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Project Amber</w:t>
      </w:r>
    </w:p>
    <w:p>
      <w:r>
        <w:t xml:space="preserve">Wheels: </w:t>
      </w:r>
      <w:r>
        <w:tab/>
        <w:t>eight</w:t>
      </w:r>
    </w:p>
    <w:p>
      <w:r>
        <w:t>Naïve café note</w:t>
      </w:r>
      <w:r>
        <w:br/>
        <w:t>second line</w:t>
      </w:r>
    </w:p>
    <w:tbl>
      <w:tr>
        <w:tc>
          <w:p>
            <w:r>
              <w:t>Cell A</w:t>
            </w:r>
          </w:p>
        </w:tc>
        <w:tc>
          <w:p>
            <w:r>
              <w:t>Cell B</w:t>
            </w:r>
          </w:p>
        </w:tc>
      </w:tr>
    </w:tbl>
    <w:p>
      <w:r>
        <w:delText>deleted words</w:delText>
      </w:r>
    </w:p>
  </w:body>
</w:document>
</file>