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REVIA</w:t>
      </w:r>
    </w:p>
    <w:p>
      <w:pPr>
        <w:spacing w:after="200"/>
        <w:jc w:val="center"/>
      </w:pPr>
      <w:r>
        <w:rPr>
          <w:rFonts w:ascii="Arial" w:cs="Arial" w:eastAsia="Arial" w:hAnsi="Arial"/>
          <w:color w:val="2E5D8A"/>
          <w:sz w:val="36"/>
          <w:szCs w:val="36"/>
        </w:rPr>
        <w:t xml:space="preserve">Deep Dive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Bugs, Optimizations &amp; Security Analysis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22, 2026</w:t>
      </w:r>
    </w:p>
    <w:p>
      <w:pPr>
        <w:pBdr>
          <w:top w:val="single" w:color="1B3A5C" w:sz="2" w:space="8"/>
        </w:pBd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 Quentin Davis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code audit of the REVIA project across all three codebases: the Python core engine (revia_core_py), the Python controller/GUI (revia_controller_py), and the C++ core (revia_core_cpp), plus infrastructure configuration. The audit examined every source file for bugs, performance optimizations, and security vulnerabilities.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  <w:gridCol w:w="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C++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urgent issues involve thread safety (detached threads with dangling captures in C++, race conditions across Python services), resource leaks (audio streams, timers, event loops), and silent error swallowing that makes production debugging nearly impossible.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Python Core (revia_core_py)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engine handles conversation runtime, LLM prompt assembly, answer validation, anti-loop detection, emotion/human-feel processing, and integrations with Discord and Twitch.</w:t>
      </w:r>
    </w:p>
    <w:p>
      <w:pPr>
        <w:pStyle w:val="Heading2"/>
      </w:pPr>
      <w:r>
        <w:rPr>
          <w:rFonts w:ascii="Arial" w:cs="Arial" w:eastAsia="Arial" w:hAnsi="Arial"/>
        </w:rPr>
        <w:t xml:space="preserve">1.1 Critical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None Dereference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runtime_models.py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169-181)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The snapshot() method dereferences active_turn without null check. If _active_turn is None, accessing .request_id crashes with AttributeError.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guard: return default dict if active is None before accessing attributes.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Silent Error Swallowing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integration_manager.py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114-117)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Bare except Exception silently ignores all errors from integration status getter, masking failures that could indicate broken integrations.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Log the exception at WARNING level and catch only specific expected exceptions.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Uncaught Exception in Async Handler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discord_bot.py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127-128)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In the on_message handler, if _split_message() fails on malformed response data, the error is logged generically as 'Pipeline error' losing important diagnostic context.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Wrap _split_message() in its own try-except and validate the response object before splitting.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TOCTOU Race Condition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twitch_bot.py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106-107)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Cache lookup and counter increment are not atomic. Between checking cache and incrementing the counter, another thread could process the same key, leading to duplicate processing.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Hold the counter lock during the entire cache lookup + counter increment operation.</w:t>
      </w:r>
    </w:p>
    <w:p>
      <w:pPr>
        <w:pStyle w:val="Heading2"/>
      </w:pPr>
      <w:r>
        <w:rPr>
          <w:rFonts w:ascii="Arial" w:cs="Arial" w:eastAsia="Arial" w:hAnsi="Arial"/>
        </w:rPr>
        <w:t xml:space="preserve">1.2 High Severity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#5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Memory Leak - Unbounded Dict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twitch_bot.py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69-73)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Cooldown dictionary eviction only triggers when size exceeds 500. A long-running bot with fewer than 500 unique users leaks memory indefinitely as expired entries accumulate.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Periodically evict expired entries regardless of dictionary size, or use an LRU cache with TTL.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#6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 Error - Cache Eviction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twitch_bot.py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92-95)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Cache eviction uses min() by timestamp, which breaks if the system clock skews backward. LRU ordering becomes incorrect.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a monotonic counter instead of timestamps for ordering, or use time.monotonic().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#7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 Error - String Boundary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human_feel_layer.py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240-249)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Verbosity trim uses a hardcoded 0.70 ratio for sentence boundary detection. Edge cases where a sentence ends exactly at the cutoff point cause the fallback path to produce malformed text.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explicit bounds check and handle the edge case where last_sentence_end equals the cutoff.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#8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Optimization - Redundant Locking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conversation_runtime.py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345)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remaining_cooldown() calls active_cooldowns() which acquires a lock, then the caller immediately re-acquires it. This causes unnecessary lock contention.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Access _cooldowns directly under a single lock acquisition in remaining_cooldown().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#9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Inconsistent JSON State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core_server.py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823-898)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Multiple JSON parsing try-except blocks can leave variables in inconsistent state if parsing fails partway through. Variables may hold stale values from previous iterations.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Initialize all variables to safe defaults before each try block.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#10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 Error - Wrong Validation Variable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profile_engine.py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396)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Validation check uses mat (minimum_answer_threshold) in a condition where the second check should validate rp (regen_patience). The logic allows invalid configurations to pass.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Correct the condition to properly validate both mat and rp independently.</w:t>
      </w:r>
    </w:p>
    <w:p>
      <w:pPr>
        <w:pStyle w:val="Heading2"/>
      </w:pPr>
      <w:r>
        <w:rPr>
          <w:rFonts w:ascii="Arial" w:cs="Arial" w:eastAsia="Arial" w:hAnsi="Arial"/>
        </w:rPr>
        <w:t xml:space="preserve">1.3 Medium Severity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#11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Optimization - Recreated Set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answer_validation.py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232)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The _STOPWORDS set is recreated on every call to _score_intent_coverage(). This wastes CPU on heap allocation each invocation.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Move _STOPWORDS to module level as a constant.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#12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Score Exceeds Bounds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anti_loop_engine.py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289)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Semantic echo scoring formula can return values greater than 1.0 when Jaccard similarity exceeds 0.70. Downstream consumers may not handle out-of-range scores correctly.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Clamp the result with min(score, 1.0) before returning.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#13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Resource Leak - Event Loop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discord_bot.py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178-182)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When run_until_complete() fails, the asyncio event loop is not closed, leaving file descriptors and resources dangling.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finally block that closes the event loop on failure.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#14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Unsafe Float Conversion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prompt_assembly.py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199)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float(verbosity_raw) can raise ValueError if value is an invalid string, but no exception handler exists at this call site.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Wrap in try-except with a sensible default fallback.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#15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Fragile Float Parsing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runtime_status.py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197-203)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Multiple float() conversions on status dict values will crash if a value is a non-numeric string. The generic except block may mask the real error source.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Validate type before conversion or use a safe_float() helper.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#16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- Path Traversal Risk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integration_manager.py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14)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Config file path is constructed relative to module location. If directory structure changes or symlinks are introduced, an attacker could inject malicious configuration.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an absolute path from an environment variable with explicit validation.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#17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Shallow Copy Mutation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profile_engine.py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246)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current() returns a shallow copy. Nested dictionaries like profile['behavior'] share references with the original, allowing accidental mutations.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Return copy.deepcopy(self._profile) or document the dict as read-only.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#18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File I/O Error Masking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integration_manager.py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150-152)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_save_config() catches all exceptions generically, making it impossible to distinguish between directory creation failures and file write failures.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Catch specific exceptions (PermissionError, OSError) and log distinct messages.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Python Controller (revia_controller_py)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controller manages the GUI (PyQt), audio/camera services, TTS, voice profiles, WebSocket communication with the core, and real-time state synchronization.</w:t>
      </w:r>
    </w:p>
    <w:p>
      <w:pPr>
        <w:pStyle w:val="Heading2"/>
      </w:pPr>
      <w:r>
        <w:rPr>
          <w:rFonts w:ascii="Arial" w:cs="Arial" w:eastAsia="Arial" w:hAnsi="Arial"/>
        </w:rPr>
        <w:t xml:space="preserve">2.1 Critical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#19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Race Condition - Camera Detector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camera_service.py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476, 508-516)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_detector_future is checked and submitted without holding _detector_lock. Between checking done() and retrieving the result, another thread can modify the future. The new future submission at lines 508-513 also races with cleanup.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Wrap the entire future check/result/submit cycle inside _detector_lock.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#20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Race Condition - Global State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camera_service.py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609, 656)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Global variables _YOLO_AVAILABLE, _DEPTHAI_AVAILABLE etc. are modified without synchronization. Concurrent calls to _ensure_yolo_model() corrupt state.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module-level threading.Lock for global state mutations or use a thread-safe lazy initialization pattern.</w:t>
      </w:r>
    </w:p>
    <w:p>
      <w:pPr>
        <w:pStyle w:val="Heading2"/>
      </w:pPr>
      <w:r>
        <w:rPr>
          <w:rFonts w:ascii="Arial" w:cs="Arial" w:eastAsia="Arial" w:hAnsi="Arial"/>
        </w:rPr>
        <w:t xml:space="preserve">2.2 High Severity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#21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Race Condition - Queue TOCTOU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chat_panel.py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296-300)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while not self._tts_queue.empty() followed by get_nowait() has a TOCTOU race. The queue can become empty between the check and the get, causing an exception.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try/except queue.Empty pattern: while True: try: item = q.get_nowait() except Empty: break.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#22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Deadlock Risk - TTS Lock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chat_panel.py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378-406)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_tts_worker_lock usage is inconsistent between _ensure_tts_worker() and the worker loop. If the worker crashes silently, _ensure_tts_worker() may wait indefinitely.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separate locks for state and queue. Implement proper exception handling with lock cleanup.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#23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Resource Leak - Microphone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audio_service.py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103-115)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If sr.Microphone() succeeds but the context manager fails, the microphone resource is never closed. This can lock the audio device on the system.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explicit try/finally to ensure the microphone is always released.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#24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Resource Leak - PyAudio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continuous_audio.py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282-319)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If _init_audio_source() fails after pa.open() but before assignment, the PyAudio instance and stream leak because no exception handler properly cleans up.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Wrap initialization in try/except with explicit stream.close() and pa.terminate() in finally.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#25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Silent Failures - ThreadPool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controller_client.py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156-167)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_poll_status() submits tasks to ThreadPoolExecutor but never checks results. Network failures in polling threads are completely invisible to the application.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callback or periodically check future.result() to propagate exceptions.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#26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Resource Leak - Timer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assistant_status_manager.py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100-102)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_live_timer is started but never explicitly stopped on disconnect or object destruction. The timer continues firing and holding references, preventing garbage collection.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cleanup() method that stops all timers. Call it on disconnect.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#27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Race Condition - TTS State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chat_panel.py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386-406)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_tts_worker() checks queue state without holding _tts_worker_lock. Meanwhile, interrupt_assistant_output() may modify shared state, creating inconsistency.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Acquire the lock before accessing any shared state variables.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#28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- Hardcoded URLs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controller_client.py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11-12)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BASE_URL and WS_URL are hardcoded to 127.0.0.1:8123/8124. No config override exists. Port collisions or environment changes break the entire application.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Load from environment variables (REVIA_CORE_URL, REVIA_WS_URL) with hardcoded defaults.</w:t>
      </w:r>
    </w:p>
    <w:p>
      <w:pPr>
        <w:pStyle w:val="Heading2"/>
      </w:pPr>
      <w:r>
        <w:rPr>
          <w:rFonts w:ascii="Arial" w:cs="Arial" w:eastAsia="Arial" w:hAnsi="Arial"/>
        </w:rPr>
        <w:t xml:space="preserve">2.3 Medium Severity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#29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Masking - Bare Except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Multiple files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Various)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Hundreds of except Exception: pass blocks across audio_service.py, tts_backend.py, camera_service.py, and controller_client.py silently hide errors including MemoryError and SystemExit.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Log at WARNING minimum, catch specific exceptions only, and re-raise critical ones.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#30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QImage Memory Safety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camera_service.py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792)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QImage borrows from numpy array data. If the numpy array is garbage collected before QImage, memory access becomes invalid, causing potential segfaults.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Call QImage.copy() to create an independent copy, or ensure the numpy array outlives the QImage.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#31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Frame Count Overflow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camera_service.py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472)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_frame_count increments indefinitely. After ~2^31 frames, modulo operations become unpredictable. A camera running at 30fps would overflow after ~828 days.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modulo to keep bounded: self._frame_count = (self._frame_count + 1) % (2**31).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#32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Chained None Dereference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runtime_state_sync.py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119-123)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voice_tab.voice_mgr.active_profile.name assumes all intermediate objects exist. Any None in the chain causes AttributeError, silently caught by the broad except.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Check each level with conditional access or use getattr() with defaults.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#33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No WebSocket Timeout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controller_client.py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41-49)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WebSocket connection has no explicit timeout. If the core server is unreachable, the connection attempt may hang indefinitely, freezing the GUI.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connection timeout and implement retry with exponential backoff.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#34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- Path Traversal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voice_library.py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125-126)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_safe_name() sanitizes special characters but does not fully prevent directory traversal. Malicious profile names could escape the intended directory.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pathlib.Path().resolve() and verify the result is within the base directory.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#35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Unbounded Emotion History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emotions_tab.py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Inferred)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Emotion history list grows without bound. A long-running session accumulates data indefinitely, consuming increasing memory.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collections.deque(maxlen=1000) or implement periodic trimming.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#36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Race Condition - State Sync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runtime_state_sync.py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85-88)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collect_snapshot() reads from multiple UI widgets without synchronization. The UI thread may modify widgets while the snapshot is being built, creating inconsistent state.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Qt signals to serialize widget reads, or copy values under a single lock.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C++ Core (revia_core_cpp)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C++ core handles the REST/WebSocket API servers, neural network inference (EmotionNet, RouterClassifier), the processing pipeline, plugin management, and telemetry.</w:t>
      </w:r>
    </w:p>
    <w:p>
      <w:pPr>
        <w:pStyle w:val="Heading2"/>
      </w:pPr>
      <w:r>
        <w:rPr>
          <w:rFonts w:ascii="Arial" w:cs="Arial" w:eastAsia="Arial" w:hAnsi="Arial"/>
        </w:rPr>
        <w:t xml:space="preserve">3.1 Critical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#37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Use-After-Free - Detached Threads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main.cpp + rest_server.cpp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120, 98-127)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Threads are detached with lambdas that capture 'this' and call ws_.broadcast(). If the main thread exits or the server is destroyed before the detached thread completes, callbacks invoke methods on destroyed objects. This causes undefined behavior and potential segfaults.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Replace detach() with a managed thread pool. Store pending threads and join them during shutdown.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#38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Race - WebSocket Broadcast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ws_server.cpp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41-45)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broadcast() iterates over the client list without synchronization. Multiple threads (telemetry, REST handlers) call broadcast() concurrently. This causes iterator invalidation and potential segfaults.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mutex to protect client list access. Consider a thread-safe message queue for broadcasts.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#39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Use-After-Free - Plugin Pointer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plugin_manager.cpp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82)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find() returns a raw pointer to a vector element, but the mutex is released after the function returns. Any subsequent vector modification (push_back, enable, disable) can reallocate the vector, invalidating the pointer.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Return a copy of PluginInfo instead of a pointer, or redesign the API to hold the mutex while the pointer is in use.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#40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Use-After-Free - Pipeline Callbacks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rest_server.cpp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98-127)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The PipelineRequest object's callbacks hold references to the REST server. The detached thread outlives the request scope, and potentially the server itself.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shared_ptr to ensure the server outlives all callbacks, or use a thread pool with proper lifecycle.</w:t>
      </w:r>
    </w:p>
    <w:p>
      <w:pPr>
        <w:pStyle w:val="Heading2"/>
      </w:pPr>
      <w:r>
        <w:rPr>
          <w:rFonts w:ascii="Arial" w:cs="Arial" w:eastAsia="Arial" w:hAnsi="Arial"/>
        </w:rPr>
        <w:t xml:space="preserve">3.2 High Severity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#41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 Error - Unused Parameter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rest_server.cpp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201)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The 'running' atomic&lt;bool&gt; parameter in run() is never checked. The server blocks indefinitely on listen() with no way to signal graceful shutdown via the flag.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Check the running flag in a loop or use non-blocking listen with periodic checks.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#42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Silent Exception Swallowing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pipeline.cpp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174)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Bare catch (...) {} catches ALL exceptions including std::bad_alloc and other critical errors but does nothing. This makes production debugging impossible.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Change to catch (const std::exception&amp; e) with proper logging to telemetry.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#43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Inefficient Buffer Management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telemetry.cpp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43-55)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Telemetry spans use a vector with erase(begin, begin+100) when size exceeds 500. This causes O(n) element moves on every trim. For high-frequency spans, this is a significant bottleneck.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Replace with a fixed-size circular buffer (ring buffer) for O(1) insertion and eviction.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#44  </w:t>
      </w: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 Validation - URL Parsing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pipeline.cpp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110-123)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Naive URL parsing with string operations fails on IPv6 addresses, URLs with paths, or edge cases. std::stoi() may throw on malformed ports, caught only by a generic handler.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a proper URI parsing library. Handle std::stoi exceptions explicitly with meaningful error messages.</w:t>
      </w:r>
    </w:p>
    <w:p>
      <w:pPr>
        <w:pStyle w:val="Heading2"/>
      </w:pPr>
      <w:r>
        <w:rPr>
          <w:rFonts w:ascii="Arial" w:cs="Arial" w:eastAsia="Arial" w:hAnsi="Arial"/>
        </w:rPr>
        <w:t xml:space="preserve">3.3 Medium Severity Issues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#45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- Incomplete CORS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rest_server.cpp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25-31)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CORS is hardcoded to localhost but the Origin header from requests is never validated. The Vary header is set, suggesting origin checking was intended but not implemented.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Validate the request Origin header against a whitelist before setting CORS headers.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#46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Optimization - Callback Copies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pipeline.cpp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45)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std::function objects are copied when passed to detached threads. Each copy involves heap allocation. For high-throughput pipelines, this adds latency.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std::move for callback transfer to avoid unnecessary copies.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#47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Implicit Include Dependency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ws_server.cpp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49)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nlohmann::json is used but never explicitly included. The dependency is transitively resolved through telemetry.h, which is fragile.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explicit #include &lt;nlohmann/json.hpp&gt; at the top of ws_server.cpp.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#48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Resource Leak - Log File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telemetry.cpp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26)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The ofstream is opened in the constructor but never explicitly closed. As a singleton, buffered data may not be flushed if the program crashes.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an explicit destructor that closes and flushes the log file.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#49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- Plugin Name Validation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rest_server.cpp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52-64)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Plugin name regex allows any word characters and hyphens. If names are used to construct file paths elsewhere, this could enable directory traversal.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Restrict to ^[a-zA-Z0-9_-]{1,32}$ and validate against a whitelist of known plugins.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#50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- Locale-Dependent tolower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EmotionNet.cpp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20)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::tolower is used on std::string without locale consideration. For non-ASCII input, behavior is undefined.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std::tolower with explicit locale, or restrict input to ASCII and document the constraint.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Infrastructure &amp; Configuration</w:t>
      </w:r>
    </w:p>
    <w:p>
      <w:pPr>
        <w:pStyle w:val="Heading2"/>
      </w:pPr>
      <w:r>
        <w:rPr>
          <w:rFonts w:ascii="Arial" w:cs="Arial" w:eastAsia="Arial" w:hAnsi="Arial"/>
        </w:rPr>
        <w:t xml:space="preserve">4.1 Docker &amp; Deployment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#51  </w:t>
      </w: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Resource Limits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17, 28-29)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Docker containers have no memory or CPU limits. A runaway process (e.g., memory leak in Redis or the core server) can consume all host resources and crash the system.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deploy.resources.limits for memory and CPU on each service.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#52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TLS Disabled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22-23)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WebSocket TLS is explicitly disabled. While acceptable for localhost, any network deployment would expose traffic in plaintext.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a build flag to enable TLS for non-localhost deployments.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#53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Absolute Paths in Config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model_settings.json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3, 9, 22)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Configuration contains absolute paths (C:/Users/USER/...) that reveal system structure and are not portable across environments.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Use relative paths or environment variable expansion.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#54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Container Capability Dropping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Dockerfile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(Lines: 22)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 </w:t>
      </w:r>
      <w:r>
        <w:rPr>
          <w:rFonts w:ascii="Arial" w:cs="Arial" w:eastAsia="Arial" w:hAnsi="Arial"/>
          <w:sz w:val="20"/>
          <w:szCs w:val="20"/>
        </w:rPr>
        <w:t xml:space="preserve">The Dockerfile correctly runs as non-root, but unnecessary Linux capabilities are not dropped.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B6B1B"/>
          <w:sz w:val="20"/>
          <w:szCs w:val="20"/>
        </w:rPr>
        <w:t xml:space="preserve">Add cap_drop: ['ALL'] in docker-compose.yml for defense in depth.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Top Priority Recommendations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Based on the severity and impact of the findings, the following actions should be prioritized: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all detached threads in C++ with a managed thread pool. </w:t>
      </w:r>
      <w:r>
        <w:rPr>
          <w:rFonts w:ascii="Arial" w:cs="Arial" w:eastAsia="Arial" w:hAnsi="Arial"/>
          <w:sz w:val="22"/>
          <w:szCs w:val="22"/>
        </w:rPr>
        <w:t xml:space="preserve">This eliminates the 4 critical use-after-free and data race issues in the C++ core. Every std::thread::detach() call is a potential crash.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mutex protection to WebSocket broadcast and plugin find. </w:t>
      </w:r>
      <w:r>
        <w:rPr>
          <w:rFonts w:ascii="Arial" w:cs="Arial" w:eastAsia="Arial" w:hAnsi="Arial"/>
          <w:sz w:val="22"/>
          <w:szCs w:val="22"/>
        </w:rPr>
        <w:t xml:space="preserve">Client list iteration and vector element access need synchronization to prevent segfaults under concurrent access.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Python thread safety in camera_service.py and chat_panel.py. </w:t>
      </w:r>
      <w:r>
        <w:rPr>
          <w:rFonts w:ascii="Arial" w:cs="Arial" w:eastAsia="Arial" w:hAnsi="Arial"/>
          <w:sz w:val="22"/>
          <w:szCs w:val="22"/>
        </w:rPr>
        <w:t xml:space="preserve">Global state mutations, detector future access, and TTS queue operations all need proper locking to prevent race conditions.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Eliminate bare except blocks across the entire codebase. </w:t>
      </w:r>
      <w:r>
        <w:rPr>
          <w:rFonts w:ascii="Arial" w:cs="Arial" w:eastAsia="Arial" w:hAnsi="Arial"/>
          <w:sz w:val="22"/>
          <w:szCs w:val="22"/>
        </w:rPr>
        <w:t xml:space="preserve">Replace with specific exception types and proper logging. The current pattern makes production debugging nearly impossible.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resource cleanup (audio, timers, event loops). </w:t>
      </w:r>
      <w:r>
        <w:rPr>
          <w:rFonts w:ascii="Arial" w:cs="Arial" w:eastAsia="Arial" w:hAnsi="Arial"/>
          <w:sz w:val="22"/>
          <w:szCs w:val="22"/>
        </w:rPr>
        <w:t xml:space="preserve">Multiple resource leaks exist in audio services, QTimers, and asyncio event loops. Add proper finally/cleanup blocks to prevent device locks and memory growth.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Externalize configuration (ports, URLs, paths). </w:t>
      </w:r>
      <w:r>
        <w:rPr>
          <w:rFonts w:ascii="Arial" w:cs="Arial" w:eastAsia="Arial" w:hAnsi="Arial"/>
          <w:sz w:val="22"/>
          <w:szCs w:val="22"/>
        </w:rPr>
        <w:t xml:space="preserve">Hardcoded ports and absolute paths make the application fragile. Move to environment variables with sensible defaults.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B3A5C" w:sz="2" w:space="8"/>
        </w:pBdr>
        <w:spacing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issues identified: 54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Critical  |  18 High  |  22 Medium  |  4 Low (reported subset)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findings include file locations, line numbers, and actionable fix recommendations.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REVIA Deep Dive Audit Report</w:t>
    </w:r>
    <w:r>
      <w:rPr>
        <w:rFonts w:ascii="Arial" w:cs="Arial" w:eastAsia="Arial" w:hAnsi="Arial"/>
        <w:color w:val="999999"/>
        <w:sz w:val="18"/>
        <w:szCs w:val="18"/>
      </w:rPr>
      <w:t xml:space="preserve">	March 22,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D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2026-03-22T19:31:21.339Z</dcterms:created>
  <dcterms:modified xsi:type="dcterms:W3CDTF">2026-03-22T19:31:21.339Z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