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46"/>
      </w:tblGrid>
      <w:tr>
        <w:tc>
          <w:tcPr>
            <w:tcW w:type="dxa" w:w="9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260"/>
              <w:left w:type="dxa" w:w="360"/>
              <w:bottom w:type="dxa" w:w="200"/>
              <w:right w:type="dxa" w:w="360"/>
            </w:tcMar>
          </w:tcPr>
          <w:p>
            <w:pPr>
              <w:spacing w:after="0" w:before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2C2C2C"/>
                <w:spacing w:val="60"/>
                <w:sz w:val="68"/>
                <w:szCs w:val="68"/>
              </w:rPr>
              <w:t xml:space="preserve">MAHDI PANAHI</w:t>
            </w:r>
          </w:p>
        </w:tc>
      </w:tr>
    </w:tbl>
    <w:p>
      <w:pPr>
        <w:pBdr>
          <w:bottom w:val="single" w:color="5B8DB8" w:sz="10" w:space="0"/>
        </w:pBdr>
        <w:spacing w:after="0" w:before="0"/>
      </w:pPr>
      <w:r>
        <w:t xml:space="preserve"/>
      </w:r>
    </w:p>
    <w:p>
      <w:pPr>
        <w:spacing w:after="80" w:before="80"/>
        <w:jc w:val="center"/>
      </w:pPr>
      <w:r>
        <w:rPr>
          <w:rFonts w:ascii="Georgia" w:cs="Georgia" w:eastAsia="Georgia" w:hAnsi="Georgia"/>
          <w:color w:val="555555"/>
          <w:sz w:val="19"/>
          <w:szCs w:val="19"/>
        </w:rPr>
        <w:t xml:space="preserve">Helsingborg, Sweden</w:t>
      </w:r>
      <w:r>
        <w:rPr>
          <w:rFonts w:ascii="Georgia" w:cs="Georgia" w:eastAsia="Georgia" w:hAnsi="Georgia"/>
          <w:color w:val="7A9AB5"/>
          <w:sz w:val="19"/>
          <w:szCs w:val="19"/>
        </w:rPr>
        <w:t xml:space="preserve">   ·   </w:t>
      </w:r>
      <w:r>
        <w:rPr>
          <w:rFonts w:ascii="Georgia" w:cs="Georgia" w:eastAsia="Georgia" w:hAnsi="Georgia"/>
          <w:color w:val="555555"/>
          <w:sz w:val="19"/>
          <w:szCs w:val="19"/>
        </w:rPr>
        <w:t xml:space="preserve">070 449 42 63</w:t>
      </w:r>
      <w:r>
        <w:rPr>
          <w:rFonts w:ascii="Georgia" w:cs="Georgia" w:eastAsia="Georgia" w:hAnsi="Georgia"/>
          <w:color w:val="7A9AB5"/>
          <w:sz w:val="19"/>
          <w:szCs w:val="19"/>
        </w:rPr>
        <w:t xml:space="preserve">   ·   </w:t>
      </w:r>
      <w:r>
        <w:rPr>
          <w:rFonts w:ascii="Georgia" w:cs="Georgia" w:eastAsia="Georgia" w:hAnsi="Georgia"/>
          <w:color w:val="555555"/>
          <w:sz w:val="19"/>
          <w:szCs w:val="19"/>
        </w:rPr>
        <w:t xml:space="preserve">swemahdi@gmail.com</w:t>
      </w:r>
      <w:r>
        <w:rPr>
          <w:rFonts w:ascii="Georgia" w:cs="Georgia" w:eastAsia="Georgia" w:hAnsi="Georgia"/>
          <w:color w:val="7A9AB5"/>
          <w:sz w:val="19"/>
          <w:szCs w:val="19"/>
        </w:rPr>
        <w:t xml:space="preserve">   ·   </w:t>
      </w:r>
      <w:r>
        <w:rPr>
          <w:rFonts w:ascii="Georgia" w:cs="Georgia" w:eastAsia="Georgia" w:hAnsi="Georgia"/>
          <w:color w:val="555555"/>
          <w:sz w:val="19"/>
          <w:szCs w:val="19"/>
        </w:rPr>
        <w:t xml:space="preserve">mahpan22@student.hh.se</w:t>
      </w:r>
      <w:r>
        <w:rPr>
          <w:rFonts w:ascii="Georgia" w:cs="Georgia" w:eastAsia="Georgia" w:hAnsi="Georgia"/>
          <w:color w:val="7A9AB5"/>
          <w:sz w:val="19"/>
          <w:szCs w:val="19"/>
        </w:rPr>
        <w:t xml:space="preserve">   ·   </w:t>
      </w:r>
      <w:r>
        <w:rPr>
          <w:rFonts w:ascii="Georgia" w:cs="Georgia" w:eastAsia="Georgia" w:hAnsi="Georgia"/>
          <w:color w:val="555555"/>
          <w:sz w:val="19"/>
          <w:szCs w:val="19"/>
        </w:rPr>
        <w:t xml:space="preserve">github.com/Mahpan2222</w:t>
      </w:r>
      <w:r>
        <w:rPr>
          <w:rFonts w:ascii="Georgia" w:cs="Georgia" w:eastAsia="Georgia" w:hAnsi="Georgia"/>
          <w:color w:val="7A9AB5"/>
          <w:sz w:val="19"/>
          <w:szCs w:val="19"/>
        </w:rPr>
        <w:t xml:space="preserve">   ·   </w:t>
      </w:r>
      <w:hyperlink w:history="1" r:id="rIdhqdzh7a3076jilazzwejo">
        <w:r>
          <w:rPr>
            <w:rFonts w:ascii="Georgia" w:cs="Georgia" w:eastAsia="Georgia" w:hAnsi="Georgia"/>
            <w:color w:val="5B8DB8"/>
            <w:sz w:val="19"/>
            <w:szCs w:val="19"/>
            <w:u w:val="single" w:color="5B8DB8"/>
          </w:rPr>
          <w:t xml:space="preserve">My Portfolio</w:t>
        </w:r>
      </w:hyperlink>
    </w:p>
    <w:p>
      <w:pPr>
        <w:pBdr>
          <w:bottom w:val="single" w:color="B8D4ED" w:sz="3" w:space="0"/>
        </w:pBdr>
        <w:spacing w:after="0" w:before="0"/>
      </w:pPr>
      <w:r>
        <w:t xml:space="preserve"/>
      </w:r>
    </w:p>
    <w:p>
      <w:pPr>
        <w:spacing w:after="120" w:before="0"/>
      </w:pPr>
      <w:r>
        <w:t xml:space="preserve"/>
      </w:r>
    </w:p>
    <w:p>
      <w:pPr>
        <w:pBdr>
          <w:bottom w:val="single" w:color="A8CBE8" w:sz="6" w:space="4"/>
        </w:pBdr>
        <w:spacing w:after="70" w:before="260"/>
      </w:pPr>
      <w:r>
        <w:rPr>
          <w:rFonts w:ascii="Georgia" w:cs="Georgia" w:eastAsia="Georgia" w:hAnsi="Georgia"/>
          <w:color w:val="5B8DB8"/>
          <w:sz w:val="16"/>
          <w:szCs w:val="16"/>
        </w:rPr>
        <w:t xml:space="preserve">  ■  </w:t>
      </w:r>
      <w:r>
        <w:rPr>
          <w:rFonts w:ascii="Georgia" w:cs="Georgia" w:eastAsia="Georgia" w:hAnsi="Georgia"/>
          <w:b/>
          <w:bCs/>
          <w:color w:val="2C2C2C"/>
          <w:spacing w:val="80"/>
          <w:sz w:val="20"/>
          <w:szCs w:val="20"/>
        </w:rPr>
        <w:t xml:space="preserve">PROFILE</w:t>
      </w:r>
    </w:p>
    <w:p>
      <w:pPr>
        <w:spacing w:after="0" w:before="80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Computer engineering student at Halmstad University completing a B.Sc. in Computer Engineering. Co-author of a peer-reviewed IEEE conference paper on cryptographic performance for V2X vehicle safety systems, submitted to ETFA 2026. Currently completing a paid industry thesis at Autoliv on real-time posture estimation using multi-IMU sensor systems. Alongside studies, maintained consistent employment over three years — recognised by management at multiple levels for reliability and initiative.</w:t>
      </w:r>
    </w:p>
    <w:p>
      <w:pPr>
        <w:pBdr>
          <w:bottom w:val="single" w:color="A8CBE8" w:sz="6" w:space="4"/>
        </w:pBdr>
        <w:spacing w:after="70" w:before="260"/>
      </w:pPr>
      <w:r>
        <w:rPr>
          <w:rFonts w:ascii="Georgia" w:cs="Georgia" w:eastAsia="Georgia" w:hAnsi="Georgia"/>
          <w:color w:val="5B8DB8"/>
          <w:sz w:val="16"/>
          <w:szCs w:val="16"/>
        </w:rPr>
        <w:t xml:space="preserve">  ■  </w:t>
      </w:r>
      <w:r>
        <w:rPr>
          <w:rFonts w:ascii="Georgia" w:cs="Georgia" w:eastAsia="Georgia" w:hAnsi="Georgia"/>
          <w:b/>
          <w:bCs/>
          <w:color w:val="2C2C2C"/>
          <w:spacing w:val="80"/>
          <w:sz w:val="20"/>
          <w:szCs w:val="20"/>
        </w:rPr>
        <w:t xml:space="preserve">PUBLICATIONS &amp; RESEARCH</w:t>
      </w:r>
    </w:p>
    <w:p>
      <w:pPr>
        <w:tabs>
          <w:tab w:val="right" w:pos="9360"/>
        </w:tabs>
        <w:spacing w:after="20" w:before="140"/>
      </w:pPr>
      <w:r>
        <w:rPr>
          <w:rFonts w:ascii="Georgia" w:cs="Georgia" w:eastAsia="Georgia" w:hAnsi="Georgia"/>
          <w:b/>
          <w:bCs/>
          <w:color w:val="2C2C2C"/>
          <w:sz w:val="22"/>
          <w:szCs w:val="22"/>
        </w:rPr>
        <w:t xml:space="preserve">A Micro-benchmark of ECDSA Curves and Ed25519 for Low-Latency V2X Message Authentication</w:t>
      </w:r>
      <w:r>
        <w:t xml:space="preserve">	</w:t>
      </w:r>
      <w:r>
        <w:rPr>
          <w:rFonts w:ascii="Georgia" w:cs="Georgia" w:eastAsia="Georgia" w:hAnsi="Georgia"/>
          <w:i/>
          <w:iCs/>
          <w:color w:val="7A9AB5"/>
          <w:sz w:val="19"/>
          <w:szCs w:val="19"/>
        </w:rPr>
        <w:t xml:space="preserve">2025 – 2026</w:t>
      </w:r>
    </w:p>
    <w:p>
      <w:pPr>
        <w:spacing w:after="45" w:before="0"/>
      </w:pPr>
      <w:r>
        <w:rPr>
          <w:rFonts w:ascii="Georgia" w:cs="Georgia" w:eastAsia="Georgia" w:hAnsi="Georgia"/>
          <w:i/>
          <w:iCs/>
          <w:color w:val="555555"/>
          <w:sz w:val="20"/>
          <w:szCs w:val="20"/>
        </w:rPr>
        <w:t xml:space="preserve">IEEE ETFA 2026 (Emerging Technologies &amp; Factory Automation), Västerås, Sweden  ·  Status: Under Review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Co-authored with researchers at Halmstad University and Federal University of Rio Grande do Sul, Brazil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Supervised by Edison Pignaton de Freitas (Halmstad University &amp; UFRGS, Brazil), Wagner Ourique de Morais and Alexandre dos Santos Roque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Benchmarked three elliptic curve cryptographic algorithms (ECDSA secp256r1, brainpoolP256r1, Ed25519) for real-time V2X message authentication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Key finding: Ed25519 achieves up to 27,000 signatures per second — optimal for high-density vehicular safety environments within the strict 100 ms latency window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Implemented using Java Microbenchmark Harness (JMH) and Bouncy Castle cryptographic provider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Source code publicly available — github.com/Mahpan2222</w:t>
      </w:r>
    </w:p>
    <w:p>
      <w:pPr>
        <w:pBdr>
          <w:bottom w:val="single" w:color="A8CBE8" w:sz="6" w:space="4"/>
        </w:pBdr>
        <w:spacing w:after="70" w:before="260"/>
      </w:pPr>
      <w:r>
        <w:rPr>
          <w:rFonts w:ascii="Georgia" w:cs="Georgia" w:eastAsia="Georgia" w:hAnsi="Georgia"/>
          <w:color w:val="5B8DB8"/>
          <w:sz w:val="16"/>
          <w:szCs w:val="16"/>
        </w:rPr>
        <w:t xml:space="preserve">  ■  </w:t>
      </w:r>
      <w:r>
        <w:rPr>
          <w:rFonts w:ascii="Georgia" w:cs="Georgia" w:eastAsia="Georgia" w:hAnsi="Georgia"/>
          <w:b/>
          <w:bCs/>
          <w:color w:val="2C2C2C"/>
          <w:spacing w:val="80"/>
          <w:sz w:val="20"/>
          <w:szCs w:val="20"/>
        </w:rPr>
        <w:t xml:space="preserve">EDUCATION</w:t>
      </w:r>
    </w:p>
    <w:p>
      <w:pPr>
        <w:tabs>
          <w:tab w:val="right" w:pos="9360"/>
        </w:tabs>
        <w:spacing w:after="20" w:before="140"/>
      </w:pPr>
      <w:r>
        <w:rPr>
          <w:rFonts w:ascii="Georgia" w:cs="Georgia" w:eastAsia="Georgia" w:hAnsi="Georgia"/>
          <w:b/>
          <w:bCs/>
          <w:color w:val="2C2C2C"/>
          <w:sz w:val="22"/>
          <w:szCs w:val="22"/>
        </w:rPr>
        <w:t xml:space="preserve">B.Sc. Computer Engineering — Datateknik</w:t>
      </w:r>
      <w:r>
        <w:t xml:space="preserve">	</w:t>
      </w:r>
      <w:r>
        <w:rPr>
          <w:rFonts w:ascii="Georgia" w:cs="Georgia" w:eastAsia="Georgia" w:hAnsi="Georgia"/>
          <w:i/>
          <w:iCs/>
          <w:color w:val="7A9AB5"/>
          <w:sz w:val="19"/>
          <w:szCs w:val="19"/>
        </w:rPr>
        <w:t xml:space="preserve">2023 – present</w:t>
      </w:r>
    </w:p>
    <w:p>
      <w:pPr>
        <w:spacing w:after="45" w:before="0"/>
      </w:pPr>
      <w:r>
        <w:rPr>
          <w:rFonts w:ascii="Georgia" w:cs="Georgia" w:eastAsia="Georgia" w:hAnsi="Georgia"/>
          <w:i/>
          <w:iCs/>
          <w:color w:val="555555"/>
          <w:sz w:val="20"/>
          <w:szCs w:val="20"/>
        </w:rPr>
        <w:t xml:space="preserve">Halmstad University (Högskolan i Halmstad), Halmstad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Programme: Dataingenjör inom datateknik — covering embedded systems, sensor fusion, algorithms, computer networks and software development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Final-year industry thesis completed in collaboration with Autoliv — see Degree Thesis below</w:t>
      </w:r>
    </w:p>
    <w:p>
      <w:pPr>
        <w:pBdr>
          <w:bottom w:val="single" w:color="A8CBE8" w:sz="6" w:space="4"/>
        </w:pBdr>
        <w:spacing w:after="70" w:before="260"/>
      </w:pPr>
      <w:r>
        <w:rPr>
          <w:rFonts w:ascii="Georgia" w:cs="Georgia" w:eastAsia="Georgia" w:hAnsi="Georgia"/>
          <w:color w:val="5B8DB8"/>
          <w:sz w:val="16"/>
          <w:szCs w:val="16"/>
        </w:rPr>
        <w:t xml:space="preserve">  ■  </w:t>
      </w:r>
      <w:r>
        <w:rPr>
          <w:rFonts w:ascii="Georgia" w:cs="Georgia" w:eastAsia="Georgia" w:hAnsi="Georgia"/>
          <w:b/>
          <w:bCs/>
          <w:color w:val="2C2C2C"/>
          <w:spacing w:val="80"/>
          <w:sz w:val="20"/>
          <w:szCs w:val="20"/>
        </w:rPr>
        <w:t xml:space="preserve">DEGREE THESIS</w:t>
      </w:r>
    </w:p>
    <w:p>
      <w:pPr>
        <w:tabs>
          <w:tab w:val="right" w:pos="9360"/>
        </w:tabs>
        <w:spacing w:after="20" w:before="140"/>
      </w:pPr>
      <w:r>
        <w:rPr>
          <w:rFonts w:ascii="Georgia" w:cs="Georgia" w:eastAsia="Georgia" w:hAnsi="Georgia"/>
          <w:b/>
          <w:bCs/>
          <w:color w:val="2C2C2C"/>
          <w:sz w:val="22"/>
          <w:szCs w:val="22"/>
        </w:rPr>
        <w:t xml:space="preserve">Posture Estimation for Motorcycle Riders — Multi-IMU System</w:t>
      </w:r>
      <w:r>
        <w:t xml:space="preserve">	</w:t>
      </w:r>
      <w:r>
        <w:rPr>
          <w:rFonts w:ascii="Georgia" w:cs="Georgia" w:eastAsia="Georgia" w:hAnsi="Georgia"/>
          <w:i/>
          <w:iCs/>
          <w:color w:val="7A9AB5"/>
          <w:sz w:val="19"/>
          <w:szCs w:val="19"/>
        </w:rPr>
        <w:t xml:space="preserve">Feb 2025 – present</w:t>
      </w:r>
    </w:p>
    <w:p>
      <w:pPr>
        <w:spacing w:after="45" w:before="0"/>
      </w:pPr>
      <w:r>
        <w:rPr>
          <w:rFonts w:ascii="Georgia" w:cs="Georgia" w:eastAsia="Georgia" w:hAnsi="Georgia"/>
          <w:i/>
          <w:iCs/>
          <w:color w:val="555555"/>
          <w:sz w:val="20"/>
          <w:szCs w:val="20"/>
        </w:rPr>
        <w:t xml:space="preserve">Autoliv, Sweden   ·   Supervisor: Oscar Amador Molina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Building a real-time posture estimation system using seven IMUs fitted into a motorcycle jacket and helmet — sitting at the intersection of hardware integration and algorithm development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Implemented and compared Madgwick, Mahony and Extended Kalman Filter algorithms to handle sensor drift and maintain accurate orientation over time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Validated results against a video-based ground truth pipeline built with MediaPipe, measuring accuracy using RMSE of joint angles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Handles the full hardware stack — ESP32 microcontrollers, microROS firmware and Wi-Fi data streaming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Formalised as a paid engagement with a signed contract from Autoliv</w:t>
      </w:r>
    </w:p>
    <w:p>
      <w:pPr>
        <w:pBdr>
          <w:bottom w:val="single" w:color="A8CBE8" w:sz="6" w:space="4"/>
        </w:pBdr>
        <w:spacing w:after="70" w:before="260"/>
      </w:pPr>
      <w:r>
        <w:rPr>
          <w:rFonts w:ascii="Georgia" w:cs="Georgia" w:eastAsia="Georgia" w:hAnsi="Georgia"/>
          <w:color w:val="5B8DB8"/>
          <w:sz w:val="16"/>
          <w:szCs w:val="16"/>
        </w:rPr>
        <w:t xml:space="preserve">  ■  </w:t>
      </w:r>
      <w:r>
        <w:rPr>
          <w:rFonts w:ascii="Georgia" w:cs="Georgia" w:eastAsia="Georgia" w:hAnsi="Georgia"/>
          <w:b/>
          <w:bCs/>
          <w:color w:val="2C2C2C"/>
          <w:spacing w:val="80"/>
          <w:sz w:val="20"/>
          <w:szCs w:val="20"/>
        </w:rPr>
        <w:t xml:space="preserve">EXPERIENCE</w:t>
      </w:r>
    </w:p>
    <w:p>
      <w:pPr>
        <w:tabs>
          <w:tab w:val="right" w:pos="9360"/>
        </w:tabs>
        <w:spacing w:after="20" w:before="140"/>
      </w:pPr>
      <w:r>
        <w:rPr>
          <w:rFonts w:ascii="Georgia" w:cs="Georgia" w:eastAsia="Georgia" w:hAnsi="Georgia"/>
          <w:b/>
          <w:bCs/>
          <w:color w:val="2C2C2C"/>
          <w:sz w:val="22"/>
          <w:szCs w:val="22"/>
        </w:rPr>
        <w:t xml:space="preserve">Plant &amp; Retail Associate</w:t>
      </w:r>
      <w:r>
        <w:t xml:space="preserve">	</w:t>
      </w:r>
      <w:r>
        <w:rPr>
          <w:rFonts w:ascii="Georgia" w:cs="Georgia" w:eastAsia="Georgia" w:hAnsi="Georgia"/>
          <w:i/>
          <w:iCs/>
          <w:color w:val="7A9AB5"/>
          <w:sz w:val="19"/>
          <w:szCs w:val="19"/>
        </w:rPr>
        <w:t xml:space="preserve">2023 – present</w:t>
      </w:r>
    </w:p>
    <w:p>
      <w:pPr>
        <w:spacing w:after="45" w:before="0"/>
      </w:pPr>
      <w:r>
        <w:rPr>
          <w:rFonts w:ascii="Georgia" w:cs="Georgia" w:eastAsia="Georgia" w:hAnsi="Georgia"/>
          <w:i/>
          <w:iCs/>
          <w:color w:val="555555"/>
          <w:sz w:val="20"/>
          <w:szCs w:val="20"/>
        </w:rPr>
        <w:t xml:space="preserve">Blomsterlandet, Helsingborg   ·   via Job and Talent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Been working here throughout my studies — over three years now, part-time alongside a full course load at one of Sweden's largest garden and plant retail chains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Day-to-day responsibilities include stock management, customer guidance and keeping the department in good order during busy periods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Built solid working relationships across the team and with management at several levels — five managers have offered to serve as references</w:t>
      </w:r>
    </w:p>
    <w:p>
      <w:pPr>
        <w:tabs>
          <w:tab w:val="right" w:pos="9360"/>
        </w:tabs>
        <w:spacing w:after="20" w:before="140"/>
      </w:pPr>
      <w:r>
        <w:rPr>
          <w:rFonts w:ascii="Georgia" w:cs="Georgia" w:eastAsia="Georgia" w:hAnsi="Georgia"/>
          <w:b/>
          <w:bCs/>
          <w:color w:val="2C2C2C"/>
          <w:sz w:val="22"/>
          <w:szCs w:val="22"/>
        </w:rPr>
        <w:t xml:space="preserve">Restaurant &amp; Service Work</w:t>
      </w:r>
      <w:r>
        <w:t xml:space="preserve">	</w:t>
      </w:r>
      <w:r>
        <w:rPr>
          <w:rFonts w:ascii="Georgia" w:cs="Georgia" w:eastAsia="Georgia" w:hAnsi="Georgia"/>
          <w:i/>
          <w:iCs/>
          <w:color w:val="7A9AB5"/>
          <w:sz w:val="19"/>
          <w:szCs w:val="19"/>
        </w:rPr>
        <w:t xml:space="preserve">2019 – 2023</w:t>
      </w:r>
    </w:p>
    <w:p>
      <w:pPr>
        <w:spacing w:after="45" w:before="0"/>
      </w:pPr>
      <w:r>
        <w:rPr>
          <w:rFonts w:ascii="Georgia" w:cs="Georgia" w:eastAsia="Georgia" w:hAnsi="Georgia"/>
          <w:i/>
          <w:iCs/>
          <w:color w:val="555555"/>
          <w:sz w:val="20"/>
          <w:szCs w:val="20"/>
        </w:rPr>
        <w:t xml:space="preserve">Multiple employers, Helsingborg area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Worked summers from the age of 17 across various restaurant and service roles — picked up a lot about working under pressure and adapting fast to different teams</w:t>
      </w:r>
    </w:p>
    <w:p>
      <w:pPr>
        <w:tabs>
          <w:tab w:val="right" w:pos="9360"/>
        </w:tabs>
        <w:spacing w:after="20" w:before="140"/>
      </w:pPr>
      <w:r>
        <w:rPr>
          <w:rFonts w:ascii="Georgia" w:cs="Georgia" w:eastAsia="Georgia" w:hAnsi="Georgia"/>
          <w:b/>
          <w:bCs/>
          <w:color w:val="2C2C2C"/>
          <w:sz w:val="22"/>
          <w:szCs w:val="22"/>
        </w:rPr>
        <w:t xml:space="preserve">Renovation &amp; Recolouring Work (seasonal)</w:t>
      </w:r>
      <w:r>
        <w:t xml:space="preserve">	</w:t>
      </w:r>
      <w:r>
        <w:rPr>
          <w:rFonts w:ascii="Georgia" w:cs="Georgia" w:eastAsia="Georgia" w:hAnsi="Georgia"/>
          <w:i/>
          <w:iCs/>
          <w:color w:val="7A9AB5"/>
          <w:sz w:val="19"/>
          <w:szCs w:val="19"/>
        </w:rPr>
        <w:t xml:space="preserve">2020 – 2023</w:t>
      </w:r>
    </w:p>
    <w:p>
      <w:pPr>
        <w:spacing w:after="45" w:before="0"/>
      </w:pPr>
      <w:r>
        <w:rPr>
          <w:rFonts w:ascii="Georgia" w:cs="Georgia" w:eastAsia="Georgia" w:hAnsi="Georgia"/>
          <w:i/>
          <w:iCs/>
          <w:color w:val="555555"/>
          <w:sz w:val="20"/>
          <w:szCs w:val="20"/>
        </w:rPr>
        <w:t xml:space="preserve">Private clients, Helsingborg area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Took on interior recolouring and renovation jobs during summers, managing client contact and the work independently from start to finish</w:t>
      </w:r>
    </w:p>
    <w:p>
      <w:pPr>
        <w:pBdr>
          <w:bottom w:val="single" w:color="A8CBE8" w:sz="6" w:space="4"/>
        </w:pBdr>
        <w:spacing w:after="70" w:before="260"/>
      </w:pPr>
      <w:r>
        <w:rPr>
          <w:rFonts w:ascii="Georgia" w:cs="Georgia" w:eastAsia="Georgia" w:hAnsi="Georgia"/>
          <w:color w:val="5B8DB8"/>
          <w:sz w:val="16"/>
          <w:szCs w:val="16"/>
        </w:rPr>
        <w:t xml:space="preserve">  ■  </w:t>
      </w:r>
      <w:r>
        <w:rPr>
          <w:rFonts w:ascii="Georgia" w:cs="Georgia" w:eastAsia="Georgia" w:hAnsi="Georgia"/>
          <w:b/>
          <w:bCs/>
          <w:color w:val="2C2C2C"/>
          <w:spacing w:val="80"/>
          <w:sz w:val="20"/>
          <w:szCs w:val="20"/>
        </w:rPr>
        <w:t xml:space="preserve">TECHNICAL SKILLS</w:t>
      </w:r>
    </w:p>
    <w:p>
      <w:pPr>
        <w:spacing w:after="40" w:before="0"/>
      </w:pPr>
      <w:r>
        <w:t xml:space="preserve"/>
      </w:r>
    </w:p>
    <w:p>
      <w:pPr>
        <w:tabs>
          <w:tab w:val="left" w:pos="1700"/>
        </w:tabs>
        <w:spacing w:after="38" w:before="38"/>
      </w:pPr>
      <w:r>
        <w:rPr>
          <w:rFonts w:ascii="Georgia" w:cs="Georgia" w:eastAsia="Georgia" w:hAnsi="Georgia"/>
          <w:b/>
          <w:bCs/>
          <w:color w:val="5B8DB8"/>
          <w:sz w:val="20"/>
          <w:szCs w:val="20"/>
        </w:rPr>
        <w:t xml:space="preserve">Languages</w:t>
      </w:r>
      <w:r>
        <w:t xml:space="preserve">	</w:t>
      </w:r>
      <w:r>
        <w:rPr>
          <w:rFonts w:ascii="Georgia" w:cs="Georgia" w:eastAsia="Georgia" w:hAnsi="Georgia"/>
          <w:color w:val="1E1E1E"/>
          <w:sz w:val="20"/>
          <w:szCs w:val="20"/>
        </w:rPr>
        <w:t xml:space="preserve">Python  ·  Java  ·  Advanced Java  ·  C / C++  ·  MATLAB  ·  Bash</w:t>
      </w:r>
    </w:p>
    <w:p>
      <w:pPr>
        <w:tabs>
          <w:tab w:val="left" w:pos="1700"/>
        </w:tabs>
        <w:spacing w:after="38" w:before="38"/>
      </w:pPr>
      <w:r>
        <w:rPr>
          <w:rFonts w:ascii="Georgia" w:cs="Georgia" w:eastAsia="Georgia" w:hAnsi="Georgia"/>
          <w:b/>
          <w:bCs/>
          <w:color w:val="5B8DB8"/>
          <w:sz w:val="20"/>
          <w:szCs w:val="20"/>
        </w:rPr>
        <w:t xml:space="preserve">Embedded</w:t>
      </w:r>
      <w:r>
        <w:t xml:space="preserve">	</w:t>
      </w:r>
      <w:r>
        <w:rPr>
          <w:rFonts w:ascii="Georgia" w:cs="Georgia" w:eastAsia="Georgia" w:hAnsi="Georgia"/>
          <w:color w:val="1E1E1E"/>
          <w:sz w:val="20"/>
          <w:szCs w:val="20"/>
        </w:rPr>
        <w:t xml:space="preserve">ESP32  ·  microROS  ·  IMU integration  ·  Wi-Fi data streaming</w:t>
      </w:r>
    </w:p>
    <w:p>
      <w:pPr>
        <w:tabs>
          <w:tab w:val="left" w:pos="1700"/>
        </w:tabs>
        <w:spacing w:after="38" w:before="38"/>
      </w:pPr>
      <w:r>
        <w:rPr>
          <w:rFonts w:ascii="Georgia" w:cs="Georgia" w:eastAsia="Georgia" w:hAnsi="Georgia"/>
          <w:b/>
          <w:bCs/>
          <w:color w:val="5B8DB8"/>
          <w:sz w:val="20"/>
          <w:szCs w:val="20"/>
        </w:rPr>
        <w:t xml:space="preserve">Algorithms</w:t>
      </w:r>
      <w:r>
        <w:t xml:space="preserve">	</w:t>
      </w:r>
      <w:r>
        <w:rPr>
          <w:rFonts w:ascii="Georgia" w:cs="Georgia" w:eastAsia="Georgia" w:hAnsi="Georgia"/>
          <w:color w:val="1E1E1E"/>
          <w:sz w:val="20"/>
          <w:szCs w:val="20"/>
        </w:rPr>
        <w:t xml:space="preserve">Extended Kalman Filter  ·  Madgwick  ·  Mahony  ·  Sensor fusion</w:t>
      </w:r>
    </w:p>
    <w:p>
      <w:pPr>
        <w:tabs>
          <w:tab w:val="left" w:pos="1700"/>
        </w:tabs>
        <w:spacing w:after="38" w:before="38"/>
      </w:pPr>
      <w:r>
        <w:rPr>
          <w:rFonts w:ascii="Georgia" w:cs="Georgia" w:eastAsia="Georgia" w:hAnsi="Georgia"/>
          <w:b/>
          <w:bCs/>
          <w:color w:val="5B8DB8"/>
          <w:sz w:val="20"/>
          <w:szCs w:val="20"/>
        </w:rPr>
        <w:t xml:space="preserve">Machine Learning</w:t>
      </w:r>
      <w:r>
        <w:t xml:space="preserve">	</w:t>
      </w:r>
      <w:r>
        <w:rPr>
          <w:rFonts w:ascii="Georgia" w:cs="Georgia" w:eastAsia="Georgia" w:hAnsi="Georgia"/>
          <w:color w:val="1E1E1E"/>
          <w:sz w:val="20"/>
          <w:szCs w:val="20"/>
        </w:rPr>
        <w:t xml:space="preserve">Supervised learning  ·  Classification  ·  scikit-learn  ·  Neural networks (basic)</w:t>
      </w:r>
    </w:p>
    <w:p>
      <w:pPr>
        <w:tabs>
          <w:tab w:val="left" w:pos="1700"/>
        </w:tabs>
        <w:spacing w:after="38" w:before="38"/>
      </w:pPr>
      <w:r>
        <w:rPr>
          <w:rFonts w:ascii="Georgia" w:cs="Georgia" w:eastAsia="Georgia" w:hAnsi="Georgia"/>
          <w:b/>
          <w:bCs/>
          <w:color w:val="5B8DB8"/>
          <w:sz w:val="20"/>
          <w:szCs w:val="20"/>
        </w:rPr>
        <w:t xml:space="preserve">Frontend</w:t>
      </w:r>
      <w:r>
        <w:t xml:space="preserve">	</w:t>
      </w:r>
      <w:r>
        <w:rPr>
          <w:rFonts w:ascii="Georgia" w:cs="Georgia" w:eastAsia="Georgia" w:hAnsi="Georgia"/>
          <w:color w:val="1E1E1E"/>
          <w:sz w:val="20"/>
          <w:szCs w:val="20"/>
        </w:rPr>
        <w:t xml:space="preserve">HTML  ·  CSS  ·  PHP</w:t>
      </w:r>
    </w:p>
    <w:p>
      <w:pPr>
        <w:tabs>
          <w:tab w:val="left" w:pos="1700"/>
        </w:tabs>
        <w:spacing w:after="38" w:before="38"/>
      </w:pPr>
      <w:r>
        <w:rPr>
          <w:rFonts w:ascii="Georgia" w:cs="Georgia" w:eastAsia="Georgia" w:hAnsi="Georgia"/>
          <w:b/>
          <w:bCs/>
          <w:color w:val="5B8DB8"/>
          <w:sz w:val="20"/>
          <w:szCs w:val="20"/>
        </w:rPr>
        <w:t xml:space="preserve">Databases</w:t>
      </w:r>
      <w:r>
        <w:t xml:space="preserve">	</w:t>
      </w:r>
      <w:r>
        <w:rPr>
          <w:rFonts w:ascii="Georgia" w:cs="Georgia" w:eastAsia="Georgia" w:hAnsi="Georgia"/>
          <w:color w:val="1E1E1E"/>
          <w:sz w:val="20"/>
          <w:szCs w:val="20"/>
        </w:rPr>
        <w:t xml:space="preserve">SQL  ·  MySQL  ·  Database design</w:t>
      </w:r>
    </w:p>
    <w:p>
      <w:pPr>
        <w:tabs>
          <w:tab w:val="left" w:pos="1700"/>
        </w:tabs>
        <w:spacing w:after="38" w:before="38"/>
      </w:pPr>
      <w:r>
        <w:rPr>
          <w:rFonts w:ascii="Georgia" w:cs="Georgia" w:eastAsia="Georgia" w:hAnsi="Georgia"/>
          <w:b/>
          <w:bCs/>
          <w:color w:val="5B8DB8"/>
          <w:sz w:val="20"/>
          <w:szCs w:val="20"/>
        </w:rPr>
        <w:t xml:space="preserve">Tools</w:t>
      </w:r>
      <w:r>
        <w:t xml:space="preserve">	</w:t>
      </w:r>
      <w:r>
        <w:rPr>
          <w:rFonts w:ascii="Georgia" w:cs="Georgia" w:eastAsia="Georgia" w:hAnsi="Georgia"/>
          <w:color w:val="1E1E1E"/>
          <w:sz w:val="20"/>
          <w:szCs w:val="20"/>
        </w:rPr>
        <w:t xml:space="preserve">MediaPipe  ·  Git  ·  ROS</w:t>
      </w:r>
    </w:p>
    <w:p>
      <w:pPr>
        <w:tabs>
          <w:tab w:val="left" w:pos="1700"/>
        </w:tabs>
        <w:spacing w:after="38" w:before="38"/>
      </w:pPr>
      <w:r>
        <w:rPr>
          <w:rFonts w:ascii="Georgia" w:cs="Georgia" w:eastAsia="Georgia" w:hAnsi="Georgia"/>
          <w:b/>
          <w:bCs/>
          <w:color w:val="5B8DB8"/>
          <w:sz w:val="20"/>
          <w:szCs w:val="20"/>
        </w:rPr>
        <w:t xml:space="preserve">Methods</w:t>
      </w:r>
      <w:r>
        <w:t xml:space="preserve">	</w:t>
      </w:r>
      <w:r>
        <w:rPr>
          <w:rFonts w:ascii="Georgia" w:cs="Georgia" w:eastAsia="Georgia" w:hAnsi="Georgia"/>
          <w:color w:val="1E1E1E"/>
          <w:sz w:val="20"/>
          <w:szCs w:val="20"/>
        </w:rPr>
        <w:t xml:space="preserve">Algorithm development  ·  Data collection &amp; validation  ·  Technical documentation</w:t>
      </w:r>
    </w:p>
    <w:p>
      <w:pPr>
        <w:pBdr>
          <w:bottom w:val="single" w:color="A8CBE8" w:sz="6" w:space="4"/>
        </w:pBdr>
        <w:spacing w:after="70" w:before="260"/>
      </w:pPr>
      <w:r>
        <w:rPr>
          <w:rFonts w:ascii="Georgia" w:cs="Georgia" w:eastAsia="Georgia" w:hAnsi="Georgia"/>
          <w:color w:val="5B8DB8"/>
          <w:sz w:val="16"/>
          <w:szCs w:val="16"/>
        </w:rPr>
        <w:t xml:space="preserve">  ■  </w:t>
      </w:r>
      <w:r>
        <w:rPr>
          <w:rFonts w:ascii="Georgia" w:cs="Georgia" w:eastAsia="Georgia" w:hAnsi="Georgia"/>
          <w:b/>
          <w:bCs/>
          <w:color w:val="2C2C2C"/>
          <w:spacing w:val="80"/>
          <w:sz w:val="20"/>
          <w:szCs w:val="20"/>
        </w:rPr>
        <w:t xml:space="preserve">LANGUAGES</w:t>
      </w:r>
    </w:p>
    <w:p>
      <w:pPr>
        <w:spacing w:after="40" w:before="0"/>
      </w:pPr>
      <w:r>
        <w:t xml:space="preserve"/>
      </w:r>
    </w:p>
    <w:p>
      <w:pPr>
        <w:tabs>
          <w:tab w:val="left" w:pos="1700"/>
        </w:tabs>
        <w:spacing w:after="38" w:before="38"/>
      </w:pPr>
      <w:r>
        <w:rPr>
          <w:rFonts w:ascii="Georgia" w:cs="Georgia" w:eastAsia="Georgia" w:hAnsi="Georgia"/>
          <w:b/>
          <w:bCs/>
          <w:color w:val="5B8DB8"/>
          <w:sz w:val="20"/>
          <w:szCs w:val="20"/>
        </w:rPr>
        <w:t xml:space="preserve">Svenska</w:t>
      </w:r>
      <w:r>
        <w:t xml:space="preserve">	</w:t>
      </w:r>
      <w:r>
        <w:rPr>
          <w:rFonts w:ascii="Georgia" w:cs="Georgia" w:eastAsia="Georgia" w:hAnsi="Georgia"/>
          <w:color w:val="1E1E1E"/>
          <w:sz w:val="20"/>
          <w:szCs w:val="20"/>
        </w:rPr>
        <w:t xml:space="preserve">Fluent — professional working level</w:t>
      </w:r>
    </w:p>
    <w:p>
      <w:pPr>
        <w:tabs>
          <w:tab w:val="left" w:pos="1700"/>
        </w:tabs>
        <w:spacing w:after="38" w:before="38"/>
      </w:pPr>
      <w:r>
        <w:rPr>
          <w:rFonts w:ascii="Georgia" w:cs="Georgia" w:eastAsia="Georgia" w:hAnsi="Georgia"/>
          <w:b/>
          <w:bCs/>
          <w:color w:val="5B8DB8"/>
          <w:sz w:val="20"/>
          <w:szCs w:val="20"/>
        </w:rPr>
        <w:t xml:space="preserve">English</w:t>
      </w:r>
      <w:r>
        <w:t xml:space="preserve">	</w:t>
      </w:r>
      <w:r>
        <w:rPr>
          <w:rFonts w:ascii="Georgia" w:cs="Georgia" w:eastAsia="Georgia" w:hAnsi="Georgia"/>
          <w:color w:val="1E1E1E"/>
          <w:sz w:val="20"/>
          <w:szCs w:val="20"/>
        </w:rPr>
        <w:t xml:space="preserve">Fluent — professional working level</w:t>
      </w:r>
    </w:p>
    <w:p>
      <w:pPr>
        <w:tabs>
          <w:tab w:val="left" w:pos="1700"/>
        </w:tabs>
        <w:spacing w:after="38" w:before="38"/>
      </w:pPr>
      <w:r>
        <w:rPr>
          <w:rFonts w:ascii="Georgia" w:cs="Georgia" w:eastAsia="Georgia" w:hAnsi="Georgia"/>
          <w:b/>
          <w:bCs/>
          <w:color w:val="5B8DB8"/>
          <w:sz w:val="20"/>
          <w:szCs w:val="20"/>
        </w:rPr>
        <w:t xml:space="preserve">Farsi</w:t>
      </w:r>
      <w:r>
        <w:t xml:space="preserve">	</w:t>
      </w:r>
      <w:r>
        <w:rPr>
          <w:rFonts w:ascii="Georgia" w:cs="Georgia" w:eastAsia="Georgia" w:hAnsi="Georgia"/>
          <w:color w:val="1E1E1E"/>
          <w:sz w:val="20"/>
          <w:szCs w:val="20"/>
        </w:rPr>
        <w:t xml:space="preserve">Native</w:t>
      </w:r>
    </w:p>
    <w:p>
      <w:pPr>
        <w:pBdr>
          <w:bottom w:val="single" w:color="A8CBE8" w:sz="6" w:space="4"/>
        </w:pBdr>
        <w:spacing w:after="70" w:before="260"/>
      </w:pPr>
      <w:r>
        <w:rPr>
          <w:rFonts w:ascii="Georgia" w:cs="Georgia" w:eastAsia="Georgia" w:hAnsi="Georgia"/>
          <w:color w:val="5B8DB8"/>
          <w:sz w:val="16"/>
          <w:szCs w:val="16"/>
        </w:rPr>
        <w:t xml:space="preserve">  ■  </w:t>
      </w:r>
      <w:r>
        <w:rPr>
          <w:rFonts w:ascii="Georgia" w:cs="Georgia" w:eastAsia="Georgia" w:hAnsi="Georgia"/>
          <w:b/>
          <w:bCs/>
          <w:color w:val="2C2C2C"/>
          <w:spacing w:val="80"/>
          <w:sz w:val="20"/>
          <w:szCs w:val="20"/>
        </w:rPr>
        <w:t xml:space="preserve">REFERENCES</w:t>
      </w:r>
    </w:p>
    <w:p>
      <w:pPr>
        <w:spacing w:after="40" w:before="0"/>
      </w:pPr>
      <w:r>
        <w:t xml:space="preserve"/>
      </w:r>
    </w:p>
    <w:p>
      <w:pPr>
        <w:spacing w:after="16" w:before="120"/>
      </w:pPr>
      <w:r>
        <w:rPr>
          <w:rFonts w:ascii="Georgia" w:cs="Georgia" w:eastAsia="Georgia" w:hAnsi="Georgia"/>
          <w:b/>
          <w:bCs/>
          <w:color w:val="2C2C2C"/>
          <w:sz w:val="21"/>
          <w:szCs w:val="21"/>
        </w:rPr>
        <w:t xml:space="preserve">Obey</w:t>
      </w:r>
    </w:p>
    <w:p>
      <w:pPr>
        <w:spacing w:after="16" w:before="0"/>
      </w:pPr>
      <w:r>
        <w:rPr>
          <w:rFonts w:ascii="Georgia" w:cs="Georgia" w:eastAsia="Georgia" w:hAnsi="Georgia"/>
          <w:i/>
          <w:iCs/>
          <w:color w:val="555555"/>
          <w:sz w:val="20"/>
          <w:szCs w:val="20"/>
        </w:rPr>
        <w:t xml:space="preserve">Department Manager / Förman  ·  Blomsterlandet</w:t>
      </w:r>
    </w:p>
    <w:p>
      <w:pPr>
        <w:spacing w:after="0" w:before="0"/>
      </w:pPr>
      <w:r>
        <w:rPr>
          <w:rFonts w:ascii="Georgia" w:cs="Georgia" w:eastAsia="Georgia" w:hAnsi="Georgia"/>
          <w:color w:val="BBBBBB"/>
          <w:sz w:val="19"/>
          <w:szCs w:val="19"/>
        </w:rPr>
        <w:t xml:space="preserve">Phone: _______________   |   Email: _______________</w:t>
      </w:r>
    </w:p>
    <w:p>
      <w:pPr>
        <w:spacing w:after="16" w:before="120"/>
      </w:pPr>
      <w:r>
        <w:rPr>
          <w:rFonts w:ascii="Georgia" w:cs="Georgia" w:eastAsia="Georgia" w:hAnsi="Georgia"/>
          <w:b/>
          <w:bCs/>
          <w:color w:val="2C2C2C"/>
          <w:sz w:val="21"/>
          <w:szCs w:val="21"/>
        </w:rPr>
        <w:t xml:space="preserve">Josefin</w:t>
      </w:r>
    </w:p>
    <w:p>
      <w:pPr>
        <w:spacing w:after="16" w:before="0"/>
      </w:pPr>
      <w:r>
        <w:rPr>
          <w:rFonts w:ascii="Georgia" w:cs="Georgia" w:eastAsia="Georgia" w:hAnsi="Georgia"/>
          <w:i/>
          <w:iCs/>
          <w:color w:val="555555"/>
          <w:sz w:val="20"/>
          <w:szCs w:val="20"/>
        </w:rPr>
        <w:t xml:space="preserve">Operations Manager  ·  Blomsterlandet</w:t>
      </w:r>
    </w:p>
    <w:p>
      <w:pPr>
        <w:spacing w:after="0" w:before="0"/>
      </w:pPr>
      <w:r>
        <w:rPr>
          <w:rFonts w:ascii="Georgia" w:cs="Georgia" w:eastAsia="Georgia" w:hAnsi="Georgia"/>
          <w:color w:val="BBBBBB"/>
          <w:sz w:val="19"/>
          <w:szCs w:val="19"/>
        </w:rPr>
        <w:t xml:space="preserve">Phone: _______________   |   Email: _______________</w:t>
      </w:r>
    </w:p>
    <w:p>
      <w:pPr>
        <w:spacing w:after="16" w:before="120"/>
      </w:pPr>
      <w:r>
        <w:rPr>
          <w:rFonts w:ascii="Georgia" w:cs="Georgia" w:eastAsia="Georgia" w:hAnsi="Georgia"/>
          <w:b/>
          <w:bCs/>
          <w:color w:val="2C2C2C"/>
          <w:sz w:val="21"/>
          <w:szCs w:val="21"/>
        </w:rPr>
        <w:t xml:space="preserve">Harald</w:t>
      </w:r>
    </w:p>
    <w:p>
      <w:pPr>
        <w:spacing w:after="16" w:before="0"/>
      </w:pPr>
      <w:r>
        <w:rPr>
          <w:rFonts w:ascii="Georgia" w:cs="Georgia" w:eastAsia="Georgia" w:hAnsi="Georgia"/>
          <w:i/>
          <w:iCs/>
          <w:color w:val="555555"/>
          <w:sz w:val="20"/>
          <w:szCs w:val="20"/>
        </w:rPr>
        <w:t xml:space="preserve">Operations Manager  ·  Blomsterlandet</w:t>
      </w:r>
    </w:p>
    <w:p>
      <w:pPr>
        <w:spacing w:after="0" w:before="0"/>
      </w:pPr>
      <w:r>
        <w:rPr>
          <w:rFonts w:ascii="Georgia" w:cs="Georgia" w:eastAsia="Georgia" w:hAnsi="Georgia"/>
          <w:color w:val="BBBBBB"/>
          <w:sz w:val="19"/>
          <w:szCs w:val="19"/>
        </w:rPr>
        <w:t xml:space="preserve">Phone: _______________   |   Email: _______________</w:t>
      </w:r>
    </w:p>
    <w:p>
      <w:pPr>
        <w:spacing w:after="16" w:before="120"/>
      </w:pPr>
      <w:r>
        <w:rPr>
          <w:rFonts w:ascii="Georgia" w:cs="Georgia" w:eastAsia="Georgia" w:hAnsi="Georgia"/>
          <w:b/>
          <w:bCs/>
          <w:color w:val="2C2C2C"/>
          <w:sz w:val="21"/>
          <w:szCs w:val="21"/>
        </w:rPr>
        <w:t xml:space="preserve">Amina</w:t>
      </w:r>
    </w:p>
    <w:p>
      <w:pPr>
        <w:spacing w:after="16" w:before="0"/>
      </w:pPr>
      <w:r>
        <w:rPr>
          <w:rFonts w:ascii="Georgia" w:cs="Georgia" w:eastAsia="Georgia" w:hAnsi="Georgia"/>
          <w:i/>
          <w:iCs/>
          <w:color w:val="555555"/>
          <w:sz w:val="20"/>
          <w:szCs w:val="20"/>
        </w:rPr>
        <w:t xml:space="preserve">Manager  ·  Job and Talent</w:t>
      </w:r>
    </w:p>
    <w:p>
      <w:pPr>
        <w:spacing w:after="0" w:before="0"/>
      </w:pPr>
      <w:r>
        <w:rPr>
          <w:rFonts w:ascii="Georgia" w:cs="Georgia" w:eastAsia="Georgia" w:hAnsi="Georgia"/>
          <w:color w:val="BBBBBB"/>
          <w:sz w:val="19"/>
          <w:szCs w:val="19"/>
        </w:rPr>
        <w:t xml:space="preserve">Phone: _______________   |   Email: _______________</w:t>
      </w:r>
    </w:p>
    <w:p>
      <w:pPr>
        <w:spacing w:after="16" w:before="120"/>
      </w:pPr>
      <w:r>
        <w:rPr>
          <w:rFonts w:ascii="Georgia" w:cs="Georgia" w:eastAsia="Georgia" w:hAnsi="Georgia"/>
          <w:b/>
          <w:bCs/>
          <w:color w:val="2C2C2C"/>
          <w:sz w:val="21"/>
          <w:szCs w:val="21"/>
        </w:rPr>
        <w:t xml:space="preserve">Christian Nils</w:t>
      </w:r>
    </w:p>
    <w:p>
      <w:pPr>
        <w:spacing w:after="16" w:before="0"/>
      </w:pPr>
      <w:r>
        <w:rPr>
          <w:rFonts w:ascii="Georgia" w:cs="Georgia" w:eastAsia="Georgia" w:hAnsi="Georgia"/>
          <w:i/>
          <w:iCs/>
          <w:color w:val="555555"/>
          <w:sz w:val="20"/>
          <w:szCs w:val="20"/>
        </w:rPr>
        <w:t xml:space="preserve">Product Manager  ·  Autoliv</w:t>
      </w:r>
    </w:p>
    <w:p>
      <w:pPr>
        <w:spacing w:after="0" w:before="0"/>
      </w:pPr>
      <w:r>
        <w:rPr>
          <w:rFonts w:ascii="Georgia" w:cs="Georgia" w:eastAsia="Georgia" w:hAnsi="Georgia"/>
          <w:color w:val="BBBBBB"/>
          <w:sz w:val="19"/>
          <w:szCs w:val="19"/>
        </w:rPr>
        <w:t xml:space="preserve">Phone: _______________   |   Email: _______________</w:t>
      </w:r>
    </w:p>
    <w:p>
      <w:pPr>
        <w:spacing w:after="160" w:before="0"/>
      </w:pPr>
      <w:r>
        <w:t xml:space="preserve"/>
      </w:r>
    </w:p>
    <w:p>
      <w:pPr>
        <w:pBdr>
          <w:top w:val="single" w:color="B8D4ED" w:sz="3" w:space="0"/>
        </w:pBdr>
        <w:spacing w:after="0" w:before="0"/>
      </w:pPr>
      <w:r>
        <w:t xml:space="preserve"/>
      </w:r>
    </w:p>
    <w:tbl>
      <w:tblPr>
        <w:tblW w:type="dxa" w:w="9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46"/>
        <w:gridCol w:w="1500"/>
      </w:tblGrid>
      <w:tr>
        <w:tc>
          <w:tcPr>
            <w:tcW w:type="dxa" w:w="78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20"/>
              <w:right w:type="dxa" w:w="200"/>
            </w:tcMar>
            <w:vAlign w:val="center"/>
          </w:tcPr>
          <w:p>
            <w:pPr>
              <w:spacing w:after="30" w:before="0"/>
            </w:pPr>
            <w:r>
              <w:rPr>
                <w:rFonts w:ascii="Georgia" w:cs="Georgia" w:eastAsia="Georgia" w:hAnsi="Georgia"/>
                <w:i/>
                <w:iCs/>
                <w:color w:val="555555"/>
                <w:sz w:val="19"/>
                <w:szCs w:val="19"/>
              </w:rPr>
              <w:t xml:space="preserve">Visit my portfolio online</w:t>
            </w:r>
          </w:p>
          <w:p>
            <w:pPr>
              <w:spacing w:after="30" w:before="0"/>
            </w:pPr>
            <w:hyperlink w:history="1" r:id="rIdo15dnpbkqrx1b7zqs_ij7">
              <w:r>
                <w:rPr>
                  <w:rFonts w:ascii="Georgia" w:cs="Georgia" w:eastAsia="Georgia" w:hAnsi="Georgia"/>
                  <w:b/>
                  <w:bCs/>
                  <w:color w:val="5B8DB8"/>
                  <w:sz w:val="20"/>
                  <w:szCs w:val="20"/>
                  <w:u w:val="single" w:color="5B8DB8"/>
                </w:rPr>
                <w:t xml:space="preserve">mahdi-panahi.vercel.app</w:t>
              </w:r>
            </w:hyperlink>
          </w:p>
          <w:p>
            <w:pPr>
              <w:spacing w:after="0" w:before="0"/>
            </w:pPr>
            <w:r>
              <w:rPr>
                <w:rFonts w:ascii="Georgia" w:cs="Georgia" w:eastAsia="Georgia" w:hAnsi="Georgia"/>
                <w:color w:val="7A9AB5"/>
                <w:sz w:val="18"/>
                <w:szCs w:val="18"/>
              </w:rPr>
              <w:t xml:space="preserve">Projects  ·  Research  ·  Downloadable CV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100"/>
              <w:bottom w:type="dxa" w:w="100"/>
              <w:right w:type="dxa" w:w="0"/>
            </w:tcMar>
            <w:vAlign w:val="center"/>
          </w:tcPr>
          <w:p>
            <w:pPr>
              <w:spacing w:after="4" w:before="0"/>
              <w:jc w:val="right"/>
            </w:pPr>
            <w:r>
              <w:drawing>
                <wp:inline distT="0" distB="0" distL="0" distR="0">
                  <wp:extent cx="838200" cy="838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38200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right"/>
            </w:pPr>
            <w:r>
              <w:rPr>
                <w:rFonts w:ascii="Georgia" w:cs="Georgia" w:eastAsia="Georgia" w:hAnsi="Georgia"/>
                <w:i/>
                <w:iCs/>
                <w:color w:val="7A9AB5"/>
                <w:sz w:val="14"/>
                <w:szCs w:val="14"/>
              </w:rPr>
              <w:t xml:space="preserve">Scan to open</w:t>
            </w:r>
          </w:p>
        </w:tc>
      </w:tr>
    </w:tbl>
    <w:sectPr>
      <w:pgSz w:w="11906" w:h="16838" w:orient="portrait"/>
      <w:pgMar w:top="900" w:right="960" w:bottom="900" w:left="9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42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E1E1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hqdzh7a3076jilazzwejo" Type="http://schemas.openxmlformats.org/officeDocument/2006/relationships/hyperlink" Target="https://mahdi-panahi.vercel.app" TargetMode="External"/><Relationship Id="rIdo15dnpbkqrx1b7zqs_ij7" Type="http://schemas.openxmlformats.org/officeDocument/2006/relationships/hyperlink" Target="https://mahdi-panahi.vercel.app" TargetMode="External"/><Relationship Id="rId7" Type="http://schemas.openxmlformats.org/officeDocument/2006/relationships/image" Target="media/97acec39fc3e4a8ab42f85cef5838d1b98f98b5a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2026-04-16T10:24:47.648Z</dcterms:created>
  <dcterms:modified xsi:type="dcterms:W3CDTF">2026-04-16T10:24:47.649Z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