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260"/>
              <w:left w:type="dxa" w:w="360"/>
              <w:bottom w:type="dxa" w:w="200"/>
              <w:right w:type="dxa" w:w="360"/>
            </w:tcMar>
          </w:tcPr>
          <w:p>
            <w:pPr>
              <w:spacing w:after="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C2C2C"/>
                <w:spacing w:val="60"/>
                <w:sz w:val="68"/>
                <w:szCs w:val="68"/>
              </w:rPr>
              <w:t xml:space="preserve">MAHDI PANAHI</w:t>
            </w:r>
          </w:p>
        </w:tc>
      </w:tr>
    </w:tbl>
    <w:p>
      <w:pPr>
        <w:pBdr>
          <w:bottom w:val="single" w:color="5B8DB8" w:sz="10" w:space="0"/>
        </w:pBdr>
        <w:spacing w:after="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Georgia" w:cs="Georgia" w:eastAsia="Georgia" w:hAnsi="Georgia"/>
          <w:color w:val="555555"/>
          <w:sz w:val="19"/>
          <w:szCs w:val="19"/>
        </w:rPr>
        <w:t xml:space="preserve">Helsingborg, Sverige   ·   070 449 42 63   ·   swemahdi@gmail.com   ·   mahpan22@student.hh.se   ·   github.com/Mahpan2222   ·   </w:t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hyperlink w:history="1" r:id="rId5yg1cmpvl6herrqsaapgz">
        <w:r>
          <w:rPr>
            <w:rFonts w:ascii="Georgia" w:cs="Georgia" w:eastAsia="Georgia" w:hAnsi="Georgia"/>
            <w:color w:val="5B8DB8"/>
            <w:sz w:val="19"/>
            <w:szCs w:val="19"/>
            <w:u w:val="single" w:color="5B8DB8"/>
          </w:rPr>
          <w:t xml:space="preserve">Min Portfolio</w:t>
        </w:r>
      </w:hyperlink>
    </w:p>
    <w:p>
      <w:pPr>
        <w:pBdr>
          <w:bottom w:val="single" w:color="B8D4ED" w:sz="3" w:space="0"/>
        </w:pBdr>
        <w:spacing w:after="0" w:before="0"/>
      </w:pPr>
      <w:r>
        <w:t xml:space="preserve"/>
      </w:r>
    </w:p>
    <w:p>
      <w:pPr>
        <w:spacing w:after="120" w:before="0"/>
      </w:pPr>
      <w:r>
        <w:t xml:space="preserve"/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PROFIL</w:t>
      </w:r>
    </w:p>
    <w:p>
      <w:pPr>
        <w:spacing w:after="0" w:before="80"/>
      </w:pPr>
      <w:r>
        <w:rPr>
          <w:rFonts w:ascii="Georgia" w:cs="Georgia" w:eastAsia="Georgia" w:hAnsi="Georgia"/>
          <w:color w:val="1E1E1E"/>
          <w:sz w:val="20"/>
          <w:szCs w:val="20"/>
        </w:rPr>
        <w:t>Dataingenjörsstudent vid Högskolan i Halmstad med pågående examensarbete hos Autoliv och kvarvarande kurser i programmet. Medförfattare till en IEEE-konferensartikel om kryptografisk prestanda för V2X-fordonssäkerhet, accepterad till IEEE ETFA 2026. Van vid Linux- och Windowsmiljöer, Python och systematisk testning och validering av inbyggda realtidssystem. Har jobbat deltid i över tre år parallellt med heltidsstudier.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PUBLIKATIONER &amp; FORSKNING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>A Micro-benchmark of ECDSA Curves and Ed25519 for Low-Latency V2X Message Authentication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2025 – 2026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>IEEE ETFA 2026 (Emerging Technologies &amp; Factory Automation), Västerås, Sverige  ·  Status: Accepterad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Medförfattad med forskare vid Högskolan i Halmstad och Federal University of Rio Grande do Sul, Brasilien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Handledare: Edison Pignaton de Freitas (Högskolan i Halmstad &amp; UFRGS, Brasilien), Wagner Ourique de Morais och Alexandre dos Santos Roque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Benchmarkade tre elliptiska kurvalgoritmer (ECDSA secp256r1, brainpoolP256r1, Ed25519) för realtids-V2X-meddelandeautentisering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Nyckelresultat: Ed25519 klarar upp till 27 000 signaturer per sekund — tillräckligt snabbt för tät trafik inom latenskravet på 100 ms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Implementerat med Java Microbenchmark Harness (JMH) och kryptobiblioteket Bouncy Castle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Källkod: </w:t>
      </w:r>
      <w:hyperlink r:id="rId8">
        <w:r>
          <w:rPr>
            <w:rStyle w:val="Hyperlink"/>
            <w:rFonts w:ascii="Georgia" w:cs="Georgia" w:eastAsia="Georgia" w:hAnsi="Georgia"/>
            <w:color w:val="1E1E1E"/>
            <w:sz w:val="20"/>
            <w:szCs w:val="20"/>
          </w:rPr>
          <w:t>github.com/Mahpan2222</w:t>
        </w:r>
      </w:hyperlink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UTBILDNING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Dataingenjör inom datateknik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Högskolan i Halmstad, Halmstad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Program: Dataingenjör inom datateknik — inbyggda system, sensorfusion, algoritmer, datornätverk och mjukvaruutveckling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Examensarbete genomförs i samarbete med Autoliv — se Examensarbete nedan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EXAMENSARBETE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>Estimering av kroppshållning för motorcykelförare — Multi-IMU-system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>Feb 2026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Autoliv, Sverige   ·   Handledare: Oscar Amador Molina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Bygger ett realtidssystem som estimerar förarens kroppshållning med sju IMU-sensorer inbyggda i motorcykeljacka och hjälm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Implementerar och jämför Madgwick, Mahony och Extended Kalman Filter för att hantera sensordrift och bibehålla korrekt orientering över tid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Validerar resultat mot ett videobaserat referenssystem byggt med MediaPipe, med RMSE för ledvinklar som noggrannhetsmått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Ansvarar för hela hårdvarustacken — ESP32-mikrokontrollers, microROS-firmware och Wi-Fi-dataströmning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Betalt examensarbete med undertecknat avtal från Autoliv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ERFARENHET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Butiks- och lagermedarbetare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pågående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Blomsterlandet, Helsingborg   ·   via Job and Talent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Har jobbat här under hela studietiden — över tre år på deltid parallellt med heltidsstudier, hos en av Sveriges största kedjor inom trädgård och växter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Dagligt ansvar för lagerhantering, kundservice och att hålla ordning på avdelningen under intensiva perioder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Har byggt goda arbetsrelationer med kollegor och chefer på flera nivåer — fem chefer har erbjudit sig att ställa upp som referenser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Restaurang- och servicearbete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2019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Flera arbetsgivare, Helsingborgsområdet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Sommarjobbade från 17 års ålder inom restaurang och service — lärde mig mycket om att jobba under press och snabbt anpassa mig till olika team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Renoverings- och målningsarbete (säsongsvis)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2020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Privata uppdragsgivare, Helsingborgsområdet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Utförde ommålnings- och renoveringsuppdrag under somrarna, hanterade kundkontakt och arbetet självständigt från start till mål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TEKNISKA FÄRDIGHETER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Programspråk</w:t>
        <w:tab/>
        <w:t>Python  ·  Java  ·  C / C++  ·  PHP  ·  JavaScript  ·  Bash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Inbyggda syst.</w:t>
      </w:r>
      <w:r>
        <w:tab/>
      </w:r>
      <w:r>
        <w:rPr>
          <w:rFonts w:ascii="Georgia" w:cs="Georgia" w:eastAsia="Georgia" w:hAnsi="Georgia"/>
          <w:color w:val="1E1E1E"/>
          <w:sz w:val="20"/>
          <w:szCs w:val="20"/>
        </w:rPr>
        <w:t>ESP32  ·  microROS  ·  IMU-integration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Nätverk</w:t>
      </w:r>
      <w:r>
        <w:tab/>
      </w:r>
      <w:r>
        <w:rPr>
          <w:rFonts w:ascii="Georgia" w:cs="Georgia" w:eastAsia="Georgia" w:hAnsi="Georgia"/>
          <w:color w:val="1E1E1E"/>
          <w:sz w:val="20"/>
          <w:szCs w:val="20"/>
        </w:rPr>
        <w:t>TCP/IP  ·  Wi-Fi-dataströmning  ·  V2X-kommunikation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Algoritmer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>Extended Kalman Filter  ·  Madgwick  ·  Mahony  ·  Sensorfusion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Maskininlärn.</w:t>
      </w:r>
      <w:r>
        <w:tab/>
      </w:r>
      <w:r>
        <w:rPr>
          <w:rFonts w:ascii="Georgia" w:cs="Georgia" w:eastAsia="Georgia" w:hAnsi="Georgia"/>
          <w:color w:val="1E1E1E"/>
          <w:sz w:val="20"/>
          <w:szCs w:val="20"/>
        </w:rPr>
        <w:t>Övervakad inlärning  ·  Klassificering  ·  scikit-learn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Frontend</w:t>
        <w:tab/>
        <w:t>HTML  ·  CSS  ·  JavaScript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Databaser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>SQL  ·  MySQL  ·  Databasdesign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Verktyg</w:t>
      </w:r>
      <w:r>
        <w:tab/>
      </w:r>
      <w:r>
        <w:rPr>
          <w:rFonts w:ascii="Georgia" w:cs="Georgia" w:eastAsia="Georgia" w:hAnsi="Georgia"/>
          <w:color w:val="1E1E1E"/>
          <w:sz w:val="20"/>
          <w:szCs w:val="20"/>
        </w:rPr>
        <w:t>Linux  ·  Windows  ·  Git  ·  ROS  ·  MediaPipe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Metoder</w:t>
      </w:r>
      <w:r>
        <w:tab/>
      </w:r>
      <w:r>
        <w:rPr>
          <w:rFonts w:ascii="Georgia" w:cs="Georgia" w:eastAsia="Georgia" w:hAnsi="Georgia"/>
          <w:color w:val="1E1E1E"/>
          <w:sz w:val="20"/>
          <w:szCs w:val="20"/>
        </w:rPr>
        <w:t>Testning &amp; validering  ·  Felsökning  ·  Agilt arbetssätt  ·  Teknisk dokumentation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SPRÅKKUNSKAPER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Svenska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Flytande — professionell nivå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Engelska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Flytande — professionell nivå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Persiska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Modersmål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REFERENSER</w:t>
      </w:r>
    </w:p>
    <w:p>
      <w:pPr>
        <w:spacing w:after="40" w:before="0"/>
      </w:pPr>
      <w:r>
        <w:t xml:space="preserve"/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Obey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Avdelningschef / Förman  ·  Blomsterlandet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Josefin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Driftchef  ·  Blomsterlandet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Harald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Driftchef  ·  Blomsterlandet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Amina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Manager  ·  Job and Talent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Christian Nils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Produktchef  ·  Autoliv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>Fullständiga kontaktuppgifter lämnas gärna på begäran.</w:t>
      </w:r>
    </w:p>
    <w:p>
      <w:pPr>
        <w:pBdr>
          <w:top w:val="single" w:color="B8D4ED" w:sz="3" w:space="0"/>
        </w:pBdr>
        <w:spacing w:after="0" w:before="0"/>
      </w:pPr>
      <w:r>
        <w:t xml:space="preserve"/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46"/>
        <w:gridCol w:w="1500"/>
      </w:tblGrid>
      <w:tr>
        <w:tc>
          <w:tcPr>
            <w:tcW w:type="dxa" w:w="7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Georgia" w:cs="Georgia" w:eastAsia="Georgia" w:hAnsi="Georgia"/>
                <w:i/>
                <w:iCs/>
                <w:color w:val="555555"/>
                <w:sz w:val="19"/>
                <w:szCs w:val="19"/>
              </w:rPr>
              <w:t xml:space="preserve">Besök min portfolio online</w:t>
            </w:r>
          </w:p>
          <w:p>
            <w:pPr>
              <w:spacing w:after="30" w:before="0"/>
            </w:pPr>
            <w:hyperlink w:history="1" r:id="rIdk3d-_fin12p0hzdj_2jfg">
              <w:r>
                <w:rPr>
                  <w:rFonts w:ascii="Georgia" w:cs="Georgia" w:eastAsia="Georgia" w:hAnsi="Georgia"/>
                  <w:b/>
                  <w:bCs/>
                  <w:color w:val="5B8DB8"/>
                  <w:sz w:val="20"/>
                  <w:szCs w:val="20"/>
                  <w:u w:val="single" w:color="5B8DB8"/>
                </w:rPr>
                <w:t xml:space="preserve">mahdi-panahi.vercel.app</w:t>
              </w:r>
            </w:hyperlink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7A9AB5"/>
                <w:sz w:val="18"/>
                <w:szCs w:val="18"/>
              </w:rPr>
              <w:t xml:space="preserve">Projekt  ·  Forskning  ·  Nedladdningsbart CV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  <w:vAlign w:val="center"/>
          </w:tcPr>
          <w:p>
            <w:pPr>
              <w:spacing w:after="4" w:before="0"/>
              <w:jc w:val="right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right"/>
            </w:pPr>
            <w:r>
              <w:rPr>
                <w:rFonts w:ascii="Georgia" w:cs="Georgia" w:eastAsia="Georgia" w:hAnsi="Georgia"/>
                <w:i/>
                <w:iCs/>
                <w:color w:val="7A9AB5"/>
                <w:sz w:val="14"/>
                <w:szCs w:val="14"/>
              </w:rPr>
              <w:t xml:space="preserve">Skanna för att öppna</w:t>
            </w:r>
          </w:p>
        </w:tc>
      </w:tr>
    </w:tbl>
    <w:sectPr>
      <w:pgSz w:w="11906" w:h="16838" w:orient="portrait"/>
      <w:pgMar w:top="900" w:right="960" w:bottom="90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1E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yg1cmpvl6herrqsaapgz" Type="http://schemas.openxmlformats.org/officeDocument/2006/relationships/hyperlink" Target="https://mahdi-panahi.vercel.app" TargetMode="External"/><Relationship Id="rIdk3d-_fin12p0hzdj_2jfg" Type="http://schemas.openxmlformats.org/officeDocument/2006/relationships/hyperlink" Target="https://mahdi-panahi.vercel.app" TargetMode="External"/><Relationship Id="rId7" Type="http://schemas.openxmlformats.org/officeDocument/2006/relationships/image" Target="media/97acec39fc3e4a8ab42f85cef5838d1b98f98b5a.png"/><Relationship Id="rId10" Type="http://schemas.openxmlformats.org/officeDocument/2006/relationships/fontTable" Target="fontTable.xml"/><Relationship Id="rId8" Type="http://schemas.openxmlformats.org/officeDocument/2006/relationships/hyperlink" Target="https://github.com/Mahpan2222/Performance-Evaluation-of-Elliptic-Curve-Cryptography-for-V2X-Message-Authentication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2026-04-16T10:24:47.701Z</dcterms:created>
  <dcterms:modified xsi:type="dcterms:W3CDTF">2026-04-16T10:24:47.701Z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