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8A" w:rsidRPr="00225B8A" w:rsidRDefault="00225B8A" w:rsidP="00225B8A">
      <w:pPr>
        <w:spacing w:after="96" w:line="240" w:lineRule="atLeast"/>
        <w:textAlignment w:val="top"/>
        <w:outlineLvl w:val="0"/>
        <w:rPr>
          <w:rFonts w:ascii="Arial" w:eastAsia="Times New Roman" w:hAnsi="Arial" w:cs="Arial"/>
          <w:b/>
          <w:bCs/>
          <w:color w:val="222222"/>
          <w:kern w:val="36"/>
          <w:sz w:val="45"/>
          <w:szCs w:val="45"/>
          <w:lang w:eastAsia="es-ES"/>
        </w:rPr>
      </w:pPr>
      <w:bookmarkStart w:id="0" w:name="_GoBack"/>
      <w:bookmarkEnd w:id="0"/>
      <w:r w:rsidRPr="00225B8A">
        <w:rPr>
          <w:rFonts w:ascii="Arial" w:eastAsia="Times New Roman" w:hAnsi="Arial" w:cs="Arial"/>
          <w:b/>
          <w:bCs/>
          <w:color w:val="222222"/>
          <w:kern w:val="36"/>
          <w:sz w:val="45"/>
          <w:szCs w:val="45"/>
          <w:lang w:eastAsia="es-ES"/>
        </w:rPr>
        <w:t>Nomenclatura Java, XML, Android</w:t>
      </w:r>
    </w:p>
    <w:p w:rsidR="00225B8A" w:rsidRPr="00225B8A" w:rsidRDefault="00225B8A" w:rsidP="00225B8A">
      <w:pPr>
        <w:spacing w:after="120" w:line="360" w:lineRule="atLeast"/>
        <w:textAlignment w:val="top"/>
        <w:outlineLvl w:val="0"/>
        <w:rPr>
          <w:rFonts w:ascii="Arial" w:eastAsia="Times New Roman" w:hAnsi="Arial" w:cs="Arial"/>
          <w:color w:val="222222"/>
          <w:kern w:val="36"/>
          <w:sz w:val="42"/>
          <w:szCs w:val="42"/>
          <w:lang w:eastAsia="es-ES"/>
        </w:rPr>
      </w:pPr>
      <w:r w:rsidRPr="00225B8A">
        <w:rPr>
          <w:rFonts w:ascii="Arial" w:eastAsia="Times New Roman" w:hAnsi="Arial" w:cs="Arial"/>
          <w:noProof/>
          <w:color w:val="222222"/>
          <w:kern w:val="36"/>
          <w:sz w:val="42"/>
          <w:szCs w:val="42"/>
          <w:lang w:eastAsia="es-ES"/>
        </w:rPr>
        <w:drawing>
          <wp:inline distT="0" distB="0" distL="0" distR="0">
            <wp:extent cx="2980690" cy="3266440"/>
            <wp:effectExtent l="0" t="0" r="0" b="0"/>
            <wp:docPr id="1" name="Imagen 1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Java Estandar Recomendado por Sun: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-Clases:</w:t>
      </w:r>
      <w:r w:rsidRPr="00225B8A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br/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Para todo nombre de clase, la primera letra debe de ser Mayúscula,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si son varias palabras se debe de intercalar entre mayúsculas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y minúsculas, este mecanismo de nombre es llamado carnelCase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(Por ejemplo: NombreDeClase, Animal, Factura).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-Interfaces: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Aplica la misma definición de clases, pero se debe colocar la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terminación “able” al final del nombre de la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clases (Por ejemplo Runn</w:t>
      </w: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able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,Serializ</w:t>
      </w:r>
      <w:r w:rsidRPr="00225B8A">
        <w:rPr>
          <w:rFonts w:ascii="Georgia" w:eastAsia="Times New Roman" w:hAnsi="Georgia" w:cs="Helvetica"/>
          <w:b/>
          <w:bCs/>
          <w:color w:val="333333"/>
          <w:sz w:val="20"/>
          <w:szCs w:val="20"/>
          <w:bdr w:val="none" w:sz="0" w:space="0" w:color="auto" w:frame="1"/>
          <w:lang w:eastAsia="es-ES"/>
        </w:rPr>
        <w:t>able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).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-Metodos: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Para los metodos de clases, la primera letra debe ser minúscula,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si son varias palabras se debe de intercalar entre minúsculas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y mayúsculas, para el caso de los métodos de clases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aplica el mecanismo del </w:t>
      </w: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camelCase</w:t>
      </w: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br/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(Porejemplo getNombre, setEdad, buscarPorIdPersona).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-Variables: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Para las variables, se aplica el caso de los métodos, donde la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primera letra es minúscula, y las demás se deben de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guiar por el mecanismo de </w:t>
      </w: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camelCase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,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lo que es importante de destacar, es que los nombres de las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>variables, además de cumplir lo anterior, deben ser cortos y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descriptivos en si mismo. (Por ejemplo: nombre, edad, idPersona).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-Constantes: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Para la constantes, su nombre debe ser escrito completamente en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Mayúsculas, y para la separación de palabras se debe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usar el underscore/guión bajo (_). (Por ejemplo MAX_SUMA,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VALOR_MULTIPLO).</w:t>
      </w:r>
    </w:p>
    <w:p w:rsidR="00225B8A" w:rsidRPr="00225B8A" w:rsidRDefault="00225B8A" w:rsidP="00225B8A">
      <w:pPr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-Paquetes: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El nombre de los paquetes se escriben completamente en minúsculas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y sin caracteres de separación. El prefijo del paquete siempre corresponderá a un nombre de dominio de primer nivel, tal como: es, eu, org, com, net, etc. El resto de componentes del paquete se nombrarán de acuerdo a las normas internas de organización de la empresa: departamento, proyecto, máquina, sección, organismo, área, etc. (Por ejemplo es.provincia.organismo3.formacion, java.util.ArrayList)</w:t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Sintaxis Nombre Objetos</w:t>
      </w:r>
    </w:p>
    <w:tbl>
      <w:tblPr>
        <w:tblW w:w="500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225B8A" w:rsidRPr="00225B8A" w:rsidTr="00225B8A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0" w:line="360" w:lineRule="atLeast"/>
              <w:jc w:val="center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b/>
                <w:bCs/>
                <w:sz w:val="21"/>
                <w:szCs w:val="21"/>
                <w:bdr w:val="none" w:sz="0" w:space="0" w:color="auto" w:frame="1"/>
                <w:lang w:eastAsia="es-ES"/>
              </w:rPr>
              <w:t>Objetos,</w:t>
            </w:r>
            <w:r w:rsidRPr="00225B8A">
              <w:rPr>
                <w:rFonts w:ascii="Helvetica" w:eastAsia="Times New Roman" w:hAnsi="Helvetica" w:cs="Helvetica"/>
                <w:b/>
                <w:bCs/>
                <w:sz w:val="21"/>
                <w:szCs w:val="21"/>
                <w:bdr w:val="none" w:sz="0" w:space="0" w:color="auto" w:frame="1"/>
                <w:lang w:eastAsia="es-ES"/>
              </w:rPr>
              <w:br/>
              <w:t>Controles y Tipos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0" w:line="360" w:lineRule="atLeast"/>
              <w:jc w:val="center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b/>
                <w:bCs/>
                <w:sz w:val="21"/>
                <w:szCs w:val="21"/>
                <w:bdr w:val="none" w:sz="0" w:space="0" w:color="auto" w:frame="1"/>
                <w:lang w:eastAsia="es-ES"/>
              </w:rPr>
              <w:t>Sintaxis</w:t>
            </w:r>
            <w:r w:rsidRPr="00225B8A">
              <w:rPr>
                <w:rFonts w:ascii="Helvetica" w:eastAsia="Times New Roman" w:hAnsi="Helvetica" w:cs="Helvetica"/>
                <w:b/>
                <w:bCs/>
                <w:sz w:val="21"/>
                <w:szCs w:val="21"/>
                <w:bdr w:val="none" w:sz="0" w:space="0" w:color="auto" w:frame="1"/>
                <w:lang w:eastAsia="es-ES"/>
              </w:rPr>
              <w:br/>
              <w:t>Nombre Objetos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Clases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class&lt;nombre&gt;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Módulos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mod&lt;nombre&gt;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Formularios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fmr&lt;nombre&gt;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Combobox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cb&lt;nombre&gt;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Datagrid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dg&lt;nombre&gt;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Listbox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lb&lt;nombre&gt;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Radiobutton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radb&lt;nombre&gt;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CheckBoxes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chkb&lt;nombre&gt;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TextBoxes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txt&lt;nombre&gt;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Button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btn&lt;nombre&gt;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lastRenderedPageBreak/>
              <w:t>Table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tab&lt;nombre&gt;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Integer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int&lt;nombre&gt;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Long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long&lt;nombre&gt;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Boolean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bool&lt;nombre&gt;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Object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obj&lt;nombre&gt;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String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str&lt;nombre&gt;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Double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doub&lt;nombre&gt;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Constantes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CONST_&lt;nombre&gt;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Variable</w:t>
            </w: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br/>
              <w:t>Globales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288" w:line="360" w:lineRule="atLeast"/>
              <w:textAlignment w:val="top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225B8A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GLOBAL_&lt;nombre&gt;</w:t>
            </w:r>
          </w:p>
        </w:tc>
      </w:tr>
    </w:tbl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Base de Datos</w:t>
      </w:r>
    </w:p>
    <w:tbl>
      <w:tblPr>
        <w:tblW w:w="500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225B8A" w:rsidRPr="00225B8A" w:rsidTr="00225B8A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Tabla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t&lt;nombre&gt;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Relaciones</w:t>
            </w: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br/>
              <w:t>entre Tablas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FK&lt;correlativo&gt;_t&lt;id</w:t>
            </w: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br/>
              <w:t>tabla origen&gt;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Vista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vst&lt;id</w:t>
            </w: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br/>
              <w:t>vista&gt;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Procedimiento</w:t>
            </w: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br/>
              <w:t>Almacenado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SP_&lt;nombre&gt;</w:t>
            </w:r>
          </w:p>
        </w:tc>
      </w:tr>
      <w:tr w:rsidR="00225B8A" w:rsidRPr="00225B8A" w:rsidTr="00225B8A"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Funciones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25B8A" w:rsidRPr="00225B8A" w:rsidRDefault="00225B8A" w:rsidP="00225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225B8A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FUNC_&lt;nombre&gt;</w:t>
            </w:r>
          </w:p>
        </w:tc>
      </w:tr>
    </w:tbl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Comentarios: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Comentarios de inicio: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/*******************************************************************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Name : Nombre del Objeto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Module : Nombre del Modulo del Objeto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Process : Breve descripcion del Objeto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Date : Fecha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Type : Tipo de Objeto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—————————————————————–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Updated by : Autor de Actualizacion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>Date : Fecha de Ultima Actualizacion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Ref. : Breve descripcion del Cambio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*****************************************************************/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Comentarios de bloque: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Permiten la descripción de clases, bloques, estructuras de datos y algoritmos.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/**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* Esto es un comentario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* de bloque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*/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Comentarios de línea: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Son comentarios cortos localizados en una sola línea y tabulados al mismo nivel que el código que describen. Si ocupa más de una línea se utilizará un comentario de bloque. Deben estar precedidos por una línea en blanco.</w:t>
      </w:r>
    </w:p>
    <w:p w:rsidR="00225B8A" w:rsidRPr="00225B8A" w:rsidRDefault="00225B8A" w:rsidP="00225B8A">
      <w:pPr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/* Esto es un comentario de línea */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// Esto es otro comentario de línea</w:t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Sangria:</w:t>
      </w:r>
    </w:p>
    <w:p w:rsidR="00225B8A" w:rsidRPr="00225B8A" w:rsidRDefault="00225B8A" w:rsidP="00225B8A">
      <w:pPr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Como norma general se establecen 4 caracteres como unidad de sangría.</w:t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Longitud de línea:</w:t>
      </w:r>
    </w:p>
    <w:p w:rsidR="00225B8A" w:rsidRPr="00225B8A" w:rsidRDefault="00225B8A" w:rsidP="00225B8A">
      <w:pPr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La longitud de línea no debe superar los 80 caracteres por motivos de visualización e impresión.</w:t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Estandar para XML: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Todos los elementos XML deben tener una etiqueta de cierre.</w:t>
      </w:r>
    </w:p>
    <w:p w:rsidR="00225B8A" w:rsidRPr="0054705F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val="en-US" w:eastAsia="es-ES"/>
        </w:rPr>
      </w:pPr>
      <w:r w:rsidRPr="0054705F">
        <w:rPr>
          <w:rFonts w:ascii="Helvetica" w:eastAsia="Times New Roman" w:hAnsi="Helvetica" w:cs="Helvetica"/>
          <w:color w:val="555555"/>
          <w:sz w:val="21"/>
          <w:szCs w:val="21"/>
          <w:lang w:val="en-US" w:eastAsia="es-ES"/>
        </w:rPr>
        <w:t>&lt;p&gt;This is a paragraph.&lt;/p&gt;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Las etiquetas XML son sensibles a mayusculas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&lt;Message&gt;This is incorrect&lt;/message&gt;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&lt;message&gt;This is correct&lt;/message&gt;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Los elementos XML deben estar correctamente anidados.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&lt;b&gt;&lt;i&gt;This text is bold and italic&lt;/b&gt;&lt;/i&gt;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>Los comentarios en XML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La sintaxis para escribir comentarios en XML es similar a la de HTML.</w:t>
      </w:r>
    </w:p>
    <w:p w:rsidR="00225B8A" w:rsidRPr="00225B8A" w:rsidRDefault="00225B8A" w:rsidP="00225B8A">
      <w:pPr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&lt;- Esto es un comentario -&gt;</w:t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Normas de denominación: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Los elementos XML deben seguir las siguientes reglas de nomenclatura:</w:t>
      </w:r>
    </w:p>
    <w:p w:rsidR="00225B8A" w:rsidRPr="00225B8A" w:rsidRDefault="00225B8A" w:rsidP="00225B8A">
      <w:pPr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- Los nombres pueden contener letras, números y otros caracteres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- Los nombres no pueden comenzar con un número o un carácter puntuacion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- Los nombres no pueden comenzar con las letras xml (o XML, o XML, etc)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- Los nombres no pueden contener espacios</w:t>
      </w:r>
    </w:p>
    <w:p w:rsidR="00225B8A" w:rsidRPr="00225B8A" w:rsidRDefault="00225B8A" w:rsidP="00225B8A">
      <w:pPr>
        <w:shd w:val="clear" w:color="auto" w:fill="EEEEEE"/>
        <w:spacing w:line="360" w:lineRule="atLeast"/>
        <w:textAlignment w:val="top"/>
        <w:rPr>
          <w:rFonts w:ascii="Helvetica" w:eastAsia="Times New Roman" w:hAnsi="Helvetica" w:cs="Helvetica"/>
          <w:color w:val="555555"/>
          <w:sz w:val="25"/>
          <w:szCs w:val="25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6"/>
          <w:szCs w:val="26"/>
          <w:bdr w:val="none" w:sz="0" w:space="0" w:color="auto" w:frame="1"/>
          <w:lang w:eastAsia="es-ES"/>
        </w:rPr>
        <w:t>Directrices de codigo para Android: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Android sigue las convenciones del estándar de Java. Pero añaden unas cuantas reglas: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Reglas de estilo: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Todas las clases y métodos públicos</w:t>
      </w:r>
      <w:r w:rsidRPr="00225B8A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es-ES"/>
        </w:rPr>
        <w:t> deben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 contener un comentario con al menos una frase que describe lo que la clase o el método hace.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54705F">
        <w:rPr>
          <w:rFonts w:ascii="Helvetica" w:eastAsia="Times New Roman" w:hAnsi="Helvetica" w:cs="Helvetica"/>
          <w:color w:val="555555"/>
          <w:sz w:val="21"/>
          <w:szCs w:val="21"/>
          <w:lang w:val="en-US" w:eastAsia="es-ES"/>
        </w:rPr>
        <w:t>Ejemplo:</w:t>
      </w:r>
      <w:r w:rsidRPr="0054705F">
        <w:rPr>
          <w:rFonts w:ascii="Helvetica" w:eastAsia="Times New Roman" w:hAnsi="Helvetica" w:cs="Helvetica"/>
          <w:color w:val="555555"/>
          <w:sz w:val="21"/>
          <w:szCs w:val="21"/>
          <w:lang w:val="en-US" w:eastAsia="es-ES"/>
        </w:rPr>
        <w:br/>
        <w:t xml:space="preserve">/** Returns the correctly rounded positive square root of a double value. 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*/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static double sqrt(double a) {…}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Escribir métodos abreviados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En la medida que es posible, los métodos deben ser pequeños. Sin embargo, los métodos largos son a veces adecuados. Si un método es superior a 40 líneas, se debería pensar en dividirlo sin dañar la estructura del programa.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Orden de importación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El orden de las declaraciones de importación es: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- Android imports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- Las importaciones procedentes de terceros ( com , junit , net , org )</w:t>
      </w: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br/>
        <w:t>- java y javax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Use espacios para el sangrado: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 usan cuatro espacios para los bloques. Nunca se usa la tabulacion. En caso de duda, ser coherente con el código de su alrededor.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Se usan 8 espacios para nuevas lineas, incluyendo llamadas a funciones y tareas.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lastRenderedPageBreak/>
        <w:t>Por ejemplo: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Instrument i =</w:t>
      </w:r>
    </w:p>
    <w:p w:rsidR="00225B8A" w:rsidRPr="0054705F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val="en-US" w:eastAsia="es-ES"/>
        </w:rPr>
      </w:pPr>
      <w:r w:rsidRPr="0054705F">
        <w:rPr>
          <w:rFonts w:ascii="Helvetica" w:eastAsia="Times New Roman" w:hAnsi="Helvetica" w:cs="Helvetica"/>
          <w:color w:val="555555"/>
          <w:sz w:val="21"/>
          <w:szCs w:val="21"/>
          <w:lang w:val="en-US" w:eastAsia="es-ES"/>
        </w:rPr>
        <w:t>someLongExpression(that, wouldNotFit, on, one, line)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Convenciones de nomenclatura de campos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- Los nombres no públicos, no estáticos deben comenzar con m.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- Nombres de campos estáticos deben comenzar con s.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- Los demas campos deben comenzar con una letra minúscula.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- Nombres públicos estáticos finales (constantes) son TODO_MAYÚSCULA_CON_UNDERSCORES.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Por ejemplo: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public class MyClass {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public static final int SOME_CONSTANT = 42;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public int publicField;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private static MyClass sSingleton;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int mPackagePrivate;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private int mPrivate;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protected int mProtected;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}</w:t>
      </w:r>
    </w:p>
    <w:p w:rsidR="00225B8A" w:rsidRPr="00225B8A" w:rsidRDefault="00225B8A" w:rsidP="00225B8A">
      <w:pPr>
        <w:spacing w:after="0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b/>
          <w:bCs/>
          <w:color w:val="555555"/>
          <w:sz w:val="21"/>
          <w:szCs w:val="21"/>
          <w:bdr w:val="none" w:sz="0" w:space="0" w:color="auto" w:frame="1"/>
          <w:lang w:eastAsia="es-ES"/>
        </w:rPr>
        <w:t>Límite de longitud de línea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Cada línea de texto en el código debe ser como máximo 100 caracteres.</w:t>
      </w:r>
    </w:p>
    <w:p w:rsidR="00225B8A" w:rsidRPr="00225B8A" w:rsidRDefault="00225B8A" w:rsidP="00225B8A">
      <w:pPr>
        <w:spacing w:after="288" w:line="360" w:lineRule="atLeast"/>
        <w:textAlignment w:val="top"/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</w:pPr>
      <w:r w:rsidRPr="00225B8A">
        <w:rPr>
          <w:rFonts w:ascii="Helvetica" w:eastAsia="Times New Roman" w:hAnsi="Helvetica" w:cs="Helvetica"/>
          <w:color w:val="555555"/>
          <w:sz w:val="21"/>
          <w:szCs w:val="21"/>
          <w:lang w:eastAsia="es-ES"/>
        </w:rPr>
        <w:t> </w:t>
      </w:r>
    </w:p>
    <w:sectPr w:rsidR="00225B8A" w:rsidRPr="00225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8A"/>
    <w:rsid w:val="00093D1D"/>
    <w:rsid w:val="00225B8A"/>
    <w:rsid w:val="0054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5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B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25B8A"/>
    <w:rPr>
      <w:b/>
      <w:bCs/>
    </w:rPr>
  </w:style>
  <w:style w:type="character" w:customStyle="1" w:styleId="apple-converted-space">
    <w:name w:val="apple-converted-space"/>
    <w:basedOn w:val="Fuentedeprrafopredeter"/>
    <w:rsid w:val="00225B8A"/>
  </w:style>
  <w:style w:type="character" w:styleId="nfasis">
    <w:name w:val="Emphasis"/>
    <w:basedOn w:val="Fuentedeprrafopredeter"/>
    <w:uiPriority w:val="20"/>
    <w:qFormat/>
    <w:rsid w:val="00225B8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25B8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5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B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25B8A"/>
    <w:rPr>
      <w:b/>
      <w:bCs/>
    </w:rPr>
  </w:style>
  <w:style w:type="character" w:customStyle="1" w:styleId="apple-converted-space">
    <w:name w:val="apple-converted-space"/>
    <w:basedOn w:val="Fuentedeprrafopredeter"/>
    <w:rsid w:val="00225B8A"/>
  </w:style>
  <w:style w:type="character" w:styleId="nfasis">
    <w:name w:val="Emphasis"/>
    <w:basedOn w:val="Fuentedeprrafopredeter"/>
    <w:uiPriority w:val="20"/>
    <w:qFormat/>
    <w:rsid w:val="00225B8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25B8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331">
          <w:marLeft w:val="0"/>
          <w:marRight w:val="0"/>
          <w:marTop w:val="0"/>
          <w:marBottom w:val="0"/>
          <w:divBdr>
            <w:top w:val="single" w:sz="6" w:space="18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804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913807209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791168332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025866731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788545474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74812977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469669132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620065314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2110271157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587693760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485823593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276841385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482652655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042438371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306320788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  <w:div w:id="1687051289">
              <w:marLeft w:val="0"/>
              <w:marRight w:val="0"/>
              <w:marTop w:val="240"/>
              <w:marBottom w:val="360"/>
              <w:divBdr>
                <w:top w:val="single" w:sz="6" w:space="7" w:color="CCCCCC"/>
                <w:left w:val="single" w:sz="6" w:space="11" w:color="CCCCCC"/>
                <w:bottom w:val="single" w:sz="6" w:space="7" w:color="CCCCCC"/>
                <w:right w:val="single" w:sz="6" w:space="11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Director</cp:lastModifiedBy>
  <cp:revision>2</cp:revision>
  <dcterms:created xsi:type="dcterms:W3CDTF">2014-09-12T08:25:00Z</dcterms:created>
  <dcterms:modified xsi:type="dcterms:W3CDTF">2014-09-12T08:25:00Z</dcterms:modified>
</cp:coreProperties>
</file>