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F27" w:rsidRDefault="000E1F27" w:rsidP="00334A1A">
      <w:pPr>
        <w:jc w:val="both"/>
        <w:rPr>
          <w:rFonts w:asciiTheme="majorBidi" w:hAnsiTheme="majorBidi" w:cstheme="majorBidi"/>
        </w:rPr>
      </w:pPr>
      <w:r>
        <w:t xml:space="preserve">In this </w:t>
      </w:r>
      <w:r>
        <w:t>thesis</w:t>
      </w:r>
      <w:r>
        <w:t xml:space="preserve">, </w:t>
      </w:r>
      <w:r>
        <w:t xml:space="preserve">the </w:t>
      </w:r>
      <w:r>
        <w:t>propose</w:t>
      </w:r>
      <w:r>
        <w:t xml:space="preserve">d idea is about </w:t>
      </w:r>
      <w:r>
        <w:t xml:space="preserve">hardware implementation of hyperbolic tangent activation function using a LUT based </w:t>
      </w:r>
      <w:r>
        <w:t>solution</w:t>
      </w:r>
      <w:r>
        <w:t xml:space="preserve"> where the input is in floating point format. The </w:t>
      </w:r>
      <w:r>
        <w:t>suggestion</w:t>
      </w:r>
      <w:r>
        <w:t xml:space="preserve"> </w:t>
      </w:r>
      <w:r>
        <w:t>robust the</w:t>
      </w:r>
      <w:r>
        <w:t xml:space="preserve"> implementation of non-linear activation functions. </w:t>
      </w:r>
      <w:r>
        <w:t xml:space="preserve">This thesis introduces </w:t>
      </w:r>
      <w:r>
        <w:t xml:space="preserve">unique way </w:t>
      </w:r>
      <w:r w:rsidR="00337CE3">
        <w:t xml:space="preserve">for </w:t>
      </w:r>
      <w:r w:rsidR="00337CE3">
        <w:t>hardware implementation</w:t>
      </w:r>
      <w:r w:rsidR="00337CE3">
        <w:t xml:space="preserve"> of</w:t>
      </w:r>
      <w:r>
        <w:t xml:space="preserve"> </w:t>
      </w:r>
      <w:r>
        <w:t>hyperbolic tangent by approximate function in MATLAB</w:t>
      </w:r>
      <w:r>
        <w:t>, which reduces the hardware cost while implementation. Furthermore, input data</w:t>
      </w:r>
      <w:r w:rsidR="00337CE3">
        <w:t xml:space="preserve"> points are </w:t>
      </w:r>
      <w:r>
        <w:t>used as key</w:t>
      </w:r>
      <w:r w:rsidR="00337CE3">
        <w:t>s</w:t>
      </w:r>
      <w:r>
        <w:t xml:space="preserve"> or address</w:t>
      </w:r>
      <w:r w:rsidR="00337CE3">
        <w:t>es</w:t>
      </w:r>
      <w:r>
        <w:t xml:space="preserve"> for memory</w:t>
      </w:r>
      <w:r w:rsidR="00337CE3">
        <w:t>.</w:t>
      </w:r>
      <w:r>
        <w:t xml:space="preserve"> Design options with different</w:t>
      </w:r>
      <w:r w:rsidR="00337CE3">
        <w:t xml:space="preserve"> properties settings </w:t>
      </w:r>
      <w:r w:rsidR="00334A1A">
        <w:t>submit</w:t>
      </w:r>
      <w:r w:rsidR="00337CE3">
        <w:t xml:space="preserve"> variant delays and</w:t>
      </w:r>
      <w:r>
        <w:t xml:space="preserve"> accuracy </w:t>
      </w:r>
      <w:r w:rsidR="00337CE3">
        <w:t>and eventually the best and optimized one will be selected</w:t>
      </w:r>
      <w:r>
        <w:t>.</w:t>
      </w:r>
    </w:p>
    <w:p w:rsidR="00DC055E" w:rsidRPr="000E1F27" w:rsidRDefault="00AC4BD1" w:rsidP="001657D8">
      <w:pPr>
        <w:jc w:val="both"/>
      </w:pPr>
      <w:r w:rsidRPr="000E1F27">
        <w:t>There are two approximation methods in this section, Lookup Table (LUT) approximation and R</w:t>
      </w:r>
      <w:r w:rsidRPr="000E1F27">
        <w:t xml:space="preserve">ange </w:t>
      </w:r>
      <w:r w:rsidRPr="000E1F27">
        <w:t>A</w:t>
      </w:r>
      <w:r w:rsidRPr="000E1F27">
        <w:t xml:space="preserve">ddressable </w:t>
      </w:r>
      <w:r w:rsidRPr="000E1F27">
        <w:t>L</w:t>
      </w:r>
      <w:r w:rsidRPr="000E1F27">
        <w:t xml:space="preserve">ookup </w:t>
      </w:r>
      <w:r w:rsidRPr="000E1F27">
        <w:t>T</w:t>
      </w:r>
      <w:r w:rsidRPr="000E1F27">
        <w:t>ables</w:t>
      </w:r>
      <w:r w:rsidRPr="000E1F27">
        <w:t xml:space="preserve"> (RALUT).</w:t>
      </w:r>
      <w:r w:rsidR="00DC055E" w:rsidRPr="000E1F27">
        <w:t xml:space="preserve"> Lookup table approach is approximated by several points which are distributed uniformly and stored in memory tables. RALUTs are very similar to LUTs except some differences. In the LUTs every point is stored in the tables and has link to one address while in RALUTs every point has link to the range of addresses. This grouping different points to one address reduce implementation cost, because there are many points which can be assigned to one output.</w:t>
      </w:r>
      <w:r w:rsidR="00334A1A">
        <w:t xml:space="preserve"> In this example the bound of x-</w:t>
      </w:r>
      <w:r w:rsidR="00DC055E" w:rsidRPr="000E1F27">
        <w:t xml:space="preserve">axis is between -4 and 4 </w:t>
      </w:r>
      <w:r w:rsidR="006B633C" w:rsidRPr="000E1F27">
        <w:t xml:space="preserve">for </w:t>
      </w:r>
      <w:r w:rsidR="006B633C" w:rsidRPr="000E1F27">
        <w:t>hyperbolic tangent</w:t>
      </w:r>
      <w:r w:rsidR="006B633C" w:rsidRPr="000E1F27">
        <w:t xml:space="preserve"> and as it is obvious points between (-4, -2) and (2, 4) have been determined almost to one output, somehow </w:t>
      </w:r>
      <w:r w:rsidR="006B633C" w:rsidRPr="000E1F27">
        <w:t xml:space="preserve">points </w:t>
      </w:r>
      <w:r w:rsidR="006B633C" w:rsidRPr="000E1F27">
        <w:t xml:space="preserve">in (-4, -2) are -1 and </w:t>
      </w:r>
      <w:r w:rsidR="006B633C" w:rsidRPr="000E1F27">
        <w:t xml:space="preserve">data points </w:t>
      </w:r>
      <w:r w:rsidR="006B633C" w:rsidRPr="000E1F27">
        <w:t xml:space="preserve">in (2, 4) are equal to 1. Therefore, the point between (-2, 2) are selected to implement. </w:t>
      </w:r>
    </w:p>
    <w:p w:rsidR="00750FE8" w:rsidRPr="000E1F27" w:rsidRDefault="00750FE8" w:rsidP="001657D8">
      <w:pPr>
        <w:jc w:val="both"/>
      </w:pPr>
    </w:p>
    <w:p w:rsidR="00750FE8" w:rsidRPr="000E1F27" w:rsidRDefault="00750FE8" w:rsidP="001657D8">
      <w:pPr>
        <w:jc w:val="both"/>
      </w:pPr>
      <w:r w:rsidRPr="000E1F27">
        <w:t xml:space="preserve">There is </w:t>
      </w:r>
      <w:r w:rsidRPr="000E1F27">
        <w:t>FunctionApproximation</w:t>
      </w:r>
      <w:r w:rsidRPr="000E1F27">
        <w:t xml:space="preserve"> package in MATLAB R2020a which defines the function to approximate, or the lookup table to optimize. After problem definition by </w:t>
      </w:r>
      <w:r w:rsidRPr="000E1F27">
        <w:t>Function</w:t>
      </w:r>
      <w:bookmarkStart w:id="0" w:name="_GoBack"/>
      <w:bookmarkEnd w:id="0"/>
      <w:r w:rsidRPr="000E1F27">
        <w:t>Approximation</w:t>
      </w:r>
      <w:r w:rsidRPr="000E1F27">
        <w:t xml:space="preserve"> using the solve method can </w:t>
      </w:r>
      <w:r w:rsidRPr="000E1F27">
        <w:t>generate a </w:t>
      </w:r>
      <w:r w:rsidRPr="000E1F27">
        <w:t>FunctionApproximation.LUTSolution</w:t>
      </w:r>
      <w:r w:rsidRPr="000E1F27">
        <w:t xml:space="preserve"> object that </w:t>
      </w:r>
      <w:r w:rsidRPr="000E1F27">
        <w:t>includes</w:t>
      </w:r>
      <w:r w:rsidRPr="000E1F27">
        <w:t xml:space="preserve"> the approximation.</w:t>
      </w:r>
    </w:p>
    <w:p w:rsidR="00750FE8" w:rsidRPr="000E1F27" w:rsidRDefault="00750FE8" w:rsidP="001657D8">
      <w:pPr>
        <w:jc w:val="both"/>
      </w:pPr>
    </w:p>
    <w:p w:rsidR="00D812B2" w:rsidRPr="000E1F27" w:rsidRDefault="00750FE8" w:rsidP="001657D8">
      <w:pPr>
        <w:autoSpaceDE w:val="0"/>
        <w:autoSpaceDN w:val="0"/>
        <w:adjustRightInd w:val="0"/>
        <w:spacing w:after="0" w:line="240" w:lineRule="auto"/>
        <w:jc w:val="both"/>
      </w:pPr>
      <w:r w:rsidRPr="000E1F27">
        <w:t>The FunctionToApproximate</w:t>
      </w:r>
      <w:r w:rsidRPr="000E1F27">
        <w:t> property is set to </w:t>
      </w:r>
      <w:r w:rsidRPr="000E1F27">
        <w:t>'Tanh'</w:t>
      </w:r>
      <w:r w:rsidR="00D812B2" w:rsidRPr="000E1F27">
        <w:t xml:space="preserve"> which is hyperbolic tangent</w:t>
      </w:r>
      <w:r w:rsidRPr="000E1F27">
        <w:t>.</w:t>
      </w:r>
      <w:r w:rsidRPr="000E1F27">
        <w:t xml:space="preserve"> It is possible to </w:t>
      </w:r>
      <w:r w:rsidR="00D812B2" w:rsidRPr="000E1F27">
        <w:t>specify</w:t>
      </w:r>
      <w:r w:rsidRPr="000E1F27">
        <w:t xml:space="preserve"> </w:t>
      </w:r>
      <w:r w:rsidR="00334A1A">
        <w:t xml:space="preserve">a </w:t>
      </w:r>
      <w:r w:rsidRPr="000E1F27">
        <w:t>math function, a function handle, or a block</w:t>
      </w:r>
      <w:r w:rsidR="00D812B2" w:rsidRPr="000E1F27">
        <w:t xml:space="preserve">. There are several properties which must be assigned as </w:t>
      </w:r>
      <w:r w:rsidR="00D812B2" w:rsidRPr="000E1F27">
        <w:t>InputTypes</w:t>
      </w:r>
      <w:r w:rsidR="00D812B2" w:rsidRPr="000E1F27">
        <w:t xml:space="preserve"> (data type for inputs), </w:t>
      </w:r>
      <w:r w:rsidR="00D812B2" w:rsidRPr="000E1F27">
        <w:t>OutputType</w:t>
      </w:r>
      <w:r w:rsidR="00D812B2" w:rsidRPr="000E1F27">
        <w:t xml:space="preserve"> (desired data type for outputs), </w:t>
      </w:r>
      <w:r w:rsidR="00D812B2" w:rsidRPr="000E1F27">
        <w:t>InputLowerBounds</w:t>
      </w:r>
      <w:r w:rsidR="00D812B2" w:rsidRPr="000E1F27">
        <w:t xml:space="preserve"> and </w:t>
      </w:r>
      <w:r w:rsidR="00D812B2" w:rsidRPr="000E1F27">
        <w:t>InputUpperBounds</w:t>
      </w:r>
      <w:r w:rsidR="00D812B2" w:rsidRPr="000E1F27">
        <w:t xml:space="preserve"> are assigned by the bound of the function which is here (-4, 4)</w:t>
      </w:r>
    </w:p>
    <w:p w:rsidR="00D812B2" w:rsidRPr="000E1F27" w:rsidRDefault="00D812B2" w:rsidP="001657D8">
      <w:pPr>
        <w:autoSpaceDE w:val="0"/>
        <w:autoSpaceDN w:val="0"/>
        <w:adjustRightInd w:val="0"/>
        <w:spacing w:after="0" w:line="240" w:lineRule="auto"/>
        <w:jc w:val="both"/>
      </w:pPr>
    </w:p>
    <w:p w:rsidR="00D812B2" w:rsidRPr="000E1F27" w:rsidRDefault="00D812B2" w:rsidP="001657D8">
      <w:pPr>
        <w:autoSpaceDE w:val="0"/>
        <w:autoSpaceDN w:val="0"/>
        <w:adjustRightInd w:val="0"/>
        <w:spacing w:after="0" w:line="240" w:lineRule="auto"/>
        <w:jc w:val="both"/>
      </w:pPr>
      <w:r w:rsidRPr="000E1F27">
        <w:t>Inputtype = numerictype (</w:t>
      </w:r>
      <w:r w:rsidRPr="000E1F27">
        <w:t>1,16,15)</w:t>
      </w:r>
    </w:p>
    <w:p w:rsidR="00D812B2" w:rsidRPr="000E1F27" w:rsidRDefault="00D812B2" w:rsidP="001657D8">
      <w:pPr>
        <w:autoSpaceDE w:val="0"/>
        <w:autoSpaceDN w:val="0"/>
        <w:adjustRightInd w:val="0"/>
        <w:spacing w:after="0" w:line="240" w:lineRule="auto"/>
        <w:jc w:val="both"/>
      </w:pPr>
    </w:p>
    <w:p w:rsidR="00D812B2" w:rsidRPr="000E1F27" w:rsidRDefault="002B108F" w:rsidP="001657D8">
      <w:pPr>
        <w:autoSpaceDE w:val="0"/>
        <w:autoSpaceDN w:val="0"/>
        <w:adjustRightInd w:val="0"/>
        <w:spacing w:after="0" w:line="240" w:lineRule="auto"/>
        <w:jc w:val="both"/>
      </w:pPr>
      <w:r w:rsidRPr="000E1F27">
        <w:t>N</w:t>
      </w:r>
      <w:r w:rsidRPr="000E1F27">
        <w:t>umerictype</w:t>
      </w:r>
      <w:r w:rsidRPr="000E1F27">
        <w:t xml:space="preserve"> (s, w, f) </w:t>
      </w:r>
      <w:r w:rsidR="00D812B2" w:rsidRPr="000E1F27">
        <w:t xml:space="preserve">creates a fixed-point with binary point scaling, </w:t>
      </w:r>
      <w:r w:rsidRPr="000E1F27">
        <w:t>s shows a signed property value</w:t>
      </w:r>
      <w:r w:rsidR="00D812B2" w:rsidRPr="000E1F27">
        <w:t xml:space="preserve">, </w:t>
      </w:r>
      <w:r w:rsidRPr="000E1F27">
        <w:t xml:space="preserve">w is </w:t>
      </w:r>
      <w:r w:rsidR="00D812B2" w:rsidRPr="000E1F27">
        <w:t xml:space="preserve">word length of, and </w:t>
      </w:r>
      <w:r w:rsidRPr="000E1F27">
        <w:t xml:space="preserve">f is </w:t>
      </w:r>
      <w:r w:rsidR="00D812B2" w:rsidRPr="000E1F27">
        <w:t>fractio</w:t>
      </w:r>
      <w:r w:rsidRPr="000E1F27">
        <w:t>n length</w:t>
      </w:r>
      <w:r w:rsidR="00D812B2" w:rsidRPr="000E1F27">
        <w:t>.</w:t>
      </w:r>
    </w:p>
    <w:p w:rsidR="00D812B2" w:rsidRPr="000E1F27" w:rsidRDefault="00D812B2" w:rsidP="001657D8">
      <w:pPr>
        <w:autoSpaceDE w:val="0"/>
        <w:autoSpaceDN w:val="0"/>
        <w:adjustRightInd w:val="0"/>
        <w:spacing w:after="0" w:line="240" w:lineRule="auto"/>
        <w:jc w:val="both"/>
      </w:pPr>
    </w:p>
    <w:p w:rsidR="00D812B2" w:rsidRPr="000E1F27" w:rsidRDefault="00D812B2" w:rsidP="001657D8">
      <w:pPr>
        <w:autoSpaceDE w:val="0"/>
        <w:autoSpaceDN w:val="0"/>
        <w:adjustRightInd w:val="0"/>
        <w:spacing w:after="0" w:line="240" w:lineRule="auto"/>
        <w:jc w:val="both"/>
      </w:pPr>
      <w:r w:rsidRPr="000E1F27">
        <w:t>BreakpointSpecification</w:t>
      </w:r>
      <w:r w:rsidR="00EE5157" w:rsidRPr="000E1F27">
        <w:t xml:space="preserve"> is s</w:t>
      </w:r>
      <w:r w:rsidR="00EE5157" w:rsidRPr="000E1F27">
        <w:t xml:space="preserve">pacing of breakpoint data, </w:t>
      </w:r>
      <w:r w:rsidR="00EE5157" w:rsidRPr="000E1F27">
        <w:t xml:space="preserve">has three values as </w:t>
      </w:r>
      <w:r w:rsidR="00EE5157" w:rsidRPr="000E1F27">
        <w:t>ExplicitValues</w:t>
      </w:r>
      <w:r w:rsidR="00EE5157" w:rsidRPr="000E1F27">
        <w:t xml:space="preserve">, </w:t>
      </w:r>
      <w:r w:rsidR="00EE5157" w:rsidRPr="000E1F27">
        <w:t>EvenSpacing</w:t>
      </w:r>
      <w:r w:rsidR="00EE5157" w:rsidRPr="000E1F27">
        <w:t xml:space="preserve"> and </w:t>
      </w:r>
      <w:r w:rsidR="00EE5157" w:rsidRPr="000E1F27">
        <w:t>EvenPow2Spacing.</w:t>
      </w:r>
      <w:r w:rsidR="00AF791D" w:rsidRPr="000E1F27">
        <w:t xml:space="preserve"> In the explicit value, b</w:t>
      </w:r>
      <w:r w:rsidR="00AF791D" w:rsidRPr="000E1F27">
        <w:t>reakpoints can be closer together for some input ranges and farther apart in others.</w:t>
      </w:r>
      <w:r w:rsidR="00AF791D" w:rsidRPr="000E1F27">
        <w:t xml:space="preserve"> In the evenspacing, </w:t>
      </w:r>
      <w:r w:rsidR="00AF791D" w:rsidRPr="000E1F27">
        <w:t>breakpoints are evenly spaced throughout</w:t>
      </w:r>
      <w:r w:rsidR="00AF791D" w:rsidRPr="000E1F27">
        <w:t xml:space="preserve"> and in the </w:t>
      </w:r>
      <w:r w:rsidR="00AF791D" w:rsidRPr="000E1F27">
        <w:t>EvenPow2Spacing</w:t>
      </w:r>
      <w:r w:rsidR="00AF791D" w:rsidRPr="000E1F27">
        <w:t xml:space="preserve"> l</w:t>
      </w:r>
      <w:r w:rsidR="00AF791D" w:rsidRPr="000E1F27">
        <w:t xml:space="preserve">ookup table breakpoints </w:t>
      </w:r>
      <w:r w:rsidR="00AF791D" w:rsidRPr="000E1F27">
        <w:t>apply</w:t>
      </w:r>
      <w:r w:rsidR="00AF791D" w:rsidRPr="000E1F27">
        <w:t xml:space="preserve"> power-of-two spacing. This breakpoint specification </w:t>
      </w:r>
      <w:r w:rsidR="00AF791D" w:rsidRPr="000E1F27">
        <w:t>enhances</w:t>
      </w:r>
      <w:r w:rsidR="00AF791D" w:rsidRPr="000E1F27">
        <w:t xml:space="preserve"> the fastest execution speed because a bit shift can replace the position search.</w:t>
      </w:r>
    </w:p>
    <w:p w:rsidR="00AF791D" w:rsidRPr="000E1F27" w:rsidRDefault="00AF791D" w:rsidP="001657D8">
      <w:pPr>
        <w:autoSpaceDE w:val="0"/>
        <w:autoSpaceDN w:val="0"/>
        <w:adjustRightInd w:val="0"/>
        <w:spacing w:after="0" w:line="240" w:lineRule="auto"/>
        <w:jc w:val="both"/>
      </w:pPr>
    </w:p>
    <w:p w:rsidR="000B4D66" w:rsidRPr="000E1F27" w:rsidRDefault="00AF791D" w:rsidP="001657D8">
      <w:pPr>
        <w:pStyle w:val="NormalWeb"/>
        <w:shd w:val="clear" w:color="auto" w:fill="FFFFFF"/>
        <w:spacing w:before="0" w:beforeAutospacing="0" w:after="150" w:afterAutospacing="0"/>
        <w:jc w:val="both"/>
        <w:rPr>
          <w:rFonts w:asciiTheme="minorHAnsi" w:eastAsiaTheme="minorHAnsi" w:hAnsiTheme="minorHAnsi" w:cstheme="minorBidi"/>
          <w:sz w:val="22"/>
          <w:szCs w:val="22"/>
        </w:rPr>
      </w:pPr>
      <w:r w:rsidRPr="000E1F27">
        <w:rPr>
          <w:rFonts w:asciiTheme="minorHAnsi" w:eastAsiaTheme="minorHAnsi" w:hAnsiTheme="minorHAnsi" w:cstheme="minorBidi"/>
          <w:sz w:val="22"/>
          <w:szCs w:val="22"/>
        </w:rPr>
        <w:t>In this approach interpolation=flat has been used because of it elevates speed dramatically and delay will be about 1.5 ns which is acceptable result. Flat interpolation is used w</w:t>
      </w:r>
      <w:r w:rsidRPr="000E1F27">
        <w:rPr>
          <w:rFonts w:asciiTheme="minorHAnsi" w:eastAsiaTheme="minorHAnsi" w:hAnsiTheme="minorHAnsi" w:cstheme="minorBidi"/>
          <w:sz w:val="22"/>
          <w:szCs w:val="22"/>
        </w:rPr>
        <w:t>hen an input falls between breakpoint values, the lookup table interpolates the output val</w:t>
      </w:r>
      <w:r w:rsidRPr="000E1F27">
        <w:rPr>
          <w:rFonts w:asciiTheme="minorHAnsi" w:eastAsiaTheme="minorHAnsi" w:hAnsiTheme="minorHAnsi" w:cstheme="minorBidi"/>
          <w:sz w:val="22"/>
          <w:szCs w:val="22"/>
        </w:rPr>
        <w:t>ue using neighboring breakpoints and flat r</w:t>
      </w:r>
      <w:r w:rsidRPr="000E1F27">
        <w:rPr>
          <w:rFonts w:asciiTheme="minorHAnsi" w:eastAsiaTheme="minorHAnsi" w:hAnsiTheme="minorHAnsi" w:cstheme="minorBidi"/>
          <w:sz w:val="22"/>
          <w:szCs w:val="22"/>
        </w:rPr>
        <w:t xml:space="preserve">eturns the output value corresponding to the breakpoint </w:t>
      </w:r>
      <w:r w:rsidRPr="000E1F27">
        <w:rPr>
          <w:rFonts w:asciiTheme="minorHAnsi" w:eastAsiaTheme="minorHAnsi" w:hAnsiTheme="minorHAnsi" w:cstheme="minorBidi"/>
          <w:sz w:val="22"/>
          <w:szCs w:val="22"/>
        </w:rPr>
        <w:t>which</w:t>
      </w:r>
      <w:r w:rsidRPr="000E1F27">
        <w:rPr>
          <w:rFonts w:asciiTheme="minorHAnsi" w:eastAsiaTheme="minorHAnsi" w:hAnsiTheme="minorHAnsi" w:cstheme="minorBidi"/>
          <w:sz w:val="22"/>
          <w:szCs w:val="22"/>
        </w:rPr>
        <w:t xml:space="preserve"> is immediately less than the input </w:t>
      </w:r>
      <w:r w:rsidRPr="000E1F27">
        <w:rPr>
          <w:rFonts w:asciiTheme="minorHAnsi" w:eastAsiaTheme="minorHAnsi" w:hAnsiTheme="minorHAnsi" w:cstheme="minorBidi"/>
          <w:sz w:val="22"/>
          <w:szCs w:val="22"/>
        </w:rPr>
        <w:t>one</w:t>
      </w:r>
      <w:r w:rsidRPr="000E1F27">
        <w:rPr>
          <w:rFonts w:asciiTheme="minorHAnsi" w:eastAsiaTheme="minorHAnsi" w:hAnsiTheme="minorHAnsi" w:cstheme="minorBidi"/>
          <w:sz w:val="22"/>
          <w:szCs w:val="22"/>
        </w:rPr>
        <w:t xml:space="preserve">. If </w:t>
      </w:r>
      <w:r w:rsidRPr="000E1F27">
        <w:rPr>
          <w:rFonts w:asciiTheme="minorHAnsi" w:eastAsiaTheme="minorHAnsi" w:hAnsiTheme="minorHAnsi" w:cstheme="minorBidi"/>
          <w:sz w:val="22"/>
          <w:szCs w:val="22"/>
        </w:rPr>
        <w:t>there is no</w:t>
      </w:r>
      <w:r w:rsidRPr="000E1F27">
        <w:rPr>
          <w:rFonts w:asciiTheme="minorHAnsi" w:eastAsiaTheme="minorHAnsi" w:hAnsiTheme="minorHAnsi" w:cstheme="minorBidi"/>
          <w:sz w:val="22"/>
          <w:szCs w:val="22"/>
        </w:rPr>
        <w:t xml:space="preserve"> breakpoint below the input value, </w:t>
      </w:r>
      <w:r w:rsidR="005535BB" w:rsidRPr="000E1F27">
        <w:rPr>
          <w:rFonts w:asciiTheme="minorHAnsi" w:eastAsiaTheme="minorHAnsi" w:hAnsiTheme="minorHAnsi" w:cstheme="minorBidi"/>
          <w:sz w:val="22"/>
          <w:szCs w:val="22"/>
        </w:rPr>
        <w:t xml:space="preserve">so, </w:t>
      </w:r>
      <w:r w:rsidRPr="000E1F27">
        <w:rPr>
          <w:rFonts w:asciiTheme="minorHAnsi" w:eastAsiaTheme="minorHAnsi" w:hAnsiTheme="minorHAnsi" w:cstheme="minorBidi"/>
          <w:sz w:val="22"/>
          <w:szCs w:val="22"/>
        </w:rPr>
        <w:t>it returns the breakpoint nearest the input value.</w:t>
      </w:r>
      <w:r w:rsidR="000B4D66" w:rsidRPr="000E1F27">
        <w:rPr>
          <w:rFonts w:asciiTheme="minorHAnsi" w:eastAsiaTheme="minorHAnsi" w:hAnsiTheme="minorHAnsi" w:cstheme="minorBidi"/>
          <w:sz w:val="22"/>
          <w:szCs w:val="22"/>
        </w:rPr>
        <w:t xml:space="preserve"> </w:t>
      </w:r>
    </w:p>
    <w:p w:rsidR="00596C75" w:rsidRDefault="00596C75" w:rsidP="001657D8">
      <w:pPr>
        <w:pStyle w:val="NormalWeb"/>
        <w:shd w:val="clear" w:color="auto" w:fill="FFFFFF"/>
        <w:spacing w:before="0" w:beforeAutospacing="0" w:after="150" w:afterAutospacing="0"/>
        <w:jc w:val="both"/>
        <w:rPr>
          <w:rFonts w:asciiTheme="minorHAnsi" w:eastAsiaTheme="minorHAnsi" w:hAnsiTheme="minorHAnsi" w:cstheme="minorBidi"/>
          <w:sz w:val="22"/>
          <w:szCs w:val="22"/>
        </w:rPr>
      </w:pPr>
      <w:proofErr w:type="spellStart"/>
      <w:r w:rsidRPr="00596C75">
        <w:rPr>
          <w:rFonts w:asciiTheme="minorHAnsi" w:eastAsiaTheme="minorHAnsi" w:hAnsiTheme="minorHAnsi" w:cstheme="minorBidi"/>
          <w:sz w:val="22"/>
          <w:szCs w:val="22"/>
        </w:rPr>
        <w:t>SaturateToOutputType</w:t>
      </w:r>
      <w:proofErr w:type="spellEnd"/>
      <w:r w:rsidRPr="00596C75">
        <w:rPr>
          <w:rFonts w:asciiTheme="minorHAnsi" w:eastAsiaTheme="minorHAnsi" w:hAnsiTheme="minorHAnsi" w:cstheme="minorBidi"/>
          <w:sz w:val="22"/>
          <w:szCs w:val="22"/>
        </w:rPr>
        <w:t xml:space="preserve"> can saturate the output of a function to approximate to the range of output type.</w:t>
      </w:r>
    </w:p>
    <w:p w:rsidR="001657D8" w:rsidRPr="000E1F27" w:rsidRDefault="001657D8" w:rsidP="001657D8">
      <w:pPr>
        <w:pStyle w:val="NormalWeb"/>
        <w:shd w:val="clear" w:color="auto" w:fill="FFFFFF"/>
        <w:spacing w:before="0" w:beforeAutospacing="0" w:after="150" w:afterAutospacing="0"/>
        <w:jc w:val="both"/>
        <w:rPr>
          <w:rFonts w:asciiTheme="minorHAnsi" w:eastAsiaTheme="minorHAnsi" w:hAnsiTheme="minorHAnsi" w:cstheme="minorBidi"/>
          <w:sz w:val="22"/>
          <w:szCs w:val="22"/>
        </w:rPr>
      </w:pPr>
      <w:r w:rsidRPr="000E1F27">
        <w:rPr>
          <w:rFonts w:asciiTheme="minorHAnsi" w:eastAsiaTheme="minorHAnsi" w:hAnsiTheme="minorHAnsi" w:cstheme="minorBidi"/>
          <w:sz w:val="22"/>
          <w:szCs w:val="22"/>
        </w:rPr>
        <w:lastRenderedPageBreak/>
        <w:t>WordLengths</w:t>
      </w:r>
      <w:r w:rsidRPr="000E1F27">
        <w:rPr>
          <w:rFonts w:asciiTheme="minorHAnsi" w:eastAsiaTheme="minorHAnsi" w:hAnsiTheme="minorHAnsi" w:cstheme="minorBidi"/>
          <w:sz w:val="22"/>
          <w:szCs w:val="22"/>
        </w:rPr>
        <w:t> </w:t>
      </w:r>
      <w:r w:rsidRPr="000E1F27">
        <w:rPr>
          <w:rFonts w:asciiTheme="minorHAnsi" w:eastAsiaTheme="minorHAnsi" w:hAnsiTheme="minorHAnsi" w:cstheme="minorBidi"/>
          <w:sz w:val="22"/>
          <w:szCs w:val="22"/>
        </w:rPr>
        <w:t>specifies</w:t>
      </w:r>
      <w:r w:rsidRPr="000E1F27">
        <w:rPr>
          <w:rFonts w:asciiTheme="minorHAnsi" w:eastAsiaTheme="minorHAnsi" w:hAnsiTheme="minorHAnsi" w:cstheme="minorBidi"/>
          <w:sz w:val="22"/>
          <w:szCs w:val="22"/>
        </w:rPr>
        <w:t xml:space="preserve"> the word lengths, in bits, </w:t>
      </w:r>
      <w:r w:rsidRPr="000E1F27">
        <w:rPr>
          <w:rFonts w:asciiTheme="minorHAnsi" w:eastAsiaTheme="minorHAnsi" w:hAnsiTheme="minorHAnsi" w:cstheme="minorBidi"/>
          <w:sz w:val="22"/>
          <w:szCs w:val="22"/>
        </w:rPr>
        <w:t>which</w:t>
      </w:r>
      <w:r w:rsidRPr="000E1F27">
        <w:rPr>
          <w:rFonts w:asciiTheme="minorHAnsi" w:eastAsiaTheme="minorHAnsi" w:hAnsiTheme="minorHAnsi" w:cstheme="minorBidi"/>
          <w:sz w:val="22"/>
          <w:szCs w:val="22"/>
        </w:rPr>
        <w:t xml:space="preserve"> can be used in the lookup table approximate based on </w:t>
      </w:r>
      <w:r w:rsidRPr="000E1F27">
        <w:rPr>
          <w:rFonts w:asciiTheme="minorHAnsi" w:eastAsiaTheme="minorHAnsi" w:hAnsiTheme="minorHAnsi" w:cstheme="minorBidi"/>
          <w:sz w:val="22"/>
          <w:szCs w:val="22"/>
        </w:rPr>
        <w:t xml:space="preserve">user </w:t>
      </w:r>
      <w:r w:rsidRPr="000E1F27">
        <w:rPr>
          <w:rFonts w:asciiTheme="minorHAnsi" w:eastAsiaTheme="minorHAnsi" w:hAnsiTheme="minorHAnsi" w:cstheme="minorBidi"/>
          <w:sz w:val="22"/>
          <w:szCs w:val="22"/>
        </w:rPr>
        <w:t>intended hardware. The word lengths must be between 1 and 128.</w:t>
      </w:r>
    </w:p>
    <w:p w:rsidR="001657D8" w:rsidRPr="000B4D66" w:rsidRDefault="001657D8" w:rsidP="001657D8">
      <w:pPr>
        <w:pStyle w:val="NormalWeb"/>
        <w:shd w:val="clear" w:color="auto" w:fill="FFFFFF"/>
        <w:spacing w:before="0" w:beforeAutospacing="0" w:after="150" w:afterAutospacing="0"/>
        <w:jc w:val="both"/>
        <w:rPr>
          <w:rFonts w:asciiTheme="minorHAnsi" w:eastAsiaTheme="minorHAnsi" w:hAnsiTheme="minorHAnsi" w:cstheme="minorBidi"/>
          <w:sz w:val="22"/>
          <w:szCs w:val="22"/>
        </w:rPr>
      </w:pPr>
    </w:p>
    <w:tbl>
      <w:tblPr>
        <w:tblStyle w:val="TableGrid"/>
        <w:tblW w:w="0" w:type="auto"/>
        <w:tblLook w:val="04A0" w:firstRow="1" w:lastRow="0" w:firstColumn="1" w:lastColumn="0" w:noHBand="0" w:noVBand="1"/>
      </w:tblPr>
      <w:tblGrid>
        <w:gridCol w:w="2337"/>
        <w:gridCol w:w="2337"/>
        <w:gridCol w:w="2338"/>
      </w:tblGrid>
      <w:tr w:rsidR="00FF2C1C" w:rsidTr="00FF2C1C">
        <w:tc>
          <w:tcPr>
            <w:tcW w:w="2337" w:type="dxa"/>
          </w:tcPr>
          <w:p w:rsidR="00FF2C1C" w:rsidRDefault="00FF2C1C" w:rsidP="001657D8">
            <w:pPr>
              <w:pStyle w:val="NormalWeb"/>
              <w:spacing w:before="0" w:beforeAutospacing="0" w:after="15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Architecture</w:t>
            </w:r>
          </w:p>
        </w:tc>
        <w:tc>
          <w:tcPr>
            <w:tcW w:w="2337" w:type="dxa"/>
          </w:tcPr>
          <w:p w:rsidR="00FF2C1C" w:rsidRDefault="00FF2C1C" w:rsidP="001657D8">
            <w:pPr>
              <w:pStyle w:val="NormalWeb"/>
              <w:spacing w:before="0" w:beforeAutospacing="0" w:after="15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Resources</w:t>
            </w:r>
          </w:p>
        </w:tc>
        <w:tc>
          <w:tcPr>
            <w:tcW w:w="2338" w:type="dxa"/>
          </w:tcPr>
          <w:p w:rsidR="00FF2C1C" w:rsidRDefault="00FF2C1C" w:rsidP="001657D8">
            <w:pPr>
              <w:pStyle w:val="NormalWeb"/>
              <w:spacing w:before="0" w:beforeAutospacing="0" w:after="15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Delay</w:t>
            </w:r>
          </w:p>
        </w:tc>
      </w:tr>
      <w:tr w:rsidR="00FF2C1C" w:rsidTr="00FF2C1C">
        <w:tc>
          <w:tcPr>
            <w:tcW w:w="2337" w:type="dxa"/>
          </w:tcPr>
          <w:p w:rsidR="00FF2C1C" w:rsidRDefault="00FF2C1C" w:rsidP="001657D8">
            <w:pPr>
              <w:pStyle w:val="NormalWeb"/>
              <w:spacing w:before="0" w:beforeAutospacing="0" w:after="15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LUT</w:t>
            </w:r>
          </w:p>
        </w:tc>
        <w:tc>
          <w:tcPr>
            <w:tcW w:w="2337" w:type="dxa"/>
          </w:tcPr>
          <w:p w:rsidR="00FF2C1C" w:rsidRDefault="00FF2C1C" w:rsidP="001657D8">
            <w:pPr>
              <w:pStyle w:val="NormalWeb"/>
              <w:spacing w:before="0" w:beforeAutospacing="0" w:after="150" w:afterAutospacing="0"/>
              <w:jc w:val="both"/>
              <w:rPr>
                <w:rFonts w:asciiTheme="minorHAnsi" w:eastAsiaTheme="minorHAnsi" w:hAnsiTheme="minorHAnsi" w:cstheme="minorBidi"/>
                <w:sz w:val="22"/>
                <w:szCs w:val="22"/>
              </w:rPr>
            </w:pPr>
          </w:p>
        </w:tc>
        <w:tc>
          <w:tcPr>
            <w:tcW w:w="2338" w:type="dxa"/>
          </w:tcPr>
          <w:p w:rsidR="00FF2C1C" w:rsidRDefault="00596C75" w:rsidP="001657D8">
            <w:pPr>
              <w:pStyle w:val="NormalWeb"/>
              <w:spacing w:before="0" w:beforeAutospacing="0" w:after="15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2</w:t>
            </w:r>
            <w:r w:rsidR="00FF2C1C">
              <w:rPr>
                <w:rFonts w:asciiTheme="minorHAnsi" w:eastAsiaTheme="minorHAnsi" w:hAnsiTheme="minorHAnsi" w:cstheme="minorBidi"/>
                <w:sz w:val="22"/>
                <w:szCs w:val="22"/>
              </w:rPr>
              <w:t xml:space="preserve">.5 </w:t>
            </w:r>
            <w:r>
              <w:rPr>
                <w:rFonts w:asciiTheme="minorHAnsi" w:eastAsiaTheme="minorHAnsi" w:hAnsiTheme="minorHAnsi" w:cstheme="minorBidi"/>
                <w:sz w:val="22"/>
                <w:szCs w:val="22"/>
              </w:rPr>
              <w:t>n</w:t>
            </w:r>
            <w:r w:rsidR="00FF2C1C">
              <w:rPr>
                <w:rFonts w:asciiTheme="minorHAnsi" w:eastAsiaTheme="minorHAnsi" w:hAnsiTheme="minorHAnsi" w:cstheme="minorBidi"/>
                <w:sz w:val="22"/>
                <w:szCs w:val="22"/>
              </w:rPr>
              <w:t>s</w:t>
            </w:r>
          </w:p>
        </w:tc>
      </w:tr>
      <w:tr w:rsidR="00FF2C1C" w:rsidTr="00FF2C1C">
        <w:tc>
          <w:tcPr>
            <w:tcW w:w="2337" w:type="dxa"/>
          </w:tcPr>
          <w:p w:rsidR="00FF2C1C" w:rsidRDefault="00FF2C1C" w:rsidP="001657D8">
            <w:pPr>
              <w:pStyle w:val="NormalWeb"/>
              <w:spacing w:before="0" w:beforeAutospacing="0" w:after="15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RALUT</w:t>
            </w:r>
          </w:p>
        </w:tc>
        <w:tc>
          <w:tcPr>
            <w:tcW w:w="2337" w:type="dxa"/>
          </w:tcPr>
          <w:p w:rsidR="00FF2C1C" w:rsidRDefault="00FF2C1C" w:rsidP="001657D8">
            <w:pPr>
              <w:pStyle w:val="NormalWeb"/>
              <w:spacing w:before="0" w:beforeAutospacing="0" w:after="150" w:afterAutospacing="0"/>
              <w:jc w:val="both"/>
              <w:rPr>
                <w:rFonts w:asciiTheme="minorHAnsi" w:eastAsiaTheme="minorHAnsi" w:hAnsiTheme="minorHAnsi" w:cstheme="minorBidi"/>
                <w:sz w:val="22"/>
                <w:szCs w:val="22"/>
              </w:rPr>
            </w:pPr>
          </w:p>
        </w:tc>
        <w:tc>
          <w:tcPr>
            <w:tcW w:w="2338" w:type="dxa"/>
          </w:tcPr>
          <w:p w:rsidR="00FF2C1C" w:rsidRDefault="00596C75" w:rsidP="001657D8">
            <w:pPr>
              <w:pStyle w:val="NormalWeb"/>
              <w:spacing w:before="0" w:beforeAutospacing="0" w:after="15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1.5 ns</w:t>
            </w:r>
          </w:p>
        </w:tc>
      </w:tr>
    </w:tbl>
    <w:p w:rsidR="000B4D66" w:rsidRPr="000E1F27" w:rsidRDefault="000B4D66" w:rsidP="001657D8">
      <w:pPr>
        <w:pStyle w:val="NormalWeb"/>
        <w:shd w:val="clear" w:color="auto" w:fill="FFFFFF"/>
        <w:spacing w:before="0" w:beforeAutospacing="0" w:after="150" w:afterAutospacing="0"/>
        <w:jc w:val="both"/>
        <w:rPr>
          <w:rFonts w:asciiTheme="minorHAnsi" w:eastAsiaTheme="minorHAnsi" w:hAnsiTheme="minorHAnsi" w:cstheme="minorBidi"/>
          <w:sz w:val="22"/>
          <w:szCs w:val="22"/>
        </w:rPr>
      </w:pPr>
    </w:p>
    <w:p w:rsidR="00AF791D" w:rsidRPr="000E1F27" w:rsidRDefault="00AF791D" w:rsidP="001657D8">
      <w:pPr>
        <w:autoSpaceDE w:val="0"/>
        <w:autoSpaceDN w:val="0"/>
        <w:adjustRightInd w:val="0"/>
        <w:spacing w:after="0" w:line="240" w:lineRule="auto"/>
        <w:jc w:val="both"/>
      </w:pPr>
    </w:p>
    <w:p w:rsidR="00D812B2" w:rsidRPr="000E1F27" w:rsidRDefault="00D812B2" w:rsidP="001657D8">
      <w:pPr>
        <w:autoSpaceDE w:val="0"/>
        <w:autoSpaceDN w:val="0"/>
        <w:adjustRightInd w:val="0"/>
        <w:spacing w:after="0" w:line="240" w:lineRule="auto"/>
        <w:jc w:val="both"/>
      </w:pPr>
    </w:p>
    <w:p w:rsidR="00596C75" w:rsidRDefault="00596C75" w:rsidP="001657D8">
      <w:pPr>
        <w:autoSpaceDE w:val="0"/>
        <w:autoSpaceDN w:val="0"/>
        <w:adjustRightInd w:val="0"/>
        <w:spacing w:after="0" w:line="240" w:lineRule="auto"/>
        <w:jc w:val="both"/>
      </w:pPr>
      <w:r>
        <w:t>The extracted block diagrams are as follow:</w:t>
      </w:r>
    </w:p>
    <w:p w:rsidR="00D812B2" w:rsidRPr="000E1F27" w:rsidRDefault="00596C75" w:rsidP="001657D8">
      <w:pPr>
        <w:autoSpaceDE w:val="0"/>
        <w:autoSpaceDN w:val="0"/>
        <w:adjustRightInd w:val="0"/>
        <w:spacing w:after="0" w:line="240" w:lineRule="auto"/>
        <w:jc w:val="both"/>
      </w:pPr>
      <w:r>
        <w:rPr>
          <w:noProof/>
        </w:rPr>
        <w:drawing>
          <wp:inline distT="0" distB="0" distL="0" distR="0">
            <wp:extent cx="5620534" cy="12670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PNG"/>
                    <pic:cNvPicPr/>
                  </pic:nvPicPr>
                  <pic:blipFill>
                    <a:blip r:embed="rId4">
                      <a:extLst>
                        <a:ext uri="{28A0092B-C50C-407E-A947-70E740481C1C}">
                          <a14:useLocalDpi xmlns:a14="http://schemas.microsoft.com/office/drawing/2010/main" val="0"/>
                        </a:ext>
                      </a:extLst>
                    </a:blip>
                    <a:stretch>
                      <a:fillRect/>
                    </a:stretch>
                  </pic:blipFill>
                  <pic:spPr>
                    <a:xfrm>
                      <a:off x="0" y="0"/>
                      <a:ext cx="5620534" cy="1267002"/>
                    </a:xfrm>
                    <a:prstGeom prst="rect">
                      <a:avLst/>
                    </a:prstGeom>
                  </pic:spPr>
                </pic:pic>
              </a:graphicData>
            </a:graphic>
          </wp:inline>
        </w:drawing>
      </w:r>
      <w:r>
        <w:rPr>
          <w:noProof/>
        </w:rPr>
        <w:drawing>
          <wp:inline distT="0" distB="0" distL="0" distR="0">
            <wp:extent cx="5677692" cy="2324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PNG"/>
                    <pic:cNvPicPr/>
                  </pic:nvPicPr>
                  <pic:blipFill>
                    <a:blip r:embed="rId5">
                      <a:extLst>
                        <a:ext uri="{28A0092B-C50C-407E-A947-70E740481C1C}">
                          <a14:useLocalDpi xmlns:a14="http://schemas.microsoft.com/office/drawing/2010/main" val="0"/>
                        </a:ext>
                      </a:extLst>
                    </a:blip>
                    <a:stretch>
                      <a:fillRect/>
                    </a:stretch>
                  </pic:blipFill>
                  <pic:spPr>
                    <a:xfrm>
                      <a:off x="0" y="0"/>
                      <a:ext cx="5677692" cy="2324424"/>
                    </a:xfrm>
                    <a:prstGeom prst="rect">
                      <a:avLst/>
                    </a:prstGeom>
                  </pic:spPr>
                </pic:pic>
              </a:graphicData>
            </a:graphic>
          </wp:inline>
        </w:drawing>
      </w:r>
      <w:r>
        <w:rPr>
          <w:noProof/>
        </w:rPr>
        <w:lastRenderedPageBreak/>
        <w:drawing>
          <wp:inline distT="0" distB="0" distL="0" distR="0">
            <wp:extent cx="5649113"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PNG"/>
                    <pic:cNvPicPr/>
                  </pic:nvPicPr>
                  <pic:blipFill>
                    <a:blip r:embed="rId6">
                      <a:extLst>
                        <a:ext uri="{28A0092B-C50C-407E-A947-70E740481C1C}">
                          <a14:useLocalDpi xmlns:a14="http://schemas.microsoft.com/office/drawing/2010/main" val="0"/>
                        </a:ext>
                      </a:extLst>
                    </a:blip>
                    <a:stretch>
                      <a:fillRect/>
                    </a:stretch>
                  </pic:blipFill>
                  <pic:spPr>
                    <a:xfrm>
                      <a:off x="0" y="0"/>
                      <a:ext cx="5649113" cy="2800741"/>
                    </a:xfrm>
                    <a:prstGeom prst="rect">
                      <a:avLst/>
                    </a:prstGeom>
                  </pic:spPr>
                </pic:pic>
              </a:graphicData>
            </a:graphic>
          </wp:inline>
        </w:drawing>
      </w:r>
      <w:r>
        <w:rPr>
          <w:noProof/>
        </w:rPr>
        <w:drawing>
          <wp:inline distT="0" distB="0" distL="0" distR="0">
            <wp:extent cx="5410955" cy="32484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3.PNG"/>
                    <pic:cNvPicPr/>
                  </pic:nvPicPr>
                  <pic:blipFill>
                    <a:blip r:embed="rId7">
                      <a:extLst>
                        <a:ext uri="{28A0092B-C50C-407E-A947-70E740481C1C}">
                          <a14:useLocalDpi xmlns:a14="http://schemas.microsoft.com/office/drawing/2010/main" val="0"/>
                        </a:ext>
                      </a:extLst>
                    </a:blip>
                    <a:stretch>
                      <a:fillRect/>
                    </a:stretch>
                  </pic:blipFill>
                  <pic:spPr>
                    <a:xfrm>
                      <a:off x="0" y="0"/>
                      <a:ext cx="5410955" cy="3248478"/>
                    </a:xfrm>
                    <a:prstGeom prst="rect">
                      <a:avLst/>
                    </a:prstGeom>
                  </pic:spPr>
                </pic:pic>
              </a:graphicData>
            </a:graphic>
          </wp:inline>
        </w:drawing>
      </w:r>
      <w:r>
        <w:rPr>
          <w:noProof/>
        </w:rPr>
        <w:lastRenderedPageBreak/>
        <w:drawing>
          <wp:inline distT="0" distB="0" distL="0" distR="0">
            <wp:extent cx="5830114" cy="34675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4.PNG"/>
                    <pic:cNvPicPr/>
                  </pic:nvPicPr>
                  <pic:blipFill>
                    <a:blip r:embed="rId8">
                      <a:extLst>
                        <a:ext uri="{28A0092B-C50C-407E-A947-70E740481C1C}">
                          <a14:useLocalDpi xmlns:a14="http://schemas.microsoft.com/office/drawing/2010/main" val="0"/>
                        </a:ext>
                      </a:extLst>
                    </a:blip>
                    <a:stretch>
                      <a:fillRect/>
                    </a:stretch>
                  </pic:blipFill>
                  <pic:spPr>
                    <a:xfrm>
                      <a:off x="0" y="0"/>
                      <a:ext cx="5830114" cy="3467584"/>
                    </a:xfrm>
                    <a:prstGeom prst="rect">
                      <a:avLst/>
                    </a:prstGeom>
                  </pic:spPr>
                </pic:pic>
              </a:graphicData>
            </a:graphic>
          </wp:inline>
        </w:drawing>
      </w:r>
      <w:r>
        <w:t xml:space="preserve"> </w:t>
      </w:r>
    </w:p>
    <w:p w:rsidR="00D812B2" w:rsidRPr="000E1F27" w:rsidRDefault="00D812B2" w:rsidP="001657D8">
      <w:pPr>
        <w:autoSpaceDE w:val="0"/>
        <w:autoSpaceDN w:val="0"/>
        <w:adjustRightInd w:val="0"/>
        <w:spacing w:after="0" w:line="240" w:lineRule="auto"/>
        <w:jc w:val="both"/>
      </w:pPr>
    </w:p>
    <w:p w:rsidR="00750FE8" w:rsidRPr="000E1F27" w:rsidRDefault="00750FE8" w:rsidP="001657D8">
      <w:pPr>
        <w:autoSpaceDE w:val="0"/>
        <w:autoSpaceDN w:val="0"/>
        <w:adjustRightInd w:val="0"/>
        <w:spacing w:after="0" w:line="240" w:lineRule="auto"/>
        <w:jc w:val="both"/>
      </w:pPr>
    </w:p>
    <w:sectPr w:rsidR="00750FE8" w:rsidRPr="000E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50"/>
    <w:rsid w:val="000B4D66"/>
    <w:rsid w:val="000E1F27"/>
    <w:rsid w:val="001657D8"/>
    <w:rsid w:val="002B108F"/>
    <w:rsid w:val="00334A1A"/>
    <w:rsid w:val="00337CE3"/>
    <w:rsid w:val="005535BB"/>
    <w:rsid w:val="00596C75"/>
    <w:rsid w:val="006B633C"/>
    <w:rsid w:val="00750FE8"/>
    <w:rsid w:val="00AC4BD1"/>
    <w:rsid w:val="00AC57E0"/>
    <w:rsid w:val="00AF791D"/>
    <w:rsid w:val="00B45F50"/>
    <w:rsid w:val="00D812B2"/>
    <w:rsid w:val="00DC055E"/>
    <w:rsid w:val="00EE5157"/>
    <w:rsid w:val="00FF2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9651"/>
  <w15:chartTrackingRefBased/>
  <w15:docId w15:val="{40AA70DC-32C4-4EF4-9AFF-AD69861E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4D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50FE8"/>
    <w:rPr>
      <w:rFonts w:ascii="Courier New" w:eastAsia="Times New Roman" w:hAnsi="Courier New" w:cs="Courier New"/>
      <w:sz w:val="20"/>
      <w:szCs w:val="20"/>
    </w:rPr>
  </w:style>
  <w:style w:type="paragraph" w:styleId="NormalWeb">
    <w:name w:val="Normal (Web)"/>
    <w:basedOn w:val="Normal"/>
    <w:uiPriority w:val="99"/>
    <w:unhideWhenUsed/>
    <w:rsid w:val="00AF79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B4D6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B4D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66"/>
    <w:rPr>
      <w:rFonts w:ascii="Segoe UI" w:hAnsi="Segoe UI" w:cs="Segoe UI"/>
      <w:sz w:val="18"/>
      <w:szCs w:val="18"/>
    </w:rPr>
  </w:style>
  <w:style w:type="table" w:styleId="TableGrid">
    <w:name w:val="Table Grid"/>
    <w:basedOn w:val="TableNormal"/>
    <w:uiPriority w:val="39"/>
    <w:rsid w:val="00FF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621">
      <w:bodyDiv w:val="1"/>
      <w:marLeft w:val="0"/>
      <w:marRight w:val="0"/>
      <w:marTop w:val="0"/>
      <w:marBottom w:val="0"/>
      <w:divBdr>
        <w:top w:val="none" w:sz="0" w:space="0" w:color="auto"/>
        <w:left w:val="none" w:sz="0" w:space="0" w:color="auto"/>
        <w:bottom w:val="none" w:sz="0" w:space="0" w:color="auto"/>
        <w:right w:val="none" w:sz="0" w:space="0" w:color="auto"/>
      </w:divBdr>
    </w:div>
    <w:div w:id="655960305">
      <w:bodyDiv w:val="1"/>
      <w:marLeft w:val="0"/>
      <w:marRight w:val="0"/>
      <w:marTop w:val="0"/>
      <w:marBottom w:val="0"/>
      <w:divBdr>
        <w:top w:val="none" w:sz="0" w:space="0" w:color="auto"/>
        <w:left w:val="none" w:sz="0" w:space="0" w:color="auto"/>
        <w:bottom w:val="none" w:sz="0" w:space="0" w:color="auto"/>
        <w:right w:val="none" w:sz="0" w:space="0" w:color="auto"/>
      </w:divBdr>
    </w:div>
    <w:div w:id="1489781021">
      <w:bodyDiv w:val="1"/>
      <w:marLeft w:val="0"/>
      <w:marRight w:val="0"/>
      <w:marTop w:val="0"/>
      <w:marBottom w:val="0"/>
      <w:divBdr>
        <w:top w:val="none" w:sz="0" w:space="0" w:color="auto"/>
        <w:left w:val="none" w:sz="0" w:space="0" w:color="auto"/>
        <w:bottom w:val="none" w:sz="0" w:space="0" w:color="auto"/>
        <w:right w:val="none" w:sz="0" w:space="0" w:color="auto"/>
      </w:divBdr>
    </w:div>
    <w:div w:id="199355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dc:creator>
  <cp:keywords/>
  <dc:description/>
  <cp:lastModifiedBy>Mahsa</cp:lastModifiedBy>
  <cp:revision>12</cp:revision>
  <dcterms:created xsi:type="dcterms:W3CDTF">2021-11-13T15:22:00Z</dcterms:created>
  <dcterms:modified xsi:type="dcterms:W3CDTF">2021-11-13T16:40:00Z</dcterms:modified>
</cp:coreProperties>
</file>