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84E71" w14:textId="23B8CFC9" w:rsidR="00F109B0" w:rsidRDefault="00F109B0" w:rsidP="00F109B0">
      <w:pPr>
        <w:rPr>
          <w:lang w:val="en-US"/>
        </w:rPr>
      </w:pPr>
      <w:r>
        <w:rPr>
          <w:lang w:val="en-US"/>
        </w:rPr>
        <w:t>Task 4</w:t>
      </w:r>
      <w:r w:rsidR="00EE27AA">
        <w:rPr>
          <w:lang w:val="en-US"/>
        </w:rPr>
        <w:t xml:space="preserve"> contains the material identification (classification) in which it is recognized whether the material is steel (class 0) or not (class 1). A sample picture of both is shown in Figure 1. </w:t>
      </w:r>
      <w:r w:rsidR="00EE27AA" w:rsidRPr="00E9429A">
        <w:rPr>
          <w:highlight w:val="green"/>
          <w:lang w:val="en-US"/>
        </w:rPr>
        <w:t xml:space="preserve">It should be noted that Class 0 and 1 contain </w:t>
      </w:r>
      <w:r w:rsidRPr="00E9429A">
        <w:rPr>
          <w:highlight w:val="green"/>
          <w:lang w:val="en-US"/>
        </w:rPr>
        <w:t xml:space="preserve">78.2724% </w:t>
      </w:r>
      <w:r w:rsidR="00EE27AA" w:rsidRPr="00E9429A">
        <w:rPr>
          <w:highlight w:val="green"/>
          <w:lang w:val="en-US"/>
        </w:rPr>
        <w:t xml:space="preserve">and </w:t>
      </w:r>
      <w:r w:rsidRPr="00E9429A">
        <w:rPr>
          <w:highlight w:val="green"/>
          <w:lang w:val="en-US"/>
        </w:rPr>
        <w:t>21.7276% of the train data</w:t>
      </w:r>
      <w:r w:rsidR="00EE27AA" w:rsidRPr="00E9429A">
        <w:rPr>
          <w:highlight w:val="green"/>
          <w:lang w:val="en-US"/>
        </w:rPr>
        <w:t>, respectively</w:t>
      </w:r>
      <w:r w:rsidRPr="00E9429A">
        <w:rPr>
          <w:highlight w:val="green"/>
          <w:lang w:val="en-US"/>
        </w:rPr>
        <w:t>.</w:t>
      </w:r>
    </w:p>
    <w:p w14:paraId="04082A24" w14:textId="48454B91" w:rsidR="00EE27AA" w:rsidRDefault="00EE27AA" w:rsidP="00F109B0">
      <w:pPr>
        <w:rPr>
          <w:lang w:val="en-US"/>
        </w:rPr>
      </w:pPr>
    </w:p>
    <w:p w14:paraId="2570E520" w14:textId="7712C23B" w:rsidR="00EE27AA" w:rsidRDefault="00EE27AA" w:rsidP="00F109B0">
      <w:pPr>
        <w:rPr>
          <w:lang w:val="en-US"/>
        </w:rPr>
      </w:pPr>
    </w:p>
    <w:p w14:paraId="25B247D2" w14:textId="3137B48C" w:rsidR="00EE27AA" w:rsidRDefault="00EE27AA" w:rsidP="00F109B0">
      <w:pPr>
        <w:rPr>
          <w:lang w:val="en-US"/>
        </w:rPr>
      </w:pPr>
    </w:p>
    <w:p w14:paraId="41162E5C" w14:textId="0AFD4E8D" w:rsidR="00EE27AA" w:rsidRDefault="00EE27AA" w:rsidP="00F109B0">
      <w:pPr>
        <w:rPr>
          <w:lang w:val="en-US"/>
        </w:rPr>
      </w:pPr>
    </w:p>
    <w:p w14:paraId="32BB2382" w14:textId="77777777" w:rsidR="00EE27AA" w:rsidRDefault="00EE27AA" w:rsidP="00F109B0">
      <w:pPr>
        <w:rPr>
          <w:lang w:val="en-US"/>
        </w:rPr>
      </w:pPr>
    </w:p>
    <w:p w14:paraId="3EB0CD2E" w14:textId="3D8F788A" w:rsidR="00EE27AA" w:rsidRDefault="00EE27AA" w:rsidP="00EE27AA">
      <w:pPr>
        <w:jc w:val="center"/>
        <w:rPr>
          <w:lang w:val="en-US"/>
        </w:rPr>
      </w:pPr>
      <w:r>
        <w:rPr>
          <w:lang w:val="en-US"/>
        </w:rPr>
        <w:t>Figure 1: Task 4: Material Classification (a) Steel (b) other materials (concrete, wood</w:t>
      </w:r>
      <w:r w:rsidR="00A1571A">
        <w:rPr>
          <w:lang w:val="en-US"/>
        </w:rPr>
        <w:t>,</w:t>
      </w:r>
      <w:r>
        <w:rPr>
          <w:lang w:val="en-US"/>
        </w:rPr>
        <w:t xml:space="preserve"> and masonry)</w:t>
      </w:r>
    </w:p>
    <w:p w14:paraId="5780C56A" w14:textId="496C9BFA" w:rsidR="009943FF" w:rsidRDefault="00EE27AA" w:rsidP="009B6D58">
      <w:pPr>
        <w:jc w:val="both"/>
        <w:rPr>
          <w:lang w:val="en-US"/>
        </w:rPr>
      </w:pPr>
      <w:r w:rsidRPr="00E9429A">
        <w:rPr>
          <w:highlight w:val="green"/>
          <w:lang w:val="en-US"/>
        </w:rPr>
        <w:t xml:space="preserve">Due to </w:t>
      </w:r>
      <w:r w:rsidR="009B6D58" w:rsidRPr="00E9429A">
        <w:rPr>
          <w:highlight w:val="green"/>
          <w:lang w:val="en-US"/>
        </w:rPr>
        <w:t xml:space="preserve">the </w:t>
      </w:r>
      <w:r w:rsidRPr="00E9429A">
        <w:rPr>
          <w:highlight w:val="green"/>
          <w:lang w:val="en-US"/>
        </w:rPr>
        <w:t>size of the data set, t</w:t>
      </w:r>
      <w:r w:rsidR="00F109B0" w:rsidRPr="00E9429A">
        <w:rPr>
          <w:highlight w:val="green"/>
          <w:lang w:val="en-US"/>
        </w:rPr>
        <w:t>raining the whole model</w:t>
      </w:r>
      <w:r w:rsidRPr="00E9429A">
        <w:rPr>
          <w:highlight w:val="green"/>
          <w:lang w:val="en-US"/>
        </w:rPr>
        <w:t xml:space="preserve"> was not successful despite trying </w:t>
      </w:r>
      <w:r w:rsidR="009B6D58" w:rsidRPr="00E9429A">
        <w:rPr>
          <w:highlight w:val="green"/>
          <w:lang w:val="en-US"/>
        </w:rPr>
        <w:t>different</w:t>
      </w:r>
      <w:r w:rsidRPr="00E9429A">
        <w:rPr>
          <w:highlight w:val="green"/>
          <w:lang w:val="en-US"/>
        </w:rPr>
        <w:t xml:space="preserve"> methods. For instance, </w:t>
      </w:r>
      <w:r w:rsidR="00F109B0" w:rsidRPr="00E9429A">
        <w:rPr>
          <w:highlight w:val="green"/>
          <w:lang w:val="en-US"/>
        </w:rPr>
        <w:t xml:space="preserve">we tried a version of </w:t>
      </w:r>
      <w:proofErr w:type="spellStart"/>
      <w:proofErr w:type="gramStart"/>
      <w:r w:rsidR="00F109B0" w:rsidRPr="00E9429A">
        <w:rPr>
          <w:highlight w:val="green"/>
          <w:lang w:val="en-US"/>
        </w:rPr>
        <w:t>AlexNet</w:t>
      </w:r>
      <w:proofErr w:type="spellEnd"/>
      <w:proofErr w:type="gramEnd"/>
      <w:r w:rsidR="00F109B0" w:rsidRPr="00E9429A">
        <w:rPr>
          <w:highlight w:val="green"/>
          <w:lang w:val="en-US"/>
        </w:rPr>
        <w:t xml:space="preserve"> and it </w:t>
      </w:r>
      <w:r w:rsidR="009B6D58" w:rsidRPr="00E9429A">
        <w:rPr>
          <w:highlight w:val="green"/>
          <w:lang w:val="en-US"/>
        </w:rPr>
        <w:t>was</w:t>
      </w:r>
      <w:r w:rsidRPr="00E9429A">
        <w:rPr>
          <w:highlight w:val="green"/>
          <w:lang w:val="en-US"/>
        </w:rPr>
        <w:t xml:space="preserve"> not helpful. </w:t>
      </w:r>
      <w:r w:rsidR="009B6D58" w:rsidRPr="00E9429A">
        <w:rPr>
          <w:highlight w:val="green"/>
          <w:lang w:val="en-US"/>
        </w:rPr>
        <w:t xml:space="preserve">While a </w:t>
      </w:r>
      <w:r w:rsidRPr="00E9429A">
        <w:rPr>
          <w:highlight w:val="green"/>
          <w:lang w:val="en-US"/>
        </w:rPr>
        <w:t xml:space="preserve">reduction in train loss </w:t>
      </w:r>
      <w:r w:rsidR="009B6D58" w:rsidRPr="00E9429A">
        <w:rPr>
          <w:highlight w:val="green"/>
          <w:lang w:val="en-US"/>
        </w:rPr>
        <w:t xml:space="preserve">was observed, there is no improvement in the </w:t>
      </w:r>
      <w:r w:rsidR="009943FF" w:rsidRPr="00E9429A">
        <w:rPr>
          <w:highlight w:val="green"/>
          <w:lang w:val="en-US"/>
        </w:rPr>
        <w:t>test loss</w:t>
      </w:r>
      <w:r w:rsidR="009B6D58" w:rsidRPr="00E9429A">
        <w:rPr>
          <w:highlight w:val="green"/>
          <w:lang w:val="en-US"/>
        </w:rPr>
        <w:t xml:space="preserve">. Additionally, the model </w:t>
      </w:r>
      <w:r w:rsidR="00F109B0" w:rsidRPr="00E9429A">
        <w:rPr>
          <w:highlight w:val="green"/>
          <w:lang w:val="en-US"/>
        </w:rPr>
        <w:t>predict</w:t>
      </w:r>
      <w:r w:rsidR="009B6D58" w:rsidRPr="00E9429A">
        <w:rPr>
          <w:highlight w:val="green"/>
          <w:lang w:val="en-US"/>
        </w:rPr>
        <w:t>ed</w:t>
      </w:r>
      <w:r w:rsidR="00F109B0" w:rsidRPr="00E9429A">
        <w:rPr>
          <w:highlight w:val="green"/>
          <w:lang w:val="en-US"/>
        </w:rPr>
        <w:t xml:space="preserve"> all the images as class 1.</w:t>
      </w:r>
      <w:r w:rsidR="009B6D58" w:rsidRPr="00E9429A">
        <w:rPr>
          <w:highlight w:val="green"/>
          <w:lang w:val="en-US"/>
        </w:rPr>
        <w:t xml:space="preserve"> Other loss types such as f</w:t>
      </w:r>
      <w:r w:rsidR="00F109B0" w:rsidRPr="00E9429A">
        <w:rPr>
          <w:highlight w:val="green"/>
          <w:lang w:val="en-US"/>
        </w:rPr>
        <w:t xml:space="preserve">ocal loss and negative </w:t>
      </w:r>
      <w:r w:rsidR="009B6D58" w:rsidRPr="00E9429A">
        <w:rPr>
          <w:highlight w:val="green"/>
          <w:lang w:val="en-US"/>
        </w:rPr>
        <w:t>log-likelihood</w:t>
      </w:r>
      <w:r w:rsidR="00F109B0" w:rsidRPr="00E9429A">
        <w:rPr>
          <w:highlight w:val="green"/>
          <w:lang w:val="en-US"/>
        </w:rPr>
        <w:t xml:space="preserve"> loss </w:t>
      </w:r>
      <w:r w:rsidR="009B6D58" w:rsidRPr="00E9429A">
        <w:rPr>
          <w:highlight w:val="green"/>
          <w:lang w:val="en-US"/>
        </w:rPr>
        <w:t>were also considered while no improvement is observed</w:t>
      </w:r>
      <w:r w:rsidR="00F109B0" w:rsidRPr="00E9429A">
        <w:rPr>
          <w:highlight w:val="green"/>
          <w:lang w:val="en-US"/>
        </w:rPr>
        <w:t>.</w:t>
      </w:r>
      <w:r w:rsidR="009B6D58" w:rsidRPr="00E9429A">
        <w:rPr>
          <w:highlight w:val="green"/>
          <w:lang w:val="en-US"/>
        </w:rPr>
        <w:t xml:space="preserve"> However, when we used the </w:t>
      </w:r>
      <w:r w:rsidR="009943FF" w:rsidRPr="00E9429A">
        <w:rPr>
          <w:highlight w:val="green"/>
          <w:lang w:val="en-US"/>
        </w:rPr>
        <w:t xml:space="preserve">transfer learning </w:t>
      </w:r>
      <w:r w:rsidR="009A08E9" w:rsidRPr="00E9429A">
        <w:rPr>
          <w:highlight w:val="green"/>
          <w:lang w:val="en-US"/>
        </w:rPr>
        <w:t xml:space="preserve">[x] </w:t>
      </w:r>
      <w:r w:rsidR="009943FF" w:rsidRPr="00E9429A">
        <w:rPr>
          <w:highlight w:val="green"/>
          <w:lang w:val="en-US"/>
        </w:rPr>
        <w:t xml:space="preserve">with vgg-16 and freeze all layers except the last layer, </w:t>
      </w:r>
      <w:r w:rsidR="009B6D58" w:rsidRPr="00E9429A">
        <w:rPr>
          <w:highlight w:val="green"/>
          <w:lang w:val="en-US"/>
        </w:rPr>
        <w:t>a</w:t>
      </w:r>
      <w:r w:rsidR="009943FF" w:rsidRPr="00E9429A">
        <w:rPr>
          <w:highlight w:val="green"/>
          <w:lang w:val="en-US"/>
        </w:rPr>
        <w:t xml:space="preserve"> significant improvement</w:t>
      </w:r>
      <w:r w:rsidR="009B6D58" w:rsidRPr="00E9429A">
        <w:rPr>
          <w:highlight w:val="green"/>
          <w:lang w:val="en-US"/>
        </w:rPr>
        <w:t xml:space="preserve"> was observed</w:t>
      </w:r>
      <w:r w:rsidR="009943FF" w:rsidRPr="00E9429A">
        <w:rPr>
          <w:highlight w:val="green"/>
          <w:lang w:val="en-US"/>
        </w:rPr>
        <w:t>.</w:t>
      </w:r>
      <w:r w:rsidR="009B6D58" w:rsidRPr="00E9429A">
        <w:rPr>
          <w:highlight w:val="green"/>
          <w:lang w:val="en-US"/>
        </w:rPr>
        <w:t xml:space="preserve"> For c</w:t>
      </w:r>
      <w:r w:rsidR="009943FF" w:rsidRPr="00E9429A">
        <w:rPr>
          <w:highlight w:val="green"/>
          <w:lang w:val="en-US"/>
        </w:rPr>
        <w:t>omparison, Resent30 with transfer learning was added and the model predicted well.</w:t>
      </w:r>
      <w:r w:rsidR="009943FF">
        <w:rPr>
          <w:lang w:val="en-US"/>
        </w:rPr>
        <w:t xml:space="preserve"> </w:t>
      </w:r>
    </w:p>
    <w:p w14:paraId="0E1C01CA" w14:textId="637D5316" w:rsidR="009943FF" w:rsidRDefault="009943FF">
      <w:pPr>
        <w:pBdr>
          <w:bottom w:val="double" w:sz="6" w:space="1" w:color="auto"/>
        </w:pBdr>
        <w:rPr>
          <w:lang w:val="en-US"/>
        </w:rPr>
      </w:pPr>
    </w:p>
    <w:p w14:paraId="32A23D2E" w14:textId="77777777" w:rsidR="00627BB9" w:rsidRDefault="000107EB" w:rsidP="000107EB">
      <w:pPr>
        <w:rPr>
          <w:highlight w:val="yellow"/>
        </w:rPr>
      </w:pPr>
      <w:r w:rsidRPr="000107EB">
        <w:rPr>
          <w:highlight w:val="yellow"/>
        </w:rPr>
        <w:t xml:space="preserve">(10 points) What did you do exactly? How did you solve the problem? Why did you think it would be successful? Is anything new in your approach? </w:t>
      </w:r>
    </w:p>
    <w:p w14:paraId="1543F9A5" w14:textId="2575BDF8" w:rsidR="00734431" w:rsidRDefault="00CA6340">
      <w:r w:rsidRPr="006C6D09">
        <w:rPr>
          <w:highlight w:val="green"/>
        </w:rPr>
        <w:t>In essence, w</w:t>
      </w:r>
      <w:r w:rsidR="000107EB" w:rsidRPr="006C6D09">
        <w:rPr>
          <w:highlight w:val="green"/>
        </w:rPr>
        <w:t>e used</w:t>
      </w:r>
      <w:r w:rsidRPr="006C6D09">
        <w:rPr>
          <w:highlight w:val="green"/>
        </w:rPr>
        <w:t xml:space="preserve"> </w:t>
      </w:r>
      <w:r w:rsidR="00A512AC" w:rsidRPr="006C6D09">
        <w:rPr>
          <w:highlight w:val="green"/>
        </w:rPr>
        <w:t xml:space="preserve">a </w:t>
      </w:r>
      <w:r w:rsidRPr="006C6D09">
        <w:rPr>
          <w:highlight w:val="green"/>
        </w:rPr>
        <w:t>deep</w:t>
      </w:r>
      <w:r w:rsidR="000107EB" w:rsidRPr="006C6D09">
        <w:rPr>
          <w:highlight w:val="green"/>
        </w:rPr>
        <w:t xml:space="preserve"> </w:t>
      </w:r>
      <w:r w:rsidRPr="006C6D09">
        <w:rPr>
          <w:highlight w:val="green"/>
        </w:rPr>
        <w:t>convolutional neural network (</w:t>
      </w:r>
      <w:r w:rsidR="000107EB" w:rsidRPr="006C6D09">
        <w:rPr>
          <w:highlight w:val="green"/>
        </w:rPr>
        <w:t>CNN</w:t>
      </w:r>
      <w:r w:rsidRPr="006C6D09">
        <w:rPr>
          <w:highlight w:val="green"/>
        </w:rPr>
        <w:t>)</w:t>
      </w:r>
      <w:r w:rsidR="000107EB" w:rsidRPr="006C6D09">
        <w:rPr>
          <w:highlight w:val="green"/>
        </w:rPr>
        <w:t xml:space="preserve"> to classify images. We tried different </w:t>
      </w:r>
      <w:r w:rsidRPr="006C6D09">
        <w:rPr>
          <w:highlight w:val="green"/>
        </w:rPr>
        <w:t>architectures</w:t>
      </w:r>
      <w:r w:rsidR="000107EB" w:rsidRPr="006C6D09">
        <w:rPr>
          <w:highlight w:val="green"/>
        </w:rPr>
        <w:t xml:space="preserve"> from </w:t>
      </w:r>
      <w:proofErr w:type="spellStart"/>
      <w:r w:rsidR="000107EB" w:rsidRPr="006C6D09">
        <w:rPr>
          <w:highlight w:val="green"/>
        </w:rPr>
        <w:t>AlexNet</w:t>
      </w:r>
      <w:proofErr w:type="spellEnd"/>
      <w:r w:rsidR="000107EB" w:rsidRPr="006C6D09">
        <w:rPr>
          <w:highlight w:val="green"/>
        </w:rPr>
        <w:t xml:space="preserve">, </w:t>
      </w:r>
      <w:proofErr w:type="spellStart"/>
      <w:r w:rsidR="000107EB" w:rsidRPr="006C6D09">
        <w:rPr>
          <w:highlight w:val="green"/>
        </w:rPr>
        <w:t>VGGNet</w:t>
      </w:r>
      <w:proofErr w:type="spellEnd"/>
      <w:r w:rsidRPr="006C6D09">
        <w:rPr>
          <w:highlight w:val="green"/>
        </w:rPr>
        <w:t>,</w:t>
      </w:r>
      <w:r w:rsidR="000107EB" w:rsidRPr="006C6D09">
        <w:rPr>
          <w:highlight w:val="green"/>
        </w:rPr>
        <w:t xml:space="preserve"> and </w:t>
      </w:r>
      <w:proofErr w:type="spellStart"/>
      <w:r w:rsidR="000107EB" w:rsidRPr="006C6D09">
        <w:rPr>
          <w:highlight w:val="green"/>
        </w:rPr>
        <w:t>ResNet</w:t>
      </w:r>
      <w:proofErr w:type="spellEnd"/>
      <w:r w:rsidR="000107EB" w:rsidRPr="006C6D09">
        <w:rPr>
          <w:highlight w:val="green"/>
        </w:rPr>
        <w:t xml:space="preserve"> and compared </w:t>
      </w:r>
      <w:r w:rsidRPr="006C6D09">
        <w:rPr>
          <w:highlight w:val="green"/>
        </w:rPr>
        <w:t>the obtained</w:t>
      </w:r>
      <w:r w:rsidR="00A512AC" w:rsidRPr="006C6D09">
        <w:rPr>
          <w:highlight w:val="green"/>
        </w:rPr>
        <w:t xml:space="preserve"> </w:t>
      </w:r>
      <w:r w:rsidR="000107EB" w:rsidRPr="006C6D09">
        <w:rPr>
          <w:highlight w:val="green"/>
        </w:rPr>
        <w:t xml:space="preserve">results. </w:t>
      </w:r>
      <w:r w:rsidR="00A512AC" w:rsidRPr="006C6D09">
        <w:rPr>
          <w:highlight w:val="green"/>
        </w:rPr>
        <w:t>After gaining experience by applying available well-known architecture and evaluating their performance, we build our own architecture and applied it to the dataset. Considering the small size of the dataset, we could not achieve impressive performance, although the results look promising when data augmentation is applied</w:t>
      </w:r>
      <w:r w:rsidR="009A08E9" w:rsidRPr="006C6D09">
        <w:rPr>
          <w:highlight w:val="green"/>
        </w:rPr>
        <w:t xml:space="preserve"> [</w:t>
      </w:r>
      <w:proofErr w:type="spellStart"/>
      <w:r w:rsidR="009A08E9" w:rsidRPr="006C6D09">
        <w:rPr>
          <w:highlight w:val="green"/>
        </w:rPr>
        <w:t>xxxxx</w:t>
      </w:r>
      <w:proofErr w:type="spellEnd"/>
      <w:r w:rsidR="009A08E9" w:rsidRPr="006C6D09">
        <w:rPr>
          <w:highlight w:val="green"/>
        </w:rPr>
        <w:t>]</w:t>
      </w:r>
      <w:r w:rsidR="00A512AC" w:rsidRPr="006C6D09">
        <w:rPr>
          <w:highlight w:val="green"/>
        </w:rPr>
        <w:t xml:space="preserve">. Applying other methods, within </w:t>
      </w:r>
      <w:r w:rsidR="00A1571A" w:rsidRPr="006C6D09">
        <w:rPr>
          <w:highlight w:val="green"/>
        </w:rPr>
        <w:t xml:space="preserve">the </w:t>
      </w:r>
      <w:r w:rsidR="00A512AC" w:rsidRPr="006C6D09">
        <w:rPr>
          <w:highlight w:val="green"/>
        </w:rPr>
        <w:t xml:space="preserve">data augmentation domain, to expand the dataset will improve the results which are determined to do so after this course completion, as </w:t>
      </w:r>
      <w:r w:rsidR="00A1571A" w:rsidRPr="006C6D09">
        <w:rPr>
          <w:highlight w:val="green"/>
        </w:rPr>
        <w:t xml:space="preserve">a </w:t>
      </w:r>
      <w:r w:rsidR="00A512AC" w:rsidRPr="006C6D09">
        <w:rPr>
          <w:highlight w:val="green"/>
        </w:rPr>
        <w:t>future endeavor.</w:t>
      </w:r>
      <w:r w:rsidR="00A512AC">
        <w:t xml:space="preserve">    </w:t>
      </w:r>
    </w:p>
    <w:p w14:paraId="10088F6C" w14:textId="77777777" w:rsidR="00627BB9" w:rsidRDefault="00627BB9" w:rsidP="00627BB9">
      <w:r w:rsidRPr="000107EB">
        <w:rPr>
          <w:highlight w:val="yellow"/>
        </w:rPr>
        <w:t>o (5 points) What problems did you anticipate? What problems did you encounter? Did the very first thing you tried work?</w:t>
      </w:r>
    </w:p>
    <w:p w14:paraId="0B60B244" w14:textId="1E3318EC" w:rsidR="000107EB" w:rsidRDefault="00A512AC">
      <w:r>
        <w:lastRenderedPageBreak/>
        <w:t>There are several challenges involved in this project. In addition to the limited size of the dataset (</w:t>
      </w:r>
      <w:r w:rsidR="00A1571A">
        <w:t xml:space="preserve">the </w:t>
      </w:r>
      <w:r>
        <w:t>train dataset has only 8312 images), w</w:t>
      </w:r>
      <w:r w:rsidR="000107EB">
        <w:t xml:space="preserve">e anticipated issues with </w:t>
      </w:r>
      <w:r w:rsidR="00B53794">
        <w:t>imbalanced</w:t>
      </w:r>
      <w:r w:rsidR="000107EB">
        <w:t xml:space="preserve"> data</w:t>
      </w:r>
      <w:r w:rsidR="008E3EDC">
        <w:t xml:space="preserve"> (class 0 was 78.27% of the </w:t>
      </w:r>
      <w:proofErr w:type="gramStart"/>
      <w:r w:rsidR="008E3EDC">
        <w:t>data</w:t>
      </w:r>
      <w:r>
        <w:t>;</w:t>
      </w:r>
      <w:proofErr w:type="gramEnd"/>
      <w:r>
        <w:t xml:space="preserve"> while</w:t>
      </w:r>
      <w:r w:rsidR="008E3EDC">
        <w:t xml:space="preserve"> class </w:t>
      </w:r>
      <w:r>
        <w:t>1 was</w:t>
      </w:r>
      <w:r w:rsidR="008E3EDC">
        <w:t xml:space="preserve"> 21.73% of the data in the trainset)</w:t>
      </w:r>
      <w:r>
        <w:t xml:space="preserve">. </w:t>
      </w:r>
      <w:r w:rsidR="008E3EDC">
        <w:t xml:space="preserve"> </w:t>
      </w:r>
    </w:p>
    <w:p w14:paraId="3A58EE05" w14:textId="0B9668BE" w:rsidR="000107EB" w:rsidRDefault="00A1571A">
      <w:r>
        <w:t xml:space="preserve">Initially, </w:t>
      </w:r>
      <w:r w:rsidR="000107EB">
        <w:t xml:space="preserve">we </w:t>
      </w:r>
      <w:r>
        <w:t>used the</w:t>
      </w:r>
      <w:r w:rsidR="008E3EDC">
        <w:t xml:space="preserve"> built-in structure based on </w:t>
      </w:r>
      <w:proofErr w:type="spellStart"/>
      <w:r w:rsidR="000107EB">
        <w:t>AlexNet</w:t>
      </w:r>
      <w:proofErr w:type="spellEnd"/>
      <w:r w:rsidR="000107EB">
        <w:t xml:space="preserve"> </w:t>
      </w:r>
      <w:r>
        <w:t xml:space="preserve">with </w:t>
      </w:r>
      <w:r w:rsidR="000107EB">
        <w:t>no transfer learning</w:t>
      </w:r>
      <w:r>
        <w:t xml:space="preserve">. However, based on the results obtained, we ended up revising the </w:t>
      </w:r>
      <w:r w:rsidR="000107EB">
        <w:t>batch size</w:t>
      </w:r>
      <w:r w:rsidR="00B53794">
        <w:t xml:space="preserve"> and focal loss</w:t>
      </w:r>
      <w:r>
        <w:t xml:space="preserve"> to improve the performance. </w:t>
      </w:r>
      <w:r w:rsidR="000107EB">
        <w:t xml:space="preserve"> </w:t>
      </w:r>
    </w:p>
    <w:p w14:paraId="319D8BF0" w14:textId="3F50A218" w:rsidR="00734431" w:rsidRDefault="00734431">
      <w:r w:rsidRPr="00734431">
        <w:rPr>
          <w:highlight w:val="yellow"/>
        </w:rPr>
        <w:t>(10 points) How did you measure success? What experiments were used? What were the results, both quantitative and qualitative? Did you succeed? Did you fail? Why? Justify your reasons with arguments supported by evidence and data. Make sure to mention any code repositories and/or resources that you used!</w:t>
      </w:r>
    </w:p>
    <w:p w14:paraId="39CEE748" w14:textId="64218EC9" w:rsidR="00734431" w:rsidRDefault="00A1571A">
      <w:r w:rsidRPr="000F79B6">
        <w:rPr>
          <w:highlight w:val="green"/>
        </w:rPr>
        <w:t xml:space="preserve">The main measure for performance evaluation of the employed models was the </w:t>
      </w:r>
      <w:r w:rsidR="00734431" w:rsidRPr="000F79B6">
        <w:rPr>
          <w:highlight w:val="green"/>
        </w:rPr>
        <w:t>confusion matrix</w:t>
      </w:r>
      <w:r w:rsidRPr="000F79B6">
        <w:rPr>
          <w:highlight w:val="green"/>
        </w:rPr>
        <w:t>, and to assure that the</w:t>
      </w:r>
      <w:r w:rsidR="00734431" w:rsidRPr="000F79B6">
        <w:rPr>
          <w:highlight w:val="green"/>
        </w:rPr>
        <w:t xml:space="preserve"> accuracy is increasing </w:t>
      </w:r>
      <w:r w:rsidRPr="000F79B6">
        <w:rPr>
          <w:highlight w:val="green"/>
        </w:rPr>
        <w:t>overall</w:t>
      </w:r>
      <w:r w:rsidR="00734431" w:rsidRPr="000F79B6">
        <w:rPr>
          <w:highlight w:val="green"/>
        </w:rPr>
        <w:t xml:space="preserve">. </w:t>
      </w:r>
      <w:r w:rsidRPr="000F79B6">
        <w:rPr>
          <w:highlight w:val="green"/>
        </w:rPr>
        <w:t xml:space="preserve">Additionally, the </w:t>
      </w:r>
      <w:r w:rsidR="00734431" w:rsidRPr="000F79B6">
        <w:rPr>
          <w:highlight w:val="green"/>
        </w:rPr>
        <w:t>F1 score is also calculated for Task 4.</w:t>
      </w:r>
      <w:r w:rsidR="00734431">
        <w:t xml:space="preserve"> </w:t>
      </w:r>
    </w:p>
    <w:p w14:paraId="463D3CA1" w14:textId="088DA4F9" w:rsidR="00734431" w:rsidRDefault="00A1571A">
      <w:r w:rsidRPr="00DF78C4">
        <w:rPr>
          <w:highlight w:val="green"/>
        </w:rPr>
        <w:t>One of the main observations was that t</w:t>
      </w:r>
      <w:r w:rsidR="00734431" w:rsidRPr="00DF78C4">
        <w:rPr>
          <w:highlight w:val="green"/>
        </w:rPr>
        <w:t xml:space="preserve">raining a model from scratch </w:t>
      </w:r>
      <w:r w:rsidRPr="00DF78C4">
        <w:rPr>
          <w:highlight w:val="green"/>
        </w:rPr>
        <w:t xml:space="preserve">for such small data set was very ambitious; however, </w:t>
      </w:r>
      <w:r w:rsidR="00734431" w:rsidRPr="00DF78C4">
        <w:rPr>
          <w:highlight w:val="green"/>
        </w:rPr>
        <w:t>using transfer learning</w:t>
      </w:r>
      <w:r w:rsidRPr="00DF78C4">
        <w:rPr>
          <w:highlight w:val="green"/>
        </w:rPr>
        <w:t>, significant improvements have been observed in the results</w:t>
      </w:r>
      <w:r w:rsidR="00734431" w:rsidRPr="00DF78C4">
        <w:rPr>
          <w:highlight w:val="green"/>
        </w:rPr>
        <w:t>.</w:t>
      </w:r>
      <w:r w:rsidR="00734431">
        <w:t xml:space="preserve"> The plots of class accuracies per epoch are shown</w:t>
      </w:r>
      <w:r>
        <w:t xml:space="preserve"> in Figure </w:t>
      </w:r>
      <w:r w:rsidR="0025772F">
        <w:t>2</w:t>
      </w:r>
      <w:r>
        <w:t>, for comparison:</w:t>
      </w:r>
    </w:p>
    <w:p w14:paraId="7243FFAF" w14:textId="35B4BF8E" w:rsidR="00A1571A" w:rsidRDefault="00A1571A"/>
    <w:p w14:paraId="72258279" w14:textId="240B5EA2" w:rsidR="00A1571A" w:rsidRDefault="00A1571A"/>
    <w:p w14:paraId="633A3E4C" w14:textId="77777777" w:rsidR="00A1571A" w:rsidRDefault="00A1571A"/>
    <w:p w14:paraId="30E5EAC2" w14:textId="6C0ACE58" w:rsidR="00734431" w:rsidRDefault="00734431"/>
    <w:p w14:paraId="759B02DF" w14:textId="56CA1D6C" w:rsidR="00A1571A" w:rsidRDefault="00A1571A"/>
    <w:p w14:paraId="22D78E2E" w14:textId="42763B4D" w:rsidR="00A1571A" w:rsidRDefault="00A1571A"/>
    <w:p w14:paraId="4CCDC27A" w14:textId="0CAAA36E" w:rsidR="00A1571A" w:rsidRDefault="00A1571A"/>
    <w:p w14:paraId="094C7607" w14:textId="113FDAE7" w:rsidR="00A1571A" w:rsidRDefault="00A1571A" w:rsidP="00A1571A">
      <w:pPr>
        <w:jc w:val="center"/>
      </w:pPr>
      <w:r>
        <w:t>Figure 2. The plots of class accuracies per epoch</w:t>
      </w:r>
    </w:p>
    <w:p w14:paraId="4137B412" w14:textId="77777777" w:rsidR="00A1571A" w:rsidRDefault="00A1571A"/>
    <w:p w14:paraId="3F5FE025" w14:textId="2823EAAD" w:rsidR="000107EB" w:rsidRDefault="000107EB">
      <w:r w:rsidRPr="000107EB">
        <w:rPr>
          <w:highlight w:val="yellow"/>
        </w:rPr>
        <w:t>Additional 15</w:t>
      </w:r>
    </w:p>
    <w:p w14:paraId="026B19F2" w14:textId="18CB03DC" w:rsidR="00734431" w:rsidRDefault="00734431">
      <w:r>
        <w:t xml:space="preserve">What was the structure of your problem? How did the structure of your model reflect the structure of your problem? </w:t>
      </w:r>
    </w:p>
    <w:p w14:paraId="5ECD8D7E" w14:textId="1579BC73" w:rsidR="00734431" w:rsidRDefault="00734431">
      <w:r w:rsidRPr="00DE342D">
        <w:rPr>
          <w:highlight w:val="yellow"/>
        </w:rPr>
        <w:t>o What parts of your model had learned parameters (e.g., convolution layers) and what parts did not (e.g., post-processing classifier probabilities into decisions)?</w:t>
      </w:r>
      <w:r>
        <w:t xml:space="preserve"> </w:t>
      </w:r>
    </w:p>
    <w:p w14:paraId="7A3F485D" w14:textId="3FE4B029" w:rsidR="00DE342D" w:rsidRDefault="00DE342D">
      <w:r>
        <w:lastRenderedPageBreak/>
        <w:t>In the transfer learning case for Resnet30</w:t>
      </w:r>
      <w:r w:rsidR="0025772F">
        <w:t>,</w:t>
      </w:r>
      <w:r>
        <w:t xml:space="preserve"> the last FC layer and the 2 convolutional layers in the last block have learned parameters</w:t>
      </w:r>
      <w:r w:rsidR="0025772F">
        <w:t xml:space="preserve"> successfully</w:t>
      </w:r>
      <w:r>
        <w:t>.</w:t>
      </w:r>
    </w:p>
    <w:p w14:paraId="273AF839" w14:textId="77777777" w:rsidR="00DE342D" w:rsidRDefault="00DE342D"/>
    <w:p w14:paraId="11B89C61" w14:textId="4346F208" w:rsidR="00734431" w:rsidRDefault="00734431">
      <w:r>
        <w:t xml:space="preserve">o What representations of input and output did the neural network expect? How was the data pre/post-processed? </w:t>
      </w:r>
    </w:p>
    <w:p w14:paraId="2EB488F0" w14:textId="77777777" w:rsidR="0025772F" w:rsidRDefault="00734431">
      <w:r w:rsidRPr="00734431">
        <w:rPr>
          <w:highlight w:val="yellow"/>
        </w:rPr>
        <w:t>o What was the loss function?</w:t>
      </w:r>
      <w:r>
        <w:t xml:space="preserve"> </w:t>
      </w:r>
    </w:p>
    <w:p w14:paraId="18D6FD5C" w14:textId="111BB7EB" w:rsidR="00734431" w:rsidRDefault="00734431" w:rsidP="0025772F">
      <w:pPr>
        <w:jc w:val="both"/>
      </w:pPr>
      <w:r w:rsidRPr="000F79B6">
        <w:rPr>
          <w:highlight w:val="green"/>
        </w:rPr>
        <w:t xml:space="preserve">We started with </w:t>
      </w:r>
      <w:r w:rsidR="00FC6F49" w:rsidRPr="000F79B6">
        <w:rPr>
          <w:highlight w:val="green"/>
        </w:rPr>
        <w:t xml:space="preserve">cross-entropy loss </w:t>
      </w:r>
      <w:r w:rsidRPr="000F79B6">
        <w:rPr>
          <w:highlight w:val="green"/>
        </w:rPr>
        <w:t>CE</w:t>
      </w:r>
      <w:r w:rsidR="0025772F" w:rsidRPr="000F79B6">
        <w:rPr>
          <w:highlight w:val="green"/>
        </w:rPr>
        <w:t xml:space="preserve">. Additionally, we </w:t>
      </w:r>
      <w:r w:rsidRPr="000F79B6">
        <w:rPr>
          <w:highlight w:val="green"/>
        </w:rPr>
        <w:t xml:space="preserve">tried negative </w:t>
      </w:r>
      <w:r w:rsidR="0025772F" w:rsidRPr="000F79B6">
        <w:rPr>
          <w:highlight w:val="green"/>
        </w:rPr>
        <w:t>log-likelihood</w:t>
      </w:r>
      <w:r w:rsidRPr="000F79B6">
        <w:rPr>
          <w:highlight w:val="green"/>
        </w:rPr>
        <w:t xml:space="preserve"> </w:t>
      </w:r>
      <w:r w:rsidR="0038280F" w:rsidRPr="000F79B6">
        <w:rPr>
          <w:highlight w:val="green"/>
        </w:rPr>
        <w:t xml:space="preserve">loss (NLLL) </w:t>
      </w:r>
      <w:r w:rsidRPr="000F79B6">
        <w:rPr>
          <w:highlight w:val="green"/>
        </w:rPr>
        <w:t xml:space="preserve">and focal loss as they are supposed to </w:t>
      </w:r>
      <w:r w:rsidR="0025772F" w:rsidRPr="000F79B6">
        <w:rPr>
          <w:highlight w:val="green"/>
        </w:rPr>
        <w:t>perform</w:t>
      </w:r>
      <w:r w:rsidRPr="000F79B6">
        <w:rPr>
          <w:highlight w:val="green"/>
        </w:rPr>
        <w:t xml:space="preserve"> better with imbalanced data. The dataset </w:t>
      </w:r>
      <w:r w:rsidR="00FC6F49" w:rsidRPr="000F79B6">
        <w:rPr>
          <w:highlight w:val="green"/>
        </w:rPr>
        <w:t xml:space="preserve">was </w:t>
      </w:r>
      <w:r w:rsidRPr="000F79B6">
        <w:rPr>
          <w:highlight w:val="green"/>
        </w:rPr>
        <w:t>imbalanced which was address</w:t>
      </w:r>
      <w:r w:rsidR="00FC6F49" w:rsidRPr="000F79B6">
        <w:rPr>
          <w:highlight w:val="green"/>
        </w:rPr>
        <w:t>ed</w:t>
      </w:r>
      <w:r w:rsidRPr="000F79B6">
        <w:rPr>
          <w:highlight w:val="green"/>
        </w:rPr>
        <w:t xml:space="preserve"> by oversampling</w:t>
      </w:r>
      <w:r w:rsidR="00FC6F49" w:rsidRPr="000F79B6">
        <w:rPr>
          <w:highlight w:val="green"/>
        </w:rPr>
        <w:t xml:space="preserve"> and reducing batch size</w:t>
      </w:r>
      <w:r w:rsidRPr="000F79B6">
        <w:rPr>
          <w:highlight w:val="green"/>
        </w:rPr>
        <w:t xml:space="preserve">. </w:t>
      </w:r>
      <w:r w:rsidR="0025772F" w:rsidRPr="000F79B6">
        <w:rPr>
          <w:highlight w:val="green"/>
        </w:rPr>
        <w:t>The focal</w:t>
      </w:r>
      <w:r w:rsidR="00FC6F49" w:rsidRPr="000F79B6">
        <w:rPr>
          <w:highlight w:val="green"/>
        </w:rPr>
        <w:t xml:space="preserve"> loss did not improve the results. </w:t>
      </w:r>
      <w:r w:rsidR="0038280F" w:rsidRPr="000F79B6">
        <w:rPr>
          <w:highlight w:val="green"/>
        </w:rPr>
        <w:t xml:space="preserve">Overall, NLLL and CE </w:t>
      </w:r>
      <w:r w:rsidR="00FC6F49" w:rsidRPr="000F79B6">
        <w:rPr>
          <w:highlight w:val="green"/>
        </w:rPr>
        <w:t xml:space="preserve">results </w:t>
      </w:r>
      <w:r w:rsidR="0038280F" w:rsidRPr="000F79B6">
        <w:rPr>
          <w:highlight w:val="green"/>
        </w:rPr>
        <w:t>are very close, but NLLL gives slightly better accuracy (0.004 &amp; 0.005 for class 0 and 1 accuracy</w:t>
      </w:r>
      <w:r w:rsidR="0025772F" w:rsidRPr="000F79B6">
        <w:rPr>
          <w:highlight w:val="green"/>
        </w:rPr>
        <w:t>,</w:t>
      </w:r>
      <w:r w:rsidR="0038280F" w:rsidRPr="000F79B6">
        <w:rPr>
          <w:highlight w:val="green"/>
        </w:rPr>
        <w:t xml:space="preserve"> respectively).</w:t>
      </w:r>
      <w:r w:rsidR="0038280F">
        <w:t xml:space="preserve"> </w:t>
      </w:r>
    </w:p>
    <w:p w14:paraId="62BFCCB4" w14:textId="5856E66F" w:rsidR="00734431" w:rsidRDefault="00734431">
      <w:r w:rsidRPr="00734431">
        <w:rPr>
          <w:highlight w:val="yellow"/>
        </w:rPr>
        <w:t>o Did the model overfit? How well did the approach generalize?</w:t>
      </w:r>
      <w:r>
        <w:t xml:space="preserve"> </w:t>
      </w:r>
    </w:p>
    <w:p w14:paraId="18D319C0" w14:textId="2E6C73D1" w:rsidR="00734431" w:rsidRDefault="00734431">
      <w:r w:rsidRPr="009E311C">
        <w:rPr>
          <w:highlight w:val="green"/>
        </w:rPr>
        <w:t xml:space="preserve">The model predictions on the unseen data are </w:t>
      </w:r>
      <w:r w:rsidR="0025772F" w:rsidRPr="009E311C">
        <w:rPr>
          <w:highlight w:val="green"/>
        </w:rPr>
        <w:t>impressive</w:t>
      </w:r>
      <w:r w:rsidRPr="009E311C">
        <w:rPr>
          <w:highlight w:val="green"/>
        </w:rPr>
        <w:t xml:space="preserve"> so </w:t>
      </w:r>
      <w:r w:rsidR="0025772F" w:rsidRPr="009E311C">
        <w:rPr>
          <w:highlight w:val="green"/>
        </w:rPr>
        <w:t>we believe there is no</w:t>
      </w:r>
      <w:r w:rsidRPr="009E311C">
        <w:rPr>
          <w:highlight w:val="green"/>
        </w:rPr>
        <w:t xml:space="preserve"> overfit. The final confusion matrix of the </w:t>
      </w:r>
      <w:r w:rsidR="0025772F" w:rsidRPr="009E311C">
        <w:rPr>
          <w:highlight w:val="green"/>
        </w:rPr>
        <w:t>best</w:t>
      </w:r>
      <w:r w:rsidRPr="009E311C">
        <w:rPr>
          <w:highlight w:val="green"/>
        </w:rPr>
        <w:t xml:space="preserve"> model </w:t>
      </w:r>
      <w:r w:rsidR="0025772F" w:rsidRPr="009E311C">
        <w:rPr>
          <w:highlight w:val="green"/>
        </w:rPr>
        <w:t xml:space="preserve">employed </w:t>
      </w:r>
      <w:r w:rsidRPr="009E311C">
        <w:rPr>
          <w:highlight w:val="green"/>
        </w:rPr>
        <w:t>is</w:t>
      </w:r>
      <w:r w:rsidR="0025772F" w:rsidRPr="009E311C">
        <w:rPr>
          <w:highlight w:val="green"/>
        </w:rPr>
        <w:t xml:space="preserve"> shown in Figure 3.</w:t>
      </w:r>
    </w:p>
    <w:p w14:paraId="7154C767" w14:textId="77777777" w:rsidR="0025772F" w:rsidRDefault="0025772F"/>
    <w:p w14:paraId="7234BABD" w14:textId="5C72AAF5" w:rsidR="00D7259F" w:rsidRDefault="00D7259F" w:rsidP="0025772F">
      <w:pPr>
        <w:jc w:val="center"/>
        <w:rPr>
          <w:rFonts w:ascii="Courier New" w:eastAsia="Times New Roman" w:hAnsi="Courier New" w:cs="Courier New"/>
          <w:color w:val="212121"/>
          <w:sz w:val="21"/>
          <w:szCs w:val="21"/>
          <w:shd w:val="clear" w:color="auto" w:fill="FFFFFF"/>
          <w:lang w:eastAsia="en-CA"/>
        </w:rPr>
      </w:pPr>
      <w:r>
        <w:rPr>
          <w:noProof/>
        </w:rPr>
        <w:drawing>
          <wp:inline distT="0" distB="0" distL="0" distR="0" wp14:anchorId="5C40EC39" wp14:editId="41B32258">
            <wp:extent cx="320040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00400" cy="2171700"/>
                    </a:xfrm>
                    <a:prstGeom prst="rect">
                      <a:avLst/>
                    </a:prstGeom>
                  </pic:spPr>
                </pic:pic>
              </a:graphicData>
            </a:graphic>
          </wp:inline>
        </w:drawing>
      </w:r>
    </w:p>
    <w:p w14:paraId="3615729D" w14:textId="4BA3B99A" w:rsidR="0025772F" w:rsidRDefault="0025772F" w:rsidP="0025772F">
      <w:pPr>
        <w:jc w:val="center"/>
        <w:rPr>
          <w:rFonts w:ascii="Courier New" w:eastAsia="Times New Roman" w:hAnsi="Courier New" w:cs="Courier New"/>
          <w:color w:val="212121"/>
          <w:sz w:val="21"/>
          <w:szCs w:val="21"/>
          <w:shd w:val="clear" w:color="auto" w:fill="FFFFFF"/>
          <w:lang w:eastAsia="en-CA"/>
        </w:rPr>
      </w:pPr>
      <w:r>
        <w:t xml:space="preserve">Figure </w:t>
      </w:r>
      <w:r w:rsidR="00040F82">
        <w:t>3</w:t>
      </w:r>
      <w:r>
        <w:t xml:space="preserve">. </w:t>
      </w:r>
      <w:r w:rsidR="00040F82">
        <w:t>final confusion matrix of the best model employed</w:t>
      </w:r>
    </w:p>
    <w:p w14:paraId="3683721C" w14:textId="340EBBD8" w:rsidR="0025772F" w:rsidRDefault="0025772F" w:rsidP="00D7259F">
      <w:pPr>
        <w:rPr>
          <w:rFonts w:ascii="Courier New" w:eastAsia="Times New Roman" w:hAnsi="Courier New" w:cs="Courier New"/>
          <w:color w:val="212121"/>
          <w:sz w:val="21"/>
          <w:szCs w:val="21"/>
          <w:shd w:val="clear" w:color="auto" w:fill="FFFFFF"/>
          <w:lang w:eastAsia="en-CA"/>
        </w:rPr>
      </w:pPr>
    </w:p>
    <w:p w14:paraId="34491BFF" w14:textId="73C3C6E5" w:rsidR="00040F82" w:rsidRDefault="00040F82" w:rsidP="00D7259F">
      <w:pPr>
        <w:rPr>
          <w:rFonts w:ascii="Courier New" w:eastAsia="Times New Roman" w:hAnsi="Courier New" w:cs="Courier New"/>
          <w:color w:val="212121"/>
          <w:sz w:val="21"/>
          <w:szCs w:val="21"/>
          <w:shd w:val="clear" w:color="auto" w:fill="FFFFFF"/>
          <w:lang w:eastAsia="en-CA"/>
        </w:rPr>
      </w:pPr>
    </w:p>
    <w:p w14:paraId="38B24769" w14:textId="2A6A69AD" w:rsidR="00040F82" w:rsidRDefault="00040F82" w:rsidP="00D7259F">
      <w:pPr>
        <w:rPr>
          <w:rFonts w:ascii="Courier New" w:eastAsia="Times New Roman" w:hAnsi="Courier New" w:cs="Courier New"/>
          <w:color w:val="212121"/>
          <w:sz w:val="21"/>
          <w:szCs w:val="21"/>
          <w:shd w:val="clear" w:color="auto" w:fill="FFFFFF"/>
          <w:lang w:eastAsia="en-CA"/>
        </w:rPr>
      </w:pPr>
    </w:p>
    <w:p w14:paraId="4F64E637" w14:textId="6CE0BA0C" w:rsidR="00040F82" w:rsidRDefault="00040F82" w:rsidP="00D7259F">
      <w:pPr>
        <w:rPr>
          <w:rFonts w:ascii="Courier New" w:eastAsia="Times New Roman" w:hAnsi="Courier New" w:cs="Courier New"/>
          <w:color w:val="212121"/>
          <w:sz w:val="21"/>
          <w:szCs w:val="21"/>
          <w:shd w:val="clear" w:color="auto" w:fill="FFFFFF"/>
          <w:lang w:eastAsia="en-CA"/>
        </w:rPr>
      </w:pPr>
    </w:p>
    <w:p w14:paraId="044E580C" w14:textId="4C94773C" w:rsidR="00040F82" w:rsidRDefault="00040F82" w:rsidP="00D7259F">
      <w:pPr>
        <w:rPr>
          <w:rFonts w:ascii="Courier New" w:eastAsia="Times New Roman" w:hAnsi="Courier New" w:cs="Courier New"/>
          <w:color w:val="212121"/>
          <w:sz w:val="21"/>
          <w:szCs w:val="21"/>
          <w:shd w:val="clear" w:color="auto" w:fill="FFFFFF"/>
          <w:lang w:eastAsia="en-CA"/>
        </w:rPr>
      </w:pPr>
    </w:p>
    <w:p w14:paraId="76AF1F72" w14:textId="77777777" w:rsidR="00040F82" w:rsidRDefault="00040F82" w:rsidP="00D7259F">
      <w:pPr>
        <w:rPr>
          <w:rFonts w:ascii="Courier New" w:eastAsia="Times New Roman" w:hAnsi="Courier New" w:cs="Courier New"/>
          <w:color w:val="212121"/>
          <w:sz w:val="21"/>
          <w:szCs w:val="21"/>
          <w:shd w:val="clear" w:color="auto" w:fill="FFFFFF"/>
          <w:lang w:eastAsia="en-CA"/>
        </w:rPr>
      </w:pPr>
    </w:p>
    <w:p w14:paraId="39153078" w14:textId="36583D4E" w:rsidR="00734431" w:rsidRDefault="00734431" w:rsidP="00D7259F">
      <w:r w:rsidRPr="00DE342D">
        <w:rPr>
          <w:highlight w:val="yellow"/>
        </w:rPr>
        <w:lastRenderedPageBreak/>
        <w:t>o What hyperparameters did the model have? How were they chosen? How did they affect performance? What optimizer was used?</w:t>
      </w:r>
      <w:r>
        <w:t xml:space="preserve"> </w:t>
      </w:r>
    </w:p>
    <w:p w14:paraId="023BDB8B" w14:textId="77777777" w:rsidR="007D3F57" w:rsidRPr="009E311C" w:rsidRDefault="007D3F57" w:rsidP="007D3F57">
      <w:pPr>
        <w:jc w:val="both"/>
        <w:rPr>
          <w:highlight w:val="green"/>
        </w:rPr>
      </w:pPr>
      <w:r w:rsidRPr="009E311C">
        <w:rPr>
          <w:highlight w:val="green"/>
        </w:rPr>
        <w:t xml:space="preserve">The trial method is used to achieve an optimum </w:t>
      </w:r>
      <w:r w:rsidR="00734431" w:rsidRPr="009E311C">
        <w:rPr>
          <w:highlight w:val="green"/>
        </w:rPr>
        <w:t>learning rate</w:t>
      </w:r>
      <w:r w:rsidRPr="009E311C">
        <w:rPr>
          <w:highlight w:val="green"/>
        </w:rPr>
        <w:t xml:space="preserve">. It was observed that the learning rate in the order of </w:t>
      </w:r>
      <w:r w:rsidR="00734431" w:rsidRPr="009E311C">
        <w:rPr>
          <w:highlight w:val="green"/>
        </w:rPr>
        <w:t>(1e-4)</w:t>
      </w:r>
      <w:r w:rsidRPr="009E311C">
        <w:rPr>
          <w:highlight w:val="green"/>
        </w:rPr>
        <w:t xml:space="preserve"> produce the most accurate results</w:t>
      </w:r>
      <w:r w:rsidR="00734431" w:rsidRPr="009E311C">
        <w:rPr>
          <w:highlight w:val="green"/>
        </w:rPr>
        <w:t>. SGD optimizer with momentum and regularization w</w:t>
      </w:r>
      <w:r w:rsidRPr="009E311C">
        <w:rPr>
          <w:highlight w:val="green"/>
        </w:rPr>
        <w:t>a</w:t>
      </w:r>
      <w:r w:rsidR="00734431" w:rsidRPr="009E311C">
        <w:rPr>
          <w:highlight w:val="green"/>
        </w:rPr>
        <w:t>s selected</w:t>
      </w:r>
      <w:r w:rsidRPr="009E311C">
        <w:rPr>
          <w:highlight w:val="green"/>
        </w:rPr>
        <w:t xml:space="preserve">. </w:t>
      </w:r>
      <w:r w:rsidR="00734431" w:rsidRPr="009E311C">
        <w:rPr>
          <w:highlight w:val="green"/>
        </w:rPr>
        <w:t xml:space="preserve">Adam is well known to perform worse than SGD for image classification tasks </w:t>
      </w:r>
      <w:r w:rsidRPr="009E311C">
        <w:rPr>
          <w:highlight w:val="green"/>
        </w:rPr>
        <w:t xml:space="preserve">[xx]. </w:t>
      </w:r>
    </w:p>
    <w:p w14:paraId="467455E0" w14:textId="77777777" w:rsidR="007D3F57" w:rsidRPr="009E311C" w:rsidRDefault="007D3F57" w:rsidP="007D3F57">
      <w:pPr>
        <w:jc w:val="both"/>
        <w:rPr>
          <w:highlight w:val="green"/>
        </w:rPr>
      </w:pPr>
    </w:p>
    <w:p w14:paraId="6D5522FC" w14:textId="1D43A349" w:rsidR="00DE342D" w:rsidRPr="009E311C" w:rsidRDefault="007D3F57" w:rsidP="007D3F57">
      <w:pPr>
        <w:jc w:val="both"/>
        <w:rPr>
          <w:highlight w:val="green"/>
        </w:rPr>
      </w:pPr>
      <w:r w:rsidRPr="009E311C">
        <w:rPr>
          <w:highlight w:val="green"/>
        </w:rPr>
        <w:t>The batch</w:t>
      </w:r>
      <w:r w:rsidR="00DE342D" w:rsidRPr="009E311C">
        <w:rPr>
          <w:highlight w:val="green"/>
        </w:rPr>
        <w:t xml:space="preserve"> size was the most important hyper-parameter that affects training and results. With </w:t>
      </w:r>
      <w:r w:rsidRPr="009E311C">
        <w:rPr>
          <w:highlight w:val="green"/>
        </w:rPr>
        <w:t>larger</w:t>
      </w:r>
      <w:r w:rsidR="00DE342D" w:rsidRPr="009E311C">
        <w:rPr>
          <w:highlight w:val="green"/>
        </w:rPr>
        <w:t xml:space="preserve"> batch sizes, the model predicts only one class. As the batch size reduces the model </w:t>
      </w:r>
      <w:r w:rsidRPr="009E311C">
        <w:rPr>
          <w:highlight w:val="green"/>
        </w:rPr>
        <w:t>performance improves significantly</w:t>
      </w:r>
      <w:r w:rsidR="00DE342D" w:rsidRPr="009E311C">
        <w:rPr>
          <w:highlight w:val="green"/>
        </w:rPr>
        <w:t xml:space="preserve">. </w:t>
      </w:r>
      <w:r w:rsidRPr="009E311C">
        <w:rPr>
          <w:highlight w:val="green"/>
        </w:rPr>
        <w:t>Using</w:t>
      </w:r>
      <w:r w:rsidR="00DE342D" w:rsidRPr="009E311C">
        <w:rPr>
          <w:highlight w:val="green"/>
        </w:rPr>
        <w:t xml:space="preserve"> </w:t>
      </w:r>
      <w:r w:rsidRPr="009E311C">
        <w:rPr>
          <w:highlight w:val="green"/>
        </w:rPr>
        <w:t xml:space="preserve">a </w:t>
      </w:r>
      <w:r w:rsidR="00DE342D" w:rsidRPr="009E311C">
        <w:rPr>
          <w:highlight w:val="green"/>
        </w:rPr>
        <w:t xml:space="preserve">batch size of 8 the model learns in the first </w:t>
      </w:r>
      <w:proofErr w:type="gramStart"/>
      <w:r w:rsidR="0038280F" w:rsidRPr="009E311C">
        <w:rPr>
          <w:highlight w:val="green"/>
        </w:rPr>
        <w:t>attempt</w:t>
      </w:r>
      <w:r w:rsidRPr="009E311C">
        <w:rPr>
          <w:highlight w:val="green"/>
        </w:rPr>
        <w:t>,</w:t>
      </w:r>
      <w:proofErr w:type="gramEnd"/>
      <w:r w:rsidRPr="009E311C">
        <w:rPr>
          <w:highlight w:val="green"/>
        </w:rPr>
        <w:t xml:space="preserve"> however, it seems like </w:t>
      </w:r>
      <w:r w:rsidR="00A235BE" w:rsidRPr="009E311C">
        <w:rPr>
          <w:highlight w:val="green"/>
        </w:rPr>
        <w:t>an</w:t>
      </w:r>
      <w:r w:rsidRPr="009E311C">
        <w:rPr>
          <w:highlight w:val="green"/>
        </w:rPr>
        <w:t xml:space="preserve"> overfit.  By increasing the batch size, </w:t>
      </w:r>
      <w:r w:rsidR="0038280F" w:rsidRPr="009E311C">
        <w:rPr>
          <w:highlight w:val="green"/>
        </w:rPr>
        <w:t>generaliz</w:t>
      </w:r>
      <w:r w:rsidRPr="009E311C">
        <w:rPr>
          <w:highlight w:val="green"/>
        </w:rPr>
        <w:t>ation is initiated</w:t>
      </w:r>
      <w:r w:rsidR="0038280F" w:rsidRPr="009E311C">
        <w:rPr>
          <w:highlight w:val="green"/>
        </w:rPr>
        <w:t xml:space="preserve">. </w:t>
      </w:r>
      <w:r w:rsidRPr="009E311C">
        <w:rPr>
          <w:highlight w:val="green"/>
        </w:rPr>
        <w:t>It is observed that m</w:t>
      </w:r>
      <w:r w:rsidR="0038280F" w:rsidRPr="009E311C">
        <w:rPr>
          <w:highlight w:val="green"/>
        </w:rPr>
        <w:t xml:space="preserve">ost of the </w:t>
      </w:r>
      <w:r w:rsidRPr="009E311C">
        <w:rPr>
          <w:highlight w:val="green"/>
        </w:rPr>
        <w:t>learning</w:t>
      </w:r>
      <w:r w:rsidR="0038280F" w:rsidRPr="009E311C">
        <w:rPr>
          <w:highlight w:val="green"/>
        </w:rPr>
        <w:t xml:space="preserve"> </w:t>
      </w:r>
      <w:r w:rsidRPr="009E311C">
        <w:rPr>
          <w:highlight w:val="green"/>
        </w:rPr>
        <w:t>happened</w:t>
      </w:r>
      <w:r w:rsidR="0038280F" w:rsidRPr="009E311C">
        <w:rPr>
          <w:highlight w:val="green"/>
        </w:rPr>
        <w:t xml:space="preserve"> in the first </w:t>
      </w:r>
      <w:r w:rsidR="00DE342D" w:rsidRPr="009E311C">
        <w:rPr>
          <w:highlight w:val="green"/>
        </w:rPr>
        <w:t>epoch</w:t>
      </w:r>
      <w:r w:rsidRPr="009E311C">
        <w:rPr>
          <w:highlight w:val="green"/>
        </w:rPr>
        <w:t xml:space="preserve">, with minor </w:t>
      </w:r>
      <w:r w:rsidR="00DE342D" w:rsidRPr="009E311C">
        <w:rPr>
          <w:highlight w:val="green"/>
        </w:rPr>
        <w:t xml:space="preserve">improvements </w:t>
      </w:r>
      <w:r w:rsidRPr="009E311C">
        <w:rPr>
          <w:highlight w:val="green"/>
        </w:rPr>
        <w:t>afterward</w:t>
      </w:r>
      <w:r w:rsidR="00DE342D" w:rsidRPr="009E311C">
        <w:rPr>
          <w:highlight w:val="green"/>
        </w:rPr>
        <w:t xml:space="preserve">. While a model with </w:t>
      </w:r>
      <w:r w:rsidRPr="009E311C">
        <w:rPr>
          <w:highlight w:val="green"/>
        </w:rPr>
        <w:t xml:space="preserve">a </w:t>
      </w:r>
      <w:r w:rsidR="00DE342D" w:rsidRPr="009E311C">
        <w:rPr>
          <w:highlight w:val="green"/>
        </w:rPr>
        <w:t>batch size of 16</w:t>
      </w:r>
      <w:r w:rsidRPr="009E311C">
        <w:rPr>
          <w:highlight w:val="green"/>
        </w:rPr>
        <w:t>,</w:t>
      </w:r>
      <w:r w:rsidR="00DE342D" w:rsidRPr="009E311C">
        <w:rPr>
          <w:highlight w:val="green"/>
        </w:rPr>
        <w:t xml:space="preserve"> learns in 10-15 epochs, its performance is lower</w:t>
      </w:r>
      <w:r w:rsidRPr="009E311C">
        <w:rPr>
          <w:highlight w:val="green"/>
        </w:rPr>
        <w:t xml:space="preserve">, compared to a model with a </w:t>
      </w:r>
      <w:r w:rsidR="00DE342D" w:rsidRPr="009E311C">
        <w:rPr>
          <w:highlight w:val="green"/>
        </w:rPr>
        <w:t>batch size of 8. Eventually</w:t>
      </w:r>
      <w:r w:rsidRPr="009E311C">
        <w:rPr>
          <w:highlight w:val="green"/>
        </w:rPr>
        <w:t>,</w:t>
      </w:r>
      <w:r w:rsidR="00DE342D" w:rsidRPr="009E311C">
        <w:rPr>
          <w:highlight w:val="green"/>
        </w:rPr>
        <w:t xml:space="preserve"> a batch size of 8 was selected</w:t>
      </w:r>
      <w:r w:rsidRPr="009E311C">
        <w:rPr>
          <w:highlight w:val="green"/>
        </w:rPr>
        <w:t xml:space="preserve"> to </w:t>
      </w:r>
      <w:r w:rsidR="00A235BE" w:rsidRPr="009E311C">
        <w:rPr>
          <w:highlight w:val="green"/>
        </w:rPr>
        <w:t>proceed, as</w:t>
      </w:r>
      <w:r w:rsidR="00DE342D" w:rsidRPr="009E311C">
        <w:rPr>
          <w:highlight w:val="green"/>
        </w:rPr>
        <w:t xml:space="preserve"> it yields </w:t>
      </w:r>
      <w:r w:rsidRPr="009E311C">
        <w:rPr>
          <w:highlight w:val="green"/>
        </w:rPr>
        <w:t xml:space="preserve">the </w:t>
      </w:r>
      <w:r w:rsidR="00DE342D" w:rsidRPr="009E311C">
        <w:rPr>
          <w:highlight w:val="green"/>
        </w:rPr>
        <w:t>best model performance</w:t>
      </w:r>
      <w:r w:rsidR="0038280F" w:rsidRPr="009E311C">
        <w:rPr>
          <w:highlight w:val="green"/>
        </w:rPr>
        <w:t xml:space="preserve"> in terms of accuracy</w:t>
      </w:r>
      <w:r w:rsidR="00DE342D" w:rsidRPr="009E311C">
        <w:rPr>
          <w:highlight w:val="green"/>
        </w:rPr>
        <w:t>.</w:t>
      </w:r>
    </w:p>
    <w:p w14:paraId="7909BE8F" w14:textId="57C8CB88" w:rsidR="00DE342D" w:rsidRPr="009E311C" w:rsidRDefault="007D3F57" w:rsidP="00A235BE">
      <w:pPr>
        <w:jc w:val="both"/>
        <w:rPr>
          <w:highlight w:val="green"/>
        </w:rPr>
      </w:pPr>
      <w:r w:rsidRPr="009E311C">
        <w:rPr>
          <w:highlight w:val="green"/>
        </w:rPr>
        <w:t>Additionally, r</w:t>
      </w:r>
      <w:r w:rsidR="00DE342D" w:rsidRPr="009E311C">
        <w:rPr>
          <w:highlight w:val="green"/>
        </w:rPr>
        <w:t xml:space="preserve">egularization of 1e-3 and momentum of 0.9 were found to </w:t>
      </w:r>
      <w:r w:rsidRPr="009E311C">
        <w:rPr>
          <w:highlight w:val="green"/>
        </w:rPr>
        <w:t>provide the best</w:t>
      </w:r>
      <w:r w:rsidR="00DE342D" w:rsidRPr="009E311C">
        <w:rPr>
          <w:highlight w:val="green"/>
        </w:rPr>
        <w:t xml:space="preserve"> performance</w:t>
      </w:r>
      <w:r w:rsidRPr="009E311C">
        <w:rPr>
          <w:highlight w:val="green"/>
        </w:rPr>
        <w:t xml:space="preserve"> in terms of accuracy</w:t>
      </w:r>
      <w:r w:rsidR="00DE342D" w:rsidRPr="009E311C">
        <w:rPr>
          <w:highlight w:val="green"/>
        </w:rPr>
        <w:t xml:space="preserve">. </w:t>
      </w:r>
      <w:r w:rsidR="00A235BE" w:rsidRPr="009E311C">
        <w:rPr>
          <w:highlight w:val="green"/>
        </w:rPr>
        <w:t>Tables 1 and 2</w:t>
      </w:r>
      <w:r w:rsidR="000107EB" w:rsidRPr="009E311C">
        <w:rPr>
          <w:highlight w:val="green"/>
        </w:rPr>
        <w:t xml:space="preserve"> summarizes the finalized hyper-parameters </w:t>
      </w:r>
      <w:r w:rsidR="00A235BE" w:rsidRPr="009E311C">
        <w:rPr>
          <w:highlight w:val="green"/>
        </w:rPr>
        <w:t>implemented in the model:</w:t>
      </w:r>
    </w:p>
    <w:p w14:paraId="205F5B3C" w14:textId="7D07A880" w:rsidR="006C3DA4" w:rsidRPr="009E311C" w:rsidRDefault="00A235BE" w:rsidP="00A235BE">
      <w:pPr>
        <w:jc w:val="center"/>
        <w:rPr>
          <w:highlight w:val="green"/>
        </w:rPr>
      </w:pPr>
      <w:r w:rsidRPr="009E311C">
        <w:rPr>
          <w:highlight w:val="green"/>
        </w:rPr>
        <w:t>Table 1: Finalized hyper-parameter tuning results</w:t>
      </w:r>
      <w:r w:rsidR="00DD7512" w:rsidRPr="009E311C">
        <w:rPr>
          <w:highlight w:val="green"/>
        </w:rPr>
        <w:t xml:space="preserve"> (Task 4)</w:t>
      </w:r>
    </w:p>
    <w:tbl>
      <w:tblPr>
        <w:tblStyle w:val="TableGrid"/>
        <w:tblW w:w="0" w:type="auto"/>
        <w:tblLook w:val="04A0" w:firstRow="1" w:lastRow="0" w:firstColumn="1" w:lastColumn="0" w:noHBand="0" w:noVBand="1"/>
      </w:tblPr>
      <w:tblGrid>
        <w:gridCol w:w="2337"/>
        <w:gridCol w:w="2337"/>
        <w:gridCol w:w="2338"/>
        <w:gridCol w:w="2338"/>
      </w:tblGrid>
      <w:tr w:rsidR="006C3DA4" w:rsidRPr="009E311C" w14:paraId="1C129B29" w14:textId="77777777" w:rsidTr="006C3DA4">
        <w:tc>
          <w:tcPr>
            <w:tcW w:w="2337" w:type="dxa"/>
          </w:tcPr>
          <w:p w14:paraId="6C3B0C20" w14:textId="5140CA47" w:rsidR="006C3DA4" w:rsidRPr="009E311C" w:rsidRDefault="006C3DA4">
            <w:pPr>
              <w:rPr>
                <w:highlight w:val="green"/>
              </w:rPr>
            </w:pPr>
            <w:r w:rsidRPr="009E311C">
              <w:rPr>
                <w:highlight w:val="green"/>
              </w:rPr>
              <w:t>Model</w:t>
            </w:r>
          </w:p>
        </w:tc>
        <w:tc>
          <w:tcPr>
            <w:tcW w:w="2337" w:type="dxa"/>
          </w:tcPr>
          <w:p w14:paraId="304D158C" w14:textId="7FC49558" w:rsidR="006C3DA4" w:rsidRPr="009E311C" w:rsidRDefault="006C3DA4">
            <w:pPr>
              <w:rPr>
                <w:highlight w:val="green"/>
              </w:rPr>
            </w:pPr>
            <w:r w:rsidRPr="009E311C">
              <w:rPr>
                <w:highlight w:val="green"/>
              </w:rPr>
              <w:t>Class 0 Accuracy</w:t>
            </w:r>
          </w:p>
        </w:tc>
        <w:tc>
          <w:tcPr>
            <w:tcW w:w="2338" w:type="dxa"/>
          </w:tcPr>
          <w:p w14:paraId="18406152" w14:textId="3AA5513C" w:rsidR="006C3DA4" w:rsidRPr="009E311C" w:rsidRDefault="006C3DA4">
            <w:pPr>
              <w:rPr>
                <w:highlight w:val="green"/>
              </w:rPr>
            </w:pPr>
            <w:r w:rsidRPr="009E311C">
              <w:rPr>
                <w:highlight w:val="green"/>
              </w:rPr>
              <w:t>Class 1 Accuracy</w:t>
            </w:r>
          </w:p>
        </w:tc>
        <w:tc>
          <w:tcPr>
            <w:tcW w:w="2338" w:type="dxa"/>
          </w:tcPr>
          <w:p w14:paraId="78E248DF" w14:textId="06F9ACEA" w:rsidR="006C3DA4" w:rsidRPr="009E311C" w:rsidRDefault="006C3DA4">
            <w:pPr>
              <w:rPr>
                <w:highlight w:val="green"/>
              </w:rPr>
            </w:pPr>
            <w:r w:rsidRPr="009E311C">
              <w:rPr>
                <w:highlight w:val="green"/>
              </w:rPr>
              <w:t>Accuracy</w:t>
            </w:r>
          </w:p>
        </w:tc>
      </w:tr>
      <w:tr w:rsidR="006C3DA4" w:rsidRPr="009E311C" w14:paraId="154ACB0C" w14:textId="77777777" w:rsidTr="006C3DA4">
        <w:tc>
          <w:tcPr>
            <w:tcW w:w="2337" w:type="dxa"/>
          </w:tcPr>
          <w:p w14:paraId="4E2FB796" w14:textId="7D344BC5" w:rsidR="006C3DA4" w:rsidRPr="009E311C" w:rsidRDefault="006C3DA4">
            <w:pPr>
              <w:rPr>
                <w:highlight w:val="green"/>
              </w:rPr>
            </w:pPr>
            <w:r w:rsidRPr="009E311C">
              <w:rPr>
                <w:highlight w:val="green"/>
              </w:rPr>
              <w:t>Built-in (</w:t>
            </w:r>
            <w:proofErr w:type="spellStart"/>
            <w:r w:rsidRPr="009E311C">
              <w:rPr>
                <w:highlight w:val="green"/>
              </w:rPr>
              <w:t>AlexNet</w:t>
            </w:r>
            <w:proofErr w:type="spellEnd"/>
            <w:r w:rsidRPr="009E311C">
              <w:rPr>
                <w:highlight w:val="green"/>
              </w:rPr>
              <w:t>)</w:t>
            </w:r>
          </w:p>
        </w:tc>
        <w:tc>
          <w:tcPr>
            <w:tcW w:w="2337" w:type="dxa"/>
          </w:tcPr>
          <w:p w14:paraId="17A2DF25" w14:textId="656E0FA2" w:rsidR="006C3DA4" w:rsidRPr="009E311C" w:rsidRDefault="006C3DA4">
            <w:pPr>
              <w:rPr>
                <w:highlight w:val="green"/>
              </w:rPr>
            </w:pPr>
            <w:r w:rsidRPr="009E311C">
              <w:rPr>
                <w:highlight w:val="green"/>
              </w:rPr>
              <w:t>1.0</w:t>
            </w:r>
          </w:p>
        </w:tc>
        <w:tc>
          <w:tcPr>
            <w:tcW w:w="2338" w:type="dxa"/>
          </w:tcPr>
          <w:p w14:paraId="5E574643" w14:textId="5571D9E0" w:rsidR="006C3DA4" w:rsidRPr="009E311C" w:rsidRDefault="006C3DA4">
            <w:pPr>
              <w:rPr>
                <w:highlight w:val="green"/>
              </w:rPr>
            </w:pPr>
            <w:r w:rsidRPr="009E311C">
              <w:rPr>
                <w:highlight w:val="green"/>
              </w:rPr>
              <w:t>0</w:t>
            </w:r>
            <w:r w:rsidR="003726CF" w:rsidRPr="009E311C">
              <w:rPr>
                <w:highlight w:val="green"/>
              </w:rPr>
              <w:t>.0</w:t>
            </w:r>
          </w:p>
        </w:tc>
        <w:tc>
          <w:tcPr>
            <w:tcW w:w="2338" w:type="dxa"/>
          </w:tcPr>
          <w:p w14:paraId="552F5E8B" w14:textId="00DB8F4B" w:rsidR="006C3DA4" w:rsidRPr="009E311C" w:rsidRDefault="006C3DA4">
            <w:pPr>
              <w:rPr>
                <w:highlight w:val="green"/>
              </w:rPr>
            </w:pPr>
            <w:r w:rsidRPr="009E311C">
              <w:rPr>
                <w:highlight w:val="green"/>
              </w:rPr>
              <w:t>0.7865</w:t>
            </w:r>
          </w:p>
        </w:tc>
      </w:tr>
      <w:tr w:rsidR="006C3DA4" w:rsidRPr="009E311C" w14:paraId="64A32683" w14:textId="77777777" w:rsidTr="006C3DA4">
        <w:tc>
          <w:tcPr>
            <w:tcW w:w="2337" w:type="dxa"/>
          </w:tcPr>
          <w:p w14:paraId="005F0724" w14:textId="6CD329EF" w:rsidR="006C3DA4" w:rsidRPr="009E311C" w:rsidRDefault="006C3DA4">
            <w:pPr>
              <w:rPr>
                <w:highlight w:val="green"/>
              </w:rPr>
            </w:pPr>
            <w:r w:rsidRPr="009E311C">
              <w:rPr>
                <w:highlight w:val="green"/>
              </w:rPr>
              <w:t>VGG16 (</w:t>
            </w:r>
            <w:proofErr w:type="spellStart"/>
            <w:r w:rsidRPr="009E311C">
              <w:rPr>
                <w:highlight w:val="green"/>
              </w:rPr>
              <w:t>tl</w:t>
            </w:r>
            <w:proofErr w:type="spellEnd"/>
            <w:r w:rsidRPr="009E311C">
              <w:rPr>
                <w:highlight w:val="green"/>
              </w:rPr>
              <w:t>)</w:t>
            </w:r>
          </w:p>
        </w:tc>
        <w:tc>
          <w:tcPr>
            <w:tcW w:w="2337" w:type="dxa"/>
          </w:tcPr>
          <w:p w14:paraId="58A1928B" w14:textId="71B7A961" w:rsidR="006C3DA4" w:rsidRPr="009E311C" w:rsidRDefault="006C3DA4">
            <w:pPr>
              <w:rPr>
                <w:highlight w:val="green"/>
              </w:rPr>
            </w:pPr>
            <w:r w:rsidRPr="009E311C">
              <w:rPr>
                <w:highlight w:val="green"/>
              </w:rPr>
              <w:t>0.9779</w:t>
            </w:r>
          </w:p>
        </w:tc>
        <w:tc>
          <w:tcPr>
            <w:tcW w:w="2338" w:type="dxa"/>
          </w:tcPr>
          <w:p w14:paraId="497FCD9E" w14:textId="6CD0D22D" w:rsidR="006C3DA4" w:rsidRPr="009E311C" w:rsidRDefault="006C3DA4">
            <w:pPr>
              <w:rPr>
                <w:highlight w:val="green"/>
              </w:rPr>
            </w:pPr>
            <w:r w:rsidRPr="009E311C">
              <w:rPr>
                <w:highlight w:val="green"/>
              </w:rPr>
              <w:t>0.9330</w:t>
            </w:r>
          </w:p>
        </w:tc>
        <w:tc>
          <w:tcPr>
            <w:tcW w:w="2338" w:type="dxa"/>
          </w:tcPr>
          <w:p w14:paraId="46FFF692" w14:textId="5805DFC5" w:rsidR="006C3DA4" w:rsidRPr="009E311C" w:rsidRDefault="006C3DA4">
            <w:pPr>
              <w:rPr>
                <w:highlight w:val="green"/>
              </w:rPr>
            </w:pPr>
            <w:r w:rsidRPr="009E311C">
              <w:rPr>
                <w:highlight w:val="green"/>
              </w:rPr>
              <w:t>0.9663</w:t>
            </w:r>
          </w:p>
        </w:tc>
      </w:tr>
      <w:tr w:rsidR="006C3DA4" w:rsidRPr="009E311C" w14:paraId="06052E61" w14:textId="77777777" w:rsidTr="006C3DA4">
        <w:tc>
          <w:tcPr>
            <w:tcW w:w="2337" w:type="dxa"/>
          </w:tcPr>
          <w:p w14:paraId="10D72906" w14:textId="6DF61C6A" w:rsidR="006C3DA4" w:rsidRPr="009E311C" w:rsidRDefault="006C3DA4">
            <w:pPr>
              <w:rPr>
                <w:highlight w:val="green"/>
              </w:rPr>
            </w:pPr>
            <w:r w:rsidRPr="009E311C">
              <w:rPr>
                <w:highlight w:val="green"/>
              </w:rPr>
              <w:t>VGG16-BN (</w:t>
            </w:r>
            <w:proofErr w:type="spellStart"/>
            <w:r w:rsidRPr="009E311C">
              <w:rPr>
                <w:highlight w:val="green"/>
              </w:rPr>
              <w:t>tl</w:t>
            </w:r>
            <w:proofErr w:type="spellEnd"/>
            <w:r w:rsidRPr="009E311C">
              <w:rPr>
                <w:highlight w:val="green"/>
              </w:rPr>
              <w:t>)</w:t>
            </w:r>
          </w:p>
        </w:tc>
        <w:tc>
          <w:tcPr>
            <w:tcW w:w="2337" w:type="dxa"/>
          </w:tcPr>
          <w:p w14:paraId="294D7657" w14:textId="321BB05A" w:rsidR="006C3DA4" w:rsidRPr="009E311C" w:rsidRDefault="0038280F">
            <w:pPr>
              <w:rPr>
                <w:highlight w:val="green"/>
              </w:rPr>
            </w:pPr>
            <w:r w:rsidRPr="009E311C">
              <w:rPr>
                <w:highlight w:val="green"/>
              </w:rPr>
              <w:t>0.9766</w:t>
            </w:r>
          </w:p>
        </w:tc>
        <w:tc>
          <w:tcPr>
            <w:tcW w:w="2338" w:type="dxa"/>
          </w:tcPr>
          <w:p w14:paraId="1BC1B310" w14:textId="3AD3F0A7" w:rsidR="006C3DA4" w:rsidRPr="009E311C" w:rsidRDefault="0038280F">
            <w:pPr>
              <w:rPr>
                <w:highlight w:val="green"/>
              </w:rPr>
            </w:pPr>
            <w:r w:rsidRPr="009E311C">
              <w:rPr>
                <w:highlight w:val="green"/>
              </w:rPr>
              <w:t>0.8900</w:t>
            </w:r>
          </w:p>
        </w:tc>
        <w:tc>
          <w:tcPr>
            <w:tcW w:w="2338" w:type="dxa"/>
          </w:tcPr>
          <w:p w14:paraId="70FF1CEA" w14:textId="62427902" w:rsidR="006C3DA4" w:rsidRPr="009E311C" w:rsidRDefault="0038280F">
            <w:pPr>
              <w:rPr>
                <w:highlight w:val="green"/>
              </w:rPr>
            </w:pPr>
            <w:r w:rsidRPr="009E311C">
              <w:rPr>
                <w:highlight w:val="green"/>
              </w:rPr>
              <w:t>0.9551 (may need more epochs)</w:t>
            </w:r>
          </w:p>
        </w:tc>
      </w:tr>
      <w:tr w:rsidR="006C3DA4" w:rsidRPr="009E311C" w14:paraId="21665FE5" w14:textId="77777777" w:rsidTr="006C3DA4">
        <w:tc>
          <w:tcPr>
            <w:tcW w:w="2337" w:type="dxa"/>
          </w:tcPr>
          <w:p w14:paraId="0FD0EBF9" w14:textId="6BF8EF25" w:rsidR="006C3DA4" w:rsidRPr="009E311C" w:rsidRDefault="006C3DA4" w:rsidP="006C3DA4">
            <w:pPr>
              <w:rPr>
                <w:highlight w:val="green"/>
              </w:rPr>
            </w:pPr>
            <w:r w:rsidRPr="009E311C">
              <w:rPr>
                <w:highlight w:val="green"/>
              </w:rPr>
              <w:t>ResNet30 (</w:t>
            </w:r>
            <w:proofErr w:type="spellStart"/>
            <w:r w:rsidRPr="009E311C">
              <w:rPr>
                <w:highlight w:val="green"/>
              </w:rPr>
              <w:t>tl</w:t>
            </w:r>
            <w:proofErr w:type="spellEnd"/>
            <w:r w:rsidRPr="009E311C">
              <w:rPr>
                <w:highlight w:val="green"/>
              </w:rPr>
              <w:t>)</w:t>
            </w:r>
          </w:p>
        </w:tc>
        <w:tc>
          <w:tcPr>
            <w:tcW w:w="2337" w:type="dxa"/>
          </w:tcPr>
          <w:p w14:paraId="5CF973CA" w14:textId="3035EA36" w:rsidR="006C3DA4" w:rsidRPr="009E311C" w:rsidRDefault="006C3DA4" w:rsidP="006C3DA4">
            <w:pPr>
              <w:rPr>
                <w:highlight w:val="green"/>
              </w:rPr>
            </w:pPr>
            <w:r w:rsidRPr="009E311C">
              <w:rPr>
                <w:highlight w:val="green"/>
              </w:rPr>
              <w:t>0.9884</w:t>
            </w:r>
          </w:p>
        </w:tc>
        <w:tc>
          <w:tcPr>
            <w:tcW w:w="2338" w:type="dxa"/>
          </w:tcPr>
          <w:p w14:paraId="68DBFF65" w14:textId="48136335" w:rsidR="006C3DA4" w:rsidRPr="009E311C" w:rsidRDefault="006C3DA4" w:rsidP="006C3DA4">
            <w:pPr>
              <w:rPr>
                <w:highlight w:val="green"/>
              </w:rPr>
            </w:pPr>
            <w:r w:rsidRPr="009E311C">
              <w:rPr>
                <w:highlight w:val="green"/>
              </w:rPr>
              <w:t>0.9282</w:t>
            </w:r>
          </w:p>
        </w:tc>
        <w:tc>
          <w:tcPr>
            <w:tcW w:w="2338" w:type="dxa"/>
          </w:tcPr>
          <w:p w14:paraId="5AE1BEED" w14:textId="114E85C0" w:rsidR="006C3DA4" w:rsidRPr="009E311C" w:rsidRDefault="006C3DA4" w:rsidP="006C3DA4">
            <w:pPr>
              <w:rPr>
                <w:highlight w:val="green"/>
              </w:rPr>
            </w:pPr>
            <w:r w:rsidRPr="009E311C">
              <w:rPr>
                <w:highlight w:val="green"/>
              </w:rPr>
              <w:t>0.9724</w:t>
            </w:r>
          </w:p>
        </w:tc>
      </w:tr>
    </w:tbl>
    <w:p w14:paraId="62E6F119" w14:textId="401E65B8" w:rsidR="006C3DA4" w:rsidRPr="009E311C" w:rsidRDefault="006C3DA4">
      <w:pPr>
        <w:rPr>
          <w:highlight w:val="green"/>
        </w:rPr>
      </w:pPr>
    </w:p>
    <w:p w14:paraId="693120AD" w14:textId="6B8D8557" w:rsidR="00DD7512" w:rsidRPr="009E311C" w:rsidRDefault="00DD7512">
      <w:pPr>
        <w:rPr>
          <w:highlight w:val="green"/>
        </w:rPr>
      </w:pPr>
      <w:r w:rsidRPr="009E311C">
        <w:rPr>
          <w:highlight w:val="green"/>
        </w:rPr>
        <w:t>.6212 .1739 .8465 .4040 .6341</w:t>
      </w:r>
    </w:p>
    <w:p w14:paraId="2F413A71" w14:textId="59634856" w:rsidR="00DD7512" w:rsidRPr="009E311C" w:rsidRDefault="00DD7512">
      <w:pPr>
        <w:rPr>
          <w:highlight w:val="green"/>
        </w:rPr>
      </w:pPr>
      <w:r w:rsidRPr="009E311C">
        <w:rPr>
          <w:highlight w:val="green"/>
        </w:rPr>
        <w:t>.6364 .1304 .8372 .3737 .6240</w:t>
      </w:r>
    </w:p>
    <w:p w14:paraId="50DAE109" w14:textId="23BAD9D3" w:rsidR="00DD7512" w:rsidRPr="009E311C" w:rsidRDefault="00DD7512">
      <w:pPr>
        <w:rPr>
          <w:highlight w:val="green"/>
        </w:rPr>
      </w:pPr>
      <w:r w:rsidRPr="009E311C">
        <w:rPr>
          <w:highlight w:val="green"/>
        </w:rPr>
        <w:t>.7273 .1087 .</w:t>
      </w:r>
      <w:proofErr w:type="gramStart"/>
      <w:r w:rsidRPr="009E311C">
        <w:rPr>
          <w:highlight w:val="green"/>
        </w:rPr>
        <w:t>8837  .</w:t>
      </w:r>
      <w:proofErr w:type="gramEnd"/>
      <w:r w:rsidRPr="009E311C">
        <w:rPr>
          <w:highlight w:val="green"/>
        </w:rPr>
        <w:t>4141 .6748</w:t>
      </w:r>
    </w:p>
    <w:p w14:paraId="4AF09823" w14:textId="77777777" w:rsidR="00DD7512" w:rsidRPr="009E311C" w:rsidRDefault="00DD7512">
      <w:pPr>
        <w:rPr>
          <w:highlight w:val="green"/>
        </w:rPr>
      </w:pPr>
    </w:p>
    <w:p w14:paraId="68E4C4C4" w14:textId="77777777" w:rsidR="00A235BE" w:rsidRPr="009E311C" w:rsidRDefault="00A235BE" w:rsidP="00A235BE">
      <w:pPr>
        <w:jc w:val="center"/>
        <w:rPr>
          <w:highlight w:val="green"/>
        </w:rPr>
      </w:pPr>
      <w:r w:rsidRPr="009E311C">
        <w:rPr>
          <w:highlight w:val="green"/>
        </w:rPr>
        <w:t>Table 2: Finalized hyper-parameter tuning results</w:t>
      </w:r>
    </w:p>
    <w:tbl>
      <w:tblPr>
        <w:tblStyle w:val="TableGrid"/>
        <w:tblW w:w="0" w:type="auto"/>
        <w:tblLook w:val="04A0" w:firstRow="1" w:lastRow="0" w:firstColumn="1" w:lastColumn="0" w:noHBand="0" w:noVBand="1"/>
      </w:tblPr>
      <w:tblGrid>
        <w:gridCol w:w="2972"/>
        <w:gridCol w:w="1702"/>
      </w:tblGrid>
      <w:tr w:rsidR="003726CF" w:rsidRPr="009E311C" w14:paraId="2B77A52C" w14:textId="77777777" w:rsidTr="003726CF">
        <w:tc>
          <w:tcPr>
            <w:tcW w:w="2972" w:type="dxa"/>
          </w:tcPr>
          <w:p w14:paraId="406B92F3" w14:textId="1EC22A91" w:rsidR="003726CF" w:rsidRPr="009E311C" w:rsidRDefault="003726CF">
            <w:pPr>
              <w:rPr>
                <w:highlight w:val="green"/>
              </w:rPr>
            </w:pPr>
            <w:r w:rsidRPr="009E311C">
              <w:rPr>
                <w:highlight w:val="green"/>
              </w:rPr>
              <w:t>Best Model Configurations</w:t>
            </w:r>
          </w:p>
        </w:tc>
        <w:tc>
          <w:tcPr>
            <w:tcW w:w="1702" w:type="dxa"/>
          </w:tcPr>
          <w:p w14:paraId="79F13D7B" w14:textId="5E54F781" w:rsidR="003726CF" w:rsidRPr="009E311C" w:rsidRDefault="003726CF">
            <w:pPr>
              <w:rPr>
                <w:highlight w:val="green"/>
              </w:rPr>
            </w:pPr>
            <w:r w:rsidRPr="009E311C">
              <w:rPr>
                <w:highlight w:val="green"/>
              </w:rPr>
              <w:t>ResNet30 (</w:t>
            </w:r>
            <w:proofErr w:type="spellStart"/>
            <w:r w:rsidRPr="009E311C">
              <w:rPr>
                <w:highlight w:val="green"/>
              </w:rPr>
              <w:t>tl</w:t>
            </w:r>
            <w:proofErr w:type="spellEnd"/>
            <w:r w:rsidRPr="009E311C">
              <w:rPr>
                <w:highlight w:val="green"/>
              </w:rPr>
              <w:t>)</w:t>
            </w:r>
          </w:p>
        </w:tc>
      </w:tr>
      <w:tr w:rsidR="003726CF" w:rsidRPr="009E311C" w14:paraId="6FD69CE9" w14:textId="77777777" w:rsidTr="003726CF">
        <w:tc>
          <w:tcPr>
            <w:tcW w:w="2972" w:type="dxa"/>
          </w:tcPr>
          <w:p w14:paraId="2808636D" w14:textId="4A6139DA" w:rsidR="003726CF" w:rsidRPr="009E311C" w:rsidRDefault="003726CF">
            <w:pPr>
              <w:rPr>
                <w:highlight w:val="green"/>
              </w:rPr>
            </w:pPr>
            <w:r w:rsidRPr="009E311C">
              <w:rPr>
                <w:highlight w:val="green"/>
              </w:rPr>
              <w:t>Batch size</w:t>
            </w:r>
          </w:p>
        </w:tc>
        <w:tc>
          <w:tcPr>
            <w:tcW w:w="1702" w:type="dxa"/>
          </w:tcPr>
          <w:p w14:paraId="64DB094A" w14:textId="76E8220D" w:rsidR="003726CF" w:rsidRPr="009E311C" w:rsidRDefault="003726CF">
            <w:pPr>
              <w:rPr>
                <w:highlight w:val="green"/>
              </w:rPr>
            </w:pPr>
            <w:r w:rsidRPr="009E311C">
              <w:rPr>
                <w:highlight w:val="green"/>
              </w:rPr>
              <w:t>8</w:t>
            </w:r>
          </w:p>
        </w:tc>
      </w:tr>
      <w:tr w:rsidR="003726CF" w:rsidRPr="009E311C" w14:paraId="32ABE1EA" w14:textId="77777777" w:rsidTr="003726CF">
        <w:tc>
          <w:tcPr>
            <w:tcW w:w="2972" w:type="dxa"/>
          </w:tcPr>
          <w:p w14:paraId="174E7D99" w14:textId="0BEDC131" w:rsidR="003726CF" w:rsidRPr="009E311C" w:rsidRDefault="003726CF">
            <w:pPr>
              <w:rPr>
                <w:highlight w:val="green"/>
              </w:rPr>
            </w:pPr>
            <w:r w:rsidRPr="009E311C">
              <w:rPr>
                <w:highlight w:val="green"/>
              </w:rPr>
              <w:t>Learning rate</w:t>
            </w:r>
          </w:p>
        </w:tc>
        <w:tc>
          <w:tcPr>
            <w:tcW w:w="1702" w:type="dxa"/>
          </w:tcPr>
          <w:p w14:paraId="3935203D" w14:textId="5A0AB939" w:rsidR="003726CF" w:rsidRPr="009E311C" w:rsidRDefault="003726CF">
            <w:pPr>
              <w:rPr>
                <w:highlight w:val="green"/>
              </w:rPr>
            </w:pPr>
            <w:r w:rsidRPr="009E311C">
              <w:rPr>
                <w:highlight w:val="green"/>
              </w:rPr>
              <w:t>1e-4</w:t>
            </w:r>
          </w:p>
        </w:tc>
      </w:tr>
      <w:tr w:rsidR="003726CF" w:rsidRPr="009E311C" w14:paraId="24837404" w14:textId="77777777" w:rsidTr="003726CF">
        <w:tc>
          <w:tcPr>
            <w:tcW w:w="2972" w:type="dxa"/>
          </w:tcPr>
          <w:p w14:paraId="0706932C" w14:textId="5BCBB071" w:rsidR="003726CF" w:rsidRPr="009E311C" w:rsidRDefault="003726CF">
            <w:pPr>
              <w:rPr>
                <w:highlight w:val="green"/>
              </w:rPr>
            </w:pPr>
            <w:r w:rsidRPr="009E311C">
              <w:rPr>
                <w:highlight w:val="green"/>
              </w:rPr>
              <w:lastRenderedPageBreak/>
              <w:t>Epochs</w:t>
            </w:r>
          </w:p>
        </w:tc>
        <w:tc>
          <w:tcPr>
            <w:tcW w:w="1702" w:type="dxa"/>
          </w:tcPr>
          <w:p w14:paraId="2248A533" w14:textId="44BC2AA4" w:rsidR="003726CF" w:rsidRPr="009E311C" w:rsidRDefault="003726CF">
            <w:pPr>
              <w:rPr>
                <w:highlight w:val="green"/>
              </w:rPr>
            </w:pPr>
            <w:r w:rsidRPr="009E311C">
              <w:rPr>
                <w:highlight w:val="green"/>
              </w:rPr>
              <w:t>10</w:t>
            </w:r>
          </w:p>
        </w:tc>
      </w:tr>
      <w:tr w:rsidR="003726CF" w:rsidRPr="009E311C" w14:paraId="5121AE6B" w14:textId="77777777" w:rsidTr="003726CF">
        <w:tc>
          <w:tcPr>
            <w:tcW w:w="2972" w:type="dxa"/>
          </w:tcPr>
          <w:p w14:paraId="620692B8" w14:textId="19591D7B" w:rsidR="003726CF" w:rsidRPr="009E311C" w:rsidRDefault="003726CF">
            <w:pPr>
              <w:rPr>
                <w:highlight w:val="green"/>
              </w:rPr>
            </w:pPr>
            <w:r w:rsidRPr="009E311C">
              <w:rPr>
                <w:highlight w:val="green"/>
              </w:rPr>
              <w:t>Regularization</w:t>
            </w:r>
          </w:p>
        </w:tc>
        <w:tc>
          <w:tcPr>
            <w:tcW w:w="1702" w:type="dxa"/>
          </w:tcPr>
          <w:p w14:paraId="313791CF" w14:textId="3639450F" w:rsidR="003726CF" w:rsidRPr="009E311C" w:rsidRDefault="003726CF">
            <w:pPr>
              <w:rPr>
                <w:highlight w:val="green"/>
              </w:rPr>
            </w:pPr>
            <w:r w:rsidRPr="009E311C">
              <w:rPr>
                <w:highlight w:val="green"/>
              </w:rPr>
              <w:t>1e-3</w:t>
            </w:r>
          </w:p>
        </w:tc>
      </w:tr>
      <w:tr w:rsidR="003726CF" w:rsidRPr="009E311C" w14:paraId="1544034D" w14:textId="77777777" w:rsidTr="003726CF">
        <w:tc>
          <w:tcPr>
            <w:tcW w:w="2972" w:type="dxa"/>
          </w:tcPr>
          <w:p w14:paraId="142D2826" w14:textId="52FDBEEE" w:rsidR="003726CF" w:rsidRPr="009E311C" w:rsidRDefault="003726CF">
            <w:pPr>
              <w:rPr>
                <w:highlight w:val="green"/>
              </w:rPr>
            </w:pPr>
            <w:r w:rsidRPr="009E311C">
              <w:rPr>
                <w:highlight w:val="green"/>
              </w:rPr>
              <w:t>momentum</w:t>
            </w:r>
          </w:p>
        </w:tc>
        <w:tc>
          <w:tcPr>
            <w:tcW w:w="1702" w:type="dxa"/>
          </w:tcPr>
          <w:p w14:paraId="2369F526" w14:textId="40D485F0" w:rsidR="003726CF" w:rsidRPr="009E311C" w:rsidRDefault="003726CF">
            <w:pPr>
              <w:rPr>
                <w:highlight w:val="green"/>
              </w:rPr>
            </w:pPr>
            <w:r w:rsidRPr="009E311C">
              <w:rPr>
                <w:highlight w:val="green"/>
              </w:rPr>
              <w:t>0.9</w:t>
            </w:r>
          </w:p>
        </w:tc>
      </w:tr>
      <w:tr w:rsidR="003726CF" w:rsidRPr="009E311C" w14:paraId="3646695E" w14:textId="77777777" w:rsidTr="003726CF">
        <w:tc>
          <w:tcPr>
            <w:tcW w:w="2972" w:type="dxa"/>
          </w:tcPr>
          <w:p w14:paraId="6D3F5439" w14:textId="4410EB51" w:rsidR="003726CF" w:rsidRPr="009E311C" w:rsidRDefault="003726CF" w:rsidP="000107EB">
            <w:pPr>
              <w:rPr>
                <w:highlight w:val="green"/>
              </w:rPr>
            </w:pPr>
            <w:r w:rsidRPr="009E311C">
              <w:rPr>
                <w:highlight w:val="green"/>
              </w:rPr>
              <w:t>Loss</w:t>
            </w:r>
          </w:p>
        </w:tc>
        <w:tc>
          <w:tcPr>
            <w:tcW w:w="1702" w:type="dxa"/>
          </w:tcPr>
          <w:p w14:paraId="318EF1D7" w14:textId="0F7265C5" w:rsidR="003726CF" w:rsidRPr="009E311C" w:rsidRDefault="003726CF" w:rsidP="000107EB">
            <w:pPr>
              <w:rPr>
                <w:highlight w:val="green"/>
              </w:rPr>
            </w:pPr>
            <w:r w:rsidRPr="009E311C">
              <w:rPr>
                <w:highlight w:val="green"/>
              </w:rPr>
              <w:t>NLLL / CE</w:t>
            </w:r>
          </w:p>
        </w:tc>
      </w:tr>
      <w:tr w:rsidR="003726CF" w14:paraId="11DC2054" w14:textId="77777777" w:rsidTr="003726CF">
        <w:tc>
          <w:tcPr>
            <w:tcW w:w="2972" w:type="dxa"/>
          </w:tcPr>
          <w:p w14:paraId="46451EF4" w14:textId="5820688D" w:rsidR="003726CF" w:rsidRPr="009E311C" w:rsidRDefault="003726CF" w:rsidP="000107EB">
            <w:pPr>
              <w:rPr>
                <w:highlight w:val="green"/>
              </w:rPr>
            </w:pPr>
            <w:r w:rsidRPr="009E311C">
              <w:rPr>
                <w:highlight w:val="green"/>
              </w:rPr>
              <w:t>Optimizer</w:t>
            </w:r>
          </w:p>
        </w:tc>
        <w:tc>
          <w:tcPr>
            <w:tcW w:w="1702" w:type="dxa"/>
          </w:tcPr>
          <w:p w14:paraId="64C14E61" w14:textId="08F790A7" w:rsidR="003726CF" w:rsidRDefault="003726CF" w:rsidP="000107EB">
            <w:r w:rsidRPr="009E311C">
              <w:rPr>
                <w:highlight w:val="green"/>
              </w:rPr>
              <w:t>SGD</w:t>
            </w:r>
          </w:p>
        </w:tc>
      </w:tr>
    </w:tbl>
    <w:p w14:paraId="3DACE8DD" w14:textId="77777777" w:rsidR="000107EB" w:rsidRDefault="000107EB"/>
    <w:p w14:paraId="4B193200" w14:textId="2BBFDB32" w:rsidR="00734431" w:rsidRDefault="00734431">
      <w:r>
        <w:t xml:space="preserve">o </w:t>
      </w:r>
      <w:r w:rsidRPr="00DE342D">
        <w:rPr>
          <w:highlight w:val="yellow"/>
        </w:rPr>
        <w:t>What Deep Learning framework did you use?</w:t>
      </w:r>
      <w:r>
        <w:t xml:space="preserve"> </w:t>
      </w:r>
    </w:p>
    <w:p w14:paraId="7A48DB03" w14:textId="40304B82" w:rsidR="00DE342D" w:rsidRDefault="00A235BE">
      <w:r w:rsidRPr="000F79B6">
        <w:rPr>
          <w:highlight w:val="green"/>
        </w:rPr>
        <w:t>It is noted that we have</w:t>
      </w:r>
      <w:r w:rsidR="00DE342D" w:rsidRPr="000F79B6">
        <w:rPr>
          <w:highlight w:val="green"/>
        </w:rPr>
        <w:t xml:space="preserve"> used </w:t>
      </w:r>
      <w:proofErr w:type="spellStart"/>
      <w:r w:rsidR="00DE342D" w:rsidRPr="000F79B6">
        <w:rPr>
          <w:highlight w:val="green"/>
        </w:rPr>
        <w:t>Pytorch</w:t>
      </w:r>
      <w:proofErr w:type="spellEnd"/>
      <w:r w:rsidR="00DE342D" w:rsidRPr="000F79B6">
        <w:rPr>
          <w:highlight w:val="green"/>
        </w:rPr>
        <w:t xml:space="preserve"> version</w:t>
      </w:r>
      <w:r w:rsidR="00C83767" w:rsidRPr="000F79B6">
        <w:rPr>
          <w:highlight w:val="green"/>
        </w:rPr>
        <w:t>s</w:t>
      </w:r>
      <w:r w:rsidR="00DE342D" w:rsidRPr="000F79B6">
        <w:rPr>
          <w:highlight w:val="green"/>
        </w:rPr>
        <w:t xml:space="preserve"> 1.13.0 </w:t>
      </w:r>
      <w:r w:rsidR="00C83767" w:rsidRPr="000F79B6">
        <w:rPr>
          <w:highlight w:val="green"/>
        </w:rPr>
        <w:t>and 1.12.1 on GPU</w:t>
      </w:r>
      <w:r w:rsidRPr="000F79B6">
        <w:rPr>
          <w:highlight w:val="green"/>
        </w:rPr>
        <w:t>.</w:t>
      </w:r>
      <w:r>
        <w:t xml:space="preserve"> </w:t>
      </w:r>
      <w:r w:rsidR="00DE342D" w:rsidRPr="00C83767">
        <w:t xml:space="preserve"> </w:t>
      </w:r>
    </w:p>
    <w:p w14:paraId="29F77224" w14:textId="7CF12B5B" w:rsidR="00734431" w:rsidRDefault="00734431">
      <w:r w:rsidRPr="00DE342D">
        <w:rPr>
          <w:highlight w:val="yellow"/>
        </w:rPr>
        <w:t>o What existing code or models did you start with and how did these starting points help?</w:t>
      </w:r>
    </w:p>
    <w:p w14:paraId="770EB0A0" w14:textId="77777777" w:rsidR="009A08E9" w:rsidRDefault="00DE342D">
      <w:pPr>
        <w:rPr>
          <w:lang w:val="en-US"/>
        </w:rPr>
      </w:pPr>
      <w:r w:rsidRPr="009E311C">
        <w:rPr>
          <w:highlight w:val="green"/>
          <w:lang w:val="en-US"/>
        </w:rPr>
        <w:t xml:space="preserve">We used parts of </w:t>
      </w:r>
      <w:r w:rsidR="00A235BE" w:rsidRPr="009E311C">
        <w:rPr>
          <w:highlight w:val="green"/>
          <w:lang w:val="en-US"/>
        </w:rPr>
        <w:t xml:space="preserve">the </w:t>
      </w:r>
      <w:r w:rsidRPr="009E311C">
        <w:rPr>
          <w:highlight w:val="green"/>
          <w:lang w:val="en-US"/>
        </w:rPr>
        <w:t xml:space="preserve">Assignment 2 code with some modifications </w:t>
      </w:r>
      <w:r w:rsidR="009A08E9" w:rsidRPr="009E311C">
        <w:rPr>
          <w:highlight w:val="green"/>
          <w:lang w:val="en-US"/>
        </w:rPr>
        <w:t>to</w:t>
      </w:r>
      <w:r w:rsidR="00A235BE" w:rsidRPr="009E311C">
        <w:rPr>
          <w:highlight w:val="green"/>
          <w:lang w:val="en-US"/>
        </w:rPr>
        <w:t xml:space="preserve"> utilize it on the new dataset</w:t>
      </w:r>
      <w:r w:rsidRPr="009E311C">
        <w:rPr>
          <w:highlight w:val="green"/>
          <w:lang w:val="en-US"/>
        </w:rPr>
        <w:t xml:space="preserve">. </w:t>
      </w:r>
      <w:r w:rsidR="00A235BE" w:rsidRPr="009E311C">
        <w:rPr>
          <w:highlight w:val="green"/>
          <w:lang w:val="en-US"/>
        </w:rPr>
        <w:t>The focal</w:t>
      </w:r>
      <w:r w:rsidRPr="009E311C">
        <w:rPr>
          <w:highlight w:val="green"/>
          <w:lang w:val="en-US"/>
        </w:rPr>
        <w:t xml:space="preserve"> loss was </w:t>
      </w:r>
      <w:r w:rsidR="00A235BE" w:rsidRPr="009E311C">
        <w:rPr>
          <w:highlight w:val="green"/>
          <w:lang w:val="en-US"/>
        </w:rPr>
        <w:t xml:space="preserve">attempted </w:t>
      </w:r>
      <w:r w:rsidRPr="009E311C">
        <w:rPr>
          <w:highlight w:val="green"/>
          <w:lang w:val="en-US"/>
        </w:rPr>
        <w:t>from the repository</w:t>
      </w:r>
      <w:r w:rsidR="00A235BE" w:rsidRPr="009E311C">
        <w:rPr>
          <w:highlight w:val="green"/>
          <w:lang w:val="en-US"/>
        </w:rPr>
        <w:t xml:space="preserve"> [</w:t>
      </w:r>
      <w:proofErr w:type="spellStart"/>
      <w:r w:rsidR="00A235BE" w:rsidRPr="009E311C">
        <w:rPr>
          <w:highlight w:val="green"/>
          <w:lang w:val="en-US"/>
        </w:rPr>
        <w:t>xxxx</w:t>
      </w:r>
      <w:proofErr w:type="spellEnd"/>
      <w:r w:rsidR="00A235BE" w:rsidRPr="009E311C">
        <w:rPr>
          <w:highlight w:val="green"/>
          <w:lang w:val="en-US"/>
        </w:rPr>
        <w:t>]</w:t>
      </w:r>
      <w:r w:rsidRPr="009E311C">
        <w:rPr>
          <w:highlight w:val="green"/>
          <w:lang w:val="en-US"/>
        </w:rPr>
        <w:t xml:space="preserve">, although eventually it </w:t>
      </w:r>
      <w:r w:rsidR="009A08E9" w:rsidRPr="009E311C">
        <w:rPr>
          <w:highlight w:val="green"/>
          <w:lang w:val="en-US"/>
        </w:rPr>
        <w:t>has not been applied.</w:t>
      </w:r>
      <w:r w:rsidR="009A08E9">
        <w:rPr>
          <w:lang w:val="en-US"/>
        </w:rPr>
        <w:t xml:space="preserve"> </w:t>
      </w:r>
    </w:p>
    <w:p w14:paraId="13DDAFB7" w14:textId="77777777" w:rsidR="009A08E9" w:rsidRDefault="009A08E9">
      <w:pPr>
        <w:rPr>
          <w:lang w:val="en-US"/>
        </w:rPr>
      </w:pPr>
    </w:p>
    <w:p w14:paraId="4C4A2035" w14:textId="14D3E1E0" w:rsidR="00DE342D" w:rsidRDefault="009A08E9">
      <w:r w:rsidRPr="009A08E9">
        <w:rPr>
          <w:highlight w:val="red"/>
        </w:rPr>
        <w:t>[x]</w:t>
      </w:r>
      <w:r w:rsidR="00DE342D">
        <w:t xml:space="preserve"> </w:t>
      </w:r>
      <w:r w:rsidR="00DE342D">
        <w:rPr>
          <w:rFonts w:ascii="Roboto" w:hAnsi="Roboto"/>
          <w:color w:val="212121"/>
          <w:shd w:val="clear" w:color="auto" w:fill="FFFFFF"/>
        </w:rPr>
        <w:t> </w:t>
      </w:r>
      <w:hyperlink r:id="rId5" w:tgtFrame="_blank" w:history="1">
        <w:r w:rsidR="00DE342D">
          <w:rPr>
            <w:rStyle w:val="Hyperlink"/>
            <w:rFonts w:ascii="Roboto" w:hAnsi="Roboto"/>
            <w:shd w:val="clear" w:color="auto" w:fill="FFFFFF"/>
          </w:rPr>
          <w:t>https://pytorch.org/tutorials/beginner/transfer_learning_tutorial.html</w:t>
        </w:r>
      </w:hyperlink>
    </w:p>
    <w:p w14:paraId="470C9A91" w14:textId="157E78E5" w:rsidR="00DE342D" w:rsidRDefault="002A4D16">
      <w:r>
        <w:t>For image augmentation, we used learnings from:</w:t>
      </w:r>
    </w:p>
    <w:p w14:paraId="2FF0B52C" w14:textId="1A52BC33" w:rsidR="002A4D16" w:rsidRPr="00E9429A" w:rsidRDefault="009A08E9">
      <w:pPr>
        <w:rPr>
          <w:lang w:val="fr-CA"/>
        </w:rPr>
      </w:pPr>
      <w:r w:rsidRPr="00E9429A">
        <w:rPr>
          <w:highlight w:val="red"/>
          <w:lang w:val="fr-CA"/>
        </w:rPr>
        <w:t>[</w:t>
      </w:r>
      <w:proofErr w:type="spellStart"/>
      <w:proofErr w:type="gramStart"/>
      <w:r w:rsidRPr="00E9429A">
        <w:rPr>
          <w:highlight w:val="red"/>
          <w:lang w:val="fr-CA"/>
        </w:rPr>
        <w:t>xxxxx</w:t>
      </w:r>
      <w:proofErr w:type="spellEnd"/>
      <w:proofErr w:type="gramEnd"/>
      <w:r w:rsidRPr="00E9429A">
        <w:rPr>
          <w:highlight w:val="red"/>
          <w:lang w:val="fr-CA"/>
        </w:rPr>
        <w:t>]</w:t>
      </w:r>
      <w:r w:rsidRPr="00E9429A">
        <w:rPr>
          <w:lang w:val="fr-CA"/>
        </w:rPr>
        <w:t xml:space="preserve"> </w:t>
      </w:r>
      <w:hyperlink r:id="rId6" w:history="1">
        <w:r w:rsidRPr="00E9429A">
          <w:rPr>
            <w:rStyle w:val="Hyperlink"/>
            <w:rFonts w:ascii="Helvetica" w:hAnsi="Helvetica" w:cs="Helvetica"/>
            <w:sz w:val="21"/>
            <w:szCs w:val="21"/>
            <w:shd w:val="clear" w:color="auto" w:fill="FFFFFF"/>
            <w:lang w:val="fr-CA"/>
          </w:rPr>
          <w:t>https://towardsdatascience.com/a-comprehensive-guide-to-image-augmentation-using-pytorch-fb162f2444be</w:t>
        </w:r>
      </w:hyperlink>
      <w:r w:rsidR="002A4D16" w:rsidRPr="00E9429A">
        <w:rPr>
          <w:rFonts w:ascii="Helvetica" w:hAnsi="Helvetica" w:cs="Helvetica"/>
          <w:color w:val="000000"/>
          <w:sz w:val="21"/>
          <w:szCs w:val="21"/>
          <w:lang w:val="fr-CA"/>
        </w:rPr>
        <w:br/>
      </w:r>
      <w:hyperlink r:id="rId7" w:tgtFrame="_blank" w:history="1">
        <w:r w:rsidR="002A4D16" w:rsidRPr="00E9429A">
          <w:rPr>
            <w:rStyle w:val="Hyperlink"/>
            <w:rFonts w:ascii="Helvetica" w:hAnsi="Helvetica" w:cs="Helvetica"/>
            <w:color w:val="296EAA"/>
            <w:sz w:val="21"/>
            <w:szCs w:val="21"/>
            <w:shd w:val="clear" w:color="auto" w:fill="FFFFFF"/>
            <w:lang w:val="fr-CA"/>
          </w:rPr>
          <w:t>https://www.analyticsvidhya.com/blog/2019/12/image-augmentation-deep-learning-pytorch/</w:t>
        </w:r>
      </w:hyperlink>
    </w:p>
    <w:p w14:paraId="03728968" w14:textId="36AC6D80" w:rsidR="000107EB" w:rsidRDefault="007D3F57">
      <w:r w:rsidRPr="00A235BE">
        <w:rPr>
          <w:highlight w:val="red"/>
        </w:rPr>
        <w:t>[xx]</w:t>
      </w:r>
      <w:r>
        <w:t xml:space="preserve">Aman Gupta, Rohan </w:t>
      </w:r>
      <w:proofErr w:type="spellStart"/>
      <w:r>
        <w:t>Ramanath</w:t>
      </w:r>
      <w:proofErr w:type="spellEnd"/>
      <w:r>
        <w:t xml:space="preserve">, Jun Shi, S. </w:t>
      </w:r>
      <w:proofErr w:type="spellStart"/>
      <w:r>
        <w:t>Sathiya</w:t>
      </w:r>
      <w:proofErr w:type="spellEnd"/>
      <w:r>
        <w:t xml:space="preserve"> Keerthi, “Adam vs. SGD: Closing the generalization gap on image classification</w:t>
      </w:r>
      <w:proofErr w:type="gramStart"/>
      <w:r>
        <w:t>”,  13</w:t>
      </w:r>
      <w:proofErr w:type="gramEnd"/>
      <w:r>
        <w:t>th Annual Workshop on Optimization for Machine Learning, 2021</w:t>
      </w:r>
    </w:p>
    <w:p w14:paraId="7F01EFE0" w14:textId="77777777" w:rsidR="009A08E9" w:rsidRPr="00DE342D" w:rsidRDefault="009A08E9" w:rsidP="009A08E9">
      <w:pPr>
        <w:shd w:val="clear" w:color="auto" w:fill="FFFFFE"/>
        <w:spacing w:after="0" w:line="285" w:lineRule="atLeast"/>
        <w:rPr>
          <w:rFonts w:ascii="Courier New" w:eastAsia="Times New Roman" w:hAnsi="Courier New" w:cs="Courier New"/>
          <w:color w:val="000000"/>
          <w:sz w:val="21"/>
          <w:szCs w:val="21"/>
          <w:lang w:eastAsia="en-CA"/>
        </w:rPr>
      </w:pPr>
      <w:r w:rsidRPr="009E311C">
        <w:rPr>
          <w:rFonts w:ascii="Courier New" w:eastAsia="Times New Roman" w:hAnsi="Courier New" w:cs="Courier New"/>
          <w:color w:val="008000"/>
          <w:sz w:val="21"/>
          <w:szCs w:val="21"/>
          <w:highlight w:val="green"/>
          <w:lang w:eastAsia="en-CA"/>
        </w:rPr>
        <w:t>[xxxx]https://github.com/gokulprasadthekkel/pytorch-multi-class-focal-loss/blob/master/focal_loss.py</w:t>
      </w:r>
    </w:p>
    <w:p w14:paraId="201DE47B" w14:textId="35D30DB0" w:rsidR="000107EB" w:rsidRDefault="000107EB"/>
    <w:p w14:paraId="7CC0EBF4" w14:textId="77777777" w:rsidR="000107EB" w:rsidRDefault="000107EB">
      <w:pPr>
        <w:rPr>
          <w:lang w:val="en-US"/>
        </w:rPr>
      </w:pPr>
    </w:p>
    <w:p w14:paraId="5515699B" w14:textId="77777777" w:rsidR="00F109B0" w:rsidRPr="00F109B0" w:rsidRDefault="00F109B0">
      <w:pPr>
        <w:rPr>
          <w:lang w:val="en-US"/>
        </w:rPr>
      </w:pPr>
    </w:p>
    <w:sectPr w:rsidR="00F109B0" w:rsidRPr="00F109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panose1 w:val="020B0502040504020204"/>
    <w:charset w:val="00"/>
    <w:family w:val="swiss"/>
    <w:pitch w:val="variable"/>
    <w:sig w:usb0="E00002FF" w:usb1="4000201F" w:usb2="08000029"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Noto Sans Black">
    <w:panose1 w:val="020B0A02040504020204"/>
    <w:charset w:val="00"/>
    <w:family w:val="swiss"/>
    <w:pitch w:val="variable"/>
    <w:sig w:usb0="E00002FF" w:usb1="4000201F" w:usb2="0800002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8BD"/>
    <w:rsid w:val="000107EB"/>
    <w:rsid w:val="00040F82"/>
    <w:rsid w:val="00046516"/>
    <w:rsid w:val="00075B76"/>
    <w:rsid w:val="000F28BD"/>
    <w:rsid w:val="000F79B6"/>
    <w:rsid w:val="001F6EB2"/>
    <w:rsid w:val="0025772F"/>
    <w:rsid w:val="002A4D16"/>
    <w:rsid w:val="00307422"/>
    <w:rsid w:val="003726CF"/>
    <w:rsid w:val="0038280F"/>
    <w:rsid w:val="00627BB9"/>
    <w:rsid w:val="006934A0"/>
    <w:rsid w:val="006C3DA4"/>
    <w:rsid w:val="006C6D09"/>
    <w:rsid w:val="00734431"/>
    <w:rsid w:val="007D3F57"/>
    <w:rsid w:val="008E3EDC"/>
    <w:rsid w:val="008F4797"/>
    <w:rsid w:val="009943FF"/>
    <w:rsid w:val="009A08E9"/>
    <w:rsid w:val="009B6D58"/>
    <w:rsid w:val="009E311C"/>
    <w:rsid w:val="00A1571A"/>
    <w:rsid w:val="00A235BE"/>
    <w:rsid w:val="00A512AC"/>
    <w:rsid w:val="00A56C3D"/>
    <w:rsid w:val="00B53794"/>
    <w:rsid w:val="00C81749"/>
    <w:rsid w:val="00C83767"/>
    <w:rsid w:val="00CA6340"/>
    <w:rsid w:val="00CD19BA"/>
    <w:rsid w:val="00D7259F"/>
    <w:rsid w:val="00DD7512"/>
    <w:rsid w:val="00DE342D"/>
    <w:rsid w:val="00DE4B75"/>
    <w:rsid w:val="00DF78C4"/>
    <w:rsid w:val="00E9429A"/>
    <w:rsid w:val="00EB5163"/>
    <w:rsid w:val="00EE27AA"/>
    <w:rsid w:val="00F109B0"/>
    <w:rsid w:val="00F33DF7"/>
    <w:rsid w:val="00FC6F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97E8"/>
  <w15:chartTrackingRefBased/>
  <w15:docId w15:val="{BA2097FF-EBEF-4476-ADED-FB14005D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oto Sans" w:eastAsiaTheme="minorHAnsi" w:hAnsi="Noto Sans" w:cs="Noto Sans"/>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9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342D"/>
    <w:rPr>
      <w:color w:val="0000FF"/>
      <w:u w:val="single"/>
    </w:rPr>
  </w:style>
  <w:style w:type="table" w:styleId="TableGrid">
    <w:name w:val="Table Grid"/>
    <w:basedOn w:val="TableNormal"/>
    <w:uiPriority w:val="39"/>
    <w:rsid w:val="00010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A0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030158">
      <w:bodyDiv w:val="1"/>
      <w:marLeft w:val="0"/>
      <w:marRight w:val="0"/>
      <w:marTop w:val="0"/>
      <w:marBottom w:val="0"/>
      <w:divBdr>
        <w:top w:val="none" w:sz="0" w:space="0" w:color="auto"/>
        <w:left w:val="none" w:sz="0" w:space="0" w:color="auto"/>
        <w:bottom w:val="none" w:sz="0" w:space="0" w:color="auto"/>
        <w:right w:val="none" w:sz="0" w:space="0" w:color="auto"/>
      </w:divBdr>
      <w:divsChild>
        <w:div w:id="1209420115">
          <w:marLeft w:val="0"/>
          <w:marRight w:val="0"/>
          <w:marTop w:val="0"/>
          <w:marBottom w:val="0"/>
          <w:divBdr>
            <w:top w:val="none" w:sz="0" w:space="0" w:color="auto"/>
            <w:left w:val="none" w:sz="0" w:space="0" w:color="auto"/>
            <w:bottom w:val="none" w:sz="0" w:space="0" w:color="auto"/>
            <w:right w:val="none" w:sz="0" w:space="0" w:color="auto"/>
          </w:divBdr>
          <w:divsChild>
            <w:div w:id="17304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3233">
      <w:bodyDiv w:val="1"/>
      <w:marLeft w:val="0"/>
      <w:marRight w:val="0"/>
      <w:marTop w:val="0"/>
      <w:marBottom w:val="0"/>
      <w:divBdr>
        <w:top w:val="none" w:sz="0" w:space="0" w:color="auto"/>
        <w:left w:val="none" w:sz="0" w:space="0" w:color="auto"/>
        <w:bottom w:val="none" w:sz="0" w:space="0" w:color="auto"/>
        <w:right w:val="none" w:sz="0" w:space="0" w:color="auto"/>
      </w:divBdr>
    </w:div>
    <w:div w:id="1157262216">
      <w:bodyDiv w:val="1"/>
      <w:marLeft w:val="0"/>
      <w:marRight w:val="0"/>
      <w:marTop w:val="0"/>
      <w:marBottom w:val="0"/>
      <w:divBdr>
        <w:top w:val="none" w:sz="0" w:space="0" w:color="auto"/>
        <w:left w:val="none" w:sz="0" w:space="0" w:color="auto"/>
        <w:bottom w:val="none" w:sz="0" w:space="0" w:color="auto"/>
        <w:right w:val="none" w:sz="0" w:space="0" w:color="auto"/>
      </w:divBdr>
      <w:divsChild>
        <w:div w:id="1579680069">
          <w:marLeft w:val="0"/>
          <w:marRight w:val="0"/>
          <w:marTop w:val="0"/>
          <w:marBottom w:val="0"/>
          <w:divBdr>
            <w:top w:val="none" w:sz="0" w:space="0" w:color="auto"/>
            <w:left w:val="none" w:sz="0" w:space="0" w:color="auto"/>
            <w:bottom w:val="none" w:sz="0" w:space="0" w:color="auto"/>
            <w:right w:val="none" w:sz="0" w:space="0" w:color="auto"/>
          </w:divBdr>
          <w:divsChild>
            <w:div w:id="3908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3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nalyticsvidhya.com/blog/2019/12/image-augmentation-deep-learning-pytor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a-comprehensive-guide-to-image-augmentation-using-pytorch-fb162f2444be" TargetMode="External"/><Relationship Id="rId5" Type="http://schemas.openxmlformats.org/officeDocument/2006/relationships/hyperlink" Target="https://pytorch.org/tutorials/beginner/transfer_learning_tutorial.htm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rgbClr val="000E34"/>
      </a:dk1>
      <a:lt1>
        <a:srgbClr val="8C9DAD"/>
      </a:lt1>
      <a:dk2>
        <a:srgbClr val="29465B"/>
      </a:dk2>
      <a:lt2>
        <a:srgbClr val="4E5481"/>
      </a:lt2>
      <a:accent1>
        <a:srgbClr val="FFD700"/>
      </a:accent1>
      <a:accent2>
        <a:srgbClr val="FFA500"/>
      </a:accent2>
      <a:accent3>
        <a:srgbClr val="76D6FF"/>
      </a:accent3>
      <a:accent4>
        <a:srgbClr val="008F00"/>
      </a:accent4>
      <a:accent5>
        <a:srgbClr val="516572"/>
      </a:accent5>
      <a:accent6>
        <a:srgbClr val="009051"/>
      </a:accent6>
      <a:hlink>
        <a:srgbClr val="0563C1"/>
      </a:hlink>
      <a:folHlink>
        <a:srgbClr val="954F72"/>
      </a:folHlink>
    </a:clrScheme>
    <a:fontScheme name="Custom 2">
      <a:majorFont>
        <a:latin typeface="Noto Sans Black"/>
        <a:ea typeface=""/>
        <a:cs typeface=""/>
      </a:majorFont>
      <a:minorFont>
        <a:latin typeface="Noto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5</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Suncor Energy Inc</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Mahshid Jafar Pour</dc:creator>
  <cp:keywords/>
  <dc:description/>
  <cp:lastModifiedBy>Mahshid Jafar Pour</cp:lastModifiedBy>
  <cp:revision>18</cp:revision>
  <dcterms:created xsi:type="dcterms:W3CDTF">2022-12-10T20:35:00Z</dcterms:created>
  <dcterms:modified xsi:type="dcterms:W3CDTF">2022-12-12T04:23:00Z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4e108ec6638ac61a456e5d07eb2ef7f045380ed7fbcf92d9ec2150dc65e3d600</vt:lpwstr>
  </property>
</Properties>
</file>