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95569F" w:rsidRPr="002874D2" w:rsidTr="0095569F">
        <w:tc>
          <w:tcPr>
            <w:tcW w:w="9350" w:type="dxa"/>
            <w:tcBorders>
              <w:top w:val="single" w:sz="18" w:space="0" w:color="auto"/>
              <w:left w:val="nil"/>
              <w:bottom w:val="single" w:sz="18" w:space="0" w:color="auto"/>
              <w:right w:val="nil"/>
            </w:tcBorders>
          </w:tcPr>
          <w:p w:rsidR="00BC1153" w:rsidRPr="002874D2" w:rsidRDefault="00BC1153" w:rsidP="00BC1153">
            <w:pPr>
              <w:jc w:val="center"/>
              <w:rPr>
                <w:rFonts w:asciiTheme="majorBidi" w:hAnsiTheme="majorBidi" w:cstheme="majorBidi"/>
                <w:b/>
                <w:bCs/>
                <w:color w:val="0D0D0D" w:themeColor="text1" w:themeTint="F2"/>
                <w:sz w:val="24"/>
                <w:szCs w:val="24"/>
              </w:rPr>
            </w:pPr>
          </w:p>
          <w:p w:rsidR="00BC1153" w:rsidRPr="00AE1AB9" w:rsidRDefault="00F95D60" w:rsidP="00751F12">
            <w:pPr>
              <w:spacing w:line="360" w:lineRule="auto"/>
              <w:jc w:val="center"/>
              <w:rPr>
                <w:rFonts w:asciiTheme="majorBidi" w:hAnsiTheme="majorBidi" w:cstheme="majorBidi"/>
                <w:b/>
                <w:bCs/>
                <w:color w:val="0D0D0D" w:themeColor="text1" w:themeTint="F2"/>
                <w:sz w:val="32"/>
                <w:szCs w:val="32"/>
              </w:rPr>
            </w:pPr>
            <w:r>
              <w:rPr>
                <w:rFonts w:asciiTheme="majorBidi" w:hAnsiTheme="majorBidi" w:cstheme="majorBidi"/>
                <w:b/>
                <w:bCs/>
                <w:color w:val="0D0D0D" w:themeColor="text1" w:themeTint="F2"/>
                <w:sz w:val="32"/>
                <w:szCs w:val="32"/>
              </w:rPr>
              <w:t>Progress Report</w:t>
            </w:r>
            <w:r w:rsidR="00CE0DE3">
              <w:rPr>
                <w:rFonts w:asciiTheme="majorBidi" w:hAnsiTheme="majorBidi" w:cstheme="majorBidi"/>
                <w:b/>
                <w:bCs/>
                <w:color w:val="0D0D0D" w:themeColor="text1" w:themeTint="F2"/>
                <w:sz w:val="32"/>
                <w:szCs w:val="32"/>
              </w:rPr>
              <w:t xml:space="preserve"> of </w:t>
            </w:r>
            <w:r>
              <w:rPr>
                <w:rFonts w:asciiTheme="majorBidi" w:hAnsiTheme="majorBidi" w:cstheme="majorBidi"/>
                <w:b/>
                <w:bCs/>
                <w:color w:val="0D0D0D" w:themeColor="text1" w:themeTint="F2"/>
                <w:sz w:val="32"/>
                <w:szCs w:val="32"/>
              </w:rPr>
              <w:t>the Term</w:t>
            </w:r>
            <w:r w:rsidR="00CE0DE3">
              <w:rPr>
                <w:rFonts w:asciiTheme="majorBidi" w:hAnsiTheme="majorBidi" w:cstheme="majorBidi"/>
                <w:b/>
                <w:bCs/>
                <w:color w:val="0D0D0D" w:themeColor="text1" w:themeTint="F2"/>
                <w:sz w:val="32"/>
                <w:szCs w:val="32"/>
              </w:rPr>
              <w:t xml:space="preserve"> Project: Assessment of the Number of Hedging R</w:t>
            </w:r>
            <w:r w:rsidR="00751F12">
              <w:rPr>
                <w:rFonts w:asciiTheme="majorBidi" w:hAnsiTheme="majorBidi" w:cstheme="majorBidi"/>
                <w:b/>
                <w:bCs/>
                <w:color w:val="0D0D0D" w:themeColor="text1" w:themeTint="F2"/>
                <w:sz w:val="32"/>
                <w:szCs w:val="32"/>
              </w:rPr>
              <w:t>u</w:t>
            </w:r>
            <w:r w:rsidR="00CE0DE3">
              <w:rPr>
                <w:rFonts w:asciiTheme="majorBidi" w:hAnsiTheme="majorBidi" w:cstheme="majorBidi"/>
                <w:b/>
                <w:bCs/>
                <w:color w:val="0D0D0D" w:themeColor="text1" w:themeTint="F2"/>
                <w:sz w:val="32"/>
                <w:szCs w:val="32"/>
              </w:rPr>
              <w:t xml:space="preserve">le </w:t>
            </w:r>
            <w:bookmarkStart w:id="0" w:name="_GoBack"/>
            <w:bookmarkEnd w:id="0"/>
            <w:r w:rsidR="00CE0DE3">
              <w:rPr>
                <w:rFonts w:asciiTheme="majorBidi" w:hAnsiTheme="majorBidi" w:cstheme="majorBidi"/>
                <w:b/>
                <w:bCs/>
                <w:color w:val="0D0D0D" w:themeColor="text1" w:themeTint="F2"/>
                <w:sz w:val="32"/>
                <w:szCs w:val="32"/>
              </w:rPr>
              <w:t>Point</w:t>
            </w:r>
            <w:r w:rsidR="00816FE4">
              <w:rPr>
                <w:rFonts w:asciiTheme="majorBidi" w:hAnsiTheme="majorBidi" w:cstheme="majorBidi"/>
                <w:b/>
                <w:bCs/>
                <w:color w:val="0D0D0D" w:themeColor="text1" w:themeTint="F2"/>
                <w:sz w:val="32"/>
                <w:szCs w:val="32"/>
              </w:rPr>
              <w:t>s</w:t>
            </w:r>
            <w:r w:rsidR="00CE0DE3">
              <w:rPr>
                <w:rFonts w:asciiTheme="majorBidi" w:hAnsiTheme="majorBidi" w:cstheme="majorBidi"/>
                <w:b/>
                <w:bCs/>
                <w:color w:val="0D0D0D" w:themeColor="text1" w:themeTint="F2"/>
                <w:sz w:val="32"/>
                <w:szCs w:val="32"/>
              </w:rPr>
              <w:t xml:space="preserve"> on the Reservoir Operation Indicators   </w:t>
            </w:r>
          </w:p>
        </w:tc>
      </w:tr>
    </w:tbl>
    <w:p w:rsidR="0095569F" w:rsidRPr="002874D2" w:rsidRDefault="0095569F" w:rsidP="00744E16">
      <w:pPr>
        <w:jc w:val="center"/>
        <w:rPr>
          <w:rFonts w:asciiTheme="majorBidi" w:hAnsiTheme="majorBidi" w:cstheme="majorBidi"/>
          <w:b/>
          <w:bCs/>
          <w:color w:val="0D0D0D" w:themeColor="text1" w:themeTint="F2"/>
          <w:sz w:val="24"/>
          <w:szCs w:val="24"/>
        </w:rPr>
      </w:pPr>
    </w:p>
    <w:p w:rsidR="0095569F" w:rsidRPr="002874D2" w:rsidRDefault="0095569F" w:rsidP="00D062AA">
      <w:pPr>
        <w:jc w:val="center"/>
        <w:rPr>
          <w:rFonts w:asciiTheme="majorBidi" w:hAnsiTheme="majorBidi" w:cstheme="majorBidi"/>
          <w:color w:val="0D0D0D" w:themeColor="text1" w:themeTint="F2"/>
        </w:rPr>
      </w:pPr>
    </w:p>
    <w:p w:rsidR="0095569F" w:rsidRPr="002874D2" w:rsidRDefault="0095569F" w:rsidP="00D062AA">
      <w:pPr>
        <w:jc w:val="center"/>
        <w:rPr>
          <w:rFonts w:asciiTheme="majorBidi" w:hAnsiTheme="majorBidi" w:cstheme="majorBidi"/>
          <w:color w:val="0D0D0D" w:themeColor="text1" w:themeTint="F2"/>
        </w:rPr>
      </w:pPr>
    </w:p>
    <w:p w:rsidR="0095569F" w:rsidRPr="002874D2" w:rsidRDefault="0095569F" w:rsidP="00D10A9B">
      <w:pPr>
        <w:spacing w:line="360" w:lineRule="auto"/>
        <w:jc w:val="center"/>
        <w:rPr>
          <w:rFonts w:asciiTheme="majorBidi" w:hAnsiTheme="majorBidi" w:cstheme="majorBidi"/>
          <w:color w:val="0D0D0D" w:themeColor="text1" w:themeTint="F2"/>
        </w:rPr>
      </w:pPr>
    </w:p>
    <w:p w:rsidR="0095569F" w:rsidRPr="002874D2" w:rsidRDefault="00BC1153" w:rsidP="00D10A9B">
      <w:pPr>
        <w:spacing w:line="360" w:lineRule="auto"/>
        <w:jc w:val="center"/>
        <w:rPr>
          <w:rFonts w:asciiTheme="majorBidi" w:hAnsiTheme="majorBidi" w:cstheme="majorBidi"/>
          <w:b/>
          <w:bCs/>
          <w:color w:val="0D0D0D" w:themeColor="text1" w:themeTint="F2"/>
          <w:sz w:val="28"/>
          <w:szCs w:val="28"/>
        </w:rPr>
      </w:pPr>
      <w:proofErr w:type="spellStart"/>
      <w:r w:rsidRPr="002874D2">
        <w:rPr>
          <w:rFonts w:asciiTheme="majorBidi" w:hAnsiTheme="majorBidi" w:cstheme="majorBidi"/>
          <w:b/>
          <w:bCs/>
          <w:color w:val="0D0D0D" w:themeColor="text1" w:themeTint="F2"/>
          <w:sz w:val="28"/>
          <w:szCs w:val="28"/>
        </w:rPr>
        <w:t>Mahyar</w:t>
      </w:r>
      <w:proofErr w:type="spellEnd"/>
      <w:r w:rsidRPr="002874D2">
        <w:rPr>
          <w:rFonts w:asciiTheme="majorBidi" w:hAnsiTheme="majorBidi" w:cstheme="majorBidi"/>
          <w:b/>
          <w:bCs/>
          <w:color w:val="0D0D0D" w:themeColor="text1" w:themeTint="F2"/>
          <w:sz w:val="28"/>
          <w:szCs w:val="28"/>
        </w:rPr>
        <w:t xml:space="preserve"> </w:t>
      </w:r>
      <w:proofErr w:type="spellStart"/>
      <w:r w:rsidRPr="002874D2">
        <w:rPr>
          <w:rFonts w:asciiTheme="majorBidi" w:hAnsiTheme="majorBidi" w:cstheme="majorBidi"/>
          <w:b/>
          <w:bCs/>
          <w:color w:val="0D0D0D" w:themeColor="text1" w:themeTint="F2"/>
          <w:sz w:val="28"/>
          <w:szCs w:val="28"/>
        </w:rPr>
        <w:t>Aboutalebi</w:t>
      </w:r>
      <w:proofErr w:type="spellEnd"/>
      <w:r w:rsidRPr="002874D2">
        <w:rPr>
          <w:rFonts w:asciiTheme="majorBidi" w:hAnsiTheme="majorBidi" w:cstheme="majorBidi"/>
          <w:b/>
          <w:bCs/>
          <w:color w:val="0D0D0D" w:themeColor="text1" w:themeTint="F2"/>
          <w:sz w:val="28"/>
          <w:szCs w:val="28"/>
        </w:rPr>
        <w:t xml:space="preserve"> (A02222736)</w:t>
      </w:r>
    </w:p>
    <w:p w:rsidR="0095569F" w:rsidRPr="002874D2" w:rsidRDefault="0095569F" w:rsidP="00D10A9B">
      <w:pPr>
        <w:spacing w:line="360" w:lineRule="auto"/>
        <w:jc w:val="center"/>
        <w:rPr>
          <w:rFonts w:asciiTheme="majorBidi" w:hAnsiTheme="majorBidi" w:cstheme="majorBidi"/>
          <w:b/>
          <w:bCs/>
          <w:color w:val="0D0D0D" w:themeColor="text1" w:themeTint="F2"/>
          <w:sz w:val="26"/>
          <w:szCs w:val="26"/>
        </w:rPr>
      </w:pPr>
      <w:r w:rsidRPr="002874D2">
        <w:rPr>
          <w:rFonts w:asciiTheme="majorBidi" w:hAnsiTheme="majorBidi" w:cstheme="majorBidi"/>
          <w:b/>
          <w:bCs/>
          <w:color w:val="0D0D0D" w:themeColor="text1" w:themeTint="F2"/>
          <w:sz w:val="26"/>
          <w:szCs w:val="26"/>
        </w:rPr>
        <w:t>Ph.D. Student</w:t>
      </w:r>
    </w:p>
    <w:p w:rsidR="00BC1153" w:rsidRPr="002874D2" w:rsidRDefault="00BC1153" w:rsidP="00BC1153">
      <w:pPr>
        <w:spacing w:line="360" w:lineRule="auto"/>
        <w:jc w:val="center"/>
        <w:rPr>
          <w:rFonts w:asciiTheme="majorBidi" w:hAnsiTheme="majorBidi" w:cstheme="majorBidi"/>
          <w:b/>
          <w:bCs/>
          <w:color w:val="0D0D0D" w:themeColor="text1" w:themeTint="F2"/>
          <w:sz w:val="26"/>
          <w:szCs w:val="26"/>
        </w:rPr>
      </w:pPr>
      <w:r w:rsidRPr="002874D2">
        <w:rPr>
          <w:rFonts w:asciiTheme="majorBidi" w:hAnsiTheme="majorBidi" w:cstheme="majorBidi"/>
          <w:b/>
          <w:bCs/>
          <w:color w:val="0D0D0D" w:themeColor="text1" w:themeTint="F2"/>
          <w:sz w:val="26"/>
          <w:szCs w:val="26"/>
        </w:rPr>
        <w:t>Utah Water Research Laboratory</w:t>
      </w:r>
    </w:p>
    <w:p w:rsidR="0095569F" w:rsidRPr="002874D2" w:rsidRDefault="0095569F" w:rsidP="00BC1153">
      <w:pPr>
        <w:spacing w:line="360" w:lineRule="auto"/>
        <w:jc w:val="center"/>
        <w:rPr>
          <w:rFonts w:asciiTheme="majorBidi" w:hAnsiTheme="majorBidi" w:cstheme="majorBidi"/>
          <w:b/>
          <w:bCs/>
          <w:color w:val="0D0D0D" w:themeColor="text1" w:themeTint="F2"/>
          <w:sz w:val="26"/>
          <w:szCs w:val="26"/>
        </w:rPr>
      </w:pPr>
      <w:r w:rsidRPr="002874D2">
        <w:rPr>
          <w:rFonts w:asciiTheme="majorBidi" w:hAnsiTheme="majorBidi" w:cstheme="majorBidi"/>
          <w:b/>
          <w:bCs/>
          <w:color w:val="0D0D0D" w:themeColor="text1" w:themeTint="F2"/>
          <w:sz w:val="26"/>
          <w:szCs w:val="26"/>
        </w:rPr>
        <w:t xml:space="preserve"> Utah State University</w:t>
      </w:r>
    </w:p>
    <w:p w:rsidR="0095569F" w:rsidRPr="002874D2" w:rsidRDefault="0095569F" w:rsidP="00D10A9B">
      <w:pPr>
        <w:spacing w:line="360" w:lineRule="auto"/>
        <w:jc w:val="center"/>
        <w:rPr>
          <w:rFonts w:asciiTheme="majorBidi" w:hAnsiTheme="majorBidi" w:cstheme="majorBidi"/>
          <w:b/>
          <w:bCs/>
          <w:color w:val="0D0D0D" w:themeColor="text1" w:themeTint="F2"/>
        </w:rPr>
      </w:pPr>
    </w:p>
    <w:p w:rsidR="0095569F" w:rsidRPr="002874D2" w:rsidRDefault="0095569F" w:rsidP="00D10A9B">
      <w:pPr>
        <w:spacing w:line="360" w:lineRule="auto"/>
        <w:jc w:val="center"/>
        <w:rPr>
          <w:rFonts w:asciiTheme="majorBidi" w:hAnsiTheme="majorBidi" w:cstheme="majorBidi"/>
          <w:b/>
          <w:bCs/>
          <w:color w:val="0D0D0D" w:themeColor="text1" w:themeTint="F2"/>
        </w:rPr>
      </w:pPr>
    </w:p>
    <w:p w:rsidR="0095569F" w:rsidRPr="002874D2" w:rsidRDefault="0095569F" w:rsidP="00D10A9B">
      <w:pPr>
        <w:tabs>
          <w:tab w:val="left" w:pos="6390"/>
        </w:tabs>
        <w:spacing w:line="360" w:lineRule="auto"/>
        <w:jc w:val="center"/>
        <w:rPr>
          <w:rFonts w:asciiTheme="majorBidi" w:hAnsiTheme="majorBidi" w:cstheme="majorBidi"/>
          <w:b/>
          <w:bCs/>
          <w:color w:val="0D0D0D" w:themeColor="text1" w:themeTint="F2"/>
        </w:rPr>
      </w:pPr>
    </w:p>
    <w:p w:rsidR="00D062AA" w:rsidRPr="002874D2" w:rsidRDefault="00D062AA" w:rsidP="00BC1153">
      <w:pPr>
        <w:spacing w:line="360" w:lineRule="auto"/>
        <w:jc w:val="center"/>
        <w:rPr>
          <w:rFonts w:asciiTheme="majorBidi" w:hAnsiTheme="majorBidi" w:cstheme="majorBidi"/>
          <w:b/>
          <w:bCs/>
          <w:color w:val="0D0D0D" w:themeColor="text1" w:themeTint="F2"/>
          <w:sz w:val="28"/>
          <w:szCs w:val="28"/>
        </w:rPr>
      </w:pPr>
      <w:r w:rsidRPr="002874D2">
        <w:rPr>
          <w:rFonts w:asciiTheme="majorBidi" w:hAnsiTheme="majorBidi" w:cstheme="majorBidi"/>
          <w:b/>
          <w:bCs/>
          <w:color w:val="0D0D0D" w:themeColor="text1" w:themeTint="F2"/>
          <w:sz w:val="28"/>
          <w:szCs w:val="28"/>
        </w:rPr>
        <w:t xml:space="preserve">Dr. </w:t>
      </w:r>
      <w:r w:rsidR="00BC1153" w:rsidRPr="002874D2">
        <w:rPr>
          <w:rFonts w:asciiTheme="majorBidi" w:hAnsiTheme="majorBidi" w:cstheme="majorBidi"/>
          <w:b/>
          <w:bCs/>
          <w:color w:val="0D0D0D" w:themeColor="text1" w:themeTint="F2"/>
          <w:sz w:val="28"/>
          <w:szCs w:val="28"/>
        </w:rPr>
        <w:t>David Rosenberg</w:t>
      </w:r>
    </w:p>
    <w:p w:rsidR="0095569F" w:rsidRPr="002874D2" w:rsidRDefault="0095569F" w:rsidP="00BC1153">
      <w:pPr>
        <w:spacing w:line="360" w:lineRule="auto"/>
        <w:jc w:val="center"/>
        <w:rPr>
          <w:rFonts w:asciiTheme="majorBidi" w:hAnsiTheme="majorBidi" w:cstheme="majorBidi"/>
          <w:b/>
          <w:bCs/>
          <w:color w:val="0D0D0D" w:themeColor="text1" w:themeTint="F2"/>
          <w:sz w:val="28"/>
          <w:szCs w:val="28"/>
        </w:rPr>
      </w:pPr>
      <w:r w:rsidRPr="002874D2">
        <w:rPr>
          <w:rFonts w:asciiTheme="majorBidi" w:hAnsiTheme="majorBidi" w:cstheme="majorBidi"/>
          <w:b/>
          <w:bCs/>
          <w:color w:val="0D0D0D" w:themeColor="text1" w:themeTint="F2"/>
          <w:sz w:val="28"/>
          <w:szCs w:val="28"/>
        </w:rPr>
        <w:t>CEE 6</w:t>
      </w:r>
      <w:r w:rsidR="00BC1153" w:rsidRPr="002874D2">
        <w:rPr>
          <w:rFonts w:asciiTheme="majorBidi" w:hAnsiTheme="majorBidi" w:cstheme="majorBidi"/>
          <w:b/>
          <w:bCs/>
          <w:color w:val="0D0D0D" w:themeColor="text1" w:themeTint="F2"/>
          <w:sz w:val="28"/>
          <w:szCs w:val="28"/>
        </w:rPr>
        <w:t>49</w:t>
      </w:r>
      <w:r w:rsidRPr="002874D2">
        <w:rPr>
          <w:rFonts w:asciiTheme="majorBidi" w:hAnsiTheme="majorBidi" w:cstheme="majorBidi"/>
          <w:b/>
          <w:bCs/>
          <w:color w:val="0D0D0D" w:themeColor="text1" w:themeTint="F2"/>
          <w:sz w:val="28"/>
          <w:szCs w:val="28"/>
        </w:rPr>
        <w:t>0-</w:t>
      </w:r>
      <w:r w:rsidR="00BC1153" w:rsidRPr="002874D2">
        <w:rPr>
          <w:rFonts w:asciiTheme="majorBidi" w:hAnsiTheme="majorBidi" w:cstheme="majorBidi"/>
          <w:b/>
          <w:bCs/>
          <w:color w:val="0D0D0D" w:themeColor="text1" w:themeTint="F2"/>
          <w:sz w:val="28"/>
          <w:szCs w:val="28"/>
        </w:rPr>
        <w:t>Spring</w:t>
      </w:r>
      <w:r w:rsidRPr="002874D2">
        <w:rPr>
          <w:rFonts w:asciiTheme="majorBidi" w:hAnsiTheme="majorBidi" w:cstheme="majorBidi"/>
          <w:b/>
          <w:bCs/>
          <w:color w:val="0D0D0D" w:themeColor="text1" w:themeTint="F2"/>
          <w:sz w:val="28"/>
          <w:szCs w:val="28"/>
        </w:rPr>
        <w:t xml:space="preserve"> 201</w:t>
      </w:r>
      <w:r w:rsidR="00BC1153" w:rsidRPr="002874D2">
        <w:rPr>
          <w:rFonts w:asciiTheme="majorBidi" w:hAnsiTheme="majorBidi" w:cstheme="majorBidi"/>
          <w:b/>
          <w:bCs/>
          <w:color w:val="0D0D0D" w:themeColor="text1" w:themeTint="F2"/>
          <w:sz w:val="28"/>
          <w:szCs w:val="28"/>
        </w:rPr>
        <w:t>7</w:t>
      </w:r>
    </w:p>
    <w:p w:rsidR="0095569F" w:rsidRPr="002874D2" w:rsidRDefault="0095569F" w:rsidP="00CE0DE3">
      <w:pPr>
        <w:spacing w:line="360" w:lineRule="auto"/>
        <w:jc w:val="center"/>
        <w:rPr>
          <w:rFonts w:asciiTheme="majorBidi" w:hAnsiTheme="majorBidi" w:cstheme="majorBidi"/>
          <w:b/>
          <w:bCs/>
          <w:color w:val="0D0D0D" w:themeColor="text1" w:themeTint="F2"/>
          <w:sz w:val="28"/>
          <w:szCs w:val="28"/>
        </w:rPr>
      </w:pPr>
      <w:r w:rsidRPr="002874D2">
        <w:rPr>
          <w:rFonts w:asciiTheme="majorBidi" w:hAnsiTheme="majorBidi" w:cstheme="majorBidi"/>
          <w:b/>
          <w:bCs/>
          <w:color w:val="0D0D0D" w:themeColor="text1" w:themeTint="F2"/>
          <w:sz w:val="28"/>
          <w:szCs w:val="28"/>
        </w:rPr>
        <w:t xml:space="preserve"> </w:t>
      </w:r>
    </w:p>
    <w:p w:rsidR="0095569F" w:rsidRPr="002874D2" w:rsidRDefault="0095569F" w:rsidP="00D10A9B">
      <w:pPr>
        <w:spacing w:line="360" w:lineRule="auto"/>
        <w:jc w:val="center"/>
        <w:rPr>
          <w:rFonts w:asciiTheme="majorBidi" w:hAnsiTheme="majorBidi" w:cstheme="majorBidi"/>
          <w:b/>
          <w:bCs/>
          <w:color w:val="0D0D0D" w:themeColor="text1" w:themeTint="F2"/>
        </w:rPr>
      </w:pPr>
    </w:p>
    <w:p w:rsidR="0095569F" w:rsidRPr="002874D2" w:rsidRDefault="0095569F" w:rsidP="004A06CD">
      <w:pPr>
        <w:jc w:val="center"/>
        <w:rPr>
          <w:rFonts w:asciiTheme="majorBidi" w:hAnsiTheme="majorBidi" w:cstheme="majorBidi"/>
          <w:b/>
          <w:bCs/>
          <w:color w:val="0D0D0D" w:themeColor="text1" w:themeTint="F2"/>
        </w:rPr>
      </w:pPr>
    </w:p>
    <w:p w:rsidR="0095569F" w:rsidRPr="002874D2" w:rsidRDefault="0095569F" w:rsidP="004A06CD">
      <w:pPr>
        <w:jc w:val="center"/>
        <w:rPr>
          <w:rFonts w:asciiTheme="majorBidi" w:hAnsiTheme="majorBidi" w:cstheme="majorBidi"/>
          <w:b/>
          <w:bCs/>
          <w:color w:val="0D0D0D" w:themeColor="text1" w:themeTint="F2"/>
        </w:rPr>
      </w:pPr>
    </w:p>
    <w:p w:rsidR="0095569F" w:rsidRPr="002874D2" w:rsidRDefault="0095569F" w:rsidP="004A06CD">
      <w:pPr>
        <w:jc w:val="center"/>
        <w:rPr>
          <w:rFonts w:asciiTheme="majorBidi" w:hAnsiTheme="majorBidi" w:cstheme="majorBidi"/>
          <w:b/>
          <w:bCs/>
          <w:color w:val="0D0D0D" w:themeColor="text1" w:themeTint="F2"/>
        </w:rPr>
      </w:pPr>
    </w:p>
    <w:p w:rsidR="0095569F" w:rsidRPr="002874D2" w:rsidRDefault="0095569F" w:rsidP="00F95D60">
      <w:pPr>
        <w:jc w:val="center"/>
        <w:rPr>
          <w:rFonts w:asciiTheme="majorBidi" w:hAnsiTheme="majorBidi" w:cstheme="majorBidi"/>
          <w:b/>
          <w:bCs/>
          <w:color w:val="0D0D0D" w:themeColor="text1" w:themeTint="F2"/>
          <w:sz w:val="24"/>
          <w:szCs w:val="24"/>
        </w:rPr>
      </w:pPr>
      <w:r w:rsidRPr="002874D2">
        <w:rPr>
          <w:rFonts w:asciiTheme="majorBidi" w:hAnsiTheme="majorBidi" w:cstheme="majorBidi"/>
          <w:b/>
          <w:bCs/>
          <w:color w:val="0D0D0D" w:themeColor="text1" w:themeTint="F2"/>
          <w:sz w:val="24"/>
          <w:szCs w:val="24"/>
        </w:rPr>
        <w:t xml:space="preserve"> </w:t>
      </w:r>
      <w:r w:rsidR="00F95D60">
        <w:rPr>
          <w:rFonts w:asciiTheme="majorBidi" w:hAnsiTheme="majorBidi" w:cstheme="majorBidi"/>
          <w:b/>
          <w:bCs/>
          <w:color w:val="0D0D0D" w:themeColor="text1" w:themeTint="F2"/>
          <w:sz w:val="24"/>
          <w:szCs w:val="24"/>
        </w:rPr>
        <w:t>9</w:t>
      </w:r>
      <w:r w:rsidRPr="002874D2">
        <w:rPr>
          <w:rFonts w:asciiTheme="majorBidi" w:hAnsiTheme="majorBidi" w:cstheme="majorBidi"/>
          <w:b/>
          <w:bCs/>
          <w:color w:val="0D0D0D" w:themeColor="text1" w:themeTint="F2"/>
          <w:sz w:val="24"/>
          <w:szCs w:val="24"/>
        </w:rPr>
        <w:t xml:space="preserve"> </w:t>
      </w:r>
      <w:r w:rsidR="00F95D60">
        <w:rPr>
          <w:rFonts w:asciiTheme="majorBidi" w:hAnsiTheme="majorBidi" w:cstheme="majorBidi"/>
          <w:b/>
          <w:bCs/>
          <w:color w:val="0D0D0D" w:themeColor="text1" w:themeTint="F2"/>
          <w:sz w:val="24"/>
          <w:szCs w:val="24"/>
        </w:rPr>
        <w:t>March</w:t>
      </w:r>
      <w:r w:rsidRPr="002874D2">
        <w:rPr>
          <w:rFonts w:asciiTheme="majorBidi" w:hAnsiTheme="majorBidi" w:cstheme="majorBidi"/>
          <w:b/>
          <w:bCs/>
          <w:color w:val="0D0D0D" w:themeColor="text1" w:themeTint="F2"/>
          <w:sz w:val="24"/>
          <w:szCs w:val="24"/>
        </w:rPr>
        <w:t xml:space="preserve"> 201</w:t>
      </w:r>
      <w:r w:rsidR="00BC1153" w:rsidRPr="002874D2">
        <w:rPr>
          <w:rFonts w:asciiTheme="majorBidi" w:hAnsiTheme="majorBidi" w:cstheme="majorBidi"/>
          <w:b/>
          <w:bCs/>
          <w:color w:val="0D0D0D" w:themeColor="text1" w:themeTint="F2"/>
          <w:sz w:val="24"/>
          <w:szCs w:val="24"/>
        </w:rPr>
        <w:t>7</w:t>
      </w:r>
    </w:p>
    <w:p w:rsidR="00856E86" w:rsidRPr="002874D2" w:rsidRDefault="00856E86">
      <w:pPr>
        <w:rPr>
          <w:rFonts w:asciiTheme="majorBidi" w:hAnsiTheme="majorBidi" w:cstheme="majorBidi"/>
          <w:b/>
          <w:bCs/>
          <w:color w:val="0D0D0D" w:themeColor="text1" w:themeTint="F2"/>
        </w:rPr>
      </w:pPr>
      <w:bookmarkStart w:id="1" w:name="_Hlk461667381"/>
      <w:r w:rsidRPr="002874D2">
        <w:rPr>
          <w:rFonts w:asciiTheme="majorBidi" w:hAnsiTheme="majorBidi" w:cstheme="majorBidi"/>
          <w:b/>
          <w:bCs/>
          <w:color w:val="0D0D0D" w:themeColor="text1" w:themeTint="F2"/>
        </w:rPr>
        <w:br w:type="page"/>
      </w:r>
    </w:p>
    <w:p w:rsidR="008B1C59" w:rsidRPr="00F50823" w:rsidRDefault="00856E86" w:rsidP="00F50823">
      <w:pPr>
        <w:pStyle w:val="ListParagraph"/>
        <w:numPr>
          <w:ilvl w:val="0"/>
          <w:numId w:val="9"/>
        </w:numPr>
        <w:spacing w:before="240" w:after="0" w:line="276" w:lineRule="auto"/>
        <w:jc w:val="both"/>
        <w:rPr>
          <w:rFonts w:asciiTheme="majorBidi" w:hAnsiTheme="majorBidi" w:cstheme="majorBidi"/>
          <w:color w:val="0D0D0D" w:themeColor="text1" w:themeTint="F2"/>
          <w:sz w:val="24"/>
          <w:szCs w:val="24"/>
        </w:rPr>
      </w:pPr>
      <w:r w:rsidRPr="00F50823">
        <w:rPr>
          <w:rFonts w:asciiTheme="majorBidi" w:hAnsiTheme="majorBidi" w:cstheme="majorBidi"/>
          <w:b/>
          <w:bCs/>
          <w:color w:val="0D0D0D" w:themeColor="text1" w:themeTint="F2"/>
          <w:sz w:val="24"/>
          <w:szCs w:val="24"/>
        </w:rPr>
        <w:lastRenderedPageBreak/>
        <w:t>Introduction</w:t>
      </w:r>
      <w:bookmarkEnd w:id="1"/>
    </w:p>
    <w:p w:rsidR="006A4D56" w:rsidRDefault="000C5B19" w:rsidP="00F50823">
      <w:pPr>
        <w:spacing w:before="240" w:after="0" w:line="360" w:lineRule="auto"/>
        <w:jc w:val="both"/>
        <w:rPr>
          <w:rFonts w:asciiTheme="majorBidi" w:hAnsiTheme="majorBidi" w:cstheme="majorBidi"/>
          <w:color w:val="0D0D0D" w:themeColor="text1" w:themeTint="F2"/>
          <w:sz w:val="24"/>
          <w:szCs w:val="24"/>
        </w:rPr>
      </w:pPr>
      <w:r w:rsidRPr="000C5B19">
        <w:rPr>
          <w:rFonts w:asciiTheme="majorBidi" w:hAnsiTheme="majorBidi" w:cstheme="majorBidi"/>
          <w:color w:val="0D0D0D" w:themeColor="text1" w:themeTint="F2"/>
          <w:sz w:val="24"/>
          <w:szCs w:val="24"/>
        </w:rPr>
        <w:t xml:space="preserve">Hedging </w:t>
      </w:r>
      <w:r w:rsidR="00751F12">
        <w:rPr>
          <w:rFonts w:asciiTheme="majorBidi" w:hAnsiTheme="majorBidi" w:cstheme="majorBidi"/>
          <w:color w:val="0D0D0D" w:themeColor="text1" w:themeTint="F2"/>
          <w:sz w:val="24"/>
          <w:szCs w:val="24"/>
        </w:rPr>
        <w:t>rule</w:t>
      </w:r>
      <w:r w:rsidRPr="000C5B19">
        <w:rPr>
          <w:rFonts w:asciiTheme="majorBidi" w:hAnsiTheme="majorBidi" w:cstheme="majorBidi"/>
          <w:color w:val="0D0D0D" w:themeColor="text1" w:themeTint="F2"/>
          <w:sz w:val="24"/>
          <w:szCs w:val="24"/>
        </w:rPr>
        <w:t xml:space="preserve"> in reservoir operation is a linear or nonlinear relationship between the available water (AW) in the reservoir and releases volume (RV) from the reservoir. </w:t>
      </w:r>
      <w:r w:rsidR="00816FE4">
        <w:rPr>
          <w:rFonts w:asciiTheme="majorBidi" w:hAnsiTheme="majorBidi" w:cstheme="majorBidi"/>
          <w:color w:val="0D0D0D" w:themeColor="text1" w:themeTint="F2"/>
          <w:sz w:val="24"/>
          <w:szCs w:val="24"/>
        </w:rPr>
        <w:t xml:space="preserve">The AW is total water storage in and inflow to the reservoir, and RV consists of releases to meet the delivery target and also spill volume from the reservoir. </w:t>
      </w:r>
      <w:r w:rsidRPr="000C5B19">
        <w:rPr>
          <w:rFonts w:asciiTheme="majorBidi" w:hAnsiTheme="majorBidi" w:cstheme="majorBidi"/>
          <w:color w:val="0D0D0D" w:themeColor="text1" w:themeTint="F2"/>
          <w:sz w:val="24"/>
          <w:szCs w:val="24"/>
        </w:rPr>
        <w:t xml:space="preserve">One of the famous hedging </w:t>
      </w:r>
      <w:r w:rsidR="00751F12">
        <w:rPr>
          <w:rFonts w:asciiTheme="majorBidi" w:hAnsiTheme="majorBidi" w:cstheme="majorBidi"/>
          <w:color w:val="0D0D0D" w:themeColor="text1" w:themeTint="F2"/>
          <w:sz w:val="24"/>
          <w:szCs w:val="24"/>
        </w:rPr>
        <w:t>rule</w:t>
      </w:r>
      <w:r w:rsidRPr="000C5B19">
        <w:rPr>
          <w:rFonts w:asciiTheme="majorBidi" w:hAnsiTheme="majorBidi" w:cstheme="majorBidi"/>
          <w:color w:val="0D0D0D" w:themeColor="text1" w:themeTint="F2"/>
          <w:sz w:val="24"/>
          <w:szCs w:val="24"/>
        </w:rPr>
        <w:t xml:space="preserve">s is a hedging </w:t>
      </w:r>
      <w:r w:rsidR="00751F12">
        <w:rPr>
          <w:rFonts w:asciiTheme="majorBidi" w:hAnsiTheme="majorBidi" w:cstheme="majorBidi"/>
          <w:color w:val="0D0D0D" w:themeColor="text1" w:themeTint="F2"/>
          <w:sz w:val="24"/>
          <w:szCs w:val="24"/>
        </w:rPr>
        <w:t>rule</w:t>
      </w:r>
      <w:r w:rsidRPr="000C5B19">
        <w:rPr>
          <w:rFonts w:asciiTheme="majorBidi" w:hAnsiTheme="majorBidi" w:cstheme="majorBidi"/>
          <w:color w:val="0D0D0D" w:themeColor="text1" w:themeTint="F2"/>
          <w:sz w:val="24"/>
          <w:szCs w:val="24"/>
        </w:rPr>
        <w:t xml:space="preserve"> based on the standard linear operation policy (SLOP) shown in Fig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4D56" w:rsidTr="00F1682B">
        <w:tc>
          <w:tcPr>
            <w:tcW w:w="9350" w:type="dxa"/>
            <w:vAlign w:val="center"/>
          </w:tcPr>
          <w:p w:rsidR="006A4D56" w:rsidRDefault="00B52D17" w:rsidP="00F1682B">
            <w:pPr>
              <w:jc w:val="center"/>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4872462" cy="29260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jpg"/>
                          <pic:cNvPicPr/>
                        </pic:nvPicPr>
                        <pic:blipFill>
                          <a:blip r:embed="rId8">
                            <a:extLst>
                              <a:ext uri="{28A0092B-C50C-407E-A947-70E740481C1C}">
                                <a14:useLocalDpi xmlns:a14="http://schemas.microsoft.com/office/drawing/2010/main" val="0"/>
                              </a:ext>
                            </a:extLst>
                          </a:blip>
                          <a:stretch>
                            <a:fillRect/>
                          </a:stretch>
                        </pic:blipFill>
                        <pic:spPr>
                          <a:xfrm>
                            <a:off x="0" y="0"/>
                            <a:ext cx="4872462" cy="2926080"/>
                          </a:xfrm>
                          <a:prstGeom prst="rect">
                            <a:avLst/>
                          </a:prstGeom>
                        </pic:spPr>
                      </pic:pic>
                    </a:graphicData>
                  </a:graphic>
                </wp:inline>
              </w:drawing>
            </w:r>
          </w:p>
        </w:tc>
      </w:tr>
      <w:tr w:rsidR="006A4D56" w:rsidTr="00F1682B">
        <w:tc>
          <w:tcPr>
            <w:tcW w:w="9350" w:type="dxa"/>
          </w:tcPr>
          <w:p w:rsidR="006A4D56" w:rsidRPr="00B354B7" w:rsidRDefault="006A4D56" w:rsidP="00F1682B">
            <w:pPr>
              <w:jc w:val="center"/>
              <w:rPr>
                <w:rFonts w:asciiTheme="majorBidi" w:hAnsiTheme="majorBidi" w:cstheme="majorBidi"/>
                <w:color w:val="0D0D0D" w:themeColor="text1" w:themeTint="F2"/>
              </w:rPr>
            </w:pPr>
            <w:r w:rsidRPr="00B354B7">
              <w:rPr>
                <w:rFonts w:asciiTheme="majorBidi" w:hAnsiTheme="majorBidi" w:cstheme="majorBidi"/>
                <w:b/>
                <w:bCs/>
                <w:color w:val="0D0D0D" w:themeColor="text1" w:themeTint="F2"/>
              </w:rPr>
              <w:t>Fig 1.</w:t>
            </w:r>
            <w:r w:rsidRPr="00B354B7">
              <w:rPr>
                <w:rFonts w:asciiTheme="majorBidi" w:hAnsiTheme="majorBidi" w:cstheme="majorBidi"/>
                <w:color w:val="0D0D0D" w:themeColor="text1" w:themeTint="F2"/>
              </w:rPr>
              <w:t xml:space="preserve"> A layout of SLOP</w:t>
            </w:r>
          </w:p>
        </w:tc>
      </w:tr>
    </w:tbl>
    <w:p w:rsidR="006A4D56" w:rsidRDefault="000C5B19" w:rsidP="00F50823">
      <w:pPr>
        <w:spacing w:before="240" w:after="0" w:line="360" w:lineRule="auto"/>
        <w:jc w:val="both"/>
        <w:rPr>
          <w:rFonts w:asciiTheme="majorBidi" w:hAnsiTheme="majorBidi" w:cstheme="majorBidi"/>
          <w:color w:val="0D0D0D" w:themeColor="text1" w:themeTint="F2"/>
          <w:sz w:val="24"/>
          <w:szCs w:val="24"/>
        </w:rPr>
      </w:pPr>
      <w:r w:rsidRPr="000C5B19">
        <w:rPr>
          <w:rFonts w:asciiTheme="majorBidi" w:hAnsiTheme="majorBidi" w:cstheme="majorBidi"/>
          <w:color w:val="0D0D0D" w:themeColor="text1" w:themeTint="F2"/>
          <w:sz w:val="24"/>
          <w:szCs w:val="24"/>
        </w:rPr>
        <w:t xml:space="preserve"> This type of operation policy doesn’t have providence feature. Therefore, some investigators conducted researches on modifying SLOP with several approaches</w:t>
      </w:r>
      <w:r w:rsidR="00604B06">
        <w:rPr>
          <w:rFonts w:asciiTheme="majorBidi" w:hAnsiTheme="majorBidi" w:cstheme="majorBidi"/>
          <w:color w:val="0D0D0D" w:themeColor="text1" w:themeTint="F2"/>
          <w:sz w:val="24"/>
          <w:szCs w:val="24"/>
        </w:rPr>
        <w:t xml:space="preserve"> (</w:t>
      </w:r>
      <w:proofErr w:type="spellStart"/>
      <w:r w:rsidR="00604B06">
        <w:rPr>
          <w:rFonts w:asciiTheme="majorBidi" w:hAnsiTheme="majorBidi" w:cstheme="majorBidi"/>
          <w:color w:val="0D0D0D" w:themeColor="text1" w:themeTint="F2"/>
          <w:sz w:val="24"/>
          <w:szCs w:val="24"/>
        </w:rPr>
        <w:t>Tu</w:t>
      </w:r>
      <w:proofErr w:type="spellEnd"/>
      <w:r w:rsidR="00604B06">
        <w:rPr>
          <w:rFonts w:asciiTheme="majorBidi" w:hAnsiTheme="majorBidi" w:cstheme="majorBidi"/>
          <w:color w:val="0D0D0D" w:themeColor="text1" w:themeTint="F2"/>
          <w:sz w:val="24"/>
          <w:szCs w:val="24"/>
        </w:rPr>
        <w:t xml:space="preserve"> et al. 2003, </w:t>
      </w:r>
      <w:proofErr w:type="spellStart"/>
      <w:r w:rsidR="00604B06">
        <w:rPr>
          <w:rFonts w:asciiTheme="majorBidi" w:hAnsiTheme="majorBidi" w:cstheme="majorBidi"/>
          <w:color w:val="0D0D0D" w:themeColor="text1" w:themeTint="F2"/>
          <w:sz w:val="24"/>
          <w:szCs w:val="24"/>
        </w:rPr>
        <w:t>Shiau</w:t>
      </w:r>
      <w:proofErr w:type="spellEnd"/>
      <w:r w:rsidR="00604B06">
        <w:rPr>
          <w:rFonts w:asciiTheme="majorBidi" w:hAnsiTheme="majorBidi" w:cstheme="majorBidi"/>
          <w:color w:val="0D0D0D" w:themeColor="text1" w:themeTint="F2"/>
          <w:sz w:val="24"/>
          <w:szCs w:val="24"/>
        </w:rPr>
        <w:t xml:space="preserve"> and Lee, 2005, </w:t>
      </w:r>
      <w:proofErr w:type="spellStart"/>
      <w:r w:rsidR="00604B06">
        <w:rPr>
          <w:rFonts w:asciiTheme="majorBidi" w:hAnsiTheme="majorBidi" w:cstheme="majorBidi"/>
          <w:color w:val="0D0D0D" w:themeColor="text1" w:themeTint="F2"/>
          <w:sz w:val="24"/>
          <w:szCs w:val="24"/>
        </w:rPr>
        <w:t>Tu</w:t>
      </w:r>
      <w:proofErr w:type="spellEnd"/>
      <w:r w:rsidR="00604B06">
        <w:rPr>
          <w:rFonts w:asciiTheme="majorBidi" w:hAnsiTheme="majorBidi" w:cstheme="majorBidi"/>
          <w:color w:val="0D0D0D" w:themeColor="text1" w:themeTint="F2"/>
          <w:sz w:val="24"/>
          <w:szCs w:val="24"/>
        </w:rPr>
        <w:t xml:space="preserve"> et al. 2008, </w:t>
      </w:r>
      <w:proofErr w:type="spellStart"/>
      <w:r w:rsidR="00604B06">
        <w:rPr>
          <w:rFonts w:asciiTheme="majorBidi" w:hAnsiTheme="majorBidi" w:cstheme="majorBidi"/>
          <w:color w:val="0D0D0D" w:themeColor="text1" w:themeTint="F2"/>
          <w:sz w:val="24"/>
          <w:szCs w:val="24"/>
        </w:rPr>
        <w:t>Taghian</w:t>
      </w:r>
      <w:proofErr w:type="spellEnd"/>
      <w:r w:rsidR="00604B06">
        <w:rPr>
          <w:rFonts w:asciiTheme="majorBidi" w:hAnsiTheme="majorBidi" w:cstheme="majorBidi"/>
          <w:color w:val="0D0D0D" w:themeColor="text1" w:themeTint="F2"/>
          <w:sz w:val="24"/>
          <w:szCs w:val="24"/>
        </w:rPr>
        <w:t>, 2013)</w:t>
      </w:r>
      <w:r w:rsidRPr="000C5B19">
        <w:rPr>
          <w:rFonts w:asciiTheme="majorBidi" w:hAnsiTheme="majorBidi" w:cstheme="majorBidi"/>
          <w:color w:val="0D0D0D" w:themeColor="text1" w:themeTint="F2"/>
          <w:sz w:val="24"/>
          <w:szCs w:val="24"/>
        </w:rPr>
        <w:t xml:space="preserve">. One approach is to modify the SLOP using the non-linear relationship between AW and RV. On the other hand, they replace the linear relationship between region 1 </w:t>
      </w:r>
      <w:r w:rsidR="000C5A1F">
        <w:rPr>
          <w:rFonts w:asciiTheme="majorBidi" w:hAnsiTheme="majorBidi" w:cstheme="majorBidi"/>
          <w:color w:val="0D0D0D" w:themeColor="text1" w:themeTint="F2"/>
          <w:sz w:val="24"/>
          <w:szCs w:val="24"/>
        </w:rPr>
        <w:t xml:space="preserve">(AB) </w:t>
      </w:r>
      <w:r w:rsidRPr="000C5B19">
        <w:rPr>
          <w:rFonts w:asciiTheme="majorBidi" w:hAnsiTheme="majorBidi" w:cstheme="majorBidi"/>
          <w:color w:val="0D0D0D" w:themeColor="text1" w:themeTint="F2"/>
          <w:sz w:val="24"/>
          <w:szCs w:val="24"/>
        </w:rPr>
        <w:t>and 2</w:t>
      </w:r>
      <w:r w:rsidR="000C5A1F">
        <w:rPr>
          <w:rFonts w:asciiTheme="majorBidi" w:hAnsiTheme="majorBidi" w:cstheme="majorBidi"/>
          <w:color w:val="0D0D0D" w:themeColor="text1" w:themeTint="F2"/>
          <w:sz w:val="24"/>
          <w:szCs w:val="24"/>
        </w:rPr>
        <w:t xml:space="preserve"> (BC)</w:t>
      </w:r>
      <w:r w:rsidRPr="000C5B19">
        <w:rPr>
          <w:rFonts w:asciiTheme="majorBidi" w:hAnsiTheme="majorBidi" w:cstheme="majorBidi"/>
          <w:color w:val="0D0D0D" w:themeColor="text1" w:themeTint="F2"/>
          <w:sz w:val="24"/>
          <w:szCs w:val="24"/>
        </w:rPr>
        <w:t xml:space="preserve"> in Fig 1 with a nonlinear relationship. Others divide the regions 1 and 2 into more regions considering </w:t>
      </w:r>
      <w:r w:rsidRPr="00F82621">
        <w:rPr>
          <w:rFonts w:asciiTheme="majorBidi" w:hAnsiTheme="majorBidi" w:cstheme="majorBidi"/>
          <w:i/>
          <w:iCs/>
          <w:color w:val="0D0D0D" w:themeColor="text1" w:themeTint="F2"/>
          <w:sz w:val="24"/>
          <w:szCs w:val="24"/>
        </w:rPr>
        <w:t>n</w:t>
      </w:r>
      <w:r w:rsidRPr="000C5B19">
        <w:rPr>
          <w:rFonts w:asciiTheme="majorBidi" w:hAnsiTheme="majorBidi" w:cstheme="majorBidi"/>
          <w:color w:val="0D0D0D" w:themeColor="text1" w:themeTint="F2"/>
          <w:sz w:val="24"/>
          <w:szCs w:val="24"/>
        </w:rPr>
        <w:t xml:space="preserve">-point hedging </w:t>
      </w:r>
      <w:r w:rsidR="00751F12">
        <w:rPr>
          <w:rFonts w:asciiTheme="majorBidi" w:hAnsiTheme="majorBidi" w:cstheme="majorBidi"/>
          <w:color w:val="0D0D0D" w:themeColor="text1" w:themeTint="F2"/>
          <w:sz w:val="24"/>
          <w:szCs w:val="24"/>
        </w:rPr>
        <w:t>rule</w:t>
      </w:r>
      <w:r w:rsidRPr="000C5B19">
        <w:rPr>
          <w:rFonts w:asciiTheme="majorBidi" w:hAnsiTheme="majorBidi" w:cstheme="majorBidi"/>
          <w:color w:val="0D0D0D" w:themeColor="text1" w:themeTint="F2"/>
          <w:sz w:val="24"/>
          <w:szCs w:val="24"/>
        </w:rPr>
        <w:t xml:space="preserve">s. For instance, a two-point hedging </w:t>
      </w:r>
      <w:r w:rsidR="00751F12">
        <w:rPr>
          <w:rFonts w:asciiTheme="majorBidi" w:hAnsiTheme="majorBidi" w:cstheme="majorBidi"/>
          <w:color w:val="0D0D0D" w:themeColor="text1" w:themeTint="F2"/>
          <w:sz w:val="24"/>
          <w:szCs w:val="24"/>
        </w:rPr>
        <w:t>rule</w:t>
      </w:r>
      <w:r w:rsidRPr="000C5B19">
        <w:rPr>
          <w:rFonts w:asciiTheme="majorBidi" w:hAnsiTheme="majorBidi" w:cstheme="majorBidi"/>
          <w:color w:val="0D0D0D" w:themeColor="text1" w:themeTint="F2"/>
          <w:sz w:val="24"/>
          <w:szCs w:val="24"/>
        </w:rPr>
        <w:t xml:space="preserve"> is shown in Fig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4D56" w:rsidTr="00F1682B">
        <w:tc>
          <w:tcPr>
            <w:tcW w:w="9350" w:type="dxa"/>
            <w:vAlign w:val="center"/>
          </w:tcPr>
          <w:p w:rsidR="006A4D56" w:rsidRDefault="006A4D56" w:rsidP="00F1682B">
            <w:pPr>
              <w:jc w:val="center"/>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14:anchorId="032478CC" wp14:editId="293ACC94">
                  <wp:extent cx="4872462" cy="29260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jpg"/>
                          <pic:cNvPicPr/>
                        </pic:nvPicPr>
                        <pic:blipFill>
                          <a:blip r:embed="rId9">
                            <a:extLst>
                              <a:ext uri="{28A0092B-C50C-407E-A947-70E740481C1C}">
                                <a14:useLocalDpi xmlns:a14="http://schemas.microsoft.com/office/drawing/2010/main" val="0"/>
                              </a:ext>
                            </a:extLst>
                          </a:blip>
                          <a:stretch>
                            <a:fillRect/>
                          </a:stretch>
                        </pic:blipFill>
                        <pic:spPr>
                          <a:xfrm>
                            <a:off x="0" y="0"/>
                            <a:ext cx="4872462" cy="2926080"/>
                          </a:xfrm>
                          <a:prstGeom prst="rect">
                            <a:avLst/>
                          </a:prstGeom>
                        </pic:spPr>
                      </pic:pic>
                    </a:graphicData>
                  </a:graphic>
                </wp:inline>
              </w:drawing>
            </w:r>
          </w:p>
        </w:tc>
      </w:tr>
      <w:tr w:rsidR="006A4D56" w:rsidTr="00F1682B">
        <w:tc>
          <w:tcPr>
            <w:tcW w:w="9350" w:type="dxa"/>
          </w:tcPr>
          <w:p w:rsidR="006A4D56" w:rsidRDefault="006A4D56" w:rsidP="00F1682B">
            <w:pPr>
              <w:jc w:val="center"/>
              <w:rPr>
                <w:rFonts w:asciiTheme="majorBidi" w:hAnsiTheme="majorBidi" w:cstheme="majorBidi"/>
                <w:color w:val="0D0D0D" w:themeColor="text1" w:themeTint="F2"/>
                <w:sz w:val="24"/>
                <w:szCs w:val="24"/>
              </w:rPr>
            </w:pPr>
            <w:r w:rsidRPr="00B354B7">
              <w:rPr>
                <w:rFonts w:asciiTheme="majorBidi" w:hAnsiTheme="majorBidi" w:cstheme="majorBidi"/>
                <w:b/>
                <w:bCs/>
                <w:color w:val="0D0D0D" w:themeColor="text1" w:themeTint="F2"/>
              </w:rPr>
              <w:t>Fig 2.</w:t>
            </w:r>
            <w:r w:rsidRPr="00B354B7">
              <w:rPr>
                <w:rFonts w:asciiTheme="majorBidi" w:hAnsiTheme="majorBidi" w:cstheme="majorBidi"/>
                <w:color w:val="0D0D0D" w:themeColor="text1" w:themeTint="F2"/>
              </w:rPr>
              <w:t xml:space="preserve"> A layout of two-point hedging </w:t>
            </w:r>
            <w:r w:rsidR="00751F12">
              <w:rPr>
                <w:rFonts w:asciiTheme="majorBidi" w:hAnsiTheme="majorBidi" w:cstheme="majorBidi"/>
                <w:color w:val="0D0D0D" w:themeColor="text1" w:themeTint="F2"/>
              </w:rPr>
              <w:t>rule</w:t>
            </w:r>
          </w:p>
        </w:tc>
      </w:tr>
    </w:tbl>
    <w:p w:rsidR="000C5B19" w:rsidRDefault="000C5B19" w:rsidP="00F50823">
      <w:pPr>
        <w:spacing w:before="240" w:after="0" w:line="360" w:lineRule="auto"/>
        <w:jc w:val="both"/>
        <w:rPr>
          <w:rFonts w:asciiTheme="majorBidi" w:hAnsiTheme="majorBidi" w:cstheme="majorBidi"/>
          <w:color w:val="0D0D0D" w:themeColor="text1" w:themeTint="F2"/>
          <w:sz w:val="24"/>
          <w:szCs w:val="24"/>
        </w:rPr>
      </w:pPr>
      <w:r w:rsidRPr="000C5B19">
        <w:rPr>
          <w:rFonts w:asciiTheme="majorBidi" w:hAnsiTheme="majorBidi" w:cstheme="majorBidi"/>
          <w:color w:val="0D0D0D" w:themeColor="text1" w:themeTint="F2"/>
          <w:sz w:val="24"/>
          <w:szCs w:val="24"/>
        </w:rPr>
        <w:t>According to Fig 2, it is evident that having three lines (AB, BC, and CD) in the region 1 and 2 instead of two line</w:t>
      </w:r>
      <w:r w:rsidR="00B52D17">
        <w:rPr>
          <w:rFonts w:asciiTheme="majorBidi" w:hAnsiTheme="majorBidi" w:cstheme="majorBidi"/>
          <w:color w:val="0D0D0D" w:themeColor="text1" w:themeTint="F2"/>
          <w:sz w:val="24"/>
          <w:szCs w:val="24"/>
        </w:rPr>
        <w:t>s</w:t>
      </w:r>
      <w:r w:rsidRPr="000C5B19">
        <w:rPr>
          <w:rFonts w:asciiTheme="majorBidi" w:hAnsiTheme="majorBidi" w:cstheme="majorBidi"/>
          <w:color w:val="0D0D0D" w:themeColor="text1" w:themeTint="F2"/>
          <w:sz w:val="24"/>
          <w:szCs w:val="24"/>
        </w:rPr>
        <w:t xml:space="preserve"> leads to add the providence feature to the operation policy. </w:t>
      </w:r>
      <w:r w:rsidR="009871D9">
        <w:rPr>
          <w:rFonts w:asciiTheme="majorBidi" w:hAnsiTheme="majorBidi" w:cstheme="majorBidi"/>
          <w:color w:val="0D0D0D" w:themeColor="text1" w:themeTint="F2"/>
          <w:sz w:val="24"/>
          <w:szCs w:val="24"/>
        </w:rPr>
        <w:t>I</w:t>
      </w:r>
      <w:r w:rsidRPr="000C5B19">
        <w:rPr>
          <w:rFonts w:asciiTheme="majorBidi" w:hAnsiTheme="majorBidi" w:cstheme="majorBidi"/>
          <w:color w:val="0D0D0D" w:themeColor="text1" w:themeTint="F2"/>
          <w:sz w:val="24"/>
          <w:szCs w:val="24"/>
        </w:rPr>
        <w:t xml:space="preserve">n this situation, the total available water will not be released for satisfying the demand </w:t>
      </w:r>
      <w:r w:rsidR="00B52D17">
        <w:rPr>
          <w:rFonts w:asciiTheme="majorBidi" w:hAnsiTheme="majorBidi" w:cstheme="majorBidi"/>
          <w:color w:val="0D0D0D" w:themeColor="text1" w:themeTint="F2"/>
          <w:sz w:val="24"/>
          <w:szCs w:val="24"/>
        </w:rPr>
        <w:t>in the region 1 (Fig 1)</w:t>
      </w:r>
      <w:r w:rsidRPr="000C5B19">
        <w:rPr>
          <w:rFonts w:asciiTheme="majorBidi" w:hAnsiTheme="majorBidi" w:cstheme="majorBidi"/>
          <w:color w:val="0D0D0D" w:themeColor="text1" w:themeTint="F2"/>
          <w:sz w:val="24"/>
          <w:szCs w:val="24"/>
        </w:rPr>
        <w:t>. However, determination of the optima</w:t>
      </w:r>
      <w:r w:rsidR="00F50823">
        <w:rPr>
          <w:rFonts w:asciiTheme="majorBidi" w:hAnsiTheme="majorBidi" w:cstheme="majorBidi"/>
          <w:color w:val="0D0D0D" w:themeColor="text1" w:themeTint="F2"/>
          <w:sz w:val="24"/>
          <w:szCs w:val="24"/>
        </w:rPr>
        <w:t>l</w:t>
      </w:r>
      <w:r w:rsidRPr="000C5B19">
        <w:rPr>
          <w:rFonts w:asciiTheme="majorBidi" w:hAnsiTheme="majorBidi" w:cstheme="majorBidi"/>
          <w:color w:val="0D0D0D" w:themeColor="text1" w:themeTint="F2"/>
          <w:sz w:val="24"/>
          <w:szCs w:val="24"/>
        </w:rPr>
        <w:t xml:space="preserve"> locations of points B and C </w:t>
      </w:r>
      <w:r w:rsidR="000C5A1F">
        <w:rPr>
          <w:rFonts w:asciiTheme="majorBidi" w:hAnsiTheme="majorBidi" w:cstheme="majorBidi"/>
          <w:color w:val="0D0D0D" w:themeColor="text1" w:themeTint="F2"/>
          <w:sz w:val="24"/>
          <w:szCs w:val="24"/>
        </w:rPr>
        <w:t xml:space="preserve">in Fig 2 </w:t>
      </w:r>
      <w:r w:rsidRPr="000C5B19">
        <w:rPr>
          <w:rFonts w:asciiTheme="majorBidi" w:hAnsiTheme="majorBidi" w:cstheme="majorBidi"/>
          <w:color w:val="0D0D0D" w:themeColor="text1" w:themeTint="F2"/>
          <w:sz w:val="24"/>
          <w:szCs w:val="24"/>
        </w:rPr>
        <w:t>is the problematic part. One of the mathematical solution</w:t>
      </w:r>
      <w:r w:rsidR="00CE3D17">
        <w:rPr>
          <w:rFonts w:asciiTheme="majorBidi" w:hAnsiTheme="majorBidi" w:cstheme="majorBidi"/>
          <w:color w:val="0D0D0D" w:themeColor="text1" w:themeTint="F2"/>
          <w:sz w:val="24"/>
          <w:szCs w:val="24"/>
        </w:rPr>
        <w:t>s</w:t>
      </w:r>
      <w:r w:rsidRPr="000C5B19">
        <w:rPr>
          <w:rFonts w:asciiTheme="majorBidi" w:hAnsiTheme="majorBidi" w:cstheme="majorBidi"/>
          <w:color w:val="0D0D0D" w:themeColor="text1" w:themeTint="F2"/>
          <w:sz w:val="24"/>
          <w:szCs w:val="24"/>
        </w:rPr>
        <w:t xml:space="preserve"> to find the optima</w:t>
      </w:r>
      <w:r w:rsidR="00F50823">
        <w:rPr>
          <w:rFonts w:asciiTheme="majorBidi" w:hAnsiTheme="majorBidi" w:cstheme="majorBidi"/>
          <w:color w:val="0D0D0D" w:themeColor="text1" w:themeTint="F2"/>
          <w:sz w:val="24"/>
          <w:szCs w:val="24"/>
        </w:rPr>
        <w:t>l</w:t>
      </w:r>
      <w:r w:rsidRPr="000C5B19">
        <w:rPr>
          <w:rFonts w:asciiTheme="majorBidi" w:hAnsiTheme="majorBidi" w:cstheme="majorBidi"/>
          <w:color w:val="0D0D0D" w:themeColor="text1" w:themeTint="F2"/>
          <w:sz w:val="24"/>
          <w:szCs w:val="24"/>
        </w:rPr>
        <w:t xml:space="preserve"> location</w:t>
      </w:r>
      <w:r w:rsidR="00F50823">
        <w:rPr>
          <w:rFonts w:asciiTheme="majorBidi" w:hAnsiTheme="majorBidi" w:cstheme="majorBidi"/>
          <w:color w:val="0D0D0D" w:themeColor="text1" w:themeTint="F2"/>
          <w:sz w:val="24"/>
          <w:szCs w:val="24"/>
        </w:rPr>
        <w:t>s</w:t>
      </w:r>
      <w:r w:rsidRPr="000C5B19">
        <w:rPr>
          <w:rFonts w:asciiTheme="majorBidi" w:hAnsiTheme="majorBidi" w:cstheme="majorBidi"/>
          <w:color w:val="0D0D0D" w:themeColor="text1" w:themeTint="F2"/>
          <w:sz w:val="24"/>
          <w:szCs w:val="24"/>
        </w:rPr>
        <w:t xml:space="preserve"> of points B and C </w:t>
      </w:r>
      <w:r w:rsidR="001114B4">
        <w:rPr>
          <w:rFonts w:asciiTheme="majorBidi" w:hAnsiTheme="majorBidi" w:cstheme="majorBidi"/>
          <w:color w:val="0D0D0D" w:themeColor="text1" w:themeTint="F2"/>
          <w:sz w:val="24"/>
          <w:szCs w:val="24"/>
        </w:rPr>
        <w:t>is</w:t>
      </w:r>
      <w:r w:rsidRPr="000C5B19">
        <w:rPr>
          <w:rFonts w:asciiTheme="majorBidi" w:hAnsiTheme="majorBidi" w:cstheme="majorBidi"/>
          <w:color w:val="0D0D0D" w:themeColor="text1" w:themeTint="F2"/>
          <w:sz w:val="24"/>
          <w:szCs w:val="24"/>
        </w:rPr>
        <w:t xml:space="preserve"> to define the objective function such as </w:t>
      </w:r>
      <w:r w:rsidR="00B52D17">
        <w:rPr>
          <w:rFonts w:asciiTheme="majorBidi" w:hAnsiTheme="majorBidi" w:cstheme="majorBidi"/>
          <w:color w:val="0D0D0D" w:themeColor="text1" w:themeTint="F2"/>
          <w:sz w:val="24"/>
          <w:szCs w:val="24"/>
        </w:rPr>
        <w:t>minimizing</w:t>
      </w:r>
      <w:r w:rsidRPr="000C5B19">
        <w:rPr>
          <w:rFonts w:asciiTheme="majorBidi" w:hAnsiTheme="majorBidi" w:cstheme="majorBidi"/>
          <w:color w:val="0D0D0D" w:themeColor="text1" w:themeTint="F2"/>
          <w:sz w:val="24"/>
          <w:szCs w:val="24"/>
        </w:rPr>
        <w:t xml:space="preserve"> the deficit </w:t>
      </w:r>
      <w:r w:rsidR="00B52D17">
        <w:rPr>
          <w:rFonts w:asciiTheme="majorBidi" w:hAnsiTheme="majorBidi" w:cstheme="majorBidi"/>
          <w:color w:val="0D0D0D" w:themeColor="text1" w:themeTint="F2"/>
          <w:sz w:val="24"/>
          <w:szCs w:val="24"/>
        </w:rPr>
        <w:t>along with</w:t>
      </w:r>
      <w:r w:rsidRPr="000C5B19">
        <w:rPr>
          <w:rFonts w:asciiTheme="majorBidi" w:hAnsiTheme="majorBidi" w:cstheme="majorBidi"/>
          <w:color w:val="0D0D0D" w:themeColor="text1" w:themeTint="F2"/>
          <w:sz w:val="24"/>
          <w:szCs w:val="24"/>
        </w:rPr>
        <w:t xml:space="preserve"> limitation</w:t>
      </w:r>
      <w:r w:rsidR="001114B4">
        <w:rPr>
          <w:rFonts w:asciiTheme="majorBidi" w:hAnsiTheme="majorBidi" w:cstheme="majorBidi"/>
          <w:color w:val="0D0D0D" w:themeColor="text1" w:themeTint="F2"/>
          <w:sz w:val="24"/>
          <w:szCs w:val="24"/>
        </w:rPr>
        <w:t>s</w:t>
      </w:r>
      <w:r w:rsidRPr="000C5B19">
        <w:rPr>
          <w:rFonts w:asciiTheme="majorBidi" w:hAnsiTheme="majorBidi" w:cstheme="majorBidi"/>
          <w:color w:val="0D0D0D" w:themeColor="text1" w:themeTint="F2"/>
          <w:sz w:val="24"/>
          <w:szCs w:val="24"/>
        </w:rPr>
        <w:t xml:space="preserve"> and solve it with methods such as Lagrange multiplier based method </w:t>
      </w:r>
      <w:r w:rsidR="009871D9">
        <w:rPr>
          <w:rFonts w:asciiTheme="majorBidi" w:hAnsiTheme="majorBidi" w:cstheme="majorBidi"/>
          <w:color w:val="0D0D0D" w:themeColor="text1" w:themeTint="F2"/>
          <w:sz w:val="24"/>
          <w:szCs w:val="24"/>
        </w:rPr>
        <w:t>or</w:t>
      </w:r>
      <w:r w:rsidRPr="000C5B19">
        <w:rPr>
          <w:rFonts w:asciiTheme="majorBidi" w:hAnsiTheme="majorBidi" w:cstheme="majorBidi"/>
          <w:color w:val="0D0D0D" w:themeColor="text1" w:themeTint="F2"/>
          <w:sz w:val="24"/>
          <w:szCs w:val="24"/>
        </w:rPr>
        <w:t xml:space="preserve"> evolutionary algorithms (EAs). </w:t>
      </w:r>
    </w:p>
    <w:p w:rsidR="00D413FC" w:rsidRDefault="00B52D17" w:rsidP="00CE3D17">
      <w:pPr>
        <w:spacing w:before="240"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The goal</w:t>
      </w:r>
      <w:r w:rsidR="00D413FC">
        <w:rPr>
          <w:rFonts w:asciiTheme="majorBidi" w:hAnsiTheme="majorBidi" w:cstheme="majorBidi"/>
          <w:color w:val="0D0D0D" w:themeColor="text1" w:themeTint="F2"/>
          <w:sz w:val="24"/>
          <w:szCs w:val="24"/>
        </w:rPr>
        <w:t xml:space="preserve"> of this study is to evaluate </w:t>
      </w:r>
      <w:r w:rsidR="009871D9" w:rsidRPr="00F33F7F">
        <w:rPr>
          <w:rFonts w:asciiTheme="majorBidi" w:hAnsiTheme="majorBidi" w:cstheme="majorBidi"/>
          <w:color w:val="0D0D0D" w:themeColor="text1" w:themeTint="F2"/>
          <w:sz w:val="24"/>
          <w:szCs w:val="24"/>
        </w:rPr>
        <w:t xml:space="preserve">the impact of </w:t>
      </w:r>
      <w:r w:rsidR="009871D9">
        <w:rPr>
          <w:rFonts w:asciiTheme="majorBidi" w:hAnsiTheme="majorBidi" w:cstheme="majorBidi"/>
          <w:color w:val="0D0D0D" w:themeColor="text1" w:themeTint="F2"/>
          <w:sz w:val="24"/>
          <w:szCs w:val="24"/>
        </w:rPr>
        <w:t xml:space="preserve">increasing </w:t>
      </w:r>
      <w:r w:rsidR="009871D9" w:rsidRPr="00F33F7F">
        <w:rPr>
          <w:rFonts w:asciiTheme="majorBidi" w:hAnsiTheme="majorBidi" w:cstheme="majorBidi"/>
          <w:color w:val="0D0D0D" w:themeColor="text1" w:themeTint="F2"/>
          <w:sz w:val="24"/>
          <w:szCs w:val="24"/>
        </w:rPr>
        <w:t xml:space="preserve">the number of hedging </w:t>
      </w:r>
      <w:r w:rsidR="00751F12">
        <w:rPr>
          <w:rFonts w:asciiTheme="majorBidi" w:hAnsiTheme="majorBidi" w:cstheme="majorBidi"/>
          <w:color w:val="0D0D0D" w:themeColor="text1" w:themeTint="F2"/>
          <w:sz w:val="24"/>
          <w:szCs w:val="24"/>
        </w:rPr>
        <w:t>rule</w:t>
      </w:r>
      <w:r w:rsidR="009871D9">
        <w:rPr>
          <w:rFonts w:asciiTheme="majorBidi" w:hAnsiTheme="majorBidi" w:cstheme="majorBidi"/>
          <w:color w:val="0D0D0D" w:themeColor="text1" w:themeTint="F2"/>
          <w:sz w:val="24"/>
          <w:szCs w:val="24"/>
        </w:rPr>
        <w:t xml:space="preserve"> </w:t>
      </w:r>
      <w:r w:rsidR="009871D9" w:rsidRPr="00F33F7F">
        <w:rPr>
          <w:rFonts w:asciiTheme="majorBidi" w:hAnsiTheme="majorBidi" w:cstheme="majorBidi"/>
          <w:color w:val="0D0D0D" w:themeColor="text1" w:themeTint="F2"/>
          <w:sz w:val="24"/>
          <w:szCs w:val="24"/>
        </w:rPr>
        <w:t xml:space="preserve">points </w:t>
      </w:r>
      <w:r w:rsidR="009871D9">
        <w:rPr>
          <w:rFonts w:asciiTheme="majorBidi" w:hAnsiTheme="majorBidi" w:cstheme="majorBidi"/>
          <w:color w:val="0D0D0D" w:themeColor="text1" w:themeTint="F2"/>
          <w:sz w:val="24"/>
          <w:szCs w:val="24"/>
        </w:rPr>
        <w:t>in the agriculture reservoir (Hyrum reservoir)</w:t>
      </w:r>
      <w:r w:rsidR="009871D9" w:rsidRPr="00F33F7F">
        <w:rPr>
          <w:rFonts w:asciiTheme="majorBidi" w:hAnsiTheme="majorBidi" w:cstheme="majorBidi"/>
          <w:color w:val="0D0D0D" w:themeColor="text1" w:themeTint="F2"/>
          <w:sz w:val="24"/>
          <w:szCs w:val="24"/>
        </w:rPr>
        <w:t xml:space="preserve"> </w:t>
      </w:r>
      <w:r w:rsidR="009871D9">
        <w:rPr>
          <w:rFonts w:asciiTheme="majorBidi" w:hAnsiTheme="majorBidi" w:cstheme="majorBidi"/>
          <w:color w:val="0D0D0D" w:themeColor="text1" w:themeTint="F2"/>
          <w:sz w:val="24"/>
          <w:szCs w:val="24"/>
        </w:rPr>
        <w:t>on the</w:t>
      </w:r>
      <w:r w:rsidR="009871D9" w:rsidRPr="00F33F7F">
        <w:rPr>
          <w:rFonts w:asciiTheme="majorBidi" w:hAnsiTheme="majorBidi" w:cstheme="majorBidi"/>
          <w:color w:val="0D0D0D" w:themeColor="text1" w:themeTint="F2"/>
          <w:sz w:val="24"/>
          <w:szCs w:val="24"/>
        </w:rPr>
        <w:t xml:space="preserve"> performance indices proposed by Hashimoto et al. (1982).</w:t>
      </w:r>
      <w:r w:rsidR="008B1C59">
        <w:rPr>
          <w:rFonts w:asciiTheme="majorBidi" w:hAnsiTheme="majorBidi" w:cstheme="majorBidi"/>
          <w:color w:val="0D0D0D" w:themeColor="text1" w:themeTint="F2"/>
          <w:sz w:val="24"/>
          <w:szCs w:val="24"/>
        </w:rPr>
        <w:t xml:space="preserve"> </w:t>
      </w:r>
      <w:r w:rsidR="00D413FC">
        <w:rPr>
          <w:rFonts w:asciiTheme="majorBidi" w:hAnsiTheme="majorBidi" w:cstheme="majorBidi"/>
          <w:color w:val="0D0D0D" w:themeColor="text1" w:themeTint="F2"/>
          <w:sz w:val="24"/>
          <w:szCs w:val="24"/>
        </w:rPr>
        <w:t>For this evaluation, f</w:t>
      </w:r>
      <w:r w:rsidR="008B1C59">
        <w:rPr>
          <w:rFonts w:asciiTheme="majorBidi" w:hAnsiTheme="majorBidi" w:cstheme="majorBidi"/>
          <w:color w:val="0D0D0D" w:themeColor="text1" w:themeTint="F2"/>
          <w:sz w:val="24"/>
          <w:szCs w:val="24"/>
        </w:rPr>
        <w:t>irst of all, the optima</w:t>
      </w:r>
      <w:r w:rsidR="00CE3D17">
        <w:rPr>
          <w:rFonts w:asciiTheme="majorBidi" w:hAnsiTheme="majorBidi" w:cstheme="majorBidi"/>
          <w:color w:val="0D0D0D" w:themeColor="text1" w:themeTint="F2"/>
          <w:sz w:val="24"/>
          <w:szCs w:val="24"/>
        </w:rPr>
        <w:t>l</w:t>
      </w:r>
      <w:r w:rsidR="008B1C59">
        <w:rPr>
          <w:rFonts w:asciiTheme="majorBidi" w:hAnsiTheme="majorBidi" w:cstheme="majorBidi"/>
          <w:color w:val="0D0D0D" w:themeColor="text1" w:themeTint="F2"/>
          <w:sz w:val="24"/>
          <w:szCs w:val="24"/>
        </w:rPr>
        <w:t xml:space="preserve"> locations for different numbers of </w:t>
      </w:r>
      <w:r w:rsidR="008B1C59" w:rsidRPr="00F33F7F">
        <w:rPr>
          <w:rFonts w:asciiTheme="majorBidi" w:hAnsiTheme="majorBidi" w:cstheme="majorBidi"/>
          <w:color w:val="0D0D0D" w:themeColor="text1" w:themeTint="F2"/>
          <w:sz w:val="24"/>
          <w:szCs w:val="24"/>
        </w:rPr>
        <w:t xml:space="preserve">hedging </w:t>
      </w:r>
      <w:r w:rsidR="00751F12">
        <w:rPr>
          <w:rFonts w:asciiTheme="majorBidi" w:hAnsiTheme="majorBidi" w:cstheme="majorBidi"/>
          <w:color w:val="0D0D0D" w:themeColor="text1" w:themeTint="F2"/>
          <w:sz w:val="24"/>
          <w:szCs w:val="24"/>
        </w:rPr>
        <w:t>rule</w:t>
      </w:r>
      <w:r w:rsidR="008B1C59">
        <w:rPr>
          <w:rFonts w:asciiTheme="majorBidi" w:hAnsiTheme="majorBidi" w:cstheme="majorBidi"/>
          <w:color w:val="0D0D0D" w:themeColor="text1" w:themeTint="F2"/>
          <w:sz w:val="24"/>
          <w:szCs w:val="24"/>
        </w:rPr>
        <w:t xml:space="preserve"> </w:t>
      </w:r>
      <w:r w:rsidR="008B1C59" w:rsidRPr="00F33F7F">
        <w:rPr>
          <w:rFonts w:asciiTheme="majorBidi" w:hAnsiTheme="majorBidi" w:cstheme="majorBidi"/>
          <w:color w:val="0D0D0D" w:themeColor="text1" w:themeTint="F2"/>
          <w:sz w:val="24"/>
          <w:szCs w:val="24"/>
        </w:rPr>
        <w:t>points</w:t>
      </w:r>
      <w:r w:rsidR="008B1C59">
        <w:rPr>
          <w:rFonts w:asciiTheme="majorBidi" w:hAnsiTheme="majorBidi" w:cstheme="majorBidi"/>
          <w:color w:val="0D0D0D" w:themeColor="text1" w:themeTint="F2"/>
          <w:sz w:val="24"/>
          <w:szCs w:val="24"/>
        </w:rPr>
        <w:t xml:space="preserve"> </w:t>
      </w:r>
      <w:r w:rsidR="00D413FC">
        <w:rPr>
          <w:rFonts w:asciiTheme="majorBidi" w:hAnsiTheme="majorBidi" w:cstheme="majorBidi"/>
          <w:color w:val="0D0D0D" w:themeColor="text1" w:themeTint="F2"/>
          <w:sz w:val="24"/>
          <w:szCs w:val="24"/>
        </w:rPr>
        <w:t>will be</w:t>
      </w:r>
      <w:r w:rsidR="008B1C59">
        <w:rPr>
          <w:rFonts w:asciiTheme="majorBidi" w:hAnsiTheme="majorBidi" w:cstheme="majorBidi"/>
          <w:color w:val="0D0D0D" w:themeColor="text1" w:themeTint="F2"/>
          <w:sz w:val="24"/>
          <w:szCs w:val="24"/>
        </w:rPr>
        <w:t xml:space="preserve"> achieved by </w:t>
      </w:r>
      <w:r>
        <w:rPr>
          <w:rFonts w:asciiTheme="majorBidi" w:hAnsiTheme="majorBidi" w:cstheme="majorBidi"/>
          <w:color w:val="0D0D0D" w:themeColor="text1" w:themeTint="F2"/>
          <w:sz w:val="24"/>
          <w:szCs w:val="24"/>
        </w:rPr>
        <w:t>genetic algorithm (</w:t>
      </w:r>
      <w:r w:rsidR="008B1C59">
        <w:rPr>
          <w:rFonts w:asciiTheme="majorBidi" w:hAnsiTheme="majorBidi" w:cstheme="majorBidi"/>
          <w:color w:val="0D0D0D" w:themeColor="text1" w:themeTint="F2"/>
          <w:sz w:val="24"/>
          <w:szCs w:val="24"/>
        </w:rPr>
        <w:t>GA</w:t>
      </w:r>
      <w:r>
        <w:rPr>
          <w:rFonts w:asciiTheme="majorBidi" w:hAnsiTheme="majorBidi" w:cstheme="majorBidi"/>
          <w:color w:val="0D0D0D" w:themeColor="text1" w:themeTint="F2"/>
          <w:sz w:val="24"/>
          <w:szCs w:val="24"/>
        </w:rPr>
        <w:t>)</w:t>
      </w:r>
      <w:r w:rsidR="008B1C59">
        <w:rPr>
          <w:rFonts w:asciiTheme="majorBidi" w:hAnsiTheme="majorBidi" w:cstheme="majorBidi"/>
          <w:color w:val="0D0D0D" w:themeColor="text1" w:themeTint="F2"/>
          <w:sz w:val="24"/>
          <w:szCs w:val="24"/>
        </w:rPr>
        <w:t xml:space="preserve"> considering the </w:t>
      </w:r>
      <w:r w:rsidR="00CE3D17">
        <w:rPr>
          <w:rFonts w:asciiTheme="majorBidi" w:hAnsiTheme="majorBidi" w:cstheme="majorBidi"/>
          <w:color w:val="0D0D0D" w:themeColor="text1" w:themeTint="F2"/>
          <w:sz w:val="24"/>
          <w:szCs w:val="24"/>
        </w:rPr>
        <w:t>minimizing</w:t>
      </w:r>
      <w:r w:rsidR="008B1C59">
        <w:rPr>
          <w:rFonts w:asciiTheme="majorBidi" w:hAnsiTheme="majorBidi" w:cstheme="majorBidi"/>
          <w:color w:val="0D0D0D" w:themeColor="text1" w:themeTint="F2"/>
          <w:sz w:val="24"/>
          <w:szCs w:val="24"/>
        </w:rPr>
        <w:t xml:space="preserve"> </w:t>
      </w:r>
      <w:r w:rsidR="00CE3D17">
        <w:rPr>
          <w:rFonts w:asciiTheme="majorBidi" w:hAnsiTheme="majorBidi" w:cstheme="majorBidi"/>
          <w:color w:val="0D0D0D" w:themeColor="text1" w:themeTint="F2"/>
          <w:sz w:val="24"/>
          <w:szCs w:val="24"/>
        </w:rPr>
        <w:t>the</w:t>
      </w:r>
      <w:r w:rsidR="008B1C59">
        <w:rPr>
          <w:rFonts w:asciiTheme="majorBidi" w:hAnsiTheme="majorBidi" w:cstheme="majorBidi"/>
          <w:color w:val="0D0D0D" w:themeColor="text1" w:themeTint="F2"/>
          <w:sz w:val="24"/>
          <w:szCs w:val="24"/>
        </w:rPr>
        <w:t xml:space="preserve"> deficit. Afterward, as a local scale, the performance indices </w:t>
      </w:r>
      <w:r w:rsidR="00D413FC">
        <w:rPr>
          <w:rFonts w:asciiTheme="majorBidi" w:hAnsiTheme="majorBidi" w:cstheme="majorBidi"/>
          <w:color w:val="0D0D0D" w:themeColor="text1" w:themeTint="F2"/>
          <w:sz w:val="24"/>
          <w:szCs w:val="24"/>
        </w:rPr>
        <w:t>will be</w:t>
      </w:r>
      <w:r w:rsidR="008B1C59">
        <w:rPr>
          <w:rFonts w:asciiTheme="majorBidi" w:hAnsiTheme="majorBidi" w:cstheme="majorBidi"/>
          <w:color w:val="0D0D0D" w:themeColor="text1" w:themeTint="F2"/>
          <w:sz w:val="24"/>
          <w:szCs w:val="24"/>
        </w:rPr>
        <w:t xml:space="preserve"> calculated for the Hyrum reservoir and compared with the SLOP. In addition, as a global scale</w:t>
      </w:r>
      <w:r w:rsidR="00826366">
        <w:rPr>
          <w:rFonts w:asciiTheme="majorBidi" w:hAnsiTheme="majorBidi" w:cstheme="majorBidi"/>
          <w:color w:val="0D0D0D" w:themeColor="text1" w:themeTint="F2"/>
          <w:sz w:val="24"/>
          <w:szCs w:val="24"/>
        </w:rPr>
        <w:t>,</w:t>
      </w:r>
      <w:r w:rsidR="008B1C59">
        <w:rPr>
          <w:rFonts w:asciiTheme="majorBidi" w:hAnsiTheme="majorBidi" w:cstheme="majorBidi"/>
          <w:color w:val="0D0D0D" w:themeColor="text1" w:themeTint="F2"/>
          <w:sz w:val="24"/>
          <w:szCs w:val="24"/>
        </w:rPr>
        <w:t xml:space="preserve"> </w:t>
      </w:r>
      <w:r w:rsidR="00826366">
        <w:rPr>
          <w:rFonts w:asciiTheme="majorBidi" w:hAnsiTheme="majorBidi" w:cstheme="majorBidi"/>
          <w:color w:val="0D0D0D" w:themeColor="text1" w:themeTint="F2"/>
          <w:sz w:val="24"/>
          <w:szCs w:val="24"/>
        </w:rPr>
        <w:t>the performance indices</w:t>
      </w:r>
      <w:r w:rsidR="00826366" w:rsidRPr="00826366">
        <w:rPr>
          <w:rFonts w:asciiTheme="majorBidi" w:hAnsiTheme="majorBidi" w:cstheme="majorBidi"/>
          <w:color w:val="0D0D0D" w:themeColor="text1" w:themeTint="F2"/>
          <w:sz w:val="24"/>
          <w:szCs w:val="24"/>
        </w:rPr>
        <w:t xml:space="preserve"> </w:t>
      </w:r>
      <w:r w:rsidR="00826366">
        <w:rPr>
          <w:rFonts w:asciiTheme="majorBidi" w:hAnsiTheme="majorBidi" w:cstheme="majorBidi"/>
          <w:color w:val="0D0D0D" w:themeColor="text1" w:themeTint="F2"/>
          <w:sz w:val="24"/>
          <w:szCs w:val="24"/>
        </w:rPr>
        <w:t>for the entire system (Bear River system)</w:t>
      </w:r>
      <w:r w:rsidR="008B1C59">
        <w:rPr>
          <w:rFonts w:asciiTheme="majorBidi" w:hAnsiTheme="majorBidi" w:cstheme="majorBidi"/>
          <w:color w:val="0D0D0D" w:themeColor="text1" w:themeTint="F2"/>
          <w:sz w:val="24"/>
          <w:szCs w:val="24"/>
        </w:rPr>
        <w:t xml:space="preserve"> </w:t>
      </w:r>
      <w:r w:rsidR="00D413FC">
        <w:rPr>
          <w:rFonts w:asciiTheme="majorBidi" w:hAnsiTheme="majorBidi" w:cstheme="majorBidi"/>
          <w:color w:val="0D0D0D" w:themeColor="text1" w:themeTint="F2"/>
          <w:sz w:val="24"/>
          <w:szCs w:val="24"/>
        </w:rPr>
        <w:t>will be</w:t>
      </w:r>
      <w:r w:rsidR="008B1C59">
        <w:rPr>
          <w:rFonts w:asciiTheme="majorBidi" w:hAnsiTheme="majorBidi" w:cstheme="majorBidi"/>
          <w:color w:val="0D0D0D" w:themeColor="text1" w:themeTint="F2"/>
          <w:sz w:val="24"/>
          <w:szCs w:val="24"/>
        </w:rPr>
        <w:t xml:space="preserve"> simulated</w:t>
      </w:r>
      <w:r w:rsidR="00826366">
        <w:rPr>
          <w:rFonts w:asciiTheme="majorBidi" w:hAnsiTheme="majorBidi" w:cstheme="majorBidi"/>
          <w:color w:val="0D0D0D" w:themeColor="text1" w:themeTint="F2"/>
          <w:sz w:val="24"/>
          <w:szCs w:val="24"/>
        </w:rPr>
        <w:t xml:space="preserve"> based on the results of each hedging </w:t>
      </w:r>
      <w:r w:rsidR="00751F12">
        <w:rPr>
          <w:rFonts w:asciiTheme="majorBidi" w:hAnsiTheme="majorBidi" w:cstheme="majorBidi"/>
          <w:color w:val="0D0D0D" w:themeColor="text1" w:themeTint="F2"/>
          <w:sz w:val="24"/>
          <w:szCs w:val="24"/>
        </w:rPr>
        <w:t>rule</w:t>
      </w:r>
      <w:r w:rsidR="00826366">
        <w:rPr>
          <w:rFonts w:asciiTheme="majorBidi" w:hAnsiTheme="majorBidi" w:cstheme="majorBidi"/>
          <w:color w:val="0D0D0D" w:themeColor="text1" w:themeTint="F2"/>
          <w:sz w:val="24"/>
          <w:szCs w:val="24"/>
        </w:rPr>
        <w:t xml:space="preserve"> </w:t>
      </w:r>
      <w:r w:rsidR="00CE3D17">
        <w:rPr>
          <w:rFonts w:asciiTheme="majorBidi" w:hAnsiTheme="majorBidi" w:cstheme="majorBidi"/>
          <w:color w:val="0D0D0D" w:themeColor="text1" w:themeTint="F2"/>
          <w:sz w:val="24"/>
          <w:szCs w:val="24"/>
        </w:rPr>
        <w:t>on</w:t>
      </w:r>
      <w:r w:rsidR="00826366">
        <w:rPr>
          <w:rFonts w:asciiTheme="majorBidi" w:hAnsiTheme="majorBidi" w:cstheme="majorBidi"/>
          <w:color w:val="0D0D0D" w:themeColor="text1" w:themeTint="F2"/>
          <w:sz w:val="24"/>
          <w:szCs w:val="24"/>
        </w:rPr>
        <w:t xml:space="preserve"> a local scale</w:t>
      </w:r>
      <w:r w:rsidR="008B1C59">
        <w:rPr>
          <w:rFonts w:asciiTheme="majorBidi" w:hAnsiTheme="majorBidi" w:cstheme="majorBidi"/>
          <w:color w:val="0D0D0D" w:themeColor="text1" w:themeTint="F2"/>
          <w:sz w:val="24"/>
          <w:szCs w:val="24"/>
        </w:rPr>
        <w:t xml:space="preserve">. </w:t>
      </w:r>
    </w:p>
    <w:p w:rsidR="00F50823" w:rsidRDefault="00D413FC" w:rsidP="00F5082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In this progress report</w:t>
      </w:r>
      <w:r w:rsidRPr="00F33F7F">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the project framework discussed before along with the methodology, case study and future</w:t>
      </w:r>
      <w:r w:rsidR="00826366">
        <w:rPr>
          <w:rFonts w:asciiTheme="majorBidi" w:hAnsiTheme="majorBidi" w:cstheme="majorBidi"/>
          <w:color w:val="0D0D0D" w:themeColor="text1" w:themeTint="F2"/>
          <w:sz w:val="24"/>
          <w:szCs w:val="24"/>
        </w:rPr>
        <w:t xml:space="preserve"> work</w:t>
      </w:r>
      <w:r>
        <w:rPr>
          <w:rFonts w:asciiTheme="majorBidi" w:hAnsiTheme="majorBidi" w:cstheme="majorBidi"/>
          <w:color w:val="0D0D0D" w:themeColor="text1" w:themeTint="F2"/>
          <w:sz w:val="24"/>
          <w:szCs w:val="24"/>
        </w:rPr>
        <w:t xml:space="preserve"> are described.</w:t>
      </w:r>
      <w:r w:rsidR="008B1C59">
        <w:rPr>
          <w:rFonts w:asciiTheme="majorBidi" w:hAnsiTheme="majorBidi" w:cstheme="majorBidi"/>
          <w:color w:val="0D0D0D" w:themeColor="text1" w:themeTint="F2"/>
          <w:sz w:val="24"/>
          <w:szCs w:val="24"/>
        </w:rPr>
        <w:t xml:space="preserve">  </w:t>
      </w:r>
      <w:r w:rsidR="009871D9">
        <w:rPr>
          <w:rFonts w:asciiTheme="majorBidi" w:hAnsiTheme="majorBidi" w:cstheme="majorBidi"/>
          <w:color w:val="0D0D0D" w:themeColor="text1" w:themeTint="F2"/>
          <w:sz w:val="24"/>
          <w:szCs w:val="24"/>
        </w:rPr>
        <w:t xml:space="preserve"> </w:t>
      </w:r>
    </w:p>
    <w:p w:rsidR="009871D9" w:rsidRDefault="008B1C59" w:rsidP="00F5082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w:t>
      </w:r>
    </w:p>
    <w:p w:rsidR="00F95D60" w:rsidRPr="00F50823" w:rsidRDefault="00F50823" w:rsidP="00F50823">
      <w:pPr>
        <w:pStyle w:val="ListParagraph"/>
        <w:numPr>
          <w:ilvl w:val="0"/>
          <w:numId w:val="9"/>
        </w:numPr>
        <w:spacing w:before="240" w:after="0" w:line="360" w:lineRule="auto"/>
        <w:jc w:val="both"/>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lastRenderedPageBreak/>
        <w:t>Methodology</w:t>
      </w:r>
    </w:p>
    <w:p w:rsidR="008B71EE" w:rsidRDefault="008B71EE" w:rsidP="00F50823">
      <w:pPr>
        <w:spacing w:before="240" w:line="360" w:lineRule="auto"/>
        <w:jc w:val="both"/>
        <w:rPr>
          <w:rFonts w:asciiTheme="majorBidi" w:hAnsiTheme="majorBidi" w:cstheme="majorBidi"/>
          <w:color w:val="0D0D0D" w:themeColor="text1" w:themeTint="F2"/>
          <w:sz w:val="24"/>
          <w:szCs w:val="24"/>
        </w:rPr>
      </w:pPr>
      <w:r w:rsidRPr="008B71EE">
        <w:rPr>
          <w:rFonts w:asciiTheme="majorBidi" w:hAnsiTheme="majorBidi" w:cstheme="majorBidi"/>
          <w:color w:val="0D0D0D" w:themeColor="text1" w:themeTint="F2"/>
          <w:sz w:val="24"/>
          <w:szCs w:val="24"/>
        </w:rPr>
        <w:t>The</w:t>
      </w:r>
      <w:r>
        <w:rPr>
          <w:rFonts w:asciiTheme="majorBidi" w:hAnsiTheme="majorBidi" w:cstheme="majorBidi"/>
          <w:color w:val="0D0D0D" w:themeColor="text1" w:themeTint="F2"/>
          <w:sz w:val="24"/>
          <w:szCs w:val="24"/>
        </w:rPr>
        <w:t xml:space="preserve"> methodology section has </w:t>
      </w:r>
      <w:r w:rsidR="00F50823">
        <w:rPr>
          <w:rFonts w:asciiTheme="majorBidi" w:hAnsiTheme="majorBidi" w:cstheme="majorBidi"/>
          <w:color w:val="0D0D0D" w:themeColor="text1" w:themeTint="F2"/>
          <w:sz w:val="24"/>
          <w:szCs w:val="24"/>
        </w:rPr>
        <w:t>five different</w:t>
      </w:r>
      <w:r>
        <w:rPr>
          <w:rFonts w:asciiTheme="majorBidi" w:hAnsiTheme="majorBidi" w:cstheme="majorBidi"/>
          <w:color w:val="0D0D0D" w:themeColor="text1" w:themeTint="F2"/>
          <w:sz w:val="24"/>
          <w:szCs w:val="24"/>
        </w:rPr>
        <w:t xml:space="preserve"> parts including </w:t>
      </w:r>
      <w:r w:rsidR="00F50823">
        <w:rPr>
          <w:rFonts w:asciiTheme="majorBidi" w:hAnsiTheme="majorBidi" w:cstheme="majorBidi"/>
          <w:color w:val="0D0D0D" w:themeColor="text1" w:themeTint="F2"/>
          <w:sz w:val="24"/>
          <w:szCs w:val="24"/>
        </w:rPr>
        <w:t xml:space="preserve">(1) </w:t>
      </w:r>
      <w:r>
        <w:rPr>
          <w:rFonts w:asciiTheme="majorBidi" w:hAnsiTheme="majorBidi" w:cstheme="majorBidi"/>
          <w:color w:val="0D0D0D" w:themeColor="text1" w:themeTint="F2"/>
          <w:sz w:val="24"/>
          <w:szCs w:val="24"/>
        </w:rPr>
        <w:t>the theory</w:t>
      </w:r>
      <w:r w:rsidR="005F766B">
        <w:rPr>
          <w:rFonts w:asciiTheme="majorBidi" w:hAnsiTheme="majorBidi" w:cstheme="majorBidi"/>
          <w:color w:val="0D0D0D" w:themeColor="text1" w:themeTint="F2"/>
          <w:sz w:val="24"/>
          <w:szCs w:val="24"/>
        </w:rPr>
        <w:t xml:space="preserve"> of reservoir operation </w:t>
      </w:r>
      <w:r w:rsidR="00F50823">
        <w:rPr>
          <w:rFonts w:asciiTheme="majorBidi" w:hAnsiTheme="majorBidi" w:cstheme="majorBidi"/>
          <w:color w:val="0D0D0D" w:themeColor="text1" w:themeTint="F2"/>
          <w:sz w:val="24"/>
          <w:szCs w:val="24"/>
        </w:rPr>
        <w:t xml:space="preserve">(2) </w:t>
      </w:r>
      <w:r>
        <w:rPr>
          <w:rFonts w:asciiTheme="majorBidi" w:hAnsiTheme="majorBidi" w:cstheme="majorBidi"/>
          <w:color w:val="0D0D0D" w:themeColor="text1" w:themeTint="F2"/>
          <w:sz w:val="24"/>
          <w:szCs w:val="24"/>
        </w:rPr>
        <w:t xml:space="preserve">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w:t>
      </w:r>
      <w:r w:rsidR="00F50823">
        <w:rPr>
          <w:rFonts w:asciiTheme="majorBidi" w:hAnsiTheme="majorBidi" w:cstheme="majorBidi"/>
          <w:color w:val="0D0D0D" w:themeColor="text1" w:themeTint="F2"/>
          <w:sz w:val="24"/>
          <w:szCs w:val="24"/>
        </w:rPr>
        <w:t xml:space="preserve">(3) </w:t>
      </w:r>
      <w:r>
        <w:rPr>
          <w:rFonts w:asciiTheme="majorBidi" w:hAnsiTheme="majorBidi" w:cstheme="majorBidi"/>
          <w:color w:val="0D0D0D" w:themeColor="text1" w:themeTint="F2"/>
          <w:sz w:val="24"/>
          <w:szCs w:val="24"/>
        </w:rPr>
        <w:t>the perform</w:t>
      </w:r>
      <w:r w:rsidR="00F50823">
        <w:rPr>
          <w:rFonts w:asciiTheme="majorBidi" w:hAnsiTheme="majorBidi" w:cstheme="majorBidi"/>
          <w:color w:val="0D0D0D" w:themeColor="text1" w:themeTint="F2"/>
          <w:sz w:val="24"/>
          <w:szCs w:val="24"/>
        </w:rPr>
        <w:t xml:space="preserve">ance criteria for the reservoir (4) the evolutionary algorithm and (5) </w:t>
      </w:r>
      <w:r w:rsidR="00F50823" w:rsidRPr="00F50823">
        <w:rPr>
          <w:rFonts w:asciiTheme="majorBidi" w:hAnsiTheme="majorBidi" w:cstheme="majorBidi"/>
          <w:color w:val="0D0D0D" w:themeColor="text1" w:themeTint="F2"/>
          <w:sz w:val="24"/>
          <w:szCs w:val="24"/>
        </w:rPr>
        <w:t xml:space="preserve">Optimization problem for </w:t>
      </w:r>
      <w:r w:rsidR="00F50823" w:rsidRPr="00F50823">
        <w:rPr>
          <w:rFonts w:asciiTheme="majorBidi" w:hAnsiTheme="majorBidi" w:cstheme="majorBidi"/>
          <w:i/>
          <w:iCs/>
          <w:color w:val="0D0D0D" w:themeColor="text1" w:themeTint="F2"/>
          <w:sz w:val="24"/>
          <w:szCs w:val="24"/>
        </w:rPr>
        <w:t>n</w:t>
      </w:r>
      <w:r w:rsidR="00F50823" w:rsidRPr="00F50823">
        <w:rPr>
          <w:rFonts w:asciiTheme="majorBidi" w:hAnsiTheme="majorBidi" w:cstheme="majorBidi"/>
          <w:color w:val="0D0D0D" w:themeColor="text1" w:themeTint="F2"/>
          <w:sz w:val="24"/>
          <w:szCs w:val="24"/>
        </w:rPr>
        <w:t xml:space="preserve">-point hedging </w:t>
      </w:r>
      <w:r w:rsidR="00751F12">
        <w:rPr>
          <w:rFonts w:asciiTheme="majorBidi" w:hAnsiTheme="majorBidi" w:cstheme="majorBidi"/>
          <w:color w:val="0D0D0D" w:themeColor="text1" w:themeTint="F2"/>
          <w:sz w:val="24"/>
          <w:szCs w:val="24"/>
        </w:rPr>
        <w:t>rule</w:t>
      </w:r>
      <w:r w:rsidR="00F50823">
        <w:rPr>
          <w:rFonts w:asciiTheme="majorBidi" w:hAnsiTheme="majorBidi" w:cstheme="majorBidi"/>
          <w:color w:val="0D0D0D" w:themeColor="text1" w:themeTint="F2"/>
          <w:sz w:val="24"/>
          <w:szCs w:val="24"/>
        </w:rPr>
        <w:t>.</w:t>
      </w:r>
    </w:p>
    <w:p w:rsidR="008B71EE" w:rsidRPr="00F50823" w:rsidRDefault="00F50823" w:rsidP="00F50823">
      <w:pPr>
        <w:pStyle w:val="ListParagraph"/>
        <w:numPr>
          <w:ilvl w:val="1"/>
          <w:numId w:val="9"/>
        </w:numPr>
        <w:spacing w:after="0" w:line="360" w:lineRule="auto"/>
        <w:jc w:val="both"/>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008B71EE" w:rsidRPr="00F50823">
        <w:rPr>
          <w:rFonts w:asciiTheme="majorBidi" w:hAnsiTheme="majorBidi" w:cstheme="majorBidi"/>
          <w:b/>
          <w:bCs/>
          <w:color w:val="0D0D0D" w:themeColor="text1" w:themeTint="F2"/>
          <w:sz w:val="24"/>
          <w:szCs w:val="24"/>
        </w:rPr>
        <w:t>Reservoir Operation</w:t>
      </w:r>
    </w:p>
    <w:p w:rsidR="005F766B" w:rsidRDefault="005F766B" w:rsidP="005F766B">
      <w:pPr>
        <w:spacing w:after="0"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Regardless of the type of 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the operation for the agricultural reservoir follows three simple equations and </w:t>
      </w:r>
      <w:r w:rsidR="00AC15F3">
        <w:rPr>
          <w:rFonts w:asciiTheme="majorBidi" w:hAnsiTheme="majorBidi" w:cstheme="majorBidi"/>
          <w:color w:val="0D0D0D" w:themeColor="text1" w:themeTint="F2"/>
          <w:sz w:val="24"/>
          <w:szCs w:val="24"/>
        </w:rPr>
        <w:t xml:space="preserve">two </w:t>
      </w:r>
      <w:r>
        <w:rPr>
          <w:rFonts w:asciiTheme="majorBidi" w:hAnsiTheme="majorBidi" w:cstheme="majorBidi"/>
          <w:color w:val="0D0D0D" w:themeColor="text1" w:themeTint="F2"/>
          <w:sz w:val="24"/>
          <w:szCs w:val="24"/>
        </w:rPr>
        <w:t>constraints. The firs</w:t>
      </w:r>
      <w:r w:rsidR="00F9488A">
        <w:rPr>
          <w:rFonts w:asciiTheme="majorBidi" w:hAnsiTheme="majorBidi" w:cstheme="majorBidi"/>
          <w:color w:val="0D0D0D" w:themeColor="text1" w:themeTint="F2"/>
          <w:sz w:val="24"/>
          <w:szCs w:val="24"/>
        </w:rPr>
        <w:t>t</w:t>
      </w:r>
      <w:r>
        <w:rPr>
          <w:rFonts w:asciiTheme="majorBidi" w:hAnsiTheme="majorBidi" w:cstheme="majorBidi"/>
          <w:color w:val="0D0D0D" w:themeColor="text1" w:themeTint="F2"/>
          <w:sz w:val="24"/>
          <w:szCs w:val="24"/>
        </w:rPr>
        <w:t xml:space="preserve"> equation for modeling the agricultural reservoir is to simulate the storage based on the mass balance equation (Eq.1).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766B" w:rsidTr="006A4D56">
        <w:tc>
          <w:tcPr>
            <w:tcW w:w="4675" w:type="dxa"/>
          </w:tcPr>
          <w:p w:rsidR="005F766B" w:rsidRDefault="008A251C" w:rsidP="005F766B">
            <w:pPr>
              <w:spacing w:line="360" w:lineRule="auto"/>
              <w:jc w:val="both"/>
              <w:rPr>
                <w:rFonts w:asciiTheme="majorBidi" w:hAnsiTheme="majorBidi" w:cstheme="majorBidi"/>
                <w:color w:val="0D0D0D" w:themeColor="text1" w:themeTint="F2"/>
                <w:sz w:val="24"/>
                <w:szCs w:val="24"/>
              </w:rPr>
            </w:pPr>
            <w:r w:rsidRPr="005F766B">
              <w:rPr>
                <w:rFonts w:asciiTheme="majorBidi" w:hAnsiTheme="majorBidi" w:cstheme="majorBidi"/>
                <w:color w:val="0D0D0D" w:themeColor="text1" w:themeTint="F2"/>
                <w:position w:val="-12"/>
                <w:sz w:val="24"/>
                <w:szCs w:val="24"/>
              </w:rPr>
              <w:object w:dxaOrig="27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95pt;height:17.85pt" o:ole="">
                  <v:imagedata r:id="rId10" o:title=""/>
                </v:shape>
                <o:OLEObject Type="Embed" ProgID="Equation.3" ShapeID="_x0000_i1025" DrawAspect="Content" ObjectID="_1550571681" r:id="rId11"/>
              </w:object>
            </w:r>
          </w:p>
        </w:tc>
        <w:tc>
          <w:tcPr>
            <w:tcW w:w="4675" w:type="dxa"/>
          </w:tcPr>
          <w:p w:rsidR="005F766B" w:rsidRDefault="005F766B" w:rsidP="005F766B">
            <w:pPr>
              <w:spacing w:line="360" w:lineRule="auto"/>
              <w:jc w:val="right"/>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(1)</w:t>
            </w:r>
          </w:p>
        </w:tc>
      </w:tr>
    </w:tbl>
    <w:p w:rsidR="005F766B" w:rsidRDefault="005F766B" w:rsidP="00CE3D17">
      <w:pPr>
        <w:spacing w:after="0" w:line="360" w:lineRule="auto"/>
        <w:jc w:val="both"/>
        <w:rPr>
          <w:rFonts w:asciiTheme="majorBidi" w:hAnsiTheme="majorBidi" w:cstheme="majorBidi"/>
          <w:sz w:val="24"/>
          <w:szCs w:val="24"/>
        </w:rPr>
      </w:pPr>
      <w:r w:rsidRPr="00F9488A">
        <w:rPr>
          <w:rFonts w:asciiTheme="majorBidi" w:hAnsiTheme="majorBidi" w:cstheme="majorBidi"/>
          <w:color w:val="0D0D0D" w:themeColor="text1" w:themeTint="F2"/>
          <w:sz w:val="24"/>
          <w:szCs w:val="24"/>
        </w:rPr>
        <w:t xml:space="preserve">in which </w:t>
      </w:r>
      <w:r w:rsidRPr="00F9488A">
        <w:rPr>
          <w:rFonts w:asciiTheme="majorBidi" w:hAnsiTheme="majorBidi" w:cstheme="majorBidi"/>
          <w:position w:val="-12"/>
          <w:sz w:val="24"/>
          <w:szCs w:val="24"/>
        </w:rPr>
        <w:object w:dxaOrig="600" w:dyaOrig="360">
          <v:shape id="_x0000_i1026" type="#_x0000_t75" style="width:29.95pt;height:17.85pt" o:ole="">
            <v:imagedata r:id="rId12" o:title=""/>
          </v:shape>
          <o:OLEObject Type="Embed" ProgID="Equation.3" ShapeID="_x0000_i1026" DrawAspect="Content" ObjectID="_1550571682" r:id="rId13"/>
        </w:object>
      </w:r>
      <w:r w:rsidRPr="00F9488A">
        <w:rPr>
          <w:rFonts w:asciiTheme="majorBidi" w:hAnsiTheme="majorBidi" w:cstheme="majorBidi"/>
          <w:sz w:val="24"/>
          <w:szCs w:val="24"/>
        </w:rPr>
        <w:t xml:space="preserve">reservoir storage at the end of the period </w:t>
      </w:r>
      <w:r w:rsidRPr="00F9488A">
        <w:rPr>
          <w:rFonts w:asciiTheme="majorBidi" w:hAnsiTheme="majorBidi" w:cstheme="majorBidi"/>
          <w:i/>
          <w:iCs/>
          <w:sz w:val="24"/>
          <w:szCs w:val="24"/>
        </w:rPr>
        <w:t>t</w:t>
      </w:r>
      <w:r w:rsidRPr="00F9488A">
        <w:rPr>
          <w:rFonts w:asciiTheme="majorBidi" w:hAnsiTheme="majorBidi" w:cstheme="majorBidi"/>
          <w:sz w:val="24"/>
          <w:szCs w:val="24"/>
        </w:rPr>
        <w:t xml:space="preserve"> (or beginning of the period </w:t>
      </w:r>
      <w:r w:rsidRPr="00F9488A">
        <w:rPr>
          <w:rFonts w:asciiTheme="majorBidi" w:hAnsiTheme="majorBidi" w:cstheme="majorBidi"/>
          <w:i/>
          <w:iCs/>
          <w:sz w:val="24"/>
          <w:szCs w:val="24"/>
        </w:rPr>
        <w:t>t+1</w:t>
      </w:r>
      <w:r w:rsidRPr="00F9488A">
        <w:rPr>
          <w:rFonts w:asciiTheme="majorBidi" w:hAnsiTheme="majorBidi" w:cstheme="majorBidi"/>
          <w:sz w:val="24"/>
          <w:szCs w:val="24"/>
        </w:rPr>
        <w:t xml:space="preserve">); </w:t>
      </w:r>
      <w:r w:rsidRPr="00F9488A">
        <w:rPr>
          <w:rFonts w:asciiTheme="majorBidi" w:hAnsiTheme="majorBidi" w:cstheme="majorBidi"/>
          <w:position w:val="-12"/>
          <w:sz w:val="24"/>
          <w:szCs w:val="24"/>
        </w:rPr>
        <w:object w:dxaOrig="480" w:dyaOrig="360">
          <v:shape id="_x0000_i1027" type="#_x0000_t75" style="width:24.2pt;height:17.85pt" o:ole="">
            <v:imagedata r:id="rId14" o:title=""/>
          </v:shape>
          <o:OLEObject Type="Embed" ProgID="Equation.3" ShapeID="_x0000_i1027" DrawAspect="Content" ObjectID="_1550571683" r:id="rId15"/>
        </w:object>
      </w:r>
      <w:r w:rsidRPr="00F9488A">
        <w:rPr>
          <w:rFonts w:asciiTheme="majorBidi" w:hAnsiTheme="majorBidi" w:cstheme="majorBidi"/>
          <w:sz w:val="24"/>
          <w:szCs w:val="24"/>
        </w:rPr>
        <w:t xml:space="preserve"> reservoir storage at the beginning of the period </w:t>
      </w:r>
      <w:r w:rsidRPr="00F9488A">
        <w:rPr>
          <w:rFonts w:asciiTheme="majorBidi" w:hAnsiTheme="majorBidi" w:cstheme="majorBidi"/>
          <w:i/>
          <w:iCs/>
          <w:sz w:val="24"/>
          <w:szCs w:val="24"/>
        </w:rPr>
        <w:t>t</w:t>
      </w:r>
      <w:r w:rsidRPr="00F9488A">
        <w:rPr>
          <w:rFonts w:asciiTheme="majorBidi" w:hAnsiTheme="majorBidi" w:cstheme="majorBidi"/>
          <w:sz w:val="24"/>
          <w:szCs w:val="24"/>
        </w:rPr>
        <w:t xml:space="preserve">; </w:t>
      </w:r>
      <w:r w:rsidRPr="00F9488A">
        <w:rPr>
          <w:rFonts w:asciiTheme="majorBidi" w:hAnsiTheme="majorBidi" w:cstheme="majorBidi"/>
          <w:position w:val="-12"/>
          <w:sz w:val="24"/>
          <w:szCs w:val="24"/>
        </w:rPr>
        <w:object w:dxaOrig="279" w:dyaOrig="360">
          <v:shape id="_x0000_i1028" type="#_x0000_t75" style="width:13.8pt;height:17.85pt" o:ole="">
            <v:imagedata r:id="rId16" o:title=""/>
          </v:shape>
          <o:OLEObject Type="Embed" ProgID="Equation.3" ShapeID="_x0000_i1028" DrawAspect="Content" ObjectID="_1550571684" r:id="rId17"/>
        </w:object>
      </w:r>
      <w:r w:rsidRPr="00F9488A">
        <w:rPr>
          <w:rFonts w:asciiTheme="majorBidi" w:hAnsiTheme="majorBidi" w:cstheme="majorBidi"/>
          <w:sz w:val="24"/>
          <w:szCs w:val="24"/>
        </w:rPr>
        <w:t xml:space="preserve">= river inflow to the reservoir during the period </w:t>
      </w:r>
      <w:r w:rsidRPr="00F9488A">
        <w:rPr>
          <w:rFonts w:asciiTheme="majorBidi" w:hAnsiTheme="majorBidi" w:cstheme="majorBidi"/>
          <w:i/>
          <w:iCs/>
          <w:sz w:val="24"/>
          <w:szCs w:val="24"/>
        </w:rPr>
        <w:t>t</w:t>
      </w:r>
      <w:r w:rsidRPr="00F9488A">
        <w:rPr>
          <w:rFonts w:asciiTheme="majorBidi" w:hAnsiTheme="majorBidi" w:cstheme="majorBidi"/>
          <w:sz w:val="24"/>
          <w:szCs w:val="24"/>
        </w:rPr>
        <w:t xml:space="preserve">; </w:t>
      </w:r>
      <w:r w:rsidRPr="00F9488A">
        <w:rPr>
          <w:rFonts w:asciiTheme="majorBidi" w:hAnsiTheme="majorBidi" w:cstheme="majorBidi"/>
          <w:position w:val="-12"/>
          <w:sz w:val="24"/>
          <w:szCs w:val="24"/>
        </w:rPr>
        <w:object w:dxaOrig="260" w:dyaOrig="360">
          <v:shape id="_x0000_i1029" type="#_x0000_t75" style="width:13.25pt;height:17.85pt" o:ole="">
            <v:imagedata r:id="rId18" o:title=""/>
          </v:shape>
          <o:OLEObject Type="Embed" ProgID="Equation.3" ShapeID="_x0000_i1029" DrawAspect="Content" ObjectID="_1550571685" r:id="rId19"/>
        </w:object>
      </w:r>
      <w:r w:rsidRPr="00F9488A">
        <w:rPr>
          <w:rFonts w:asciiTheme="majorBidi" w:hAnsiTheme="majorBidi" w:cstheme="majorBidi"/>
          <w:sz w:val="24"/>
          <w:szCs w:val="24"/>
        </w:rPr>
        <w:t xml:space="preserve">= </w:t>
      </w:r>
      <w:r w:rsidR="00F9488A" w:rsidRPr="00F9488A">
        <w:rPr>
          <w:rFonts w:asciiTheme="majorBidi" w:hAnsiTheme="majorBidi" w:cstheme="majorBidi"/>
          <w:sz w:val="24"/>
          <w:szCs w:val="24"/>
        </w:rPr>
        <w:t xml:space="preserve">net loss as the volume of evaporation during the period </w:t>
      </w:r>
      <w:r w:rsidR="00F9488A" w:rsidRPr="00F9488A">
        <w:rPr>
          <w:rFonts w:asciiTheme="majorBidi" w:hAnsiTheme="majorBidi" w:cstheme="majorBidi"/>
          <w:i/>
          <w:iCs/>
          <w:sz w:val="24"/>
          <w:szCs w:val="24"/>
        </w:rPr>
        <w:t>t</w:t>
      </w:r>
      <w:r w:rsidR="00F9488A" w:rsidRPr="00F9488A">
        <w:rPr>
          <w:rFonts w:asciiTheme="majorBidi" w:hAnsiTheme="majorBidi" w:cstheme="majorBidi"/>
          <w:sz w:val="24"/>
          <w:szCs w:val="24"/>
        </w:rPr>
        <w:t xml:space="preserve">; </w:t>
      </w:r>
      <w:r w:rsidR="00F9488A" w:rsidRPr="00F9488A">
        <w:rPr>
          <w:rFonts w:asciiTheme="majorBidi" w:hAnsiTheme="majorBidi" w:cstheme="majorBidi"/>
          <w:position w:val="-12"/>
          <w:sz w:val="24"/>
          <w:szCs w:val="24"/>
        </w:rPr>
        <w:object w:dxaOrig="360" w:dyaOrig="360">
          <v:shape id="_x0000_i1030" type="#_x0000_t75" style="width:17.85pt;height:17.85pt" o:ole="">
            <v:imagedata r:id="rId20" o:title=""/>
          </v:shape>
          <o:OLEObject Type="Embed" ProgID="Equation.3" ShapeID="_x0000_i1030" DrawAspect="Content" ObjectID="_1550571686" r:id="rId21"/>
        </w:object>
      </w:r>
      <w:r w:rsidR="00F9488A" w:rsidRPr="00F9488A">
        <w:rPr>
          <w:rFonts w:asciiTheme="majorBidi" w:hAnsiTheme="majorBidi" w:cstheme="majorBidi"/>
          <w:sz w:val="24"/>
          <w:szCs w:val="24"/>
        </w:rPr>
        <w:t xml:space="preserve">= spill volume from the reservoir during the period </w:t>
      </w:r>
      <w:r w:rsidR="00F9488A" w:rsidRPr="00F9488A">
        <w:rPr>
          <w:rFonts w:asciiTheme="majorBidi" w:hAnsiTheme="majorBidi" w:cstheme="majorBidi"/>
          <w:i/>
          <w:iCs/>
          <w:sz w:val="24"/>
          <w:szCs w:val="24"/>
        </w:rPr>
        <w:t>t</w:t>
      </w:r>
      <w:r w:rsidR="00F9488A" w:rsidRPr="00F9488A">
        <w:rPr>
          <w:rFonts w:asciiTheme="majorBidi" w:hAnsiTheme="majorBidi" w:cstheme="majorBidi"/>
          <w:sz w:val="24"/>
          <w:szCs w:val="24"/>
        </w:rPr>
        <w:t xml:space="preserve">; and </w:t>
      </w:r>
      <w:r w:rsidR="00F9488A" w:rsidRPr="00F9488A">
        <w:rPr>
          <w:rFonts w:asciiTheme="majorBidi" w:hAnsiTheme="majorBidi" w:cstheme="majorBidi"/>
          <w:position w:val="-12"/>
          <w:sz w:val="24"/>
          <w:szCs w:val="24"/>
        </w:rPr>
        <w:object w:dxaOrig="279" w:dyaOrig="360">
          <v:shape id="_x0000_i1031" type="#_x0000_t75" style="width:13.8pt;height:17.85pt" o:ole="">
            <v:imagedata r:id="rId22" o:title=""/>
          </v:shape>
          <o:OLEObject Type="Embed" ProgID="Equation.3" ShapeID="_x0000_i1031" DrawAspect="Content" ObjectID="_1550571687" r:id="rId23"/>
        </w:object>
      </w:r>
      <w:r w:rsidR="00F9488A" w:rsidRPr="00F9488A">
        <w:rPr>
          <w:rFonts w:asciiTheme="majorBidi" w:hAnsiTheme="majorBidi" w:cstheme="majorBidi"/>
          <w:sz w:val="24"/>
          <w:szCs w:val="24"/>
        </w:rPr>
        <w:t xml:space="preserve">= release </w:t>
      </w:r>
      <w:r w:rsidR="00CE3D17">
        <w:rPr>
          <w:rFonts w:asciiTheme="majorBidi" w:hAnsiTheme="majorBidi" w:cstheme="majorBidi"/>
          <w:sz w:val="24"/>
          <w:szCs w:val="24"/>
        </w:rPr>
        <w:t>from</w:t>
      </w:r>
      <w:r w:rsidR="00F9488A" w:rsidRPr="00F9488A">
        <w:rPr>
          <w:rFonts w:asciiTheme="majorBidi" w:hAnsiTheme="majorBidi" w:cstheme="majorBidi"/>
          <w:sz w:val="24"/>
          <w:szCs w:val="24"/>
        </w:rPr>
        <w:t xml:space="preserve"> the reservoir during the period </w:t>
      </w:r>
      <w:r w:rsidR="00F9488A" w:rsidRPr="00F9488A">
        <w:rPr>
          <w:rFonts w:asciiTheme="majorBidi" w:hAnsiTheme="majorBidi" w:cstheme="majorBidi"/>
          <w:i/>
          <w:iCs/>
          <w:sz w:val="24"/>
          <w:szCs w:val="24"/>
        </w:rPr>
        <w:t>t</w:t>
      </w:r>
      <w:r w:rsidR="00F9488A" w:rsidRPr="00F9488A">
        <w:rPr>
          <w:rFonts w:asciiTheme="majorBidi" w:hAnsiTheme="majorBidi" w:cstheme="majorBidi"/>
          <w:sz w:val="24"/>
          <w:szCs w:val="24"/>
        </w:rPr>
        <w:t xml:space="preserve"> for satisfying the demand. The second </w:t>
      </w:r>
      <w:r w:rsidR="00F9488A">
        <w:rPr>
          <w:rFonts w:asciiTheme="majorBidi" w:hAnsiTheme="majorBidi" w:cstheme="majorBidi"/>
          <w:sz w:val="24"/>
          <w:szCs w:val="24"/>
        </w:rPr>
        <w:t xml:space="preserve">equation is related to the calculation of </w:t>
      </w:r>
      <w:r w:rsidR="00CE3D17">
        <w:rPr>
          <w:rFonts w:asciiTheme="majorBidi" w:hAnsiTheme="majorBidi" w:cstheme="majorBidi"/>
          <w:position w:val="-12"/>
          <w:sz w:val="24"/>
          <w:szCs w:val="24"/>
        </w:rPr>
        <w:pict>
          <v:shape id="_x0000_i1032" type="#_x0000_t75" style="width:13.25pt;height:17.85pt">
            <v:imagedata r:id="rId18" o:title=""/>
          </v:shape>
        </w:pict>
      </w:r>
      <w:r w:rsidR="00F9488A">
        <w:rPr>
          <w:rFonts w:asciiTheme="majorBidi" w:hAnsiTheme="majorBidi" w:cstheme="majorBidi"/>
          <w:sz w:val="24"/>
          <w:szCs w:val="24"/>
        </w:rPr>
        <w:t>(Eq.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9488A" w:rsidTr="006A4D56">
        <w:tc>
          <w:tcPr>
            <w:tcW w:w="4675" w:type="dxa"/>
          </w:tcPr>
          <w:p w:rsidR="00F9488A" w:rsidRDefault="00B32C4C" w:rsidP="007A2B82">
            <w:pPr>
              <w:spacing w:line="360" w:lineRule="auto"/>
              <w:jc w:val="both"/>
              <w:rPr>
                <w:rFonts w:asciiTheme="majorBidi" w:hAnsiTheme="majorBidi" w:cstheme="majorBidi"/>
                <w:color w:val="0D0D0D" w:themeColor="text1" w:themeTint="F2"/>
                <w:sz w:val="24"/>
                <w:szCs w:val="24"/>
              </w:rPr>
            </w:pPr>
            <w:r w:rsidRPr="00F9488A">
              <w:rPr>
                <w:rFonts w:asciiTheme="majorBidi" w:hAnsiTheme="majorBidi" w:cstheme="majorBidi"/>
                <w:color w:val="0D0D0D" w:themeColor="text1" w:themeTint="F2"/>
                <w:position w:val="-12"/>
                <w:sz w:val="24"/>
                <w:szCs w:val="24"/>
              </w:rPr>
              <w:object w:dxaOrig="1740" w:dyaOrig="360">
                <v:shape id="_x0000_i1033" type="#_x0000_t75" style="width:87pt;height:17.85pt" o:ole="">
                  <v:imagedata r:id="rId24" o:title=""/>
                </v:shape>
                <o:OLEObject Type="Embed" ProgID="Equation.3" ShapeID="_x0000_i1033" DrawAspect="Content" ObjectID="_1550571688" r:id="rId25"/>
              </w:object>
            </w:r>
          </w:p>
        </w:tc>
        <w:tc>
          <w:tcPr>
            <w:tcW w:w="4675" w:type="dxa"/>
          </w:tcPr>
          <w:p w:rsidR="00F9488A" w:rsidRDefault="00F9488A" w:rsidP="00F9488A">
            <w:pPr>
              <w:spacing w:line="360" w:lineRule="auto"/>
              <w:jc w:val="right"/>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(2)</w:t>
            </w:r>
          </w:p>
        </w:tc>
      </w:tr>
    </w:tbl>
    <w:p w:rsidR="006A4D56" w:rsidRDefault="00CE3D17" w:rsidP="006A4D56">
      <w:pPr>
        <w:spacing w:after="0" w:line="360" w:lineRule="auto"/>
        <w:jc w:val="both"/>
        <w:rPr>
          <w:rFonts w:asciiTheme="majorBidi" w:hAnsiTheme="majorBidi" w:cstheme="majorBidi"/>
          <w:sz w:val="24"/>
          <w:szCs w:val="24"/>
        </w:rPr>
      </w:pPr>
      <w:proofErr w:type="gramStart"/>
      <w:r>
        <w:rPr>
          <w:rFonts w:asciiTheme="majorBidi" w:hAnsiTheme="majorBidi" w:cstheme="majorBidi"/>
          <w:color w:val="0D0D0D" w:themeColor="text1" w:themeTint="F2"/>
          <w:sz w:val="24"/>
          <w:szCs w:val="24"/>
        </w:rPr>
        <w:t>in</w:t>
      </w:r>
      <w:proofErr w:type="gramEnd"/>
      <w:r>
        <w:rPr>
          <w:rFonts w:asciiTheme="majorBidi" w:hAnsiTheme="majorBidi" w:cstheme="majorBidi"/>
          <w:color w:val="0D0D0D" w:themeColor="text1" w:themeTint="F2"/>
          <w:sz w:val="24"/>
          <w:szCs w:val="24"/>
        </w:rPr>
        <w:t xml:space="preserve"> which </w:t>
      </w:r>
      <w:r w:rsidR="00F9488A" w:rsidRPr="00CE4F4E">
        <w:rPr>
          <w:rFonts w:asciiTheme="majorBidi" w:hAnsiTheme="majorBidi" w:cstheme="majorBidi"/>
          <w:position w:val="-12"/>
          <w:sz w:val="24"/>
          <w:szCs w:val="24"/>
        </w:rPr>
        <w:object w:dxaOrig="279" w:dyaOrig="360">
          <v:shape id="_x0000_i1034" type="#_x0000_t75" style="width:13.8pt;height:17.85pt" o:ole="">
            <v:imagedata r:id="rId26" o:title=""/>
          </v:shape>
          <o:OLEObject Type="Embed" ProgID="Equation.3" ShapeID="_x0000_i1034" DrawAspect="Content" ObjectID="_1550571689" r:id="rId27"/>
        </w:object>
      </w:r>
      <w:r w:rsidR="00F9488A" w:rsidRPr="00CE4F4E">
        <w:rPr>
          <w:rFonts w:asciiTheme="majorBidi" w:hAnsiTheme="majorBidi" w:cstheme="majorBidi"/>
          <w:sz w:val="24"/>
          <w:szCs w:val="24"/>
        </w:rPr>
        <w:t xml:space="preserve">= evaporation during the period </w:t>
      </w:r>
      <w:r w:rsidR="00F9488A" w:rsidRPr="00CE3D17">
        <w:rPr>
          <w:rFonts w:asciiTheme="majorBidi" w:hAnsiTheme="majorBidi" w:cstheme="majorBidi"/>
          <w:i/>
          <w:iCs/>
          <w:sz w:val="24"/>
          <w:szCs w:val="24"/>
        </w:rPr>
        <w:t>t</w:t>
      </w:r>
      <w:r w:rsidR="00F9488A" w:rsidRPr="00CE4F4E">
        <w:rPr>
          <w:rFonts w:asciiTheme="majorBidi" w:hAnsiTheme="majorBidi" w:cstheme="majorBidi"/>
          <w:sz w:val="24"/>
          <w:szCs w:val="24"/>
        </w:rPr>
        <w:t xml:space="preserve">; </w:t>
      </w:r>
      <w:r w:rsidR="00F9488A" w:rsidRPr="00CE4F4E">
        <w:rPr>
          <w:rFonts w:asciiTheme="majorBidi" w:hAnsiTheme="majorBidi" w:cstheme="majorBidi"/>
          <w:position w:val="-12"/>
          <w:sz w:val="24"/>
          <w:szCs w:val="24"/>
        </w:rPr>
        <w:object w:dxaOrig="240" w:dyaOrig="360">
          <v:shape id="_x0000_i1035" type="#_x0000_t75" style="width:12.1pt;height:17.85pt" o:ole="">
            <v:imagedata r:id="rId28" o:title=""/>
          </v:shape>
          <o:OLEObject Type="Embed" ProgID="Equation.3" ShapeID="_x0000_i1035" DrawAspect="Content" ObjectID="_1550571690" r:id="rId29"/>
        </w:object>
      </w:r>
      <w:r w:rsidR="00F9488A" w:rsidRPr="00CE4F4E">
        <w:rPr>
          <w:rFonts w:asciiTheme="majorBidi" w:hAnsiTheme="majorBidi" w:cstheme="majorBidi"/>
          <w:sz w:val="24"/>
          <w:szCs w:val="24"/>
        </w:rPr>
        <w:t xml:space="preserve">= precipitation during the period </w:t>
      </w:r>
      <w:r w:rsidR="00F9488A" w:rsidRPr="00CE3D17">
        <w:rPr>
          <w:rFonts w:asciiTheme="majorBidi" w:hAnsiTheme="majorBidi" w:cstheme="majorBidi"/>
          <w:i/>
          <w:iCs/>
          <w:sz w:val="24"/>
          <w:szCs w:val="24"/>
        </w:rPr>
        <w:t>t</w:t>
      </w:r>
      <w:r w:rsidR="00F9488A" w:rsidRPr="00CE4F4E">
        <w:rPr>
          <w:rFonts w:asciiTheme="majorBidi" w:hAnsiTheme="majorBidi" w:cstheme="majorBidi"/>
          <w:sz w:val="24"/>
          <w:szCs w:val="24"/>
        </w:rPr>
        <w:t>;</w:t>
      </w:r>
      <w:r w:rsidR="00770DE2" w:rsidRPr="00CE4F4E">
        <w:rPr>
          <w:rFonts w:asciiTheme="majorBidi" w:hAnsiTheme="majorBidi" w:cstheme="majorBidi"/>
          <w:sz w:val="24"/>
          <w:szCs w:val="24"/>
        </w:rPr>
        <w:t xml:space="preserve"> and</w:t>
      </w:r>
      <w:r w:rsidR="00F9488A" w:rsidRPr="00CE4F4E">
        <w:rPr>
          <w:rFonts w:asciiTheme="majorBidi" w:hAnsiTheme="majorBidi" w:cstheme="majorBidi"/>
          <w:sz w:val="24"/>
          <w:szCs w:val="24"/>
        </w:rPr>
        <w:t xml:space="preserve"> </w:t>
      </w:r>
      <w:r w:rsidR="000B0A0F" w:rsidRPr="002C1923">
        <w:rPr>
          <w:position w:val="-12"/>
        </w:rPr>
        <w:object w:dxaOrig="279" w:dyaOrig="360">
          <v:shape id="_x0000_i1036" type="#_x0000_t75" style="width:13.8pt;height:17.85pt" o:ole="">
            <v:imagedata r:id="rId30" o:title=""/>
          </v:shape>
          <o:OLEObject Type="Embed" ProgID="Equation.3" ShapeID="_x0000_i1036" DrawAspect="Content" ObjectID="_1550571691" r:id="rId31"/>
        </w:object>
      </w:r>
      <w:r w:rsidR="000B0A0F" w:rsidRPr="00CE4F4E">
        <w:rPr>
          <w:rFonts w:asciiTheme="majorBidi" w:hAnsiTheme="majorBidi" w:cstheme="majorBidi"/>
          <w:sz w:val="24"/>
          <w:szCs w:val="24"/>
        </w:rPr>
        <w:t xml:space="preserve"> </w:t>
      </w:r>
      <w:r w:rsidR="00F9488A" w:rsidRPr="00CE4F4E">
        <w:rPr>
          <w:rFonts w:asciiTheme="majorBidi" w:hAnsiTheme="majorBidi" w:cstheme="majorBidi"/>
          <w:sz w:val="24"/>
          <w:szCs w:val="24"/>
        </w:rPr>
        <w:t xml:space="preserve">= surface area of reservoir lake </w:t>
      </w:r>
      <w:r w:rsidR="000B0A0F">
        <w:rPr>
          <w:rFonts w:asciiTheme="majorBidi" w:hAnsiTheme="majorBidi" w:cstheme="majorBidi"/>
          <w:sz w:val="24"/>
          <w:szCs w:val="24"/>
        </w:rPr>
        <w:t>at</w:t>
      </w:r>
      <w:r w:rsidR="00F9488A" w:rsidRPr="00CE4F4E">
        <w:rPr>
          <w:rFonts w:asciiTheme="majorBidi" w:hAnsiTheme="majorBidi" w:cstheme="majorBidi"/>
          <w:sz w:val="24"/>
          <w:szCs w:val="24"/>
        </w:rPr>
        <w:t xml:space="preserve"> the period </w:t>
      </w:r>
      <w:r w:rsidR="00F9488A" w:rsidRPr="00CE3D17">
        <w:rPr>
          <w:rFonts w:asciiTheme="majorBidi" w:hAnsiTheme="majorBidi" w:cstheme="majorBidi"/>
          <w:i/>
          <w:iCs/>
          <w:sz w:val="24"/>
          <w:szCs w:val="24"/>
        </w:rPr>
        <w:t>t</w:t>
      </w:r>
      <w:r w:rsidR="000B0A0F">
        <w:rPr>
          <w:rFonts w:asciiTheme="majorBidi" w:hAnsiTheme="majorBidi" w:cstheme="majorBidi"/>
          <w:sz w:val="24"/>
          <w:szCs w:val="24"/>
        </w:rPr>
        <w:t>. It should be mentioned that</w:t>
      </w:r>
      <w:r w:rsidR="000B0A0F" w:rsidRPr="002C1923">
        <w:rPr>
          <w:position w:val="-12"/>
        </w:rPr>
        <w:object w:dxaOrig="279" w:dyaOrig="360">
          <v:shape id="_x0000_i1037" type="#_x0000_t75" style="width:13.8pt;height:17.85pt" o:ole="">
            <v:imagedata r:id="rId32" o:title=""/>
          </v:shape>
          <o:OLEObject Type="Embed" ProgID="Equation.3" ShapeID="_x0000_i1037" DrawAspect="Content" ObjectID="_1550571692" r:id="rId33"/>
        </w:object>
      </w:r>
      <w:r w:rsidR="000B0A0F" w:rsidRPr="00CE4F4E">
        <w:rPr>
          <w:rFonts w:asciiTheme="majorBidi" w:hAnsiTheme="majorBidi" w:cstheme="majorBidi"/>
          <w:sz w:val="24"/>
          <w:szCs w:val="24"/>
        </w:rPr>
        <w:t xml:space="preserve"> </w:t>
      </w:r>
      <w:r w:rsidR="007A2B82" w:rsidRPr="00CE4F4E">
        <w:rPr>
          <w:rFonts w:asciiTheme="majorBidi" w:hAnsiTheme="majorBidi" w:cstheme="majorBidi"/>
          <w:sz w:val="24"/>
          <w:szCs w:val="24"/>
        </w:rPr>
        <w:t xml:space="preserve">is </w:t>
      </w:r>
      <w:r w:rsidR="00CE4F4E" w:rsidRPr="00CE4F4E">
        <w:rPr>
          <w:rFonts w:asciiTheme="majorBidi" w:hAnsiTheme="majorBidi" w:cstheme="majorBidi"/>
          <w:sz w:val="24"/>
          <w:szCs w:val="24"/>
        </w:rPr>
        <w:t xml:space="preserve">a function of </w:t>
      </w:r>
      <w:r w:rsidR="00CE4F4E" w:rsidRPr="00CE4F4E">
        <w:rPr>
          <w:rFonts w:asciiTheme="majorBidi" w:hAnsiTheme="majorBidi" w:cstheme="majorBidi"/>
          <w:position w:val="-12"/>
          <w:sz w:val="24"/>
          <w:szCs w:val="24"/>
        </w:rPr>
        <w:object w:dxaOrig="260" w:dyaOrig="360">
          <v:shape id="_x0000_i1038" type="#_x0000_t75" style="width:13.25pt;height:17.85pt" o:ole="">
            <v:imagedata r:id="rId34" o:title=""/>
          </v:shape>
          <o:OLEObject Type="Embed" ProgID="Equation.3" ShapeID="_x0000_i1038" DrawAspect="Content" ObjectID="_1550571693" r:id="rId35"/>
        </w:object>
      </w:r>
      <w:r w:rsidR="000B0A0F">
        <w:rPr>
          <w:rFonts w:asciiTheme="majorBidi" w:hAnsiTheme="majorBidi" w:cstheme="majorBidi"/>
          <w:sz w:val="24"/>
          <w:szCs w:val="24"/>
        </w:rPr>
        <w:t xml:space="preserve"> </w:t>
      </w:r>
      <w:r w:rsidR="00CE4F4E" w:rsidRPr="00CE4F4E">
        <w:rPr>
          <w:rFonts w:asciiTheme="majorBidi" w:hAnsiTheme="majorBidi" w:cstheme="majorBidi"/>
          <w:sz w:val="24"/>
          <w:szCs w:val="24"/>
        </w:rPr>
        <w:t xml:space="preserve">called height-area-volume </w:t>
      </w:r>
      <w:r w:rsidR="008D6080">
        <w:rPr>
          <w:rFonts w:asciiTheme="majorBidi" w:hAnsiTheme="majorBidi" w:cstheme="majorBidi"/>
          <w:sz w:val="24"/>
          <w:szCs w:val="24"/>
        </w:rPr>
        <w:t xml:space="preserve">that a typical form of that </w:t>
      </w:r>
      <w:r w:rsidR="00CE4F4E" w:rsidRPr="00CE4F4E">
        <w:rPr>
          <w:rFonts w:asciiTheme="majorBidi" w:hAnsiTheme="majorBidi" w:cstheme="majorBidi"/>
          <w:sz w:val="24"/>
          <w:szCs w:val="24"/>
        </w:rPr>
        <w:t xml:space="preserve">shown in </w:t>
      </w:r>
      <w:r w:rsidR="00CE4F4E" w:rsidRPr="00CE3D17">
        <w:rPr>
          <w:rFonts w:asciiTheme="majorBidi" w:hAnsiTheme="majorBidi" w:cstheme="majorBidi"/>
          <w:sz w:val="24"/>
          <w:szCs w:val="24"/>
        </w:rPr>
        <w:t xml:space="preserve">Fig </w:t>
      </w:r>
      <w:r w:rsidR="006A4D56" w:rsidRPr="00CE3D17">
        <w:rPr>
          <w:rFonts w:asciiTheme="majorBidi" w:hAnsiTheme="majorBidi" w:cstheme="majorBidi"/>
          <w:sz w:val="24"/>
          <w:szCs w:val="24"/>
        </w:rPr>
        <w:t>3</w:t>
      </w:r>
      <w:r w:rsidR="00CE4F4E" w:rsidRPr="00CE3D17">
        <w:rPr>
          <w:rFonts w:asciiTheme="majorBidi" w:hAnsiTheme="majorBidi" w:cstheme="majorBidi"/>
          <w:sz w:val="24"/>
          <w:szCs w:val="24"/>
        </w:rPr>
        <w:t>.</w:t>
      </w:r>
      <w:r w:rsidR="00CE4F4E">
        <w:rPr>
          <w:rFonts w:asciiTheme="majorBidi" w:hAnsiTheme="majorBidi" w:cstheme="majorBidi"/>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D6080" w:rsidTr="008D6080">
        <w:tc>
          <w:tcPr>
            <w:tcW w:w="9350" w:type="dxa"/>
            <w:vAlign w:val="center"/>
          </w:tcPr>
          <w:p w:rsidR="008D6080" w:rsidRDefault="008D6080" w:rsidP="008D6080">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306470" cy="229474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12285" cy="2298783"/>
                          </a:xfrm>
                          <a:prstGeom prst="rect">
                            <a:avLst/>
                          </a:prstGeom>
                        </pic:spPr>
                      </pic:pic>
                    </a:graphicData>
                  </a:graphic>
                </wp:inline>
              </w:drawing>
            </w:r>
          </w:p>
        </w:tc>
      </w:tr>
      <w:tr w:rsidR="008D6080" w:rsidTr="008D6080">
        <w:tc>
          <w:tcPr>
            <w:tcW w:w="9350" w:type="dxa"/>
          </w:tcPr>
          <w:p w:rsidR="008D6080" w:rsidRPr="008D6080" w:rsidRDefault="008D6080" w:rsidP="008D6080">
            <w:pPr>
              <w:spacing w:line="360" w:lineRule="auto"/>
              <w:jc w:val="center"/>
              <w:rPr>
                <w:rFonts w:asciiTheme="majorBidi" w:hAnsiTheme="majorBidi" w:cstheme="majorBidi"/>
                <w:b/>
                <w:bCs/>
                <w:sz w:val="24"/>
                <w:szCs w:val="24"/>
              </w:rPr>
            </w:pPr>
            <w:r w:rsidRPr="008D6080">
              <w:rPr>
                <w:rFonts w:asciiTheme="majorBidi" w:hAnsiTheme="majorBidi" w:cstheme="majorBidi"/>
                <w:b/>
                <w:bCs/>
              </w:rPr>
              <w:t xml:space="preserve">Fig 3. </w:t>
            </w:r>
            <w:r>
              <w:rPr>
                <w:rFonts w:asciiTheme="majorBidi" w:hAnsiTheme="majorBidi" w:cstheme="majorBidi"/>
                <w:b/>
                <w:bCs/>
              </w:rPr>
              <w:t xml:space="preserve"> </w:t>
            </w:r>
            <w:r w:rsidRPr="008D6080">
              <w:rPr>
                <w:rFonts w:asciiTheme="majorBidi" w:hAnsiTheme="majorBidi" w:cstheme="majorBidi"/>
              </w:rPr>
              <w:t>A typical form of a height-area-volume curve</w:t>
            </w:r>
          </w:p>
        </w:tc>
      </w:tr>
    </w:tbl>
    <w:p w:rsidR="008D6080" w:rsidRDefault="008D6080" w:rsidP="006A4D56">
      <w:pPr>
        <w:spacing w:after="0" w:line="360" w:lineRule="auto"/>
        <w:jc w:val="both"/>
        <w:rPr>
          <w:rFonts w:asciiTheme="majorBidi" w:hAnsiTheme="majorBidi" w:cstheme="majorBidi"/>
          <w:sz w:val="24"/>
          <w:szCs w:val="24"/>
        </w:rPr>
      </w:pPr>
    </w:p>
    <w:p w:rsidR="006A4D56" w:rsidRDefault="006A4D56" w:rsidP="006A4D56">
      <w:pPr>
        <w:spacing w:after="0" w:line="360" w:lineRule="auto"/>
        <w:jc w:val="both"/>
        <w:rPr>
          <w:rFonts w:asciiTheme="majorBidi" w:hAnsiTheme="majorBidi" w:cstheme="majorBidi"/>
          <w:sz w:val="24"/>
          <w:szCs w:val="24"/>
        </w:rPr>
      </w:pPr>
    </w:p>
    <w:p w:rsidR="00F9488A" w:rsidRDefault="00CE4F4E" w:rsidP="006A4D56">
      <w:pPr>
        <w:spacing w:after="0" w:line="360" w:lineRule="auto"/>
        <w:jc w:val="both"/>
        <w:rPr>
          <w:rFonts w:asciiTheme="majorBidi" w:hAnsiTheme="majorBidi" w:cstheme="majorBidi"/>
          <w:sz w:val="24"/>
          <w:szCs w:val="24"/>
        </w:rPr>
      </w:pPr>
      <w:r>
        <w:rPr>
          <w:rFonts w:asciiTheme="majorBidi" w:hAnsiTheme="majorBidi" w:cstheme="majorBidi"/>
          <w:sz w:val="24"/>
          <w:szCs w:val="24"/>
        </w:rPr>
        <w:t>The third equation is a conditional function to calculate the spill volume from the reservoir (Eq. 3)</w:t>
      </w:r>
      <w:r w:rsidR="00D4280C">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4675"/>
        <w:gridCol w:w="4675"/>
      </w:tblGrid>
      <w:tr w:rsidR="00D4280C" w:rsidTr="006A4D56">
        <w:tc>
          <w:tcPr>
            <w:tcW w:w="4675" w:type="dxa"/>
            <w:tcBorders>
              <w:top w:val="nil"/>
              <w:left w:val="nil"/>
              <w:bottom w:val="nil"/>
              <w:right w:val="nil"/>
            </w:tcBorders>
          </w:tcPr>
          <w:p w:rsidR="00D4280C" w:rsidRDefault="00D4280C" w:rsidP="00F1682B">
            <w:pPr>
              <w:spacing w:line="360" w:lineRule="auto"/>
              <w:jc w:val="both"/>
              <w:rPr>
                <w:rFonts w:asciiTheme="majorBidi" w:hAnsiTheme="majorBidi" w:cstheme="majorBidi"/>
                <w:color w:val="0D0D0D" w:themeColor="text1" w:themeTint="F2"/>
                <w:sz w:val="24"/>
                <w:szCs w:val="24"/>
              </w:rPr>
            </w:pPr>
            <w:r w:rsidRPr="002C1923">
              <w:rPr>
                <w:position w:val="-12"/>
              </w:rPr>
              <w:object w:dxaOrig="2220" w:dyaOrig="360">
                <v:shape id="_x0000_i1039" type="#_x0000_t75" style="width:111.15pt;height:17.85pt" o:ole="">
                  <v:imagedata r:id="rId37" o:title=""/>
                </v:shape>
                <o:OLEObject Type="Embed" ProgID="Equation.3" ShapeID="_x0000_i1039" DrawAspect="Content" ObjectID="_1550571694" r:id="rId38"/>
              </w:object>
            </w:r>
          </w:p>
        </w:tc>
        <w:tc>
          <w:tcPr>
            <w:tcW w:w="4675" w:type="dxa"/>
            <w:tcBorders>
              <w:top w:val="nil"/>
              <w:left w:val="nil"/>
              <w:bottom w:val="nil"/>
              <w:right w:val="nil"/>
            </w:tcBorders>
          </w:tcPr>
          <w:p w:rsidR="00D4280C" w:rsidRDefault="00D4280C" w:rsidP="00D4280C">
            <w:pPr>
              <w:spacing w:line="360" w:lineRule="auto"/>
              <w:jc w:val="right"/>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(3)</w:t>
            </w:r>
          </w:p>
        </w:tc>
      </w:tr>
    </w:tbl>
    <w:p w:rsidR="005F766B" w:rsidRDefault="00AC15F3" w:rsidP="008D6080">
      <w:pPr>
        <w:spacing w:after="0" w:line="360" w:lineRule="auto"/>
        <w:jc w:val="both"/>
        <w:rPr>
          <w:rFonts w:asciiTheme="majorBidi" w:hAnsiTheme="majorBidi" w:cstheme="majorBidi"/>
          <w:sz w:val="24"/>
          <w:szCs w:val="24"/>
        </w:rPr>
      </w:pPr>
      <w:proofErr w:type="gramStart"/>
      <w:r>
        <w:rPr>
          <w:rFonts w:asciiTheme="majorBidi" w:hAnsiTheme="majorBidi" w:cstheme="majorBidi"/>
          <w:sz w:val="24"/>
          <w:szCs w:val="24"/>
        </w:rPr>
        <w:t>i</w:t>
      </w:r>
      <w:r w:rsidRPr="00AC15F3">
        <w:rPr>
          <w:rFonts w:asciiTheme="majorBidi" w:hAnsiTheme="majorBidi" w:cstheme="majorBidi"/>
          <w:sz w:val="24"/>
          <w:szCs w:val="24"/>
        </w:rPr>
        <w:t>n</w:t>
      </w:r>
      <w:proofErr w:type="gramEnd"/>
      <w:r w:rsidRPr="00AC15F3">
        <w:rPr>
          <w:rFonts w:asciiTheme="majorBidi" w:hAnsiTheme="majorBidi" w:cstheme="majorBidi"/>
          <w:sz w:val="24"/>
          <w:szCs w:val="24"/>
        </w:rPr>
        <w:t xml:space="preserve"> which, </w:t>
      </w:r>
      <w:r w:rsidRPr="00AC15F3">
        <w:rPr>
          <w:rFonts w:asciiTheme="majorBidi" w:hAnsiTheme="majorBidi" w:cstheme="majorBidi"/>
          <w:position w:val="-12"/>
          <w:sz w:val="24"/>
          <w:szCs w:val="24"/>
        </w:rPr>
        <w:object w:dxaOrig="460" w:dyaOrig="360">
          <v:shape id="_x0000_i1040" type="#_x0000_t75" style="width:23.05pt;height:17.85pt" o:ole="">
            <v:imagedata r:id="rId39" o:title=""/>
          </v:shape>
          <o:OLEObject Type="Embed" ProgID="Equation.3" ShapeID="_x0000_i1040" DrawAspect="Content" ObjectID="_1550571695" r:id="rId40"/>
        </w:object>
      </w:r>
      <w:r w:rsidRPr="00AC15F3">
        <w:rPr>
          <w:rFonts w:asciiTheme="majorBidi" w:hAnsiTheme="majorBidi" w:cstheme="majorBidi"/>
          <w:sz w:val="24"/>
          <w:szCs w:val="24"/>
        </w:rPr>
        <w:t>= maximum storage capacity of the reservoir. According to the Eq</w:t>
      </w:r>
      <w:r>
        <w:rPr>
          <w:rFonts w:asciiTheme="majorBidi" w:hAnsiTheme="majorBidi" w:cstheme="majorBidi"/>
          <w:sz w:val="24"/>
          <w:szCs w:val="24"/>
        </w:rPr>
        <w:t xml:space="preserve">.3, it is evident </w:t>
      </w:r>
      <w:r w:rsidR="00BB3721">
        <w:rPr>
          <w:rFonts w:asciiTheme="majorBidi" w:hAnsiTheme="majorBidi" w:cstheme="majorBidi"/>
          <w:sz w:val="24"/>
          <w:szCs w:val="24"/>
        </w:rPr>
        <w:t>when</w:t>
      </w:r>
      <w:r w:rsidRPr="00AC15F3">
        <w:rPr>
          <w:rFonts w:asciiTheme="majorBidi" w:hAnsiTheme="majorBidi" w:cstheme="majorBidi"/>
          <w:position w:val="-12"/>
          <w:sz w:val="24"/>
          <w:szCs w:val="24"/>
        </w:rPr>
        <w:object w:dxaOrig="920" w:dyaOrig="360">
          <v:shape id="_x0000_i1041" type="#_x0000_t75" style="width:46.1pt;height:17.85pt" o:ole="">
            <v:imagedata r:id="rId41" o:title=""/>
          </v:shape>
          <o:OLEObject Type="Embed" ProgID="Equation.3" ShapeID="_x0000_i1041" DrawAspect="Content" ObjectID="_1550571696" r:id="rId42"/>
        </w:object>
      </w:r>
      <w:proofErr w:type="gramStart"/>
      <w:r w:rsidRPr="00AC15F3">
        <w:rPr>
          <w:rFonts w:asciiTheme="majorBidi" w:hAnsiTheme="majorBidi" w:cstheme="majorBidi"/>
          <w:sz w:val="24"/>
          <w:szCs w:val="24"/>
        </w:rPr>
        <w:t>;</w:t>
      </w:r>
      <w:proofErr w:type="gramEnd"/>
      <w:r w:rsidRPr="00AC15F3">
        <w:rPr>
          <w:rFonts w:asciiTheme="majorBidi" w:hAnsiTheme="majorBidi" w:cstheme="majorBidi"/>
          <w:position w:val="-12"/>
          <w:sz w:val="24"/>
          <w:szCs w:val="24"/>
        </w:rPr>
        <w:object w:dxaOrig="360" w:dyaOrig="360">
          <v:shape id="_x0000_i1042" type="#_x0000_t75" style="width:17.85pt;height:17.85pt" o:ole="">
            <v:imagedata r:id="rId43" o:title=""/>
          </v:shape>
          <o:OLEObject Type="Embed" ProgID="Equation.3" ShapeID="_x0000_i1042" DrawAspect="Content" ObjectID="_1550571697" r:id="rId44"/>
        </w:object>
      </w:r>
      <w:r w:rsidRPr="00AC15F3">
        <w:rPr>
          <w:rFonts w:asciiTheme="majorBidi" w:hAnsiTheme="majorBidi" w:cstheme="majorBidi"/>
          <w:sz w:val="24"/>
          <w:szCs w:val="24"/>
        </w:rPr>
        <w:t xml:space="preserve">=0 otherwise </w:t>
      </w:r>
      <w:r w:rsidRPr="00AC15F3">
        <w:rPr>
          <w:rFonts w:asciiTheme="majorBidi" w:hAnsiTheme="majorBidi" w:cstheme="majorBidi"/>
          <w:position w:val="-12"/>
          <w:sz w:val="24"/>
          <w:szCs w:val="24"/>
        </w:rPr>
        <w:object w:dxaOrig="1440" w:dyaOrig="360">
          <v:shape id="_x0000_i1043" type="#_x0000_t75" style="width:1in;height:17.85pt" o:ole="">
            <v:imagedata r:id="rId45" o:title=""/>
          </v:shape>
          <o:OLEObject Type="Embed" ProgID="Equation.3" ShapeID="_x0000_i1043" DrawAspect="Content" ObjectID="_1550571698" r:id="rId46"/>
        </w:object>
      </w:r>
      <w:r>
        <w:rPr>
          <w:rFonts w:asciiTheme="majorBidi" w:hAnsiTheme="majorBidi" w:cstheme="majorBidi"/>
          <w:sz w:val="24"/>
          <w:szCs w:val="24"/>
        </w:rPr>
        <w:t xml:space="preserve">. Besides these equations, there are two constraints on releases </w:t>
      </w:r>
      <w:r w:rsidR="00D4280C">
        <w:rPr>
          <w:rFonts w:asciiTheme="majorBidi" w:hAnsiTheme="majorBidi" w:cstheme="majorBidi"/>
          <w:sz w:val="24"/>
          <w:szCs w:val="24"/>
        </w:rPr>
        <w:t xml:space="preserve">(Eq. 4) </w:t>
      </w:r>
      <w:r>
        <w:rPr>
          <w:rFonts w:asciiTheme="majorBidi" w:hAnsiTheme="majorBidi" w:cstheme="majorBidi"/>
          <w:sz w:val="24"/>
          <w:szCs w:val="24"/>
        </w:rPr>
        <w:t>and storages</w:t>
      </w:r>
      <w:r w:rsidR="00D4280C">
        <w:rPr>
          <w:rFonts w:asciiTheme="majorBidi" w:hAnsiTheme="majorBidi" w:cstheme="majorBidi"/>
          <w:sz w:val="24"/>
          <w:szCs w:val="24"/>
        </w:rPr>
        <w:t xml:space="preserve"> (Eq. </w:t>
      </w:r>
      <w:r w:rsidR="008D6080">
        <w:rPr>
          <w:rFonts w:asciiTheme="majorBidi" w:hAnsiTheme="majorBidi" w:cstheme="majorBidi"/>
          <w:sz w:val="24"/>
          <w:szCs w:val="24"/>
        </w:rPr>
        <w:t>5</w:t>
      </w:r>
      <w:r w:rsidR="00D4280C">
        <w:rPr>
          <w:rFonts w:asciiTheme="majorBidi" w:hAnsiTheme="majorBidi" w:cstheme="majorBidi"/>
          <w:sz w:val="24"/>
          <w:szCs w:val="24"/>
        </w:rPr>
        <w:t>)</w:t>
      </w:r>
      <w:r>
        <w:rPr>
          <w:rFonts w:asciiTheme="majorBidi" w:hAnsiTheme="majorBidi" w:cstheme="majorBid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4280C" w:rsidTr="006A4D56">
        <w:tc>
          <w:tcPr>
            <w:tcW w:w="4675" w:type="dxa"/>
          </w:tcPr>
          <w:p w:rsidR="00D4280C" w:rsidRDefault="008A251C" w:rsidP="00AC15F3">
            <w:pPr>
              <w:spacing w:line="360" w:lineRule="auto"/>
              <w:jc w:val="both"/>
              <w:rPr>
                <w:rFonts w:asciiTheme="majorBidi" w:hAnsiTheme="majorBidi" w:cstheme="majorBidi"/>
                <w:sz w:val="24"/>
                <w:szCs w:val="24"/>
              </w:rPr>
            </w:pPr>
            <w:r w:rsidRPr="00D4280C">
              <w:rPr>
                <w:rFonts w:asciiTheme="majorBidi" w:hAnsiTheme="majorBidi" w:cstheme="majorBidi"/>
                <w:position w:val="-12"/>
                <w:sz w:val="24"/>
                <w:szCs w:val="24"/>
              </w:rPr>
              <w:object w:dxaOrig="1579" w:dyaOrig="360">
                <v:shape id="_x0000_i1044" type="#_x0000_t75" style="width:78.9pt;height:17.85pt" o:ole="">
                  <v:imagedata r:id="rId47" o:title=""/>
                </v:shape>
                <o:OLEObject Type="Embed" ProgID="Equation.3" ShapeID="_x0000_i1044" DrawAspect="Content" ObjectID="_1550571699" r:id="rId48"/>
              </w:object>
            </w:r>
          </w:p>
        </w:tc>
        <w:tc>
          <w:tcPr>
            <w:tcW w:w="4675" w:type="dxa"/>
          </w:tcPr>
          <w:p w:rsidR="00D4280C" w:rsidRDefault="00BB3721" w:rsidP="00BB3721">
            <w:pPr>
              <w:spacing w:line="360" w:lineRule="auto"/>
              <w:jc w:val="right"/>
              <w:rPr>
                <w:rFonts w:asciiTheme="majorBidi" w:hAnsiTheme="majorBidi" w:cstheme="majorBidi"/>
                <w:sz w:val="24"/>
                <w:szCs w:val="24"/>
              </w:rPr>
            </w:pPr>
            <w:r>
              <w:rPr>
                <w:rFonts w:asciiTheme="majorBidi" w:hAnsiTheme="majorBidi" w:cstheme="majorBidi"/>
                <w:sz w:val="24"/>
                <w:szCs w:val="24"/>
              </w:rPr>
              <w:t>(4)</w:t>
            </w:r>
          </w:p>
        </w:tc>
      </w:tr>
      <w:tr w:rsidR="00D4280C" w:rsidTr="006A4D56">
        <w:tc>
          <w:tcPr>
            <w:tcW w:w="4675" w:type="dxa"/>
          </w:tcPr>
          <w:p w:rsidR="00D4280C" w:rsidRDefault="001C7F1E" w:rsidP="00AC15F3">
            <w:pPr>
              <w:spacing w:line="360" w:lineRule="auto"/>
              <w:jc w:val="both"/>
              <w:rPr>
                <w:rFonts w:asciiTheme="majorBidi" w:hAnsiTheme="majorBidi" w:cstheme="majorBidi"/>
                <w:sz w:val="24"/>
                <w:szCs w:val="24"/>
              </w:rPr>
            </w:pPr>
            <w:r w:rsidRPr="00D4280C">
              <w:rPr>
                <w:rFonts w:asciiTheme="majorBidi" w:hAnsiTheme="majorBidi" w:cstheme="majorBidi"/>
                <w:position w:val="-12"/>
                <w:sz w:val="24"/>
                <w:szCs w:val="24"/>
              </w:rPr>
              <w:object w:dxaOrig="1540" w:dyaOrig="360">
                <v:shape id="_x0000_i1045" type="#_x0000_t75" style="width:77.2pt;height:17.85pt" o:ole="">
                  <v:imagedata r:id="rId49" o:title=""/>
                </v:shape>
                <o:OLEObject Type="Embed" ProgID="Equation.3" ShapeID="_x0000_i1045" DrawAspect="Content" ObjectID="_1550571700" r:id="rId50"/>
              </w:object>
            </w:r>
          </w:p>
        </w:tc>
        <w:tc>
          <w:tcPr>
            <w:tcW w:w="4675" w:type="dxa"/>
          </w:tcPr>
          <w:p w:rsidR="00D4280C" w:rsidRDefault="00BB3721" w:rsidP="00BB3721">
            <w:pPr>
              <w:spacing w:line="360" w:lineRule="auto"/>
              <w:jc w:val="right"/>
              <w:rPr>
                <w:rFonts w:asciiTheme="majorBidi" w:hAnsiTheme="majorBidi" w:cstheme="majorBidi"/>
                <w:sz w:val="24"/>
                <w:szCs w:val="24"/>
              </w:rPr>
            </w:pPr>
            <w:r>
              <w:rPr>
                <w:rFonts w:asciiTheme="majorBidi" w:hAnsiTheme="majorBidi" w:cstheme="majorBidi"/>
                <w:sz w:val="24"/>
                <w:szCs w:val="24"/>
              </w:rPr>
              <w:t>(5)</w:t>
            </w:r>
          </w:p>
        </w:tc>
      </w:tr>
    </w:tbl>
    <w:p w:rsidR="008A251C" w:rsidRPr="008A251C" w:rsidRDefault="008A251C" w:rsidP="008A251C">
      <w:pPr>
        <w:spacing w:after="0" w:line="360" w:lineRule="auto"/>
        <w:jc w:val="both"/>
        <w:rPr>
          <w:rFonts w:asciiTheme="majorBidi" w:hAnsiTheme="majorBidi" w:cstheme="majorBidi"/>
          <w:sz w:val="24"/>
          <w:szCs w:val="24"/>
        </w:rPr>
      </w:pPr>
      <w:proofErr w:type="gramStart"/>
      <w:r w:rsidRPr="008A251C">
        <w:rPr>
          <w:rFonts w:asciiTheme="majorBidi" w:hAnsiTheme="majorBidi" w:cstheme="majorBidi"/>
          <w:sz w:val="24"/>
          <w:szCs w:val="24"/>
        </w:rPr>
        <w:t>in</w:t>
      </w:r>
      <w:proofErr w:type="gramEnd"/>
      <w:r w:rsidRPr="008A251C">
        <w:rPr>
          <w:rFonts w:asciiTheme="majorBidi" w:hAnsiTheme="majorBidi" w:cstheme="majorBidi"/>
          <w:sz w:val="24"/>
          <w:szCs w:val="24"/>
        </w:rPr>
        <w:t xml:space="preserve"> which </w:t>
      </w:r>
      <w:r w:rsidRPr="008A251C">
        <w:rPr>
          <w:rFonts w:asciiTheme="majorBidi" w:hAnsiTheme="majorBidi" w:cstheme="majorBidi"/>
          <w:position w:val="-10"/>
        </w:rPr>
        <w:object w:dxaOrig="460" w:dyaOrig="340">
          <v:shape id="_x0000_i1046" type="#_x0000_t75" style="width:23.05pt;height:17.3pt" o:ole="">
            <v:imagedata r:id="rId51" o:title=""/>
          </v:shape>
          <o:OLEObject Type="Embed" ProgID="Equation.3" ShapeID="_x0000_i1046" DrawAspect="Content" ObjectID="_1550571701" r:id="rId52"/>
        </w:object>
      </w:r>
      <w:r w:rsidRPr="008A251C">
        <w:rPr>
          <w:rFonts w:asciiTheme="majorBidi" w:hAnsiTheme="majorBidi" w:cstheme="majorBidi"/>
        </w:rPr>
        <w:t>and</w:t>
      </w:r>
      <w:r w:rsidRPr="008A251C">
        <w:rPr>
          <w:rFonts w:asciiTheme="majorBidi" w:hAnsiTheme="majorBidi" w:cstheme="majorBidi"/>
          <w:position w:val="-12"/>
        </w:rPr>
        <w:object w:dxaOrig="480" w:dyaOrig="360">
          <v:shape id="_x0000_i1047" type="#_x0000_t75" style="width:24.2pt;height:17.85pt" o:ole="">
            <v:imagedata r:id="rId53" o:title=""/>
          </v:shape>
          <o:OLEObject Type="Embed" ProgID="Equation.3" ShapeID="_x0000_i1047" DrawAspect="Content" ObjectID="_1550571702" r:id="rId54"/>
        </w:object>
      </w:r>
      <w:r w:rsidRPr="008A251C">
        <w:rPr>
          <w:rFonts w:asciiTheme="majorBidi" w:hAnsiTheme="majorBidi" w:cstheme="majorBidi"/>
        </w:rPr>
        <w:t xml:space="preserve"> are </w:t>
      </w:r>
      <w:r w:rsidRPr="008A251C">
        <w:rPr>
          <w:rFonts w:asciiTheme="majorBidi" w:hAnsiTheme="majorBidi" w:cstheme="majorBidi"/>
          <w:sz w:val="24"/>
          <w:szCs w:val="24"/>
        </w:rPr>
        <w:t xml:space="preserve">minimum and maximum release storage and </w:t>
      </w:r>
      <w:r w:rsidRPr="008A251C">
        <w:rPr>
          <w:rFonts w:asciiTheme="majorBidi" w:hAnsiTheme="majorBidi" w:cstheme="majorBidi"/>
          <w:position w:val="-10"/>
        </w:rPr>
        <w:object w:dxaOrig="440" w:dyaOrig="340">
          <v:shape id="_x0000_i1048" type="#_x0000_t75" style="width:21.9pt;height:17.3pt" o:ole="">
            <v:imagedata r:id="rId55" o:title=""/>
          </v:shape>
          <o:OLEObject Type="Embed" ProgID="Equation.3" ShapeID="_x0000_i1048" DrawAspect="Content" ObjectID="_1550571703" r:id="rId56"/>
        </w:object>
      </w:r>
      <w:proofErr w:type="spellStart"/>
      <w:r w:rsidRPr="008A251C">
        <w:rPr>
          <w:rFonts w:asciiTheme="majorBidi" w:hAnsiTheme="majorBidi" w:cstheme="majorBidi"/>
        </w:rPr>
        <w:t>and</w:t>
      </w:r>
      <w:proofErr w:type="spellEnd"/>
      <w:r w:rsidRPr="008A251C">
        <w:rPr>
          <w:rFonts w:asciiTheme="majorBidi" w:hAnsiTheme="majorBidi" w:cstheme="majorBidi"/>
        </w:rPr>
        <w:t xml:space="preserve"> </w:t>
      </w:r>
      <w:r w:rsidRPr="008A251C">
        <w:rPr>
          <w:rFonts w:asciiTheme="majorBidi" w:hAnsiTheme="majorBidi" w:cstheme="majorBidi"/>
          <w:position w:val="-12"/>
          <w:sz w:val="24"/>
          <w:szCs w:val="24"/>
        </w:rPr>
        <w:object w:dxaOrig="460" w:dyaOrig="360">
          <v:shape id="_x0000_i1049" type="#_x0000_t75" style="width:23.05pt;height:17.85pt" o:ole="">
            <v:imagedata r:id="rId39" o:title=""/>
          </v:shape>
          <o:OLEObject Type="Embed" ProgID="Equation.3" ShapeID="_x0000_i1049" DrawAspect="Content" ObjectID="_1550571704" r:id="rId57"/>
        </w:object>
      </w:r>
      <w:r w:rsidRPr="008A251C">
        <w:rPr>
          <w:rFonts w:asciiTheme="majorBidi" w:hAnsiTheme="majorBidi" w:cstheme="majorBidi"/>
          <w:sz w:val="24"/>
          <w:szCs w:val="24"/>
        </w:rPr>
        <w:t xml:space="preserve">are minimum and maximum storage capacity of the reservoir. </w:t>
      </w:r>
    </w:p>
    <w:p w:rsidR="008A251C" w:rsidRDefault="00BB3721" w:rsidP="006A4D56">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In addition to all variables in Eq.1-Eq.5, there is only one relationship that should be determined to simulate the reservoir operation which is the relationship between </w:t>
      </w:r>
      <w:r w:rsidRPr="000C5B19">
        <w:rPr>
          <w:rFonts w:asciiTheme="majorBidi" w:hAnsiTheme="majorBidi" w:cstheme="majorBidi"/>
          <w:color w:val="0D0D0D" w:themeColor="text1" w:themeTint="F2"/>
          <w:sz w:val="24"/>
          <w:szCs w:val="24"/>
        </w:rPr>
        <w:t>AW</w:t>
      </w:r>
      <w:r>
        <w:rPr>
          <w:rFonts w:asciiTheme="majorBidi" w:hAnsiTheme="majorBidi" w:cstheme="majorBidi"/>
          <w:color w:val="0D0D0D" w:themeColor="text1" w:themeTint="F2"/>
          <w:sz w:val="24"/>
          <w:szCs w:val="24"/>
        </w:rPr>
        <w:t xml:space="preserve"> and RV (the 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w:t>
      </w:r>
      <w:r>
        <w:rPr>
          <w:rFonts w:asciiTheme="majorBidi" w:hAnsiTheme="majorBidi" w:cstheme="majorBidi"/>
          <w:sz w:val="24"/>
          <w:szCs w:val="24"/>
        </w:rPr>
        <w:t xml:space="preserve"> Therefore, for the reservoir operation simulation, the variables shown i</w:t>
      </w:r>
      <w:r w:rsidR="008A251C">
        <w:rPr>
          <w:rFonts w:asciiTheme="majorBidi" w:hAnsiTheme="majorBidi" w:cstheme="majorBidi"/>
          <w:sz w:val="24"/>
          <w:szCs w:val="24"/>
        </w:rPr>
        <w:t>n the table should be gathered</w:t>
      </w:r>
      <w:r w:rsidR="009C0431">
        <w:rPr>
          <w:rFonts w:asciiTheme="majorBidi" w:hAnsiTheme="majorBidi" w:cstheme="majorBidi"/>
          <w:sz w:val="24"/>
          <w:szCs w:val="24"/>
        </w:rPr>
        <w:t xml:space="preserve"> </w:t>
      </w:r>
      <w:r w:rsidR="008A251C">
        <w:rPr>
          <w:rFonts w:asciiTheme="majorBidi" w:hAnsiTheme="majorBidi" w:cstheme="majorBidi"/>
          <w:sz w:val="24"/>
          <w:szCs w:val="24"/>
        </w:rPr>
        <w:t xml:space="preserve">as well as </w:t>
      </w:r>
      <w:r w:rsidR="008D6080">
        <w:rPr>
          <w:rFonts w:asciiTheme="majorBidi" w:hAnsiTheme="majorBidi" w:cstheme="majorBidi"/>
          <w:sz w:val="24"/>
          <w:szCs w:val="24"/>
        </w:rPr>
        <w:t xml:space="preserve">fixing </w:t>
      </w:r>
      <w:r w:rsidR="008A251C">
        <w:rPr>
          <w:rFonts w:asciiTheme="majorBidi" w:hAnsiTheme="majorBidi" w:cstheme="majorBidi"/>
          <w:sz w:val="24"/>
          <w:szCs w:val="24"/>
        </w:rPr>
        <w:t xml:space="preserve">the </w:t>
      </w:r>
      <w:r w:rsidR="009C0431">
        <w:rPr>
          <w:rFonts w:asciiTheme="majorBidi" w:hAnsiTheme="majorBidi" w:cstheme="majorBidi"/>
          <w:sz w:val="24"/>
          <w:szCs w:val="24"/>
        </w:rPr>
        <w:t xml:space="preserve">hedging </w:t>
      </w:r>
      <w:r w:rsidR="00751F12">
        <w:rPr>
          <w:rFonts w:asciiTheme="majorBidi" w:hAnsiTheme="majorBidi" w:cstheme="majorBidi"/>
          <w:sz w:val="24"/>
          <w:szCs w:val="24"/>
        </w:rPr>
        <w:t>rule</w:t>
      </w:r>
      <w:r w:rsidR="009C0431">
        <w:rPr>
          <w:rFonts w:asciiTheme="majorBidi" w:hAnsiTheme="majorBidi" w:cstheme="majorBidi"/>
          <w:sz w:val="24"/>
          <w:szCs w:val="24"/>
        </w:rPr>
        <w:t xml:space="preserve">. </w:t>
      </w:r>
      <w:r>
        <w:rPr>
          <w:rFonts w:asciiTheme="majorBidi" w:hAnsiTheme="majorBidi" w:cstheme="majorBidi"/>
          <w:sz w:val="24"/>
          <w:szCs w:val="24"/>
        </w:rPr>
        <w:t xml:space="preserve"> </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8A251C" w:rsidTr="00F1682B">
        <w:trPr>
          <w:jc w:val="center"/>
        </w:trPr>
        <w:tc>
          <w:tcPr>
            <w:tcW w:w="9350" w:type="dxa"/>
            <w:gridSpan w:val="2"/>
            <w:tcBorders>
              <w:bottom w:val="single" w:sz="12" w:space="0" w:color="auto"/>
            </w:tcBorders>
          </w:tcPr>
          <w:p w:rsidR="008A251C" w:rsidRDefault="008A251C" w:rsidP="00BB3721">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Table 1. </w:t>
            </w:r>
            <w:r w:rsidRPr="008A251C">
              <w:rPr>
                <w:rFonts w:asciiTheme="majorBidi" w:hAnsiTheme="majorBidi" w:cstheme="majorBidi"/>
              </w:rPr>
              <w:t>All required variables for simulation of the reservoir operation</w:t>
            </w:r>
          </w:p>
        </w:tc>
      </w:tr>
      <w:tr w:rsidR="00BB3721" w:rsidTr="008A251C">
        <w:trPr>
          <w:jc w:val="center"/>
        </w:trPr>
        <w:tc>
          <w:tcPr>
            <w:tcW w:w="2340" w:type="dxa"/>
            <w:tcBorders>
              <w:top w:val="single" w:sz="12" w:space="0" w:color="auto"/>
              <w:bottom w:val="nil"/>
            </w:tcBorders>
          </w:tcPr>
          <w:p w:rsidR="00BB3721" w:rsidRPr="00BB3721" w:rsidRDefault="00BB3721" w:rsidP="00BB3721">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Variable Name</w:t>
            </w:r>
          </w:p>
        </w:tc>
        <w:tc>
          <w:tcPr>
            <w:tcW w:w="7010" w:type="dxa"/>
            <w:tcBorders>
              <w:top w:val="single" w:sz="12" w:space="0" w:color="auto"/>
              <w:bottom w:val="nil"/>
            </w:tcBorders>
          </w:tcPr>
          <w:p w:rsidR="00BB3721" w:rsidRPr="00BB3721" w:rsidRDefault="008A251C" w:rsidP="00BB3721">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Description</w:t>
            </w:r>
          </w:p>
        </w:tc>
      </w:tr>
      <w:tr w:rsidR="00BB3721" w:rsidTr="008A251C">
        <w:trPr>
          <w:jc w:val="center"/>
        </w:trPr>
        <w:tc>
          <w:tcPr>
            <w:tcW w:w="2340" w:type="dxa"/>
            <w:tcBorders>
              <w:top w:val="nil"/>
            </w:tcBorders>
          </w:tcPr>
          <w:p w:rsidR="00BB3721" w:rsidRPr="008A251C" w:rsidRDefault="00BB3721" w:rsidP="008A251C">
            <w:pPr>
              <w:spacing w:line="360" w:lineRule="auto"/>
              <w:jc w:val="center"/>
              <w:rPr>
                <w:rFonts w:asciiTheme="majorBidi" w:hAnsiTheme="majorBidi" w:cstheme="majorBidi"/>
                <w:i/>
                <w:iCs/>
                <w:sz w:val="24"/>
                <w:szCs w:val="24"/>
              </w:rPr>
            </w:pPr>
            <w:r w:rsidRPr="008A251C">
              <w:rPr>
                <w:rFonts w:asciiTheme="majorBidi" w:hAnsiTheme="majorBidi" w:cstheme="majorBidi"/>
                <w:i/>
                <w:iCs/>
                <w:sz w:val="24"/>
                <w:szCs w:val="24"/>
              </w:rPr>
              <w:t>S</w:t>
            </w:r>
            <w:r w:rsidRPr="008A251C">
              <w:rPr>
                <w:rFonts w:asciiTheme="majorBidi" w:hAnsiTheme="majorBidi" w:cstheme="majorBidi"/>
                <w:i/>
                <w:iCs/>
                <w:sz w:val="24"/>
                <w:szCs w:val="24"/>
                <w:vertAlign w:val="subscript"/>
              </w:rPr>
              <w:t>1</w:t>
            </w:r>
          </w:p>
        </w:tc>
        <w:tc>
          <w:tcPr>
            <w:tcW w:w="7010" w:type="dxa"/>
            <w:tcBorders>
              <w:top w:val="nil"/>
            </w:tcBorders>
          </w:tcPr>
          <w:p w:rsidR="00BB3721" w:rsidRPr="008A251C" w:rsidRDefault="00BB3721" w:rsidP="008A251C">
            <w:pPr>
              <w:spacing w:line="360" w:lineRule="auto"/>
              <w:jc w:val="center"/>
              <w:rPr>
                <w:rFonts w:asciiTheme="majorBidi" w:hAnsiTheme="majorBidi" w:cstheme="majorBidi"/>
              </w:rPr>
            </w:pPr>
            <w:r w:rsidRPr="008A251C">
              <w:rPr>
                <w:rFonts w:asciiTheme="majorBidi" w:hAnsiTheme="majorBidi" w:cstheme="majorBidi"/>
              </w:rPr>
              <w:t>The reservoir storage at the first period of the operation</w:t>
            </w:r>
          </w:p>
        </w:tc>
      </w:tr>
      <w:tr w:rsidR="00BB3721" w:rsidTr="008A251C">
        <w:trPr>
          <w:jc w:val="center"/>
        </w:trPr>
        <w:tc>
          <w:tcPr>
            <w:tcW w:w="2340" w:type="dxa"/>
          </w:tcPr>
          <w:p w:rsidR="00BB3721" w:rsidRDefault="008A251C" w:rsidP="008A251C">
            <w:pPr>
              <w:spacing w:line="360" w:lineRule="auto"/>
              <w:jc w:val="center"/>
              <w:rPr>
                <w:rFonts w:asciiTheme="majorBidi" w:hAnsiTheme="majorBidi" w:cstheme="majorBidi"/>
                <w:sz w:val="24"/>
                <w:szCs w:val="24"/>
              </w:rPr>
            </w:pPr>
            <w:r w:rsidRPr="002C1923">
              <w:rPr>
                <w:position w:val="-12"/>
              </w:rPr>
              <w:object w:dxaOrig="279" w:dyaOrig="360">
                <v:shape id="_x0000_i1050" type="#_x0000_t75" style="width:13.8pt;height:17.85pt" o:ole="">
                  <v:imagedata r:id="rId58" o:title=""/>
                </v:shape>
                <o:OLEObject Type="Embed" ProgID="Equation.3" ShapeID="_x0000_i1050" DrawAspect="Content" ObjectID="_1550571705" r:id="rId59"/>
              </w:object>
            </w:r>
          </w:p>
        </w:tc>
        <w:tc>
          <w:tcPr>
            <w:tcW w:w="7010" w:type="dxa"/>
          </w:tcPr>
          <w:p w:rsidR="00BB3721" w:rsidRPr="008A251C" w:rsidRDefault="008A251C" w:rsidP="008A251C">
            <w:pPr>
              <w:spacing w:line="360" w:lineRule="auto"/>
              <w:jc w:val="center"/>
              <w:rPr>
                <w:rFonts w:asciiTheme="majorBidi" w:hAnsiTheme="majorBidi" w:cstheme="majorBidi"/>
              </w:rPr>
            </w:pPr>
            <w:r w:rsidRPr="008A251C">
              <w:rPr>
                <w:rFonts w:asciiTheme="majorBidi" w:hAnsiTheme="majorBidi" w:cstheme="majorBidi"/>
              </w:rPr>
              <w:t>The time series of the inflow to the reservoir for the operation period</w:t>
            </w:r>
          </w:p>
        </w:tc>
      </w:tr>
      <w:tr w:rsidR="00BB3721" w:rsidTr="008A251C">
        <w:trPr>
          <w:jc w:val="center"/>
        </w:trPr>
        <w:tc>
          <w:tcPr>
            <w:tcW w:w="2340" w:type="dxa"/>
          </w:tcPr>
          <w:p w:rsidR="00BB3721" w:rsidRDefault="008A251C" w:rsidP="008A251C">
            <w:pPr>
              <w:spacing w:line="360" w:lineRule="auto"/>
              <w:jc w:val="center"/>
              <w:rPr>
                <w:rFonts w:asciiTheme="majorBidi" w:hAnsiTheme="majorBidi" w:cstheme="majorBidi"/>
                <w:sz w:val="24"/>
                <w:szCs w:val="24"/>
              </w:rPr>
            </w:pPr>
            <w:r w:rsidRPr="00CE4F4E">
              <w:rPr>
                <w:rFonts w:asciiTheme="majorBidi" w:hAnsiTheme="majorBidi" w:cstheme="majorBidi"/>
                <w:position w:val="-12"/>
                <w:sz w:val="24"/>
                <w:szCs w:val="24"/>
              </w:rPr>
              <w:object w:dxaOrig="279" w:dyaOrig="360">
                <v:shape id="_x0000_i1051" type="#_x0000_t75" style="width:13.8pt;height:17.85pt" o:ole="">
                  <v:imagedata r:id="rId26" o:title=""/>
                </v:shape>
                <o:OLEObject Type="Embed" ProgID="Equation.3" ShapeID="_x0000_i1051" DrawAspect="Content" ObjectID="_1550571706" r:id="rId60"/>
              </w:object>
            </w:r>
          </w:p>
        </w:tc>
        <w:tc>
          <w:tcPr>
            <w:tcW w:w="7010" w:type="dxa"/>
          </w:tcPr>
          <w:p w:rsidR="00BB3721"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time series of the </w:t>
            </w:r>
            <w:r>
              <w:rPr>
                <w:rFonts w:asciiTheme="majorBidi" w:hAnsiTheme="majorBidi" w:cstheme="majorBidi"/>
              </w:rPr>
              <w:t>evaporation</w:t>
            </w:r>
            <w:r w:rsidRPr="008A251C">
              <w:rPr>
                <w:rFonts w:asciiTheme="majorBidi" w:hAnsiTheme="majorBidi" w:cstheme="majorBidi"/>
              </w:rPr>
              <w:t xml:space="preserve"> to the reservoir for the operation period</w:t>
            </w:r>
          </w:p>
        </w:tc>
      </w:tr>
      <w:tr w:rsidR="00BB3721" w:rsidTr="008A251C">
        <w:trPr>
          <w:jc w:val="center"/>
        </w:trPr>
        <w:tc>
          <w:tcPr>
            <w:tcW w:w="2340" w:type="dxa"/>
          </w:tcPr>
          <w:p w:rsidR="00BB3721" w:rsidRDefault="008A251C" w:rsidP="008A251C">
            <w:pPr>
              <w:spacing w:line="360" w:lineRule="auto"/>
              <w:jc w:val="center"/>
              <w:rPr>
                <w:rFonts w:asciiTheme="majorBidi" w:hAnsiTheme="majorBidi" w:cstheme="majorBidi"/>
                <w:sz w:val="24"/>
                <w:szCs w:val="24"/>
              </w:rPr>
            </w:pPr>
            <w:r w:rsidRPr="00CE4F4E">
              <w:rPr>
                <w:rFonts w:asciiTheme="majorBidi" w:hAnsiTheme="majorBidi" w:cstheme="majorBidi"/>
                <w:position w:val="-12"/>
                <w:sz w:val="24"/>
                <w:szCs w:val="24"/>
              </w:rPr>
              <w:object w:dxaOrig="240" w:dyaOrig="360">
                <v:shape id="_x0000_i1052" type="#_x0000_t75" style="width:12.1pt;height:17.85pt" o:ole="">
                  <v:imagedata r:id="rId28" o:title=""/>
                </v:shape>
                <o:OLEObject Type="Embed" ProgID="Equation.3" ShapeID="_x0000_i1052" DrawAspect="Content" ObjectID="_1550571707" r:id="rId61"/>
              </w:object>
            </w:r>
          </w:p>
        </w:tc>
        <w:tc>
          <w:tcPr>
            <w:tcW w:w="7010" w:type="dxa"/>
          </w:tcPr>
          <w:p w:rsidR="00BB3721"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time series of the </w:t>
            </w:r>
            <w:r>
              <w:rPr>
                <w:rFonts w:asciiTheme="majorBidi" w:hAnsiTheme="majorBidi" w:cstheme="majorBidi"/>
              </w:rPr>
              <w:t>precipitation</w:t>
            </w:r>
            <w:r w:rsidRPr="008A251C">
              <w:rPr>
                <w:rFonts w:asciiTheme="majorBidi" w:hAnsiTheme="majorBidi" w:cstheme="majorBidi"/>
              </w:rPr>
              <w:t xml:space="preserve"> to the reservoir for the operation period</w:t>
            </w:r>
          </w:p>
        </w:tc>
      </w:tr>
      <w:tr w:rsidR="008A251C" w:rsidTr="008A251C">
        <w:trPr>
          <w:jc w:val="center"/>
        </w:trPr>
        <w:tc>
          <w:tcPr>
            <w:tcW w:w="2340" w:type="dxa"/>
          </w:tcPr>
          <w:p w:rsidR="008A251C" w:rsidRPr="00AC15F3" w:rsidRDefault="008A251C" w:rsidP="008A251C">
            <w:pPr>
              <w:spacing w:line="360" w:lineRule="auto"/>
              <w:jc w:val="center"/>
              <w:rPr>
                <w:rFonts w:asciiTheme="majorBidi" w:hAnsiTheme="majorBidi" w:cstheme="majorBidi"/>
                <w:sz w:val="24"/>
                <w:szCs w:val="24"/>
              </w:rPr>
            </w:pPr>
            <w:r w:rsidRPr="002C1923">
              <w:rPr>
                <w:position w:val="-10"/>
              </w:rPr>
              <w:object w:dxaOrig="440" w:dyaOrig="340">
                <v:shape id="_x0000_i1053" type="#_x0000_t75" style="width:21.9pt;height:17.3pt" o:ole="">
                  <v:imagedata r:id="rId55" o:title=""/>
                </v:shape>
                <o:OLEObject Type="Embed" ProgID="Equation.3" ShapeID="_x0000_i1053" DrawAspect="Content" ObjectID="_1550571708" r:id="rId62"/>
              </w:object>
            </w:r>
          </w:p>
        </w:tc>
        <w:tc>
          <w:tcPr>
            <w:tcW w:w="7010" w:type="dxa"/>
          </w:tcPr>
          <w:p w:rsidR="008A251C"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w:t>
            </w:r>
            <w:r>
              <w:rPr>
                <w:rFonts w:asciiTheme="majorBidi" w:hAnsiTheme="majorBidi" w:cstheme="majorBidi"/>
              </w:rPr>
              <w:t xml:space="preserve">minimum </w:t>
            </w:r>
            <w:r w:rsidRPr="008A251C">
              <w:rPr>
                <w:rFonts w:asciiTheme="majorBidi" w:hAnsiTheme="majorBidi" w:cstheme="majorBidi"/>
              </w:rPr>
              <w:t xml:space="preserve">reservoir storage </w:t>
            </w:r>
          </w:p>
        </w:tc>
      </w:tr>
      <w:tr w:rsidR="00BB3721" w:rsidTr="008A251C">
        <w:trPr>
          <w:jc w:val="center"/>
        </w:trPr>
        <w:tc>
          <w:tcPr>
            <w:tcW w:w="2340" w:type="dxa"/>
          </w:tcPr>
          <w:p w:rsidR="00BB3721" w:rsidRDefault="008A251C" w:rsidP="008A251C">
            <w:pPr>
              <w:spacing w:line="360" w:lineRule="auto"/>
              <w:jc w:val="center"/>
              <w:rPr>
                <w:rFonts w:asciiTheme="majorBidi" w:hAnsiTheme="majorBidi" w:cstheme="majorBidi"/>
                <w:sz w:val="24"/>
                <w:szCs w:val="24"/>
              </w:rPr>
            </w:pPr>
            <w:r w:rsidRPr="00AC15F3">
              <w:rPr>
                <w:rFonts w:asciiTheme="majorBidi" w:hAnsiTheme="majorBidi" w:cstheme="majorBidi"/>
                <w:position w:val="-12"/>
                <w:sz w:val="24"/>
                <w:szCs w:val="24"/>
              </w:rPr>
              <w:object w:dxaOrig="460" w:dyaOrig="360">
                <v:shape id="_x0000_i1054" type="#_x0000_t75" style="width:23.05pt;height:17.85pt" o:ole="">
                  <v:imagedata r:id="rId39" o:title=""/>
                </v:shape>
                <o:OLEObject Type="Embed" ProgID="Equation.3" ShapeID="_x0000_i1054" DrawAspect="Content" ObjectID="_1550571709" r:id="rId63"/>
              </w:object>
            </w:r>
          </w:p>
        </w:tc>
        <w:tc>
          <w:tcPr>
            <w:tcW w:w="7010" w:type="dxa"/>
          </w:tcPr>
          <w:p w:rsidR="00BB3721"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w:t>
            </w:r>
            <w:r>
              <w:rPr>
                <w:rFonts w:asciiTheme="majorBidi" w:hAnsiTheme="majorBidi" w:cstheme="majorBidi"/>
              </w:rPr>
              <w:t xml:space="preserve">maximum </w:t>
            </w:r>
            <w:r w:rsidRPr="008A251C">
              <w:rPr>
                <w:rFonts w:asciiTheme="majorBidi" w:hAnsiTheme="majorBidi" w:cstheme="majorBidi"/>
              </w:rPr>
              <w:t>reservoir storage</w:t>
            </w:r>
          </w:p>
        </w:tc>
      </w:tr>
      <w:tr w:rsidR="008A251C" w:rsidTr="008A251C">
        <w:trPr>
          <w:jc w:val="center"/>
        </w:trPr>
        <w:tc>
          <w:tcPr>
            <w:tcW w:w="2340" w:type="dxa"/>
          </w:tcPr>
          <w:p w:rsidR="008A251C" w:rsidRDefault="008A251C" w:rsidP="008A251C">
            <w:pPr>
              <w:spacing w:line="360" w:lineRule="auto"/>
              <w:jc w:val="center"/>
            </w:pPr>
            <w:r w:rsidRPr="002C1923">
              <w:rPr>
                <w:position w:val="-10"/>
              </w:rPr>
              <w:object w:dxaOrig="460" w:dyaOrig="340">
                <v:shape id="_x0000_i1055" type="#_x0000_t75" style="width:23.05pt;height:17.3pt" o:ole="">
                  <v:imagedata r:id="rId51" o:title=""/>
                </v:shape>
                <o:OLEObject Type="Embed" ProgID="Equation.3" ShapeID="_x0000_i1055" DrawAspect="Content" ObjectID="_1550571710" r:id="rId64"/>
              </w:object>
            </w:r>
          </w:p>
        </w:tc>
        <w:tc>
          <w:tcPr>
            <w:tcW w:w="7010" w:type="dxa"/>
          </w:tcPr>
          <w:p w:rsidR="008A251C"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w:t>
            </w:r>
            <w:r>
              <w:rPr>
                <w:rFonts w:asciiTheme="majorBidi" w:hAnsiTheme="majorBidi" w:cstheme="majorBidi"/>
              </w:rPr>
              <w:t xml:space="preserve">minimum </w:t>
            </w:r>
            <w:r w:rsidRPr="008A251C">
              <w:rPr>
                <w:rFonts w:asciiTheme="majorBidi" w:hAnsiTheme="majorBidi" w:cstheme="majorBidi"/>
              </w:rPr>
              <w:t xml:space="preserve">reservoir </w:t>
            </w:r>
            <w:r>
              <w:rPr>
                <w:rFonts w:asciiTheme="majorBidi" w:hAnsiTheme="majorBidi" w:cstheme="majorBidi"/>
              </w:rPr>
              <w:t>release</w:t>
            </w:r>
          </w:p>
        </w:tc>
      </w:tr>
      <w:tr w:rsidR="008A251C" w:rsidTr="008A251C">
        <w:trPr>
          <w:jc w:val="center"/>
        </w:trPr>
        <w:tc>
          <w:tcPr>
            <w:tcW w:w="2340" w:type="dxa"/>
          </w:tcPr>
          <w:p w:rsidR="008A251C" w:rsidRDefault="008A251C" w:rsidP="008A251C">
            <w:pPr>
              <w:spacing w:line="360" w:lineRule="auto"/>
              <w:jc w:val="center"/>
            </w:pPr>
            <w:r w:rsidRPr="002C1923">
              <w:rPr>
                <w:position w:val="-12"/>
              </w:rPr>
              <w:object w:dxaOrig="480" w:dyaOrig="360">
                <v:shape id="_x0000_i1056" type="#_x0000_t75" style="width:24.2pt;height:17.85pt" o:ole="">
                  <v:imagedata r:id="rId53" o:title=""/>
                </v:shape>
                <o:OLEObject Type="Embed" ProgID="Equation.3" ShapeID="_x0000_i1056" DrawAspect="Content" ObjectID="_1550571711" r:id="rId65"/>
              </w:object>
            </w:r>
          </w:p>
        </w:tc>
        <w:tc>
          <w:tcPr>
            <w:tcW w:w="7010" w:type="dxa"/>
          </w:tcPr>
          <w:p w:rsidR="008A251C" w:rsidRDefault="008A251C" w:rsidP="008A251C">
            <w:pPr>
              <w:spacing w:line="360" w:lineRule="auto"/>
              <w:jc w:val="center"/>
              <w:rPr>
                <w:rFonts w:asciiTheme="majorBidi" w:hAnsiTheme="majorBidi" w:cstheme="majorBidi"/>
                <w:sz w:val="24"/>
                <w:szCs w:val="24"/>
              </w:rPr>
            </w:pPr>
            <w:r w:rsidRPr="008A251C">
              <w:rPr>
                <w:rFonts w:asciiTheme="majorBidi" w:hAnsiTheme="majorBidi" w:cstheme="majorBidi"/>
              </w:rPr>
              <w:t xml:space="preserve">The </w:t>
            </w:r>
            <w:r>
              <w:rPr>
                <w:rFonts w:asciiTheme="majorBidi" w:hAnsiTheme="majorBidi" w:cstheme="majorBidi"/>
              </w:rPr>
              <w:t xml:space="preserve">maximum </w:t>
            </w:r>
            <w:r w:rsidRPr="008A251C">
              <w:rPr>
                <w:rFonts w:asciiTheme="majorBidi" w:hAnsiTheme="majorBidi" w:cstheme="majorBidi"/>
              </w:rPr>
              <w:t xml:space="preserve">reservoir </w:t>
            </w:r>
            <w:r>
              <w:rPr>
                <w:rFonts w:asciiTheme="majorBidi" w:hAnsiTheme="majorBidi" w:cstheme="majorBidi"/>
              </w:rPr>
              <w:t>release</w:t>
            </w:r>
            <w:r w:rsidR="008D6080">
              <w:rPr>
                <w:rFonts w:asciiTheme="majorBidi" w:hAnsiTheme="majorBidi" w:cstheme="majorBidi"/>
              </w:rPr>
              <w:t xml:space="preserve"> (Delivery Target)</w:t>
            </w:r>
          </w:p>
        </w:tc>
      </w:tr>
    </w:tbl>
    <w:p w:rsidR="00BB3721" w:rsidRDefault="009C0431" w:rsidP="008D6080">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To sum, the </w:t>
      </w:r>
      <w:r w:rsidR="008D6080">
        <w:rPr>
          <w:rFonts w:asciiTheme="majorBidi" w:hAnsiTheme="majorBidi" w:cstheme="majorBidi"/>
          <w:sz w:val="24"/>
          <w:szCs w:val="24"/>
        </w:rPr>
        <w:t xml:space="preserve">simulation </w:t>
      </w:r>
      <w:r>
        <w:rPr>
          <w:rFonts w:asciiTheme="majorBidi" w:hAnsiTheme="majorBidi" w:cstheme="majorBidi"/>
          <w:sz w:val="24"/>
          <w:szCs w:val="24"/>
        </w:rPr>
        <w:t xml:space="preserve">process of the agricultural reservoir operation is shown in </w:t>
      </w:r>
      <w:r w:rsidRPr="008D6080">
        <w:rPr>
          <w:rFonts w:asciiTheme="majorBidi" w:hAnsiTheme="majorBidi" w:cstheme="majorBidi"/>
          <w:sz w:val="24"/>
          <w:szCs w:val="24"/>
        </w:rPr>
        <w:t xml:space="preserve">Fig </w:t>
      </w:r>
      <w:r w:rsidR="006A4D56" w:rsidRPr="008D6080">
        <w:rPr>
          <w:rFonts w:asciiTheme="majorBidi" w:hAnsiTheme="majorBidi" w:cstheme="majorBidi"/>
          <w:sz w:val="24"/>
          <w:szCs w:val="24"/>
        </w:rPr>
        <w:t>4</w:t>
      </w:r>
      <w:r w:rsidRPr="008D6080">
        <w:rPr>
          <w:rFonts w:asciiTheme="majorBidi" w:hAnsiTheme="majorBidi" w:cstheme="majorBidi"/>
          <w:sz w:val="24"/>
          <w:szCs w:val="24"/>
        </w:rPr>
        <w:t>.</w:t>
      </w:r>
      <w:r>
        <w:rPr>
          <w:rFonts w:asciiTheme="majorBidi" w:hAnsiTheme="majorBidi" w:cstheme="majorBidi"/>
          <w:sz w:val="24"/>
          <w:szCs w:val="24"/>
        </w:rPr>
        <w:t xml:space="preserve"> </w:t>
      </w:r>
    </w:p>
    <w:p w:rsidR="006A4D56" w:rsidRDefault="006A4D56" w:rsidP="006A4D56">
      <w:pPr>
        <w:spacing w:after="0" w:line="360" w:lineRule="auto"/>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2630C" w:rsidTr="0022630C">
        <w:tc>
          <w:tcPr>
            <w:tcW w:w="9350" w:type="dxa"/>
          </w:tcPr>
          <w:p w:rsidR="0022630C" w:rsidRDefault="005B458A" w:rsidP="0022630C">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970835" cy="4572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70835" cy="4572000"/>
                          </a:xfrm>
                          <a:prstGeom prst="rect">
                            <a:avLst/>
                          </a:prstGeom>
                        </pic:spPr>
                      </pic:pic>
                    </a:graphicData>
                  </a:graphic>
                </wp:inline>
              </w:drawing>
            </w:r>
          </w:p>
        </w:tc>
      </w:tr>
      <w:tr w:rsidR="0022630C" w:rsidTr="0022630C">
        <w:tc>
          <w:tcPr>
            <w:tcW w:w="9350" w:type="dxa"/>
          </w:tcPr>
          <w:p w:rsidR="0022630C" w:rsidRDefault="0022630C" w:rsidP="006A4D56">
            <w:pPr>
              <w:spacing w:line="360" w:lineRule="auto"/>
              <w:jc w:val="center"/>
              <w:rPr>
                <w:rFonts w:asciiTheme="majorBidi" w:hAnsiTheme="majorBidi" w:cstheme="majorBidi"/>
                <w:sz w:val="24"/>
                <w:szCs w:val="24"/>
              </w:rPr>
            </w:pPr>
            <w:r w:rsidRPr="008D6080">
              <w:rPr>
                <w:rFonts w:asciiTheme="majorBidi" w:hAnsiTheme="majorBidi" w:cstheme="majorBidi"/>
                <w:b/>
                <w:bCs/>
              </w:rPr>
              <w:t xml:space="preserve">Fig </w:t>
            </w:r>
            <w:r w:rsidR="006A4D56" w:rsidRPr="008D6080">
              <w:rPr>
                <w:rFonts w:asciiTheme="majorBidi" w:hAnsiTheme="majorBidi" w:cstheme="majorBidi"/>
                <w:b/>
                <w:bCs/>
              </w:rPr>
              <w:t>4</w:t>
            </w:r>
            <w:r w:rsidRPr="008D6080">
              <w:rPr>
                <w:rFonts w:asciiTheme="majorBidi" w:hAnsiTheme="majorBidi" w:cstheme="majorBidi"/>
                <w:b/>
                <w:bCs/>
              </w:rPr>
              <w:t>.</w:t>
            </w:r>
            <w:r w:rsidRPr="0022630C">
              <w:rPr>
                <w:rFonts w:asciiTheme="majorBidi" w:hAnsiTheme="majorBidi" w:cstheme="majorBidi"/>
              </w:rPr>
              <w:t xml:space="preserve"> The simulation process of an agricultural reservoir operation</w:t>
            </w:r>
          </w:p>
        </w:tc>
      </w:tr>
    </w:tbl>
    <w:p w:rsidR="009C0431" w:rsidRPr="00AC15F3" w:rsidRDefault="009C0431" w:rsidP="00BB3721">
      <w:pPr>
        <w:spacing w:after="0" w:line="360" w:lineRule="auto"/>
        <w:jc w:val="both"/>
        <w:rPr>
          <w:rFonts w:asciiTheme="majorBidi" w:hAnsiTheme="majorBidi" w:cstheme="majorBidi"/>
          <w:sz w:val="24"/>
          <w:szCs w:val="24"/>
        </w:rPr>
      </w:pPr>
    </w:p>
    <w:p w:rsidR="008B71EE" w:rsidRPr="00EA5FB3" w:rsidRDefault="00EA5FB3" w:rsidP="00EA5FB3">
      <w:pPr>
        <w:pStyle w:val="ListParagraph"/>
        <w:numPr>
          <w:ilvl w:val="1"/>
          <w:numId w:val="9"/>
        </w:numPr>
        <w:spacing w:after="0" w:line="240" w:lineRule="auto"/>
        <w:jc w:val="both"/>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008B71EE" w:rsidRPr="00EA5FB3">
        <w:rPr>
          <w:rFonts w:asciiTheme="majorBidi" w:hAnsiTheme="majorBidi" w:cstheme="majorBidi"/>
          <w:b/>
          <w:bCs/>
          <w:color w:val="0D0D0D" w:themeColor="text1" w:themeTint="F2"/>
          <w:sz w:val="24"/>
          <w:szCs w:val="24"/>
        </w:rPr>
        <w:t xml:space="preserve">Hedging </w:t>
      </w:r>
      <w:r w:rsidR="00751F12">
        <w:rPr>
          <w:rFonts w:asciiTheme="majorBidi" w:hAnsiTheme="majorBidi" w:cstheme="majorBidi"/>
          <w:b/>
          <w:bCs/>
          <w:color w:val="0D0D0D" w:themeColor="text1" w:themeTint="F2"/>
          <w:sz w:val="24"/>
          <w:szCs w:val="24"/>
        </w:rPr>
        <w:t>Rule</w:t>
      </w:r>
      <w:r w:rsidR="008B71EE" w:rsidRPr="00EA5FB3">
        <w:rPr>
          <w:rFonts w:asciiTheme="majorBidi" w:hAnsiTheme="majorBidi" w:cstheme="majorBidi"/>
          <w:b/>
          <w:bCs/>
          <w:color w:val="0D0D0D" w:themeColor="text1" w:themeTint="F2"/>
          <w:sz w:val="24"/>
          <w:szCs w:val="24"/>
        </w:rPr>
        <w:t xml:space="preserve"> in the Reservoir System: </w:t>
      </w:r>
    </w:p>
    <w:p w:rsidR="008B71EE" w:rsidRDefault="008B71EE" w:rsidP="008B71EE">
      <w:pPr>
        <w:spacing w:after="0" w:line="240" w:lineRule="auto"/>
        <w:jc w:val="both"/>
        <w:rPr>
          <w:rFonts w:asciiTheme="majorBidi" w:hAnsiTheme="majorBidi" w:cstheme="majorBidi"/>
          <w:b/>
          <w:bCs/>
          <w:color w:val="0D0D0D" w:themeColor="text1" w:themeTint="F2"/>
          <w:sz w:val="24"/>
          <w:szCs w:val="24"/>
        </w:rPr>
      </w:pPr>
    </w:p>
    <w:p w:rsidR="008B71EE" w:rsidRPr="008B71EE" w:rsidRDefault="001C7F1E" w:rsidP="00AC7AFE">
      <w:pPr>
        <w:spacing w:after="0"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The importance and the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of 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policy </w:t>
      </w:r>
      <w:r w:rsidR="00AC7AFE">
        <w:rPr>
          <w:rFonts w:asciiTheme="majorBidi" w:hAnsiTheme="majorBidi" w:cstheme="majorBidi"/>
          <w:color w:val="0D0D0D" w:themeColor="text1" w:themeTint="F2"/>
          <w:sz w:val="24"/>
          <w:szCs w:val="24"/>
        </w:rPr>
        <w:t>are</w:t>
      </w:r>
      <w:r>
        <w:rPr>
          <w:rFonts w:asciiTheme="majorBidi" w:hAnsiTheme="majorBidi" w:cstheme="majorBidi"/>
          <w:color w:val="0D0D0D" w:themeColor="text1" w:themeTint="F2"/>
          <w:sz w:val="24"/>
          <w:szCs w:val="24"/>
        </w:rPr>
        <w:t xml:space="preserve"> discussed and shown in the reservoir operation system</w:t>
      </w:r>
      <w:r w:rsidR="00AC7AFE">
        <w:rPr>
          <w:rFonts w:asciiTheme="majorBidi" w:hAnsiTheme="majorBidi" w:cstheme="majorBidi"/>
          <w:color w:val="0D0D0D" w:themeColor="text1" w:themeTint="F2"/>
          <w:sz w:val="24"/>
          <w:szCs w:val="24"/>
        </w:rPr>
        <w:t xml:space="preserve"> section</w:t>
      </w:r>
      <w:r>
        <w:rPr>
          <w:rFonts w:asciiTheme="majorBidi" w:hAnsiTheme="majorBidi" w:cstheme="majorBidi"/>
          <w:color w:val="0D0D0D" w:themeColor="text1" w:themeTint="F2"/>
          <w:sz w:val="24"/>
          <w:szCs w:val="24"/>
        </w:rPr>
        <w:t xml:space="preserve"> and </w:t>
      </w:r>
      <w:r w:rsidRPr="005B458A">
        <w:rPr>
          <w:rFonts w:asciiTheme="majorBidi" w:hAnsiTheme="majorBidi" w:cstheme="majorBidi"/>
          <w:color w:val="0D0D0D" w:themeColor="text1" w:themeTint="F2"/>
          <w:sz w:val="24"/>
          <w:szCs w:val="24"/>
        </w:rPr>
        <w:t xml:space="preserve">Fig </w:t>
      </w:r>
      <w:r w:rsidR="006A4D56" w:rsidRPr="005B458A">
        <w:rPr>
          <w:rFonts w:asciiTheme="majorBidi" w:hAnsiTheme="majorBidi" w:cstheme="majorBidi"/>
          <w:color w:val="0D0D0D" w:themeColor="text1" w:themeTint="F2"/>
          <w:sz w:val="24"/>
          <w:szCs w:val="24"/>
        </w:rPr>
        <w:t>4</w:t>
      </w:r>
      <w:r w:rsidRPr="005B458A">
        <w:rPr>
          <w:rFonts w:asciiTheme="majorBidi" w:hAnsiTheme="majorBidi" w:cstheme="majorBidi"/>
          <w:color w:val="0D0D0D" w:themeColor="text1" w:themeTint="F2"/>
          <w:sz w:val="24"/>
          <w:szCs w:val="24"/>
        </w:rPr>
        <w:t>. In</w:t>
      </w:r>
      <w:r>
        <w:rPr>
          <w:rFonts w:asciiTheme="majorBidi" w:hAnsiTheme="majorBidi" w:cstheme="majorBidi"/>
          <w:color w:val="0D0D0D" w:themeColor="text1" w:themeTint="F2"/>
          <w:sz w:val="24"/>
          <w:szCs w:val="24"/>
        </w:rPr>
        <w:t xml:space="preserve"> General, the simplest form of a 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for reservoir policy is SLOP </w:t>
      </w:r>
      <w:r w:rsidR="00AC7AFE">
        <w:rPr>
          <w:rFonts w:asciiTheme="majorBidi" w:hAnsiTheme="majorBidi" w:cstheme="majorBidi"/>
          <w:color w:val="0D0D0D" w:themeColor="text1" w:themeTint="F2"/>
          <w:sz w:val="24"/>
          <w:szCs w:val="24"/>
        </w:rPr>
        <w:t>described</w:t>
      </w:r>
      <w:r>
        <w:rPr>
          <w:rFonts w:asciiTheme="majorBidi" w:hAnsiTheme="majorBidi" w:cstheme="majorBidi"/>
          <w:color w:val="0D0D0D" w:themeColor="text1" w:themeTint="F2"/>
          <w:sz w:val="24"/>
          <w:szCs w:val="24"/>
        </w:rPr>
        <w:t xml:space="preserve"> in</w:t>
      </w:r>
      <w:r w:rsidR="00AC7AFE">
        <w:rPr>
          <w:rFonts w:asciiTheme="majorBidi" w:hAnsiTheme="majorBidi" w:cstheme="majorBidi"/>
          <w:color w:val="0D0D0D" w:themeColor="text1" w:themeTint="F2"/>
          <w:sz w:val="24"/>
          <w:szCs w:val="24"/>
        </w:rPr>
        <w:t xml:space="preserve"> the introduction section and</w:t>
      </w:r>
      <w:r>
        <w:rPr>
          <w:rFonts w:asciiTheme="majorBidi" w:hAnsiTheme="majorBidi" w:cstheme="majorBidi"/>
          <w:color w:val="0D0D0D" w:themeColor="text1" w:themeTint="F2"/>
          <w:sz w:val="24"/>
          <w:szCs w:val="24"/>
        </w:rPr>
        <w:t xml:space="preserve"> </w:t>
      </w:r>
      <w:r w:rsidRPr="00AC7AFE">
        <w:rPr>
          <w:rFonts w:asciiTheme="majorBidi" w:hAnsiTheme="majorBidi" w:cstheme="majorBidi"/>
          <w:color w:val="0D0D0D" w:themeColor="text1" w:themeTint="F2"/>
          <w:sz w:val="24"/>
          <w:szCs w:val="24"/>
        </w:rPr>
        <w:t>Fig 1.</w:t>
      </w:r>
      <w:r w:rsidR="00AC7AFE">
        <w:rPr>
          <w:rFonts w:asciiTheme="majorBidi" w:hAnsiTheme="majorBidi" w:cstheme="majorBidi"/>
          <w:color w:val="0D0D0D" w:themeColor="text1" w:themeTint="F2"/>
          <w:sz w:val="24"/>
          <w:szCs w:val="24"/>
        </w:rPr>
        <w:t xml:space="preserve"> Fig 1 illustrated</w:t>
      </w:r>
      <w:r>
        <w:rPr>
          <w:rFonts w:asciiTheme="majorBidi" w:hAnsiTheme="majorBidi" w:cstheme="majorBidi"/>
          <w:color w:val="0D0D0D" w:themeColor="text1" w:themeTint="F2"/>
          <w:sz w:val="24"/>
          <w:szCs w:val="24"/>
        </w:rPr>
        <w:t xml:space="preserve"> that SLOP is based on releases to stratify demands in each period as much as there is water in the reservoir storage. Therefore, when there is no sufficient water (</w:t>
      </w:r>
      <w:r w:rsidRPr="002C1923">
        <w:rPr>
          <w:position w:val="-12"/>
        </w:rPr>
        <w:object w:dxaOrig="1400" w:dyaOrig="360">
          <v:shape id="_x0000_i1057" type="#_x0000_t75" style="width:70.25pt;height:17.85pt" o:ole="">
            <v:imagedata r:id="rId67" o:title=""/>
          </v:shape>
          <o:OLEObject Type="Embed" ProgID="Equation.3" ShapeID="_x0000_i1057" DrawAspect="Content" ObjectID="_1550571712" r:id="rId68"/>
        </w:object>
      </w:r>
      <w:r>
        <w:rPr>
          <w:rFonts w:asciiTheme="majorBidi" w:hAnsiTheme="majorBidi" w:cstheme="majorBidi"/>
          <w:color w:val="0D0D0D" w:themeColor="text1" w:themeTint="F2"/>
          <w:sz w:val="24"/>
          <w:szCs w:val="24"/>
        </w:rPr>
        <w:t>) in the reservoir storage, all the water storage should be released which means that the reservoir will be empty</w:t>
      </w:r>
      <w:r w:rsidR="00AC7AFE">
        <w:rPr>
          <w:rFonts w:asciiTheme="majorBidi" w:hAnsiTheme="majorBidi" w:cstheme="majorBidi"/>
          <w:color w:val="0D0D0D" w:themeColor="text1" w:themeTint="F2"/>
          <w:sz w:val="24"/>
          <w:szCs w:val="24"/>
        </w:rPr>
        <w:t xml:space="preserve"> in the next period</w:t>
      </w:r>
      <w:r>
        <w:rPr>
          <w:rFonts w:asciiTheme="majorBidi" w:hAnsiTheme="majorBidi" w:cstheme="majorBidi"/>
          <w:color w:val="0D0D0D" w:themeColor="text1" w:themeTint="F2"/>
          <w:sz w:val="24"/>
          <w:szCs w:val="24"/>
        </w:rPr>
        <w:t xml:space="preserve">. That’s why SLOP doesn’t preserve water for the future requirements. </w:t>
      </w:r>
      <w:r w:rsidR="00686CF7">
        <w:rPr>
          <w:rFonts w:asciiTheme="majorBidi" w:hAnsiTheme="majorBidi" w:cstheme="majorBidi"/>
          <w:color w:val="0D0D0D" w:themeColor="text1" w:themeTint="F2"/>
          <w:sz w:val="24"/>
          <w:szCs w:val="24"/>
        </w:rPr>
        <w:t xml:space="preserve">There are several approaches to modify this policy. Some researchers use the non-linear forms of hedging </w:t>
      </w:r>
      <w:r w:rsidR="00751F12">
        <w:rPr>
          <w:rFonts w:asciiTheme="majorBidi" w:hAnsiTheme="majorBidi" w:cstheme="majorBidi"/>
          <w:color w:val="0D0D0D" w:themeColor="text1" w:themeTint="F2"/>
          <w:sz w:val="24"/>
          <w:szCs w:val="24"/>
        </w:rPr>
        <w:t>rule</w:t>
      </w:r>
      <w:r w:rsidR="00686CF7">
        <w:rPr>
          <w:rFonts w:asciiTheme="majorBidi" w:hAnsiTheme="majorBidi" w:cstheme="majorBidi"/>
          <w:color w:val="0D0D0D" w:themeColor="text1" w:themeTint="F2"/>
          <w:sz w:val="24"/>
          <w:szCs w:val="24"/>
        </w:rPr>
        <w:t xml:space="preserve"> and evaluate it using performance indicators. Others try to find the optima</w:t>
      </w:r>
      <w:r w:rsidR="00EA5FB3">
        <w:rPr>
          <w:rFonts w:asciiTheme="majorBidi" w:hAnsiTheme="majorBidi" w:cstheme="majorBidi"/>
          <w:color w:val="0D0D0D" w:themeColor="text1" w:themeTint="F2"/>
          <w:sz w:val="24"/>
          <w:szCs w:val="24"/>
        </w:rPr>
        <w:t>l</w:t>
      </w:r>
      <w:r w:rsidR="00686CF7">
        <w:rPr>
          <w:rFonts w:asciiTheme="majorBidi" w:hAnsiTheme="majorBidi" w:cstheme="majorBidi"/>
          <w:color w:val="0D0D0D" w:themeColor="text1" w:themeTint="F2"/>
          <w:sz w:val="24"/>
          <w:szCs w:val="24"/>
        </w:rPr>
        <w:t xml:space="preserve"> values of both 45</w:t>
      </w:r>
      <w:r w:rsidR="00686CF7" w:rsidRPr="00686CF7">
        <w:rPr>
          <w:rFonts w:asciiTheme="majorBidi" w:hAnsiTheme="majorBidi" w:cstheme="majorBidi"/>
          <w:color w:val="0D0D0D" w:themeColor="text1" w:themeTint="F2"/>
          <w:sz w:val="24"/>
          <w:szCs w:val="24"/>
          <w:vertAlign w:val="superscript"/>
        </w:rPr>
        <w:t>o</w:t>
      </w:r>
      <w:r w:rsidR="00686CF7">
        <w:rPr>
          <w:rFonts w:asciiTheme="majorBidi" w:hAnsiTheme="majorBidi" w:cstheme="majorBidi"/>
          <w:color w:val="0D0D0D" w:themeColor="text1" w:themeTint="F2"/>
          <w:sz w:val="24"/>
          <w:szCs w:val="24"/>
        </w:rPr>
        <w:t xml:space="preserve"> slopes and the threshold of </w:t>
      </w:r>
      <w:r w:rsidR="00EA5FB3">
        <w:rPr>
          <w:rFonts w:asciiTheme="majorBidi" w:hAnsiTheme="majorBidi" w:cstheme="majorBidi"/>
          <w:color w:val="0D0D0D" w:themeColor="text1" w:themeTint="F2"/>
          <w:sz w:val="24"/>
          <w:szCs w:val="24"/>
        </w:rPr>
        <w:t xml:space="preserve">the </w:t>
      </w:r>
      <w:r w:rsidR="00686CF7">
        <w:rPr>
          <w:rFonts w:asciiTheme="majorBidi" w:hAnsiTheme="majorBidi" w:cstheme="majorBidi"/>
          <w:color w:val="0D0D0D" w:themeColor="text1" w:themeTint="F2"/>
          <w:sz w:val="24"/>
          <w:szCs w:val="24"/>
        </w:rPr>
        <w:t>spill. Moreover, there is another approach to modify</w:t>
      </w:r>
      <w:r w:rsidR="00EA5FB3">
        <w:rPr>
          <w:rFonts w:asciiTheme="majorBidi" w:hAnsiTheme="majorBidi" w:cstheme="majorBidi"/>
          <w:color w:val="0D0D0D" w:themeColor="text1" w:themeTint="F2"/>
          <w:sz w:val="24"/>
          <w:szCs w:val="24"/>
        </w:rPr>
        <w:t>ing</w:t>
      </w:r>
      <w:r w:rsidR="00686CF7">
        <w:rPr>
          <w:rFonts w:asciiTheme="majorBidi" w:hAnsiTheme="majorBidi" w:cstheme="majorBidi"/>
          <w:color w:val="0D0D0D" w:themeColor="text1" w:themeTint="F2"/>
          <w:sz w:val="24"/>
          <w:szCs w:val="24"/>
        </w:rPr>
        <w:t xml:space="preserve"> SLOP using </w:t>
      </w:r>
      <w:r w:rsidR="00AC7AFE">
        <w:rPr>
          <w:rFonts w:asciiTheme="majorBidi" w:hAnsiTheme="majorBidi" w:cstheme="majorBidi"/>
          <w:color w:val="0D0D0D" w:themeColor="text1" w:themeTint="F2"/>
          <w:sz w:val="24"/>
          <w:szCs w:val="24"/>
        </w:rPr>
        <w:t>breaking</w:t>
      </w:r>
      <w:r w:rsidR="00686CF7">
        <w:rPr>
          <w:rFonts w:asciiTheme="majorBidi" w:hAnsiTheme="majorBidi" w:cstheme="majorBidi"/>
          <w:color w:val="0D0D0D" w:themeColor="text1" w:themeTint="F2"/>
          <w:sz w:val="24"/>
          <w:szCs w:val="24"/>
        </w:rPr>
        <w:t xml:space="preserve"> the lines (AB, </w:t>
      </w:r>
      <w:r w:rsidR="00686CF7">
        <w:rPr>
          <w:rFonts w:asciiTheme="majorBidi" w:hAnsiTheme="majorBidi" w:cstheme="majorBidi"/>
          <w:color w:val="0D0D0D" w:themeColor="text1" w:themeTint="F2"/>
          <w:sz w:val="24"/>
          <w:szCs w:val="24"/>
        </w:rPr>
        <w:lastRenderedPageBreak/>
        <w:t>BC</w:t>
      </w:r>
      <w:r w:rsidR="00EA5FB3">
        <w:rPr>
          <w:rFonts w:asciiTheme="majorBidi" w:hAnsiTheme="majorBidi" w:cstheme="majorBidi"/>
          <w:color w:val="0D0D0D" w:themeColor="text1" w:themeTint="F2"/>
          <w:sz w:val="24"/>
          <w:szCs w:val="24"/>
        </w:rPr>
        <w:t>,</w:t>
      </w:r>
      <w:r w:rsidR="00686CF7">
        <w:rPr>
          <w:rFonts w:asciiTheme="majorBidi" w:hAnsiTheme="majorBidi" w:cstheme="majorBidi"/>
          <w:color w:val="0D0D0D" w:themeColor="text1" w:themeTint="F2"/>
          <w:sz w:val="24"/>
          <w:szCs w:val="24"/>
        </w:rPr>
        <w:t xml:space="preserve"> and CD in </w:t>
      </w:r>
      <w:r w:rsidR="00686CF7" w:rsidRPr="00AC7AFE">
        <w:rPr>
          <w:rFonts w:asciiTheme="majorBidi" w:hAnsiTheme="majorBidi" w:cstheme="majorBidi"/>
          <w:color w:val="0D0D0D" w:themeColor="text1" w:themeTint="F2"/>
          <w:sz w:val="24"/>
          <w:szCs w:val="24"/>
        </w:rPr>
        <w:t>Fig</w:t>
      </w:r>
      <w:r w:rsidR="006A4D56" w:rsidRPr="00AC7AFE">
        <w:rPr>
          <w:rFonts w:asciiTheme="majorBidi" w:hAnsiTheme="majorBidi" w:cstheme="majorBidi"/>
          <w:color w:val="0D0D0D" w:themeColor="text1" w:themeTint="F2"/>
          <w:sz w:val="24"/>
          <w:szCs w:val="24"/>
        </w:rPr>
        <w:t xml:space="preserve"> 2</w:t>
      </w:r>
      <w:r w:rsidR="00686CF7" w:rsidRPr="00AC7AFE">
        <w:rPr>
          <w:rFonts w:asciiTheme="majorBidi" w:hAnsiTheme="majorBidi" w:cstheme="majorBidi"/>
          <w:color w:val="0D0D0D" w:themeColor="text1" w:themeTint="F2"/>
          <w:sz w:val="24"/>
          <w:szCs w:val="24"/>
        </w:rPr>
        <w:t>)</w:t>
      </w:r>
      <w:r w:rsidR="00686CF7">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in</w:t>
      </w:r>
      <w:r w:rsidR="00686CF7">
        <w:rPr>
          <w:rFonts w:asciiTheme="majorBidi" w:hAnsiTheme="majorBidi" w:cstheme="majorBidi"/>
          <w:color w:val="0D0D0D" w:themeColor="text1" w:themeTint="F2"/>
          <w:sz w:val="24"/>
          <w:szCs w:val="24"/>
        </w:rPr>
        <w:t xml:space="preserve">to more lines with different slopes called </w:t>
      </w:r>
      <w:r w:rsidR="00686CF7" w:rsidRPr="00686CF7">
        <w:rPr>
          <w:rFonts w:asciiTheme="majorBidi" w:hAnsiTheme="majorBidi" w:cstheme="majorBidi"/>
          <w:i/>
          <w:iCs/>
          <w:color w:val="0D0D0D" w:themeColor="text1" w:themeTint="F2"/>
          <w:sz w:val="24"/>
          <w:szCs w:val="24"/>
        </w:rPr>
        <w:t>n</w:t>
      </w:r>
      <w:r w:rsidR="00686CF7">
        <w:rPr>
          <w:rFonts w:asciiTheme="majorBidi" w:hAnsiTheme="majorBidi" w:cstheme="majorBidi"/>
          <w:color w:val="0D0D0D" w:themeColor="text1" w:themeTint="F2"/>
          <w:sz w:val="24"/>
          <w:szCs w:val="24"/>
        </w:rPr>
        <w:t xml:space="preserve">-point hedging </w:t>
      </w:r>
      <w:r w:rsidR="00751F12">
        <w:rPr>
          <w:rFonts w:asciiTheme="majorBidi" w:hAnsiTheme="majorBidi" w:cstheme="majorBidi"/>
          <w:color w:val="0D0D0D" w:themeColor="text1" w:themeTint="F2"/>
          <w:sz w:val="24"/>
          <w:szCs w:val="24"/>
        </w:rPr>
        <w:t>rule</w:t>
      </w:r>
      <w:r w:rsidR="00686CF7">
        <w:rPr>
          <w:rFonts w:asciiTheme="majorBidi" w:hAnsiTheme="majorBidi" w:cstheme="majorBidi"/>
          <w:color w:val="0D0D0D" w:themeColor="text1" w:themeTint="F2"/>
          <w:sz w:val="24"/>
          <w:szCs w:val="24"/>
        </w:rPr>
        <w:t xml:space="preserve">. Fig </w:t>
      </w:r>
      <w:r w:rsidR="00AC7AFE">
        <w:rPr>
          <w:rFonts w:asciiTheme="majorBidi" w:hAnsiTheme="majorBidi" w:cstheme="majorBidi"/>
          <w:color w:val="0D0D0D" w:themeColor="text1" w:themeTint="F2"/>
          <w:sz w:val="24"/>
          <w:szCs w:val="24"/>
        </w:rPr>
        <w:t>2</w:t>
      </w:r>
      <w:r w:rsidR="00686CF7">
        <w:rPr>
          <w:rFonts w:asciiTheme="majorBidi" w:hAnsiTheme="majorBidi" w:cstheme="majorBidi"/>
          <w:color w:val="0D0D0D" w:themeColor="text1" w:themeTint="F2"/>
          <w:sz w:val="24"/>
          <w:szCs w:val="24"/>
        </w:rPr>
        <w:t xml:space="preserve"> shows how two lines of SLOP in Fig</w:t>
      </w:r>
      <w:r w:rsidR="00AC7AFE">
        <w:rPr>
          <w:rFonts w:asciiTheme="majorBidi" w:hAnsiTheme="majorBidi" w:cstheme="majorBidi"/>
          <w:color w:val="0D0D0D" w:themeColor="text1" w:themeTint="F2"/>
          <w:sz w:val="24"/>
          <w:szCs w:val="24"/>
        </w:rPr>
        <w:t>1 (</w:t>
      </w:r>
      <w:r w:rsidR="00EA5FB3">
        <w:rPr>
          <w:rFonts w:asciiTheme="majorBidi" w:hAnsiTheme="majorBidi" w:cstheme="majorBidi"/>
          <w:color w:val="0D0D0D" w:themeColor="text1" w:themeTint="F2"/>
          <w:sz w:val="24"/>
          <w:szCs w:val="24"/>
        </w:rPr>
        <w:t xml:space="preserve">AB and </w:t>
      </w:r>
      <w:r w:rsidR="00AC7AFE">
        <w:rPr>
          <w:rFonts w:asciiTheme="majorBidi" w:hAnsiTheme="majorBidi" w:cstheme="majorBidi"/>
          <w:color w:val="0D0D0D" w:themeColor="text1" w:themeTint="F2"/>
          <w:sz w:val="24"/>
          <w:szCs w:val="24"/>
        </w:rPr>
        <w:t>BC)</w:t>
      </w:r>
      <w:r w:rsidR="00686CF7">
        <w:rPr>
          <w:rFonts w:asciiTheme="majorBidi" w:hAnsiTheme="majorBidi" w:cstheme="majorBidi"/>
          <w:color w:val="0D0D0D" w:themeColor="text1" w:themeTint="F2"/>
          <w:sz w:val="24"/>
          <w:szCs w:val="24"/>
        </w:rPr>
        <w:t xml:space="preserve"> are </w:t>
      </w:r>
      <w:r w:rsidR="00AC7AFE">
        <w:rPr>
          <w:rFonts w:asciiTheme="majorBidi" w:hAnsiTheme="majorBidi" w:cstheme="majorBidi"/>
          <w:color w:val="0D0D0D" w:themeColor="text1" w:themeTint="F2"/>
          <w:sz w:val="24"/>
          <w:szCs w:val="24"/>
        </w:rPr>
        <w:t>breaking</w:t>
      </w:r>
      <w:r w:rsidR="00686CF7">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int</w:t>
      </w:r>
      <w:r w:rsidR="00686CF7">
        <w:rPr>
          <w:rFonts w:asciiTheme="majorBidi" w:hAnsiTheme="majorBidi" w:cstheme="majorBidi"/>
          <w:color w:val="0D0D0D" w:themeColor="text1" w:themeTint="F2"/>
          <w:sz w:val="24"/>
          <w:szCs w:val="24"/>
        </w:rPr>
        <w:t xml:space="preserve">o three lines </w:t>
      </w:r>
      <w:r w:rsidR="00AC7AFE">
        <w:rPr>
          <w:rFonts w:asciiTheme="majorBidi" w:hAnsiTheme="majorBidi" w:cstheme="majorBidi"/>
          <w:color w:val="0D0D0D" w:themeColor="text1" w:themeTint="F2"/>
          <w:sz w:val="24"/>
          <w:szCs w:val="24"/>
        </w:rPr>
        <w:t xml:space="preserve">(AB, BC, CD) </w:t>
      </w:r>
      <w:r w:rsidR="00686CF7">
        <w:rPr>
          <w:rFonts w:asciiTheme="majorBidi" w:hAnsiTheme="majorBidi" w:cstheme="majorBidi"/>
          <w:color w:val="0D0D0D" w:themeColor="text1" w:themeTint="F2"/>
          <w:sz w:val="24"/>
          <w:szCs w:val="24"/>
        </w:rPr>
        <w:t>using two points B</w:t>
      </w:r>
      <w:r w:rsidR="004F4F91">
        <w:rPr>
          <w:rFonts w:asciiTheme="majorBidi" w:hAnsiTheme="majorBidi" w:cstheme="majorBidi"/>
          <w:color w:val="0D0D0D" w:themeColor="text1" w:themeTint="F2"/>
          <w:sz w:val="24"/>
          <w:szCs w:val="24"/>
        </w:rPr>
        <w:t xml:space="preserve"> and </w:t>
      </w:r>
      <w:r w:rsidR="00686CF7">
        <w:rPr>
          <w:rFonts w:asciiTheme="majorBidi" w:hAnsiTheme="majorBidi" w:cstheme="majorBidi"/>
          <w:color w:val="0D0D0D" w:themeColor="text1" w:themeTint="F2"/>
          <w:sz w:val="24"/>
          <w:szCs w:val="24"/>
        </w:rPr>
        <w:t>C</w:t>
      </w:r>
      <w:r w:rsidR="004F4F91">
        <w:rPr>
          <w:rFonts w:asciiTheme="majorBidi" w:hAnsiTheme="majorBidi" w:cstheme="majorBidi"/>
          <w:color w:val="0D0D0D" w:themeColor="text1" w:themeTint="F2"/>
          <w:sz w:val="24"/>
          <w:szCs w:val="24"/>
        </w:rPr>
        <w:t xml:space="preserve">. Regardless of </w:t>
      </w:r>
      <w:r w:rsidR="00AC7AFE">
        <w:rPr>
          <w:rFonts w:asciiTheme="majorBidi" w:hAnsiTheme="majorBidi" w:cstheme="majorBidi"/>
          <w:color w:val="0D0D0D" w:themeColor="text1" w:themeTint="F2"/>
          <w:sz w:val="24"/>
          <w:szCs w:val="24"/>
        </w:rPr>
        <w:t>these</w:t>
      </w:r>
      <w:r w:rsidR="004F4F91">
        <w:rPr>
          <w:rFonts w:asciiTheme="majorBidi" w:hAnsiTheme="majorBidi" w:cstheme="majorBidi"/>
          <w:color w:val="0D0D0D" w:themeColor="text1" w:themeTint="F2"/>
          <w:sz w:val="24"/>
          <w:szCs w:val="24"/>
        </w:rPr>
        <w:t xml:space="preserve"> approach</w:t>
      </w:r>
      <w:r w:rsidR="00AC7AFE">
        <w:rPr>
          <w:rFonts w:asciiTheme="majorBidi" w:hAnsiTheme="majorBidi" w:cstheme="majorBidi"/>
          <w:color w:val="0D0D0D" w:themeColor="text1" w:themeTint="F2"/>
          <w:sz w:val="24"/>
          <w:szCs w:val="24"/>
        </w:rPr>
        <w:t>es</w:t>
      </w:r>
      <w:r w:rsidR="004F4F91">
        <w:rPr>
          <w:rFonts w:asciiTheme="majorBidi" w:hAnsiTheme="majorBidi" w:cstheme="majorBidi"/>
          <w:color w:val="0D0D0D" w:themeColor="text1" w:themeTint="F2"/>
          <w:sz w:val="24"/>
          <w:szCs w:val="24"/>
        </w:rPr>
        <w:t xml:space="preserve"> to modify the hedging </w:t>
      </w:r>
      <w:r w:rsidR="00751F12">
        <w:rPr>
          <w:rFonts w:asciiTheme="majorBidi" w:hAnsiTheme="majorBidi" w:cstheme="majorBidi"/>
          <w:color w:val="0D0D0D" w:themeColor="text1" w:themeTint="F2"/>
          <w:sz w:val="24"/>
          <w:szCs w:val="24"/>
        </w:rPr>
        <w:t>rule</w:t>
      </w:r>
      <w:r w:rsidR="004F4F91">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 xml:space="preserve">usually, </w:t>
      </w:r>
      <w:r w:rsidR="004F4F91">
        <w:rPr>
          <w:rFonts w:asciiTheme="majorBidi" w:hAnsiTheme="majorBidi" w:cstheme="majorBidi"/>
          <w:color w:val="0D0D0D" w:themeColor="text1" w:themeTint="F2"/>
          <w:sz w:val="24"/>
          <w:szCs w:val="24"/>
        </w:rPr>
        <w:t>the modification</w:t>
      </w:r>
      <w:r w:rsidR="00AC7AFE">
        <w:rPr>
          <w:rFonts w:asciiTheme="majorBidi" w:hAnsiTheme="majorBidi" w:cstheme="majorBidi"/>
          <w:color w:val="0D0D0D" w:themeColor="text1" w:themeTint="F2"/>
          <w:sz w:val="24"/>
          <w:szCs w:val="24"/>
        </w:rPr>
        <w:t xml:space="preserve"> of the hedging </w:t>
      </w:r>
      <w:r w:rsidR="00751F12">
        <w:rPr>
          <w:rFonts w:asciiTheme="majorBidi" w:hAnsiTheme="majorBidi" w:cstheme="majorBidi"/>
          <w:color w:val="0D0D0D" w:themeColor="text1" w:themeTint="F2"/>
          <w:sz w:val="24"/>
          <w:szCs w:val="24"/>
        </w:rPr>
        <w:t>rule</w:t>
      </w:r>
      <w:r w:rsidR="004F4F91">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is</w:t>
      </w:r>
      <w:r w:rsidR="004F4F91">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considered under</w:t>
      </w:r>
      <w:r w:rsidR="004F4F91">
        <w:rPr>
          <w:rFonts w:asciiTheme="majorBidi" w:hAnsiTheme="majorBidi" w:cstheme="majorBidi"/>
          <w:color w:val="0D0D0D" w:themeColor="text1" w:themeTint="F2"/>
          <w:sz w:val="24"/>
          <w:szCs w:val="24"/>
        </w:rPr>
        <w:t xml:space="preserve"> a specific objective function</w:t>
      </w:r>
      <w:r w:rsidR="00AC7AFE">
        <w:rPr>
          <w:rFonts w:asciiTheme="majorBidi" w:hAnsiTheme="majorBidi" w:cstheme="majorBidi"/>
          <w:color w:val="0D0D0D" w:themeColor="text1" w:themeTint="F2"/>
          <w:sz w:val="24"/>
          <w:szCs w:val="24"/>
        </w:rPr>
        <w:t xml:space="preserve"> (convert to an optimization problem). The objective function can be</w:t>
      </w:r>
      <w:r w:rsidR="00EA5FB3">
        <w:rPr>
          <w:rFonts w:asciiTheme="majorBidi" w:hAnsiTheme="majorBidi" w:cstheme="majorBidi"/>
          <w:color w:val="0D0D0D" w:themeColor="text1" w:themeTint="F2"/>
          <w:sz w:val="24"/>
          <w:szCs w:val="24"/>
        </w:rPr>
        <w:t xml:space="preserve"> an</w:t>
      </w:r>
      <w:r w:rsidR="004F4F91">
        <w:rPr>
          <w:rFonts w:asciiTheme="majorBidi" w:hAnsiTheme="majorBidi" w:cstheme="majorBidi"/>
          <w:color w:val="0D0D0D" w:themeColor="text1" w:themeTint="F2"/>
          <w:sz w:val="24"/>
          <w:szCs w:val="24"/>
        </w:rPr>
        <w:t xml:space="preserve"> </w:t>
      </w:r>
      <w:r w:rsidR="00AC7AFE">
        <w:rPr>
          <w:rFonts w:asciiTheme="majorBidi" w:hAnsiTheme="majorBidi" w:cstheme="majorBidi"/>
          <w:color w:val="0D0D0D" w:themeColor="text1" w:themeTint="F2"/>
          <w:sz w:val="24"/>
          <w:szCs w:val="24"/>
        </w:rPr>
        <w:t>improvement in</w:t>
      </w:r>
      <w:r w:rsidR="004F4F91">
        <w:rPr>
          <w:rFonts w:asciiTheme="majorBidi" w:hAnsiTheme="majorBidi" w:cstheme="majorBidi"/>
          <w:color w:val="0D0D0D" w:themeColor="text1" w:themeTint="F2"/>
          <w:sz w:val="24"/>
          <w:szCs w:val="24"/>
        </w:rPr>
        <w:t xml:space="preserve"> th</w:t>
      </w:r>
      <w:r w:rsidR="00AC7AFE">
        <w:rPr>
          <w:rFonts w:asciiTheme="majorBidi" w:hAnsiTheme="majorBidi" w:cstheme="majorBidi"/>
          <w:color w:val="0D0D0D" w:themeColor="text1" w:themeTint="F2"/>
          <w:sz w:val="24"/>
          <w:szCs w:val="24"/>
        </w:rPr>
        <w:t xml:space="preserve">e performance criteria such as </w:t>
      </w:r>
      <w:r w:rsidR="004F4F91">
        <w:rPr>
          <w:rFonts w:asciiTheme="majorBidi" w:hAnsiTheme="majorBidi" w:cstheme="majorBidi"/>
          <w:color w:val="0D0D0D" w:themeColor="text1" w:themeTint="F2"/>
          <w:sz w:val="24"/>
          <w:szCs w:val="24"/>
        </w:rPr>
        <w:t>reliability, resiliency or vulnerability</w:t>
      </w:r>
      <w:r w:rsidR="00AC7AFE">
        <w:rPr>
          <w:rFonts w:asciiTheme="majorBidi" w:hAnsiTheme="majorBidi" w:cstheme="majorBidi"/>
          <w:color w:val="0D0D0D" w:themeColor="text1" w:themeTint="F2"/>
          <w:sz w:val="24"/>
          <w:szCs w:val="24"/>
        </w:rPr>
        <w:t xml:space="preserve"> or even minimizing the deficit</w:t>
      </w:r>
      <w:r w:rsidR="004F4F91">
        <w:rPr>
          <w:rFonts w:asciiTheme="majorBidi" w:hAnsiTheme="majorBidi" w:cstheme="majorBidi"/>
          <w:color w:val="0D0D0D" w:themeColor="text1" w:themeTint="F2"/>
          <w:sz w:val="24"/>
          <w:szCs w:val="24"/>
        </w:rPr>
        <w:t>. As described before, this project is designed to achieve the optima</w:t>
      </w:r>
      <w:r w:rsidR="00AC7AFE">
        <w:rPr>
          <w:rFonts w:asciiTheme="majorBidi" w:hAnsiTheme="majorBidi" w:cstheme="majorBidi"/>
          <w:color w:val="0D0D0D" w:themeColor="text1" w:themeTint="F2"/>
          <w:sz w:val="24"/>
          <w:szCs w:val="24"/>
        </w:rPr>
        <w:t>l</w:t>
      </w:r>
      <w:r w:rsidR="004F4F91">
        <w:rPr>
          <w:rFonts w:asciiTheme="majorBidi" w:hAnsiTheme="majorBidi" w:cstheme="majorBidi"/>
          <w:color w:val="0D0D0D" w:themeColor="text1" w:themeTint="F2"/>
          <w:sz w:val="24"/>
          <w:szCs w:val="24"/>
        </w:rPr>
        <w:t xml:space="preserve"> location of </w:t>
      </w:r>
      <w:r w:rsidR="004F4F91" w:rsidRPr="004F4F91">
        <w:rPr>
          <w:rFonts w:asciiTheme="majorBidi" w:hAnsiTheme="majorBidi" w:cstheme="majorBidi"/>
          <w:i/>
          <w:iCs/>
          <w:color w:val="0D0D0D" w:themeColor="text1" w:themeTint="F2"/>
          <w:sz w:val="24"/>
          <w:szCs w:val="24"/>
        </w:rPr>
        <w:t>n</w:t>
      </w:r>
      <w:r w:rsidR="004F4F91">
        <w:rPr>
          <w:rFonts w:asciiTheme="majorBidi" w:hAnsiTheme="majorBidi" w:cstheme="majorBidi"/>
          <w:color w:val="0D0D0D" w:themeColor="text1" w:themeTint="F2"/>
          <w:sz w:val="24"/>
          <w:szCs w:val="24"/>
        </w:rPr>
        <w:t xml:space="preserve">-point hedging </w:t>
      </w:r>
      <w:r w:rsidR="00751F12">
        <w:rPr>
          <w:rFonts w:asciiTheme="majorBidi" w:hAnsiTheme="majorBidi" w:cstheme="majorBidi"/>
          <w:color w:val="0D0D0D" w:themeColor="text1" w:themeTint="F2"/>
          <w:sz w:val="24"/>
          <w:szCs w:val="24"/>
        </w:rPr>
        <w:t>rule</w:t>
      </w:r>
      <w:r w:rsidR="004F4F91">
        <w:rPr>
          <w:rFonts w:asciiTheme="majorBidi" w:hAnsiTheme="majorBidi" w:cstheme="majorBidi"/>
          <w:color w:val="0D0D0D" w:themeColor="text1" w:themeTint="F2"/>
          <w:sz w:val="24"/>
          <w:szCs w:val="24"/>
        </w:rPr>
        <w:t xml:space="preserve"> using GA for modifying the SLOP policy of an agricultural reservoir operation and examine the impacts of this modification on the performance criteria of the reservoir</w:t>
      </w:r>
      <w:r w:rsidR="00AC7AFE">
        <w:rPr>
          <w:rFonts w:asciiTheme="majorBidi" w:hAnsiTheme="majorBidi" w:cstheme="majorBidi"/>
          <w:color w:val="0D0D0D" w:themeColor="text1" w:themeTint="F2"/>
          <w:sz w:val="24"/>
          <w:szCs w:val="24"/>
        </w:rPr>
        <w:t xml:space="preserve"> considering minimizing the def</w:t>
      </w:r>
      <w:r w:rsidR="00EA5FB3">
        <w:rPr>
          <w:rFonts w:asciiTheme="majorBidi" w:hAnsiTheme="majorBidi" w:cstheme="majorBidi"/>
          <w:color w:val="0D0D0D" w:themeColor="text1" w:themeTint="F2"/>
          <w:sz w:val="24"/>
          <w:szCs w:val="24"/>
        </w:rPr>
        <w:t>icit as the objective function.</w:t>
      </w:r>
    </w:p>
    <w:p w:rsidR="00F95D60" w:rsidRPr="00EA5FB3" w:rsidRDefault="00EA5FB3" w:rsidP="00EA5FB3">
      <w:pPr>
        <w:pStyle w:val="ListParagraph"/>
        <w:numPr>
          <w:ilvl w:val="1"/>
          <w:numId w:val="9"/>
        </w:numPr>
        <w:spacing w:after="0" w:line="240" w:lineRule="auto"/>
        <w:jc w:val="both"/>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00F95D60" w:rsidRPr="00EA5FB3">
        <w:rPr>
          <w:rFonts w:asciiTheme="majorBidi" w:hAnsiTheme="majorBidi" w:cstheme="majorBidi"/>
          <w:b/>
          <w:bCs/>
          <w:color w:val="0D0D0D" w:themeColor="text1" w:themeTint="F2"/>
          <w:sz w:val="24"/>
          <w:szCs w:val="24"/>
        </w:rPr>
        <w:t>Performance C</w:t>
      </w:r>
      <w:r w:rsidRPr="00EA5FB3">
        <w:rPr>
          <w:rFonts w:asciiTheme="majorBidi" w:hAnsiTheme="majorBidi" w:cstheme="majorBidi"/>
          <w:b/>
          <w:bCs/>
          <w:color w:val="0D0D0D" w:themeColor="text1" w:themeTint="F2"/>
          <w:sz w:val="24"/>
          <w:szCs w:val="24"/>
        </w:rPr>
        <w:t>riteria of the Reservoir System</w:t>
      </w:r>
    </w:p>
    <w:p w:rsidR="004F4F91" w:rsidRDefault="004F4F91" w:rsidP="001114B4">
      <w:pPr>
        <w:spacing w:after="0" w:line="240" w:lineRule="auto"/>
        <w:jc w:val="both"/>
        <w:rPr>
          <w:rFonts w:asciiTheme="majorBidi" w:hAnsiTheme="majorBidi" w:cstheme="majorBidi"/>
          <w:b/>
          <w:bCs/>
          <w:color w:val="0D0D0D" w:themeColor="text1" w:themeTint="F2"/>
          <w:sz w:val="24"/>
          <w:szCs w:val="24"/>
        </w:rPr>
      </w:pPr>
    </w:p>
    <w:p w:rsidR="000A2778" w:rsidRDefault="000A2778" w:rsidP="00EA5FB3">
      <w:pPr>
        <w:spacing w:after="0"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To evaluate the performance of a water resources system, it is necessary to develop and use indices. The most famous indices have been introduced by Hashimoto et al. (1982) and developed by many researchers (</w:t>
      </w:r>
      <w:proofErr w:type="spellStart"/>
      <w:r>
        <w:rPr>
          <w:rFonts w:asciiTheme="majorBidi" w:hAnsiTheme="majorBidi" w:cstheme="majorBidi"/>
          <w:color w:val="0D0D0D" w:themeColor="text1" w:themeTint="F2"/>
          <w:sz w:val="24"/>
          <w:szCs w:val="24"/>
        </w:rPr>
        <w:t>Loucks</w:t>
      </w:r>
      <w:proofErr w:type="spellEnd"/>
      <w:r>
        <w:rPr>
          <w:rFonts w:asciiTheme="majorBidi" w:hAnsiTheme="majorBidi" w:cstheme="majorBidi"/>
          <w:color w:val="0D0D0D" w:themeColor="text1" w:themeTint="F2"/>
          <w:sz w:val="24"/>
          <w:szCs w:val="24"/>
        </w:rPr>
        <w:t xml:space="preserve"> et al. 1981 and Sandoval-Solis et al. 2011). The Hashimoto’s risk-based indicators are </w:t>
      </w:r>
      <w:r w:rsidRPr="004048E5">
        <w:rPr>
          <w:rFonts w:asciiTheme="majorBidi" w:hAnsiTheme="majorBidi" w:cstheme="majorBidi"/>
          <w:color w:val="0D0D0D" w:themeColor="text1" w:themeTint="F2"/>
          <w:sz w:val="24"/>
          <w:szCs w:val="24"/>
        </w:rPr>
        <w:t>reliabili</w:t>
      </w:r>
      <w:r>
        <w:rPr>
          <w:rFonts w:asciiTheme="majorBidi" w:hAnsiTheme="majorBidi" w:cstheme="majorBidi"/>
          <w:color w:val="0D0D0D" w:themeColor="text1" w:themeTint="F2"/>
          <w:sz w:val="24"/>
          <w:szCs w:val="24"/>
        </w:rPr>
        <w:t xml:space="preserve">ty, vulnerability, and resiliency that quantify the frequency, size, and length of the system failures, respectively. The sustainability is another index that shows the efficiency of the system calculated based on </w:t>
      </w:r>
      <w:r w:rsidRPr="004048E5">
        <w:rPr>
          <w:rFonts w:asciiTheme="majorBidi" w:hAnsiTheme="majorBidi" w:cstheme="majorBidi"/>
          <w:color w:val="0D0D0D" w:themeColor="text1" w:themeTint="F2"/>
          <w:sz w:val="24"/>
          <w:szCs w:val="24"/>
        </w:rPr>
        <w:t>reliabili</w:t>
      </w:r>
      <w:r>
        <w:rPr>
          <w:rFonts w:asciiTheme="majorBidi" w:hAnsiTheme="majorBidi" w:cstheme="majorBidi"/>
          <w:color w:val="0D0D0D" w:themeColor="text1" w:themeTint="F2"/>
          <w:sz w:val="24"/>
          <w:szCs w:val="24"/>
        </w:rPr>
        <w:t>ty, vulnerability, and resiliency. The formulation</w:t>
      </w:r>
      <w:r w:rsidR="00EA5FB3">
        <w:rPr>
          <w:rFonts w:asciiTheme="majorBidi" w:hAnsiTheme="majorBidi" w:cstheme="majorBidi"/>
          <w:color w:val="0D0D0D" w:themeColor="text1" w:themeTint="F2"/>
          <w:sz w:val="24"/>
          <w:szCs w:val="24"/>
        </w:rPr>
        <w:t>s</w:t>
      </w:r>
      <w:r>
        <w:rPr>
          <w:rFonts w:asciiTheme="majorBidi" w:hAnsiTheme="majorBidi" w:cstheme="majorBidi"/>
          <w:color w:val="0D0D0D" w:themeColor="text1" w:themeTint="F2"/>
          <w:sz w:val="24"/>
          <w:szCs w:val="24"/>
        </w:rPr>
        <w:t xml:space="preserve"> of these indices </w:t>
      </w:r>
      <w:r w:rsidR="00EA5FB3">
        <w:rPr>
          <w:rFonts w:asciiTheme="majorBidi" w:hAnsiTheme="majorBidi" w:cstheme="majorBidi"/>
          <w:color w:val="0D0D0D" w:themeColor="text1" w:themeTint="F2"/>
          <w:sz w:val="24"/>
          <w:szCs w:val="24"/>
        </w:rPr>
        <w:t>are</w:t>
      </w:r>
      <w:r>
        <w:rPr>
          <w:rFonts w:asciiTheme="majorBidi" w:hAnsiTheme="majorBidi" w:cstheme="majorBidi"/>
          <w:color w:val="0D0D0D" w:themeColor="text1" w:themeTint="F2"/>
          <w:sz w:val="24"/>
          <w:szCs w:val="24"/>
        </w:rP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0"/>
        <w:gridCol w:w="840"/>
      </w:tblGrid>
      <w:tr w:rsidR="000A2778" w:rsidTr="000A2778">
        <w:tc>
          <w:tcPr>
            <w:tcW w:w="8520" w:type="dxa"/>
            <w:vAlign w:val="center"/>
          </w:tcPr>
          <w:p w:rsidR="000A2778" w:rsidRDefault="000A2778" w:rsidP="00F1682B">
            <w:pPr>
              <w:rPr>
                <w:rFonts w:asciiTheme="majorBidi" w:hAnsiTheme="majorBidi" w:cstheme="majorBidi"/>
                <w:b/>
                <w:bCs/>
                <w:color w:val="0D0D0D" w:themeColor="text1" w:themeTint="F2"/>
                <w:sz w:val="24"/>
                <w:szCs w:val="24"/>
              </w:rPr>
            </w:pPr>
            <w:r w:rsidRPr="00217438">
              <w:rPr>
                <w:rFonts w:asciiTheme="majorBidi" w:hAnsiTheme="majorBidi" w:cstheme="majorBidi"/>
                <w:b/>
                <w:bCs/>
                <w:color w:val="0D0D0D" w:themeColor="text1" w:themeTint="F2"/>
                <w:position w:val="-24"/>
                <w:sz w:val="24"/>
                <w:szCs w:val="24"/>
              </w:rPr>
              <w:object w:dxaOrig="1100" w:dyaOrig="620">
                <v:shape id="_x0000_i1058" type="#_x0000_t75" style="width:55.3pt;height:31.1pt" o:ole="">
                  <v:imagedata r:id="rId69" o:title=""/>
                </v:shape>
                <o:OLEObject Type="Embed" ProgID="Equation.3" ShapeID="_x0000_i1058" DrawAspect="Content" ObjectID="_1550571713" r:id="rId70"/>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sidRPr="00EF3C21">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6</w:t>
            </w:r>
            <w:r w:rsidRPr="00EF3C21">
              <w:rPr>
                <w:rFonts w:asciiTheme="majorBidi" w:hAnsiTheme="majorBidi" w:cstheme="majorBidi"/>
                <w:color w:val="0D0D0D" w:themeColor="text1" w:themeTint="F2"/>
                <w:sz w:val="24"/>
                <w:szCs w:val="24"/>
              </w:rPr>
              <w:t>)</w:t>
            </w:r>
          </w:p>
        </w:tc>
      </w:tr>
      <w:tr w:rsidR="000A2778" w:rsidTr="000A2778">
        <w:tc>
          <w:tcPr>
            <w:tcW w:w="8520" w:type="dxa"/>
            <w:vAlign w:val="center"/>
          </w:tcPr>
          <w:p w:rsidR="000A2778" w:rsidRDefault="000A2778" w:rsidP="00F1682B">
            <w:pPr>
              <w:rPr>
                <w:rFonts w:asciiTheme="majorBidi" w:hAnsiTheme="majorBidi" w:cstheme="majorBidi"/>
                <w:b/>
                <w:bCs/>
                <w:color w:val="0D0D0D" w:themeColor="text1" w:themeTint="F2"/>
                <w:sz w:val="24"/>
                <w:szCs w:val="24"/>
              </w:rPr>
            </w:pPr>
            <w:r w:rsidRPr="00C640C8">
              <w:rPr>
                <w:rFonts w:asciiTheme="majorBidi" w:hAnsiTheme="majorBidi" w:cstheme="majorBidi"/>
                <w:position w:val="-66"/>
                <w:sz w:val="24"/>
                <w:szCs w:val="24"/>
              </w:rPr>
              <w:object w:dxaOrig="9340" w:dyaOrig="1440">
                <v:shape id="_x0000_i1059" type="#_x0000_t75" style="width:415.3pt;height:66.8pt" o:ole="">
                  <v:imagedata r:id="rId71" o:title=""/>
                </v:shape>
                <o:OLEObject Type="Embed" ProgID="Equation.3" ShapeID="_x0000_i1059" DrawAspect="Content" ObjectID="_1550571714" r:id="rId72"/>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sidRPr="00EF3C21">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7</w:t>
            </w:r>
            <w:r w:rsidRPr="00EF3C21">
              <w:rPr>
                <w:rFonts w:asciiTheme="majorBidi" w:hAnsiTheme="majorBidi" w:cstheme="majorBidi"/>
                <w:color w:val="0D0D0D" w:themeColor="text1" w:themeTint="F2"/>
                <w:sz w:val="24"/>
                <w:szCs w:val="24"/>
              </w:rPr>
              <w:t>)</w:t>
            </w:r>
          </w:p>
        </w:tc>
      </w:tr>
      <w:tr w:rsidR="000A2778" w:rsidTr="000A2778">
        <w:tc>
          <w:tcPr>
            <w:tcW w:w="8520" w:type="dxa"/>
            <w:vAlign w:val="center"/>
          </w:tcPr>
          <w:p w:rsidR="000A2778" w:rsidRDefault="00EA5FB3" w:rsidP="00F1682B">
            <w:pPr>
              <w:rPr>
                <w:rFonts w:asciiTheme="majorBidi" w:hAnsiTheme="majorBidi" w:cstheme="majorBidi"/>
                <w:b/>
                <w:bCs/>
                <w:color w:val="0D0D0D" w:themeColor="text1" w:themeTint="F2"/>
                <w:sz w:val="24"/>
                <w:szCs w:val="24"/>
              </w:rPr>
            </w:pPr>
            <w:r w:rsidRPr="0023642D">
              <w:rPr>
                <w:rFonts w:asciiTheme="majorBidi" w:hAnsiTheme="majorBidi" w:cstheme="majorBidi"/>
                <w:b/>
                <w:bCs/>
                <w:color w:val="0D0D0D" w:themeColor="text1" w:themeTint="F2"/>
                <w:position w:val="-20"/>
                <w:sz w:val="24"/>
                <w:szCs w:val="24"/>
              </w:rPr>
              <w:object w:dxaOrig="1579" w:dyaOrig="580">
                <v:shape id="_x0000_i1086" type="#_x0000_t75" style="width:78.9pt;height:28.8pt" o:ole="">
                  <v:imagedata r:id="rId73" o:title=""/>
                </v:shape>
                <o:OLEObject Type="Embed" ProgID="Equation.3" ShapeID="_x0000_i1086" DrawAspect="Content" ObjectID="_1550571715" r:id="rId74"/>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sidRPr="00EF3C21">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8</w:t>
            </w:r>
            <w:r w:rsidRPr="00EF3C21">
              <w:rPr>
                <w:rFonts w:asciiTheme="majorBidi" w:hAnsiTheme="majorBidi" w:cstheme="majorBidi"/>
                <w:color w:val="0D0D0D" w:themeColor="text1" w:themeTint="F2"/>
                <w:sz w:val="24"/>
                <w:szCs w:val="24"/>
              </w:rPr>
              <w:t>)</w:t>
            </w:r>
          </w:p>
        </w:tc>
      </w:tr>
      <w:tr w:rsidR="000A2778" w:rsidTr="000A2778">
        <w:tc>
          <w:tcPr>
            <w:tcW w:w="8520" w:type="dxa"/>
            <w:vAlign w:val="center"/>
          </w:tcPr>
          <w:p w:rsidR="000A2778" w:rsidRDefault="00EA5FB3" w:rsidP="00F1682B">
            <w:pPr>
              <w:rPr>
                <w:rFonts w:asciiTheme="majorBidi" w:hAnsiTheme="majorBidi" w:cstheme="majorBidi"/>
                <w:b/>
                <w:bCs/>
                <w:color w:val="0D0D0D" w:themeColor="text1" w:themeTint="F2"/>
                <w:sz w:val="24"/>
                <w:szCs w:val="24"/>
              </w:rPr>
            </w:pPr>
            <w:r w:rsidRPr="00C640C8">
              <w:rPr>
                <w:rFonts w:asciiTheme="majorBidi" w:hAnsiTheme="majorBidi" w:cstheme="majorBidi"/>
                <w:b/>
                <w:bCs/>
                <w:color w:val="0D0D0D" w:themeColor="text1" w:themeTint="F2"/>
                <w:position w:val="-26"/>
                <w:sz w:val="24"/>
                <w:szCs w:val="24"/>
              </w:rPr>
              <w:object w:dxaOrig="3200" w:dyaOrig="840">
                <v:shape id="_x0000_i1087" type="#_x0000_t75" style="width:160.15pt;height:42.05pt" o:ole="">
                  <v:imagedata r:id="rId75" o:title=""/>
                </v:shape>
                <o:OLEObject Type="Embed" ProgID="Equation.3" ShapeID="_x0000_i1087" DrawAspect="Content" ObjectID="_1550571716" r:id="rId76"/>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9</w:t>
            </w:r>
            <w:r>
              <w:rPr>
                <w:rFonts w:asciiTheme="majorBidi" w:hAnsiTheme="majorBidi" w:cstheme="majorBidi"/>
                <w:color w:val="0D0D0D" w:themeColor="text1" w:themeTint="F2"/>
                <w:sz w:val="24"/>
                <w:szCs w:val="24"/>
              </w:rPr>
              <w:t>)</w:t>
            </w:r>
          </w:p>
        </w:tc>
      </w:tr>
      <w:tr w:rsidR="000A2778" w:rsidTr="000A2778">
        <w:tc>
          <w:tcPr>
            <w:tcW w:w="8520" w:type="dxa"/>
            <w:vAlign w:val="center"/>
          </w:tcPr>
          <w:p w:rsidR="000A2778" w:rsidRDefault="000A2778" w:rsidP="00F1682B">
            <w:pPr>
              <w:rPr>
                <w:rFonts w:asciiTheme="majorBidi" w:hAnsiTheme="majorBidi" w:cstheme="majorBidi"/>
                <w:b/>
                <w:bCs/>
                <w:color w:val="0D0D0D" w:themeColor="text1" w:themeTint="F2"/>
                <w:sz w:val="24"/>
                <w:szCs w:val="24"/>
              </w:rPr>
            </w:pPr>
            <w:r w:rsidRPr="007122D9">
              <w:rPr>
                <w:rFonts w:asciiTheme="majorBidi" w:hAnsiTheme="majorBidi" w:cstheme="majorBidi"/>
                <w:b/>
                <w:bCs/>
                <w:color w:val="0D0D0D" w:themeColor="text1" w:themeTint="F2"/>
                <w:position w:val="-14"/>
                <w:sz w:val="24"/>
                <w:szCs w:val="24"/>
              </w:rPr>
              <w:object w:dxaOrig="3159" w:dyaOrig="380">
                <v:shape id="_x0000_i1060" type="#_x0000_t75" style="width:157.8pt;height:19pt" o:ole="">
                  <v:imagedata r:id="rId77" o:title=""/>
                </v:shape>
                <o:OLEObject Type="Embed" ProgID="Equation.3" ShapeID="_x0000_i1060" DrawAspect="Content" ObjectID="_1550571717" r:id="rId78"/>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10</w:t>
            </w:r>
            <w:r>
              <w:rPr>
                <w:rFonts w:asciiTheme="majorBidi" w:hAnsiTheme="majorBidi" w:cstheme="majorBidi"/>
                <w:color w:val="0D0D0D" w:themeColor="text1" w:themeTint="F2"/>
                <w:sz w:val="24"/>
                <w:szCs w:val="24"/>
              </w:rPr>
              <w:t>)</w:t>
            </w:r>
          </w:p>
        </w:tc>
      </w:tr>
      <w:tr w:rsidR="000A2778" w:rsidTr="000A2778">
        <w:tc>
          <w:tcPr>
            <w:tcW w:w="8520" w:type="dxa"/>
            <w:vAlign w:val="center"/>
          </w:tcPr>
          <w:p w:rsidR="000A2778" w:rsidRDefault="000A2778" w:rsidP="00F1682B">
            <w:pPr>
              <w:rPr>
                <w:rFonts w:asciiTheme="majorBidi" w:hAnsiTheme="majorBidi" w:cstheme="majorBidi"/>
                <w:b/>
                <w:bCs/>
                <w:color w:val="0D0D0D" w:themeColor="text1" w:themeTint="F2"/>
                <w:sz w:val="24"/>
                <w:szCs w:val="24"/>
              </w:rPr>
            </w:pPr>
            <w:r w:rsidRPr="007122D9">
              <w:rPr>
                <w:rFonts w:asciiTheme="majorBidi" w:hAnsiTheme="majorBidi" w:cstheme="majorBidi"/>
                <w:b/>
                <w:bCs/>
                <w:color w:val="0D0D0D" w:themeColor="text1" w:themeTint="F2"/>
                <w:position w:val="-14"/>
                <w:sz w:val="24"/>
                <w:szCs w:val="24"/>
              </w:rPr>
              <w:object w:dxaOrig="3640" w:dyaOrig="400">
                <v:shape id="_x0000_i1061" type="#_x0000_t75" style="width:182pt;height:20.15pt" o:ole="">
                  <v:imagedata r:id="rId79" o:title=""/>
                </v:shape>
                <o:OLEObject Type="Embed" ProgID="Equation.3" ShapeID="_x0000_i1061" DrawAspect="Content" ObjectID="_1550571718" r:id="rId80"/>
              </w:object>
            </w:r>
          </w:p>
        </w:tc>
        <w:tc>
          <w:tcPr>
            <w:tcW w:w="840" w:type="dxa"/>
            <w:vAlign w:val="center"/>
          </w:tcPr>
          <w:p w:rsidR="000A2778" w:rsidRPr="00EF3C21" w:rsidRDefault="000A2778" w:rsidP="001B375F">
            <w:pPr>
              <w:jc w:val="right"/>
              <w:rPr>
                <w:rFonts w:asciiTheme="majorBidi" w:hAnsiTheme="majorBidi" w:cstheme="majorBidi"/>
                <w:color w:val="0D0D0D" w:themeColor="text1" w:themeTint="F2"/>
                <w:sz w:val="24"/>
                <w:szCs w:val="24"/>
              </w:rPr>
            </w:pPr>
            <w:r w:rsidRPr="00EF3C21">
              <w:rPr>
                <w:rFonts w:asciiTheme="majorBidi" w:hAnsiTheme="majorBidi" w:cstheme="majorBidi"/>
                <w:color w:val="0D0D0D" w:themeColor="text1" w:themeTint="F2"/>
                <w:sz w:val="24"/>
                <w:szCs w:val="24"/>
              </w:rPr>
              <w:t>(</w:t>
            </w:r>
            <w:r w:rsidR="001B375F">
              <w:rPr>
                <w:rFonts w:asciiTheme="majorBidi" w:hAnsiTheme="majorBidi" w:cstheme="majorBidi"/>
                <w:color w:val="0D0D0D" w:themeColor="text1" w:themeTint="F2"/>
                <w:sz w:val="24"/>
                <w:szCs w:val="24"/>
              </w:rPr>
              <w:t>11</w:t>
            </w:r>
            <w:r w:rsidRPr="00EF3C21">
              <w:rPr>
                <w:rFonts w:asciiTheme="majorBidi" w:hAnsiTheme="majorBidi" w:cstheme="majorBidi"/>
                <w:color w:val="0D0D0D" w:themeColor="text1" w:themeTint="F2"/>
                <w:sz w:val="24"/>
                <w:szCs w:val="24"/>
              </w:rPr>
              <w:t>)</w:t>
            </w:r>
          </w:p>
        </w:tc>
      </w:tr>
    </w:tbl>
    <w:p w:rsidR="006A4D56" w:rsidRPr="00EA5FB3" w:rsidRDefault="000A2778" w:rsidP="00EA5FB3">
      <w:pPr>
        <w:spacing w:line="360" w:lineRule="auto"/>
        <w:jc w:val="both"/>
        <w:rPr>
          <w:rFonts w:asciiTheme="majorBidi" w:hAnsiTheme="majorBidi" w:cstheme="majorBidi"/>
          <w:sz w:val="24"/>
          <w:szCs w:val="24"/>
        </w:rPr>
      </w:pPr>
      <w:r w:rsidRPr="000A2778">
        <w:rPr>
          <w:rFonts w:asciiTheme="majorBidi" w:hAnsiTheme="majorBidi" w:cstheme="majorBidi"/>
          <w:color w:val="0D0D0D" w:themeColor="text1" w:themeTint="F2"/>
          <w:sz w:val="24"/>
          <w:szCs w:val="24"/>
        </w:rPr>
        <w:t xml:space="preserve">in which  </w:t>
      </w:r>
      <w:r w:rsidRPr="000A2778">
        <w:rPr>
          <w:rFonts w:asciiTheme="majorBidi" w:hAnsiTheme="majorBidi" w:cstheme="majorBidi"/>
          <w:position w:val="-12"/>
          <w:sz w:val="24"/>
          <w:szCs w:val="24"/>
        </w:rPr>
        <w:object w:dxaOrig="279" w:dyaOrig="360">
          <v:shape id="_x0000_i1062" type="#_x0000_t75" style="width:13.8pt;height:17.85pt" o:ole="">
            <v:imagedata r:id="rId81" o:title=""/>
          </v:shape>
          <o:OLEObject Type="Embed" ProgID="Equation.3" ShapeID="_x0000_i1062" DrawAspect="Content" ObjectID="_1550571719" r:id="rId82"/>
        </w:object>
      </w:r>
      <w:r w:rsidRPr="000A2778">
        <w:rPr>
          <w:rFonts w:asciiTheme="majorBidi" w:hAnsiTheme="majorBidi" w:cstheme="majorBidi"/>
          <w:sz w:val="24"/>
          <w:szCs w:val="24"/>
        </w:rPr>
        <w:t xml:space="preserve">= reliability index; </w:t>
      </w:r>
      <w:r w:rsidRPr="000A2778">
        <w:rPr>
          <w:rFonts w:asciiTheme="majorBidi" w:hAnsiTheme="majorBidi" w:cstheme="majorBidi"/>
          <w:position w:val="-12"/>
          <w:sz w:val="24"/>
          <w:szCs w:val="24"/>
        </w:rPr>
        <w:object w:dxaOrig="279" w:dyaOrig="360">
          <v:shape id="_x0000_i1063" type="#_x0000_t75" style="width:13.8pt;height:17.85pt" o:ole="">
            <v:imagedata r:id="rId83" o:title=""/>
          </v:shape>
          <o:OLEObject Type="Embed" ProgID="Equation.3" ShapeID="_x0000_i1063" DrawAspect="Content" ObjectID="_1550571720" r:id="rId84"/>
        </w:object>
      </w:r>
      <w:r w:rsidRPr="000A2778">
        <w:rPr>
          <w:rFonts w:asciiTheme="majorBidi" w:hAnsiTheme="majorBidi" w:cstheme="majorBidi"/>
          <w:sz w:val="24"/>
          <w:szCs w:val="24"/>
        </w:rPr>
        <w:t xml:space="preserve">=number of failure periods; T= number of operating periods; </w:t>
      </w:r>
      <w:r w:rsidRPr="000A2778">
        <w:rPr>
          <w:rFonts w:asciiTheme="majorBidi" w:hAnsiTheme="majorBidi" w:cstheme="majorBidi"/>
          <w:position w:val="-12"/>
          <w:sz w:val="24"/>
          <w:szCs w:val="24"/>
        </w:rPr>
        <w:object w:dxaOrig="300" w:dyaOrig="360">
          <v:shape id="_x0000_i1064" type="#_x0000_t75" style="width:15pt;height:17.85pt" o:ole="">
            <v:imagedata r:id="rId85" o:title=""/>
          </v:shape>
          <o:OLEObject Type="Embed" ProgID="Equation.3" ShapeID="_x0000_i1064" DrawAspect="Content" ObjectID="_1550571721" r:id="rId86"/>
        </w:object>
      </w:r>
      <w:r w:rsidRPr="000A2778">
        <w:rPr>
          <w:rFonts w:asciiTheme="majorBidi" w:hAnsiTheme="majorBidi" w:cstheme="majorBidi"/>
          <w:sz w:val="24"/>
          <w:szCs w:val="24"/>
        </w:rPr>
        <w:t xml:space="preserve">= resiliency index; </w:t>
      </w:r>
      <w:r w:rsidRPr="000A2778">
        <w:rPr>
          <w:rFonts w:asciiTheme="majorBidi" w:hAnsiTheme="majorBidi" w:cstheme="majorBidi"/>
          <w:position w:val="-12"/>
          <w:sz w:val="24"/>
          <w:szCs w:val="24"/>
        </w:rPr>
        <w:object w:dxaOrig="260" w:dyaOrig="360">
          <v:shape id="_x0000_i1065" type="#_x0000_t75" style="width:13.25pt;height:17.85pt" o:ole="">
            <v:imagedata r:id="rId87" o:title=""/>
          </v:shape>
          <o:OLEObject Type="Embed" ProgID="Equation.3" ShapeID="_x0000_i1065" DrawAspect="Content" ObjectID="_1550571722" r:id="rId88"/>
        </w:object>
      </w:r>
      <w:r w:rsidRPr="000A2778">
        <w:rPr>
          <w:rFonts w:asciiTheme="majorBidi" w:hAnsiTheme="majorBidi" w:cstheme="majorBidi"/>
          <w:sz w:val="24"/>
          <w:szCs w:val="24"/>
        </w:rPr>
        <w:t xml:space="preserve">= number of continued failure periods; </w:t>
      </w:r>
      <w:r w:rsidRPr="000A2778">
        <w:rPr>
          <w:rFonts w:asciiTheme="majorBidi" w:hAnsiTheme="majorBidi" w:cstheme="majorBidi"/>
          <w:position w:val="-12"/>
          <w:sz w:val="24"/>
          <w:szCs w:val="24"/>
        </w:rPr>
        <w:object w:dxaOrig="1160" w:dyaOrig="360">
          <v:shape id="_x0000_i1066" type="#_x0000_t75" style="width:58.2pt;height:17.85pt" o:ole="">
            <v:imagedata r:id="rId89" o:title=""/>
          </v:shape>
          <o:OLEObject Type="Embed" ProgID="Equation.3" ShapeID="_x0000_i1066" DrawAspect="Content" ObjectID="_1550571723" r:id="rId90"/>
        </w:object>
      </w:r>
      <w:r w:rsidRPr="000A2778">
        <w:rPr>
          <w:rFonts w:asciiTheme="majorBidi" w:hAnsiTheme="majorBidi" w:cstheme="majorBidi"/>
          <w:sz w:val="24"/>
          <w:szCs w:val="24"/>
        </w:rPr>
        <w:t xml:space="preserve"> the demand at </w:t>
      </w:r>
      <w:r w:rsidRPr="000A2778">
        <w:rPr>
          <w:rFonts w:asciiTheme="majorBidi" w:hAnsiTheme="majorBidi" w:cstheme="majorBidi"/>
          <w:sz w:val="24"/>
          <w:szCs w:val="24"/>
        </w:rPr>
        <w:lastRenderedPageBreak/>
        <w:t xml:space="preserve">operation period </w:t>
      </w:r>
      <w:r w:rsidRPr="000A2778">
        <w:rPr>
          <w:rFonts w:asciiTheme="majorBidi" w:hAnsiTheme="majorBidi" w:cstheme="majorBidi"/>
          <w:position w:val="-6"/>
          <w:sz w:val="24"/>
          <w:szCs w:val="24"/>
        </w:rPr>
        <w:object w:dxaOrig="139" w:dyaOrig="240">
          <v:shape id="_x0000_i1067" type="#_x0000_t75" style="width:6.9pt;height:12.1pt" o:ole="">
            <v:imagedata r:id="rId91" o:title=""/>
          </v:shape>
          <o:OLEObject Type="Embed" ProgID="Equation.3" ShapeID="_x0000_i1067" DrawAspect="Content" ObjectID="_1550571724" r:id="rId92"/>
        </w:object>
      </w:r>
      <w:r w:rsidRPr="000A2778">
        <w:rPr>
          <w:rFonts w:asciiTheme="majorBidi" w:hAnsiTheme="majorBidi" w:cstheme="majorBidi"/>
          <w:sz w:val="24"/>
          <w:szCs w:val="24"/>
        </w:rPr>
        <w:t xml:space="preserve">; </w:t>
      </w:r>
      <w:r w:rsidRPr="000A2778">
        <w:rPr>
          <w:rFonts w:asciiTheme="majorBidi" w:hAnsiTheme="majorBidi" w:cstheme="majorBidi"/>
          <w:position w:val="-12"/>
          <w:sz w:val="24"/>
          <w:szCs w:val="24"/>
        </w:rPr>
        <w:object w:dxaOrig="279" w:dyaOrig="360">
          <v:shape id="_x0000_i1068" type="#_x0000_t75" style="width:13.8pt;height:17.85pt" o:ole="">
            <v:imagedata r:id="rId93" o:title=""/>
          </v:shape>
          <o:OLEObject Type="Embed" ProgID="Equation.3" ShapeID="_x0000_i1068" DrawAspect="Content" ObjectID="_1550571725" r:id="rId94"/>
        </w:object>
      </w:r>
      <w:r w:rsidRPr="000A2778">
        <w:rPr>
          <w:rFonts w:asciiTheme="majorBidi" w:hAnsiTheme="majorBidi" w:cstheme="majorBidi"/>
          <w:sz w:val="24"/>
          <w:szCs w:val="24"/>
        </w:rPr>
        <w:t xml:space="preserve">= vulnerability index; </w:t>
      </w:r>
      <w:r w:rsidR="00EA5FB3" w:rsidRPr="000A2778">
        <w:rPr>
          <w:rFonts w:asciiTheme="majorBidi" w:hAnsiTheme="majorBidi" w:cstheme="majorBidi"/>
          <w:position w:val="-12"/>
          <w:sz w:val="24"/>
          <w:szCs w:val="24"/>
        </w:rPr>
        <w:object w:dxaOrig="480" w:dyaOrig="360">
          <v:shape id="_x0000_i1088" type="#_x0000_t75" style="width:23.6pt;height:17.85pt" o:ole="">
            <v:imagedata r:id="rId95" o:title=""/>
          </v:shape>
          <o:OLEObject Type="Embed" ProgID="Equation.3" ShapeID="_x0000_i1088" DrawAspect="Content" ObjectID="_1550571726" r:id="rId96"/>
        </w:object>
      </w:r>
      <w:r w:rsidRPr="000A2778">
        <w:rPr>
          <w:rFonts w:asciiTheme="majorBidi" w:hAnsiTheme="majorBidi" w:cstheme="majorBidi"/>
          <w:sz w:val="24"/>
          <w:szCs w:val="24"/>
        </w:rPr>
        <w:t xml:space="preserve">= volume of deficit in period </w:t>
      </w:r>
      <w:r w:rsidR="00EA5FB3">
        <w:rPr>
          <w:rFonts w:asciiTheme="majorBidi" w:hAnsiTheme="majorBidi" w:cstheme="majorBidi"/>
          <w:i/>
          <w:iCs/>
          <w:sz w:val="24"/>
          <w:szCs w:val="24"/>
        </w:rPr>
        <w:t>t</w:t>
      </w:r>
      <w:r w:rsidRPr="000A2778">
        <w:rPr>
          <w:rFonts w:asciiTheme="majorBidi" w:hAnsiTheme="majorBidi" w:cstheme="majorBidi"/>
          <w:sz w:val="24"/>
          <w:szCs w:val="24"/>
        </w:rPr>
        <w:t xml:space="preserve">; </w:t>
      </w:r>
      <w:r w:rsidRPr="000A2778">
        <w:rPr>
          <w:rFonts w:asciiTheme="majorBidi" w:hAnsiTheme="majorBidi" w:cstheme="majorBidi"/>
          <w:position w:val="-14"/>
          <w:sz w:val="24"/>
          <w:szCs w:val="24"/>
        </w:rPr>
        <w:object w:dxaOrig="760" w:dyaOrig="380">
          <v:shape id="_x0000_i1069" type="#_x0000_t75" style="width:38pt;height:19pt" o:ole="">
            <v:imagedata r:id="rId97" o:title=""/>
          </v:shape>
          <o:OLEObject Type="Embed" ProgID="Equation.3" ShapeID="_x0000_i1069" DrawAspect="Content" ObjectID="_1550571727" r:id="rId98"/>
        </w:object>
      </w:r>
      <w:r w:rsidRPr="000A2778">
        <w:rPr>
          <w:rFonts w:asciiTheme="majorBidi" w:hAnsiTheme="majorBidi" w:cstheme="majorBidi"/>
          <w:sz w:val="24"/>
          <w:szCs w:val="24"/>
        </w:rPr>
        <w:t xml:space="preserve">=  scaled vulnerability index; </w:t>
      </w:r>
      <w:r w:rsidRPr="000A2778">
        <w:rPr>
          <w:rFonts w:asciiTheme="majorBidi" w:hAnsiTheme="majorBidi" w:cstheme="majorBidi"/>
          <w:position w:val="-14"/>
          <w:sz w:val="24"/>
          <w:szCs w:val="24"/>
        </w:rPr>
        <w:object w:dxaOrig="1160" w:dyaOrig="380">
          <v:shape id="_x0000_i1070" type="#_x0000_t75" style="width:58.2pt;height:19pt" o:ole="">
            <v:imagedata r:id="rId99" o:title=""/>
          </v:shape>
          <o:OLEObject Type="Embed" ProgID="Equation.3" ShapeID="_x0000_i1070" DrawAspect="Content" ObjectID="_1550571728" r:id="rId100"/>
        </w:object>
      </w:r>
      <w:r w:rsidRPr="000A2778">
        <w:rPr>
          <w:rFonts w:asciiTheme="majorBidi" w:hAnsiTheme="majorBidi" w:cstheme="majorBidi"/>
          <w:sz w:val="24"/>
          <w:szCs w:val="24"/>
        </w:rPr>
        <w:t xml:space="preserve"> = the demand at </w:t>
      </w:r>
      <w:r w:rsidR="00EA5FB3">
        <w:rPr>
          <w:rFonts w:asciiTheme="majorBidi" w:hAnsiTheme="majorBidi" w:cstheme="majorBidi"/>
          <w:sz w:val="24"/>
          <w:szCs w:val="24"/>
        </w:rPr>
        <w:t xml:space="preserve">the </w:t>
      </w:r>
      <w:r w:rsidRPr="000A2778">
        <w:rPr>
          <w:rFonts w:asciiTheme="majorBidi" w:hAnsiTheme="majorBidi" w:cstheme="majorBidi"/>
          <w:sz w:val="24"/>
          <w:szCs w:val="24"/>
        </w:rPr>
        <w:t>period that maximum deficit happens (</w:t>
      </w:r>
      <w:r w:rsidRPr="000A2778">
        <w:rPr>
          <w:rFonts w:asciiTheme="majorBidi" w:hAnsiTheme="majorBidi" w:cstheme="majorBidi"/>
          <w:position w:val="-12"/>
          <w:sz w:val="24"/>
          <w:szCs w:val="24"/>
        </w:rPr>
        <w:object w:dxaOrig="300" w:dyaOrig="360">
          <v:shape id="_x0000_i1071" type="#_x0000_t75" style="width:15pt;height:17.85pt" o:ole="">
            <v:imagedata r:id="rId101" o:title=""/>
          </v:shape>
          <o:OLEObject Type="Embed" ProgID="Equation.3" ShapeID="_x0000_i1071" DrawAspect="Content" ObjectID="_1550571729" r:id="rId102"/>
        </w:object>
      </w:r>
      <w:r w:rsidRPr="000A2778">
        <w:rPr>
          <w:rFonts w:asciiTheme="majorBidi" w:hAnsiTheme="majorBidi" w:cstheme="majorBidi"/>
          <w:sz w:val="24"/>
          <w:szCs w:val="24"/>
        </w:rPr>
        <w:t xml:space="preserve">); </w:t>
      </w:r>
      <w:r w:rsidRPr="000A2778">
        <w:rPr>
          <w:rFonts w:asciiTheme="majorBidi" w:hAnsiTheme="majorBidi" w:cstheme="majorBidi"/>
          <w:position w:val="-14"/>
          <w:sz w:val="24"/>
          <w:szCs w:val="24"/>
        </w:rPr>
        <w:object w:dxaOrig="800" w:dyaOrig="380">
          <v:shape id="_x0000_i1072" type="#_x0000_t75" style="width:40.3pt;height:19pt" o:ole="">
            <v:imagedata r:id="rId103" o:title=""/>
          </v:shape>
          <o:OLEObject Type="Embed" ProgID="Equation.3" ShapeID="_x0000_i1072" DrawAspect="Content" ObjectID="_1550571730" r:id="rId104"/>
        </w:object>
      </w:r>
      <w:r w:rsidRPr="000A2778">
        <w:rPr>
          <w:rFonts w:asciiTheme="majorBidi" w:hAnsiTheme="majorBidi" w:cstheme="majorBidi"/>
          <w:sz w:val="24"/>
          <w:szCs w:val="24"/>
        </w:rPr>
        <w:t xml:space="preserve"> = sustainability index pro</w:t>
      </w:r>
      <w:r w:rsidR="00EA5FB3">
        <w:rPr>
          <w:rFonts w:asciiTheme="majorBidi" w:hAnsiTheme="majorBidi" w:cstheme="majorBidi"/>
          <w:sz w:val="24"/>
          <w:szCs w:val="24"/>
        </w:rPr>
        <w:t xml:space="preserve">posed by </w:t>
      </w:r>
      <w:proofErr w:type="spellStart"/>
      <w:r w:rsidR="00EA5FB3">
        <w:rPr>
          <w:rFonts w:asciiTheme="majorBidi" w:hAnsiTheme="majorBidi" w:cstheme="majorBidi"/>
          <w:sz w:val="24"/>
          <w:szCs w:val="24"/>
        </w:rPr>
        <w:t>Loucks</w:t>
      </w:r>
      <w:proofErr w:type="spellEnd"/>
      <w:r w:rsidR="00EA5FB3">
        <w:rPr>
          <w:rFonts w:asciiTheme="majorBidi" w:hAnsiTheme="majorBidi" w:cstheme="majorBidi"/>
          <w:sz w:val="24"/>
          <w:szCs w:val="24"/>
        </w:rPr>
        <w:t xml:space="preserve"> et al. (1981)</w:t>
      </w:r>
      <w:r w:rsidRPr="000A2778">
        <w:rPr>
          <w:rFonts w:asciiTheme="majorBidi" w:hAnsiTheme="majorBidi" w:cstheme="majorBidi"/>
          <w:sz w:val="24"/>
          <w:szCs w:val="24"/>
        </w:rPr>
        <w:t>;</w:t>
      </w:r>
      <w:r w:rsidRPr="000A2778">
        <w:rPr>
          <w:rFonts w:asciiTheme="majorBidi" w:hAnsiTheme="majorBidi" w:cstheme="majorBidi"/>
          <w:position w:val="-14"/>
          <w:sz w:val="24"/>
          <w:szCs w:val="24"/>
        </w:rPr>
        <w:object w:dxaOrig="920" w:dyaOrig="380">
          <v:shape id="_x0000_i1073" type="#_x0000_t75" style="width:45.5pt;height:19pt" o:ole="">
            <v:imagedata r:id="rId105" o:title=""/>
          </v:shape>
          <o:OLEObject Type="Embed" ProgID="Equation.3" ShapeID="_x0000_i1073" DrawAspect="Content" ObjectID="_1550571731" r:id="rId106"/>
        </w:object>
      </w:r>
      <w:r w:rsidRPr="000A2778">
        <w:rPr>
          <w:rFonts w:asciiTheme="majorBidi" w:hAnsiTheme="majorBidi" w:cstheme="majorBidi"/>
          <w:sz w:val="24"/>
          <w:szCs w:val="24"/>
        </w:rPr>
        <w:t>= sustainability index proposed b</w:t>
      </w:r>
      <w:r>
        <w:rPr>
          <w:rFonts w:asciiTheme="majorBidi" w:hAnsiTheme="majorBidi" w:cstheme="majorBidi"/>
          <w:sz w:val="24"/>
          <w:szCs w:val="24"/>
        </w:rPr>
        <w:t xml:space="preserve">y Sandoval-Solis et al. (2011) </w:t>
      </w:r>
      <w:r w:rsidRPr="000A2778">
        <w:rPr>
          <w:rFonts w:asciiTheme="majorBidi" w:hAnsiTheme="majorBidi" w:cstheme="majorBidi"/>
          <w:sz w:val="24"/>
          <w:szCs w:val="24"/>
        </w:rPr>
        <w:t>.</w:t>
      </w:r>
    </w:p>
    <w:p w:rsidR="00EA5FB3" w:rsidRPr="00EA5FB3" w:rsidRDefault="00EA5FB3" w:rsidP="00EA5FB3">
      <w:pPr>
        <w:pStyle w:val="ListParagraph"/>
        <w:numPr>
          <w:ilvl w:val="1"/>
          <w:numId w:val="9"/>
        </w:num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b/>
          <w:bCs/>
          <w:color w:val="0D0D0D" w:themeColor="text1" w:themeTint="F2"/>
          <w:sz w:val="24"/>
          <w:szCs w:val="24"/>
        </w:rPr>
        <w:t xml:space="preserve"> Evolutionary Algorithm</w:t>
      </w:r>
    </w:p>
    <w:p w:rsidR="00D235BB" w:rsidRPr="00EA5FB3" w:rsidRDefault="000C5A1F" w:rsidP="00EA5FB3">
      <w:pPr>
        <w:spacing w:line="360" w:lineRule="auto"/>
        <w:jc w:val="both"/>
        <w:rPr>
          <w:rFonts w:asciiTheme="majorBidi" w:hAnsiTheme="majorBidi" w:cstheme="majorBidi"/>
          <w:color w:val="0D0D0D" w:themeColor="text1" w:themeTint="F2"/>
          <w:sz w:val="24"/>
          <w:szCs w:val="24"/>
        </w:rPr>
      </w:pPr>
      <w:r w:rsidRPr="00EA5FB3">
        <w:rPr>
          <w:rFonts w:asciiTheme="majorBidi" w:hAnsiTheme="majorBidi" w:cstheme="majorBidi"/>
          <w:b/>
          <w:bCs/>
          <w:color w:val="0D0D0D" w:themeColor="text1" w:themeTint="F2"/>
          <w:sz w:val="24"/>
          <w:szCs w:val="24"/>
        </w:rPr>
        <w:t xml:space="preserve"> </w:t>
      </w:r>
      <w:r w:rsidR="000F5FB9" w:rsidRPr="00EA5FB3">
        <w:rPr>
          <w:rFonts w:asciiTheme="majorBidi" w:hAnsiTheme="majorBidi" w:cstheme="majorBidi"/>
          <w:color w:val="0D0D0D" w:themeColor="text1" w:themeTint="F2"/>
          <w:sz w:val="24"/>
          <w:szCs w:val="24"/>
        </w:rPr>
        <w:t>The evolutionary algorithms suc</w:t>
      </w:r>
      <w:r w:rsidR="00EA5FB3" w:rsidRPr="00EA5FB3">
        <w:rPr>
          <w:rFonts w:asciiTheme="majorBidi" w:hAnsiTheme="majorBidi" w:cstheme="majorBidi"/>
          <w:color w:val="0D0D0D" w:themeColor="text1" w:themeTint="F2"/>
          <w:sz w:val="24"/>
          <w:szCs w:val="24"/>
        </w:rPr>
        <w:t xml:space="preserve">h as GA </w:t>
      </w:r>
      <w:r w:rsidR="00EA5FB3">
        <w:rPr>
          <w:rFonts w:asciiTheme="majorBidi" w:hAnsiTheme="majorBidi" w:cstheme="majorBidi"/>
          <w:color w:val="0D0D0D" w:themeColor="text1" w:themeTint="F2"/>
          <w:sz w:val="24"/>
          <w:szCs w:val="24"/>
        </w:rPr>
        <w:t>are methods to solve an optimization problem.</w:t>
      </w:r>
      <w:r w:rsidR="00EA5FB3" w:rsidRPr="00EA5FB3">
        <w:rPr>
          <w:rFonts w:asciiTheme="majorBidi" w:hAnsiTheme="majorBidi" w:cstheme="majorBidi"/>
          <w:color w:val="0D0D0D" w:themeColor="text1" w:themeTint="F2"/>
          <w:sz w:val="24"/>
          <w:szCs w:val="24"/>
        </w:rPr>
        <w:t xml:space="preserve"> </w:t>
      </w:r>
      <w:r w:rsidR="00EA5FB3">
        <w:rPr>
          <w:rFonts w:asciiTheme="majorBidi" w:hAnsiTheme="majorBidi" w:cstheme="majorBidi"/>
          <w:color w:val="0D0D0D" w:themeColor="text1" w:themeTint="F2"/>
          <w:sz w:val="24"/>
          <w:szCs w:val="24"/>
        </w:rPr>
        <w:t>These algorithms</w:t>
      </w:r>
      <w:r w:rsidR="00EA5FB3" w:rsidRPr="00EA5FB3">
        <w:rPr>
          <w:rFonts w:asciiTheme="majorBidi" w:hAnsiTheme="majorBidi" w:cstheme="majorBidi"/>
          <w:color w:val="0D0D0D" w:themeColor="text1" w:themeTint="F2"/>
          <w:sz w:val="24"/>
          <w:szCs w:val="24"/>
        </w:rPr>
        <w:t xml:space="preserve"> can </w:t>
      </w:r>
      <w:r w:rsidR="000F5FB9" w:rsidRPr="00EA5FB3">
        <w:rPr>
          <w:rFonts w:asciiTheme="majorBidi" w:hAnsiTheme="majorBidi" w:cstheme="majorBidi"/>
          <w:color w:val="0D0D0D" w:themeColor="text1" w:themeTint="F2"/>
          <w:sz w:val="24"/>
          <w:szCs w:val="24"/>
        </w:rPr>
        <w:t>reach to the near optima</w:t>
      </w:r>
      <w:r w:rsidR="00EA5FB3">
        <w:rPr>
          <w:rFonts w:asciiTheme="majorBidi" w:hAnsiTheme="majorBidi" w:cstheme="majorBidi"/>
          <w:color w:val="0D0D0D" w:themeColor="text1" w:themeTint="F2"/>
          <w:sz w:val="24"/>
          <w:szCs w:val="24"/>
        </w:rPr>
        <w:t>l</w:t>
      </w:r>
      <w:r w:rsidR="000F5FB9" w:rsidRPr="00EA5FB3">
        <w:rPr>
          <w:rFonts w:asciiTheme="majorBidi" w:hAnsiTheme="majorBidi" w:cstheme="majorBidi"/>
          <w:color w:val="0D0D0D" w:themeColor="text1" w:themeTint="F2"/>
          <w:sz w:val="24"/>
          <w:szCs w:val="24"/>
        </w:rPr>
        <w:t xml:space="preserve"> solution using an intelligent searching algorithm. </w:t>
      </w:r>
      <w:r w:rsidR="00AB72CD" w:rsidRPr="00EA5FB3">
        <w:rPr>
          <w:rFonts w:asciiTheme="majorBidi" w:hAnsiTheme="majorBidi" w:cstheme="majorBidi"/>
          <w:color w:val="0D0D0D" w:themeColor="text1" w:themeTint="F2"/>
          <w:sz w:val="24"/>
          <w:szCs w:val="24"/>
        </w:rPr>
        <w:t>They start with a randomly guess as a preliminary solution and</w:t>
      </w:r>
      <w:r w:rsidRPr="00EA5FB3">
        <w:rPr>
          <w:rFonts w:asciiTheme="majorBidi" w:hAnsiTheme="majorBidi" w:cstheme="majorBidi"/>
          <w:color w:val="0D0D0D" w:themeColor="text1" w:themeTint="F2"/>
          <w:sz w:val="24"/>
          <w:szCs w:val="24"/>
        </w:rPr>
        <w:t xml:space="preserve"> then</w:t>
      </w:r>
      <w:r w:rsidR="00AB72CD" w:rsidRPr="00EA5FB3">
        <w:rPr>
          <w:rFonts w:asciiTheme="majorBidi" w:hAnsiTheme="majorBidi" w:cstheme="majorBidi"/>
          <w:color w:val="0D0D0D" w:themeColor="text1" w:themeTint="F2"/>
          <w:sz w:val="24"/>
          <w:szCs w:val="24"/>
        </w:rPr>
        <w:t xml:space="preserve"> correct the solution in an iterative process using modification functions. GA uses the mutation and cross-over function inspired by the nature process of the human evolution to correct the guess in each iterative. Moreover, the mutation function enables GA to escape</w:t>
      </w:r>
      <w:r w:rsidR="000F5FB9" w:rsidRPr="00EA5FB3">
        <w:rPr>
          <w:rFonts w:asciiTheme="majorBidi" w:hAnsiTheme="majorBidi" w:cstheme="majorBidi"/>
          <w:color w:val="0D0D0D" w:themeColor="text1" w:themeTint="F2"/>
          <w:sz w:val="24"/>
          <w:szCs w:val="24"/>
        </w:rPr>
        <w:t xml:space="preserve"> </w:t>
      </w:r>
      <w:r w:rsidR="00AB72CD" w:rsidRPr="00EA5FB3">
        <w:rPr>
          <w:rFonts w:asciiTheme="majorBidi" w:hAnsiTheme="majorBidi" w:cstheme="majorBidi"/>
          <w:color w:val="0D0D0D" w:themeColor="text1" w:themeTint="F2"/>
          <w:sz w:val="24"/>
          <w:szCs w:val="24"/>
        </w:rPr>
        <w:t xml:space="preserve">of </w:t>
      </w:r>
      <w:r w:rsidR="000F5FB9" w:rsidRPr="00EA5FB3">
        <w:rPr>
          <w:rFonts w:asciiTheme="majorBidi" w:hAnsiTheme="majorBidi" w:cstheme="majorBidi"/>
          <w:color w:val="0D0D0D" w:themeColor="text1" w:themeTint="F2"/>
          <w:sz w:val="24"/>
          <w:szCs w:val="24"/>
        </w:rPr>
        <w:t>trapping in local optima</w:t>
      </w:r>
      <w:r w:rsidR="00AB72CD" w:rsidRPr="00EA5FB3">
        <w:rPr>
          <w:rFonts w:asciiTheme="majorBidi" w:hAnsiTheme="majorBidi" w:cstheme="majorBidi"/>
          <w:color w:val="0D0D0D" w:themeColor="text1" w:themeTint="F2"/>
          <w:sz w:val="24"/>
          <w:szCs w:val="24"/>
        </w:rPr>
        <w:t xml:space="preserve">. </w:t>
      </w:r>
      <w:r w:rsidRPr="00EA5FB3">
        <w:rPr>
          <w:rFonts w:asciiTheme="majorBidi" w:hAnsiTheme="majorBidi" w:cstheme="majorBidi"/>
          <w:color w:val="0D0D0D" w:themeColor="text1" w:themeTint="F2"/>
          <w:sz w:val="24"/>
          <w:szCs w:val="24"/>
        </w:rPr>
        <w:t xml:space="preserve">This iterative continues until the stopping </w:t>
      </w:r>
      <w:r w:rsidR="00F33F7F" w:rsidRPr="00EA5FB3">
        <w:rPr>
          <w:rFonts w:asciiTheme="majorBidi" w:hAnsiTheme="majorBidi" w:cstheme="majorBidi"/>
          <w:color w:val="0D0D0D" w:themeColor="text1" w:themeTint="F2"/>
          <w:sz w:val="24"/>
          <w:szCs w:val="24"/>
        </w:rPr>
        <w:t>criterion</w:t>
      </w:r>
      <w:r w:rsidRPr="00EA5FB3">
        <w:rPr>
          <w:rFonts w:asciiTheme="majorBidi" w:hAnsiTheme="majorBidi" w:cstheme="majorBidi"/>
          <w:color w:val="0D0D0D" w:themeColor="text1" w:themeTint="F2"/>
          <w:sz w:val="24"/>
          <w:szCs w:val="24"/>
        </w:rPr>
        <w:t xml:space="preserve"> </w:t>
      </w:r>
      <w:r w:rsidR="00F33F7F" w:rsidRPr="00EA5FB3">
        <w:rPr>
          <w:rFonts w:asciiTheme="majorBidi" w:hAnsiTheme="majorBidi" w:cstheme="majorBidi"/>
          <w:color w:val="0D0D0D" w:themeColor="text1" w:themeTint="F2"/>
          <w:sz w:val="24"/>
          <w:szCs w:val="24"/>
        </w:rPr>
        <w:t>is</w:t>
      </w:r>
      <w:r w:rsidRPr="00EA5FB3">
        <w:rPr>
          <w:rFonts w:asciiTheme="majorBidi" w:hAnsiTheme="majorBidi" w:cstheme="majorBidi"/>
          <w:color w:val="0D0D0D" w:themeColor="text1" w:themeTint="F2"/>
          <w:sz w:val="24"/>
          <w:szCs w:val="24"/>
        </w:rPr>
        <w:t xml:space="preserve"> satisfied. </w:t>
      </w:r>
      <w:r w:rsidR="000F5FB9" w:rsidRPr="00EA5FB3">
        <w:rPr>
          <w:rFonts w:asciiTheme="majorBidi" w:hAnsiTheme="majorBidi" w:cstheme="majorBidi"/>
          <w:color w:val="0D0D0D" w:themeColor="text1" w:themeTint="F2"/>
          <w:sz w:val="24"/>
          <w:szCs w:val="24"/>
        </w:rPr>
        <w:t xml:space="preserve"> </w:t>
      </w:r>
    </w:p>
    <w:p w:rsidR="008B71EE" w:rsidRPr="00EA5FB3" w:rsidRDefault="008B71EE" w:rsidP="00EA5FB3">
      <w:pPr>
        <w:pStyle w:val="ListParagraph"/>
        <w:numPr>
          <w:ilvl w:val="1"/>
          <w:numId w:val="9"/>
        </w:numPr>
        <w:jc w:val="both"/>
        <w:rPr>
          <w:rFonts w:asciiTheme="majorBidi" w:hAnsiTheme="majorBidi" w:cstheme="majorBidi"/>
          <w:b/>
          <w:bCs/>
          <w:color w:val="0D0D0D" w:themeColor="text1" w:themeTint="F2"/>
          <w:sz w:val="24"/>
          <w:szCs w:val="24"/>
        </w:rPr>
      </w:pPr>
      <w:r w:rsidRPr="00EA5FB3">
        <w:rPr>
          <w:rFonts w:asciiTheme="majorBidi" w:hAnsiTheme="majorBidi" w:cstheme="majorBidi"/>
          <w:b/>
          <w:bCs/>
          <w:color w:val="0D0D0D" w:themeColor="text1" w:themeTint="F2"/>
          <w:sz w:val="24"/>
          <w:szCs w:val="24"/>
        </w:rPr>
        <w:t xml:space="preserve">Optimization problem for </w:t>
      </w:r>
      <w:r w:rsidRPr="00EA5FB3">
        <w:rPr>
          <w:rFonts w:asciiTheme="majorBidi" w:hAnsiTheme="majorBidi" w:cstheme="majorBidi"/>
          <w:b/>
          <w:bCs/>
          <w:i/>
          <w:iCs/>
          <w:color w:val="0D0D0D" w:themeColor="text1" w:themeTint="F2"/>
          <w:sz w:val="24"/>
          <w:szCs w:val="24"/>
        </w:rPr>
        <w:t>n</w:t>
      </w:r>
      <w:r w:rsidRPr="00EA5FB3">
        <w:rPr>
          <w:rFonts w:asciiTheme="majorBidi" w:hAnsiTheme="majorBidi" w:cstheme="majorBidi"/>
          <w:b/>
          <w:bCs/>
          <w:color w:val="0D0D0D" w:themeColor="text1" w:themeTint="F2"/>
          <w:sz w:val="24"/>
          <w:szCs w:val="24"/>
        </w:rPr>
        <w:t xml:space="preserve">-point hedging </w:t>
      </w:r>
      <w:r w:rsidR="00751F12">
        <w:rPr>
          <w:rFonts w:asciiTheme="majorBidi" w:hAnsiTheme="majorBidi" w:cstheme="majorBidi"/>
          <w:b/>
          <w:bCs/>
          <w:color w:val="0D0D0D" w:themeColor="text1" w:themeTint="F2"/>
          <w:sz w:val="24"/>
          <w:szCs w:val="24"/>
        </w:rPr>
        <w:t>rule</w:t>
      </w:r>
    </w:p>
    <w:p w:rsidR="000409C2" w:rsidRDefault="001B375F" w:rsidP="00EA5FB3">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As discussed before</w:t>
      </w:r>
      <w:r w:rsidR="008B71EE" w:rsidRPr="00F33F7F">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in this project, the</w:t>
      </w:r>
      <w:r w:rsidR="008B71EE" w:rsidRPr="00F33F7F">
        <w:rPr>
          <w:rFonts w:asciiTheme="majorBidi" w:hAnsiTheme="majorBidi" w:cstheme="majorBidi"/>
          <w:color w:val="0D0D0D" w:themeColor="text1" w:themeTint="F2"/>
          <w:sz w:val="24"/>
          <w:szCs w:val="24"/>
        </w:rPr>
        <w:t xml:space="preserve"> optimization problem considering </w:t>
      </w:r>
      <w:r w:rsidR="00EA5FB3">
        <w:rPr>
          <w:rFonts w:asciiTheme="majorBidi" w:hAnsiTheme="majorBidi" w:cstheme="majorBidi"/>
          <w:color w:val="0D0D0D" w:themeColor="text1" w:themeTint="F2"/>
          <w:sz w:val="24"/>
          <w:szCs w:val="24"/>
        </w:rPr>
        <w:t>minimizing</w:t>
      </w:r>
      <w:r w:rsidR="008B71EE" w:rsidRPr="00F33F7F">
        <w:rPr>
          <w:rFonts w:asciiTheme="majorBidi" w:hAnsiTheme="majorBidi" w:cstheme="majorBidi"/>
          <w:color w:val="0D0D0D" w:themeColor="text1" w:themeTint="F2"/>
          <w:sz w:val="24"/>
          <w:szCs w:val="24"/>
        </w:rPr>
        <w:t xml:space="preserve"> the deficit as the objective function </w:t>
      </w:r>
      <w:r>
        <w:rPr>
          <w:rFonts w:asciiTheme="majorBidi" w:hAnsiTheme="majorBidi" w:cstheme="majorBidi"/>
          <w:color w:val="0D0D0D" w:themeColor="text1" w:themeTint="F2"/>
          <w:sz w:val="24"/>
          <w:szCs w:val="24"/>
        </w:rPr>
        <w:t>is</w:t>
      </w:r>
      <w:r w:rsidR="008B71EE" w:rsidRPr="00F33F7F">
        <w:rPr>
          <w:rFonts w:asciiTheme="majorBidi" w:hAnsiTheme="majorBidi" w:cstheme="majorBidi"/>
          <w:color w:val="0D0D0D" w:themeColor="text1" w:themeTint="F2"/>
          <w:sz w:val="24"/>
          <w:szCs w:val="24"/>
        </w:rPr>
        <w:t xml:space="preserve"> designed</w:t>
      </w:r>
      <w:r>
        <w:rPr>
          <w:rFonts w:asciiTheme="majorBidi" w:hAnsiTheme="majorBidi" w:cstheme="majorBidi"/>
          <w:color w:val="0D0D0D" w:themeColor="text1" w:themeTint="F2"/>
          <w:sz w:val="24"/>
          <w:szCs w:val="24"/>
        </w:rPr>
        <w:t xml:space="preserve"> (Eq. 12)</w:t>
      </w:r>
      <w:r w:rsidR="008B71EE" w:rsidRPr="00F33F7F">
        <w:rPr>
          <w:rFonts w:asciiTheme="majorBidi" w:hAnsiTheme="majorBidi" w:cstheme="majorBidi"/>
          <w:color w:val="0D0D0D" w:themeColor="text1" w:themeTint="F2"/>
          <w:sz w:val="24"/>
          <w:szCs w:val="24"/>
        </w:rPr>
        <w:t>. In the optimization problem, the</w:t>
      </w:r>
      <w:r w:rsidR="008B71EE">
        <w:rPr>
          <w:rFonts w:asciiTheme="majorBidi" w:hAnsiTheme="majorBidi" w:cstheme="majorBidi"/>
          <w:color w:val="0D0D0D" w:themeColor="text1" w:themeTint="F2"/>
          <w:sz w:val="24"/>
          <w:szCs w:val="24"/>
        </w:rPr>
        <w:t xml:space="preserve"> coordinate location of hedging points</w:t>
      </w:r>
      <w:r w:rsidR="008B71EE" w:rsidRPr="00F33F7F">
        <w:rPr>
          <w:rFonts w:asciiTheme="majorBidi" w:hAnsiTheme="majorBidi" w:cstheme="majorBidi"/>
          <w:color w:val="0D0D0D" w:themeColor="text1" w:themeTint="F2"/>
          <w:sz w:val="24"/>
          <w:szCs w:val="24"/>
        </w:rPr>
        <w:t xml:space="preserve"> </w:t>
      </w:r>
      <w:r w:rsidR="008B71EE">
        <w:rPr>
          <w:rFonts w:asciiTheme="majorBidi" w:hAnsiTheme="majorBidi" w:cstheme="majorBidi"/>
          <w:color w:val="0D0D0D" w:themeColor="text1" w:themeTint="F2"/>
          <w:sz w:val="24"/>
          <w:szCs w:val="24"/>
        </w:rPr>
        <w:t xml:space="preserve">(such as B and C in Fig 2) </w:t>
      </w:r>
      <w:r w:rsidR="008B71EE" w:rsidRPr="00F33F7F">
        <w:rPr>
          <w:rFonts w:asciiTheme="majorBidi" w:hAnsiTheme="majorBidi" w:cstheme="majorBidi"/>
          <w:color w:val="0D0D0D" w:themeColor="text1" w:themeTint="F2"/>
          <w:sz w:val="24"/>
          <w:szCs w:val="24"/>
        </w:rPr>
        <w:t>are the decision variable</w:t>
      </w:r>
      <w:r w:rsidR="008B71EE">
        <w:rPr>
          <w:rFonts w:asciiTheme="majorBidi" w:hAnsiTheme="majorBidi" w:cstheme="majorBidi"/>
          <w:color w:val="0D0D0D" w:themeColor="text1" w:themeTint="F2"/>
          <w:sz w:val="24"/>
          <w:szCs w:val="24"/>
        </w:rPr>
        <w:t>s</w:t>
      </w:r>
      <w:r w:rsidR="000409C2">
        <w:rPr>
          <w:rFonts w:asciiTheme="majorBidi" w:hAnsiTheme="majorBidi" w:cstheme="majorBidi"/>
          <w:color w:val="0D0D0D" w:themeColor="text1" w:themeTint="F2"/>
          <w:sz w:val="24"/>
          <w:szCs w:val="24"/>
        </w:rPr>
        <w:t xml:space="preserve"> </w:t>
      </w:r>
      <w:r w:rsidR="00EA5FB3">
        <w:rPr>
          <w:rFonts w:asciiTheme="majorBidi" w:hAnsiTheme="majorBidi" w:cstheme="majorBidi"/>
          <w:color w:val="0D0D0D" w:themeColor="text1" w:themeTint="F2"/>
          <w:sz w:val="24"/>
          <w:szCs w:val="24"/>
        </w:rPr>
        <w:t>that</w:t>
      </w:r>
      <w:r w:rsidR="000409C2">
        <w:rPr>
          <w:rFonts w:asciiTheme="majorBidi" w:hAnsiTheme="majorBidi" w:cstheme="majorBidi"/>
          <w:color w:val="0D0D0D" w:themeColor="text1" w:themeTint="F2"/>
          <w:sz w:val="24"/>
          <w:szCs w:val="24"/>
        </w:rPr>
        <w:t xml:space="preserve"> determine the function </w:t>
      </w:r>
      <w:r w:rsidR="000409C2" w:rsidRPr="000409C2">
        <w:rPr>
          <w:rFonts w:asciiTheme="majorBidi" w:hAnsiTheme="majorBidi" w:cstheme="majorBidi"/>
          <w:i/>
          <w:iCs/>
          <w:color w:val="0D0D0D" w:themeColor="text1" w:themeTint="F2"/>
          <w:sz w:val="24"/>
          <w:szCs w:val="24"/>
        </w:rPr>
        <w:t>f</w:t>
      </w:r>
      <w:r w:rsidR="000409C2">
        <w:rPr>
          <w:rFonts w:asciiTheme="majorBidi" w:hAnsiTheme="majorBidi" w:cstheme="majorBidi"/>
          <w:color w:val="0D0D0D" w:themeColor="text1" w:themeTint="F2"/>
          <w:sz w:val="24"/>
          <w:szCs w:val="24"/>
        </w:rPr>
        <w:t xml:space="preserve"> in Eq. 12</w:t>
      </w:r>
      <w:r w:rsidR="008B71EE" w:rsidRPr="00F33F7F">
        <w:rPr>
          <w:rFonts w:asciiTheme="majorBidi" w:hAnsiTheme="majorBidi" w:cstheme="majorBidi"/>
          <w:color w:val="0D0D0D" w:themeColor="text1" w:themeTint="F2"/>
          <w:sz w:val="24"/>
          <w:szCs w:val="24"/>
        </w:rPr>
        <w:t xml:space="preserve">. </w:t>
      </w:r>
      <w:r w:rsidR="00EA5FB3">
        <w:rPr>
          <w:rFonts w:asciiTheme="majorBidi" w:hAnsiTheme="majorBidi" w:cstheme="majorBidi"/>
          <w:color w:val="0D0D0D" w:themeColor="text1" w:themeTint="F2"/>
          <w:sz w:val="24"/>
          <w:szCs w:val="24"/>
        </w:rPr>
        <w:t>T</w:t>
      </w:r>
      <w:r w:rsidR="000409C2">
        <w:rPr>
          <w:rFonts w:asciiTheme="majorBidi" w:hAnsiTheme="majorBidi" w:cstheme="majorBidi"/>
          <w:color w:val="0D0D0D" w:themeColor="text1" w:themeTint="F2"/>
          <w:sz w:val="24"/>
          <w:szCs w:val="24"/>
        </w:rPr>
        <w:t>he optimization model</w:t>
      </w:r>
      <w:r w:rsidR="008B71EE" w:rsidRPr="00F33F7F">
        <w:rPr>
          <w:rFonts w:asciiTheme="majorBidi" w:hAnsiTheme="majorBidi" w:cstheme="majorBidi"/>
          <w:color w:val="0D0D0D" w:themeColor="text1" w:themeTint="F2"/>
          <w:sz w:val="24"/>
          <w:szCs w:val="24"/>
        </w:rPr>
        <w:t xml:space="preserve"> of the </w:t>
      </w:r>
      <w:r w:rsidR="00EA5FB3">
        <w:rPr>
          <w:rFonts w:asciiTheme="majorBidi" w:hAnsiTheme="majorBidi" w:cstheme="majorBidi"/>
          <w:color w:val="0D0D0D" w:themeColor="text1" w:themeTint="F2"/>
          <w:sz w:val="24"/>
          <w:szCs w:val="24"/>
        </w:rPr>
        <w:t>agriculture</w:t>
      </w:r>
      <w:r w:rsidR="000409C2">
        <w:rPr>
          <w:rFonts w:asciiTheme="majorBidi" w:hAnsiTheme="majorBidi" w:cstheme="majorBidi"/>
          <w:color w:val="0D0D0D" w:themeColor="text1" w:themeTint="F2"/>
          <w:sz w:val="24"/>
          <w:szCs w:val="24"/>
        </w:rPr>
        <w:t xml:space="preserve"> </w:t>
      </w:r>
      <w:r w:rsidR="008B71EE" w:rsidRPr="00F33F7F">
        <w:rPr>
          <w:rFonts w:asciiTheme="majorBidi" w:hAnsiTheme="majorBidi" w:cstheme="majorBidi"/>
          <w:color w:val="0D0D0D" w:themeColor="text1" w:themeTint="F2"/>
          <w:sz w:val="24"/>
          <w:szCs w:val="24"/>
        </w:rPr>
        <w:t xml:space="preserve">reservoir based on </w:t>
      </w:r>
      <w:r w:rsidR="00EA5FB3">
        <w:rPr>
          <w:rFonts w:asciiTheme="majorBidi" w:hAnsiTheme="majorBidi" w:cstheme="majorBidi"/>
          <w:color w:val="0D0D0D" w:themeColor="text1" w:themeTint="F2"/>
          <w:sz w:val="24"/>
          <w:szCs w:val="24"/>
        </w:rPr>
        <w:t xml:space="preserve">the </w:t>
      </w:r>
      <w:r w:rsidR="008B71EE" w:rsidRPr="00F33F7F">
        <w:rPr>
          <w:rFonts w:asciiTheme="majorBidi" w:hAnsiTheme="majorBidi" w:cstheme="majorBidi"/>
          <w:color w:val="0D0D0D" w:themeColor="text1" w:themeTint="F2"/>
          <w:sz w:val="24"/>
          <w:szCs w:val="24"/>
        </w:rPr>
        <w:t xml:space="preserve">hedging </w:t>
      </w:r>
      <w:r w:rsidR="00751F12">
        <w:rPr>
          <w:rFonts w:asciiTheme="majorBidi" w:hAnsiTheme="majorBidi" w:cstheme="majorBidi"/>
          <w:color w:val="0D0D0D" w:themeColor="text1" w:themeTint="F2"/>
          <w:sz w:val="24"/>
          <w:szCs w:val="24"/>
        </w:rPr>
        <w:t>rule</w:t>
      </w:r>
      <w:r w:rsidR="008B71EE" w:rsidRPr="00F33F7F">
        <w:rPr>
          <w:rFonts w:asciiTheme="majorBidi" w:hAnsiTheme="majorBidi" w:cstheme="majorBidi"/>
          <w:color w:val="0D0D0D" w:themeColor="text1" w:themeTint="F2"/>
          <w:sz w:val="24"/>
          <w:szCs w:val="24"/>
        </w:rPr>
        <w:t xml:space="preserve"> </w:t>
      </w:r>
      <w:r w:rsidR="000409C2">
        <w:rPr>
          <w:rFonts w:asciiTheme="majorBidi" w:hAnsiTheme="majorBidi" w:cstheme="majorBidi"/>
          <w:color w:val="0D0D0D" w:themeColor="text1" w:themeTint="F2"/>
          <w:sz w:val="24"/>
          <w:szCs w:val="24"/>
        </w:rPr>
        <w:t>is as follows</w:t>
      </w:r>
      <w:r w:rsidR="008B71EE" w:rsidRPr="00F33F7F">
        <w:rPr>
          <w:rFonts w:asciiTheme="majorBidi" w:hAnsiTheme="majorBidi" w:cstheme="majorBidi"/>
          <w:color w:val="0D0D0D" w:themeColor="text1" w:themeTint="F2"/>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1"/>
        <w:gridCol w:w="4029"/>
      </w:tblGrid>
      <w:tr w:rsidR="000409C2" w:rsidTr="00CA04A2">
        <w:tc>
          <w:tcPr>
            <w:tcW w:w="4675" w:type="dxa"/>
          </w:tcPr>
          <w:p w:rsidR="000409C2" w:rsidRDefault="000409C2" w:rsidP="000409C2">
            <w:pPr>
              <w:spacing w:line="360" w:lineRule="auto"/>
              <w:jc w:val="both"/>
              <w:rPr>
                <w:rFonts w:asciiTheme="majorBidi" w:hAnsiTheme="majorBidi" w:cstheme="majorBidi"/>
                <w:color w:val="0D0D0D" w:themeColor="text1" w:themeTint="F2"/>
                <w:sz w:val="24"/>
                <w:szCs w:val="24"/>
              </w:rPr>
            </w:pPr>
            <w:r w:rsidRPr="004630FE">
              <w:rPr>
                <w:rFonts w:asciiTheme="majorBidi" w:hAnsiTheme="majorBidi" w:cstheme="majorBidi"/>
                <w:color w:val="0D0D0D" w:themeColor="text1" w:themeTint="F2"/>
                <w:position w:val="-28"/>
                <w:sz w:val="24"/>
                <w:szCs w:val="24"/>
              </w:rPr>
              <w:object w:dxaOrig="2680" w:dyaOrig="680">
                <v:shape id="_x0000_i1074" type="#_x0000_t75" style="width:134.2pt;height:34pt" o:ole="">
                  <v:imagedata r:id="rId107" o:title=""/>
                </v:shape>
                <o:OLEObject Type="Embed" ProgID="Equation.3" ShapeID="_x0000_i1074" DrawAspect="Content" ObjectID="_1550571732" r:id="rId108"/>
              </w:object>
            </w:r>
          </w:p>
          <w:p w:rsidR="000409C2" w:rsidRPr="000409C2" w:rsidRDefault="000409C2" w:rsidP="000409C2">
            <w:pPr>
              <w:spacing w:line="360" w:lineRule="auto"/>
              <w:jc w:val="both"/>
              <w:rPr>
                <w:rFonts w:asciiTheme="majorBidi" w:hAnsiTheme="majorBidi" w:cstheme="majorBidi"/>
                <w:color w:val="0D0D0D" w:themeColor="text1" w:themeTint="F2"/>
              </w:rPr>
            </w:pPr>
            <w:r w:rsidRPr="000409C2">
              <w:rPr>
                <w:rFonts w:asciiTheme="majorBidi" w:hAnsiTheme="majorBidi" w:cstheme="majorBidi"/>
                <w:color w:val="0D0D0D" w:themeColor="text1" w:themeTint="F2"/>
              </w:rPr>
              <w:t xml:space="preserve">Subject to: </w:t>
            </w:r>
          </w:p>
          <w:p w:rsidR="000409C2" w:rsidRDefault="000409C2" w:rsidP="000409C2">
            <w:pPr>
              <w:spacing w:line="360" w:lineRule="auto"/>
              <w:jc w:val="both"/>
            </w:pPr>
            <w:r w:rsidRPr="00BC30E0">
              <w:rPr>
                <w:position w:val="-12"/>
              </w:rPr>
              <w:object w:dxaOrig="3460" w:dyaOrig="360">
                <v:shape id="_x0000_i1075" type="#_x0000_t75" style="width:172.8pt;height:17.85pt" o:ole="">
                  <v:imagedata r:id="rId109" o:title=""/>
                </v:shape>
                <o:OLEObject Type="Embed" ProgID="Equation.3" ShapeID="_x0000_i1075" DrawAspect="Content" ObjectID="_1550571733" r:id="rId110"/>
              </w:object>
            </w:r>
          </w:p>
          <w:p w:rsidR="000409C2" w:rsidRDefault="000409C2" w:rsidP="000409C2">
            <w:pPr>
              <w:spacing w:line="360" w:lineRule="auto"/>
              <w:jc w:val="both"/>
              <w:rPr>
                <w:rFonts w:asciiTheme="majorBidi" w:hAnsiTheme="majorBidi" w:cstheme="majorBidi"/>
                <w:color w:val="0D0D0D" w:themeColor="text1" w:themeTint="F2"/>
                <w:sz w:val="24"/>
                <w:szCs w:val="24"/>
              </w:rPr>
            </w:pPr>
            <w:r w:rsidRPr="005F766B">
              <w:rPr>
                <w:rFonts w:asciiTheme="majorBidi" w:hAnsiTheme="majorBidi" w:cstheme="majorBidi"/>
                <w:color w:val="0D0D0D" w:themeColor="text1" w:themeTint="F2"/>
                <w:position w:val="-12"/>
                <w:sz w:val="24"/>
                <w:szCs w:val="24"/>
              </w:rPr>
              <w:object w:dxaOrig="5120" w:dyaOrig="360">
                <v:shape id="_x0000_i1076" type="#_x0000_t75" style="width:255.75pt;height:17.85pt" o:ole="">
                  <v:imagedata r:id="rId111" o:title=""/>
                </v:shape>
                <o:OLEObject Type="Embed" ProgID="Equation.3" ShapeID="_x0000_i1076" DrawAspect="Content" ObjectID="_1550571734" r:id="rId112"/>
              </w:object>
            </w:r>
          </w:p>
          <w:p w:rsidR="000409C2" w:rsidRDefault="000409C2" w:rsidP="000409C2">
            <w:pPr>
              <w:spacing w:line="360" w:lineRule="auto"/>
              <w:jc w:val="both"/>
              <w:rPr>
                <w:rFonts w:asciiTheme="majorBidi" w:hAnsiTheme="majorBidi" w:cstheme="majorBidi"/>
                <w:sz w:val="24"/>
                <w:szCs w:val="24"/>
              </w:rPr>
            </w:pPr>
            <w:r w:rsidRPr="00D4280C">
              <w:rPr>
                <w:rFonts w:asciiTheme="majorBidi" w:hAnsiTheme="majorBidi" w:cstheme="majorBidi"/>
                <w:position w:val="-12"/>
                <w:sz w:val="24"/>
                <w:szCs w:val="24"/>
              </w:rPr>
              <w:object w:dxaOrig="2060" w:dyaOrig="360">
                <v:shape id="_x0000_i1077" type="#_x0000_t75" style="width:103.1pt;height:17.85pt" o:ole="">
                  <v:imagedata r:id="rId113" o:title=""/>
                </v:shape>
                <o:OLEObject Type="Embed" ProgID="Equation.3" ShapeID="_x0000_i1077" DrawAspect="Content" ObjectID="_1550571735" r:id="rId114"/>
              </w:object>
            </w:r>
          </w:p>
          <w:p w:rsidR="000409C2" w:rsidRDefault="000409C2" w:rsidP="000409C2">
            <w:pPr>
              <w:spacing w:line="360" w:lineRule="auto"/>
              <w:jc w:val="both"/>
              <w:rPr>
                <w:rFonts w:asciiTheme="majorBidi" w:hAnsiTheme="majorBidi" w:cstheme="majorBidi"/>
                <w:color w:val="0D0D0D" w:themeColor="text1" w:themeTint="F2"/>
                <w:sz w:val="24"/>
                <w:szCs w:val="24"/>
              </w:rPr>
            </w:pPr>
            <w:r w:rsidRPr="00D4280C">
              <w:rPr>
                <w:rFonts w:asciiTheme="majorBidi" w:hAnsiTheme="majorBidi" w:cstheme="majorBidi"/>
                <w:position w:val="-12"/>
                <w:sz w:val="24"/>
                <w:szCs w:val="24"/>
              </w:rPr>
              <w:object w:dxaOrig="1540" w:dyaOrig="360">
                <v:shape id="_x0000_i1078" type="#_x0000_t75" style="width:77.2pt;height:17.85pt" o:ole="">
                  <v:imagedata r:id="rId49" o:title=""/>
                </v:shape>
                <o:OLEObject Type="Embed" ProgID="Equation.3" ShapeID="_x0000_i1078" DrawAspect="Content" ObjectID="_1550571736" r:id="rId115"/>
              </w:object>
            </w:r>
          </w:p>
        </w:tc>
        <w:tc>
          <w:tcPr>
            <w:tcW w:w="4675" w:type="dxa"/>
            <w:vAlign w:val="center"/>
          </w:tcPr>
          <w:p w:rsidR="000409C2" w:rsidRDefault="000409C2" w:rsidP="000409C2">
            <w:pPr>
              <w:spacing w:line="360" w:lineRule="auto"/>
              <w:jc w:val="cente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(12)</w:t>
            </w:r>
          </w:p>
        </w:tc>
      </w:tr>
    </w:tbl>
    <w:p w:rsidR="008B71EE" w:rsidRDefault="00CA04A2" w:rsidP="00226FDD">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To solve the optimization model</w:t>
      </w:r>
      <w:r w:rsidR="008B71EE" w:rsidRPr="00F33F7F">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 xml:space="preserve">the classic version of </w:t>
      </w:r>
      <w:r w:rsidR="008B71EE" w:rsidRPr="00F33F7F">
        <w:rPr>
          <w:rFonts w:asciiTheme="majorBidi" w:hAnsiTheme="majorBidi" w:cstheme="majorBidi"/>
          <w:color w:val="0D0D0D" w:themeColor="text1" w:themeTint="F2"/>
          <w:sz w:val="24"/>
          <w:szCs w:val="24"/>
        </w:rPr>
        <w:t xml:space="preserve">GA </w:t>
      </w:r>
      <w:r>
        <w:rPr>
          <w:rFonts w:asciiTheme="majorBidi" w:hAnsiTheme="majorBidi" w:cstheme="majorBidi"/>
          <w:color w:val="0D0D0D" w:themeColor="text1" w:themeTint="F2"/>
          <w:sz w:val="24"/>
          <w:szCs w:val="24"/>
        </w:rPr>
        <w:t>is used</w:t>
      </w:r>
      <w:r w:rsidR="008B71EE" w:rsidRPr="00F33F7F">
        <w:rPr>
          <w:rFonts w:asciiTheme="majorBidi" w:hAnsiTheme="majorBidi" w:cstheme="majorBidi"/>
          <w:color w:val="0D0D0D" w:themeColor="text1" w:themeTint="F2"/>
          <w:sz w:val="24"/>
          <w:szCs w:val="24"/>
        </w:rPr>
        <w:t xml:space="preserve">. The optimization problem </w:t>
      </w:r>
      <w:r>
        <w:rPr>
          <w:rFonts w:asciiTheme="majorBidi" w:hAnsiTheme="majorBidi" w:cstheme="majorBidi"/>
          <w:color w:val="0D0D0D" w:themeColor="text1" w:themeTint="F2"/>
          <w:sz w:val="24"/>
          <w:szCs w:val="24"/>
        </w:rPr>
        <w:t>is</w:t>
      </w:r>
      <w:r w:rsidR="008B71EE" w:rsidRPr="00F33F7F">
        <w:rPr>
          <w:rFonts w:asciiTheme="majorBidi" w:hAnsiTheme="majorBidi" w:cstheme="majorBidi"/>
          <w:color w:val="0D0D0D" w:themeColor="text1" w:themeTint="F2"/>
          <w:sz w:val="24"/>
          <w:szCs w:val="24"/>
        </w:rPr>
        <w:t xml:space="preserve"> run for several values of </w:t>
      </w:r>
      <w:r w:rsidR="008B71EE" w:rsidRPr="00F33F7F">
        <w:rPr>
          <w:rFonts w:asciiTheme="majorBidi" w:hAnsiTheme="majorBidi" w:cstheme="majorBidi"/>
          <w:i/>
          <w:iCs/>
          <w:color w:val="0D0D0D" w:themeColor="text1" w:themeTint="F2"/>
          <w:sz w:val="24"/>
          <w:szCs w:val="24"/>
        </w:rPr>
        <w:t>n</w:t>
      </w:r>
      <w:r w:rsidR="008B71EE" w:rsidRPr="00F33F7F">
        <w:rPr>
          <w:rFonts w:asciiTheme="majorBidi" w:hAnsiTheme="majorBidi" w:cstheme="majorBidi"/>
          <w:color w:val="0D0D0D" w:themeColor="text1" w:themeTint="F2"/>
          <w:sz w:val="24"/>
          <w:szCs w:val="24"/>
        </w:rPr>
        <w:t xml:space="preserve"> and </w:t>
      </w:r>
      <w:r w:rsidR="00226FDD" w:rsidRPr="00F33F7F">
        <w:rPr>
          <w:rFonts w:asciiTheme="majorBidi" w:hAnsiTheme="majorBidi" w:cstheme="majorBidi"/>
          <w:color w:val="0D0D0D" w:themeColor="text1" w:themeTint="F2"/>
          <w:sz w:val="24"/>
          <w:szCs w:val="24"/>
        </w:rPr>
        <w:t xml:space="preserve">for each </w:t>
      </w:r>
      <w:r w:rsidR="00226FDD">
        <w:rPr>
          <w:rFonts w:asciiTheme="majorBidi" w:hAnsiTheme="majorBidi" w:cstheme="majorBidi"/>
          <w:color w:val="0D0D0D" w:themeColor="text1" w:themeTint="F2"/>
          <w:sz w:val="24"/>
          <w:szCs w:val="24"/>
        </w:rPr>
        <w:t>of those,</w:t>
      </w:r>
      <w:r w:rsidR="00226FDD">
        <w:rPr>
          <w:rFonts w:asciiTheme="majorBidi" w:hAnsiTheme="majorBidi" w:cstheme="majorBidi"/>
          <w:i/>
          <w:iCs/>
          <w:color w:val="0D0D0D" w:themeColor="text1" w:themeTint="F2"/>
          <w:sz w:val="24"/>
          <w:szCs w:val="24"/>
        </w:rPr>
        <w:t xml:space="preserve"> </w:t>
      </w:r>
      <w:r w:rsidR="008B71EE" w:rsidRPr="00F33F7F">
        <w:rPr>
          <w:rFonts w:asciiTheme="majorBidi" w:hAnsiTheme="majorBidi" w:cstheme="majorBidi"/>
          <w:color w:val="0D0D0D" w:themeColor="text1" w:themeTint="F2"/>
          <w:sz w:val="24"/>
          <w:szCs w:val="24"/>
        </w:rPr>
        <w:t xml:space="preserve">the Hashimoto's indicators </w:t>
      </w:r>
      <w:r w:rsidR="00226FDD">
        <w:rPr>
          <w:rFonts w:asciiTheme="majorBidi" w:hAnsiTheme="majorBidi" w:cstheme="majorBidi"/>
          <w:color w:val="0D0D0D" w:themeColor="text1" w:themeTint="F2"/>
          <w:sz w:val="24"/>
          <w:szCs w:val="24"/>
        </w:rPr>
        <w:t>are</w:t>
      </w:r>
      <w:r w:rsidR="008B71EE" w:rsidRPr="00F33F7F">
        <w:rPr>
          <w:rFonts w:asciiTheme="majorBidi" w:hAnsiTheme="majorBidi" w:cstheme="majorBidi"/>
          <w:color w:val="0D0D0D" w:themeColor="text1" w:themeTint="F2"/>
          <w:sz w:val="24"/>
          <w:szCs w:val="24"/>
        </w:rPr>
        <w:t xml:space="preserve"> calculated </w:t>
      </w:r>
      <w:r w:rsidRPr="00CA04A2">
        <w:rPr>
          <w:rFonts w:asciiTheme="majorBidi" w:hAnsiTheme="majorBidi" w:cstheme="majorBidi"/>
          <w:color w:val="0D0D0D" w:themeColor="text1" w:themeTint="F2"/>
          <w:sz w:val="24"/>
          <w:szCs w:val="24"/>
        </w:rPr>
        <w:t xml:space="preserve">once for </w:t>
      </w:r>
      <w:r>
        <w:rPr>
          <w:rFonts w:asciiTheme="majorBidi" w:hAnsiTheme="majorBidi" w:cstheme="majorBidi"/>
          <w:color w:val="0D0D0D" w:themeColor="text1" w:themeTint="F2"/>
          <w:sz w:val="24"/>
          <w:szCs w:val="24"/>
        </w:rPr>
        <w:t>Hyrum reservoir and once for the entire system</w:t>
      </w:r>
      <w:r w:rsidR="008B71EE" w:rsidRPr="00F33F7F">
        <w:rPr>
          <w:rFonts w:asciiTheme="majorBidi" w:hAnsiTheme="majorBidi" w:cstheme="majorBidi"/>
          <w:color w:val="0D0D0D" w:themeColor="text1" w:themeTint="F2"/>
          <w:sz w:val="24"/>
          <w:szCs w:val="24"/>
        </w:rPr>
        <w:t xml:space="preserve">. Finally, the impact of different values of </w:t>
      </w:r>
      <w:r w:rsidR="008B71EE" w:rsidRPr="00F33F7F">
        <w:rPr>
          <w:rFonts w:asciiTheme="majorBidi" w:hAnsiTheme="majorBidi" w:cstheme="majorBidi"/>
          <w:i/>
          <w:iCs/>
          <w:color w:val="0D0D0D" w:themeColor="text1" w:themeTint="F2"/>
          <w:sz w:val="24"/>
          <w:szCs w:val="24"/>
        </w:rPr>
        <w:t>n</w:t>
      </w:r>
      <w:r w:rsidR="008B71EE" w:rsidRPr="00F33F7F">
        <w:rPr>
          <w:rFonts w:asciiTheme="majorBidi" w:hAnsiTheme="majorBidi" w:cstheme="majorBidi"/>
          <w:color w:val="0D0D0D" w:themeColor="text1" w:themeTint="F2"/>
          <w:sz w:val="24"/>
          <w:szCs w:val="24"/>
        </w:rPr>
        <w:t xml:space="preserve"> on </w:t>
      </w:r>
      <w:r w:rsidR="008B71EE" w:rsidRPr="00F33F7F">
        <w:rPr>
          <w:rFonts w:asciiTheme="majorBidi" w:hAnsiTheme="majorBidi" w:cstheme="majorBidi"/>
          <w:color w:val="0D0D0D" w:themeColor="text1" w:themeTint="F2"/>
          <w:sz w:val="24"/>
          <w:szCs w:val="24"/>
        </w:rPr>
        <w:lastRenderedPageBreak/>
        <w:t xml:space="preserve">the objective function </w:t>
      </w:r>
      <w:r w:rsidR="008B71EE">
        <w:rPr>
          <w:rFonts w:asciiTheme="majorBidi" w:hAnsiTheme="majorBidi" w:cstheme="majorBidi"/>
          <w:color w:val="0D0D0D" w:themeColor="text1" w:themeTint="F2"/>
          <w:sz w:val="24"/>
          <w:szCs w:val="24"/>
        </w:rPr>
        <w:t>and p</w:t>
      </w:r>
      <w:r w:rsidR="00226FDD">
        <w:rPr>
          <w:rFonts w:asciiTheme="majorBidi" w:hAnsiTheme="majorBidi" w:cstheme="majorBidi"/>
          <w:color w:val="0D0D0D" w:themeColor="text1" w:themeTint="F2"/>
          <w:sz w:val="24"/>
          <w:szCs w:val="24"/>
        </w:rPr>
        <w:t xml:space="preserve">erformance indices is examined. </w:t>
      </w:r>
      <w:r w:rsidR="008B71EE" w:rsidRPr="00F33F7F">
        <w:rPr>
          <w:rFonts w:asciiTheme="majorBidi" w:hAnsiTheme="majorBidi" w:cstheme="majorBidi"/>
          <w:color w:val="0D0D0D" w:themeColor="text1" w:themeTint="F2"/>
          <w:sz w:val="24"/>
          <w:szCs w:val="24"/>
        </w:rPr>
        <w:t xml:space="preserve">The procedure of </w:t>
      </w:r>
      <w:r>
        <w:rPr>
          <w:rFonts w:asciiTheme="majorBidi" w:hAnsiTheme="majorBidi" w:cstheme="majorBidi"/>
          <w:color w:val="0D0D0D" w:themeColor="text1" w:themeTint="F2"/>
          <w:sz w:val="24"/>
          <w:szCs w:val="24"/>
        </w:rPr>
        <w:t>these steps</w:t>
      </w:r>
      <w:r w:rsidR="008B71EE" w:rsidRPr="00F33F7F">
        <w:rPr>
          <w:rFonts w:asciiTheme="majorBidi" w:hAnsiTheme="majorBidi" w:cstheme="majorBidi"/>
          <w:color w:val="0D0D0D" w:themeColor="text1" w:themeTint="F2"/>
          <w:sz w:val="24"/>
          <w:szCs w:val="24"/>
        </w:rPr>
        <w:t xml:space="preserve"> is illustrated in Fig </w:t>
      </w:r>
      <w:r w:rsidR="00226FDD">
        <w:rPr>
          <w:rFonts w:asciiTheme="majorBidi" w:hAnsiTheme="majorBidi" w:cstheme="majorBidi"/>
          <w:color w:val="0D0D0D" w:themeColor="text1" w:themeTint="F2"/>
          <w:sz w:val="24"/>
          <w:szCs w:val="24"/>
        </w:rPr>
        <w:t>5</w:t>
      </w:r>
      <w:r w:rsidR="008B71EE" w:rsidRPr="00F33F7F">
        <w:rPr>
          <w:rFonts w:asciiTheme="majorBidi" w:hAnsiTheme="majorBidi" w:cstheme="majorBidi"/>
          <w:color w:val="0D0D0D" w:themeColor="text1" w:themeTint="F2"/>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A04A2" w:rsidTr="00F1682B">
        <w:tc>
          <w:tcPr>
            <w:tcW w:w="9350" w:type="dxa"/>
            <w:vAlign w:val="center"/>
          </w:tcPr>
          <w:p w:rsidR="00CA04A2" w:rsidRDefault="00226FDD" w:rsidP="00F1682B">
            <w:pPr>
              <w:jc w:val="center"/>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4025507" cy="731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5.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025507" cy="7315200"/>
                          </a:xfrm>
                          <a:prstGeom prst="rect">
                            <a:avLst/>
                          </a:prstGeom>
                        </pic:spPr>
                      </pic:pic>
                    </a:graphicData>
                  </a:graphic>
                </wp:inline>
              </w:drawing>
            </w:r>
          </w:p>
        </w:tc>
      </w:tr>
      <w:tr w:rsidR="00CA04A2" w:rsidTr="00F1682B">
        <w:tc>
          <w:tcPr>
            <w:tcW w:w="9350" w:type="dxa"/>
          </w:tcPr>
          <w:p w:rsidR="00CA04A2" w:rsidRDefault="00CA04A2" w:rsidP="00E42900">
            <w:pPr>
              <w:jc w:val="center"/>
              <w:rPr>
                <w:rFonts w:asciiTheme="majorBidi" w:hAnsiTheme="majorBidi" w:cstheme="majorBidi"/>
                <w:color w:val="0D0D0D" w:themeColor="text1" w:themeTint="F2"/>
                <w:sz w:val="24"/>
                <w:szCs w:val="24"/>
              </w:rPr>
            </w:pPr>
            <w:r w:rsidRPr="00B354B7">
              <w:rPr>
                <w:rFonts w:asciiTheme="majorBidi" w:hAnsiTheme="majorBidi" w:cstheme="majorBidi"/>
                <w:b/>
                <w:bCs/>
                <w:color w:val="0D0D0D" w:themeColor="text1" w:themeTint="F2"/>
              </w:rPr>
              <w:t xml:space="preserve">Fig </w:t>
            </w:r>
            <w:r w:rsidR="00E42900">
              <w:rPr>
                <w:rFonts w:asciiTheme="majorBidi" w:hAnsiTheme="majorBidi" w:cstheme="majorBidi"/>
                <w:b/>
                <w:bCs/>
                <w:color w:val="0D0D0D" w:themeColor="text1" w:themeTint="F2"/>
              </w:rPr>
              <w:t>5</w:t>
            </w:r>
            <w:r w:rsidRPr="00B354B7">
              <w:rPr>
                <w:rFonts w:asciiTheme="majorBidi" w:hAnsiTheme="majorBidi" w:cstheme="majorBidi"/>
                <w:b/>
                <w:bCs/>
                <w:color w:val="0D0D0D" w:themeColor="text1" w:themeTint="F2"/>
              </w:rPr>
              <w:t>.</w:t>
            </w:r>
            <w:r w:rsidRPr="00B354B7">
              <w:rPr>
                <w:rFonts w:asciiTheme="majorBidi" w:hAnsiTheme="majorBidi" w:cstheme="majorBidi"/>
                <w:color w:val="0D0D0D" w:themeColor="text1" w:themeTint="F2"/>
              </w:rPr>
              <w:t xml:space="preserve"> </w:t>
            </w:r>
            <w:r>
              <w:rPr>
                <w:rFonts w:asciiTheme="majorBidi" w:hAnsiTheme="majorBidi" w:cstheme="majorBidi"/>
                <w:color w:val="0D0D0D" w:themeColor="text1" w:themeTint="F2"/>
              </w:rPr>
              <w:t>The procedure of the suggested term project</w:t>
            </w:r>
          </w:p>
        </w:tc>
      </w:tr>
    </w:tbl>
    <w:p w:rsidR="00E42900" w:rsidRDefault="00E42900" w:rsidP="00CA04A2">
      <w:pPr>
        <w:spacing w:line="360" w:lineRule="auto"/>
        <w:jc w:val="both"/>
        <w:rPr>
          <w:rFonts w:asciiTheme="majorBidi" w:hAnsiTheme="majorBidi" w:cstheme="majorBidi"/>
          <w:color w:val="0D0D0D" w:themeColor="text1" w:themeTint="F2"/>
          <w:sz w:val="24"/>
          <w:szCs w:val="24"/>
        </w:rPr>
      </w:pPr>
    </w:p>
    <w:p w:rsidR="00CA04A2" w:rsidRPr="00AC3BC1" w:rsidRDefault="00E42900" w:rsidP="00226FDD">
      <w:pPr>
        <w:spacing w:line="360" w:lineRule="auto"/>
        <w:jc w:val="both"/>
        <w:rPr>
          <w:rFonts w:asciiTheme="majorBidi" w:hAnsiTheme="majorBidi" w:cstheme="majorBidi"/>
          <w:color w:val="0D0D0D" w:themeColor="text1" w:themeTint="F2"/>
          <w:sz w:val="24"/>
          <w:szCs w:val="24"/>
        </w:rPr>
      </w:pPr>
      <w:r w:rsidRPr="00F33F7F">
        <w:rPr>
          <w:rFonts w:asciiTheme="majorBidi" w:hAnsiTheme="majorBidi" w:cstheme="majorBidi"/>
          <w:color w:val="0D0D0D" w:themeColor="text1" w:themeTint="F2"/>
          <w:sz w:val="24"/>
          <w:szCs w:val="24"/>
        </w:rPr>
        <w:lastRenderedPageBreak/>
        <w:t xml:space="preserve">As it is shown in Fig </w:t>
      </w:r>
      <w:r>
        <w:rPr>
          <w:rFonts w:asciiTheme="majorBidi" w:hAnsiTheme="majorBidi" w:cstheme="majorBidi"/>
          <w:color w:val="0D0D0D" w:themeColor="text1" w:themeTint="F2"/>
          <w:sz w:val="24"/>
          <w:szCs w:val="24"/>
        </w:rPr>
        <w:t>5</w:t>
      </w:r>
      <w:r w:rsidRPr="00F33F7F">
        <w:rPr>
          <w:rFonts w:asciiTheme="majorBidi" w:hAnsiTheme="majorBidi" w:cstheme="majorBidi"/>
          <w:color w:val="0D0D0D" w:themeColor="text1" w:themeTint="F2"/>
          <w:sz w:val="24"/>
          <w:szCs w:val="24"/>
        </w:rPr>
        <w:t xml:space="preserve">, in the first loop, </w:t>
      </w:r>
      <w:r w:rsidRPr="00F33F7F">
        <w:rPr>
          <w:rFonts w:asciiTheme="majorBidi" w:hAnsiTheme="majorBidi" w:cstheme="majorBidi"/>
          <w:i/>
          <w:iCs/>
          <w:color w:val="0D0D0D" w:themeColor="text1" w:themeTint="F2"/>
          <w:sz w:val="24"/>
          <w:szCs w:val="24"/>
        </w:rPr>
        <w:t>n</w:t>
      </w:r>
      <w:r w:rsidRPr="00F33F7F">
        <w:rPr>
          <w:rFonts w:asciiTheme="majorBidi" w:hAnsiTheme="majorBidi" w:cstheme="majorBidi"/>
          <w:color w:val="0D0D0D" w:themeColor="text1" w:themeTint="F2"/>
          <w:sz w:val="24"/>
          <w:szCs w:val="24"/>
        </w:rPr>
        <w:t xml:space="preserve"> value set to </w:t>
      </w:r>
      <w:r>
        <w:rPr>
          <w:rFonts w:asciiTheme="majorBidi" w:hAnsiTheme="majorBidi" w:cstheme="majorBidi"/>
          <w:color w:val="0D0D0D" w:themeColor="text1" w:themeTint="F2"/>
          <w:sz w:val="24"/>
          <w:szCs w:val="24"/>
        </w:rPr>
        <w:t>2</w:t>
      </w:r>
      <w:r w:rsidRPr="00F33F7F">
        <w:rPr>
          <w:rFonts w:asciiTheme="majorBidi" w:hAnsiTheme="majorBidi" w:cstheme="majorBidi"/>
          <w:color w:val="0D0D0D" w:themeColor="text1" w:themeTint="F2"/>
          <w:sz w:val="24"/>
          <w:szCs w:val="24"/>
        </w:rPr>
        <w:t xml:space="preserve"> and in the second loop GA randomly guess a preliminary solution (</w:t>
      </w:r>
      <w:r w:rsidR="00226FDD">
        <w:rPr>
          <w:rFonts w:asciiTheme="majorBidi" w:hAnsiTheme="majorBidi" w:cstheme="majorBidi"/>
          <w:color w:val="0D0D0D" w:themeColor="text1" w:themeTint="F2"/>
          <w:sz w:val="24"/>
          <w:szCs w:val="24"/>
        </w:rPr>
        <w:t xml:space="preserve">i.e. </w:t>
      </w:r>
      <w:r w:rsidRPr="00F33F7F">
        <w:rPr>
          <w:rFonts w:asciiTheme="majorBidi" w:hAnsiTheme="majorBidi" w:cstheme="majorBidi"/>
          <w:color w:val="0D0D0D" w:themeColor="text1" w:themeTint="F2"/>
          <w:sz w:val="24"/>
          <w:szCs w:val="24"/>
        </w:rPr>
        <w:t xml:space="preserve">coordinate location of points </w:t>
      </w:r>
      <w:r>
        <w:rPr>
          <w:rFonts w:asciiTheme="majorBidi" w:hAnsiTheme="majorBidi" w:cstheme="majorBidi"/>
          <w:color w:val="0D0D0D" w:themeColor="text1" w:themeTint="F2"/>
          <w:sz w:val="24"/>
          <w:szCs w:val="24"/>
        </w:rPr>
        <w:t>B</w:t>
      </w:r>
      <w:r w:rsidRPr="00F33F7F">
        <w:rPr>
          <w:rFonts w:asciiTheme="majorBidi" w:hAnsiTheme="majorBidi" w:cstheme="majorBidi"/>
          <w:color w:val="0D0D0D" w:themeColor="text1" w:themeTint="F2"/>
          <w:sz w:val="24"/>
          <w:szCs w:val="24"/>
        </w:rPr>
        <w:t xml:space="preserve"> and </w:t>
      </w:r>
      <w:r>
        <w:rPr>
          <w:rFonts w:asciiTheme="majorBidi" w:hAnsiTheme="majorBidi" w:cstheme="majorBidi"/>
          <w:color w:val="0D0D0D" w:themeColor="text1" w:themeTint="F2"/>
          <w:sz w:val="24"/>
          <w:szCs w:val="24"/>
        </w:rPr>
        <w:t>C</w:t>
      </w:r>
      <w:r w:rsidR="00226FDD">
        <w:rPr>
          <w:rFonts w:asciiTheme="majorBidi" w:hAnsiTheme="majorBidi" w:cstheme="majorBidi"/>
          <w:color w:val="0D0D0D" w:themeColor="text1" w:themeTint="F2"/>
          <w:sz w:val="24"/>
          <w:szCs w:val="24"/>
        </w:rPr>
        <w:t xml:space="preserve"> in Fig 2</w:t>
      </w:r>
      <w:r w:rsidRPr="00F33F7F">
        <w:rPr>
          <w:rFonts w:asciiTheme="majorBidi" w:hAnsiTheme="majorBidi" w:cstheme="majorBidi"/>
          <w:color w:val="0D0D0D" w:themeColor="text1" w:themeTint="F2"/>
          <w:sz w:val="24"/>
          <w:szCs w:val="24"/>
        </w:rPr>
        <w:t xml:space="preserve"> because of </w:t>
      </w:r>
      <w:r w:rsidRPr="00F33F7F">
        <w:rPr>
          <w:rFonts w:asciiTheme="majorBidi" w:hAnsiTheme="majorBidi" w:cstheme="majorBidi"/>
          <w:i/>
          <w:iCs/>
          <w:color w:val="0D0D0D" w:themeColor="text1" w:themeTint="F2"/>
          <w:sz w:val="24"/>
          <w:szCs w:val="24"/>
        </w:rPr>
        <w:t>n</w:t>
      </w:r>
      <w:r w:rsidRPr="00F33F7F">
        <w:rPr>
          <w:rFonts w:asciiTheme="majorBidi" w:hAnsiTheme="majorBidi" w:cstheme="majorBidi"/>
          <w:color w:val="0D0D0D" w:themeColor="text1" w:themeTint="F2"/>
          <w:sz w:val="24"/>
          <w:szCs w:val="24"/>
        </w:rPr>
        <w:t xml:space="preserve">=2). The reservoir releases </w:t>
      </w:r>
      <w:r>
        <w:rPr>
          <w:rFonts w:asciiTheme="majorBidi" w:hAnsiTheme="majorBidi" w:cstheme="majorBidi"/>
          <w:color w:val="0D0D0D" w:themeColor="text1" w:themeTint="F2"/>
          <w:sz w:val="24"/>
          <w:szCs w:val="24"/>
        </w:rPr>
        <w:t>will be</w:t>
      </w:r>
      <w:r w:rsidRPr="00F33F7F">
        <w:rPr>
          <w:rFonts w:asciiTheme="majorBidi" w:hAnsiTheme="majorBidi" w:cstheme="majorBidi"/>
          <w:color w:val="0D0D0D" w:themeColor="text1" w:themeTint="F2"/>
          <w:sz w:val="24"/>
          <w:szCs w:val="24"/>
        </w:rPr>
        <w:t xml:space="preserve"> simulated based on the hedging </w:t>
      </w:r>
      <w:r w:rsidR="00751F12">
        <w:rPr>
          <w:rFonts w:asciiTheme="majorBidi" w:hAnsiTheme="majorBidi" w:cstheme="majorBidi"/>
          <w:color w:val="0D0D0D" w:themeColor="text1" w:themeTint="F2"/>
          <w:sz w:val="24"/>
          <w:szCs w:val="24"/>
        </w:rPr>
        <w:t>rule</w:t>
      </w:r>
      <w:r w:rsidRPr="00F33F7F">
        <w:rPr>
          <w:rFonts w:asciiTheme="majorBidi" w:hAnsiTheme="majorBidi" w:cstheme="majorBidi"/>
          <w:color w:val="0D0D0D" w:themeColor="text1" w:themeTint="F2"/>
          <w:sz w:val="24"/>
          <w:szCs w:val="24"/>
        </w:rPr>
        <w:t xml:space="preserve"> that is a function of the coordinate location of</w:t>
      </w:r>
      <w:r w:rsidR="00226FDD">
        <w:rPr>
          <w:rFonts w:asciiTheme="majorBidi" w:hAnsiTheme="majorBidi" w:cstheme="majorBidi"/>
          <w:color w:val="0D0D0D" w:themeColor="text1" w:themeTint="F2"/>
          <w:sz w:val="24"/>
          <w:szCs w:val="24"/>
        </w:rPr>
        <w:t xml:space="preserve"> those</w:t>
      </w:r>
      <w:r w:rsidRPr="00F33F7F">
        <w:rPr>
          <w:rFonts w:asciiTheme="majorBidi" w:hAnsiTheme="majorBidi" w:cstheme="majorBidi"/>
          <w:color w:val="0D0D0D" w:themeColor="text1" w:themeTint="F2"/>
          <w:sz w:val="24"/>
          <w:szCs w:val="24"/>
        </w:rPr>
        <w:t xml:space="preserve"> points and the objective function will be calculated. Then, the preliminary solution will be modified using the cross-over and mutation func</w:t>
      </w:r>
      <w:r>
        <w:rPr>
          <w:rFonts w:asciiTheme="majorBidi" w:hAnsiTheme="majorBidi" w:cstheme="majorBidi"/>
          <w:color w:val="0D0D0D" w:themeColor="text1" w:themeTint="F2"/>
          <w:sz w:val="24"/>
          <w:szCs w:val="24"/>
        </w:rPr>
        <w:t>tion until the stopping criterion</w:t>
      </w:r>
      <w:r w:rsidRPr="00F33F7F">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is</w:t>
      </w:r>
      <w:r w:rsidRPr="00F33F7F">
        <w:rPr>
          <w:rFonts w:asciiTheme="majorBidi" w:hAnsiTheme="majorBidi" w:cstheme="majorBidi"/>
          <w:color w:val="0D0D0D" w:themeColor="text1" w:themeTint="F2"/>
          <w:sz w:val="24"/>
          <w:szCs w:val="24"/>
        </w:rPr>
        <w:t xml:space="preserve"> satisfied. In this moment, the Hashimoto’s indicators are calculated based on the optima</w:t>
      </w:r>
      <w:r w:rsidR="009944F6">
        <w:rPr>
          <w:rFonts w:asciiTheme="majorBidi" w:hAnsiTheme="majorBidi" w:cstheme="majorBidi"/>
          <w:color w:val="0D0D0D" w:themeColor="text1" w:themeTint="F2"/>
          <w:sz w:val="24"/>
          <w:szCs w:val="24"/>
        </w:rPr>
        <w:t>l</w:t>
      </w:r>
      <w:r w:rsidRPr="00F33F7F">
        <w:rPr>
          <w:rFonts w:asciiTheme="majorBidi" w:hAnsiTheme="majorBidi" w:cstheme="majorBidi"/>
          <w:color w:val="0D0D0D" w:themeColor="text1" w:themeTint="F2"/>
          <w:sz w:val="24"/>
          <w:szCs w:val="24"/>
        </w:rPr>
        <w:t xml:space="preserve"> coordinate location found by GA</w:t>
      </w:r>
      <w:r>
        <w:rPr>
          <w:rFonts w:asciiTheme="majorBidi" w:hAnsiTheme="majorBidi" w:cstheme="majorBidi"/>
          <w:color w:val="0D0D0D" w:themeColor="text1" w:themeTint="F2"/>
          <w:sz w:val="24"/>
          <w:szCs w:val="24"/>
        </w:rPr>
        <w:t xml:space="preserve"> for </w:t>
      </w:r>
      <w:r w:rsidR="00226FDD">
        <w:rPr>
          <w:rFonts w:asciiTheme="majorBidi" w:hAnsiTheme="majorBidi" w:cstheme="majorBidi"/>
          <w:color w:val="0D0D0D" w:themeColor="text1" w:themeTint="F2"/>
          <w:sz w:val="24"/>
          <w:szCs w:val="24"/>
        </w:rPr>
        <w:t xml:space="preserve">the </w:t>
      </w:r>
      <w:r>
        <w:rPr>
          <w:rFonts w:asciiTheme="majorBidi" w:hAnsiTheme="majorBidi" w:cstheme="majorBidi"/>
          <w:color w:val="0D0D0D" w:themeColor="text1" w:themeTint="F2"/>
          <w:sz w:val="24"/>
          <w:szCs w:val="24"/>
        </w:rPr>
        <w:t>Hyrum reservoir and for the entire system</w:t>
      </w:r>
      <w:r w:rsidRPr="00F33F7F">
        <w:rPr>
          <w:rFonts w:asciiTheme="majorBidi" w:hAnsiTheme="majorBidi" w:cstheme="majorBidi"/>
          <w:color w:val="0D0D0D" w:themeColor="text1" w:themeTint="F2"/>
          <w:sz w:val="24"/>
          <w:szCs w:val="24"/>
        </w:rPr>
        <w:t xml:space="preserve">. These indicators will be compared with the indicators </w:t>
      </w:r>
      <w:r>
        <w:rPr>
          <w:rFonts w:asciiTheme="majorBidi" w:hAnsiTheme="majorBidi" w:cstheme="majorBidi"/>
          <w:color w:val="0D0D0D" w:themeColor="text1" w:themeTint="F2"/>
          <w:sz w:val="24"/>
          <w:szCs w:val="24"/>
        </w:rPr>
        <w:t xml:space="preserve">calculated </w:t>
      </w:r>
      <w:r w:rsidRPr="00F33F7F">
        <w:rPr>
          <w:rFonts w:asciiTheme="majorBidi" w:hAnsiTheme="majorBidi" w:cstheme="majorBidi"/>
          <w:color w:val="0D0D0D" w:themeColor="text1" w:themeTint="F2"/>
          <w:sz w:val="24"/>
          <w:szCs w:val="24"/>
        </w:rPr>
        <w:t xml:space="preserve">under SLOP </w:t>
      </w:r>
      <w:r w:rsidR="00751F12">
        <w:rPr>
          <w:rFonts w:asciiTheme="majorBidi" w:hAnsiTheme="majorBidi" w:cstheme="majorBidi"/>
          <w:color w:val="0D0D0D" w:themeColor="text1" w:themeTint="F2"/>
          <w:sz w:val="24"/>
          <w:szCs w:val="24"/>
        </w:rPr>
        <w:t>rule</w:t>
      </w:r>
      <w:r w:rsidRPr="00F33F7F">
        <w:rPr>
          <w:rFonts w:asciiTheme="majorBidi" w:hAnsiTheme="majorBidi" w:cstheme="majorBidi"/>
          <w:color w:val="0D0D0D" w:themeColor="text1" w:themeTint="F2"/>
          <w:sz w:val="24"/>
          <w:szCs w:val="24"/>
        </w:rPr>
        <w:t xml:space="preserve">. Afterward, the outer loop will be reset, </w:t>
      </w:r>
      <w:r w:rsidRPr="00F33F7F">
        <w:rPr>
          <w:rFonts w:asciiTheme="majorBidi" w:hAnsiTheme="majorBidi" w:cstheme="majorBidi"/>
          <w:i/>
          <w:iCs/>
          <w:color w:val="0D0D0D" w:themeColor="text1" w:themeTint="F2"/>
          <w:sz w:val="24"/>
          <w:szCs w:val="24"/>
        </w:rPr>
        <w:t>n</w:t>
      </w:r>
      <w:r w:rsidRPr="00F33F7F">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 xml:space="preserve">will be </w:t>
      </w:r>
      <w:r w:rsidRPr="00F33F7F">
        <w:rPr>
          <w:rFonts w:asciiTheme="majorBidi" w:hAnsiTheme="majorBidi" w:cstheme="majorBidi"/>
          <w:color w:val="0D0D0D" w:themeColor="text1" w:themeTint="F2"/>
          <w:sz w:val="24"/>
          <w:szCs w:val="24"/>
        </w:rPr>
        <w:t xml:space="preserve">set to </w:t>
      </w:r>
      <w:r w:rsidRPr="00CA04A2">
        <w:rPr>
          <w:rFonts w:asciiTheme="majorBidi" w:hAnsiTheme="majorBidi" w:cstheme="majorBidi"/>
          <w:i/>
          <w:iCs/>
          <w:color w:val="0D0D0D" w:themeColor="text1" w:themeTint="F2"/>
          <w:sz w:val="24"/>
          <w:szCs w:val="24"/>
        </w:rPr>
        <w:t>n+1</w:t>
      </w:r>
      <w:r w:rsidRPr="00F33F7F">
        <w:rPr>
          <w:rFonts w:asciiTheme="majorBidi" w:hAnsiTheme="majorBidi" w:cstheme="majorBidi"/>
          <w:color w:val="0D0D0D" w:themeColor="text1" w:themeTint="F2"/>
          <w:sz w:val="24"/>
          <w:szCs w:val="24"/>
        </w:rPr>
        <w:t xml:space="preserve"> and the same procedure for inner loop will be executed until stopping </w:t>
      </w:r>
      <w:r>
        <w:rPr>
          <w:rFonts w:asciiTheme="majorBidi" w:hAnsiTheme="majorBidi" w:cstheme="majorBidi"/>
          <w:color w:val="0D0D0D" w:themeColor="text1" w:themeTint="F2"/>
          <w:sz w:val="24"/>
          <w:szCs w:val="24"/>
        </w:rPr>
        <w:t xml:space="preserve">criterion </w:t>
      </w:r>
      <w:r w:rsidRPr="00F33F7F">
        <w:rPr>
          <w:rFonts w:asciiTheme="majorBidi" w:hAnsiTheme="majorBidi" w:cstheme="majorBidi"/>
          <w:color w:val="0D0D0D" w:themeColor="text1" w:themeTint="F2"/>
          <w:sz w:val="24"/>
          <w:szCs w:val="24"/>
        </w:rPr>
        <w:t xml:space="preserve">for the </w:t>
      </w:r>
      <w:r w:rsidRPr="00AC3BC1">
        <w:rPr>
          <w:rFonts w:asciiTheme="majorBidi" w:hAnsiTheme="majorBidi" w:cstheme="majorBidi"/>
          <w:color w:val="0D0D0D" w:themeColor="text1" w:themeTint="F2"/>
          <w:sz w:val="24"/>
          <w:szCs w:val="24"/>
        </w:rPr>
        <w:t>outer loop is satisfied (</w:t>
      </w:r>
      <w:r w:rsidRPr="00AC3BC1">
        <w:rPr>
          <w:rFonts w:asciiTheme="majorBidi" w:hAnsiTheme="majorBidi" w:cstheme="majorBidi"/>
          <w:i/>
          <w:iCs/>
          <w:color w:val="0D0D0D" w:themeColor="text1" w:themeTint="F2"/>
          <w:sz w:val="24"/>
          <w:szCs w:val="24"/>
        </w:rPr>
        <w:t>n</w:t>
      </w:r>
      <w:r w:rsidRPr="00AC3BC1">
        <w:rPr>
          <w:rFonts w:asciiTheme="majorBidi" w:hAnsiTheme="majorBidi" w:cstheme="majorBidi"/>
          <w:color w:val="0D0D0D" w:themeColor="text1" w:themeTint="F2"/>
          <w:sz w:val="24"/>
          <w:szCs w:val="24"/>
        </w:rPr>
        <w:t xml:space="preserve"> &lt; i.e:100).  </w:t>
      </w:r>
    </w:p>
    <w:p w:rsidR="00F95D60" w:rsidRPr="00F95D60" w:rsidRDefault="00F95D60" w:rsidP="00F33F7F">
      <w:pPr>
        <w:jc w:val="both"/>
        <w:rPr>
          <w:rFonts w:asciiTheme="majorBidi" w:hAnsiTheme="majorBidi" w:cstheme="majorBidi"/>
          <w:b/>
          <w:bCs/>
          <w:color w:val="0D0D0D" w:themeColor="text1" w:themeTint="F2"/>
          <w:sz w:val="24"/>
          <w:szCs w:val="24"/>
        </w:rPr>
      </w:pPr>
      <w:r w:rsidRPr="00AC3BC1">
        <w:rPr>
          <w:rFonts w:asciiTheme="majorBidi" w:hAnsiTheme="majorBidi" w:cstheme="majorBidi"/>
          <w:b/>
          <w:bCs/>
          <w:color w:val="0D0D0D" w:themeColor="text1" w:themeTint="F2"/>
          <w:sz w:val="24"/>
          <w:szCs w:val="24"/>
        </w:rPr>
        <w:t>Case Study:</w:t>
      </w:r>
    </w:p>
    <w:p w:rsidR="001F04D7" w:rsidRDefault="001F04D7" w:rsidP="009944F6">
      <w:pPr>
        <w:spacing w:line="360" w:lineRule="auto"/>
        <w:jc w:val="both"/>
        <w:rPr>
          <w:rFonts w:asciiTheme="majorBidi" w:hAnsiTheme="majorBidi" w:cstheme="majorBidi"/>
          <w:color w:val="0D0D0D" w:themeColor="text1" w:themeTint="F2"/>
          <w:sz w:val="24"/>
          <w:szCs w:val="24"/>
        </w:rPr>
      </w:pPr>
      <w:r w:rsidRPr="001F04D7">
        <w:rPr>
          <w:rFonts w:asciiTheme="majorBidi" w:hAnsiTheme="majorBidi" w:cstheme="majorBidi"/>
          <w:color w:val="0D0D0D" w:themeColor="text1" w:themeTint="F2"/>
          <w:sz w:val="24"/>
          <w:szCs w:val="24"/>
        </w:rPr>
        <w:t xml:space="preserve">In this project, the Hyrum reservoir </w:t>
      </w:r>
      <w:r>
        <w:rPr>
          <w:rFonts w:asciiTheme="majorBidi" w:hAnsiTheme="majorBidi" w:cstheme="majorBidi"/>
          <w:color w:val="0D0D0D" w:themeColor="text1" w:themeTint="F2"/>
          <w:sz w:val="24"/>
          <w:szCs w:val="24"/>
        </w:rPr>
        <w:t>(</w:t>
      </w:r>
      <w:r w:rsidRPr="001F04D7">
        <w:rPr>
          <w:rFonts w:asciiTheme="majorBidi" w:hAnsiTheme="majorBidi" w:cstheme="majorBidi"/>
          <w:color w:val="0D0D0D" w:themeColor="text1" w:themeTint="F2"/>
          <w:sz w:val="24"/>
          <w:szCs w:val="24"/>
        </w:rPr>
        <w:t xml:space="preserve">local </w:t>
      </w:r>
      <w:r w:rsidR="009944F6">
        <w:rPr>
          <w:rFonts w:asciiTheme="majorBidi" w:hAnsiTheme="majorBidi" w:cstheme="majorBidi"/>
          <w:color w:val="0D0D0D" w:themeColor="text1" w:themeTint="F2"/>
          <w:sz w:val="24"/>
          <w:szCs w:val="24"/>
        </w:rPr>
        <w:t>scale</w:t>
      </w:r>
      <w:r>
        <w:rPr>
          <w:rFonts w:asciiTheme="majorBidi" w:hAnsiTheme="majorBidi" w:cstheme="majorBidi"/>
          <w:color w:val="0D0D0D" w:themeColor="text1" w:themeTint="F2"/>
          <w:sz w:val="24"/>
          <w:szCs w:val="24"/>
        </w:rPr>
        <w:t>)</w:t>
      </w:r>
      <w:r w:rsidRPr="001F04D7">
        <w:rPr>
          <w:rFonts w:asciiTheme="majorBidi" w:hAnsiTheme="majorBidi" w:cstheme="majorBidi"/>
          <w:color w:val="0D0D0D" w:themeColor="text1" w:themeTint="F2"/>
          <w:sz w:val="24"/>
          <w:szCs w:val="24"/>
        </w:rPr>
        <w:t xml:space="preserve"> and the </w:t>
      </w:r>
      <w:r>
        <w:rPr>
          <w:rFonts w:asciiTheme="majorBidi" w:hAnsiTheme="majorBidi" w:cstheme="majorBidi"/>
          <w:color w:val="0D0D0D" w:themeColor="text1" w:themeTint="F2"/>
          <w:sz w:val="24"/>
          <w:szCs w:val="24"/>
        </w:rPr>
        <w:t xml:space="preserve">impact of different hedging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for that case on the </w:t>
      </w:r>
      <w:r w:rsidRPr="00A83B03">
        <w:rPr>
          <w:rFonts w:asciiTheme="majorBidi" w:hAnsiTheme="majorBidi" w:cstheme="majorBidi"/>
          <w:color w:val="0D0D0D" w:themeColor="text1" w:themeTint="F2"/>
          <w:sz w:val="24"/>
          <w:szCs w:val="24"/>
        </w:rPr>
        <w:t xml:space="preserve">Lower </w:t>
      </w:r>
      <w:r>
        <w:rPr>
          <w:rFonts w:asciiTheme="majorBidi" w:hAnsiTheme="majorBidi" w:cstheme="majorBidi"/>
          <w:color w:val="0D0D0D" w:themeColor="text1" w:themeTint="F2"/>
          <w:sz w:val="24"/>
          <w:szCs w:val="24"/>
        </w:rPr>
        <w:t xml:space="preserve">Bear River Basin (global </w:t>
      </w:r>
      <w:r w:rsidR="009944F6">
        <w:rPr>
          <w:rFonts w:asciiTheme="majorBidi" w:hAnsiTheme="majorBidi" w:cstheme="majorBidi"/>
          <w:color w:val="0D0D0D" w:themeColor="text1" w:themeTint="F2"/>
          <w:sz w:val="24"/>
          <w:szCs w:val="24"/>
        </w:rPr>
        <w:t>scale</w:t>
      </w:r>
      <w:r>
        <w:rPr>
          <w:rFonts w:asciiTheme="majorBidi" w:hAnsiTheme="majorBidi" w:cstheme="majorBidi"/>
          <w:color w:val="0D0D0D" w:themeColor="text1" w:themeTint="F2"/>
          <w:sz w:val="24"/>
          <w:szCs w:val="24"/>
        </w:rPr>
        <w:t xml:space="preserve">) </w:t>
      </w:r>
      <w:r w:rsidR="009944F6">
        <w:rPr>
          <w:rFonts w:asciiTheme="majorBidi" w:hAnsiTheme="majorBidi" w:cstheme="majorBidi"/>
          <w:color w:val="0D0D0D" w:themeColor="text1" w:themeTint="F2"/>
          <w:sz w:val="24"/>
          <w:szCs w:val="24"/>
        </w:rPr>
        <w:t>are</w:t>
      </w:r>
      <w:r>
        <w:rPr>
          <w:rFonts w:asciiTheme="majorBidi" w:hAnsiTheme="majorBidi" w:cstheme="majorBidi"/>
          <w:color w:val="0D0D0D" w:themeColor="text1" w:themeTint="F2"/>
          <w:sz w:val="24"/>
          <w:szCs w:val="24"/>
        </w:rPr>
        <w:t xml:space="preserve"> considered as the case studies. T</w:t>
      </w:r>
      <w:r w:rsidRPr="00A83B03">
        <w:rPr>
          <w:rFonts w:asciiTheme="majorBidi" w:hAnsiTheme="majorBidi" w:cstheme="majorBidi"/>
          <w:color w:val="0D0D0D" w:themeColor="text1" w:themeTint="F2"/>
          <w:sz w:val="24"/>
          <w:szCs w:val="24"/>
        </w:rPr>
        <w:t xml:space="preserve">he current situation of LBRB using 33 rivers, 20 reservoirs, 4 aquifers and 36 demand site are symbolized in the WEAP environment (Fig </w:t>
      </w:r>
      <w:r>
        <w:rPr>
          <w:rFonts w:asciiTheme="majorBidi" w:hAnsiTheme="majorBidi" w:cstheme="majorBidi"/>
          <w:color w:val="0D0D0D" w:themeColor="text1" w:themeTint="F2"/>
          <w:sz w:val="24"/>
          <w:szCs w:val="24"/>
        </w:rPr>
        <w:t>6</w:t>
      </w:r>
      <w:r w:rsidRPr="00A83B03">
        <w:rPr>
          <w:rFonts w:asciiTheme="majorBidi" w:hAnsiTheme="majorBidi" w:cstheme="majorBidi"/>
          <w:color w:val="0D0D0D" w:themeColor="text1" w:themeTint="F2"/>
          <w:sz w:val="24"/>
          <w:szCs w:val="24"/>
        </w:rPr>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
        <w:gridCol w:w="4576"/>
        <w:gridCol w:w="4054"/>
      </w:tblGrid>
      <w:tr w:rsidR="001F4350" w:rsidTr="00FC37C7">
        <w:tc>
          <w:tcPr>
            <w:tcW w:w="5294" w:type="dxa"/>
            <w:gridSpan w:val="2"/>
          </w:tcPr>
          <w:p w:rsidR="001F4350" w:rsidRDefault="001F4350" w:rsidP="001F04D7">
            <w:pPr>
              <w:jc w:val="both"/>
              <w:rPr>
                <w:rFonts w:asciiTheme="majorBidi" w:hAnsiTheme="majorBidi" w:cstheme="majorBidi"/>
                <w:color w:val="0D0D0D" w:themeColor="text1" w:themeTint="F2"/>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1844827</wp:posOffset>
                      </wp:positionH>
                      <wp:positionV relativeFrom="paragraph">
                        <wp:posOffset>1277950</wp:posOffset>
                      </wp:positionV>
                      <wp:extent cx="1404392" cy="117043"/>
                      <wp:effectExtent l="0" t="57150" r="24765" b="35560"/>
                      <wp:wrapNone/>
                      <wp:docPr id="6" name="Straight Arrow Connector 6"/>
                      <wp:cNvGraphicFramePr/>
                      <a:graphic xmlns:a="http://schemas.openxmlformats.org/drawingml/2006/main">
                        <a:graphicData uri="http://schemas.microsoft.com/office/word/2010/wordprocessingShape">
                          <wps:wsp>
                            <wps:cNvCnPr/>
                            <wps:spPr>
                              <a:xfrm flipV="1">
                                <a:off x="0" y="0"/>
                                <a:ext cx="1404392" cy="1170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2739E5" id="_x0000_t32" coordsize="21600,21600" o:spt="32" o:oned="t" path="m,l21600,21600e" filled="f">
                      <v:path arrowok="t" fillok="f" o:connecttype="none"/>
                      <o:lock v:ext="edit" shapetype="t"/>
                    </v:shapetype>
                    <v:shape id="Straight Arrow Connector 6" o:spid="_x0000_s1026" type="#_x0000_t32" style="position:absolute;margin-left:145.25pt;margin-top:100.65pt;width:110.6pt;height:9.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RN7QEAAEIEAAAOAAAAZHJzL2Uyb0RvYy54bWysU02P0zAQvSPxHyzfaZKyKlA1XaEuywVB&#10;xQJ3r2M3lvyl8dC0/56xk6Z8SQjExfLY897Mex5vbk/OsqOCZIJvebOoOVNehs74Q8s/f7p/9pKz&#10;hMJ3wgavWn5Wid9unz7ZDHGtlqEPtlPAiMSn9RBb3iPGdVUl2Ssn0iJE5elSB3ACKYRD1YEYiN3Z&#10;alnXq2oI0EUIUqVEp3fjJd8Wfq2VxA9aJ4XMtpx6w7JCWR/zWm03Yn0AEXsjpzbEP3ThhPFUdKa6&#10;EyjYVzC/UDkjIaSgcSGDq4LWRqqigdQ09U9qHnoRVdFC5qQ425T+H618f9wDM13LV5x54eiJHhCE&#10;OfTIXgOEge2C92RjALbKbg0xrQm083uYohT3kKWfNDimrYlfaBCKGSSPnYrX59lrdUIm6bC5qW+e&#10;v1pyJumuaV5QlOmrkSfzRUj4VgXH8qblaWpr7mesIY7vEo7ACyCDrc9rCtZ098baEuSZUjsL7Cho&#10;GvDUTAV/yEJh7BvfMTxH8gLBCH+wasrMrFV2YNRcdni2aqz4UWlyMmsr6ssMX+sJKZXHS03rKTvD&#10;NHU3A+s/A6f8DFVlvv8GPCNK5eBxBjvjA/yu+tUmPeZfHBh1ZwseQ3cu01CsoUEtzzh9qvwTvo8L&#10;/Pr1t98AAAD//wMAUEsDBBQABgAIAAAAIQCi+iQ24gAAAAsBAAAPAAAAZHJzL2Rvd25yZXYueG1s&#10;TI/NTsMwEITvSLyDtUjcqJ1WJW2IU/Gj9oDEoYFIHN3YiSPidRQ7bXh7lhPcdndGM9/mu9n17GzG&#10;0HmUkCwEMIO11x22Ej7e93cbYCEq1Kr3aCR8mwC74voqV5n2FzyacxlbRiEYMiXBxjhknIfaGqfC&#10;wg8GSWv86FSkdWy5HtWFwl3Pl0Lcc6c6pAarBvNsTf1VTo5KXt/KtPncr3B62Ryqpno62Ooo5e3N&#10;/PgALJo5/pnhF5/QoSCmk59QB9ZLWG7Fmqw0iGQFjBzrJEmBneiSbFPgRc7//1D8AAAA//8DAFBL&#10;AQItABQABgAIAAAAIQC2gziS/gAAAOEBAAATAAAAAAAAAAAAAAAAAAAAAABbQ29udGVudF9UeXBl&#10;c10ueG1sUEsBAi0AFAAGAAgAAAAhADj9If/WAAAAlAEAAAsAAAAAAAAAAAAAAAAALwEAAF9yZWxz&#10;Ly5yZWxzUEsBAi0AFAAGAAgAAAAhAJ0GRE3tAQAAQgQAAA4AAAAAAAAAAAAAAAAALgIAAGRycy9l&#10;Mm9Eb2MueG1sUEsBAi0AFAAGAAgAAAAhAKL6JDbiAAAACwEAAA8AAAAAAAAAAAAAAAAARwQAAGRy&#10;cy9kb3ducmV2LnhtbFBLBQYAAAAABAAEAPMAAABWBQAAAAA=&#10;" strokecolor="black [3213]"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849478</wp:posOffset>
                      </wp:positionH>
                      <wp:positionV relativeFrom="paragraph">
                        <wp:posOffset>1019328</wp:posOffset>
                      </wp:positionV>
                      <wp:extent cx="958291" cy="1155802"/>
                      <wp:effectExtent l="0" t="0" r="13335" b="25400"/>
                      <wp:wrapNone/>
                      <wp:docPr id="5" name="Rectangle 5"/>
                      <wp:cNvGraphicFramePr/>
                      <a:graphic xmlns:a="http://schemas.openxmlformats.org/drawingml/2006/main">
                        <a:graphicData uri="http://schemas.microsoft.com/office/word/2010/wordprocessingShape">
                          <wps:wsp>
                            <wps:cNvSpPr/>
                            <wps:spPr>
                              <a:xfrm>
                                <a:off x="0" y="0"/>
                                <a:ext cx="958291" cy="1155802"/>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A1140" id="Rectangle 5" o:spid="_x0000_s1026" style="position:absolute;margin-left:66.9pt;margin-top:80.25pt;width:75.45pt;height:9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sAmQIAAI8FAAAOAAAAZHJzL2Uyb0RvYy54bWysVEtv2zAMvg/YfxB0X20H9dYYdYogRYcB&#10;RVv0gZ4VWYoNyKImKa/9+lGS7QZdscMwH2RJJD+Sn0heXh16RXbCug50TYuznBKhOTSd3tT05fnm&#10;ywUlzjPdMAVa1PQoHL1afP50uTeVmEELqhGWIIh21d7UtPXeVFnmeCt65s7ACI1CCbZnHo92kzWW&#10;7RG9V9ksz79me7CNscCFc3h7nYR0EfGlFNzfS+mEJ6qmGJuPq43rOqzZ4pJVG8tM2/EhDPYPUfSs&#10;0+h0grpmnpGt7f6A6jtuwYH0Zxz6DKTsuIg5YDZF/i6bp5YZEXNBcpyZaHL/D5bf7R4s6ZqalpRo&#10;1uMTPSJpTG+UIGWgZ29chVpP5sEOJ4fbkOtB2j78MQtyiJQeJ0rFwROOl/PyYjYvKOEoKoqyvMhn&#10;ATR7szbW+e8CehI2NbXoPTLJdrfOJ9VRJTjTcNMphfesUprsEXWel3m0cKC6JkiD0NnNeqUs2TF8&#10;+VUevsHxiRqGoTRGE3JMWcWdPyqRHDwKieRgHrPkIZSlmGAZ50L7Iola1ojkrTx1NlrEnJVGwIAs&#10;McoJewAYNRPIiJ0YGPSDqYhVPRkPqf/NeLKInkH7ybjvNNiPMlOY1eA56Y8kJWoCS2tojlg6FlJP&#10;OcNvOnzBW+b8A7PYRNhuOBj8PS5SAb4UDDtKWrC/ProP+ljbKKVkj01ZU/dzy6ygRP3QWPXz4vw8&#10;dHE8nJffZniwp5L1qURv+xXg62P5YXRxG/S9GrfSQv+K82MZvKKIaY6+a8q9HQ8rn4YFTiAulsuo&#10;hp1rmL/VT4YH8MBqqNDnwyuzZihjjw1wB2MDs+pdNSfdYKlhufUgu1jqb7wOfGPXx8IZJlQYK6fn&#10;qPU2Rxe/AQAA//8DAFBLAwQUAAYACAAAACEA+Mu0GOAAAAALAQAADwAAAGRycy9kb3ducmV2Lnht&#10;bEyPwU7DMAyG70i8Q2Qkbiyl7bqtNJ0QEjekiTGh7ZY1pq1onJJkW3l7zAlu/uVfnz9X68kO4ow+&#10;9I4U3M8SEEiNMz21CnZvz3dLECFqMnpwhAq+McC6vr6qdGnchV7xvI2tYAiFUivoYhxLKUPTodVh&#10;5kYk3n04b3Xk6FtpvL4w3A4yTZJCWt0TX+j0iE8dNp/bk1WQFYdif9h8vWcv7cbjDvNmWu2Vur2Z&#10;Hh9ARJziXxl+9VkdanY6uhOZIAbOWcbqkYcimYPgRrrMFyCOjM/TOci6kv9/qH8AAAD//wMAUEsB&#10;Ai0AFAAGAAgAAAAhALaDOJL+AAAA4QEAABMAAAAAAAAAAAAAAAAAAAAAAFtDb250ZW50X1R5cGVz&#10;XS54bWxQSwECLQAUAAYACAAAACEAOP0h/9YAAACUAQAACwAAAAAAAAAAAAAAAAAvAQAAX3JlbHMv&#10;LnJlbHNQSwECLQAUAAYACAAAACEAwYB7AJkCAACPBQAADgAAAAAAAAAAAAAAAAAuAgAAZHJzL2Uy&#10;b0RvYy54bWxQSwECLQAUAAYACAAAACEA+Mu0GOAAAAALAQAADwAAAAAAAAAAAAAAAADzBAAAZHJz&#10;L2Rvd25yZXYueG1sUEsFBgAAAAAEAAQA8wAAAAAGAAAAAA==&#10;" filled="f" strokecolor="#c00000" strokeweight="1.5pt"/>
                  </w:pict>
                </mc:Fallback>
              </mc:AlternateContent>
            </w:r>
            <w:r w:rsidRPr="00E8228A">
              <w:rPr>
                <w:noProof/>
              </w:rPr>
              <w:drawing>
                <wp:inline distT="0" distB="0" distL="0" distR="0" wp14:anchorId="3B4A0992" wp14:editId="225E0C2B">
                  <wp:extent cx="3423514" cy="223373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440162" cy="2244600"/>
                          </a:xfrm>
                          <a:prstGeom prst="rect">
                            <a:avLst/>
                          </a:prstGeom>
                          <a:noFill/>
                          <a:ln>
                            <a:noFill/>
                          </a:ln>
                        </pic:spPr>
                      </pic:pic>
                    </a:graphicData>
                  </a:graphic>
                </wp:inline>
              </w:drawing>
            </w:r>
          </w:p>
        </w:tc>
        <w:tc>
          <w:tcPr>
            <w:tcW w:w="4056" w:type="dxa"/>
          </w:tcPr>
          <w:p w:rsidR="001F4350" w:rsidRDefault="001F4350" w:rsidP="001F04D7">
            <w:pPr>
              <w:jc w:val="both"/>
              <w:rPr>
                <w:rFonts w:asciiTheme="majorBidi" w:hAnsiTheme="majorBidi" w:cstheme="majorBidi"/>
                <w:color w:val="0D0D0D" w:themeColor="text1" w:themeTint="F2"/>
                <w:sz w:val="24"/>
                <w:szCs w:val="24"/>
              </w:rPr>
            </w:pPr>
            <w:r>
              <w:rPr>
                <w:noProof/>
              </w:rPr>
              <w:drawing>
                <wp:anchor distT="0" distB="0" distL="114300" distR="114300" simplePos="0" relativeHeight="251663360" behindDoc="1" locked="0" layoutInCell="1" allowOverlap="1" wp14:anchorId="3EDF2D77" wp14:editId="12E0091F">
                  <wp:simplePos x="0" y="0"/>
                  <wp:positionH relativeFrom="column">
                    <wp:posOffset>-64781</wp:posOffset>
                  </wp:positionH>
                  <wp:positionV relativeFrom="paragraph">
                    <wp:posOffset>180670</wp:posOffset>
                  </wp:positionV>
                  <wp:extent cx="2592712" cy="1850746"/>
                  <wp:effectExtent l="0" t="0" r="0" b="0"/>
                  <wp:wrapTight wrapText="bothSides">
                    <wp:wrapPolygon edited="0">
                      <wp:start x="0" y="0"/>
                      <wp:lineTo x="0" y="21348"/>
                      <wp:lineTo x="21425" y="21348"/>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val="0"/>
                              </a:ext>
                            </a:extLst>
                          </a:blip>
                          <a:srcRect l="61908" t="14886" r="14817" b="26050"/>
                          <a:stretch/>
                        </pic:blipFill>
                        <pic:spPr bwMode="auto">
                          <a:xfrm>
                            <a:off x="0" y="0"/>
                            <a:ext cx="2599957" cy="1855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F4350" w:rsidTr="00FC37C7">
        <w:tc>
          <w:tcPr>
            <w:tcW w:w="5294" w:type="dxa"/>
            <w:gridSpan w:val="2"/>
          </w:tcPr>
          <w:p w:rsidR="001F4350" w:rsidRDefault="001F4350" w:rsidP="001F4350">
            <w:pPr>
              <w:jc w:val="cente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w:t>
            </w:r>
          </w:p>
        </w:tc>
        <w:tc>
          <w:tcPr>
            <w:tcW w:w="4056" w:type="dxa"/>
          </w:tcPr>
          <w:p w:rsidR="001F4350" w:rsidRDefault="001F4350" w:rsidP="001F4350">
            <w:pPr>
              <w:jc w:val="cente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(b)</w:t>
            </w:r>
          </w:p>
        </w:tc>
      </w:tr>
      <w:tr w:rsidR="001F04D7" w:rsidTr="00F1682B">
        <w:trPr>
          <w:gridBefore w:val="1"/>
          <w:wBefore w:w="715" w:type="dxa"/>
        </w:trPr>
        <w:tc>
          <w:tcPr>
            <w:tcW w:w="8640" w:type="dxa"/>
            <w:gridSpan w:val="2"/>
            <w:vAlign w:val="center"/>
          </w:tcPr>
          <w:p w:rsidR="001F04D7" w:rsidRDefault="001F04D7" w:rsidP="00F1682B">
            <w:pPr>
              <w:pStyle w:val="ListParagraph"/>
              <w:ind w:left="0"/>
              <w:jc w:val="center"/>
              <w:rPr>
                <w:rFonts w:asciiTheme="majorBidi" w:hAnsiTheme="majorBidi" w:cstheme="majorBidi"/>
                <w:color w:val="0D0D0D" w:themeColor="text1" w:themeTint="F2"/>
                <w:sz w:val="20"/>
                <w:szCs w:val="20"/>
              </w:rPr>
            </w:pPr>
          </w:p>
        </w:tc>
      </w:tr>
      <w:tr w:rsidR="001F04D7" w:rsidTr="00F1682B">
        <w:trPr>
          <w:gridBefore w:val="1"/>
          <w:wBefore w:w="715" w:type="dxa"/>
          <w:trHeight w:val="540"/>
        </w:trPr>
        <w:tc>
          <w:tcPr>
            <w:tcW w:w="8640" w:type="dxa"/>
            <w:gridSpan w:val="2"/>
            <w:vAlign w:val="center"/>
          </w:tcPr>
          <w:p w:rsidR="001F04D7" w:rsidRPr="00524E90" w:rsidRDefault="001F04D7" w:rsidP="00B32C4C">
            <w:pPr>
              <w:pStyle w:val="ListParagraph"/>
              <w:ind w:left="0"/>
              <w:jc w:val="center"/>
              <w:rPr>
                <w:rFonts w:asciiTheme="majorBidi" w:hAnsiTheme="majorBidi" w:cstheme="majorBidi"/>
                <w:b/>
                <w:bCs/>
                <w:color w:val="0D0D0D" w:themeColor="text1" w:themeTint="F2"/>
                <w:sz w:val="20"/>
                <w:szCs w:val="20"/>
              </w:rPr>
            </w:pPr>
            <w:r w:rsidRPr="00B32C4C">
              <w:rPr>
                <w:rFonts w:asciiTheme="majorBidi" w:hAnsiTheme="majorBidi" w:cstheme="majorBidi"/>
                <w:b/>
                <w:bCs/>
                <w:color w:val="0D0D0D" w:themeColor="text1" w:themeTint="F2"/>
              </w:rPr>
              <w:t xml:space="preserve">Fig </w:t>
            </w:r>
            <w:r w:rsidR="00B32C4C" w:rsidRPr="00B32C4C">
              <w:rPr>
                <w:rFonts w:asciiTheme="majorBidi" w:hAnsiTheme="majorBidi" w:cstheme="majorBidi"/>
                <w:b/>
                <w:bCs/>
                <w:color w:val="0D0D0D" w:themeColor="text1" w:themeTint="F2"/>
              </w:rPr>
              <w:t>6</w:t>
            </w:r>
            <w:r w:rsidRPr="00B32C4C">
              <w:rPr>
                <w:rFonts w:asciiTheme="majorBidi" w:hAnsiTheme="majorBidi" w:cstheme="majorBidi"/>
                <w:b/>
                <w:bCs/>
                <w:color w:val="0D0D0D" w:themeColor="text1" w:themeTint="F2"/>
              </w:rPr>
              <w:t xml:space="preserve">. </w:t>
            </w:r>
            <w:r w:rsidR="001F4350" w:rsidRPr="001F4350">
              <w:rPr>
                <w:rFonts w:asciiTheme="majorBidi" w:hAnsiTheme="majorBidi" w:cstheme="majorBidi"/>
              </w:rPr>
              <w:t xml:space="preserve">(a) </w:t>
            </w:r>
            <w:r w:rsidRPr="00B54641">
              <w:rPr>
                <w:rFonts w:asciiTheme="majorBidi" w:hAnsiTheme="majorBidi" w:cstheme="majorBidi"/>
              </w:rPr>
              <w:t xml:space="preserve">A layout of </w:t>
            </w:r>
            <w:r w:rsidRPr="001F4350">
              <w:rPr>
                <w:rFonts w:asciiTheme="majorBidi" w:hAnsiTheme="majorBidi" w:cstheme="majorBidi"/>
              </w:rPr>
              <w:t xml:space="preserve">LBRB </w:t>
            </w:r>
            <w:r>
              <w:rPr>
                <w:rFonts w:asciiTheme="majorBidi" w:hAnsiTheme="majorBidi" w:cstheme="majorBidi"/>
              </w:rPr>
              <w:t>symbolized in the WEAP model</w:t>
            </w:r>
            <w:r w:rsidRPr="001F4350">
              <w:rPr>
                <w:rFonts w:asciiTheme="majorBidi" w:hAnsiTheme="majorBidi" w:cstheme="majorBidi"/>
              </w:rPr>
              <w:t xml:space="preserve"> </w:t>
            </w:r>
            <w:r w:rsidR="001F4350" w:rsidRPr="001F4350">
              <w:rPr>
                <w:rFonts w:asciiTheme="majorBidi" w:hAnsiTheme="majorBidi" w:cstheme="majorBidi"/>
              </w:rPr>
              <w:t>(b)</w:t>
            </w:r>
            <w:r w:rsidR="001F4350">
              <w:rPr>
                <w:rFonts w:asciiTheme="majorBidi" w:hAnsiTheme="majorBidi" w:cstheme="majorBidi"/>
              </w:rPr>
              <w:t xml:space="preserve"> </w:t>
            </w:r>
            <w:r w:rsidR="009944F6">
              <w:rPr>
                <w:rFonts w:asciiTheme="majorBidi" w:hAnsiTheme="majorBidi" w:cstheme="majorBidi"/>
              </w:rPr>
              <w:t xml:space="preserve">the </w:t>
            </w:r>
            <w:r w:rsidR="001F4350">
              <w:rPr>
                <w:rFonts w:asciiTheme="majorBidi" w:hAnsiTheme="majorBidi" w:cstheme="majorBidi"/>
              </w:rPr>
              <w:t xml:space="preserve">magnified layout of Hyrum dam adopted from </w:t>
            </w:r>
            <w:r w:rsidR="001F4350" w:rsidRPr="0097452D">
              <w:rPr>
                <w:rFonts w:asciiTheme="majorBidi" w:hAnsiTheme="majorBidi" w:cstheme="majorBidi"/>
              </w:rPr>
              <w:t>Horsburgh et al. (2011)</w:t>
            </w:r>
          </w:p>
        </w:tc>
      </w:tr>
    </w:tbl>
    <w:p w:rsidR="001F04D7" w:rsidRDefault="001F04D7" w:rsidP="001F04D7">
      <w:pPr>
        <w:jc w:val="both"/>
        <w:rPr>
          <w:rFonts w:asciiTheme="majorBidi" w:hAnsiTheme="majorBidi" w:cstheme="majorBidi"/>
          <w:color w:val="0D0D0D" w:themeColor="text1" w:themeTint="F2"/>
          <w:sz w:val="24"/>
          <w:szCs w:val="24"/>
        </w:rPr>
      </w:pPr>
    </w:p>
    <w:p w:rsidR="00B32C4C" w:rsidRDefault="001F04D7" w:rsidP="009944F6">
      <w:pPr>
        <w:spacing w:line="360" w:lineRule="auto"/>
        <w:jc w:val="both"/>
        <w:rPr>
          <w:rFonts w:asciiTheme="majorBidi" w:hAnsiTheme="majorBidi" w:cstheme="majorBidi"/>
          <w:color w:val="0D0D0D" w:themeColor="text1" w:themeTint="F2"/>
          <w:sz w:val="24"/>
          <w:szCs w:val="24"/>
        </w:rPr>
      </w:pPr>
      <w:r w:rsidRPr="000E4118">
        <w:rPr>
          <w:rFonts w:asciiTheme="majorBidi" w:hAnsiTheme="majorBidi" w:cstheme="majorBidi"/>
          <w:color w:val="0D0D0D" w:themeColor="text1" w:themeTint="F2"/>
          <w:sz w:val="24"/>
          <w:szCs w:val="24"/>
        </w:rPr>
        <w:t xml:space="preserve">Hyrum reservoir located on the Little Bear River, Utah was completed in </w:t>
      </w:r>
      <w:r w:rsidR="000E4118">
        <w:rPr>
          <w:rFonts w:asciiTheme="majorBidi" w:hAnsiTheme="majorBidi" w:cstheme="majorBidi"/>
          <w:color w:val="0D0D0D" w:themeColor="text1" w:themeTint="F2"/>
          <w:sz w:val="24"/>
          <w:szCs w:val="24"/>
        </w:rPr>
        <w:t xml:space="preserve">April </w:t>
      </w:r>
      <w:r w:rsidRPr="000E4118">
        <w:rPr>
          <w:rFonts w:asciiTheme="majorBidi" w:hAnsiTheme="majorBidi" w:cstheme="majorBidi"/>
          <w:color w:val="0D0D0D" w:themeColor="text1" w:themeTint="F2"/>
          <w:sz w:val="24"/>
          <w:szCs w:val="24"/>
        </w:rPr>
        <w:t xml:space="preserve">1935. </w:t>
      </w:r>
      <w:r w:rsidR="000E4118">
        <w:rPr>
          <w:rFonts w:asciiTheme="majorBidi" w:hAnsiTheme="majorBidi" w:cstheme="majorBidi"/>
          <w:color w:val="0D0D0D" w:themeColor="text1" w:themeTint="F2"/>
          <w:sz w:val="24"/>
          <w:szCs w:val="24"/>
        </w:rPr>
        <w:t>The storage capacity of this dam is 18684 ac-</w:t>
      </w:r>
      <w:r w:rsidR="00B32C4C">
        <w:rPr>
          <w:rFonts w:asciiTheme="majorBidi" w:hAnsiTheme="majorBidi" w:cstheme="majorBidi"/>
          <w:color w:val="0D0D0D" w:themeColor="text1" w:themeTint="F2"/>
          <w:sz w:val="24"/>
          <w:szCs w:val="24"/>
        </w:rPr>
        <w:t>ft.</w:t>
      </w:r>
      <w:r w:rsidR="000E4118">
        <w:rPr>
          <w:rFonts w:asciiTheme="majorBidi" w:hAnsiTheme="majorBidi" w:cstheme="majorBidi"/>
          <w:color w:val="0D0D0D" w:themeColor="text1" w:themeTint="F2"/>
          <w:sz w:val="24"/>
          <w:szCs w:val="24"/>
        </w:rPr>
        <w:t xml:space="preserve"> and the volume elevation c</w:t>
      </w:r>
      <w:r w:rsidR="00B32C4C">
        <w:rPr>
          <w:rFonts w:asciiTheme="majorBidi" w:hAnsiTheme="majorBidi" w:cstheme="majorBidi"/>
          <w:color w:val="0D0D0D" w:themeColor="text1" w:themeTint="F2"/>
          <w:sz w:val="24"/>
          <w:szCs w:val="24"/>
        </w:rPr>
        <w:t>urve which is useful for calculation</w:t>
      </w:r>
      <w:r w:rsidR="009944F6">
        <w:rPr>
          <w:rFonts w:asciiTheme="majorBidi" w:hAnsiTheme="majorBidi" w:cstheme="majorBidi"/>
          <w:color w:val="0D0D0D" w:themeColor="text1" w:themeTint="F2"/>
          <w:sz w:val="24"/>
          <w:szCs w:val="24"/>
        </w:rPr>
        <w:t xml:space="preserve"> of</w:t>
      </w:r>
      <w:r w:rsidR="00B32C4C">
        <w:rPr>
          <w:rFonts w:asciiTheme="majorBidi" w:hAnsiTheme="majorBidi" w:cstheme="majorBidi"/>
          <w:color w:val="0D0D0D" w:themeColor="text1" w:themeTint="F2"/>
          <w:sz w:val="24"/>
          <w:szCs w:val="24"/>
        </w:rPr>
        <w:t xml:space="preserve"> the net loss (Eq. 2) is shown in Fig 7.</w:t>
      </w:r>
    </w:p>
    <w:p w:rsidR="00B32C4C" w:rsidRDefault="00B32C4C" w:rsidP="000E4118">
      <w:pPr>
        <w:jc w:val="both"/>
        <w:rPr>
          <w:rFonts w:asciiTheme="majorBidi" w:hAnsiTheme="majorBidi" w:cstheme="majorBidi"/>
          <w:color w:val="0D0D0D" w:themeColor="text1" w:themeTint="F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2C4C" w:rsidTr="00FC37C7">
        <w:tc>
          <w:tcPr>
            <w:tcW w:w="9350" w:type="dxa"/>
            <w:vAlign w:val="center"/>
          </w:tcPr>
          <w:p w:rsidR="00B32C4C" w:rsidRDefault="00FC37C7" w:rsidP="00B32C4C">
            <w:pPr>
              <w:jc w:val="center"/>
              <w:rPr>
                <w:rFonts w:asciiTheme="majorBidi" w:hAnsiTheme="majorBidi" w:cstheme="majorBidi"/>
                <w:color w:val="0D0D0D" w:themeColor="text1" w:themeTint="F2"/>
                <w:sz w:val="24"/>
                <w:szCs w:val="24"/>
              </w:rPr>
            </w:pPr>
            <w:r w:rsidRPr="00FC37C7">
              <w:rPr>
                <w:rFonts w:asciiTheme="majorBidi" w:hAnsiTheme="majorBidi" w:cstheme="majorBidi"/>
                <w:noProof/>
                <w:color w:val="0D0D0D" w:themeColor="text1" w:themeTint="F2"/>
                <w:sz w:val="24"/>
                <w:szCs w:val="24"/>
              </w:rPr>
              <w:drawing>
                <wp:inline distT="0" distB="0" distL="0" distR="0">
                  <wp:extent cx="4873674" cy="27432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873674" cy="2743200"/>
                          </a:xfrm>
                          <a:prstGeom prst="rect">
                            <a:avLst/>
                          </a:prstGeom>
                          <a:noFill/>
                          <a:ln>
                            <a:noFill/>
                          </a:ln>
                        </pic:spPr>
                      </pic:pic>
                    </a:graphicData>
                  </a:graphic>
                </wp:inline>
              </w:drawing>
            </w:r>
          </w:p>
        </w:tc>
      </w:tr>
      <w:tr w:rsidR="00B32C4C" w:rsidTr="00FC37C7">
        <w:tc>
          <w:tcPr>
            <w:tcW w:w="9350" w:type="dxa"/>
          </w:tcPr>
          <w:p w:rsidR="00B32C4C" w:rsidRDefault="00B32C4C" w:rsidP="00B32C4C">
            <w:pPr>
              <w:jc w:val="center"/>
              <w:rPr>
                <w:rFonts w:asciiTheme="majorBidi" w:hAnsiTheme="majorBidi" w:cstheme="majorBidi"/>
                <w:color w:val="0D0D0D" w:themeColor="text1" w:themeTint="F2"/>
                <w:sz w:val="24"/>
                <w:szCs w:val="24"/>
              </w:rPr>
            </w:pPr>
            <w:r w:rsidRPr="00B32C4C">
              <w:rPr>
                <w:rFonts w:asciiTheme="majorBidi" w:hAnsiTheme="majorBidi" w:cstheme="majorBidi"/>
                <w:b/>
                <w:bCs/>
                <w:color w:val="0D0D0D" w:themeColor="text1" w:themeTint="F2"/>
              </w:rPr>
              <w:t>Fig</w:t>
            </w:r>
            <w:r>
              <w:rPr>
                <w:rFonts w:asciiTheme="majorBidi" w:hAnsiTheme="majorBidi" w:cstheme="majorBidi"/>
                <w:b/>
                <w:bCs/>
                <w:color w:val="0D0D0D" w:themeColor="text1" w:themeTint="F2"/>
              </w:rPr>
              <w:t xml:space="preserve"> 7</w:t>
            </w:r>
            <w:r w:rsidRPr="00B32C4C">
              <w:rPr>
                <w:rFonts w:asciiTheme="majorBidi" w:hAnsiTheme="majorBidi" w:cstheme="majorBidi"/>
                <w:b/>
                <w:bCs/>
                <w:color w:val="0D0D0D" w:themeColor="text1" w:themeTint="F2"/>
              </w:rPr>
              <w:t xml:space="preserve">. </w:t>
            </w:r>
            <w:r>
              <w:rPr>
                <w:rFonts w:asciiTheme="majorBidi" w:hAnsiTheme="majorBidi" w:cstheme="majorBidi"/>
              </w:rPr>
              <w:t>The volume-height curve for the Hyrum reservoir</w:t>
            </w:r>
          </w:p>
        </w:tc>
      </w:tr>
    </w:tbl>
    <w:p w:rsidR="00B32C4C" w:rsidRDefault="00B32C4C" w:rsidP="000E4118">
      <w:pPr>
        <w:jc w:val="both"/>
        <w:rPr>
          <w:rFonts w:asciiTheme="majorBidi" w:hAnsiTheme="majorBidi" w:cstheme="majorBidi"/>
          <w:color w:val="0D0D0D" w:themeColor="text1" w:themeTint="F2"/>
          <w:sz w:val="24"/>
          <w:szCs w:val="24"/>
        </w:rPr>
      </w:pPr>
    </w:p>
    <w:p w:rsidR="00B32C4C" w:rsidRDefault="00B32C4C" w:rsidP="009944F6">
      <w:pPr>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Moreover, net evaporation chart for the Hyrum reservoir is shown in Fig 8</w:t>
      </w:r>
      <w:r w:rsidR="009944F6">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rPr>
        <w:t xml:space="preserve"> </w:t>
      </w:r>
      <w:r w:rsidR="009944F6">
        <w:rPr>
          <w:rFonts w:asciiTheme="majorBidi" w:hAnsiTheme="majorBidi" w:cstheme="majorBidi"/>
          <w:color w:val="0D0D0D" w:themeColor="text1" w:themeTint="F2"/>
          <w:sz w:val="24"/>
          <w:szCs w:val="24"/>
        </w:rPr>
        <w:t>[</w:t>
      </w:r>
      <w:r w:rsidR="00F4576F">
        <w:rPr>
          <w:rFonts w:asciiTheme="majorBidi" w:hAnsiTheme="majorBidi" w:cstheme="majorBidi"/>
          <w:color w:val="0D0D0D" w:themeColor="text1" w:themeTint="F2"/>
          <w:sz w:val="24"/>
          <w:szCs w:val="24"/>
        </w:rPr>
        <w:t>(</w:t>
      </w:r>
      <w:r w:rsidR="009944F6" w:rsidRPr="00BC30E0">
        <w:rPr>
          <w:position w:val="-12"/>
        </w:rPr>
        <w:object w:dxaOrig="700" w:dyaOrig="360">
          <v:shape id="_x0000_i1089" type="#_x0000_t75" style="width:35.15pt;height:17.85pt" o:ole="">
            <v:imagedata r:id="rId120" o:title=""/>
          </v:shape>
          <o:OLEObject Type="Embed" ProgID="Equation.3" ShapeID="_x0000_i1089" DrawAspect="Content" ObjectID="_1550571737" r:id="rId121"/>
        </w:object>
      </w:r>
      <w:r w:rsidR="00F4576F">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rPr>
        <w:t xml:space="preserve"> term in Eq</w:t>
      </w:r>
      <w:r w:rsidR="00F4576F">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rPr>
        <w:t xml:space="preserve"> </w:t>
      </w:r>
      <w:r w:rsidR="00F4576F">
        <w:rPr>
          <w:rFonts w:asciiTheme="majorBidi" w:hAnsiTheme="majorBidi" w:cstheme="majorBidi"/>
          <w:color w:val="0D0D0D" w:themeColor="text1" w:themeTint="F2"/>
          <w:sz w:val="24"/>
          <w:szCs w:val="24"/>
        </w:rPr>
        <w:t>2</w:t>
      </w:r>
      <w:r>
        <w:rPr>
          <w:rFonts w:asciiTheme="majorBidi" w:hAnsiTheme="majorBidi" w:cstheme="majorBidi"/>
          <w:color w:val="0D0D0D" w:themeColor="text1" w:themeTint="F2"/>
          <w:sz w:val="24"/>
          <w:szCs w:val="24"/>
        </w:rPr>
        <w:t>.</w:t>
      </w:r>
      <w:r w:rsidR="009944F6">
        <w:rPr>
          <w:rFonts w:asciiTheme="majorBidi" w:hAnsiTheme="majorBidi" w:cstheme="majorBidi"/>
          <w:color w:val="0D0D0D" w:themeColor="text1" w:themeTint="F2"/>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32C4C" w:rsidTr="00FC37C7">
        <w:tc>
          <w:tcPr>
            <w:tcW w:w="9350" w:type="dxa"/>
            <w:vAlign w:val="center"/>
          </w:tcPr>
          <w:p w:rsidR="00B32C4C" w:rsidRDefault="00B32C4C" w:rsidP="00F1682B">
            <w:pPr>
              <w:jc w:val="center"/>
              <w:rPr>
                <w:rFonts w:asciiTheme="majorBidi" w:hAnsiTheme="majorBidi" w:cstheme="majorBidi"/>
                <w:color w:val="0D0D0D" w:themeColor="text1" w:themeTint="F2"/>
                <w:sz w:val="24"/>
                <w:szCs w:val="24"/>
              </w:rPr>
            </w:pPr>
            <w:r w:rsidRPr="00B32C4C">
              <w:rPr>
                <w:noProof/>
              </w:rPr>
              <w:drawing>
                <wp:inline distT="0" distB="0" distL="0" distR="0" wp14:anchorId="1C56DD8A" wp14:editId="4B7DBD0A">
                  <wp:extent cx="3533241" cy="211405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548745" cy="2123332"/>
                          </a:xfrm>
                          <a:prstGeom prst="rect">
                            <a:avLst/>
                          </a:prstGeom>
                          <a:noFill/>
                          <a:ln>
                            <a:noFill/>
                          </a:ln>
                        </pic:spPr>
                      </pic:pic>
                    </a:graphicData>
                  </a:graphic>
                </wp:inline>
              </w:drawing>
            </w:r>
          </w:p>
        </w:tc>
      </w:tr>
      <w:tr w:rsidR="00B32C4C" w:rsidTr="00FC37C7">
        <w:tc>
          <w:tcPr>
            <w:tcW w:w="9350" w:type="dxa"/>
          </w:tcPr>
          <w:p w:rsidR="00B32C4C" w:rsidRDefault="00B32C4C" w:rsidP="00B32C4C">
            <w:pPr>
              <w:jc w:val="center"/>
              <w:rPr>
                <w:rFonts w:asciiTheme="majorBidi" w:hAnsiTheme="majorBidi" w:cstheme="majorBidi"/>
                <w:color w:val="0D0D0D" w:themeColor="text1" w:themeTint="F2"/>
                <w:sz w:val="24"/>
                <w:szCs w:val="24"/>
              </w:rPr>
            </w:pPr>
            <w:r w:rsidRPr="00B32C4C">
              <w:rPr>
                <w:rFonts w:asciiTheme="majorBidi" w:hAnsiTheme="majorBidi" w:cstheme="majorBidi"/>
                <w:b/>
                <w:bCs/>
                <w:color w:val="0D0D0D" w:themeColor="text1" w:themeTint="F2"/>
              </w:rPr>
              <w:t>Fig</w:t>
            </w:r>
            <w:r>
              <w:rPr>
                <w:rFonts w:asciiTheme="majorBidi" w:hAnsiTheme="majorBidi" w:cstheme="majorBidi"/>
                <w:b/>
                <w:bCs/>
                <w:color w:val="0D0D0D" w:themeColor="text1" w:themeTint="F2"/>
              </w:rPr>
              <w:t xml:space="preserve"> 8</w:t>
            </w:r>
            <w:r w:rsidRPr="00B32C4C">
              <w:rPr>
                <w:rFonts w:asciiTheme="majorBidi" w:hAnsiTheme="majorBidi" w:cstheme="majorBidi"/>
                <w:b/>
                <w:bCs/>
                <w:color w:val="0D0D0D" w:themeColor="text1" w:themeTint="F2"/>
              </w:rPr>
              <w:t xml:space="preserve">. </w:t>
            </w:r>
            <w:r>
              <w:rPr>
                <w:rFonts w:asciiTheme="majorBidi" w:hAnsiTheme="majorBidi" w:cstheme="majorBidi"/>
              </w:rPr>
              <w:t xml:space="preserve">The monthly net evaporation of Hyrum reservoir </w:t>
            </w:r>
          </w:p>
        </w:tc>
      </w:tr>
    </w:tbl>
    <w:p w:rsidR="00B32C4C" w:rsidRDefault="00B32C4C" w:rsidP="000E4118">
      <w:pPr>
        <w:jc w:val="both"/>
        <w:rPr>
          <w:rFonts w:asciiTheme="majorBidi" w:hAnsiTheme="majorBidi" w:cstheme="majorBidi"/>
          <w:color w:val="0D0D0D" w:themeColor="text1" w:themeTint="F2"/>
          <w:sz w:val="24"/>
          <w:szCs w:val="24"/>
        </w:rPr>
      </w:pPr>
    </w:p>
    <w:p w:rsidR="00F4576F" w:rsidRDefault="00F4576F" w:rsidP="0097452D">
      <w:p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The top of inactive volume and top of buffer volume for Hyrum is 3405 ac-ft. and 8000 ac-ft., respectively </w:t>
      </w:r>
      <w:r w:rsidR="009944F6">
        <w:rPr>
          <w:rFonts w:asciiTheme="majorBidi" w:hAnsiTheme="majorBidi" w:cstheme="majorBidi"/>
          <w:color w:val="0D0D0D" w:themeColor="text1" w:themeTint="F2"/>
          <w:sz w:val="24"/>
          <w:szCs w:val="24"/>
        </w:rPr>
        <w:t>compared</w:t>
      </w:r>
      <w:r>
        <w:rPr>
          <w:rFonts w:asciiTheme="majorBidi" w:hAnsiTheme="majorBidi" w:cstheme="majorBidi"/>
          <w:color w:val="0D0D0D" w:themeColor="text1" w:themeTint="F2"/>
          <w:sz w:val="24"/>
          <w:szCs w:val="24"/>
        </w:rPr>
        <w:t xml:space="preserve"> to the 18684 ac-ft. as the total storage.  T</w:t>
      </w:r>
      <w:r w:rsidR="001F4350" w:rsidRPr="000E4118">
        <w:rPr>
          <w:rFonts w:asciiTheme="majorBidi" w:hAnsiTheme="majorBidi" w:cstheme="majorBidi"/>
          <w:color w:val="0D0D0D" w:themeColor="text1" w:themeTint="F2"/>
          <w:sz w:val="24"/>
          <w:szCs w:val="24"/>
        </w:rPr>
        <w:t>he primary purpose of the reservoir</w:t>
      </w:r>
      <w:r>
        <w:rPr>
          <w:rFonts w:asciiTheme="majorBidi" w:hAnsiTheme="majorBidi" w:cstheme="majorBidi"/>
          <w:color w:val="0D0D0D" w:themeColor="text1" w:themeTint="F2"/>
          <w:sz w:val="24"/>
          <w:szCs w:val="24"/>
        </w:rPr>
        <w:t xml:space="preserve"> is to provide irrigation water for two demand sites including Wellsville East Field Canal and Wellsville Mendon. The monthly inflow of Little Bear River and delivery targets of these sites are shown in Fig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C37C7" w:rsidTr="00FC37C7">
        <w:tc>
          <w:tcPr>
            <w:tcW w:w="9350" w:type="dxa"/>
            <w:vAlign w:val="center"/>
          </w:tcPr>
          <w:p w:rsidR="00FC37C7" w:rsidRDefault="00FC37C7" w:rsidP="00FC37C7">
            <w:pPr>
              <w:jc w:val="center"/>
              <w:rPr>
                <w:rFonts w:asciiTheme="majorBidi" w:hAnsiTheme="majorBidi" w:cstheme="majorBidi"/>
                <w:color w:val="0D0D0D" w:themeColor="text1" w:themeTint="F2"/>
                <w:sz w:val="24"/>
                <w:szCs w:val="24"/>
              </w:rPr>
            </w:pPr>
            <w:r w:rsidRPr="00FC37C7">
              <w:rPr>
                <w:rFonts w:asciiTheme="majorBidi" w:hAnsiTheme="majorBidi" w:cstheme="majorBidi"/>
                <w:noProof/>
                <w:color w:val="0D0D0D" w:themeColor="text1" w:themeTint="F2"/>
                <w:sz w:val="24"/>
                <w:szCs w:val="24"/>
              </w:rPr>
              <w:lastRenderedPageBreak/>
              <w:drawing>
                <wp:inline distT="0" distB="0" distL="0" distR="0">
                  <wp:extent cx="5010746" cy="266273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b="8960"/>
                          <a:stretch/>
                        </pic:blipFill>
                        <pic:spPr bwMode="auto">
                          <a:xfrm>
                            <a:off x="0" y="0"/>
                            <a:ext cx="5017146" cy="2666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37C7" w:rsidTr="00FC37C7">
        <w:tc>
          <w:tcPr>
            <w:tcW w:w="9350" w:type="dxa"/>
          </w:tcPr>
          <w:p w:rsidR="00FC37C7" w:rsidRDefault="00FC37C7" w:rsidP="00FC37C7">
            <w:pPr>
              <w:jc w:val="center"/>
              <w:rPr>
                <w:rFonts w:asciiTheme="majorBidi" w:hAnsiTheme="majorBidi" w:cstheme="majorBidi"/>
                <w:color w:val="0D0D0D" w:themeColor="text1" w:themeTint="F2"/>
                <w:sz w:val="24"/>
                <w:szCs w:val="24"/>
              </w:rPr>
            </w:pPr>
            <w:r w:rsidRPr="00B32C4C">
              <w:rPr>
                <w:rFonts w:asciiTheme="majorBidi" w:hAnsiTheme="majorBidi" w:cstheme="majorBidi"/>
                <w:b/>
                <w:bCs/>
                <w:color w:val="0D0D0D" w:themeColor="text1" w:themeTint="F2"/>
              </w:rPr>
              <w:t>Fig</w:t>
            </w:r>
            <w:r>
              <w:rPr>
                <w:rFonts w:asciiTheme="majorBidi" w:hAnsiTheme="majorBidi" w:cstheme="majorBidi"/>
                <w:b/>
                <w:bCs/>
                <w:color w:val="0D0D0D" w:themeColor="text1" w:themeTint="F2"/>
              </w:rPr>
              <w:t xml:space="preserve"> 9</w:t>
            </w:r>
            <w:r w:rsidRPr="00B32C4C">
              <w:rPr>
                <w:rFonts w:asciiTheme="majorBidi" w:hAnsiTheme="majorBidi" w:cstheme="majorBidi"/>
                <w:b/>
                <w:bCs/>
                <w:color w:val="0D0D0D" w:themeColor="text1" w:themeTint="F2"/>
              </w:rPr>
              <w:t xml:space="preserve">. </w:t>
            </w:r>
            <w:r w:rsidRPr="00FC37C7">
              <w:rPr>
                <w:rFonts w:asciiTheme="majorBidi" w:hAnsiTheme="majorBidi" w:cstheme="majorBidi"/>
                <w:color w:val="0D0D0D" w:themeColor="text1" w:themeTint="F2"/>
              </w:rPr>
              <w:t>Wellsville East Field Canal and Wellsville Mendon</w:t>
            </w:r>
            <w:r w:rsidRPr="00FC37C7">
              <w:rPr>
                <w:rFonts w:asciiTheme="majorBidi" w:hAnsiTheme="majorBidi" w:cstheme="majorBidi"/>
              </w:rPr>
              <w:t xml:space="preserve"> demands versus Little Bear River head flows to Hyrum reservoir</w:t>
            </w:r>
          </w:p>
        </w:tc>
      </w:tr>
    </w:tbl>
    <w:p w:rsidR="00EC6019" w:rsidRDefault="00FC37C7" w:rsidP="00EC6019">
      <w:pPr>
        <w:spacing w:before="240"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To sum, the sources data for variables listed in Table 1 to simulate the Hyrum reservoir are as follows:</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FC37C7" w:rsidTr="00CE3D17">
        <w:trPr>
          <w:jc w:val="center"/>
        </w:trPr>
        <w:tc>
          <w:tcPr>
            <w:tcW w:w="9350" w:type="dxa"/>
            <w:gridSpan w:val="2"/>
            <w:tcBorders>
              <w:bottom w:val="single" w:sz="12" w:space="0" w:color="auto"/>
            </w:tcBorders>
          </w:tcPr>
          <w:p w:rsidR="00FC37C7" w:rsidRDefault="00FC37C7" w:rsidP="00FC37C7">
            <w:pPr>
              <w:spacing w:line="360" w:lineRule="auto"/>
              <w:jc w:val="center"/>
              <w:rPr>
                <w:rFonts w:asciiTheme="majorBidi" w:hAnsiTheme="majorBidi" w:cstheme="majorBidi"/>
                <w:b/>
                <w:bCs/>
                <w:sz w:val="24"/>
                <w:szCs w:val="24"/>
              </w:rPr>
            </w:pPr>
            <w:r w:rsidRPr="00FC37C7">
              <w:rPr>
                <w:rFonts w:asciiTheme="majorBidi" w:hAnsiTheme="majorBidi" w:cstheme="majorBidi"/>
                <w:b/>
                <w:bCs/>
              </w:rPr>
              <w:t xml:space="preserve">Table 2. </w:t>
            </w:r>
            <w:r>
              <w:rPr>
                <w:rFonts w:asciiTheme="majorBidi" w:hAnsiTheme="majorBidi" w:cstheme="majorBidi"/>
              </w:rPr>
              <w:t>T</w:t>
            </w:r>
            <w:r w:rsidRPr="00FC37C7">
              <w:rPr>
                <w:rFonts w:asciiTheme="majorBidi" w:hAnsiTheme="majorBidi" w:cstheme="majorBidi"/>
              </w:rPr>
              <w:t>he sources data for</w:t>
            </w:r>
            <w:r>
              <w:rPr>
                <w:rFonts w:asciiTheme="majorBidi" w:hAnsiTheme="majorBidi" w:cstheme="majorBidi"/>
                <w:b/>
                <w:bCs/>
                <w:sz w:val="24"/>
                <w:szCs w:val="24"/>
              </w:rPr>
              <w:t xml:space="preserve"> </w:t>
            </w:r>
            <w:r>
              <w:rPr>
                <w:rFonts w:asciiTheme="majorBidi" w:hAnsiTheme="majorBidi" w:cstheme="majorBidi"/>
              </w:rPr>
              <w:t>a</w:t>
            </w:r>
            <w:r w:rsidRPr="008A251C">
              <w:rPr>
                <w:rFonts w:asciiTheme="majorBidi" w:hAnsiTheme="majorBidi" w:cstheme="majorBidi"/>
              </w:rPr>
              <w:t xml:space="preserve">ll required variables </w:t>
            </w:r>
            <w:r>
              <w:rPr>
                <w:rFonts w:asciiTheme="majorBidi" w:hAnsiTheme="majorBidi" w:cstheme="majorBidi"/>
              </w:rPr>
              <w:t>to</w:t>
            </w:r>
            <w:r w:rsidRPr="008A251C">
              <w:rPr>
                <w:rFonts w:asciiTheme="majorBidi" w:hAnsiTheme="majorBidi" w:cstheme="majorBidi"/>
              </w:rPr>
              <w:t xml:space="preserve"> </w:t>
            </w:r>
            <w:r>
              <w:rPr>
                <w:rFonts w:asciiTheme="majorBidi" w:hAnsiTheme="majorBidi" w:cstheme="majorBidi"/>
              </w:rPr>
              <w:t>simulate</w:t>
            </w:r>
            <w:r w:rsidRPr="008A251C">
              <w:rPr>
                <w:rFonts w:asciiTheme="majorBidi" w:hAnsiTheme="majorBidi" w:cstheme="majorBidi"/>
              </w:rPr>
              <w:t xml:space="preserve"> the </w:t>
            </w:r>
            <w:r>
              <w:rPr>
                <w:rFonts w:asciiTheme="majorBidi" w:hAnsiTheme="majorBidi" w:cstheme="majorBidi"/>
              </w:rPr>
              <w:t xml:space="preserve">Hyrum </w:t>
            </w:r>
            <w:r w:rsidRPr="008A251C">
              <w:rPr>
                <w:rFonts w:asciiTheme="majorBidi" w:hAnsiTheme="majorBidi" w:cstheme="majorBidi"/>
              </w:rPr>
              <w:t xml:space="preserve">reservoir </w:t>
            </w:r>
          </w:p>
        </w:tc>
      </w:tr>
      <w:tr w:rsidR="00FC37C7" w:rsidTr="00CE3D17">
        <w:trPr>
          <w:jc w:val="center"/>
        </w:trPr>
        <w:tc>
          <w:tcPr>
            <w:tcW w:w="2340" w:type="dxa"/>
            <w:tcBorders>
              <w:top w:val="single" w:sz="12" w:space="0" w:color="auto"/>
              <w:bottom w:val="nil"/>
            </w:tcBorders>
          </w:tcPr>
          <w:p w:rsidR="00FC37C7" w:rsidRPr="00BB3721" w:rsidRDefault="00FC37C7" w:rsidP="00CE3D1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Variable Name</w:t>
            </w:r>
          </w:p>
        </w:tc>
        <w:tc>
          <w:tcPr>
            <w:tcW w:w="7010" w:type="dxa"/>
            <w:tcBorders>
              <w:top w:val="single" w:sz="12" w:space="0" w:color="auto"/>
              <w:bottom w:val="nil"/>
            </w:tcBorders>
          </w:tcPr>
          <w:p w:rsidR="00FC37C7" w:rsidRPr="00BB3721" w:rsidRDefault="00FC37C7" w:rsidP="00CE3D17">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Source/Value</w:t>
            </w:r>
          </w:p>
        </w:tc>
      </w:tr>
      <w:tr w:rsidR="00FC37C7" w:rsidTr="00CE3D17">
        <w:trPr>
          <w:jc w:val="center"/>
        </w:trPr>
        <w:tc>
          <w:tcPr>
            <w:tcW w:w="2340" w:type="dxa"/>
            <w:tcBorders>
              <w:top w:val="nil"/>
            </w:tcBorders>
          </w:tcPr>
          <w:p w:rsidR="00FC37C7" w:rsidRPr="008A251C" w:rsidRDefault="00FC37C7" w:rsidP="00CE3D17">
            <w:pPr>
              <w:spacing w:line="360" w:lineRule="auto"/>
              <w:jc w:val="center"/>
              <w:rPr>
                <w:rFonts w:asciiTheme="majorBidi" w:hAnsiTheme="majorBidi" w:cstheme="majorBidi"/>
                <w:i/>
                <w:iCs/>
                <w:sz w:val="24"/>
                <w:szCs w:val="24"/>
              </w:rPr>
            </w:pPr>
            <w:r w:rsidRPr="008A251C">
              <w:rPr>
                <w:rFonts w:asciiTheme="majorBidi" w:hAnsiTheme="majorBidi" w:cstheme="majorBidi"/>
                <w:i/>
                <w:iCs/>
                <w:sz w:val="24"/>
                <w:szCs w:val="24"/>
              </w:rPr>
              <w:t>S</w:t>
            </w:r>
            <w:r w:rsidRPr="008A251C">
              <w:rPr>
                <w:rFonts w:asciiTheme="majorBidi" w:hAnsiTheme="majorBidi" w:cstheme="majorBidi"/>
                <w:i/>
                <w:iCs/>
                <w:sz w:val="24"/>
                <w:szCs w:val="24"/>
                <w:vertAlign w:val="subscript"/>
              </w:rPr>
              <w:t>1</w:t>
            </w:r>
          </w:p>
        </w:tc>
        <w:tc>
          <w:tcPr>
            <w:tcW w:w="7010" w:type="dxa"/>
            <w:tcBorders>
              <w:top w:val="nil"/>
            </w:tcBorders>
          </w:tcPr>
          <w:p w:rsidR="00FC37C7" w:rsidRPr="008A251C" w:rsidRDefault="00FC37C7" w:rsidP="00CE3D17">
            <w:pPr>
              <w:spacing w:line="360" w:lineRule="auto"/>
              <w:jc w:val="center"/>
              <w:rPr>
                <w:rFonts w:asciiTheme="majorBidi" w:hAnsiTheme="majorBidi" w:cstheme="majorBidi"/>
              </w:rPr>
            </w:pPr>
            <w:r>
              <w:rPr>
                <w:rFonts w:asciiTheme="majorBidi" w:hAnsiTheme="majorBidi" w:cstheme="majorBidi"/>
              </w:rPr>
              <w:t>18684</w:t>
            </w:r>
          </w:p>
        </w:tc>
      </w:tr>
      <w:tr w:rsidR="00FC37C7" w:rsidTr="00CE3D17">
        <w:trPr>
          <w:jc w:val="center"/>
        </w:trPr>
        <w:tc>
          <w:tcPr>
            <w:tcW w:w="2340" w:type="dxa"/>
          </w:tcPr>
          <w:p w:rsidR="00FC37C7" w:rsidRDefault="00FC37C7" w:rsidP="00CE3D17">
            <w:pPr>
              <w:spacing w:line="360" w:lineRule="auto"/>
              <w:jc w:val="center"/>
              <w:rPr>
                <w:rFonts w:asciiTheme="majorBidi" w:hAnsiTheme="majorBidi" w:cstheme="majorBidi"/>
                <w:sz w:val="24"/>
                <w:szCs w:val="24"/>
              </w:rPr>
            </w:pPr>
            <w:r w:rsidRPr="002C1923">
              <w:rPr>
                <w:position w:val="-12"/>
              </w:rPr>
              <w:object w:dxaOrig="279" w:dyaOrig="360">
                <v:shape id="_x0000_i1079" type="#_x0000_t75" style="width:13.8pt;height:17.85pt" o:ole="">
                  <v:imagedata r:id="rId58" o:title=""/>
                </v:shape>
                <o:OLEObject Type="Embed" ProgID="Equation.3" ShapeID="_x0000_i1079" DrawAspect="Content" ObjectID="_1550571738" r:id="rId124"/>
              </w:object>
            </w:r>
          </w:p>
        </w:tc>
        <w:tc>
          <w:tcPr>
            <w:tcW w:w="7010" w:type="dxa"/>
          </w:tcPr>
          <w:p w:rsidR="00FC37C7" w:rsidRPr="008A251C" w:rsidRDefault="00FC37C7" w:rsidP="00CE3D17">
            <w:pPr>
              <w:spacing w:line="360" w:lineRule="auto"/>
              <w:jc w:val="center"/>
              <w:rPr>
                <w:rFonts w:asciiTheme="majorBidi" w:hAnsiTheme="majorBidi" w:cstheme="majorBidi"/>
              </w:rPr>
            </w:pPr>
            <w:r>
              <w:rPr>
                <w:rFonts w:asciiTheme="majorBidi" w:hAnsiTheme="majorBidi" w:cstheme="majorBidi"/>
              </w:rPr>
              <w:t>Fig 9</w:t>
            </w:r>
          </w:p>
        </w:tc>
      </w:tr>
      <w:tr w:rsidR="00FC37C7" w:rsidTr="00CE3D17">
        <w:trPr>
          <w:jc w:val="center"/>
        </w:trPr>
        <w:tc>
          <w:tcPr>
            <w:tcW w:w="2340" w:type="dxa"/>
          </w:tcPr>
          <w:p w:rsidR="00FC37C7" w:rsidRDefault="00FC37C7" w:rsidP="00CE3D17">
            <w:pPr>
              <w:spacing w:line="360" w:lineRule="auto"/>
              <w:jc w:val="center"/>
              <w:rPr>
                <w:rFonts w:asciiTheme="majorBidi" w:hAnsiTheme="majorBidi" w:cstheme="majorBidi"/>
                <w:sz w:val="24"/>
                <w:szCs w:val="24"/>
              </w:rPr>
            </w:pPr>
            <w:r w:rsidRPr="00CE4F4E">
              <w:rPr>
                <w:rFonts w:asciiTheme="majorBidi" w:hAnsiTheme="majorBidi" w:cstheme="majorBidi"/>
                <w:position w:val="-12"/>
                <w:sz w:val="24"/>
                <w:szCs w:val="24"/>
              </w:rPr>
              <w:object w:dxaOrig="279" w:dyaOrig="360">
                <v:shape id="_x0000_i1080" type="#_x0000_t75" style="width:13.8pt;height:17.85pt" o:ole="">
                  <v:imagedata r:id="rId26" o:title=""/>
                </v:shape>
                <o:OLEObject Type="Embed" ProgID="Equation.3" ShapeID="_x0000_i1080" DrawAspect="Content" ObjectID="_1550571739" r:id="rId125"/>
              </w:object>
            </w:r>
            <w:r>
              <w:rPr>
                <w:rFonts w:asciiTheme="majorBidi" w:hAnsiTheme="majorBidi" w:cstheme="majorBidi"/>
                <w:sz w:val="24"/>
                <w:szCs w:val="24"/>
              </w:rPr>
              <w:t>-</w:t>
            </w:r>
            <w:r w:rsidRPr="00CE4F4E">
              <w:rPr>
                <w:rFonts w:asciiTheme="majorBidi" w:hAnsiTheme="majorBidi" w:cstheme="majorBidi"/>
                <w:position w:val="-12"/>
                <w:sz w:val="24"/>
                <w:szCs w:val="24"/>
              </w:rPr>
              <w:object w:dxaOrig="240" w:dyaOrig="360">
                <v:shape id="_x0000_i1081" type="#_x0000_t75" style="width:12.1pt;height:17.85pt" o:ole="">
                  <v:imagedata r:id="rId28" o:title=""/>
                </v:shape>
                <o:OLEObject Type="Embed" ProgID="Equation.3" ShapeID="_x0000_i1081" DrawAspect="Content" ObjectID="_1550571740" r:id="rId126"/>
              </w:object>
            </w:r>
          </w:p>
        </w:tc>
        <w:tc>
          <w:tcPr>
            <w:tcW w:w="7010" w:type="dxa"/>
          </w:tcPr>
          <w:p w:rsidR="00FC37C7" w:rsidRDefault="00FC37C7" w:rsidP="00CE3D17">
            <w:pPr>
              <w:spacing w:line="360" w:lineRule="auto"/>
              <w:jc w:val="center"/>
              <w:rPr>
                <w:rFonts w:asciiTheme="majorBidi" w:hAnsiTheme="majorBidi" w:cstheme="majorBidi"/>
                <w:sz w:val="24"/>
                <w:szCs w:val="24"/>
              </w:rPr>
            </w:pPr>
            <w:r>
              <w:rPr>
                <w:rFonts w:asciiTheme="majorBidi" w:hAnsiTheme="majorBidi" w:cstheme="majorBidi"/>
              </w:rPr>
              <w:t>Fig 8</w:t>
            </w:r>
          </w:p>
        </w:tc>
      </w:tr>
      <w:tr w:rsidR="00FC37C7" w:rsidTr="00CE3D17">
        <w:trPr>
          <w:jc w:val="center"/>
        </w:trPr>
        <w:tc>
          <w:tcPr>
            <w:tcW w:w="2340" w:type="dxa"/>
          </w:tcPr>
          <w:p w:rsidR="00FC37C7" w:rsidRPr="00AC15F3" w:rsidRDefault="00FC37C7" w:rsidP="00CE3D17">
            <w:pPr>
              <w:spacing w:line="360" w:lineRule="auto"/>
              <w:jc w:val="center"/>
              <w:rPr>
                <w:rFonts w:asciiTheme="majorBidi" w:hAnsiTheme="majorBidi" w:cstheme="majorBidi"/>
                <w:sz w:val="24"/>
                <w:szCs w:val="24"/>
              </w:rPr>
            </w:pPr>
            <w:r w:rsidRPr="002C1923">
              <w:rPr>
                <w:position w:val="-10"/>
              </w:rPr>
              <w:object w:dxaOrig="440" w:dyaOrig="340">
                <v:shape id="_x0000_i1082" type="#_x0000_t75" style="width:21.9pt;height:17.3pt" o:ole="">
                  <v:imagedata r:id="rId55" o:title=""/>
                </v:shape>
                <o:OLEObject Type="Embed" ProgID="Equation.3" ShapeID="_x0000_i1082" DrawAspect="Content" ObjectID="_1550571741" r:id="rId127"/>
              </w:object>
            </w:r>
          </w:p>
        </w:tc>
        <w:tc>
          <w:tcPr>
            <w:tcW w:w="7010" w:type="dxa"/>
          </w:tcPr>
          <w:p w:rsidR="00FC37C7" w:rsidRDefault="00FC37C7" w:rsidP="00CE3D17">
            <w:pPr>
              <w:spacing w:line="360" w:lineRule="auto"/>
              <w:jc w:val="center"/>
              <w:rPr>
                <w:rFonts w:asciiTheme="majorBidi" w:hAnsiTheme="majorBidi" w:cstheme="majorBidi"/>
                <w:sz w:val="24"/>
                <w:szCs w:val="24"/>
              </w:rPr>
            </w:pPr>
            <w:r>
              <w:rPr>
                <w:rFonts w:asciiTheme="majorBidi" w:hAnsiTheme="majorBidi" w:cstheme="majorBidi"/>
              </w:rPr>
              <w:t>3405</w:t>
            </w:r>
            <w:r w:rsidRPr="008A251C">
              <w:rPr>
                <w:rFonts w:asciiTheme="majorBidi" w:hAnsiTheme="majorBidi" w:cstheme="majorBidi"/>
              </w:rPr>
              <w:t xml:space="preserve"> </w:t>
            </w:r>
          </w:p>
        </w:tc>
      </w:tr>
      <w:tr w:rsidR="00FC37C7" w:rsidTr="00CE3D17">
        <w:trPr>
          <w:jc w:val="center"/>
        </w:trPr>
        <w:tc>
          <w:tcPr>
            <w:tcW w:w="2340" w:type="dxa"/>
          </w:tcPr>
          <w:p w:rsidR="00FC37C7" w:rsidRDefault="00FC37C7" w:rsidP="00CE3D17">
            <w:pPr>
              <w:spacing w:line="360" w:lineRule="auto"/>
              <w:jc w:val="center"/>
              <w:rPr>
                <w:rFonts w:asciiTheme="majorBidi" w:hAnsiTheme="majorBidi" w:cstheme="majorBidi"/>
                <w:sz w:val="24"/>
                <w:szCs w:val="24"/>
              </w:rPr>
            </w:pPr>
            <w:r w:rsidRPr="00AC15F3">
              <w:rPr>
                <w:rFonts w:asciiTheme="majorBidi" w:hAnsiTheme="majorBidi" w:cstheme="majorBidi"/>
                <w:position w:val="-12"/>
                <w:sz w:val="24"/>
                <w:szCs w:val="24"/>
              </w:rPr>
              <w:object w:dxaOrig="460" w:dyaOrig="360">
                <v:shape id="_x0000_i1083" type="#_x0000_t75" style="width:23.05pt;height:17.85pt" o:ole="">
                  <v:imagedata r:id="rId39" o:title=""/>
                </v:shape>
                <o:OLEObject Type="Embed" ProgID="Equation.3" ShapeID="_x0000_i1083" DrawAspect="Content" ObjectID="_1550571742" r:id="rId128"/>
              </w:object>
            </w:r>
          </w:p>
        </w:tc>
        <w:tc>
          <w:tcPr>
            <w:tcW w:w="7010" w:type="dxa"/>
          </w:tcPr>
          <w:p w:rsidR="00FC37C7" w:rsidRDefault="00FC37C7" w:rsidP="00CE3D17">
            <w:pPr>
              <w:spacing w:line="360" w:lineRule="auto"/>
              <w:jc w:val="center"/>
              <w:rPr>
                <w:rFonts w:asciiTheme="majorBidi" w:hAnsiTheme="majorBidi" w:cstheme="majorBidi"/>
                <w:sz w:val="24"/>
                <w:szCs w:val="24"/>
              </w:rPr>
            </w:pPr>
            <w:r>
              <w:rPr>
                <w:rFonts w:asciiTheme="majorBidi" w:hAnsiTheme="majorBidi" w:cstheme="majorBidi"/>
              </w:rPr>
              <w:t>18684</w:t>
            </w:r>
          </w:p>
        </w:tc>
      </w:tr>
      <w:tr w:rsidR="00FC37C7" w:rsidTr="00CE3D17">
        <w:trPr>
          <w:jc w:val="center"/>
        </w:trPr>
        <w:tc>
          <w:tcPr>
            <w:tcW w:w="2340" w:type="dxa"/>
          </w:tcPr>
          <w:p w:rsidR="00FC37C7" w:rsidRDefault="00FC37C7" w:rsidP="00CE3D17">
            <w:pPr>
              <w:spacing w:line="360" w:lineRule="auto"/>
              <w:jc w:val="center"/>
            </w:pPr>
            <w:r w:rsidRPr="002C1923">
              <w:rPr>
                <w:position w:val="-10"/>
              </w:rPr>
              <w:object w:dxaOrig="460" w:dyaOrig="340">
                <v:shape id="_x0000_i1084" type="#_x0000_t75" style="width:23.05pt;height:17.3pt" o:ole="">
                  <v:imagedata r:id="rId51" o:title=""/>
                </v:shape>
                <o:OLEObject Type="Embed" ProgID="Equation.3" ShapeID="_x0000_i1084" DrawAspect="Content" ObjectID="_1550571743" r:id="rId129"/>
              </w:object>
            </w:r>
          </w:p>
        </w:tc>
        <w:tc>
          <w:tcPr>
            <w:tcW w:w="7010" w:type="dxa"/>
          </w:tcPr>
          <w:p w:rsidR="00FC37C7" w:rsidRDefault="00FC37C7" w:rsidP="00CE3D17">
            <w:pPr>
              <w:spacing w:line="360" w:lineRule="auto"/>
              <w:jc w:val="center"/>
              <w:rPr>
                <w:rFonts w:asciiTheme="majorBidi" w:hAnsiTheme="majorBidi" w:cstheme="majorBidi"/>
                <w:sz w:val="24"/>
                <w:szCs w:val="24"/>
              </w:rPr>
            </w:pPr>
            <w:r>
              <w:rPr>
                <w:rFonts w:asciiTheme="majorBidi" w:hAnsiTheme="majorBidi" w:cstheme="majorBidi"/>
              </w:rPr>
              <w:t>0</w:t>
            </w:r>
          </w:p>
        </w:tc>
      </w:tr>
      <w:tr w:rsidR="00FC37C7" w:rsidTr="00CE3D17">
        <w:trPr>
          <w:jc w:val="center"/>
        </w:trPr>
        <w:tc>
          <w:tcPr>
            <w:tcW w:w="2340" w:type="dxa"/>
          </w:tcPr>
          <w:p w:rsidR="00FC37C7" w:rsidRDefault="00FC37C7" w:rsidP="00CE3D17">
            <w:pPr>
              <w:spacing w:line="360" w:lineRule="auto"/>
              <w:jc w:val="center"/>
            </w:pPr>
            <w:r w:rsidRPr="002C1923">
              <w:rPr>
                <w:position w:val="-12"/>
              </w:rPr>
              <w:object w:dxaOrig="480" w:dyaOrig="360">
                <v:shape id="_x0000_i1085" type="#_x0000_t75" style="width:24.2pt;height:17.85pt" o:ole="">
                  <v:imagedata r:id="rId53" o:title=""/>
                </v:shape>
                <o:OLEObject Type="Embed" ProgID="Equation.3" ShapeID="_x0000_i1085" DrawAspect="Content" ObjectID="_1550571744" r:id="rId130"/>
              </w:object>
            </w:r>
          </w:p>
        </w:tc>
        <w:tc>
          <w:tcPr>
            <w:tcW w:w="7010" w:type="dxa"/>
          </w:tcPr>
          <w:p w:rsidR="00FC37C7" w:rsidRDefault="00FC37C7" w:rsidP="00CE3D17">
            <w:pPr>
              <w:spacing w:line="360" w:lineRule="auto"/>
              <w:jc w:val="center"/>
              <w:rPr>
                <w:rFonts w:asciiTheme="majorBidi" w:hAnsiTheme="majorBidi" w:cstheme="majorBidi"/>
                <w:sz w:val="24"/>
                <w:szCs w:val="24"/>
              </w:rPr>
            </w:pPr>
            <w:r>
              <w:rPr>
                <w:rFonts w:asciiTheme="majorBidi" w:hAnsiTheme="majorBidi" w:cstheme="majorBidi"/>
              </w:rPr>
              <w:t>Fig 9 (Demands at both sites)</w:t>
            </w:r>
          </w:p>
        </w:tc>
      </w:tr>
      <w:tr w:rsidR="00C81994" w:rsidTr="00CE3D17">
        <w:trPr>
          <w:jc w:val="center"/>
        </w:trPr>
        <w:tc>
          <w:tcPr>
            <w:tcW w:w="2340" w:type="dxa"/>
          </w:tcPr>
          <w:p w:rsidR="00C81994" w:rsidRPr="00C81994" w:rsidRDefault="00C81994" w:rsidP="00CE3D17">
            <w:pPr>
              <w:spacing w:line="360" w:lineRule="auto"/>
              <w:jc w:val="center"/>
              <w:rPr>
                <w:rFonts w:asciiTheme="majorBidi" w:hAnsiTheme="majorBidi" w:cstheme="majorBidi"/>
              </w:rPr>
            </w:pPr>
            <w:r w:rsidRPr="00C81994">
              <w:rPr>
                <w:rFonts w:asciiTheme="majorBidi" w:hAnsiTheme="majorBidi" w:cstheme="majorBidi"/>
              </w:rPr>
              <w:t xml:space="preserve">Hedging </w:t>
            </w:r>
            <w:r w:rsidR="00751F12">
              <w:rPr>
                <w:rFonts w:asciiTheme="majorBidi" w:hAnsiTheme="majorBidi" w:cstheme="majorBidi"/>
              </w:rPr>
              <w:t>Rule</w:t>
            </w:r>
          </w:p>
        </w:tc>
        <w:tc>
          <w:tcPr>
            <w:tcW w:w="7010" w:type="dxa"/>
          </w:tcPr>
          <w:p w:rsidR="00C81994" w:rsidRPr="00C81994" w:rsidRDefault="00C81994" w:rsidP="00CE3D17">
            <w:pPr>
              <w:spacing w:line="360" w:lineRule="auto"/>
              <w:jc w:val="center"/>
              <w:rPr>
                <w:rFonts w:asciiTheme="majorBidi" w:hAnsiTheme="majorBidi" w:cstheme="majorBidi"/>
              </w:rPr>
            </w:pPr>
            <w:r w:rsidRPr="00C81994">
              <w:rPr>
                <w:rFonts w:asciiTheme="majorBidi" w:hAnsiTheme="majorBidi" w:cstheme="majorBidi"/>
              </w:rPr>
              <w:t>Will be provided by GA</w:t>
            </w:r>
          </w:p>
        </w:tc>
      </w:tr>
    </w:tbl>
    <w:p w:rsidR="00C81994" w:rsidRDefault="00C81994" w:rsidP="00D32D32">
      <w:pPr>
        <w:jc w:val="both"/>
        <w:rPr>
          <w:rFonts w:asciiTheme="majorBidi" w:hAnsiTheme="majorBidi" w:cstheme="majorBidi"/>
          <w:b/>
          <w:bCs/>
          <w:color w:val="0D0D0D" w:themeColor="text1" w:themeTint="F2"/>
          <w:sz w:val="24"/>
          <w:szCs w:val="24"/>
        </w:rPr>
      </w:pPr>
    </w:p>
    <w:p w:rsidR="00C81994" w:rsidRDefault="00C81994" w:rsidP="00D32D32">
      <w:pPr>
        <w:jc w:val="both"/>
        <w:rPr>
          <w:rFonts w:asciiTheme="majorBidi" w:hAnsiTheme="majorBidi" w:cstheme="majorBidi"/>
          <w:b/>
          <w:bCs/>
          <w:color w:val="0D0D0D" w:themeColor="text1" w:themeTint="F2"/>
          <w:sz w:val="24"/>
          <w:szCs w:val="24"/>
        </w:rPr>
      </w:pPr>
    </w:p>
    <w:p w:rsidR="00C81994" w:rsidRDefault="00C81994" w:rsidP="00D32D32">
      <w:pPr>
        <w:jc w:val="both"/>
        <w:rPr>
          <w:rFonts w:asciiTheme="majorBidi" w:hAnsiTheme="majorBidi" w:cstheme="majorBidi"/>
          <w:b/>
          <w:bCs/>
          <w:color w:val="0D0D0D" w:themeColor="text1" w:themeTint="F2"/>
          <w:sz w:val="24"/>
          <w:szCs w:val="24"/>
        </w:rPr>
      </w:pPr>
    </w:p>
    <w:p w:rsidR="00C81994" w:rsidRDefault="00C81994" w:rsidP="00D32D32">
      <w:pPr>
        <w:jc w:val="both"/>
        <w:rPr>
          <w:rFonts w:asciiTheme="majorBidi" w:hAnsiTheme="majorBidi" w:cstheme="majorBidi"/>
          <w:b/>
          <w:bCs/>
          <w:color w:val="0D0D0D" w:themeColor="text1" w:themeTint="F2"/>
          <w:sz w:val="24"/>
          <w:szCs w:val="24"/>
        </w:rPr>
      </w:pPr>
    </w:p>
    <w:p w:rsidR="00C81994" w:rsidRDefault="00C81994" w:rsidP="00D32D32">
      <w:pPr>
        <w:jc w:val="both"/>
        <w:rPr>
          <w:rFonts w:asciiTheme="majorBidi" w:hAnsiTheme="majorBidi" w:cstheme="majorBidi"/>
          <w:b/>
          <w:bCs/>
          <w:color w:val="0D0D0D" w:themeColor="text1" w:themeTint="F2"/>
          <w:sz w:val="24"/>
          <w:szCs w:val="24"/>
        </w:rPr>
      </w:pPr>
    </w:p>
    <w:p w:rsidR="00C81994" w:rsidRDefault="00C81994" w:rsidP="00D32D32">
      <w:pPr>
        <w:jc w:val="both"/>
        <w:rPr>
          <w:rFonts w:asciiTheme="majorBidi" w:hAnsiTheme="majorBidi" w:cstheme="majorBidi"/>
          <w:b/>
          <w:bCs/>
          <w:color w:val="0D0D0D" w:themeColor="text1" w:themeTint="F2"/>
          <w:sz w:val="24"/>
          <w:szCs w:val="24"/>
        </w:rPr>
      </w:pPr>
    </w:p>
    <w:p w:rsidR="006A4D56" w:rsidRDefault="00D32D32" w:rsidP="00D32D32">
      <w:pPr>
        <w:jc w:val="both"/>
        <w:rPr>
          <w:rFonts w:asciiTheme="majorBidi" w:hAnsiTheme="majorBidi" w:cstheme="majorBidi"/>
          <w:b/>
          <w:bCs/>
          <w:color w:val="0D0D0D" w:themeColor="text1" w:themeTint="F2"/>
          <w:sz w:val="24"/>
          <w:szCs w:val="24"/>
        </w:rPr>
      </w:pPr>
      <w:r w:rsidRPr="00D32D32">
        <w:rPr>
          <w:rFonts w:asciiTheme="majorBidi" w:hAnsiTheme="majorBidi" w:cstheme="majorBidi"/>
          <w:b/>
          <w:bCs/>
          <w:color w:val="0D0D0D" w:themeColor="text1" w:themeTint="F2"/>
          <w:sz w:val="24"/>
          <w:szCs w:val="24"/>
        </w:rPr>
        <w:lastRenderedPageBreak/>
        <w:t xml:space="preserve">Summary of Work </w:t>
      </w:r>
      <w:r>
        <w:rPr>
          <w:rFonts w:asciiTheme="majorBidi" w:hAnsiTheme="majorBidi" w:cstheme="majorBidi"/>
          <w:b/>
          <w:bCs/>
          <w:color w:val="0D0D0D" w:themeColor="text1" w:themeTint="F2"/>
          <w:sz w:val="24"/>
          <w:szCs w:val="24"/>
        </w:rPr>
        <w:t>Done</w:t>
      </w:r>
      <w:r w:rsidRPr="00D32D32">
        <w:rPr>
          <w:rFonts w:asciiTheme="majorBidi" w:hAnsiTheme="majorBidi" w:cstheme="majorBidi"/>
          <w:b/>
          <w:bCs/>
          <w:color w:val="0D0D0D" w:themeColor="text1" w:themeTint="F2"/>
          <w:sz w:val="24"/>
          <w:szCs w:val="24"/>
        </w:rPr>
        <w:t>:</w:t>
      </w:r>
    </w:p>
    <w:p w:rsidR="0044681C" w:rsidRPr="0044681C" w:rsidRDefault="0044681C" w:rsidP="00EC6019">
      <w:pPr>
        <w:pStyle w:val="ListParagraph"/>
        <w:numPr>
          <w:ilvl w:val="0"/>
          <w:numId w:val="7"/>
        </w:numPr>
        <w:spacing w:line="360" w:lineRule="auto"/>
        <w:jc w:val="both"/>
        <w:rPr>
          <w:rFonts w:asciiTheme="majorBidi" w:hAnsiTheme="majorBidi" w:cstheme="majorBidi"/>
          <w:color w:val="0D0D0D" w:themeColor="text1" w:themeTint="F2"/>
          <w:sz w:val="24"/>
          <w:szCs w:val="24"/>
        </w:rPr>
      </w:pPr>
      <w:r w:rsidRPr="0044681C">
        <w:rPr>
          <w:rFonts w:asciiTheme="majorBidi" w:hAnsiTheme="majorBidi" w:cstheme="majorBidi"/>
          <w:color w:val="0D0D0D" w:themeColor="text1" w:themeTint="F2"/>
          <w:sz w:val="24"/>
          <w:szCs w:val="24"/>
        </w:rPr>
        <w:t>Gathering Data (All variables required for simulation)</w:t>
      </w:r>
    </w:p>
    <w:p w:rsidR="0044681C" w:rsidRPr="0044681C" w:rsidRDefault="0044681C" w:rsidP="00EC6019">
      <w:pPr>
        <w:pStyle w:val="ListParagraph"/>
        <w:numPr>
          <w:ilvl w:val="0"/>
          <w:numId w:val="7"/>
        </w:numPr>
        <w:spacing w:line="360" w:lineRule="auto"/>
        <w:jc w:val="both"/>
        <w:rPr>
          <w:rFonts w:asciiTheme="majorBidi" w:hAnsiTheme="majorBidi" w:cstheme="majorBidi"/>
          <w:color w:val="0D0D0D" w:themeColor="text1" w:themeTint="F2"/>
          <w:sz w:val="24"/>
          <w:szCs w:val="24"/>
        </w:rPr>
      </w:pPr>
      <w:r w:rsidRPr="0044681C">
        <w:rPr>
          <w:rFonts w:asciiTheme="majorBidi" w:hAnsiTheme="majorBidi" w:cstheme="majorBidi"/>
          <w:color w:val="0D0D0D" w:themeColor="text1" w:themeTint="F2"/>
          <w:sz w:val="24"/>
          <w:szCs w:val="24"/>
        </w:rPr>
        <w:t xml:space="preserve">Write a code in MATLAB to simulate releases from Hyrum reservoir </w:t>
      </w:r>
    </w:p>
    <w:p w:rsidR="0044681C" w:rsidRPr="0044681C" w:rsidRDefault="0044681C" w:rsidP="00EC6019">
      <w:pPr>
        <w:pStyle w:val="ListParagraph"/>
        <w:numPr>
          <w:ilvl w:val="0"/>
          <w:numId w:val="7"/>
        </w:numPr>
        <w:spacing w:line="360" w:lineRule="auto"/>
        <w:jc w:val="both"/>
        <w:rPr>
          <w:rFonts w:asciiTheme="majorBidi" w:hAnsiTheme="majorBidi" w:cstheme="majorBidi"/>
          <w:color w:val="0D0D0D" w:themeColor="text1" w:themeTint="F2"/>
          <w:sz w:val="24"/>
          <w:szCs w:val="24"/>
        </w:rPr>
      </w:pPr>
      <w:r w:rsidRPr="0044681C">
        <w:rPr>
          <w:rFonts w:asciiTheme="majorBidi" w:hAnsiTheme="majorBidi" w:cstheme="majorBidi"/>
          <w:color w:val="0D0D0D" w:themeColor="text1" w:themeTint="F2"/>
          <w:sz w:val="24"/>
          <w:szCs w:val="24"/>
        </w:rPr>
        <w:t>Write a code in MATLAB to implemented GA with the mentioned form of optimization problem</w:t>
      </w:r>
    </w:p>
    <w:p w:rsidR="0044681C" w:rsidRPr="0044681C" w:rsidRDefault="0044681C" w:rsidP="00EC6019">
      <w:pPr>
        <w:pStyle w:val="ListParagraph"/>
        <w:numPr>
          <w:ilvl w:val="0"/>
          <w:numId w:val="7"/>
        </w:numPr>
        <w:spacing w:line="360" w:lineRule="auto"/>
        <w:jc w:val="both"/>
        <w:rPr>
          <w:rFonts w:asciiTheme="majorBidi" w:hAnsiTheme="majorBidi" w:cstheme="majorBidi"/>
          <w:color w:val="0D0D0D" w:themeColor="text1" w:themeTint="F2"/>
          <w:sz w:val="24"/>
          <w:szCs w:val="24"/>
        </w:rPr>
      </w:pPr>
      <w:r w:rsidRPr="0044681C">
        <w:rPr>
          <w:rFonts w:asciiTheme="majorBidi" w:hAnsiTheme="majorBidi" w:cstheme="majorBidi"/>
          <w:color w:val="0D0D0D" w:themeColor="text1" w:themeTint="F2"/>
          <w:sz w:val="24"/>
          <w:szCs w:val="24"/>
        </w:rPr>
        <w:t xml:space="preserve">Link GA code to simulation code </w:t>
      </w:r>
    </w:p>
    <w:p w:rsidR="00EC6019" w:rsidRDefault="009C5E06" w:rsidP="00EC6019">
      <w:pPr>
        <w:jc w:val="both"/>
        <w:rPr>
          <w:rFonts w:asciiTheme="majorBidi" w:hAnsiTheme="majorBidi" w:cstheme="majorBidi"/>
          <w:b/>
          <w:bCs/>
          <w:color w:val="0D0D0D" w:themeColor="text1" w:themeTint="F2"/>
          <w:sz w:val="24"/>
          <w:szCs w:val="24"/>
        </w:rPr>
      </w:pPr>
      <w:r w:rsidRPr="00D32D32">
        <w:rPr>
          <w:rFonts w:asciiTheme="majorBidi" w:hAnsiTheme="majorBidi" w:cstheme="majorBidi"/>
          <w:b/>
          <w:bCs/>
          <w:color w:val="0D0D0D" w:themeColor="text1" w:themeTint="F2"/>
          <w:sz w:val="24"/>
          <w:szCs w:val="24"/>
        </w:rPr>
        <w:t xml:space="preserve">Summary of </w:t>
      </w:r>
      <w:r w:rsidR="00F95D60" w:rsidRPr="0044681C">
        <w:rPr>
          <w:rFonts w:asciiTheme="majorBidi" w:hAnsiTheme="majorBidi" w:cstheme="majorBidi"/>
          <w:b/>
          <w:bCs/>
          <w:color w:val="0D0D0D" w:themeColor="text1" w:themeTint="F2"/>
          <w:sz w:val="24"/>
          <w:szCs w:val="24"/>
        </w:rPr>
        <w:t>Future Steps:</w:t>
      </w:r>
    </w:p>
    <w:p w:rsidR="0044681C" w:rsidRDefault="0044681C" w:rsidP="00EC6019">
      <w:pPr>
        <w:pStyle w:val="ListParagraph"/>
        <w:numPr>
          <w:ilvl w:val="0"/>
          <w:numId w:val="8"/>
        </w:num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Applying the priority of supplying demand sites in simulation code</w:t>
      </w:r>
    </w:p>
    <w:p w:rsidR="0044681C" w:rsidRDefault="0044681C" w:rsidP="00EC6019">
      <w:pPr>
        <w:pStyle w:val="ListParagraph"/>
        <w:numPr>
          <w:ilvl w:val="0"/>
          <w:numId w:val="8"/>
        </w:num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Decide on whether the return flow from demand sites to the Little Bear River should be considered or not.</w:t>
      </w:r>
    </w:p>
    <w:p w:rsidR="00EC6019" w:rsidRDefault="00EC6019" w:rsidP="00EC6019">
      <w:pPr>
        <w:pStyle w:val="ListParagraph"/>
        <w:numPr>
          <w:ilvl w:val="0"/>
          <w:numId w:val="8"/>
        </w:num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Verifying the simulation process </w:t>
      </w:r>
    </w:p>
    <w:p w:rsidR="0044681C" w:rsidRDefault="0044681C" w:rsidP="00EC6019">
      <w:pPr>
        <w:pStyle w:val="ListParagraph"/>
        <w:numPr>
          <w:ilvl w:val="0"/>
          <w:numId w:val="8"/>
        </w:numPr>
        <w:spacing w:line="360" w:lineRule="auto"/>
        <w:jc w:val="both"/>
        <w:rPr>
          <w:rFonts w:asciiTheme="majorBidi" w:hAnsiTheme="majorBidi" w:cstheme="majorBidi"/>
          <w:color w:val="0D0D0D" w:themeColor="text1" w:themeTint="F2"/>
          <w:sz w:val="24"/>
          <w:szCs w:val="24"/>
        </w:rPr>
      </w:pPr>
      <w:r w:rsidRPr="0044681C">
        <w:rPr>
          <w:rFonts w:asciiTheme="majorBidi" w:hAnsiTheme="majorBidi" w:cstheme="majorBidi"/>
          <w:color w:val="0D0D0D" w:themeColor="text1" w:themeTint="F2"/>
          <w:sz w:val="24"/>
          <w:szCs w:val="24"/>
        </w:rPr>
        <w:t xml:space="preserve">Find a way to </w:t>
      </w:r>
      <w:r>
        <w:rPr>
          <w:rFonts w:asciiTheme="majorBidi" w:hAnsiTheme="majorBidi" w:cstheme="majorBidi"/>
          <w:color w:val="0D0D0D" w:themeColor="text1" w:themeTint="F2"/>
          <w:sz w:val="24"/>
          <w:szCs w:val="24"/>
        </w:rPr>
        <w:t>call</w:t>
      </w:r>
      <w:r w:rsidRPr="0044681C">
        <w:rPr>
          <w:rFonts w:asciiTheme="majorBidi" w:hAnsiTheme="majorBidi" w:cstheme="majorBidi"/>
          <w:color w:val="0D0D0D" w:themeColor="text1" w:themeTint="F2"/>
          <w:sz w:val="24"/>
          <w:szCs w:val="24"/>
        </w:rPr>
        <w:t xml:space="preserve"> WEAP</w:t>
      </w:r>
      <w:r>
        <w:rPr>
          <w:rFonts w:asciiTheme="majorBidi" w:hAnsiTheme="majorBidi" w:cstheme="majorBidi"/>
          <w:color w:val="0D0D0D" w:themeColor="text1" w:themeTint="F2"/>
          <w:sz w:val="24"/>
          <w:szCs w:val="24"/>
        </w:rPr>
        <w:t xml:space="preserve"> in MATLAB to calculate the performance criteria</w:t>
      </w:r>
      <w:r w:rsidR="00EC6019">
        <w:rPr>
          <w:rFonts w:asciiTheme="majorBidi" w:hAnsiTheme="majorBidi" w:cstheme="majorBidi"/>
          <w:color w:val="0D0D0D" w:themeColor="text1" w:themeTint="F2"/>
          <w:sz w:val="24"/>
          <w:szCs w:val="24"/>
        </w:rPr>
        <w:t xml:space="preserve"> for Bear River Basin (global scale)</w:t>
      </w:r>
      <w:r>
        <w:rPr>
          <w:rFonts w:asciiTheme="majorBidi" w:hAnsiTheme="majorBidi" w:cstheme="majorBidi"/>
          <w:color w:val="0D0D0D" w:themeColor="text1" w:themeTint="F2"/>
          <w:sz w:val="24"/>
          <w:szCs w:val="24"/>
        </w:rPr>
        <w:t xml:space="preserve"> based on the hedging in </w:t>
      </w:r>
      <w:r w:rsidR="00751F12">
        <w:rPr>
          <w:rFonts w:asciiTheme="majorBidi" w:hAnsiTheme="majorBidi" w:cstheme="majorBidi"/>
          <w:color w:val="0D0D0D" w:themeColor="text1" w:themeTint="F2"/>
          <w:sz w:val="24"/>
          <w:szCs w:val="24"/>
        </w:rPr>
        <w:t>rule</w:t>
      </w:r>
      <w:r>
        <w:rPr>
          <w:rFonts w:asciiTheme="majorBidi" w:hAnsiTheme="majorBidi" w:cstheme="majorBidi"/>
          <w:color w:val="0D0D0D" w:themeColor="text1" w:themeTint="F2"/>
          <w:sz w:val="24"/>
          <w:szCs w:val="24"/>
        </w:rPr>
        <w:t xml:space="preserve"> found with GA or manually compute these indices</w:t>
      </w:r>
      <w:r w:rsidR="00EC6019">
        <w:rPr>
          <w:rFonts w:asciiTheme="majorBidi" w:hAnsiTheme="majorBidi" w:cstheme="majorBidi"/>
          <w:color w:val="0D0D0D" w:themeColor="text1" w:themeTint="F2"/>
          <w:sz w:val="24"/>
          <w:szCs w:val="24"/>
        </w:rPr>
        <w:t xml:space="preserve"> for Bear River Basin</w:t>
      </w:r>
      <w:r>
        <w:rPr>
          <w:rFonts w:asciiTheme="majorBidi" w:hAnsiTheme="majorBidi" w:cstheme="majorBidi"/>
          <w:color w:val="0D0D0D" w:themeColor="text1" w:themeTint="F2"/>
          <w:sz w:val="24"/>
          <w:szCs w:val="24"/>
        </w:rPr>
        <w:t>.</w:t>
      </w:r>
    </w:p>
    <w:p w:rsidR="009C5E06" w:rsidRPr="00EC6019" w:rsidRDefault="0044681C" w:rsidP="00EC6019">
      <w:pPr>
        <w:pStyle w:val="ListParagraph"/>
        <w:numPr>
          <w:ilvl w:val="0"/>
          <w:numId w:val="8"/>
        </w:numPr>
        <w:spacing w:line="360" w:lineRule="auto"/>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Prepare the final report</w:t>
      </w:r>
    </w:p>
    <w:p w:rsidR="008901C6" w:rsidRPr="00EC6019" w:rsidRDefault="008901C6" w:rsidP="0042334D">
      <w:pPr>
        <w:jc w:val="both"/>
        <w:rPr>
          <w:rFonts w:asciiTheme="majorBidi" w:hAnsiTheme="majorBidi" w:cstheme="majorBidi"/>
          <w:b/>
          <w:bCs/>
          <w:color w:val="0D0D0D" w:themeColor="text1" w:themeTint="F2"/>
          <w:sz w:val="24"/>
          <w:szCs w:val="24"/>
        </w:rPr>
      </w:pPr>
      <w:r w:rsidRPr="00EC6019">
        <w:rPr>
          <w:rFonts w:asciiTheme="majorBidi" w:hAnsiTheme="majorBidi" w:cstheme="majorBidi"/>
          <w:b/>
          <w:bCs/>
          <w:color w:val="0D0D0D" w:themeColor="text1" w:themeTint="F2"/>
          <w:sz w:val="24"/>
          <w:szCs w:val="24"/>
        </w:rPr>
        <w:t>References:</w:t>
      </w:r>
    </w:p>
    <w:p w:rsidR="00F028F1" w:rsidRPr="00EC6019" w:rsidRDefault="00F028F1" w:rsidP="001114B4">
      <w:pPr>
        <w:rPr>
          <w:rFonts w:asciiTheme="majorBidi" w:hAnsiTheme="majorBidi" w:cstheme="majorBidi"/>
          <w:b/>
          <w:bCs/>
          <w:color w:val="0D0D0D" w:themeColor="text1" w:themeTint="F2"/>
        </w:rPr>
      </w:pPr>
      <w:r w:rsidRPr="00EC6019">
        <w:rPr>
          <w:rFonts w:asciiTheme="majorBidi" w:hAnsiTheme="majorBidi" w:cstheme="majorBidi"/>
        </w:rPr>
        <w:t xml:space="preserve">Hashimoto, T., </w:t>
      </w:r>
      <w:proofErr w:type="spellStart"/>
      <w:r w:rsidRPr="00EC6019">
        <w:rPr>
          <w:rFonts w:asciiTheme="majorBidi" w:hAnsiTheme="majorBidi" w:cstheme="majorBidi"/>
        </w:rPr>
        <w:t>Stedinger</w:t>
      </w:r>
      <w:proofErr w:type="spellEnd"/>
      <w:r w:rsidRPr="00EC6019">
        <w:rPr>
          <w:rFonts w:asciiTheme="majorBidi" w:hAnsiTheme="majorBidi" w:cstheme="majorBidi"/>
        </w:rPr>
        <w:t xml:space="preserve">, J.R., </w:t>
      </w:r>
      <w:proofErr w:type="spellStart"/>
      <w:r w:rsidRPr="00EC6019">
        <w:rPr>
          <w:rFonts w:asciiTheme="majorBidi" w:hAnsiTheme="majorBidi" w:cstheme="majorBidi"/>
        </w:rPr>
        <w:t>Loucks</w:t>
      </w:r>
      <w:proofErr w:type="spellEnd"/>
      <w:r w:rsidRPr="00EC6019">
        <w:rPr>
          <w:rFonts w:asciiTheme="majorBidi" w:hAnsiTheme="majorBidi" w:cstheme="majorBidi"/>
        </w:rPr>
        <w:t>, D.P. (1982). “Reliability, resiliency, and vulnerability criteria for water resource system performance evaluation”, Water Resources Research, 18(1), 14–20.</w:t>
      </w:r>
    </w:p>
    <w:p w:rsidR="00F028F1" w:rsidRPr="00EC6019" w:rsidRDefault="00F028F1" w:rsidP="0097452D">
      <w:pPr>
        <w:jc w:val="both"/>
        <w:rPr>
          <w:rFonts w:asciiTheme="majorBidi" w:hAnsiTheme="majorBidi" w:cstheme="majorBidi"/>
          <w:color w:val="000000"/>
        </w:rPr>
      </w:pPr>
      <w:r w:rsidRPr="00EC6019">
        <w:rPr>
          <w:rFonts w:asciiTheme="majorBidi" w:hAnsiTheme="majorBidi" w:cstheme="majorBidi"/>
          <w:color w:val="000000"/>
        </w:rPr>
        <w:t xml:space="preserve">Horsburgh, J. S., </w:t>
      </w:r>
      <w:proofErr w:type="spellStart"/>
      <w:r w:rsidRPr="00EC6019">
        <w:rPr>
          <w:rFonts w:asciiTheme="majorBidi" w:hAnsiTheme="majorBidi" w:cstheme="majorBidi"/>
          <w:color w:val="000000"/>
        </w:rPr>
        <w:t>Tarboton</w:t>
      </w:r>
      <w:proofErr w:type="spellEnd"/>
      <w:r w:rsidRPr="00EC6019">
        <w:rPr>
          <w:rFonts w:asciiTheme="majorBidi" w:hAnsiTheme="majorBidi" w:cstheme="majorBidi"/>
          <w:color w:val="000000"/>
        </w:rPr>
        <w:t xml:space="preserve">, D. G., </w:t>
      </w:r>
      <w:proofErr w:type="spellStart"/>
      <w:r w:rsidRPr="00EC6019">
        <w:rPr>
          <w:rFonts w:asciiTheme="majorBidi" w:hAnsiTheme="majorBidi" w:cstheme="majorBidi"/>
          <w:color w:val="000000"/>
        </w:rPr>
        <w:t>Maidment</w:t>
      </w:r>
      <w:proofErr w:type="spellEnd"/>
      <w:r w:rsidRPr="00EC6019">
        <w:rPr>
          <w:rFonts w:asciiTheme="majorBidi" w:hAnsiTheme="majorBidi" w:cstheme="majorBidi"/>
          <w:color w:val="000000"/>
        </w:rPr>
        <w:t xml:space="preserve">, D. R., and </w:t>
      </w:r>
      <w:proofErr w:type="spellStart"/>
      <w:r w:rsidRPr="00EC6019">
        <w:rPr>
          <w:rFonts w:asciiTheme="majorBidi" w:hAnsiTheme="majorBidi" w:cstheme="majorBidi"/>
          <w:color w:val="000000"/>
        </w:rPr>
        <w:t>Zaslavsky</w:t>
      </w:r>
      <w:proofErr w:type="spellEnd"/>
      <w:r w:rsidRPr="00EC6019">
        <w:rPr>
          <w:rFonts w:asciiTheme="majorBidi" w:hAnsiTheme="majorBidi" w:cstheme="majorBidi"/>
          <w:color w:val="000000"/>
        </w:rPr>
        <w:t>, I. (2011). “Components of an environmental observat</w:t>
      </w:r>
      <w:r w:rsidRPr="00EC6019">
        <w:rPr>
          <w:rFonts w:asciiTheme="majorBidi" w:hAnsiTheme="majorBidi" w:cstheme="majorBidi"/>
          <w:color w:val="000000"/>
        </w:rPr>
        <w:t>ory information system.” Computers and</w:t>
      </w:r>
      <w:r w:rsidRPr="00EC6019">
        <w:rPr>
          <w:rFonts w:asciiTheme="majorBidi" w:hAnsiTheme="majorBidi" w:cstheme="majorBidi"/>
          <w:color w:val="000000"/>
        </w:rPr>
        <w:t xml:space="preserve"> </w:t>
      </w:r>
      <w:r w:rsidRPr="00EC6019">
        <w:rPr>
          <w:rFonts w:asciiTheme="majorBidi" w:hAnsiTheme="majorBidi" w:cstheme="majorBidi"/>
          <w:color w:val="000000"/>
        </w:rPr>
        <w:t>Geosciences.</w:t>
      </w:r>
      <w:r w:rsidRPr="00EC6019">
        <w:rPr>
          <w:rFonts w:asciiTheme="majorBidi" w:hAnsiTheme="majorBidi" w:cstheme="majorBidi"/>
          <w:color w:val="000000"/>
        </w:rPr>
        <w:t xml:space="preserve"> 37(2), 207–218. </w:t>
      </w:r>
    </w:p>
    <w:p w:rsidR="00F028F1" w:rsidRPr="00EC6019" w:rsidRDefault="00F028F1" w:rsidP="000A2778">
      <w:pPr>
        <w:jc w:val="both"/>
        <w:rPr>
          <w:rFonts w:asciiTheme="majorBidi" w:hAnsiTheme="majorBidi" w:cstheme="majorBidi"/>
          <w:color w:val="000000"/>
        </w:rPr>
      </w:pPr>
      <w:proofErr w:type="spellStart"/>
      <w:r w:rsidRPr="00EC6019">
        <w:rPr>
          <w:rFonts w:asciiTheme="majorBidi" w:hAnsiTheme="majorBidi" w:cstheme="majorBidi"/>
          <w:color w:val="000000"/>
        </w:rPr>
        <w:t>Loucks</w:t>
      </w:r>
      <w:proofErr w:type="spellEnd"/>
      <w:r w:rsidRPr="00EC6019">
        <w:rPr>
          <w:rFonts w:asciiTheme="majorBidi" w:hAnsiTheme="majorBidi" w:cstheme="majorBidi"/>
          <w:color w:val="000000"/>
        </w:rPr>
        <w:t xml:space="preserve">, D. P., </w:t>
      </w:r>
      <w:proofErr w:type="spellStart"/>
      <w:r w:rsidRPr="00EC6019">
        <w:rPr>
          <w:rFonts w:asciiTheme="majorBidi" w:hAnsiTheme="majorBidi" w:cstheme="majorBidi"/>
          <w:color w:val="000000"/>
        </w:rPr>
        <w:t>Stedinger</w:t>
      </w:r>
      <w:proofErr w:type="spellEnd"/>
      <w:r w:rsidRPr="00EC6019">
        <w:rPr>
          <w:rFonts w:asciiTheme="majorBidi" w:hAnsiTheme="majorBidi" w:cstheme="majorBidi"/>
          <w:color w:val="000000"/>
        </w:rPr>
        <w:t>, J. R., and Haith, D. A. (1981). Water resource systems planning and analysis, Prentice-Hall, Englewood Cliffs, N.J.</w:t>
      </w:r>
    </w:p>
    <w:p w:rsidR="00F028F1" w:rsidRPr="00EC6019" w:rsidRDefault="00F028F1" w:rsidP="000A2778">
      <w:pPr>
        <w:jc w:val="both"/>
        <w:rPr>
          <w:rFonts w:asciiTheme="majorBidi" w:hAnsiTheme="majorBidi" w:cstheme="majorBidi"/>
          <w:color w:val="000000"/>
        </w:rPr>
      </w:pPr>
      <w:r w:rsidRPr="00EC6019">
        <w:rPr>
          <w:rFonts w:asciiTheme="majorBidi" w:hAnsiTheme="majorBidi" w:cstheme="majorBidi"/>
          <w:color w:val="000000"/>
        </w:rPr>
        <w:t xml:space="preserve">Sandoval-Solis, S., McKinney, D. C., and </w:t>
      </w:r>
      <w:proofErr w:type="spellStart"/>
      <w:r w:rsidRPr="00EC6019">
        <w:rPr>
          <w:rFonts w:asciiTheme="majorBidi" w:hAnsiTheme="majorBidi" w:cstheme="majorBidi"/>
          <w:color w:val="000000"/>
        </w:rPr>
        <w:t>Loucks</w:t>
      </w:r>
      <w:proofErr w:type="spellEnd"/>
      <w:r w:rsidRPr="00EC6019">
        <w:rPr>
          <w:rFonts w:asciiTheme="majorBidi" w:hAnsiTheme="majorBidi" w:cstheme="majorBidi"/>
          <w:color w:val="000000"/>
        </w:rPr>
        <w:t>, D. P. (2011). “Sustainability index for water resources planning and management.” Journal of Water Resources Planning Management, 137(5), 381–390.</w:t>
      </w:r>
    </w:p>
    <w:p w:rsidR="00F028F1" w:rsidRPr="00EC6019" w:rsidRDefault="00F028F1" w:rsidP="001114B4">
      <w:pPr>
        <w:rPr>
          <w:rFonts w:asciiTheme="majorBidi" w:hAnsiTheme="majorBidi" w:cstheme="majorBidi"/>
          <w:color w:val="0D0D0D" w:themeColor="text1" w:themeTint="F2"/>
        </w:rPr>
      </w:pPr>
      <w:proofErr w:type="spellStart"/>
      <w:r w:rsidRPr="00EC6019">
        <w:rPr>
          <w:rFonts w:asciiTheme="majorBidi" w:hAnsiTheme="majorBidi" w:cstheme="majorBidi"/>
          <w:color w:val="000000"/>
        </w:rPr>
        <w:t>Shiau</w:t>
      </w:r>
      <w:proofErr w:type="spellEnd"/>
      <w:r w:rsidRPr="00EC6019">
        <w:rPr>
          <w:rFonts w:asciiTheme="majorBidi" w:hAnsiTheme="majorBidi" w:cstheme="majorBidi"/>
          <w:color w:val="000000"/>
        </w:rPr>
        <w:t>, J. T. and Lee, H. C. (2005). “Derivation of optimal hedging rules for a water-supply reservoir through compromise programming”, Water Resources Management, 19 (2), 111-132.</w:t>
      </w:r>
    </w:p>
    <w:p w:rsidR="00F028F1" w:rsidRPr="00EC6019" w:rsidRDefault="00F028F1" w:rsidP="001114B4">
      <w:pPr>
        <w:rPr>
          <w:rFonts w:asciiTheme="majorBidi" w:hAnsiTheme="majorBidi" w:cstheme="majorBidi"/>
          <w:color w:val="000000"/>
        </w:rPr>
      </w:pPr>
      <w:proofErr w:type="spellStart"/>
      <w:r w:rsidRPr="00EC6019">
        <w:rPr>
          <w:rFonts w:asciiTheme="majorBidi" w:hAnsiTheme="majorBidi" w:cstheme="majorBidi"/>
          <w:color w:val="000000"/>
        </w:rPr>
        <w:t>Taghian</w:t>
      </w:r>
      <w:proofErr w:type="spellEnd"/>
      <w:r w:rsidRPr="00EC6019">
        <w:rPr>
          <w:rFonts w:asciiTheme="majorBidi" w:hAnsiTheme="majorBidi" w:cstheme="majorBidi"/>
          <w:color w:val="000000"/>
        </w:rPr>
        <w:t xml:space="preserve">, M., </w:t>
      </w:r>
      <w:proofErr w:type="spellStart"/>
      <w:r w:rsidRPr="00EC6019">
        <w:rPr>
          <w:rFonts w:asciiTheme="majorBidi" w:hAnsiTheme="majorBidi" w:cstheme="majorBidi"/>
          <w:color w:val="000000"/>
        </w:rPr>
        <w:t>Rosbjerg</w:t>
      </w:r>
      <w:proofErr w:type="spellEnd"/>
      <w:r w:rsidRPr="00EC6019">
        <w:rPr>
          <w:rFonts w:asciiTheme="majorBidi" w:hAnsiTheme="majorBidi" w:cstheme="majorBidi"/>
          <w:color w:val="000000"/>
        </w:rPr>
        <w:t xml:space="preserve">, D., </w:t>
      </w:r>
      <w:proofErr w:type="spellStart"/>
      <w:r w:rsidRPr="00EC6019">
        <w:rPr>
          <w:rFonts w:asciiTheme="majorBidi" w:hAnsiTheme="majorBidi" w:cstheme="majorBidi"/>
          <w:color w:val="000000"/>
        </w:rPr>
        <w:t>Haghighi</w:t>
      </w:r>
      <w:proofErr w:type="spellEnd"/>
      <w:r w:rsidRPr="00EC6019">
        <w:rPr>
          <w:rFonts w:asciiTheme="majorBidi" w:hAnsiTheme="majorBidi" w:cstheme="majorBidi"/>
          <w:color w:val="000000"/>
        </w:rPr>
        <w:t xml:space="preserve">, A., and Madsen, H. (2014). “Optimization of conventional rule curves coupled with hedging rules for reservoir operation”, Journal of Water Resources Planning and Management, 140 (5): 693-698, </w:t>
      </w:r>
      <w:proofErr w:type="spellStart"/>
      <w:r w:rsidRPr="00EC6019">
        <w:rPr>
          <w:rFonts w:asciiTheme="majorBidi" w:hAnsiTheme="majorBidi" w:cstheme="majorBidi"/>
          <w:color w:val="000000"/>
        </w:rPr>
        <w:t>Doi</w:t>
      </w:r>
      <w:proofErr w:type="spellEnd"/>
      <w:r w:rsidRPr="00EC6019">
        <w:rPr>
          <w:rFonts w:asciiTheme="majorBidi" w:hAnsiTheme="majorBidi" w:cstheme="majorBidi"/>
          <w:color w:val="000000"/>
        </w:rPr>
        <w:t>: 10.1061</w:t>
      </w:r>
      <w:proofErr w:type="gramStart"/>
      <w:r w:rsidRPr="00EC6019">
        <w:rPr>
          <w:rFonts w:asciiTheme="majorBidi" w:hAnsiTheme="majorBidi" w:cstheme="majorBidi"/>
          <w:color w:val="000000"/>
        </w:rPr>
        <w:t>/(</w:t>
      </w:r>
      <w:proofErr w:type="gramEnd"/>
      <w:r w:rsidRPr="00EC6019">
        <w:rPr>
          <w:rFonts w:asciiTheme="majorBidi" w:hAnsiTheme="majorBidi" w:cstheme="majorBidi"/>
          <w:color w:val="000000"/>
        </w:rPr>
        <w:t>ASCE)WR.1943-5452.0000355</w:t>
      </w:r>
    </w:p>
    <w:p w:rsidR="00F028F1" w:rsidRPr="00EC6019" w:rsidRDefault="00F028F1" w:rsidP="001114B4">
      <w:pPr>
        <w:rPr>
          <w:rFonts w:asciiTheme="majorBidi" w:hAnsiTheme="majorBidi" w:cstheme="majorBidi"/>
          <w:color w:val="000000"/>
        </w:rPr>
      </w:pPr>
      <w:proofErr w:type="spellStart"/>
      <w:r w:rsidRPr="00EC6019">
        <w:rPr>
          <w:rFonts w:asciiTheme="majorBidi" w:hAnsiTheme="majorBidi" w:cstheme="majorBidi"/>
          <w:color w:val="000000"/>
        </w:rPr>
        <w:t>Tu</w:t>
      </w:r>
      <w:proofErr w:type="spellEnd"/>
      <w:r w:rsidRPr="00EC6019">
        <w:rPr>
          <w:rFonts w:asciiTheme="majorBidi" w:hAnsiTheme="majorBidi" w:cstheme="majorBidi"/>
          <w:color w:val="000000"/>
        </w:rPr>
        <w:t xml:space="preserve">, M.-Y., Hsu, N.-Sh., and </w:t>
      </w:r>
      <w:proofErr w:type="spellStart"/>
      <w:r w:rsidRPr="00EC6019">
        <w:rPr>
          <w:rFonts w:asciiTheme="majorBidi" w:hAnsiTheme="majorBidi" w:cstheme="majorBidi"/>
          <w:color w:val="000000"/>
        </w:rPr>
        <w:t>Yeh</w:t>
      </w:r>
      <w:proofErr w:type="spellEnd"/>
      <w:r w:rsidRPr="00EC6019">
        <w:rPr>
          <w:rFonts w:asciiTheme="majorBidi" w:hAnsiTheme="majorBidi" w:cstheme="majorBidi"/>
          <w:color w:val="000000"/>
        </w:rPr>
        <w:t>, W. W.-G. (2003). “Optimization of reservoir management and operation with hedging rules”, Journal of Water Resources and Management, 129 (2), 86-97.</w:t>
      </w:r>
    </w:p>
    <w:p w:rsidR="00F028F1" w:rsidRPr="00EC6019" w:rsidRDefault="00F028F1" w:rsidP="001114B4">
      <w:pPr>
        <w:rPr>
          <w:rFonts w:asciiTheme="majorBidi" w:hAnsiTheme="majorBidi" w:cstheme="majorBidi"/>
          <w:color w:val="000000"/>
        </w:rPr>
      </w:pPr>
      <w:proofErr w:type="spellStart"/>
      <w:r w:rsidRPr="00EC6019">
        <w:rPr>
          <w:rFonts w:asciiTheme="majorBidi" w:hAnsiTheme="majorBidi" w:cstheme="majorBidi"/>
          <w:color w:val="000000"/>
        </w:rPr>
        <w:t>Tu</w:t>
      </w:r>
      <w:proofErr w:type="spellEnd"/>
      <w:r w:rsidRPr="00EC6019">
        <w:rPr>
          <w:rFonts w:asciiTheme="majorBidi" w:hAnsiTheme="majorBidi" w:cstheme="majorBidi"/>
          <w:color w:val="000000"/>
        </w:rPr>
        <w:t xml:space="preserve">, M.-Y., Hsu, N.-Sh., Tsai, F. T.-C., and </w:t>
      </w:r>
      <w:proofErr w:type="spellStart"/>
      <w:r w:rsidRPr="00EC6019">
        <w:rPr>
          <w:rFonts w:asciiTheme="majorBidi" w:hAnsiTheme="majorBidi" w:cstheme="majorBidi"/>
          <w:color w:val="000000"/>
        </w:rPr>
        <w:t>Yeh</w:t>
      </w:r>
      <w:proofErr w:type="spellEnd"/>
      <w:r w:rsidRPr="00EC6019">
        <w:rPr>
          <w:rFonts w:asciiTheme="majorBidi" w:hAnsiTheme="majorBidi" w:cstheme="majorBidi"/>
          <w:color w:val="000000"/>
        </w:rPr>
        <w:t>, W. W.-G. (2008). “Optimization of hedging rules for reservoir operations”, Journal of Water Resources and Management, 134 (1), 3-13.</w:t>
      </w:r>
    </w:p>
    <w:sectPr w:rsidR="00F028F1" w:rsidRPr="00EC6019" w:rsidSect="00F33F7F">
      <w:footerReference w:type="default" r:id="rId131"/>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F5C" w:rsidRDefault="00706F5C" w:rsidP="00820186">
      <w:pPr>
        <w:spacing w:after="0" w:line="240" w:lineRule="auto"/>
      </w:pPr>
      <w:r>
        <w:separator/>
      </w:r>
    </w:p>
  </w:endnote>
  <w:endnote w:type="continuationSeparator" w:id="0">
    <w:p w:rsidR="00706F5C" w:rsidRDefault="00706F5C" w:rsidP="00820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6909655"/>
      <w:docPartObj>
        <w:docPartGallery w:val="Page Numbers (Bottom of Page)"/>
        <w:docPartUnique/>
      </w:docPartObj>
    </w:sdtPr>
    <w:sdtEndPr>
      <w:rPr>
        <w:color w:val="7F7F7F" w:themeColor="background1" w:themeShade="7F"/>
        <w:spacing w:val="60"/>
      </w:rPr>
    </w:sdtEndPr>
    <w:sdtContent>
      <w:p w:rsidR="00CE3D17" w:rsidRDefault="00CE3D17">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1F12">
          <w:rPr>
            <w:noProof/>
          </w:rPr>
          <w:t>1</w:t>
        </w:r>
        <w:r>
          <w:rPr>
            <w:noProof/>
          </w:rPr>
          <w:fldChar w:fldCharType="end"/>
        </w:r>
        <w:r>
          <w:t xml:space="preserve"> | </w:t>
        </w:r>
        <w:r>
          <w:rPr>
            <w:color w:val="7F7F7F" w:themeColor="background1" w:themeShade="7F"/>
            <w:spacing w:val="60"/>
          </w:rPr>
          <w:t>Page</w:t>
        </w:r>
      </w:p>
    </w:sdtContent>
  </w:sdt>
  <w:p w:rsidR="00CE3D17" w:rsidRDefault="00CE3D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F5C" w:rsidRDefault="00706F5C" w:rsidP="00820186">
      <w:pPr>
        <w:spacing w:after="0" w:line="240" w:lineRule="auto"/>
      </w:pPr>
      <w:r>
        <w:separator/>
      </w:r>
    </w:p>
  </w:footnote>
  <w:footnote w:type="continuationSeparator" w:id="0">
    <w:p w:rsidR="00706F5C" w:rsidRDefault="00706F5C" w:rsidP="008201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30750"/>
    <w:multiLevelType w:val="hybridMultilevel"/>
    <w:tmpl w:val="134CB93C"/>
    <w:lvl w:ilvl="0" w:tplc="15163A32">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70A1"/>
    <w:multiLevelType w:val="hybridMultilevel"/>
    <w:tmpl w:val="19F06E6A"/>
    <w:lvl w:ilvl="0" w:tplc="F162F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5165B0"/>
    <w:multiLevelType w:val="multilevel"/>
    <w:tmpl w:val="F95E57B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E43A24"/>
    <w:multiLevelType w:val="hybridMultilevel"/>
    <w:tmpl w:val="D5AE3050"/>
    <w:lvl w:ilvl="0" w:tplc="E822E63A">
      <w:start w:val="1"/>
      <w:numFmt w:val="decimal"/>
      <w:lvlText w:val="%1-"/>
      <w:lvlJc w:val="left"/>
      <w:pPr>
        <w:ind w:left="720" w:hanging="360"/>
      </w:pPr>
      <w:rPr>
        <w:rFonts w:asciiTheme="majorBidi" w:hAnsiTheme="majorBidi" w:cstheme="majorBidi" w:hint="default"/>
        <w:b w:val="0"/>
        <w:color w:val="auto"/>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E20B8"/>
    <w:multiLevelType w:val="hybridMultilevel"/>
    <w:tmpl w:val="ED7C3D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001C00"/>
    <w:multiLevelType w:val="hybridMultilevel"/>
    <w:tmpl w:val="804E9142"/>
    <w:lvl w:ilvl="0" w:tplc="CFB6F5F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78042E"/>
    <w:multiLevelType w:val="multilevel"/>
    <w:tmpl w:val="008E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5E7941"/>
    <w:multiLevelType w:val="hybridMultilevel"/>
    <w:tmpl w:val="153AA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7344EEB"/>
    <w:multiLevelType w:val="hybridMultilevel"/>
    <w:tmpl w:val="5A502FF4"/>
    <w:lvl w:ilvl="0" w:tplc="8C7009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8"/>
  </w:num>
  <w:num w:numId="5">
    <w:abstractNumId w:val="6"/>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D6F"/>
    <w:rsid w:val="00006352"/>
    <w:rsid w:val="0000707A"/>
    <w:rsid w:val="00010FB4"/>
    <w:rsid w:val="00016D68"/>
    <w:rsid w:val="00022233"/>
    <w:rsid w:val="000371CC"/>
    <w:rsid w:val="000409C2"/>
    <w:rsid w:val="00042FA0"/>
    <w:rsid w:val="00055A95"/>
    <w:rsid w:val="00057422"/>
    <w:rsid w:val="000655CB"/>
    <w:rsid w:val="00067909"/>
    <w:rsid w:val="000718AA"/>
    <w:rsid w:val="00085AB4"/>
    <w:rsid w:val="0008606A"/>
    <w:rsid w:val="00090ECE"/>
    <w:rsid w:val="00094BA9"/>
    <w:rsid w:val="00095EAA"/>
    <w:rsid w:val="000A2778"/>
    <w:rsid w:val="000A52FA"/>
    <w:rsid w:val="000A65B7"/>
    <w:rsid w:val="000B0A0F"/>
    <w:rsid w:val="000B0B57"/>
    <w:rsid w:val="000B57FC"/>
    <w:rsid w:val="000C5A1F"/>
    <w:rsid w:val="000C5B19"/>
    <w:rsid w:val="000D054B"/>
    <w:rsid w:val="000D4AA1"/>
    <w:rsid w:val="000D5ACC"/>
    <w:rsid w:val="000E4118"/>
    <w:rsid w:val="000F3358"/>
    <w:rsid w:val="000F4B87"/>
    <w:rsid w:val="000F4E50"/>
    <w:rsid w:val="000F5649"/>
    <w:rsid w:val="000F5FB9"/>
    <w:rsid w:val="00101A62"/>
    <w:rsid w:val="001114B4"/>
    <w:rsid w:val="0013360B"/>
    <w:rsid w:val="00134FA4"/>
    <w:rsid w:val="001377CC"/>
    <w:rsid w:val="00144E33"/>
    <w:rsid w:val="001478E7"/>
    <w:rsid w:val="00151890"/>
    <w:rsid w:val="00153A9F"/>
    <w:rsid w:val="00156618"/>
    <w:rsid w:val="001825C3"/>
    <w:rsid w:val="00184F2F"/>
    <w:rsid w:val="001905EC"/>
    <w:rsid w:val="00192BE9"/>
    <w:rsid w:val="0019445B"/>
    <w:rsid w:val="00195874"/>
    <w:rsid w:val="001976E1"/>
    <w:rsid w:val="001A1210"/>
    <w:rsid w:val="001A3ADC"/>
    <w:rsid w:val="001A7D88"/>
    <w:rsid w:val="001B2C83"/>
    <w:rsid w:val="001B375F"/>
    <w:rsid w:val="001B4EB0"/>
    <w:rsid w:val="001B7888"/>
    <w:rsid w:val="001C2501"/>
    <w:rsid w:val="001C5719"/>
    <w:rsid w:val="001C5BB2"/>
    <w:rsid w:val="001C7F1E"/>
    <w:rsid w:val="001D7A77"/>
    <w:rsid w:val="001E20B1"/>
    <w:rsid w:val="001F04D7"/>
    <w:rsid w:val="001F344A"/>
    <w:rsid w:val="001F4350"/>
    <w:rsid w:val="00217438"/>
    <w:rsid w:val="00220CD3"/>
    <w:rsid w:val="0022630C"/>
    <w:rsid w:val="00226FDD"/>
    <w:rsid w:val="00230A1B"/>
    <w:rsid w:val="0023259B"/>
    <w:rsid w:val="00232D6F"/>
    <w:rsid w:val="0023642D"/>
    <w:rsid w:val="0024542E"/>
    <w:rsid w:val="00261272"/>
    <w:rsid w:val="00261860"/>
    <w:rsid w:val="00267B23"/>
    <w:rsid w:val="002741D9"/>
    <w:rsid w:val="002801D3"/>
    <w:rsid w:val="00286992"/>
    <w:rsid w:val="002874D2"/>
    <w:rsid w:val="002A576C"/>
    <w:rsid w:val="002B2720"/>
    <w:rsid w:val="002D3BF6"/>
    <w:rsid w:val="002E463C"/>
    <w:rsid w:val="002F30FA"/>
    <w:rsid w:val="002F7A42"/>
    <w:rsid w:val="002F7C17"/>
    <w:rsid w:val="003005ED"/>
    <w:rsid w:val="00301BA0"/>
    <w:rsid w:val="003232B9"/>
    <w:rsid w:val="00327391"/>
    <w:rsid w:val="00352D6B"/>
    <w:rsid w:val="00360985"/>
    <w:rsid w:val="00362120"/>
    <w:rsid w:val="003626B2"/>
    <w:rsid w:val="00362A6A"/>
    <w:rsid w:val="00373E24"/>
    <w:rsid w:val="00377682"/>
    <w:rsid w:val="003805C1"/>
    <w:rsid w:val="0039132B"/>
    <w:rsid w:val="00393FA8"/>
    <w:rsid w:val="003B05EE"/>
    <w:rsid w:val="003C371A"/>
    <w:rsid w:val="003D3428"/>
    <w:rsid w:val="003D476C"/>
    <w:rsid w:val="003D7FD9"/>
    <w:rsid w:val="003E3C3C"/>
    <w:rsid w:val="003E5FBD"/>
    <w:rsid w:val="003F413B"/>
    <w:rsid w:val="004048E5"/>
    <w:rsid w:val="00405A24"/>
    <w:rsid w:val="00406737"/>
    <w:rsid w:val="0040737E"/>
    <w:rsid w:val="004110B1"/>
    <w:rsid w:val="00415E5B"/>
    <w:rsid w:val="00417A9E"/>
    <w:rsid w:val="00420A04"/>
    <w:rsid w:val="0042334D"/>
    <w:rsid w:val="00431F07"/>
    <w:rsid w:val="004350DF"/>
    <w:rsid w:val="00437949"/>
    <w:rsid w:val="004453E0"/>
    <w:rsid w:val="0044681C"/>
    <w:rsid w:val="00446D51"/>
    <w:rsid w:val="004558EB"/>
    <w:rsid w:val="004630FE"/>
    <w:rsid w:val="00463FE8"/>
    <w:rsid w:val="00473441"/>
    <w:rsid w:val="00477E22"/>
    <w:rsid w:val="00490C3B"/>
    <w:rsid w:val="00494A5A"/>
    <w:rsid w:val="004A06CD"/>
    <w:rsid w:val="004A1BB9"/>
    <w:rsid w:val="004B26A2"/>
    <w:rsid w:val="004B6F90"/>
    <w:rsid w:val="004C564E"/>
    <w:rsid w:val="004C6B26"/>
    <w:rsid w:val="004D1094"/>
    <w:rsid w:val="004D12DD"/>
    <w:rsid w:val="004D7C28"/>
    <w:rsid w:val="004E7050"/>
    <w:rsid w:val="004E7180"/>
    <w:rsid w:val="004F1683"/>
    <w:rsid w:val="004F4240"/>
    <w:rsid w:val="004F4604"/>
    <w:rsid w:val="004F4F91"/>
    <w:rsid w:val="005009AD"/>
    <w:rsid w:val="00501332"/>
    <w:rsid w:val="0050331D"/>
    <w:rsid w:val="00503F7D"/>
    <w:rsid w:val="0051738A"/>
    <w:rsid w:val="005245C4"/>
    <w:rsid w:val="00524D4D"/>
    <w:rsid w:val="00524E90"/>
    <w:rsid w:val="00526868"/>
    <w:rsid w:val="00533BEE"/>
    <w:rsid w:val="00534DB7"/>
    <w:rsid w:val="005404CC"/>
    <w:rsid w:val="00541A79"/>
    <w:rsid w:val="00577A7F"/>
    <w:rsid w:val="00584932"/>
    <w:rsid w:val="00593736"/>
    <w:rsid w:val="005A023F"/>
    <w:rsid w:val="005A0B5E"/>
    <w:rsid w:val="005A6A79"/>
    <w:rsid w:val="005B458A"/>
    <w:rsid w:val="005D4CB7"/>
    <w:rsid w:val="005D51E4"/>
    <w:rsid w:val="005D53A4"/>
    <w:rsid w:val="005E05DB"/>
    <w:rsid w:val="005F408B"/>
    <w:rsid w:val="005F766B"/>
    <w:rsid w:val="00601C6C"/>
    <w:rsid w:val="00604B06"/>
    <w:rsid w:val="00604C30"/>
    <w:rsid w:val="006102C0"/>
    <w:rsid w:val="00612D5E"/>
    <w:rsid w:val="00641EA6"/>
    <w:rsid w:val="00641F5D"/>
    <w:rsid w:val="00646224"/>
    <w:rsid w:val="006502AD"/>
    <w:rsid w:val="00651FEF"/>
    <w:rsid w:val="00665ADB"/>
    <w:rsid w:val="006669A2"/>
    <w:rsid w:val="00685705"/>
    <w:rsid w:val="006867F9"/>
    <w:rsid w:val="00686CF7"/>
    <w:rsid w:val="0069310C"/>
    <w:rsid w:val="00694E7C"/>
    <w:rsid w:val="006A4D56"/>
    <w:rsid w:val="006A5BDF"/>
    <w:rsid w:val="006B32F0"/>
    <w:rsid w:val="006B6579"/>
    <w:rsid w:val="006C2439"/>
    <w:rsid w:val="006C2980"/>
    <w:rsid w:val="006D7BD2"/>
    <w:rsid w:val="006E17AC"/>
    <w:rsid w:val="00706F5C"/>
    <w:rsid w:val="00710EAC"/>
    <w:rsid w:val="00711803"/>
    <w:rsid w:val="007122D9"/>
    <w:rsid w:val="00714E8E"/>
    <w:rsid w:val="00715B72"/>
    <w:rsid w:val="0073117F"/>
    <w:rsid w:val="007314BD"/>
    <w:rsid w:val="00741863"/>
    <w:rsid w:val="00744E16"/>
    <w:rsid w:val="00751F12"/>
    <w:rsid w:val="00752AB5"/>
    <w:rsid w:val="00757549"/>
    <w:rsid w:val="00760C64"/>
    <w:rsid w:val="00760D77"/>
    <w:rsid w:val="00762C73"/>
    <w:rsid w:val="0076452B"/>
    <w:rsid w:val="00764B91"/>
    <w:rsid w:val="00770DE2"/>
    <w:rsid w:val="007855A9"/>
    <w:rsid w:val="0078777E"/>
    <w:rsid w:val="007915B2"/>
    <w:rsid w:val="0079225F"/>
    <w:rsid w:val="0079486E"/>
    <w:rsid w:val="00794ADE"/>
    <w:rsid w:val="007A1964"/>
    <w:rsid w:val="007A2B82"/>
    <w:rsid w:val="007A37DF"/>
    <w:rsid w:val="007A6751"/>
    <w:rsid w:val="007B03D4"/>
    <w:rsid w:val="007C53CC"/>
    <w:rsid w:val="007D3064"/>
    <w:rsid w:val="007D6C95"/>
    <w:rsid w:val="007E18AD"/>
    <w:rsid w:val="007F2197"/>
    <w:rsid w:val="007F265B"/>
    <w:rsid w:val="007F588A"/>
    <w:rsid w:val="008015EC"/>
    <w:rsid w:val="00801AB0"/>
    <w:rsid w:val="0080550A"/>
    <w:rsid w:val="00815FA1"/>
    <w:rsid w:val="00816FE4"/>
    <w:rsid w:val="00820186"/>
    <w:rsid w:val="008205CF"/>
    <w:rsid w:val="0082261A"/>
    <w:rsid w:val="008235B3"/>
    <w:rsid w:val="00824D4D"/>
    <w:rsid w:val="00825736"/>
    <w:rsid w:val="00826366"/>
    <w:rsid w:val="008264ED"/>
    <w:rsid w:val="00836390"/>
    <w:rsid w:val="008512C8"/>
    <w:rsid w:val="00856E86"/>
    <w:rsid w:val="008617D8"/>
    <w:rsid w:val="00863EE4"/>
    <w:rsid w:val="00875069"/>
    <w:rsid w:val="00875C1F"/>
    <w:rsid w:val="00884228"/>
    <w:rsid w:val="008842DC"/>
    <w:rsid w:val="008901C6"/>
    <w:rsid w:val="00893D7F"/>
    <w:rsid w:val="00895F17"/>
    <w:rsid w:val="00897447"/>
    <w:rsid w:val="008A16E9"/>
    <w:rsid w:val="008A196F"/>
    <w:rsid w:val="008A251C"/>
    <w:rsid w:val="008A44CA"/>
    <w:rsid w:val="008B1C59"/>
    <w:rsid w:val="008B30BC"/>
    <w:rsid w:val="008B71EE"/>
    <w:rsid w:val="008C2C76"/>
    <w:rsid w:val="008D0AB3"/>
    <w:rsid w:val="008D2694"/>
    <w:rsid w:val="008D6080"/>
    <w:rsid w:val="008E28CB"/>
    <w:rsid w:val="009038EF"/>
    <w:rsid w:val="00905F76"/>
    <w:rsid w:val="0092046C"/>
    <w:rsid w:val="00925463"/>
    <w:rsid w:val="00937C01"/>
    <w:rsid w:val="00943D08"/>
    <w:rsid w:val="009551A4"/>
    <w:rsid w:val="0095569F"/>
    <w:rsid w:val="0095636D"/>
    <w:rsid w:val="00961A37"/>
    <w:rsid w:val="00961AA8"/>
    <w:rsid w:val="0097452D"/>
    <w:rsid w:val="00976473"/>
    <w:rsid w:val="009868EA"/>
    <w:rsid w:val="009871D9"/>
    <w:rsid w:val="009879A3"/>
    <w:rsid w:val="00993738"/>
    <w:rsid w:val="009944F6"/>
    <w:rsid w:val="00997A62"/>
    <w:rsid w:val="009B1B8E"/>
    <w:rsid w:val="009B5376"/>
    <w:rsid w:val="009C0431"/>
    <w:rsid w:val="009C5E06"/>
    <w:rsid w:val="009D4B47"/>
    <w:rsid w:val="009D7998"/>
    <w:rsid w:val="009E583C"/>
    <w:rsid w:val="009E7711"/>
    <w:rsid w:val="009F125E"/>
    <w:rsid w:val="009F2545"/>
    <w:rsid w:val="00A00290"/>
    <w:rsid w:val="00A02E6B"/>
    <w:rsid w:val="00A10B00"/>
    <w:rsid w:val="00A12E1C"/>
    <w:rsid w:val="00A12E27"/>
    <w:rsid w:val="00A130DC"/>
    <w:rsid w:val="00A16E04"/>
    <w:rsid w:val="00A318E3"/>
    <w:rsid w:val="00A570E1"/>
    <w:rsid w:val="00A57B59"/>
    <w:rsid w:val="00A600EB"/>
    <w:rsid w:val="00A676F0"/>
    <w:rsid w:val="00A73A16"/>
    <w:rsid w:val="00A741EC"/>
    <w:rsid w:val="00A85FA8"/>
    <w:rsid w:val="00AA2867"/>
    <w:rsid w:val="00AB72CD"/>
    <w:rsid w:val="00AC15F3"/>
    <w:rsid w:val="00AC354C"/>
    <w:rsid w:val="00AC3BC1"/>
    <w:rsid w:val="00AC5A08"/>
    <w:rsid w:val="00AC7AFE"/>
    <w:rsid w:val="00AD554F"/>
    <w:rsid w:val="00AE06DA"/>
    <w:rsid w:val="00AE1AB9"/>
    <w:rsid w:val="00AF51DA"/>
    <w:rsid w:val="00B15407"/>
    <w:rsid w:val="00B21AF6"/>
    <w:rsid w:val="00B2648B"/>
    <w:rsid w:val="00B32C4C"/>
    <w:rsid w:val="00B33D79"/>
    <w:rsid w:val="00B354B7"/>
    <w:rsid w:val="00B4054F"/>
    <w:rsid w:val="00B433F0"/>
    <w:rsid w:val="00B47DA8"/>
    <w:rsid w:val="00B504D0"/>
    <w:rsid w:val="00B52D17"/>
    <w:rsid w:val="00B54641"/>
    <w:rsid w:val="00B6793F"/>
    <w:rsid w:val="00B77FD6"/>
    <w:rsid w:val="00B8088E"/>
    <w:rsid w:val="00B82853"/>
    <w:rsid w:val="00B842FB"/>
    <w:rsid w:val="00B84760"/>
    <w:rsid w:val="00B97BD8"/>
    <w:rsid w:val="00BA0B69"/>
    <w:rsid w:val="00BA784B"/>
    <w:rsid w:val="00BB1AC5"/>
    <w:rsid w:val="00BB3721"/>
    <w:rsid w:val="00BB6557"/>
    <w:rsid w:val="00BC1108"/>
    <w:rsid w:val="00BC1153"/>
    <w:rsid w:val="00BD61B8"/>
    <w:rsid w:val="00BD678A"/>
    <w:rsid w:val="00BF0428"/>
    <w:rsid w:val="00C069E8"/>
    <w:rsid w:val="00C106C2"/>
    <w:rsid w:val="00C14E73"/>
    <w:rsid w:val="00C26EFD"/>
    <w:rsid w:val="00C3782D"/>
    <w:rsid w:val="00C523B5"/>
    <w:rsid w:val="00C7124C"/>
    <w:rsid w:val="00C72C13"/>
    <w:rsid w:val="00C76384"/>
    <w:rsid w:val="00C77B45"/>
    <w:rsid w:val="00C81994"/>
    <w:rsid w:val="00C83396"/>
    <w:rsid w:val="00C94521"/>
    <w:rsid w:val="00C95DE3"/>
    <w:rsid w:val="00CA04A2"/>
    <w:rsid w:val="00CA3AA3"/>
    <w:rsid w:val="00CA4F32"/>
    <w:rsid w:val="00CC00EA"/>
    <w:rsid w:val="00CC1283"/>
    <w:rsid w:val="00CE0DE3"/>
    <w:rsid w:val="00CE3D17"/>
    <w:rsid w:val="00CE4F4E"/>
    <w:rsid w:val="00CF0025"/>
    <w:rsid w:val="00CF0FA0"/>
    <w:rsid w:val="00CF4C03"/>
    <w:rsid w:val="00CF737E"/>
    <w:rsid w:val="00D03E3A"/>
    <w:rsid w:val="00D044D0"/>
    <w:rsid w:val="00D062AA"/>
    <w:rsid w:val="00D07E92"/>
    <w:rsid w:val="00D10A9B"/>
    <w:rsid w:val="00D14F83"/>
    <w:rsid w:val="00D15B7C"/>
    <w:rsid w:val="00D22A96"/>
    <w:rsid w:val="00D235BB"/>
    <w:rsid w:val="00D25B26"/>
    <w:rsid w:val="00D262E7"/>
    <w:rsid w:val="00D32D32"/>
    <w:rsid w:val="00D413FC"/>
    <w:rsid w:val="00D4280C"/>
    <w:rsid w:val="00D43654"/>
    <w:rsid w:val="00D50B40"/>
    <w:rsid w:val="00D53E0E"/>
    <w:rsid w:val="00D712B8"/>
    <w:rsid w:val="00D80815"/>
    <w:rsid w:val="00D86E3C"/>
    <w:rsid w:val="00DA0C31"/>
    <w:rsid w:val="00DA17E5"/>
    <w:rsid w:val="00DB6C77"/>
    <w:rsid w:val="00DB7CF7"/>
    <w:rsid w:val="00DC6AE3"/>
    <w:rsid w:val="00DD4996"/>
    <w:rsid w:val="00E107B4"/>
    <w:rsid w:val="00E22F8C"/>
    <w:rsid w:val="00E26FC2"/>
    <w:rsid w:val="00E41CA8"/>
    <w:rsid w:val="00E42900"/>
    <w:rsid w:val="00E438BA"/>
    <w:rsid w:val="00E503B1"/>
    <w:rsid w:val="00E769EF"/>
    <w:rsid w:val="00E77577"/>
    <w:rsid w:val="00E82C0A"/>
    <w:rsid w:val="00E8771A"/>
    <w:rsid w:val="00E96319"/>
    <w:rsid w:val="00E97CF1"/>
    <w:rsid w:val="00EA5FB3"/>
    <w:rsid w:val="00EA641D"/>
    <w:rsid w:val="00EB0D1C"/>
    <w:rsid w:val="00EB2D45"/>
    <w:rsid w:val="00EC12EA"/>
    <w:rsid w:val="00EC6019"/>
    <w:rsid w:val="00ED5479"/>
    <w:rsid w:val="00ED6AC2"/>
    <w:rsid w:val="00EE543B"/>
    <w:rsid w:val="00EE6AC1"/>
    <w:rsid w:val="00EF0925"/>
    <w:rsid w:val="00EF3C21"/>
    <w:rsid w:val="00F028F1"/>
    <w:rsid w:val="00F108E6"/>
    <w:rsid w:val="00F10AE6"/>
    <w:rsid w:val="00F1682B"/>
    <w:rsid w:val="00F33F7F"/>
    <w:rsid w:val="00F35B44"/>
    <w:rsid w:val="00F37FAF"/>
    <w:rsid w:val="00F447D7"/>
    <w:rsid w:val="00F4576F"/>
    <w:rsid w:val="00F50823"/>
    <w:rsid w:val="00F54015"/>
    <w:rsid w:val="00F62D15"/>
    <w:rsid w:val="00F808EA"/>
    <w:rsid w:val="00F82621"/>
    <w:rsid w:val="00F9488A"/>
    <w:rsid w:val="00F95D60"/>
    <w:rsid w:val="00FA0533"/>
    <w:rsid w:val="00FA0F78"/>
    <w:rsid w:val="00FA4631"/>
    <w:rsid w:val="00FA6EE6"/>
    <w:rsid w:val="00FA7CFA"/>
    <w:rsid w:val="00FC00D4"/>
    <w:rsid w:val="00FC226D"/>
    <w:rsid w:val="00FC37C7"/>
    <w:rsid w:val="00FC654F"/>
    <w:rsid w:val="00FD50B0"/>
    <w:rsid w:val="00FD5614"/>
    <w:rsid w:val="00FD6394"/>
    <w:rsid w:val="00FE2EC6"/>
    <w:rsid w:val="00FE7AE3"/>
    <w:rsid w:val="00FF282D"/>
    <w:rsid w:val="00FF2F24"/>
    <w:rsid w:val="00FF4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831FFD-5685-410D-ADEF-E64CEA8E7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5B7"/>
  </w:style>
  <w:style w:type="paragraph" w:styleId="Heading1">
    <w:name w:val="heading 1"/>
    <w:basedOn w:val="Normal"/>
    <w:link w:val="Heading1Char"/>
    <w:uiPriority w:val="9"/>
    <w:qFormat/>
    <w:rsid w:val="00B433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rsid w:val="00C95D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D4CB7"/>
  </w:style>
  <w:style w:type="character" w:styleId="Hyperlink">
    <w:name w:val="Hyperlink"/>
    <w:basedOn w:val="DefaultParagraphFont"/>
    <w:uiPriority w:val="99"/>
    <w:unhideWhenUsed/>
    <w:rsid w:val="005D4CB7"/>
    <w:rPr>
      <w:color w:val="0000FF"/>
      <w:u w:val="single"/>
    </w:rPr>
  </w:style>
  <w:style w:type="paragraph" w:styleId="ListParagraph">
    <w:name w:val="List Paragraph"/>
    <w:basedOn w:val="Normal"/>
    <w:uiPriority w:val="34"/>
    <w:qFormat/>
    <w:rsid w:val="002F30FA"/>
    <w:pPr>
      <w:ind w:left="720"/>
      <w:contextualSpacing/>
    </w:pPr>
  </w:style>
  <w:style w:type="paragraph" w:styleId="FootnoteText">
    <w:name w:val="footnote text"/>
    <w:basedOn w:val="Normal"/>
    <w:link w:val="FootnoteTextChar"/>
    <w:uiPriority w:val="99"/>
    <w:semiHidden/>
    <w:unhideWhenUsed/>
    <w:rsid w:val="008201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0186"/>
    <w:rPr>
      <w:sz w:val="20"/>
      <w:szCs w:val="20"/>
    </w:rPr>
  </w:style>
  <w:style w:type="character" w:styleId="FootnoteReference">
    <w:name w:val="footnote reference"/>
    <w:basedOn w:val="DefaultParagraphFont"/>
    <w:uiPriority w:val="99"/>
    <w:semiHidden/>
    <w:unhideWhenUsed/>
    <w:rsid w:val="00820186"/>
    <w:rPr>
      <w:vertAlign w:val="superscript"/>
    </w:rPr>
  </w:style>
  <w:style w:type="character" w:customStyle="1" w:styleId="Heading1Char">
    <w:name w:val="Heading 1 Char"/>
    <w:basedOn w:val="DefaultParagraphFont"/>
    <w:link w:val="Heading1"/>
    <w:uiPriority w:val="9"/>
    <w:rsid w:val="00B433F0"/>
    <w:rPr>
      <w:rFonts w:ascii="Times New Roman" w:eastAsia="Times New Roman" w:hAnsi="Times New Roman" w:cs="Times New Roman"/>
      <w:b/>
      <w:bCs/>
      <w:kern w:val="36"/>
      <w:sz w:val="48"/>
      <w:szCs w:val="48"/>
    </w:rPr>
  </w:style>
  <w:style w:type="character" w:customStyle="1" w:styleId="full-name">
    <w:name w:val="full-name"/>
    <w:basedOn w:val="DefaultParagraphFont"/>
    <w:rsid w:val="00B433F0"/>
  </w:style>
  <w:style w:type="table" w:styleId="TableGrid">
    <w:name w:val="Table Grid"/>
    <w:basedOn w:val="TableNormal"/>
    <w:uiPriority w:val="39"/>
    <w:rsid w:val="00955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94BA9"/>
    <w:rPr>
      <w:b/>
      <w:bCs/>
    </w:rPr>
  </w:style>
  <w:style w:type="paragraph" w:styleId="Header">
    <w:name w:val="header"/>
    <w:basedOn w:val="Normal"/>
    <w:link w:val="HeaderChar"/>
    <w:uiPriority w:val="99"/>
    <w:unhideWhenUsed/>
    <w:rsid w:val="00037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1CC"/>
  </w:style>
  <w:style w:type="paragraph" w:styleId="Footer">
    <w:name w:val="footer"/>
    <w:basedOn w:val="Normal"/>
    <w:link w:val="FooterChar"/>
    <w:uiPriority w:val="99"/>
    <w:unhideWhenUsed/>
    <w:rsid w:val="00037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1CC"/>
  </w:style>
  <w:style w:type="character" w:customStyle="1" w:styleId="fontstyle01">
    <w:name w:val="fontstyle01"/>
    <w:basedOn w:val="DefaultParagraphFont"/>
    <w:rsid w:val="00CA4F32"/>
    <w:rPr>
      <w:rFonts w:ascii="Calibri" w:hAnsi="Calibri" w:hint="default"/>
      <w:b w:val="0"/>
      <w:bCs w:val="0"/>
      <w:i w:val="0"/>
      <w:iCs w:val="0"/>
      <w:color w:val="000000"/>
      <w:sz w:val="22"/>
      <w:szCs w:val="22"/>
    </w:rPr>
  </w:style>
  <w:style w:type="character" w:styleId="Emphasis">
    <w:name w:val="Emphasis"/>
    <w:basedOn w:val="DefaultParagraphFont"/>
    <w:uiPriority w:val="20"/>
    <w:qFormat/>
    <w:rsid w:val="00417A9E"/>
    <w:rPr>
      <w:i/>
      <w:iCs/>
    </w:rPr>
  </w:style>
  <w:style w:type="paragraph" w:styleId="BalloonText">
    <w:name w:val="Balloon Text"/>
    <w:basedOn w:val="Normal"/>
    <w:link w:val="BalloonTextChar"/>
    <w:uiPriority w:val="99"/>
    <w:semiHidden/>
    <w:unhideWhenUsed/>
    <w:rsid w:val="003609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985"/>
    <w:rPr>
      <w:rFonts w:ascii="Segoe UI" w:hAnsi="Segoe UI" w:cs="Segoe UI"/>
      <w:sz w:val="18"/>
      <w:szCs w:val="18"/>
    </w:rPr>
  </w:style>
  <w:style w:type="character" w:styleId="FollowedHyperlink">
    <w:name w:val="FollowedHyperlink"/>
    <w:basedOn w:val="DefaultParagraphFont"/>
    <w:uiPriority w:val="99"/>
    <w:semiHidden/>
    <w:unhideWhenUsed/>
    <w:rsid w:val="009E583C"/>
    <w:rPr>
      <w:color w:val="954F72" w:themeColor="followedHyperlink"/>
      <w:u w:val="single"/>
    </w:rPr>
  </w:style>
  <w:style w:type="character" w:customStyle="1" w:styleId="fontstyle21">
    <w:name w:val="fontstyle21"/>
    <w:basedOn w:val="DefaultParagraphFont"/>
    <w:rsid w:val="00604B06"/>
    <w:rPr>
      <w:rFonts w:ascii="TimesNewRoman" w:hAnsi="TimesNewRoman"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926472">
      <w:bodyDiv w:val="1"/>
      <w:marLeft w:val="0"/>
      <w:marRight w:val="0"/>
      <w:marTop w:val="0"/>
      <w:marBottom w:val="0"/>
      <w:divBdr>
        <w:top w:val="none" w:sz="0" w:space="0" w:color="auto"/>
        <w:left w:val="none" w:sz="0" w:space="0" w:color="auto"/>
        <w:bottom w:val="none" w:sz="0" w:space="0" w:color="auto"/>
        <w:right w:val="none" w:sz="0" w:space="0" w:color="auto"/>
      </w:divBdr>
    </w:div>
    <w:div w:id="667640002">
      <w:bodyDiv w:val="1"/>
      <w:marLeft w:val="0"/>
      <w:marRight w:val="0"/>
      <w:marTop w:val="0"/>
      <w:marBottom w:val="0"/>
      <w:divBdr>
        <w:top w:val="none" w:sz="0" w:space="0" w:color="auto"/>
        <w:left w:val="none" w:sz="0" w:space="0" w:color="auto"/>
        <w:bottom w:val="none" w:sz="0" w:space="0" w:color="auto"/>
        <w:right w:val="none" w:sz="0" w:space="0" w:color="auto"/>
      </w:divBdr>
    </w:div>
    <w:div w:id="828598670">
      <w:bodyDiv w:val="1"/>
      <w:marLeft w:val="0"/>
      <w:marRight w:val="0"/>
      <w:marTop w:val="0"/>
      <w:marBottom w:val="0"/>
      <w:divBdr>
        <w:top w:val="none" w:sz="0" w:space="0" w:color="auto"/>
        <w:left w:val="none" w:sz="0" w:space="0" w:color="auto"/>
        <w:bottom w:val="none" w:sz="0" w:space="0" w:color="auto"/>
        <w:right w:val="none" w:sz="0" w:space="0" w:color="auto"/>
      </w:divBdr>
      <w:divsChild>
        <w:div w:id="1281111272">
          <w:marLeft w:val="0"/>
          <w:marRight w:val="0"/>
          <w:marTop w:val="0"/>
          <w:marBottom w:val="450"/>
          <w:divBdr>
            <w:top w:val="none" w:sz="0" w:space="0" w:color="auto"/>
            <w:left w:val="none" w:sz="0" w:space="0" w:color="auto"/>
            <w:bottom w:val="none" w:sz="0" w:space="0" w:color="auto"/>
            <w:right w:val="none" w:sz="0" w:space="0" w:color="auto"/>
          </w:divBdr>
        </w:div>
      </w:divsChild>
    </w:div>
    <w:div w:id="1125848168">
      <w:bodyDiv w:val="1"/>
      <w:marLeft w:val="0"/>
      <w:marRight w:val="0"/>
      <w:marTop w:val="0"/>
      <w:marBottom w:val="0"/>
      <w:divBdr>
        <w:top w:val="none" w:sz="0" w:space="0" w:color="auto"/>
        <w:left w:val="none" w:sz="0" w:space="0" w:color="auto"/>
        <w:bottom w:val="none" w:sz="0" w:space="0" w:color="auto"/>
        <w:right w:val="none" w:sz="0" w:space="0" w:color="auto"/>
      </w:divBdr>
    </w:div>
    <w:div w:id="13750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4.png"/><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2.wmf"/><Relationship Id="rId63" Type="http://schemas.openxmlformats.org/officeDocument/2006/relationships/oleObject" Target="embeddings/oleObject29.bin"/><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theme" Target="theme/theme1.xml"/><Relationship Id="rId16" Type="http://schemas.openxmlformats.org/officeDocument/2006/relationships/image" Target="media/image6.wmf"/><Relationship Id="rId107" Type="http://schemas.openxmlformats.org/officeDocument/2006/relationships/image" Target="media/image49.wmf"/><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image" Target="media/image27.wmf"/><Relationship Id="rId74" Type="http://schemas.openxmlformats.org/officeDocument/2006/relationships/oleObject" Target="embeddings/oleObject35.bin"/><Relationship Id="rId79" Type="http://schemas.openxmlformats.org/officeDocument/2006/relationships/image" Target="media/image35.wmf"/><Relationship Id="rId102" Type="http://schemas.openxmlformats.org/officeDocument/2006/relationships/oleObject" Target="embeddings/oleObject49.bin"/><Relationship Id="rId123" Type="http://schemas.openxmlformats.org/officeDocument/2006/relationships/image" Target="media/image59.emf"/><Relationship Id="rId128" Type="http://schemas.openxmlformats.org/officeDocument/2006/relationships/oleObject" Target="embeddings/oleObject62.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image" Target="media/image43.w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0.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30.bin"/><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oleObject" Target="embeddings/oleObject48.bin"/><Relationship Id="rId105" Type="http://schemas.openxmlformats.org/officeDocument/2006/relationships/image" Target="media/image48.wmf"/><Relationship Id="rId113" Type="http://schemas.openxmlformats.org/officeDocument/2006/relationships/image" Target="media/image52.wmf"/><Relationship Id="rId118" Type="http://schemas.openxmlformats.org/officeDocument/2006/relationships/image" Target="media/image55.png"/><Relationship Id="rId126" Type="http://schemas.openxmlformats.org/officeDocument/2006/relationships/oleObject" Target="embeddings/oleObject60.bin"/><Relationship Id="rId8" Type="http://schemas.openxmlformats.org/officeDocument/2006/relationships/image" Target="media/image1.jpg"/><Relationship Id="rId51" Type="http://schemas.openxmlformats.org/officeDocument/2006/relationships/image" Target="media/image24.w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38.wmf"/><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57.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image" Target="media/image29.wmf"/><Relationship Id="rId103" Type="http://schemas.openxmlformats.org/officeDocument/2006/relationships/image" Target="media/image47.wmf"/><Relationship Id="rId108" Type="http://schemas.openxmlformats.org/officeDocument/2006/relationships/oleObject" Target="embeddings/oleObject52.bin"/><Relationship Id="rId116" Type="http://schemas.openxmlformats.org/officeDocument/2006/relationships/image" Target="media/image53.jpeg"/><Relationship Id="rId124" Type="http://schemas.openxmlformats.org/officeDocument/2006/relationships/oleObject" Target="embeddings/oleObject58.bin"/><Relationship Id="rId129" Type="http://schemas.openxmlformats.org/officeDocument/2006/relationships/oleObject" Target="embeddings/oleObject63.bin"/><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oleObject" Target="embeddings/oleObject22.bin"/><Relationship Id="rId62" Type="http://schemas.openxmlformats.org/officeDocument/2006/relationships/oleObject" Target="embeddings/oleObject28.bin"/><Relationship Id="rId70" Type="http://schemas.openxmlformats.org/officeDocument/2006/relationships/oleObject" Target="embeddings/oleObject33.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42.bin"/><Relationship Id="rId91" Type="http://schemas.openxmlformats.org/officeDocument/2006/relationships/image" Target="media/image41.wmf"/><Relationship Id="rId96" Type="http://schemas.openxmlformats.org/officeDocument/2006/relationships/oleObject" Target="embeddings/oleObject46.bin"/><Relationship Id="rId111" Type="http://schemas.openxmlformats.org/officeDocument/2006/relationships/image" Target="media/image51.w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jpeg"/><Relationship Id="rId49" Type="http://schemas.openxmlformats.org/officeDocument/2006/relationships/image" Target="media/image23.wmf"/><Relationship Id="rId57" Type="http://schemas.openxmlformats.org/officeDocument/2006/relationships/oleObject" Target="embeddings/oleObject24.bin"/><Relationship Id="rId106" Type="http://schemas.openxmlformats.org/officeDocument/2006/relationships/oleObject" Target="embeddings/oleObject51.bin"/><Relationship Id="rId114" Type="http://schemas.openxmlformats.org/officeDocument/2006/relationships/oleObject" Target="embeddings/oleObject55.bin"/><Relationship Id="rId119" Type="http://schemas.openxmlformats.org/officeDocument/2006/relationships/image" Target="media/image56.emf"/><Relationship Id="rId127" Type="http://schemas.openxmlformats.org/officeDocument/2006/relationships/oleObject" Target="embeddings/oleObject61.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oleObject" Target="embeddings/oleObject31.bin"/><Relationship Id="rId73" Type="http://schemas.openxmlformats.org/officeDocument/2006/relationships/image" Target="media/image32.wmf"/><Relationship Id="rId78" Type="http://schemas.openxmlformats.org/officeDocument/2006/relationships/oleObject" Target="embeddings/oleObject37.bin"/><Relationship Id="rId81" Type="http://schemas.openxmlformats.org/officeDocument/2006/relationships/image" Target="media/image36.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8.emf"/><Relationship Id="rId130" Type="http://schemas.openxmlformats.org/officeDocument/2006/relationships/oleObject" Target="embeddings/oleObject64.bin"/><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50.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6.bin"/><Relationship Id="rId97" Type="http://schemas.openxmlformats.org/officeDocument/2006/relationships/image" Target="media/image44.wmf"/><Relationship Id="rId104" Type="http://schemas.openxmlformats.org/officeDocument/2006/relationships/oleObject" Target="embeddings/oleObject50.bin"/><Relationship Id="rId120" Type="http://schemas.openxmlformats.org/officeDocument/2006/relationships/image" Target="media/image57.wmf"/><Relationship Id="rId125" Type="http://schemas.openxmlformats.org/officeDocument/2006/relationships/oleObject" Target="embeddings/oleObject59.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28.jpeg"/><Relationship Id="rId87" Type="http://schemas.openxmlformats.org/officeDocument/2006/relationships/image" Target="media/image39.wmf"/><Relationship Id="rId110" Type="http://schemas.openxmlformats.org/officeDocument/2006/relationships/oleObject" Target="embeddings/oleObject53.bin"/><Relationship Id="rId115" Type="http://schemas.openxmlformats.org/officeDocument/2006/relationships/oleObject" Target="embeddings/oleObject56.bin"/><Relationship Id="rId131" Type="http://schemas.openxmlformats.org/officeDocument/2006/relationships/footer" Target="footer1.xml"/><Relationship Id="rId61" Type="http://schemas.openxmlformats.org/officeDocument/2006/relationships/oleObject" Target="embeddings/oleObject27.bin"/><Relationship Id="rId82" Type="http://schemas.openxmlformats.org/officeDocument/2006/relationships/oleObject" Target="embeddings/oleObject39.bin"/><Relationship Id="rId19"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FEA1B-88C4-4A6D-911B-6F2E2851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16802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mahyar</dc:creator>
  <cp:keywords/>
  <dc:description/>
  <cp:lastModifiedBy>USUuser1</cp:lastModifiedBy>
  <cp:revision>3</cp:revision>
  <cp:lastPrinted>2017-03-09T19:39:00Z</cp:lastPrinted>
  <dcterms:created xsi:type="dcterms:W3CDTF">2017-03-09T19:38:00Z</dcterms:created>
  <dcterms:modified xsi:type="dcterms:W3CDTF">2017-03-09T20:27:00Z</dcterms:modified>
</cp:coreProperties>
</file>