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Noto Sans SC" w:hAnsi="Noto Sans SC" w:eastAsia="Noto Sans SC"/>
          <w:b/>
          <w:color w:val="1F4E5F"/>
          <w:sz w:val="60"/>
        </w:rPr>
        <w:t>宠物小窝</w:t>
      </w:r>
    </w:p>
    <w:p>
      <w:pPr>
        <w:jc w:val="center"/>
      </w:pPr>
      <w:r>
        <w:rPr>
          <w:rFonts w:ascii="Noto Sans SC" w:hAnsi="Noto Sans SC" w:eastAsia="Noto Sans SC"/>
          <w:b w:val="0"/>
          <w:color w:val="555555"/>
          <w:sz w:val="32"/>
        </w:rPr>
        <w:t>Web 应用项目开发文档</w:t>
      </w:r>
    </w:p>
    <w:p/>
    <w:p>
      <w:pPr>
        <w:jc w:val="center"/>
      </w:pPr>
      <w:r>
        <w:rPr>
          <w:rFonts w:ascii="Noto Sans SC" w:hAnsi="Noto Sans SC" w:eastAsia="Noto Sans SC"/>
          <w:b w:val="0"/>
          <w:color w:val="888888"/>
          <w:sz w:val="22"/>
        </w:rPr>
        <w:t>宠物社区 · AI 健康助手 · 项目开发说明书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4658"/>
        <w:gridCol w:w="4658"/>
      </w:tblGrid>
      <w:tr>
        <w:tc>
          <w:tcPr>
            <w:tcW w:type="dxa" w:w="259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文档版本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V3.0</w:t>
            </w:r>
          </w:p>
        </w:tc>
      </w:tr>
      <w:tr>
        <w:tc>
          <w:tcPr>
            <w:tcW w:type="dxa" w:w="259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20"/>
              </w:rPr>
              <w:t>发布日期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20"/>
              </w:rPr>
              <w:t>2026年10月27日</w:t>
            </w:r>
          </w:p>
        </w:tc>
      </w:tr>
      <w:tr>
        <w:tc>
          <w:tcPr>
            <w:tcW w:type="dxa" w:w="259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20"/>
              </w:rPr>
              <w:t>项目类型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20"/>
              </w:rPr>
              <w:t>Web 应用 · 宠物社区与 AI 助手</w:t>
            </w:r>
          </w:p>
        </w:tc>
      </w:tr>
      <w:tr>
        <w:tc>
          <w:tcPr>
            <w:tcW w:type="dxa" w:w="259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20"/>
              </w:rPr>
              <w:t>文档用途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20"/>
              </w:rPr>
              <w:t>交付外部开发团队使用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SC" w:hAnsi="Noto Sans SC" w:eastAsia="Noto Sans SC"/>
          <w:color w:val="000000"/>
        </w:rPr>
        <w:t>目录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1. 项目概述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2. 产品定位与竞品差异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3. 目标用户与使用场景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4. 核心功能需求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5. 功能模块详细说明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6. 页面结构与导航设计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7. 数据模型设计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8. 技术要求与选型建议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9. 接口设计规范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10. 非功能性需求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11. 交付物清单与验收标准</w:t>
      </w:r>
    </w:p>
    <w:p>
      <w:pPr>
        <w:spacing w:after="80"/>
        <w:ind w:left="432"/>
      </w:pPr>
      <w:r>
        <w:rPr>
          <w:rFonts w:ascii="Noto Sans SC" w:hAnsi="Noto Sans SC" w:eastAsia="Noto Sans SC"/>
          <w:b w:val="0"/>
          <w:color w:val="333333"/>
          <w:sz w:val="22"/>
        </w:rPr>
        <w:t>12. 附录</w:t>
      </w:r>
    </w:p>
    <w:p>
      <w:r>
        <w:br w:type="page"/>
      </w:r>
    </w:p>
    <w:p>
      <w:pPr>
        <w:pStyle w:val="Heading1"/>
      </w:pPr>
      <w:r>
        <w:rPr>
          <w:rFonts w:ascii="Noto Sans SC" w:hAnsi="Noto Sans SC" w:eastAsia="Noto Sans SC"/>
          <w:color w:val="000000"/>
        </w:rPr>
        <w:t>1. 项目概述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1.1 项目背景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城市养宠人群持续增长，宠物已经成为很多家庭的重要成员。宠物主人既需要记录宠物健康数据、管理喂养日常，也需要一个能看别人的猫猫狗狗、交流养宠经验的地方。现有产品要么偏工具（记录类 App），要么偏内容社区（小红书宠物板块混杂在泛生活内容中），缺少一个以宠物为中心、把记录和社区结合起来的轻量入口。Web 应用即用即走的特性，适合作为这个入口。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1.2 项目定位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本项目定位为「宠物健康管家 + AI 健康助手」，整体产品愿景是逐步成长为一个宠物版小红书。第一版以宠物档案、日常记录和 AI 健康咨询为核心，先做扎实可用的养宠工具；后续在能力允许时扩展图文动态社区，让用户可以发布、浏览和互动宠物内容。工具功能提供留存价值，社区内容提供增长动力，AI 助手提供差异化体验。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1.3 项目范围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本项目按功能难度分为两档：第一档为必做核心（宠物档案、日常记录、AI 健康助手、注册登录），须完整交付；第二档为社区与扩展功能（图文动态、互动、话题、搜索等），作为进阶选做，开发团队可在核心功能稳定后根据自身能力选择性实现。电商交易、在线问诊付费、宠物寄养预约、视频内容发布、付费会员体系不在本项目范围内。</w:t>
      </w:r>
    </w:p>
    <w:p/>
    <w:p>
      <w:pPr>
        <w:pStyle w:val="Heading1"/>
      </w:pPr>
      <w:r>
        <w:rPr>
          <w:rFonts w:ascii="Noto Sans SC" w:hAnsi="Noto Sans SC" w:eastAsia="Noto Sans SC"/>
          <w:color w:val="000000"/>
        </w:rPr>
        <w:t>2. 产品定位与竞品差异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本产品采用「工具打底、AI 差异化、社区增长」的分层思路：第一版先把工具和 AI 做稳，社区作为进阶扩展。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2329"/>
        <w:gridCol w:w="2329"/>
        <w:gridCol w:w="2329"/>
        <w:gridCol w:w="2329"/>
      </w:tblGrid>
      <w:tr>
        <w:tc>
          <w:tcPr>
            <w:tcW w:type="dxa" w:w="158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244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小红书宠物板块</w:t>
            </w:r>
          </w:p>
        </w:tc>
        <w:tc>
          <w:tcPr>
            <w:tcW w:type="dxa" w:w="244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记录类宠物 App</w:t>
            </w:r>
          </w:p>
        </w:tc>
        <w:tc>
          <w:tcPr>
            <w:tcW w:type="dxa" w:w="2592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本产品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内容形态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泛生活内容，宠物是子类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几乎没有内容</w:t>
            </w:r>
          </w:p>
        </w:tc>
        <w:tc>
          <w:tcPr>
            <w:tcW w:type="dxa" w:w="2592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第一版以记录工具为主，进阶实现后为以宠物为中心的图文社区</w:t>
            </w:r>
          </w:p>
        </w:tc>
      </w:tr>
      <w:tr>
        <w:tc>
          <w:tcPr>
            <w:tcW w:type="dxa" w:w="158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记录功能</w:t>
            </w:r>
          </w:p>
        </w:tc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无</w:t>
            </w:r>
          </w:p>
        </w:tc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有，但独立使用</w:t>
            </w:r>
          </w:p>
        </w:tc>
        <w:tc>
          <w:tcPr>
            <w:tcW w:type="dxa" w:w="2592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有，后续可与社区和 AI 打通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AI 能力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无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部分有提醒推送</w:t>
            </w:r>
          </w:p>
        </w:tc>
        <w:tc>
          <w:tcPr>
            <w:tcW w:type="dxa" w:w="2592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AI 健康助手，结合宠物档案回答</w:t>
            </w:r>
          </w:p>
        </w:tc>
      </w:tr>
      <w:tr>
        <w:tc>
          <w:tcPr>
            <w:tcW w:type="dxa" w:w="158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使用场景</w:t>
            </w:r>
          </w:p>
        </w:tc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碎片化浏览</w:t>
            </w:r>
          </w:p>
        </w:tc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工具型打开</w:t>
            </w:r>
          </w:p>
        </w:tc>
        <w:tc>
          <w:tcPr>
            <w:tcW w:type="dxa" w:w="2592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第一版以工具与 AI 为主，进阶后兼具浏览乐趣与工具价值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差异化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内容泛不聚焦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无社交属性</w:t>
            </w:r>
          </w:p>
        </w:tc>
        <w:tc>
          <w:tcPr>
            <w:tcW w:type="dxa" w:w="2592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记录数据反哺 AI，后续反哺社区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color w:val="000000"/>
        </w:rPr>
        <w:t>3. 目标用户与使用场景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3.1 目标用户画像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01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用户类型</w:t>
            </w:r>
          </w:p>
        </w:tc>
        <w:tc>
          <w:tcPr>
            <w:tcW w:type="dxa" w:w="316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特征描述</w:t>
            </w:r>
          </w:p>
        </w:tc>
        <w:tc>
          <w:tcPr>
            <w:tcW w:type="dxa" w:w="388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核心诉求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爱晒宠物的年轻用户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18-35 岁，养 1-2 只猫狗，日常在小红书/微博晒宠物</w:t>
            </w:r>
          </w:p>
        </w:tc>
        <w:tc>
          <w:tcPr>
            <w:tcW w:type="dxa" w:w="388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想有一个纯宠物的分享社区，不被其他内容干扰</w:t>
            </w:r>
          </w:p>
        </w:tc>
      </w:tr>
      <w:tr>
        <w:tc>
          <w:tcPr>
            <w:tcW w:type="dxa" w:w="201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新手宠物主</w:t>
            </w:r>
          </w:p>
        </w:tc>
        <w:tc>
          <w:tcPr>
            <w:tcW w:type="dxa" w:w="316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养宠时间不足一年，缺乏经验</w:t>
            </w:r>
          </w:p>
        </w:tc>
        <w:tc>
          <w:tcPr>
            <w:tcW w:type="dxa" w:w="388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需要喂养指南、AI 答疑、看别人怎么养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多宠家庭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同时养 2 只以上宠物</w:t>
            </w:r>
          </w:p>
        </w:tc>
        <w:tc>
          <w:tcPr>
            <w:tcW w:type="dxa" w:w="388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需要分宠物管理档案、分别记录健康数据</w:t>
            </w:r>
          </w:p>
        </w:tc>
      </w:tr>
      <w:tr>
        <w:tc>
          <w:tcPr>
            <w:tcW w:type="dxa" w:w="201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有经验宠物主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养宠 3 年以上，关注科学养宠</w:t>
            </w:r>
          </w:p>
        </w:tc>
        <w:tc>
          <w:tcPr>
            <w:tcW w:type="dxa" w:w="388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需要体重趋势、健康数据追踪、交流经验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3.2 典型使用场景</w:t>
      </w:r>
    </w:p>
    <w:p>
      <w:pPr>
        <w:spacing w:after="80" w:line="312" w:lineRule="auto"/>
      </w:pPr>
      <w:r>
        <w:rPr>
          <w:rFonts w:ascii="Noto Sans SC" w:hAnsi="Noto Sans SC" w:eastAsia="Noto Sans SC"/>
          <w:b w:val="0"/>
          <w:sz w:val="21"/>
        </w:rPr>
        <w:t>场景 A（P0）：用户带猫去打疫苗，打开 Web 应用给猫新增一条疫苗/驱虫记录，之后在记录时间轴里随时查看。</w:t>
      </w:r>
    </w:p>
    <w:p>
      <w:pPr>
        <w:spacing w:after="80" w:line="312" w:lineRule="auto"/>
      </w:pPr>
      <w:r>
        <w:rPr>
          <w:rFonts w:ascii="Noto Sans SC" w:hAnsi="Noto Sans SC" w:eastAsia="Noto Sans SC"/>
          <w:b w:val="0"/>
          <w:sz w:val="21"/>
        </w:rPr>
        <w:t>场景 B（P0）：主人发现猫拉稀，不确定是否需要就医，打开 AI 助手提问，AI 结合该猫近期的喂食记录和体重数据给出建议，并提示如果持续超过 24 小时应就医。</w:t>
      </w:r>
    </w:p>
    <w:p>
      <w:pPr>
        <w:spacing w:after="80" w:line="312" w:lineRule="auto"/>
      </w:pPr>
      <w:r>
        <w:rPr>
          <w:rFonts w:ascii="Noto Sans SC" w:hAnsi="Noto Sans SC" w:eastAsia="Noto Sans SC"/>
          <w:b w:val="0"/>
          <w:sz w:val="21"/>
        </w:rPr>
        <w:t>场景 C（P1 进阶）：用户带猫去打疫苗，拍了几张照片，打开 Web 应用发一条动态，配上「今天是疫苗日」的文字和话题标签，收到点赞和评论。</w:t>
      </w:r>
    </w:p>
    <w:p>
      <w:pPr>
        <w:spacing w:after="80" w:line="312" w:lineRule="auto"/>
      </w:pPr>
      <w:r>
        <w:rPr>
          <w:rFonts w:ascii="Noto Sans SC" w:hAnsi="Noto Sans SC" w:eastAsia="Noto Sans SC"/>
          <w:b w:val="0"/>
          <w:sz w:val="21"/>
        </w:rPr>
        <w:t>场景 D（P1 进阶）：家中两只狗，主人每天分别记录喂食量和遛狗时长，月末查看体重变化趋势图，判断饮食方案是否合理。</w:t>
      </w:r>
    </w:p>
    <w:p>
      <w:pPr>
        <w:pStyle w:val="Heading1"/>
      </w:pPr>
      <w:r>
        <w:rPr>
          <w:rFonts w:ascii="Noto Sans SC" w:hAnsi="Noto Sans SC" w:eastAsia="Noto Sans SC"/>
          <w:color w:val="000000"/>
        </w:rPr>
        <w:t>4. 核心功能需求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4.1 功能优先级矩阵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P0 为必做核心功能，须优先保证完整性和稳定性；P1 为进阶选做功能，在 P0 稳定运行后可视开发资源和能力选择实现；P2 为后续扩展方向，不要求实现。学生团队或小型团队建议先集中完成 P0，再决定是否进入 P1。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1152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0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功能名称</w:t>
            </w:r>
          </w:p>
        </w:tc>
        <w:tc>
          <w:tcPr>
            <w:tcW w:type="dxa" w:w="561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P0（必做）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宠物档案管理</w:t>
            </w:r>
          </w:p>
        </w:tc>
        <w:tc>
          <w:tcPr>
            <w:tcW w:type="dxa" w:w="561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创建、编辑、删除宠物档案，上传头像，填写基础信息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P0（必做）</w:t>
            </w:r>
          </w:p>
        </w:tc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日常记录</w:t>
            </w:r>
          </w:p>
        </w:tc>
        <w:tc>
          <w:tcPr>
            <w:tcW w:type="dxa" w:w="561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记录喂食、体重、驱虫、洗澡、用药等日常事件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P0（必做）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AI 健康助手</w:t>
            </w:r>
          </w:p>
        </w:tc>
        <w:tc>
          <w:tcPr>
            <w:tcW w:type="dxa" w:w="561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基于宠物档案和记录数据的对话式健康咨询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P0（必做）</w:t>
            </w:r>
          </w:p>
        </w:tc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用户体系</w:t>
            </w:r>
          </w:p>
        </w:tc>
        <w:tc>
          <w:tcPr>
            <w:tcW w:type="dxa" w:w="561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邮箱/手机号注册登录、退出登录、个人主页基础版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P1（进阶选做）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成长曲线</w:t>
            </w:r>
          </w:p>
        </w:tc>
        <w:tc>
          <w:tcPr>
            <w:tcW w:type="dxa" w:w="56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体重数据的时间轴趋势图表展示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P1（进阶选做）</w:t>
            </w:r>
          </w:p>
        </w:tc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动态发布</w:t>
            </w:r>
          </w:p>
        </w:tc>
        <w:tc>
          <w:tcPr>
            <w:tcW w:type="dxa" w:w="561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发布图文动态（最多 9 张图），支持话题标签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P1（进阶选做）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动态浏览与互动</w:t>
            </w:r>
          </w:p>
        </w:tc>
        <w:tc>
          <w:tcPr>
            <w:tcW w:type="dxa" w:w="56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首页信息流、点赞、评论、收藏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P1（进阶选做）</w:t>
            </w:r>
          </w:p>
        </w:tc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关注体系</w:t>
            </w:r>
          </w:p>
        </w:tc>
        <w:tc>
          <w:tcPr>
            <w:tcW w:type="dxa" w:w="561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关注作者、关注/粉丝列表、个人主页完整版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P2（后续扩展）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话题系统</w:t>
            </w:r>
          </w:p>
        </w:tc>
        <w:tc>
          <w:tcPr>
            <w:tcW w:type="dxa" w:w="56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话题标签聚合页、话题榜单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P2（后续扩展）</w:t>
            </w:r>
          </w:p>
        </w:tc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百科内容</w:t>
            </w:r>
          </w:p>
        </w:tc>
        <w:tc>
          <w:tcPr>
            <w:tcW w:type="dxa" w:w="561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宠物百科文章列表和详情页，后台可编辑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P2（后续扩展）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搜索</w:t>
            </w:r>
          </w:p>
        </w:tc>
        <w:tc>
          <w:tcPr>
            <w:tcW w:type="dxa" w:w="56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按关键词搜索动态、用户、话题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P2（后续扩展）</w:t>
            </w:r>
          </w:p>
        </w:tc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视频动态</w:t>
            </w:r>
          </w:p>
        </w:tc>
        <w:tc>
          <w:tcPr>
            <w:tcW w:type="dxa" w:w="561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支持发布短视频内容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P2（后续扩展）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电商服务</w:t>
            </w:r>
          </w:p>
        </w:tc>
        <w:tc>
          <w:tcPr>
            <w:tcW w:type="dxa" w:w="561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宠物用品购买、寄养预约、在线问诊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color w:val="000000"/>
        </w:rPr>
        <w:t>5. 功能模块详细说明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5.1 宠物档案管理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用户首次注册登录后，引导创建宠物档案。每个用户可创建最多 10 只宠物。档案字段包括：宠物名称、物种（猫/狗/其他）、品种、性别、出生日期或领养日期、体重、绝育状态、头像、备注。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编辑和删除操作需二次确认。删除档案时提示用户确认，并说明关联的健康记录将同步删除。档案列表按创建时间倒序展示，每条卡片显示头像、名称、物种、年龄。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5.2 日常记录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用户可针对某只宠物快速记录以下事件：喂食（记录粮型和量）、体重（数值 + 日期）、驱虫（类型 + 日期）、洗澡（日期）、用药（名称 + 剂量 + 日期）、异常（文字描述 + 图片，最多 9 张）。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记录按时间轴倒序展示在宠物详情页内，支持按类型筛选。记录数据用于生成成长曲线图表，并作为 AI 助手回答时的上下文数据。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5.3 成长曲线（进阶选做）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基于体重记录数据，以折线图展示体重随时间的变化趋势。图表支持按周/月/年切换时间粒度。数据点少于 3 个时不显示图表，显示引导文案鼓励用户多记录。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5.4 动态社区（进阶选做）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社区采用信息流形式，展示所有公开动态。用户可发布图文动态：选择宠物（可选）、文字内容（最多 1000 字）、图片（最多 9 张）、话题标签（最多 3 个）。发布时接入内容审核（敏感词库 + 可选第三方内容安全 API）审核。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互动功能包括：点赞、评论（支持文字，最多 500 字）、收藏、关注作者。信息流支持「关注」和「推荐」两个 Tab，推荐 Tab 按热度和新鲜度混合排序。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动态详情页展示大图、全文、评论列表。评论区支持回复某条评论（一层嵌套）。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5.5 AI 健康助手（P0 必做）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用户进入 AI 助手页面后，选择一只宠物，然后以对话方式提问。AI 的回答需要结合该宠物的档案信息（物种、品种、年龄、绝育状态、体重）和近 30 天的日常记录（喂食、体重变化、异常事件），提供个性化建议。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AI 助手的定位是「健康咨询参考」，不是「在线问诊」。回答末尾必须附带固定免责声明：「以上建议仅供参考，不构成诊疗意见。如症状持续或加重，请及时联系线下宠物医院。」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对话历史保留在本地和云端，用户可查看过去 30 天的对话记录。每个用户每天最多提问 20 次（防止滥用，后续可调整）。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5.6 用户体系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使用邮箱或手机号注册登录，获取用户昵称和头像。个人主页基础版展示：头像昵称、宠物列表。进阶版增加关注数、粉丝数、获赞数、发布的动态列表，以及关注列表和粉丝列表。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隐私控制：宠物档案默认仅本人可见；实现社区功能后，用户可设置档案是否公开（公开后，在动态详情页点击宠物标签可查看档案信息）。</w:t>
      </w:r>
    </w:p>
    <w:p>
      <w:pPr>
        <w:pStyle w:val="Heading1"/>
      </w:pPr>
      <w:r>
        <w:rPr>
          <w:rFonts w:ascii="Noto Sans SC" w:hAnsi="Noto Sans SC" w:eastAsia="Noto Sans SC"/>
          <w:color w:val="000000"/>
        </w:rPr>
        <w:t>6. 页面结构与导航设计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6.1 导航结构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P0 核心版本的功能定位是「私人工具」，不需要公共信息流入口。移动端 Web 默认采用三项底部导航栏：宠物（档案与记录）、AI 助手、我的（个人主页与设置）。当进阶的社区功能实现后，产品定位扩展为「工具 + 社区」，导航也相应扩展为四项底部导航栏：首页（动态信息流）、发布（中央突出按钮）、宠物、我的。桌面端使用顶部导航 + 左侧栏布局。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144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Tab 名称</w:t>
            </w:r>
          </w:p>
        </w:tc>
        <w:tc>
          <w:tcPr>
            <w:tcW w:type="dxa" w:w="345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页面路径</w:t>
            </w:r>
          </w:p>
        </w:tc>
        <w:tc>
          <w:tcPr>
            <w:tcW w:type="dxa" w:w="417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/pages/pet/pet</w:t>
            </w:r>
          </w:p>
        </w:tc>
        <w:tc>
          <w:tcPr>
            <w:tcW w:type="dxa" w:w="417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宠物卡片列表、宠物详情、记录入口</w:t>
            </w:r>
          </w:p>
        </w:tc>
      </w:tr>
      <w:tr>
        <w:tc>
          <w:tcPr>
            <w:tcW w:type="dxa" w:w="144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AI 助手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/pages/ai/index</w:t>
            </w:r>
          </w:p>
        </w:tc>
        <w:tc>
          <w:tcPr>
            <w:tcW w:type="dxa" w:w="417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选择宠物进入对话界面，查看历史对话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我的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/pages/profile/profile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个人主页、我的宠物、设置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6.2 页面清单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2329"/>
        <w:gridCol w:w="2329"/>
        <w:gridCol w:w="2329"/>
        <w:gridCol w:w="2329"/>
      </w:tblGrid>
      <w:tr>
        <w:tc>
          <w:tcPr>
            <w:tcW w:type="dxa" w:w="172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316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45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01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所属范围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登录/注册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/pages/auth/index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邮箱或手机号注册登录，退出登录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宠物列表</w:t>
            </w:r>
          </w:p>
        </w:tc>
        <w:tc>
          <w:tcPr>
            <w:tcW w:type="dxa" w:w="316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/pages/pet/pet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用户所有宠物卡片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宠物详情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/pages/pet-detail/index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档案信息、历史记录（成长曲线为进阶）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创建/编辑宠物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/pages/pet-edit/index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填写宠物基础信息、上传头像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快速记录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/pages/record/record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选择宠物和记录类型，填写数据后提交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记录时间轴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/pages/timeline/index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按宠物查看所有记录，支持类型筛选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AI 助手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/pages/ai/index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选择宠物进入对话界面，历史对话可查看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个人主页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/pages/profile/index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用户信息、宠物列表（动态列表为进阶）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设置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/pages/settings/index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账号设置、隐私协议、关于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首页信息流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/pages/index/index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关注/推荐双 Tab 动态列表（进阶选做）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发布动态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/pages/publish/index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写文字、传图、选宠物、加话题（进阶选做）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动态详情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/pages/post-detail/index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大图浏览、全文、评论列表、评论输入（进阶选做）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话题页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/pages/topic/index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某话题下的动态聚合列表（进阶选做）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搜索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/pages/search/index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搜索动态、用户、话题（进阶选做）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关注/粉丝列表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/pages/follow-list/index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关注或粉丝的用户列表（进阶选做）</w:t>
            </w:r>
          </w:p>
        </w:tc>
        <w:tc>
          <w:tcPr>
            <w:tcW w:type="dxa" w:w="2016"/>
          </w:tcPr>
          <w:p/>
        </w:tc>
      </w:tr>
    </w:tbl>
    <w:p/>
    <w:p>
      <w:pPr>
        <w:pStyle w:val="Heading1"/>
      </w:pPr>
      <w:r>
        <w:rPr>
          <w:rFonts w:ascii="Noto Sans SC" w:hAnsi="Noto Sans SC" w:eastAsia="Noto Sans SC"/>
          <w:color w:val="000000"/>
        </w:rPr>
        <w:t>7. 数据模型设计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以下为各功能对应的数据表定义。P0 必做功能仅涉及 users、pets、records、ai_conversations 四张表；posts、comments、follows、likes、topics 为进阶社区功能对应的表，可仅在实现对应选做功能时建立。开发团队可根据实际技术栈调整命名规范，但字段含义和关联关系不应改变。所有表均包含 created_at 和 updated_at 时间戳字段。</w:t>
      </w:r>
    </w:p>
    <w:p/>
    <w:p>
      <w:pPr>
        <w:pStyle w:val="Heading2"/>
      </w:pPr>
      <w:r>
        <w:rPr>
          <w:rFonts w:ascii="Noto Sans SC" w:hAnsi="Noto Sans SC" w:eastAsia="Noto Sans SC"/>
          <w:color w:val="000000"/>
        </w:rPr>
        <w:t>7.1 用户表 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60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主键，自增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email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varchar(128)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邮箱，唯一索引，可空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phone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varchar(20)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手机号，唯一索引，可空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password_hash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varchar(255)</w:t>
            </w:r>
          </w:p>
        </w:tc>
        <w:tc>
          <w:tcPr>
            <w:tcW w:type="dxa" w:w="460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密码哈希，使用 bcrypt 或 argon2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nickname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varchar(64)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用户昵称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avatar_url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varchar(255)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头像 URL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varchar(128)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个人简介</w:t>
            </w:r>
          </w:p>
        </w:tc>
      </w:tr>
      <w:tr>
        <w:tc>
          <w:tcPr>
            <w:tcW w:type="dxa" w:w="2304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following_count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关注数（冗余计数）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follower_count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粉丝数（冗余计数）</w:t>
            </w:r>
          </w:p>
        </w:tc>
      </w:tr>
      <w:tr>
        <w:tc>
          <w:tcPr>
            <w:tcW w:type="dxa" w:w="2304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like_received_count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获赞数（冗余计数）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0-正常 1-禁用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7.2 宠物表 pets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752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主键，自增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user_id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7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关联 users.id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varchar(32)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宠物名称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species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7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1-猫 2-狗 3-其他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breed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varchar(64)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品种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gender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7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0-未知 1-公 2-母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birth_date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date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出生日期或领养日期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weight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decimal(5,2)</w:t>
            </w:r>
          </w:p>
        </w:tc>
        <w:tc>
          <w:tcPr>
            <w:tcW w:type="dxa" w:w="47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当前体重 kg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sterilized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0-未绝育 1-已绝育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avatar_url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varchar(255)</w:t>
            </w:r>
          </w:p>
        </w:tc>
        <w:tc>
          <w:tcPr>
            <w:tcW w:type="dxa" w:w="47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宠物头像 URL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remark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varchar(255)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备注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is_public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7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0-档案不公开 1-公开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is_deleted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软删除标记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7.3 动态表 posts（进阶社区）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60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主键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user_id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发布用户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pet_id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关联宠物，可空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content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text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文字内容，最多 1000 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images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text</w:t>
            </w:r>
          </w:p>
        </w:tc>
        <w:tc>
          <w:tcPr>
            <w:tcW w:type="dxa" w:w="460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图片 URL 数组，JSON 格式，最多 9 张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topic_ids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text</w:t>
            </w:r>
          </w:p>
        </w:tc>
        <w:tc>
          <w:tcPr>
            <w:tcW w:type="dxa" w:w="460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话题 ID 数组，JSON 格式，最多 3 个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like_count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点赞数（冗余）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comment_count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评论数（冗余）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view_count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浏览量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status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60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0-正常 1-隐藏 2-已删除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7.4 评论表 comments（进阶社区）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44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01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60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主键</w:t>
            </w:r>
          </w:p>
        </w:tc>
      </w:tr>
      <w:tr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post_id</w:t>
            </w:r>
          </w:p>
        </w:tc>
        <w:tc>
          <w:tcPr>
            <w:tcW w:type="dxa" w:w="201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关联 posts.id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user_id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评论用户</w:t>
            </w:r>
          </w:p>
        </w:tc>
      </w:tr>
      <w:tr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parent_id</w:t>
            </w:r>
          </w:p>
        </w:tc>
        <w:tc>
          <w:tcPr>
            <w:tcW w:type="dxa" w:w="201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父评论 ID，0 表示顶级评论</w:t>
            </w:r>
          </w:p>
        </w:tc>
      </w:tr>
      <w:tr>
        <w:tc>
          <w:tcPr>
            <w:tcW w:type="dxa" w:w="244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reply_to_user_id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被回复用户 ID，可空</w:t>
            </w:r>
          </w:p>
        </w:tc>
      </w:tr>
      <w:tr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content</w:t>
            </w:r>
          </w:p>
        </w:tc>
        <w:tc>
          <w:tcPr>
            <w:tcW w:type="dxa" w:w="201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varchar(500)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评论内容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like_count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点赞数</w:t>
            </w:r>
          </w:p>
        </w:tc>
      </w:tr>
      <w:tr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status</w:t>
            </w:r>
          </w:p>
        </w:tc>
        <w:tc>
          <w:tcPr>
            <w:tcW w:type="dxa" w:w="201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60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0-正常 1-隐藏 2-已删除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7.5 记录表 records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752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主键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pet_id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7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关联 pets.id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752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1-喂食 2-体重 3-驱虫 4-洗澡 5-用药 6-异常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content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text</w:t>
            </w:r>
          </w:p>
        </w:tc>
        <w:tc>
          <w:tcPr>
            <w:tcW w:type="dxa" w:w="4752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记录内容，JSON 格式存储不同类型的数据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images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text</w:t>
            </w:r>
          </w:p>
        </w:tc>
        <w:tc>
          <w:tcPr>
            <w:tcW w:type="dxa" w:w="4752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图片 URL 数组，JSON 格式，最多 9 张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record_date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date</w:t>
            </w:r>
          </w:p>
        </w:tc>
        <w:tc>
          <w:tcPr>
            <w:tcW w:type="dxa" w:w="47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记录发生日期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record_time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time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记录发生时间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7.6 关注关系表 follows（进阶社区）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44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01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60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主键</w:t>
            </w:r>
          </w:p>
        </w:tc>
      </w:tr>
      <w:tr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follower_id</w:t>
            </w:r>
          </w:p>
        </w:tc>
        <w:tc>
          <w:tcPr>
            <w:tcW w:type="dxa" w:w="201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关注者用户 ID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following_id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被关注者用户 ID</w:t>
            </w:r>
          </w:p>
        </w:tc>
      </w:tr>
      <w:tr>
        <w:tc>
          <w:tcPr>
            <w:tcW w:type="dxa" w:w="244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联合唯一索引</w:t>
            </w:r>
          </w:p>
        </w:tc>
        <w:tc>
          <w:tcPr>
            <w:tcW w:type="dxa" w:w="201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-</w:t>
            </w:r>
          </w:p>
        </w:tc>
        <w:tc>
          <w:tcPr>
            <w:tcW w:type="dxa" w:w="460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(follower_id, following_id)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7.7 点赞表 likes（进阶社区）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60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主键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user_id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点赞用户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target_type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1-动态 2-评论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target_id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目标 ID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联合唯一索引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-</w:t>
            </w:r>
          </w:p>
        </w:tc>
        <w:tc>
          <w:tcPr>
            <w:tcW w:type="dxa" w:w="460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(user_id, target_type, target_id)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7.8 话题表 topics（进阶社区）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60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主键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name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varchar(32)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话题名称，唯一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varchar(255)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话题描述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cover_url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varchar(255)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话题封面图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post_count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关联动态数（冗余）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view_count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话题浏览量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7.9 AI 对话表 ai_conversations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60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主键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user_id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 ID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pet_id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bigint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关联宠物 ID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role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tinyint</w:t>
            </w:r>
          </w:p>
        </w:tc>
        <w:tc>
          <w:tcPr>
            <w:tcW w:type="dxa" w:w="46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1-用户提问 2-AI 回答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content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text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对话内容</w:t>
            </w:r>
          </w:p>
        </w:tc>
      </w:tr>
      <w:tr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token_used</w:t>
            </w:r>
          </w:p>
        </w:tc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int</w:t>
            </w:r>
          </w:p>
        </w:tc>
        <w:tc>
          <w:tcPr>
            <w:tcW w:type="dxa" w:w="460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本次回答消耗的 token 数（用于成本监控）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color w:val="000000"/>
        </w:rPr>
        <w:t>8. 技术要求与选型建议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8.1 总体要求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本项目不限定具体技术栈，开发团队可根据自身熟悉程度和技术判断选择合适的框架、语言和工具。但需满足以下硬性要求：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前端必须为响应式 Web 应用，桌面端和手机浏览器均可正常使用。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后端需提供 RESTful 或 GraphQL 接口，前后端分离。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数据库需支持事务和关系型查询，推荐使用关系型数据库。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图片和文件存储需使用对象存储服务，不能直接存数据库或本地磁盘。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AI 能力需通过大模型 API 接入，不要求自建模型。选择的服务需有明确的商用授权和隐私政策。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如实现社区或用户发布功能，所有用户发布的内容必须接入内容审核（敏感词过滤，可选用第三方内容安全 API 增强）。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代码需有完整注释、README 和环境配置说明，可让另一名开发者接手维护。</w:t>
      </w:r>
    </w:p>
    <w:p/>
    <w:p>
      <w:pPr>
        <w:pStyle w:val="Heading2"/>
      </w:pPr>
      <w:r>
        <w:rPr>
          <w:rFonts w:ascii="Noto Sans SC" w:hAnsi="Noto Sans SC" w:eastAsia="Noto Sans SC"/>
          <w:color w:val="000000"/>
        </w:rPr>
        <w:t>8.2 选型建议（仅供参考，开发团队可自行决定）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172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45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建议方向</w:t>
            </w:r>
          </w:p>
        </w:tc>
        <w:tc>
          <w:tcPr>
            <w:tcW w:type="dxa" w:w="388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前端框架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React / Vue / Next.js / Nuxt 等均可</w:t>
            </w:r>
          </w:p>
        </w:tc>
        <w:tc>
          <w:tcPr>
            <w:tcW w:type="dxa" w:w="388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团队熟悉哪个用哪个，需支持响应式布局</w:t>
            </w:r>
          </w:p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后端语言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Node.js / Java / Go / Python 均可</w:t>
            </w:r>
          </w:p>
        </w:tc>
        <w:tc>
          <w:tcPr>
            <w:tcW w:type="dxa" w:w="388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以团队熟练度优先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数据库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MySQL / PostgreSQL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关系型数据库即可</w:t>
            </w:r>
          </w:p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缓存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Redis</w:t>
            </w:r>
          </w:p>
        </w:tc>
        <w:tc>
          <w:tcPr>
            <w:tcW w:type="dxa" w:w="388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会话、热点数据、计数器缓存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对象存储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阿里云 OSS / 腾讯云 COS / Cloudflare R2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宠物头像、动态图片</w:t>
            </w:r>
          </w:p>
        </w:tc>
      </w:tr>
      <w:tr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大模型 API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通义千问 / 豆包 / 智谱 / DeepSeek / OpenAI 等均可</w:t>
            </w:r>
          </w:p>
        </w:tc>
        <w:tc>
          <w:tcPr>
            <w:tcW w:type="dxa" w:w="388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需支持中文对话，商用授权清晰，价格合理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部署环境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推荐 Cloudflare Pages + Supabase</w:t>
            </w:r>
          </w:p>
        </w:tc>
        <w:tc>
          <w:tcPr>
            <w:tcW w:type="dxa" w:w="388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海外托管组合，详见 8.4；国内服务器为备选方案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8.4 推荐部署方案（海外托管，仅供参考）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考虑到本项目面向学生团队，推荐使用免注册门槛低、有免费额度的海外托管服务，无需企业认证，也无需 ICP 备案。以下方案仅供参考，开发团队可自行决定：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158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30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推荐服务</w:t>
            </w:r>
          </w:p>
        </w:tc>
        <w:tc>
          <w:tcPr>
            <w:tcW w:type="dxa" w:w="518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前端托管</w:t>
            </w:r>
          </w:p>
        </w:tc>
        <w:tc>
          <w:tcPr>
            <w:tcW w:type="dxa" w:w="2304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Cloudflare Pages</w:t>
            </w:r>
          </w:p>
        </w:tc>
        <w:tc>
          <w:tcPr>
            <w:tcW w:type="dxa" w:w="5184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首选。免费额度充足，自带构建、HTTPS 和全球 CDN，国内访问相对最好</w:t>
            </w:r>
          </w:p>
        </w:tc>
      </w:tr>
      <w:tr>
        <w:tc>
          <w:tcPr>
            <w:tcW w:type="dxa" w:w="158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后端 / 数据库</w:t>
            </w:r>
          </w:p>
        </w:tc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Supabase</w:t>
            </w:r>
          </w:p>
        </w:tc>
        <w:tc>
          <w:tcPr>
            <w:tcW w:type="dxa" w:w="5184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一站式服务：Postgres 数据库、用户认证、图片存储、REST API，免费额度 500MB 数据库 + 1GB 存储，注册即用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备选后端</w:t>
            </w:r>
          </w:p>
        </w:tc>
        <w:tc>
          <w:tcPr>
            <w:tcW w:type="dxa" w:w="2304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Render / Railway</w:t>
            </w:r>
          </w:p>
        </w:tc>
        <w:tc>
          <w:tcPr>
            <w:tcW w:type="dxa" w:w="5184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Render 免费层 15 分钟无访问会休眠，冷启动较慢；Railway 约 $5/月额度，不休眠，体验更好</w:t>
            </w:r>
          </w:p>
        </w:tc>
      </w:tr>
      <w:tr>
        <w:tc>
          <w:tcPr>
            <w:tcW w:type="dxa" w:w="158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备选数据库</w:t>
            </w:r>
          </w:p>
        </w:tc>
        <w:tc>
          <w:tcPr>
            <w:tcW w:type="dxa" w:w="230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Neon</w:t>
            </w:r>
          </w:p>
        </w:tc>
        <w:tc>
          <w:tcPr>
            <w:tcW w:type="dxa" w:w="5184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免费 Postgres 数据库，适合单独使用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对象存储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Cloudflare R2</w:t>
            </w:r>
          </w:p>
        </w:tc>
        <w:tc>
          <w:tcPr>
            <w:tcW w:type="dxa" w:w="5184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免费额度 10GB，适合存放宠物头像和动态图片</w:t>
            </w:r>
          </w:p>
        </w:tc>
      </w:tr>
    </w:tbl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推荐组合：Cloudflare Pages（前端）+ Supabase（数据库 / 认证 / 存储）。全流程免费即可支撑课设演示规模。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注意事项：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海外托管在国内的访问速度不如国内服务器，对课设演示和日常使用足够，但高峰期可能偏慢。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建议购买一个便宜的域名并绑定到 Cloudflare Pages，比默认分配的域名更稳定可靠。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如后续需要面向国内正式上线，再评估迁移到国内云服务器并完成 ICP 备案。</w:t>
      </w:r>
    </w:p>
    <w:p/>
    <w:p>
      <w:pPr>
        <w:pStyle w:val="Heading2"/>
      </w:pPr>
      <w:r>
        <w:rPr>
          <w:rFonts w:ascii="Noto Sans SC" w:hAnsi="Noto Sans SC" w:eastAsia="Noto Sans SC"/>
          <w:color w:val="000000"/>
        </w:rPr>
        <w:t>8.5 AI 助手实现要点（P0 必做）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AI 助手的回答质量取决于提示词设计和上下文构建，不取决于模型本身的绝对能力。建议实现方式：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用户提问时，后端根据 pet_id 拉取该宠物的档案字段和最近 30 天的记录摘要，拼接进系统提示词。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系统提示词需明确角色设定：「你是一位宠物健康咨询助手，基于用户提供的宠物信息给出养护建议，不做诊疗诊断」。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回答末尾固定追加免责声明。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每天 20 次提问限制通过后端计数实现，超限时返回友好提示。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对话历史按用户和宠物维度存储，上下文窗口建议保留最近 10 轮对话。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需对用户输入和 AI 输出都进行内容安全校验。</w:t>
      </w:r>
    </w:p>
    <w:p/>
    <w:p>
      <w:pPr>
        <w:pStyle w:val="Heading1"/>
      </w:pPr>
      <w:r>
        <w:rPr>
          <w:rFonts w:ascii="Noto Sans SC" w:hAnsi="Noto Sans SC" w:eastAsia="Noto Sans SC"/>
          <w:color w:val="000000"/>
        </w:rPr>
        <w:t>9. 接口设计规范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9.1 接口约定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所有接口使用 HTTPS，返回格式统一为 JSON。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请求头携带 Authorization: Bearer &lt;token&gt;，token 由注册登录接口颁发。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响应结构：{ code: 0, message: 'success', data: {...} }。code=0 表示成功，非 0 表示业务错误。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分页参数：page（从 1 开始）、pageSize（默认 10，最大 50）。返回结构包含 total 和 list。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错误码规范：1000-1999 用户相关，2000-2999 宠物相关，3000-3999 动态相关，4000-4999 记录相关，5000-5999 AI 相关，6000-6999 话题与搜索相关。</w:t>
      </w:r>
    </w:p>
    <w:p/>
    <w:p>
      <w:pPr>
        <w:pStyle w:val="Heading2"/>
      </w:pPr>
      <w:r>
        <w:rPr>
          <w:rFonts w:ascii="Noto Sans SC" w:hAnsi="Noto Sans SC" w:eastAsia="Noto Sans SC"/>
          <w:color w:val="000000"/>
        </w:rPr>
        <w:t>9.2 核心接口清单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152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16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接口路径</w:t>
            </w:r>
          </w:p>
        </w:tc>
        <w:tc>
          <w:tcPr>
            <w:tcW w:type="dxa" w:w="100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45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72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所属范围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/api/auth/register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邮箱或手机号注册，返回 token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/api/auth/login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登录并颁发 token 和用户信息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/api/user/profile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获取当前用户信息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/api/user/profile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PUT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更新昵称、头像、简介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/api/users/:id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获取他人公开信息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/api/users/:id/follow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关注/取消关注用户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/api/user/following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获取我的关注列表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/api/user/followers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获取我的粉丝列表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/api/pets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获取宠物列表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</w:t>
            </w:r>
          </w:p>
        </w:tc>
        <w:tc>
          <w:tcPr>
            <w:tcW w:type="dxa" w:w="316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/api/pets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创建宠物档案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/api/pets/:id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获取宠物详情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</w:t>
            </w:r>
          </w:p>
        </w:tc>
        <w:tc>
          <w:tcPr>
            <w:tcW w:type="dxa" w:w="316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/api/pets/:id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PUT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更新宠物信息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宠物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/api/pets/:id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DELETE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删除宠物（软删除）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记录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/api/pets/:petId/records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获取某宠物的记录列表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记录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/api/records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新增记录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记录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/api/records/:id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DELETE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删除记录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成长曲线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/api/pets/:petId/growth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获取体重数据点，支持周期参数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动态</w:t>
            </w:r>
          </w:p>
        </w:tc>
        <w:tc>
          <w:tcPr>
            <w:tcW w:type="dxa" w:w="316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/api/posts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获取动态列表，支持 feed_type=following/recommend/topic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动态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/api/posts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发布动态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动态</w:t>
            </w:r>
          </w:p>
        </w:tc>
        <w:tc>
          <w:tcPr>
            <w:tcW w:type="dxa" w:w="316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/api/posts/:id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获取动态详情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动态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/api/posts/:id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DELETE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删除自己的动态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动态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/api/posts/:id/like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点赞/取消点赞动态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动态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/api/posts/:id/favorite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收藏/取消收藏动态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评论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/api/posts/:id/comments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获取评论列表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评论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/api/posts/:id/comments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发表评论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评论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/api/comments/:id/like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点赞/取消点赞评论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评论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/api/comments/:id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DELETE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删除自己的评论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话题</w:t>
            </w:r>
          </w:p>
        </w:tc>
        <w:tc>
          <w:tcPr>
            <w:tcW w:type="dxa" w:w="316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/api/topics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获取话题列表或热门话题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话题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/api/topics/:id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获取话题详情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搜索</w:t>
            </w:r>
          </w:p>
        </w:tc>
        <w:tc>
          <w:tcPr>
            <w:tcW w:type="dxa" w:w="316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/api/search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关键词搜索，支持 type=post/user/topic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进阶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AI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/api/ai/chat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POST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发送提问，返回 AI 回答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AI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/api/ai/history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获取历史对话记录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必做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百科</w:t>
            </w:r>
          </w:p>
        </w:tc>
        <w:tc>
          <w:tcPr>
            <w:tcW w:type="dxa" w:w="316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/api/wiki/articles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获取百科文章列表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后续扩展</w:t>
            </w:r>
          </w:p>
        </w:tc>
      </w:tr>
      <w:tr>
        <w:tc>
          <w:tcPr>
            <w:tcW w:type="dxa" w:w="115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百科</w:t>
            </w:r>
          </w:p>
        </w:tc>
        <w:tc>
          <w:tcPr>
            <w:tcW w:type="dxa" w:w="316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/api/wiki/articles/:id</w:t>
            </w:r>
          </w:p>
        </w:tc>
        <w:tc>
          <w:tcPr>
            <w:tcW w:type="dxa" w:w="100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GET</w:t>
            </w:r>
          </w:p>
        </w:tc>
        <w:tc>
          <w:tcPr>
            <w:tcW w:type="dxa" w:w="345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获取文章详情</w:t>
            </w:r>
          </w:p>
        </w:tc>
        <w:tc>
          <w:tcPr>
            <w:tcW w:type="dxa" w:w="1728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后续扩展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color w:val="000000"/>
        </w:rPr>
        <w:t>10. 非功能性需求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4658"/>
        <w:gridCol w:w="4658"/>
      </w:tblGrid>
      <w:tr>
        <w:tc>
          <w:tcPr>
            <w:tcW w:type="dxa" w:w="1584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488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性能</w:t>
            </w:r>
          </w:p>
        </w:tc>
        <w:tc>
          <w:tcPr>
            <w:tcW w:type="dxa" w:w="748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首屏加载时间不超过 2 秒（4G 网络），接口平均响应时间不超过 500ms。社区信息流图片使用懒加载和 CDN 加速</w:t>
            </w:r>
          </w:p>
        </w:tc>
      </w:tr>
      <w:tr>
        <w:tc>
          <w:tcPr>
            <w:tcW w:type="dxa" w:w="158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安全</w:t>
            </w:r>
          </w:p>
        </w:tc>
        <w:tc>
          <w:tcPr>
            <w:tcW w:type="dxa" w:w="748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HTTPS 强制，密码使用 bcrypt/argon2 哈希存储，接口需鉴权（JWT 或 Session）。防刷和频控机制需覆盖注册、登录、点赞、评论、发布、AI 提问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兼容性</w:t>
            </w:r>
          </w:p>
        </w:tc>
        <w:tc>
          <w:tcPr>
            <w:tcW w:type="dxa" w:w="748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Chrome / Safari / Edge / Firefox 最新两个主版本，iOS Safari 15+ 和 Android Chrome 100+；移动端优先设计</w:t>
            </w:r>
          </w:p>
        </w:tc>
      </w:tr>
      <w:tr>
        <w:tc>
          <w:tcPr>
            <w:tcW w:type="dxa" w:w="158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可用性</w:t>
            </w:r>
          </w:p>
        </w:tc>
        <w:tc>
          <w:tcPr>
            <w:tcW w:type="dxa" w:w="748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服务可用性目标 99.5%，接口错误率低于 0.5%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数据安全</w:t>
            </w:r>
          </w:p>
        </w:tc>
        <w:tc>
          <w:tcPr>
            <w:tcW w:type="dxa" w:w="748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用户数据仅用于本项目功能，不对外共享。注册时需同意用户协议和隐私政策。AI 请求中的宠物数据不用于模型训练</w:t>
            </w:r>
          </w:p>
        </w:tc>
      </w:tr>
      <w:tr>
        <w:tc>
          <w:tcPr>
            <w:tcW w:type="dxa" w:w="1584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内容合规</w:t>
            </w:r>
          </w:p>
        </w:tc>
        <w:tc>
          <w:tcPr>
            <w:tcW w:type="dxa" w:w="7488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如实现社区或用户发布功能，所有 UGC 内容接入内容审核。涉及宠物医疗相关内容需免责声明。社区需有举报入口和人工复审流程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AI 合规</w:t>
            </w:r>
          </w:p>
        </w:tc>
        <w:tc>
          <w:tcPr>
            <w:tcW w:type="dxa" w:w="7488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AI 回答需附带免责声明，不进行诊疗诊断，不推荐具体药品和剂量（仅可提及常见护理方向），不涉及处方建议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color w:val="000000"/>
        </w:rPr>
        <w:t>11. 交付物清单与验收标准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11.1 交付物清单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144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73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4896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格式/说明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代码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前端源码</w:t>
            </w:r>
          </w:p>
        </w:tc>
        <w:tc>
          <w:tcPr>
            <w:tcW w:type="dxa" w:w="489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包含完整注释和 README，可本地运行和构建部署</w:t>
            </w:r>
          </w:p>
        </w:tc>
      </w:tr>
      <w:tr>
        <w:tc>
          <w:tcPr>
            <w:tcW w:type="dxa" w:w="144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代码</w:t>
            </w:r>
          </w:p>
        </w:tc>
        <w:tc>
          <w:tcPr>
            <w:tcW w:type="dxa" w:w="273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后端服务源码</w:t>
            </w:r>
          </w:p>
        </w:tc>
        <w:tc>
          <w:tcPr>
            <w:tcW w:type="dxa" w:w="489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包含完整注释和 README，包含环境配置说明和启动脚本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文档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接口文档</w:t>
            </w:r>
          </w:p>
        </w:tc>
        <w:tc>
          <w:tcPr>
            <w:tcW w:type="dxa" w:w="489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Markdown 格式，包含每个接口的路径、参数、响应示例</w:t>
            </w:r>
          </w:p>
        </w:tc>
      </w:tr>
      <w:tr>
        <w:tc>
          <w:tcPr>
            <w:tcW w:type="dxa" w:w="144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文档</w:t>
            </w:r>
          </w:p>
        </w:tc>
        <w:tc>
          <w:tcPr>
            <w:tcW w:type="dxa" w:w="273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数据库设计文档</w:t>
            </w:r>
          </w:p>
        </w:tc>
        <w:tc>
          <w:tcPr>
            <w:tcW w:type="dxa" w:w="489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含建表 SQL 和 ER 图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文档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部署文档</w:t>
            </w:r>
          </w:p>
        </w:tc>
        <w:tc>
          <w:tcPr>
            <w:tcW w:type="dxa" w:w="489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生产环境部署步骤、域名配置、SSL 证书配置、AI 服务配置</w:t>
            </w:r>
          </w:p>
        </w:tc>
      </w:tr>
      <w:tr>
        <w:tc>
          <w:tcPr>
            <w:tcW w:type="dxa" w:w="144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配置</w:t>
            </w:r>
          </w:p>
        </w:tc>
        <w:tc>
          <w:tcPr>
            <w:tcW w:type="dxa" w:w="2736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部署配置</w:t>
            </w:r>
          </w:p>
        </w:tc>
        <w:tc>
          <w:tcPr>
            <w:tcW w:type="dxa" w:w="4896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域名、HTTPS 证书、数据库、对象存储、AI 服务密钥的配置说明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配置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测试账号</w:t>
            </w:r>
          </w:p>
        </w:tc>
        <w:tc>
          <w:tcPr>
            <w:tcW w:type="dxa" w:w="489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提供 2 个测试账号和访问地址供验收使用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11.2 验收标准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基础验收（P0 必做功能）必须全部通过；进阶验收仅在团队选择实现对应进阶功能时适用。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P0 必做功能全部可正常使用，无阻塞性 Bug。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注册登录流程完整可用，密码安全存储。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宠物档案的创建、编辑、删除功能完整可用。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日常记录的新增、查看、删除功能完整可用，数据与宠物正确关联。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AI 助手可正常回答问题，回答包含宠物档案上下文信息，末尾有免责声明。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每天 20 次 AI 提问限制可正常生效。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Web 应用在桌面端和主流手机浏览器上运行无白屏、无布局错乱。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接口响应时间满足第 10 节性能要求。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交付物清单中所有项目齐全且内容完整。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进阶验收（仅在实现对应选做功能时适用）：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动态发布功能可正常发布图文内容，敏感内容可被拦截。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点赞、评论、关注等互动功能可正常使用，数据计数准确。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信息流按关注和推荐正确区分展示。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生产环境部署完成后，系统连续运行 48 小时无故障。</w:t>
      </w:r>
    </w:p>
    <w:p/>
    <w:p>
      <w:pPr>
        <w:pStyle w:val="Heading1"/>
      </w:pPr>
      <w:r>
        <w:rPr>
          <w:rFonts w:ascii="Noto Sans SC" w:hAnsi="Noto Sans SC" w:eastAsia="Noto Sans SC"/>
          <w:color w:val="000000"/>
        </w:rPr>
        <w:t>12. 附录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12.1 部署与技术要求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Web 应用需部署在支持 HTTPS 的环境，所有请求强制 HTTPS。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推荐使用海外托管（Cloudflare Pages + Supabase，详见 8.4），无需 ICP 备案，注册门槛低且有免费额度；如部署在中国大陆服务器则域名需完成 ICP 备案，并需评估访问速度。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图片和静态资源可使用对象存储或托管平台自带存储；实现社区功能时图片建议使用懒加载。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如实现社区功能，用户发布内容需接入内容审核（敏感词库过滤，可选用第三方内容安全 API 增强）。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如使用邮件验证或手机号验证码登录，需配置对应的 SMTP 或短信服务。</w:t>
      </w:r>
    </w:p>
    <w:p/>
    <w:p>
      <w:pPr>
        <w:pStyle w:val="Heading2"/>
      </w:pPr>
      <w:r>
        <w:rPr>
          <w:rFonts w:ascii="Noto Sans SC" w:hAnsi="Noto Sans SC" w:eastAsia="Noto Sans SC"/>
          <w:color w:val="000000"/>
        </w:rPr>
        <w:t>12.2 AI 能力合规要求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AI 回答仅供健康养护参考，不构成诊疗意见，产品内需明确提示。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AI 不推荐具体药品品牌和用量，仅可给出常见护理方向（如「多喝水、观察精神状态」）。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遇到疑似急症描述（如大量出血、抽搐、误食异物），AI 应直接建议立即就医，不做长时间对话。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使用的大模型服务需有明确的商用授权和隐私政策。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AI 对话记录需保存以便内容审计，但需在隐私协议中告知用户。</w:t>
      </w:r>
    </w:p>
    <w:p/>
    <w:p>
      <w:pPr>
        <w:pStyle w:val="Heading2"/>
      </w:pPr>
      <w:r>
        <w:rPr>
          <w:rFonts w:ascii="Noto Sans SC" w:hAnsi="Noto Sans SC" w:eastAsia="Noto Sans SC"/>
          <w:color w:val="000000"/>
        </w:rPr>
        <w:t>12.3 后续版本规划方向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视频动态：支持发布短视频内容，丰富社区内容形态（如已实现社区功能）。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健康提醒：基于记录数据自动生成疫苗/驱虫周期提醒，推送订阅消息。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电商模块：宠物用品商城，包含商品列表、购物车、下单支付、订单管理。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在线问诊：接入宠物医生或第三方问诊服务，支持图文咨询。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寄养预约：宠物寄养、洗美、遛狗服务的在线预约。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会员体系：付费会员解锁高级数据分析、专属百科内容、更多 AI 提问次数。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数据导出：支持将宠物健康记录导出为 PDF 或 Excel。</w:t>
      </w:r>
    </w:p>
    <w:p/>
    <w:p>
      <w:pPr>
        <w:pStyle w:val="Heading2"/>
      </w:pPr>
      <w:r>
        <w:rPr>
          <w:rFonts w:ascii="Noto Sans SC" w:hAnsi="Noto Sans SC" w:eastAsia="Noto Sans SC"/>
          <w:color w:val="000000"/>
        </w:rPr>
        <w:t>12.4 风险与应对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106"/>
        <w:gridCol w:w="3106"/>
        <w:gridCol w:w="3106"/>
      </w:tblGrid>
      <w:tr>
        <w:tc>
          <w:tcPr>
            <w:tcW w:type="dxa" w:w="216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872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5040"/>
            <w:shd w:val="clear" w:fill="1F4E5F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域名或托管服务不可用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上线延期</w:t>
            </w:r>
          </w:p>
        </w:tc>
        <w:tc>
          <w:tcPr>
            <w:tcW w:type="dxa" w:w="5040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提前准备备用域名和托管方案，关键配置写入文档</w:t>
            </w:r>
          </w:p>
        </w:tc>
      </w:tr>
      <w:tr>
        <w:tc>
          <w:tcPr>
            <w:tcW w:type="dxa" w:w="2160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社区冷启动内容不足（仅实现社区功能时适用）</w:t>
            </w:r>
          </w:p>
        </w:tc>
        <w:tc>
          <w:tcPr>
            <w:tcW w:type="dxa" w:w="187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用户留存低</w:t>
            </w:r>
          </w:p>
        </w:tc>
        <w:tc>
          <w:tcPr>
            <w:tcW w:type="dxa" w:w="5040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运营团队需提前准备 200-500 条种子动态，覆盖猫狗主要话题；开发完成后先内部试用积累内容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UGC 内容违规（仅实现社区功能时适用）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用户投诉或法律风险</w:t>
            </w:r>
          </w:p>
        </w:tc>
        <w:tc>
          <w:tcPr>
            <w:tcW w:type="dxa" w:w="5040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敏感词库过滤 + 举报入口 + 人工复审流程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AI 回答不当</w:t>
            </w:r>
          </w:p>
        </w:tc>
        <w:tc>
          <w:tcPr>
            <w:tcW w:type="dxa" w:w="187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用户投诉或平台处罚</w:t>
            </w:r>
          </w:p>
        </w:tc>
        <w:tc>
          <w:tcPr>
            <w:tcW w:type="dxa" w:w="5040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严格限定为养护建议，配置免责声明，输出内容二次审核，保留审计日志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AI 调用成本超预期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运营成本增加</w:t>
            </w:r>
          </w:p>
        </w:tc>
        <w:tc>
          <w:tcPr>
            <w:tcW w:type="dxa" w:w="5040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每天每人 20 次限额，后端监控 token 消耗，超阈值告警</w:t>
            </w:r>
          </w:p>
        </w:tc>
      </w:tr>
      <w:tr>
        <w:tc>
          <w:tcPr>
            <w:tcW w:type="dxa" w:w="2160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开发质量不达标</w:t>
            </w:r>
          </w:p>
        </w:tc>
        <w:tc>
          <w:tcPr>
            <w:tcW w:type="dxa" w:w="1872"/>
            <w:shd w:val="clear" w:fill="EEF4F6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延期或返工</w:t>
            </w:r>
          </w:p>
        </w:tc>
        <w:tc>
          <w:tcPr>
            <w:tcW w:type="dxa" w:w="5040"/>
            <w:shd w:val="clear" w:fill="EEF4F6"/>
          </w:tcPr>
          <w:p>
            <w:r>
              <w:rPr>
                <w:rFonts w:ascii="Noto Sans SC" w:hAnsi="Noto Sans SC" w:eastAsia="Noto Sans SC"/>
                <w:b w:val="0"/>
                <w:sz w:val="19"/>
              </w:rPr>
              <w:t>按 P0/P1/P2 优先级交付，P0 功能先验收再进入 P1 开发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  <w:color w:val="000000"/>
        </w:rPr>
        <w:t>12.5 种子内容准备要求（仅实现社区功能时适用）</w:t>
      </w:r>
    </w:p>
    <w:p>
      <w:pPr>
        <w:spacing w:after="120" w:line="312" w:lineRule="auto"/>
      </w:pPr>
      <w:r>
        <w:rPr>
          <w:rFonts w:ascii="Noto Sans SC" w:hAnsi="Noto Sans SC" w:eastAsia="Noto Sans SC"/>
          <w:b w:val="0"/>
          <w:sz w:val="21"/>
        </w:rPr>
        <w:t>如果本项目实现社区功能，冷启动需要内容基础。开发团队交付后、正式上线前，运营方需准备以下种子内容，通过 Web 应用正常发布流程录入：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至少 200 条图文动态，覆盖猫、狗两个物种的主要话题（喂养、日常、健康、搞笑瞬间等）。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至少 10 个话题标签（如 #猫咪日常 #狗狗训练 #科学喂养 #宠物健康）。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至少 10 篇百科文章（如新手养猫指南、疫苗时间表、常见疾病征兆）。</w:t>
      </w:r>
    </w:p>
    <w:p>
      <w:pPr>
        <w:spacing w:after="60" w:line="312" w:lineRule="auto"/>
      </w:pPr>
      <w:r>
        <w:rPr>
          <w:rFonts w:ascii="Noto Sans SC" w:hAnsi="Noto Sans SC" w:eastAsia="Noto Sans SC"/>
          <w:b w:val="0"/>
          <w:sz w:val="21"/>
        </w:rPr>
        <w:t>• 至少 3-5 个运营账号，互相关注和互动，营造基础社区氛围。</w:t>
      </w:r>
    </w:p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