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440" w:rsidRDefault="00CF2440">
      <w:r w:rsidRPr="00CF2440">
        <w:rPr>
          <w:b/>
        </w:rPr>
        <w:t>STEP 1:</w:t>
      </w:r>
      <w:r>
        <w:t xml:space="preserve"> To sele</w:t>
      </w:r>
      <w:bookmarkStart w:id="0" w:name="_GoBack"/>
      <w:bookmarkEnd w:id="0"/>
      <w:r>
        <w:t>ct the user stories you want on the task board, 1</w:t>
      </w:r>
      <w:r w:rsidRPr="00CB16A6">
        <w:rPr>
          <w:vertAlign w:val="superscript"/>
        </w:rPr>
        <w:t>st</w:t>
      </w:r>
      <w:r>
        <w:t xml:space="preserve"> press the three dots to open a drop down menu, then click on select all. </w:t>
      </w:r>
    </w:p>
    <w:p w:rsidR="005E392B" w:rsidRDefault="00F32027">
      <w:r>
        <w:rPr>
          <w:noProof/>
        </w:rPr>
        <w:drawing>
          <wp:inline distT="0" distB="0" distL="0" distR="0">
            <wp:extent cx="328422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4220" cy="1684020"/>
                    </a:xfrm>
                    <a:prstGeom prst="rect">
                      <a:avLst/>
                    </a:prstGeom>
                    <a:noFill/>
                    <a:ln>
                      <a:noFill/>
                    </a:ln>
                  </pic:spPr>
                </pic:pic>
              </a:graphicData>
            </a:graphic>
          </wp:inline>
        </w:drawing>
      </w:r>
    </w:p>
    <w:p w:rsidR="00CB16A6" w:rsidRDefault="00CB16A6"/>
    <w:p w:rsidR="00CB16A6" w:rsidRDefault="00CF2440">
      <w:r w:rsidRPr="00CF2440">
        <w:rPr>
          <w:b/>
        </w:rPr>
        <w:t>STEP</w:t>
      </w:r>
      <w:r w:rsidRPr="00CF2440">
        <w:rPr>
          <w:b/>
        </w:rPr>
        <w:t xml:space="preserve"> 2:</w:t>
      </w:r>
      <w:r>
        <w:t xml:space="preserve"> Press “CSV” to export the user stories into excel. Do not change the format.</w:t>
      </w:r>
    </w:p>
    <w:p w:rsidR="00CF2440" w:rsidRDefault="00CB16A6">
      <w:r>
        <w:rPr>
          <w:noProof/>
        </w:rPr>
        <w:drawing>
          <wp:inline distT="0" distB="0" distL="0" distR="0">
            <wp:extent cx="327660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219200"/>
                    </a:xfrm>
                    <a:prstGeom prst="rect">
                      <a:avLst/>
                    </a:prstGeom>
                    <a:noFill/>
                    <a:ln>
                      <a:noFill/>
                    </a:ln>
                  </pic:spPr>
                </pic:pic>
              </a:graphicData>
            </a:graphic>
          </wp:inline>
        </w:drawing>
      </w:r>
    </w:p>
    <w:p w:rsidR="00CF2440" w:rsidRDefault="00CF2440"/>
    <w:p w:rsidR="00CF2440" w:rsidRDefault="00CF2440">
      <w:r w:rsidRPr="00CF2440">
        <w:rPr>
          <w:b/>
        </w:rPr>
        <w:t>STEP</w:t>
      </w:r>
      <w:r w:rsidRPr="00CF2440">
        <w:rPr>
          <w:b/>
        </w:rPr>
        <w:t xml:space="preserve"> 3:</w:t>
      </w:r>
      <w:r>
        <w:t xml:space="preserve"> </w:t>
      </w:r>
      <w:r>
        <w:t>Delete all columns that are not needed. The Project Management Office only includes the title, estimate, owner, and tasks for all user stories that are printed for the task board.  Format the data as a table.</w:t>
      </w:r>
    </w:p>
    <w:p w:rsidR="00F32027" w:rsidRDefault="00F32027">
      <w:r>
        <w:rPr>
          <w:noProof/>
        </w:rPr>
        <w:drawing>
          <wp:inline distT="0" distB="0" distL="0" distR="0">
            <wp:extent cx="2712720" cy="2407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941" cy="2425031"/>
                    </a:xfrm>
                    <a:prstGeom prst="rect">
                      <a:avLst/>
                    </a:prstGeom>
                    <a:noFill/>
                    <a:ln>
                      <a:noFill/>
                    </a:ln>
                  </pic:spPr>
                </pic:pic>
              </a:graphicData>
            </a:graphic>
          </wp:inline>
        </w:drawing>
      </w:r>
    </w:p>
    <w:p w:rsidR="00CB16A6" w:rsidRDefault="00CB16A6"/>
    <w:p w:rsidR="00CF2440" w:rsidRDefault="00CF2440"/>
    <w:p w:rsidR="00CF2440" w:rsidRPr="00CF2440" w:rsidRDefault="00CF2440">
      <w:r w:rsidRPr="00CF2440">
        <w:rPr>
          <w:b/>
        </w:rPr>
        <w:lastRenderedPageBreak/>
        <w:t xml:space="preserve">STEP 4: </w:t>
      </w:r>
      <w:r w:rsidRPr="00CF2440">
        <w:t xml:space="preserve">Sort the table A to Z using the </w:t>
      </w:r>
      <w:r>
        <w:t>“</w:t>
      </w:r>
      <w:r w:rsidRPr="00CF2440">
        <w:t>Owned By</w:t>
      </w:r>
      <w:r>
        <w:t>”</w:t>
      </w:r>
      <w:r w:rsidRPr="00CF2440">
        <w:t xml:space="preserve"> column, this will group all user stories together for each member of your team.</w:t>
      </w:r>
    </w:p>
    <w:p w:rsidR="00F32027" w:rsidRDefault="00F32027">
      <w:r>
        <w:rPr>
          <w:noProof/>
        </w:rPr>
        <w:drawing>
          <wp:inline distT="0" distB="0" distL="0" distR="0">
            <wp:extent cx="4160520"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1661160"/>
                    </a:xfrm>
                    <a:prstGeom prst="rect">
                      <a:avLst/>
                    </a:prstGeom>
                    <a:noFill/>
                    <a:ln>
                      <a:noFill/>
                    </a:ln>
                  </pic:spPr>
                </pic:pic>
              </a:graphicData>
            </a:graphic>
          </wp:inline>
        </w:drawing>
      </w:r>
    </w:p>
    <w:p w:rsidR="00CF2440" w:rsidRDefault="00CF2440"/>
    <w:p w:rsidR="00CF2440" w:rsidRDefault="00CF2440">
      <w:r w:rsidRPr="00CF2440">
        <w:rPr>
          <w:b/>
        </w:rPr>
        <w:t>STEP 5:</w:t>
      </w:r>
      <w:r>
        <w:t xml:space="preserve"> Insert blank rows so that you have enough space for each user story task to be on its own row.  This will vary from story to story.</w:t>
      </w:r>
    </w:p>
    <w:p w:rsidR="00D11F84" w:rsidRDefault="00D11F84">
      <w:r>
        <w:rPr>
          <w:noProof/>
        </w:rPr>
        <w:drawing>
          <wp:inline distT="0" distB="0" distL="0" distR="0">
            <wp:extent cx="31242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rsidR="00CF2440" w:rsidRDefault="00CF2440"/>
    <w:p w:rsidR="00813EE2" w:rsidRDefault="00CF2440">
      <w:r w:rsidRPr="00CF2440">
        <w:rPr>
          <w:b/>
        </w:rPr>
        <w:t>STEP 6:</w:t>
      </w:r>
      <w:r>
        <w:t xml:space="preserve"> Copy the 2</w:t>
      </w:r>
      <w:r w:rsidRPr="00CF2440">
        <w:rPr>
          <w:vertAlign w:val="superscript"/>
        </w:rPr>
        <w:t>nd</w:t>
      </w:r>
      <w:r>
        <w:t xml:space="preserve"> through the final task of a specific user story, then transpose paste the tasks below the first task. This allows each task to have its own row and its own label on the sprint task board.</w:t>
      </w:r>
      <w:r w:rsidR="00813EE2">
        <w:rPr>
          <w:noProof/>
        </w:rPr>
        <w:drawing>
          <wp:inline distT="0" distB="0" distL="0" distR="0">
            <wp:extent cx="4572000" cy="1987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8452" cy="1994979"/>
                    </a:xfrm>
                    <a:prstGeom prst="rect">
                      <a:avLst/>
                    </a:prstGeom>
                    <a:noFill/>
                    <a:ln>
                      <a:noFill/>
                    </a:ln>
                  </pic:spPr>
                </pic:pic>
              </a:graphicData>
            </a:graphic>
          </wp:inline>
        </w:drawing>
      </w:r>
    </w:p>
    <w:p w:rsidR="00D65D10" w:rsidRDefault="00CF2440">
      <w:r w:rsidRPr="008F2D3C">
        <w:rPr>
          <w:b/>
        </w:rPr>
        <w:lastRenderedPageBreak/>
        <w:t>STEP 7:</w:t>
      </w:r>
      <w:r>
        <w:t xml:space="preserve"> After transpose pasting, you can see in the below image that each task has its own row. Next you will want to copy / paste the title, estimate, and owned by data from the 1</w:t>
      </w:r>
      <w:r w:rsidRPr="00CF2440">
        <w:rPr>
          <w:vertAlign w:val="superscript"/>
        </w:rPr>
        <w:t>st</w:t>
      </w:r>
      <w:r>
        <w:t xml:space="preserve"> task so that each task is associated with the correct story.</w:t>
      </w:r>
      <w:r w:rsidR="008F2D3C">
        <w:t xml:space="preserve">  The example below would need to be pasted 4 times.</w:t>
      </w:r>
    </w:p>
    <w:p w:rsidR="00D65D10" w:rsidRDefault="00CB16A6">
      <w:r>
        <w:rPr>
          <w:noProof/>
        </w:rPr>
        <w:drawing>
          <wp:inline distT="0" distB="0" distL="0" distR="0">
            <wp:extent cx="7282285"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4722" cy="907083"/>
                    </a:xfrm>
                    <a:prstGeom prst="rect">
                      <a:avLst/>
                    </a:prstGeom>
                    <a:noFill/>
                    <a:ln>
                      <a:noFill/>
                    </a:ln>
                  </pic:spPr>
                </pic:pic>
              </a:graphicData>
            </a:graphic>
          </wp:inline>
        </w:drawing>
      </w:r>
    </w:p>
    <w:p w:rsidR="008F2D3C" w:rsidRDefault="008F2D3C"/>
    <w:p w:rsidR="008F2D3C" w:rsidRDefault="008F2D3C">
      <w:r w:rsidRPr="008F2D3C">
        <w:rPr>
          <w:b/>
        </w:rPr>
        <w:t>STEP 8:</w:t>
      </w:r>
      <w:r>
        <w:t xml:space="preserve"> After each task is done in excel, delete the extra task columns that are no longer needed and save the file somewhere you will remember.  Create a new word doc.  Click the mailings tab, then start mail merge, then labels.</w:t>
      </w:r>
    </w:p>
    <w:p w:rsidR="00CB16A6" w:rsidRDefault="00CB16A6">
      <w:r>
        <w:rPr>
          <w:noProof/>
        </w:rPr>
        <w:drawing>
          <wp:inline distT="0" distB="0" distL="0" distR="0">
            <wp:extent cx="4351020"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2926080"/>
                    </a:xfrm>
                    <a:prstGeom prst="rect">
                      <a:avLst/>
                    </a:prstGeom>
                    <a:noFill/>
                    <a:ln>
                      <a:noFill/>
                    </a:ln>
                  </pic:spPr>
                </pic:pic>
              </a:graphicData>
            </a:graphic>
          </wp:inline>
        </w:drawing>
      </w:r>
    </w:p>
    <w:p w:rsidR="008F2D3C" w:rsidRDefault="008F2D3C"/>
    <w:p w:rsidR="008F2D3C" w:rsidRDefault="008F2D3C"/>
    <w:p w:rsidR="008F2D3C" w:rsidRDefault="008F2D3C"/>
    <w:p w:rsidR="008F2D3C" w:rsidRDefault="008F2D3C"/>
    <w:p w:rsidR="008F2D3C" w:rsidRDefault="008F2D3C"/>
    <w:p w:rsidR="008F2D3C" w:rsidRDefault="008F2D3C"/>
    <w:p w:rsidR="008F2D3C" w:rsidRDefault="008F2D3C"/>
    <w:p w:rsidR="008F2D3C" w:rsidRDefault="008F2D3C"/>
    <w:p w:rsidR="008F2D3C" w:rsidRDefault="008F2D3C"/>
    <w:p w:rsidR="008F2D3C" w:rsidRDefault="008F2D3C"/>
    <w:p w:rsidR="008F2D3C" w:rsidRDefault="008F2D3C">
      <w:r>
        <w:rPr>
          <w:b/>
        </w:rPr>
        <w:t>STEP 9</w:t>
      </w:r>
      <w:r w:rsidRPr="008F2D3C">
        <w:rPr>
          <w:b/>
        </w:rPr>
        <w:t>:</w:t>
      </w:r>
      <w:r>
        <w:t xml:space="preserve"> </w:t>
      </w:r>
      <w:r>
        <w:t>Select your label type. The PMO uses standard 5163 shipping labels. Also select the MP printer tray.</w:t>
      </w:r>
    </w:p>
    <w:p w:rsidR="00CB16A6" w:rsidRDefault="00CB16A6">
      <w:r>
        <w:rPr>
          <w:noProof/>
        </w:rPr>
        <w:drawing>
          <wp:inline distT="0" distB="0" distL="0" distR="0">
            <wp:extent cx="5943600" cy="307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rsidR="008F2D3C" w:rsidRDefault="008F2D3C"/>
    <w:p w:rsidR="008F2D3C" w:rsidRDefault="008F2D3C">
      <w:r w:rsidRPr="008F2D3C">
        <w:rPr>
          <w:b/>
        </w:rPr>
        <w:t>STEP 10:</w:t>
      </w:r>
      <w:r>
        <w:t xml:space="preserve"> Click on “Select Recipients” then click “Use and existing list”.  Select the excel file that you just prepared for the labels.</w:t>
      </w:r>
    </w:p>
    <w:p w:rsidR="00CB16A6" w:rsidRDefault="00CB16A6">
      <w:r>
        <w:rPr>
          <w:noProof/>
        </w:rPr>
        <w:drawing>
          <wp:inline distT="0" distB="0" distL="0" distR="0">
            <wp:extent cx="4701540" cy="24231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40" cy="2423160"/>
                    </a:xfrm>
                    <a:prstGeom prst="rect">
                      <a:avLst/>
                    </a:prstGeom>
                    <a:noFill/>
                    <a:ln>
                      <a:noFill/>
                    </a:ln>
                  </pic:spPr>
                </pic:pic>
              </a:graphicData>
            </a:graphic>
          </wp:inline>
        </w:drawing>
      </w:r>
    </w:p>
    <w:p w:rsidR="00CB16A6" w:rsidRDefault="00CB16A6"/>
    <w:p w:rsidR="008F2D3C" w:rsidRDefault="008F2D3C"/>
    <w:p w:rsidR="008F2D3C" w:rsidRDefault="008F2D3C"/>
    <w:p w:rsidR="008F2D3C" w:rsidRDefault="008F2D3C"/>
    <w:p w:rsidR="008F2D3C" w:rsidRDefault="008F2D3C"/>
    <w:p w:rsidR="008F2D3C" w:rsidRDefault="008F2D3C" w:rsidP="008F2D3C">
      <w:r w:rsidRPr="008F2D3C">
        <w:rPr>
          <w:b/>
        </w:rPr>
        <w:t>STEP 1</w:t>
      </w:r>
      <w:r>
        <w:rPr>
          <w:b/>
        </w:rPr>
        <w:t>1</w:t>
      </w:r>
      <w:r w:rsidRPr="008F2D3C">
        <w:rPr>
          <w:b/>
        </w:rPr>
        <w:t>:</w:t>
      </w:r>
      <w:r>
        <w:t xml:space="preserve"> </w:t>
      </w:r>
      <w:r>
        <w:t xml:space="preserve">Insert Merge Fields one by one for the Title, estimate, Owned By, and Tasks. </w:t>
      </w:r>
    </w:p>
    <w:p w:rsidR="00CB16A6" w:rsidRDefault="008F2D3C">
      <w:r>
        <w:rPr>
          <w:noProof/>
        </w:rPr>
        <w:drawing>
          <wp:inline distT="0" distB="0" distL="0" distR="0">
            <wp:extent cx="3230880" cy="22326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2232660"/>
                    </a:xfrm>
                    <a:prstGeom prst="rect">
                      <a:avLst/>
                    </a:prstGeom>
                    <a:noFill/>
                    <a:ln>
                      <a:noFill/>
                    </a:ln>
                  </pic:spPr>
                </pic:pic>
              </a:graphicData>
            </a:graphic>
          </wp:inline>
        </w:drawing>
      </w:r>
    </w:p>
    <w:p w:rsidR="008F2D3C" w:rsidRPr="008F2D3C" w:rsidRDefault="008F2D3C">
      <w:r w:rsidRPr="008F2D3C">
        <w:rPr>
          <w:b/>
        </w:rPr>
        <w:t>STEP 12</w:t>
      </w:r>
      <w:r>
        <w:rPr>
          <w:b/>
        </w:rPr>
        <w:t xml:space="preserve">: </w:t>
      </w:r>
      <w:r>
        <w:t>Click on “Update Labels” and then “Preview Results”</w:t>
      </w:r>
    </w:p>
    <w:p w:rsidR="00CB16A6" w:rsidRDefault="00CB16A6">
      <w:r>
        <w:rPr>
          <w:noProof/>
        </w:rPr>
        <w:drawing>
          <wp:inline distT="0" distB="0" distL="0" distR="0">
            <wp:extent cx="5943600" cy="3581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F2D3C" w:rsidRDefault="008F2D3C" w:rsidP="008F2D3C">
      <w:pPr>
        <w:rPr>
          <w:b/>
        </w:rPr>
      </w:pPr>
    </w:p>
    <w:p w:rsidR="008F2D3C" w:rsidRDefault="008F2D3C" w:rsidP="008F2D3C">
      <w:pPr>
        <w:rPr>
          <w:b/>
        </w:rPr>
      </w:pPr>
    </w:p>
    <w:p w:rsidR="008F2D3C" w:rsidRDefault="008F2D3C" w:rsidP="008F2D3C">
      <w:pPr>
        <w:rPr>
          <w:b/>
        </w:rPr>
      </w:pPr>
    </w:p>
    <w:p w:rsidR="008F2D3C" w:rsidRDefault="008F2D3C" w:rsidP="008F2D3C">
      <w:pPr>
        <w:rPr>
          <w:b/>
        </w:rPr>
      </w:pPr>
    </w:p>
    <w:p w:rsidR="008F2D3C" w:rsidRPr="008F2D3C" w:rsidRDefault="008F2D3C" w:rsidP="008F2D3C">
      <w:r>
        <w:rPr>
          <w:b/>
        </w:rPr>
        <w:lastRenderedPageBreak/>
        <w:t>STEP 13</w:t>
      </w:r>
      <w:r w:rsidRPr="008F2D3C">
        <w:t xml:space="preserve">: </w:t>
      </w:r>
      <w:r w:rsidRPr="008F2D3C">
        <w:t>If you are ready to print,</w:t>
      </w:r>
      <w:r>
        <w:rPr>
          <w:b/>
        </w:rPr>
        <w:t xml:space="preserve"> </w:t>
      </w:r>
      <w:r>
        <w:t>c</w:t>
      </w:r>
      <w:r>
        <w:t xml:space="preserve">lick on </w:t>
      </w:r>
      <w:r>
        <w:t xml:space="preserve">finish and merge &gt; print documents.  </w:t>
      </w:r>
      <w:r w:rsidR="00A3477B">
        <w:t>Select the printer properties and the “paper” tab. Then select “MP Tray” and “Labels” as shown below.</w:t>
      </w:r>
    </w:p>
    <w:p w:rsidR="00CB16A6" w:rsidRDefault="00CB16A6">
      <w:r>
        <w:rPr>
          <w:noProof/>
        </w:rPr>
        <w:drawing>
          <wp:inline distT="0" distB="0" distL="0" distR="0">
            <wp:extent cx="5943600" cy="5501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01640"/>
                    </a:xfrm>
                    <a:prstGeom prst="rect">
                      <a:avLst/>
                    </a:prstGeom>
                    <a:noFill/>
                    <a:ln>
                      <a:noFill/>
                    </a:ln>
                  </pic:spPr>
                </pic:pic>
              </a:graphicData>
            </a:graphic>
          </wp:inline>
        </w:drawing>
      </w:r>
    </w:p>
    <w:p w:rsidR="008F2D3C" w:rsidRDefault="008F2D3C"/>
    <w:p w:rsidR="008F2D3C" w:rsidRDefault="008F2D3C"/>
    <w:p w:rsidR="008F2D3C" w:rsidRDefault="008F2D3C"/>
    <w:p w:rsidR="008F2D3C" w:rsidRDefault="008F2D3C"/>
    <w:sectPr w:rsidR="008F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95"/>
    <w:rsid w:val="005E392B"/>
    <w:rsid w:val="00813EE2"/>
    <w:rsid w:val="008F2D3C"/>
    <w:rsid w:val="00A3477B"/>
    <w:rsid w:val="00CB16A6"/>
    <w:rsid w:val="00CF2440"/>
    <w:rsid w:val="00D11F84"/>
    <w:rsid w:val="00D65D10"/>
    <w:rsid w:val="00F32027"/>
    <w:rsid w:val="00FC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10291-5DF2-4AC7-A603-378DFB5C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4483</TotalTime>
  <Pages>6</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Bratton</dc:creator>
  <cp:keywords/>
  <dc:description/>
  <cp:lastModifiedBy>Chad Bratton</cp:lastModifiedBy>
  <cp:revision>2</cp:revision>
  <dcterms:created xsi:type="dcterms:W3CDTF">2016-10-05T19:54:00Z</dcterms:created>
  <dcterms:modified xsi:type="dcterms:W3CDTF">2016-10-10T22:24:00Z</dcterms:modified>
</cp:coreProperties>
</file>