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6DC04">
      <w:pPr>
        <w:keepNext w:val="0"/>
        <w:keepLines w:val="0"/>
        <w:widowControl/>
        <w:suppressLineNumbers w:val="0"/>
        <w:spacing w:after="200" w:afterAutospacing="0"/>
        <w:ind w:left="0" w:firstLine="0"/>
        <w:jc w:val="center"/>
        <w:rPr>
          <w:rFonts w:hint="default" w:ascii="Times New Roman" w:hAnsi="Times New Roman" w:cs="Times New Roman"/>
          <w:b/>
          <w:bCs/>
          <w:i w:val="0"/>
          <w:iCs w:val="0"/>
          <w:caps w:val="0"/>
          <w:color w:val="1F4E78"/>
          <w:spacing w:val="0"/>
          <w:sz w:val="48"/>
          <w:szCs w:val="48"/>
        </w:rPr>
      </w:pPr>
      <w:r>
        <w:rPr>
          <w:rFonts w:hint="default" w:ascii="Times New Roman" w:hAnsi="Times New Roman" w:eastAsia="SimSun" w:cs="Times New Roman"/>
          <w:b/>
          <w:bCs/>
          <w:i w:val="0"/>
          <w:iCs w:val="0"/>
          <w:caps w:val="0"/>
          <w:color w:val="1F4E78"/>
          <w:spacing w:val="0"/>
          <w:kern w:val="0"/>
          <w:sz w:val="48"/>
          <w:szCs w:val="48"/>
          <w:lang w:val="en-US" w:eastAsia="zh-CN" w:bidi="ar"/>
        </w:rPr>
        <w:t>TEST-DRIVEN DEVELOPMENT REPORT</w:t>
      </w:r>
    </w:p>
    <w:p w14:paraId="75D8CC3F">
      <w:pPr>
        <w:keepNext w:val="0"/>
        <w:keepLines w:val="0"/>
        <w:widowControl/>
        <w:suppressLineNumbers w:val="0"/>
        <w:spacing w:after="400" w:afterAutospacing="0"/>
        <w:ind w:left="0" w:firstLine="0"/>
        <w:jc w:val="center"/>
        <w:rPr>
          <w:rFonts w:hint="default" w:ascii="Times New Roman" w:hAnsi="Times New Roman" w:cs="Times New Roman"/>
          <w:i w:val="0"/>
          <w:iCs w:val="0"/>
          <w:caps w:val="0"/>
          <w:spacing w:val="0"/>
          <w:sz w:val="19"/>
          <w:szCs w:val="19"/>
        </w:rPr>
      </w:pPr>
      <w:r>
        <w:rPr>
          <w:rFonts w:hint="default" w:ascii="Times New Roman" w:hAnsi="Times New Roman" w:eastAsia="SimSun" w:cs="Times New Roman"/>
          <w:b/>
          <w:bCs/>
          <w:i w:val="0"/>
          <w:iCs w:val="0"/>
          <w:caps w:val="0"/>
          <w:color w:val="2E5C8A"/>
          <w:spacing w:val="0"/>
          <w:kern w:val="0"/>
          <w:sz w:val="36"/>
          <w:szCs w:val="36"/>
          <w:lang w:val="en-US" w:eastAsia="zh-CN" w:bidi="ar"/>
        </w:rPr>
        <w:t>Client Credit Score Check Feature</w:t>
      </w:r>
    </w:p>
    <w:p w14:paraId="695E5827">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1. INTRODUCTION</w:t>
      </w:r>
    </w:p>
    <w:p w14:paraId="5B3EC7BA">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This report documents the Test-Driven Development (TDD) methodology applied to implement a new banking system feature: </w:t>
      </w:r>
      <w:r>
        <w:rPr>
          <w:rStyle w:val="35"/>
          <w:rFonts w:hint="default" w:ascii="Times New Roman" w:hAnsi="Times New Roman" w:cs="Times New Roman"/>
          <w:i w:val="0"/>
          <w:iCs w:val="0"/>
          <w:caps w:val="0"/>
          <w:color w:val="000000"/>
          <w:spacing w:val="0"/>
          <w:sz w:val="19"/>
          <w:szCs w:val="19"/>
        </w:rPr>
        <w:t>Client Credit Score Check</w:t>
      </w:r>
      <w:r>
        <w:rPr>
          <w:rFonts w:hint="default" w:ascii="Times New Roman" w:hAnsi="Times New Roman" w:cs="Times New Roman"/>
          <w:i w:val="0"/>
          <w:iCs w:val="0"/>
          <w:caps w:val="0"/>
          <w:color w:val="000000"/>
          <w:spacing w:val="0"/>
          <w:sz w:val="19"/>
          <w:szCs w:val="19"/>
        </w:rPr>
        <w:t>. TDD is a software development approach where tests are written before the production code, ensuring that functionality meets specified requirements from the outset.</w:t>
      </w:r>
    </w:p>
    <w:p w14:paraId="5D718464">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feature under development validates client credit scores before authorizing financial transactions, serving as a risk management control within the banking system. The implementation follows strict TDD principles with comprehensive test coverage including boundary value analysis and state-based validation.</w:t>
      </w:r>
    </w:p>
    <w:p w14:paraId="47F1805F">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2. FEATURE DESCRIPTION</w:t>
      </w:r>
    </w:p>
    <w:p w14:paraId="6B7ED527">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2.1 Business Requirement</w:t>
      </w:r>
    </w:p>
    <w:p w14:paraId="55E70ACB">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Client Credit Score Check feature enforces the following rule:</w:t>
      </w:r>
    </w:p>
    <w:p w14:paraId="7ADA367A">
      <w:pPr>
        <w:keepNext w:val="0"/>
        <w:keepLines w:val="0"/>
        <w:widowControl/>
        <w:numPr>
          <w:ilvl w:val="0"/>
          <w:numId w:val="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Credit score ≥ 600:</w:t>
      </w:r>
      <w:r>
        <w:rPr>
          <w:rFonts w:hint="default" w:ascii="Times New Roman" w:hAnsi="Times New Roman" w:cs="Times New Roman"/>
          <w:i w:val="0"/>
          <w:iCs w:val="0"/>
          <w:caps w:val="0"/>
          <w:color w:val="000000"/>
          <w:spacing w:val="0"/>
          <w:sz w:val="19"/>
          <w:szCs w:val="19"/>
        </w:rPr>
        <w:t> Transaction is allowed</w:t>
      </w:r>
    </w:p>
    <w:p w14:paraId="5F82681D">
      <w:pPr>
        <w:keepNext w:val="0"/>
        <w:keepLines w:val="0"/>
        <w:widowControl/>
        <w:numPr>
          <w:ilvl w:val="0"/>
          <w:numId w:val="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Credit score &lt; 600:</w:t>
      </w:r>
      <w:r>
        <w:rPr>
          <w:rFonts w:hint="default" w:ascii="Times New Roman" w:hAnsi="Times New Roman" w:cs="Times New Roman"/>
          <w:i w:val="0"/>
          <w:iCs w:val="0"/>
          <w:caps w:val="0"/>
          <w:color w:val="000000"/>
          <w:spacing w:val="0"/>
          <w:sz w:val="19"/>
          <w:szCs w:val="19"/>
        </w:rPr>
        <w:t> Transaction is blocked</w:t>
      </w:r>
    </w:p>
    <w:p w14:paraId="4E729CDB">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This feature acts as a risk management gate to prevent high-risk transactions from clients with insufficient creditworthiness.</w:t>
      </w:r>
    </w:p>
    <w:p w14:paraId="0D4FB297">
      <w:pPr>
        <w:pStyle w:val="3"/>
        <w:keepNext w:val="0"/>
        <w:keepLines w:val="0"/>
        <w:widowControl/>
        <w:suppressLineNumbers w:val="0"/>
        <w:spacing w:before="360" w:beforeAutospacing="0" w:after="602" w:afterAutospacing="0"/>
        <w:rPr>
          <w:rFonts w:hint="default" w:ascii="Times New Roman" w:hAnsi="Times New Roman" w:cs="Times New Roman"/>
          <w:b/>
          <w:bCs/>
          <w:i w:val="0"/>
          <w:iCs w:val="0"/>
          <w:caps w:val="0"/>
          <w:color w:val="2E5C8A"/>
          <w:spacing w:val="0"/>
          <w:sz w:val="28"/>
          <w:szCs w:val="28"/>
        </w:rPr>
      </w:pPr>
    </w:p>
    <w:p w14:paraId="19F0A96C">
      <w:pPr>
        <w:pStyle w:val="3"/>
        <w:keepNext w:val="0"/>
        <w:keepLines w:val="0"/>
        <w:widowControl/>
        <w:suppressLineNumbers w:val="0"/>
        <w:spacing w:before="360" w:beforeAutospacing="0" w:after="602" w:afterAutospacing="0"/>
        <w:rPr>
          <w:rFonts w:hint="default" w:ascii="Times New Roman" w:hAnsi="Times New Roman" w:cs="Times New Roman"/>
          <w:b/>
          <w:bCs/>
          <w:i w:val="0"/>
          <w:iCs w:val="0"/>
          <w:caps w:val="0"/>
          <w:color w:val="2E5C8A"/>
          <w:spacing w:val="0"/>
          <w:sz w:val="28"/>
          <w:szCs w:val="28"/>
        </w:rPr>
      </w:pPr>
    </w:p>
    <w:p w14:paraId="722B0EFD">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2.2 Functional Behavior</w:t>
      </w:r>
    </w:p>
    <w:p w14:paraId="4DB949FE">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When a client initiates a withdrawal transaction, the system performs the following validation sequence:</w:t>
      </w:r>
    </w:p>
    <w:p w14:paraId="18EEB72F">
      <w:pPr>
        <w:keepNext w:val="0"/>
        <w:keepLines w:val="0"/>
        <w:widowControl/>
        <w:numPr>
          <w:ilvl w:val="0"/>
          <w:numId w:val="8"/>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Verify the account is in VERIFIED status</w:t>
      </w:r>
    </w:p>
    <w:p w14:paraId="329B6D68">
      <w:pPr>
        <w:keepNext w:val="0"/>
        <w:keepLines w:val="0"/>
        <w:widowControl/>
        <w:numPr>
          <w:ilvl w:val="0"/>
          <w:numId w:val="8"/>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Retrieve the client's credit score from an external credit service</w:t>
      </w:r>
    </w:p>
    <w:p w14:paraId="5B8136CE">
      <w:pPr>
        <w:keepNext w:val="0"/>
        <w:keepLines w:val="0"/>
        <w:widowControl/>
        <w:numPr>
          <w:ilvl w:val="0"/>
          <w:numId w:val="8"/>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Evaluate the credit score against the threshold (600)</w:t>
      </w:r>
    </w:p>
    <w:p w14:paraId="31E02EF4">
      <w:pPr>
        <w:keepNext w:val="0"/>
        <w:keepLines w:val="0"/>
        <w:widowControl/>
        <w:numPr>
          <w:ilvl w:val="0"/>
          <w:numId w:val="8"/>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If the score meets or exceeds the threshold, process the withdrawal</w:t>
      </w:r>
    </w:p>
    <w:p w14:paraId="7555719D">
      <w:pPr>
        <w:keepNext w:val="0"/>
        <w:keepLines w:val="0"/>
        <w:widowControl/>
        <w:numPr>
          <w:ilvl w:val="0"/>
          <w:numId w:val="8"/>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If the score falls below the threshold, deny the transaction and maintain the original balance</w:t>
      </w:r>
    </w:p>
    <w:p w14:paraId="522DA3F6">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feature integrates with existing account management components including Account, AccountController, and CreditService.</w:t>
      </w:r>
    </w:p>
    <w:p w14:paraId="7F90FA91">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2.3 Scope and Assumptions</w:t>
      </w:r>
    </w:p>
    <w:p w14:paraId="1FFF6423">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For this TDD implementation, the following scope and assumptions apply:</w:t>
      </w:r>
    </w:p>
    <w:p w14:paraId="254A817E">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Account must be in VERIFIED status for transaction processing</w:t>
      </w:r>
    </w:p>
    <w:p w14:paraId="2A087B63">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SUSPENDED and UNVERIFIED accounts are rejected regardless of credit score</w:t>
      </w:r>
    </w:p>
    <w:p w14:paraId="45D4921B">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Withdrawal transactions are used for testing purposes</w:t>
      </w:r>
    </w:p>
    <w:p w14:paraId="5F8D7884">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Credit score validation occurs BEFORE the withdrawal method is invoked</w:t>
      </w:r>
    </w:p>
    <w:p w14:paraId="6DB741C1">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credit service is mocked using MockCreditService to isolate transaction logic</w:t>
      </w:r>
    </w:p>
    <w:p w14:paraId="72837397">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Credit threshold is set at 600 (configurable via constant)</w:t>
      </w:r>
    </w:p>
    <w:p w14:paraId="6D8BBA35">
      <w:pPr>
        <w:keepNext w:val="0"/>
        <w:keepLines w:val="0"/>
        <w:widowControl/>
        <w:numPr>
          <w:ilvl w:val="0"/>
          <w:numId w:val="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Balance changes occur only when all validation checks pass</w:t>
      </w:r>
    </w:p>
    <w:p w14:paraId="6AB4CC39">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i w:val="0"/>
          <w:iCs w:val="0"/>
          <w:caps w:val="0"/>
          <w:color w:val="1F4E78"/>
          <w:spacing w:val="0"/>
          <w:sz w:val="32"/>
          <w:szCs w:val="32"/>
        </w:rPr>
      </w:pPr>
    </w:p>
    <w:p w14:paraId="6CF74DD2">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i w:val="0"/>
          <w:iCs w:val="0"/>
          <w:caps w:val="0"/>
          <w:color w:val="1F4E78"/>
          <w:spacing w:val="0"/>
          <w:sz w:val="32"/>
          <w:szCs w:val="32"/>
        </w:rPr>
      </w:pPr>
    </w:p>
    <w:p w14:paraId="5E198F1C">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i w:val="0"/>
          <w:iCs w:val="0"/>
          <w:caps w:val="0"/>
          <w:color w:val="1F4E78"/>
          <w:spacing w:val="0"/>
          <w:sz w:val="32"/>
          <w:szCs w:val="32"/>
        </w:rPr>
      </w:pPr>
    </w:p>
    <w:p w14:paraId="2A4BDA51">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3. TEST PLAN</w:t>
      </w:r>
    </w:p>
    <w:p w14:paraId="2F66E711">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3.1 Testing Objectives</w:t>
      </w:r>
    </w:p>
    <w:p w14:paraId="472F7955">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test plan aims to achieve the following objectives:</w:t>
      </w:r>
    </w:p>
    <w:p w14:paraId="2079EA84">
      <w:pPr>
        <w:keepNext w:val="0"/>
        <w:keepLines w:val="0"/>
        <w:widowControl/>
        <w:numPr>
          <w:ilvl w:val="0"/>
          <w:numId w:val="10"/>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Validate credit score threshold enforcement (600)</w:t>
      </w:r>
    </w:p>
    <w:p w14:paraId="02A7B471">
      <w:pPr>
        <w:keepNext w:val="0"/>
        <w:keepLines w:val="0"/>
        <w:widowControl/>
        <w:numPr>
          <w:ilvl w:val="0"/>
          <w:numId w:val="10"/>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Verify transaction authorization logic with various credit scores</w:t>
      </w:r>
    </w:p>
    <w:p w14:paraId="017926E6">
      <w:pPr>
        <w:keepNext w:val="0"/>
        <w:keepLines w:val="0"/>
        <w:widowControl/>
        <w:numPr>
          <w:ilvl w:val="0"/>
          <w:numId w:val="10"/>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Confirm balance changes only occur for allowed transactions</w:t>
      </w:r>
    </w:p>
    <w:p w14:paraId="4FE77F84">
      <w:pPr>
        <w:keepNext w:val="0"/>
        <w:keepLines w:val="0"/>
        <w:widowControl/>
        <w:numPr>
          <w:ilvl w:val="0"/>
          <w:numId w:val="10"/>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Apply boundary value analysis to identify edge cases</w:t>
      </w:r>
    </w:p>
    <w:p w14:paraId="20AC2D92">
      <w:pPr>
        <w:keepNext w:val="0"/>
        <w:keepLines w:val="0"/>
        <w:widowControl/>
        <w:numPr>
          <w:ilvl w:val="0"/>
          <w:numId w:val="10"/>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Test integration with account state validation</w:t>
      </w:r>
    </w:p>
    <w:p w14:paraId="7A47D6A1">
      <w:pPr>
        <w:keepNext w:val="0"/>
        <w:keepLines w:val="0"/>
        <w:widowControl/>
        <w:numPr>
          <w:ilvl w:val="0"/>
          <w:numId w:val="10"/>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Ensure proper error messaging for blocked transactions</w:t>
      </w:r>
    </w:p>
    <w:p w14:paraId="074E252D">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3.2 Testing Approach</w:t>
      </w:r>
    </w:p>
    <w:p w14:paraId="320F1BE7">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Primary Technique: Boundary Value Analysis (BVA)</w:t>
      </w:r>
    </w:p>
    <w:p w14:paraId="0001D629">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Boundary Value Analysis focuses on values at the boundaries of input domains, where errors are most likely to occur. For the credit score threshold of 600, the following values were selected:</w:t>
      </w:r>
    </w:p>
    <w:p w14:paraId="52FB22BF">
      <w:pPr>
        <w:keepNext w:val="0"/>
        <w:keepLines w:val="0"/>
        <w:widowControl/>
        <w:numPr>
          <w:ilvl w:val="0"/>
          <w:numId w:val="11"/>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Above boundary:</w:t>
      </w:r>
      <w:r>
        <w:rPr>
          <w:rFonts w:hint="default" w:ascii="Times New Roman" w:hAnsi="Times New Roman" w:cs="Times New Roman"/>
          <w:i w:val="0"/>
          <w:iCs w:val="0"/>
          <w:caps w:val="0"/>
          <w:color w:val="000000"/>
          <w:spacing w:val="0"/>
          <w:sz w:val="19"/>
          <w:szCs w:val="19"/>
        </w:rPr>
        <w:t> 750 (well above threshold, representative of good credit)</w:t>
      </w:r>
    </w:p>
    <w:p w14:paraId="3EBEC4C7">
      <w:pPr>
        <w:keepNext w:val="0"/>
        <w:keepLines w:val="0"/>
        <w:widowControl/>
        <w:numPr>
          <w:ilvl w:val="0"/>
          <w:numId w:val="11"/>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On boundary:</w:t>
      </w:r>
      <w:r>
        <w:rPr>
          <w:rFonts w:hint="default" w:ascii="Times New Roman" w:hAnsi="Times New Roman" w:cs="Times New Roman"/>
          <w:i w:val="0"/>
          <w:iCs w:val="0"/>
          <w:caps w:val="0"/>
          <w:color w:val="000000"/>
          <w:spacing w:val="0"/>
          <w:sz w:val="19"/>
          <w:szCs w:val="19"/>
        </w:rPr>
        <w:t> 600 (exact threshold value, tests inclusive condition)</w:t>
      </w:r>
    </w:p>
    <w:p w14:paraId="716ADC14">
      <w:pPr>
        <w:keepNext w:val="0"/>
        <w:keepLines w:val="0"/>
        <w:widowControl/>
        <w:numPr>
          <w:ilvl w:val="0"/>
          <w:numId w:val="11"/>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Below boundary:</w:t>
      </w:r>
      <w:r>
        <w:rPr>
          <w:rFonts w:hint="default" w:ascii="Times New Roman" w:hAnsi="Times New Roman" w:cs="Times New Roman"/>
          <w:i w:val="0"/>
          <w:iCs w:val="0"/>
          <w:caps w:val="0"/>
          <w:color w:val="000000"/>
          <w:spacing w:val="0"/>
          <w:sz w:val="19"/>
          <w:szCs w:val="19"/>
        </w:rPr>
        <w:t> 599 (just below threshold, tests rejection logic)</w:t>
      </w:r>
    </w:p>
    <w:p w14:paraId="153F1E75">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Secondary Technique: State-Based Testing</w:t>
      </w:r>
    </w:p>
    <w:p w14:paraId="2C2B26B4">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Additional tests validate that account status (VERIFIED, SUSPENDED, UNVERIFIED) is properly checked before credit score validation, ensuring defense-in-depth validation.</w:t>
      </w:r>
    </w:p>
    <w:p w14:paraId="6897BBD0">
      <w:pPr>
        <w:pStyle w:val="3"/>
        <w:keepNext w:val="0"/>
        <w:keepLines w:val="0"/>
        <w:widowControl/>
        <w:suppressLineNumbers w:val="0"/>
        <w:spacing w:before="360" w:beforeAutospacing="0" w:after="602" w:afterAutospacing="0"/>
        <w:rPr>
          <w:rFonts w:hint="default" w:ascii="Times New Roman" w:hAnsi="Times New Roman" w:cs="Times New Roman"/>
          <w:b/>
          <w:bCs/>
          <w:i w:val="0"/>
          <w:iCs w:val="0"/>
          <w:caps w:val="0"/>
          <w:color w:val="2E5C8A"/>
          <w:spacing w:val="0"/>
          <w:sz w:val="28"/>
          <w:szCs w:val="28"/>
        </w:rPr>
      </w:pPr>
    </w:p>
    <w:p w14:paraId="6BFCA8CE">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3.3 Test Environment</w:t>
      </w:r>
    </w:p>
    <w:p w14:paraId="3D223578">
      <w:pPr>
        <w:keepNext w:val="0"/>
        <w:keepLines w:val="0"/>
        <w:widowControl/>
        <w:numPr>
          <w:ilvl w:val="0"/>
          <w:numId w:val="12"/>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Framework:</w:t>
      </w:r>
      <w:r>
        <w:rPr>
          <w:rFonts w:hint="default" w:ascii="Times New Roman" w:hAnsi="Times New Roman" w:cs="Times New Roman"/>
          <w:i w:val="0"/>
          <w:iCs w:val="0"/>
          <w:caps w:val="0"/>
          <w:color w:val="000000"/>
          <w:spacing w:val="0"/>
          <w:sz w:val="19"/>
          <w:szCs w:val="19"/>
        </w:rPr>
        <w:t> JUnit 4</w:t>
      </w:r>
    </w:p>
    <w:p w14:paraId="6D95B583">
      <w:pPr>
        <w:keepNext w:val="0"/>
        <w:keepLines w:val="0"/>
        <w:widowControl/>
        <w:numPr>
          <w:ilvl w:val="0"/>
          <w:numId w:val="12"/>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Mock Objects:</w:t>
      </w:r>
      <w:r>
        <w:rPr>
          <w:rFonts w:hint="default" w:ascii="Times New Roman" w:hAnsi="Times New Roman" w:cs="Times New Roman"/>
          <w:i w:val="0"/>
          <w:iCs w:val="0"/>
          <w:caps w:val="0"/>
          <w:color w:val="000000"/>
          <w:spacing w:val="0"/>
          <w:sz w:val="19"/>
          <w:szCs w:val="19"/>
        </w:rPr>
        <w:t> MockCreditService (implements CreditService interface)</w:t>
      </w:r>
    </w:p>
    <w:p w14:paraId="7BAE8EEA">
      <w:pPr>
        <w:keepNext w:val="0"/>
        <w:keepLines w:val="0"/>
        <w:widowControl/>
        <w:numPr>
          <w:ilvl w:val="0"/>
          <w:numId w:val="12"/>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 Isolation:</w:t>
      </w:r>
      <w:r>
        <w:rPr>
          <w:rFonts w:hint="default" w:ascii="Times New Roman" w:hAnsi="Times New Roman" w:cs="Times New Roman"/>
          <w:i w:val="0"/>
          <w:iCs w:val="0"/>
          <w:caps w:val="0"/>
          <w:color w:val="000000"/>
          <w:spacing w:val="0"/>
          <w:sz w:val="19"/>
          <w:szCs w:val="19"/>
        </w:rPr>
        <w:t> Each test method initializes fresh account instances</w:t>
      </w:r>
    </w:p>
    <w:p w14:paraId="128736FE">
      <w:pPr>
        <w:keepNext w:val="0"/>
        <w:keepLines w:val="0"/>
        <w:widowControl/>
        <w:numPr>
          <w:ilvl w:val="0"/>
          <w:numId w:val="12"/>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Initial Account Balance:</w:t>
      </w:r>
      <w:r>
        <w:rPr>
          <w:rFonts w:hint="default" w:ascii="Times New Roman" w:hAnsi="Times New Roman" w:cs="Times New Roman"/>
          <w:i w:val="0"/>
          <w:iCs w:val="0"/>
          <w:caps w:val="0"/>
          <w:color w:val="000000"/>
          <w:spacing w:val="0"/>
          <w:sz w:val="19"/>
          <w:szCs w:val="19"/>
        </w:rPr>
        <w:t> $1,000 for all test scenarios</w:t>
      </w:r>
    </w:p>
    <w:p w14:paraId="3BB60DE7">
      <w:pPr>
        <w:keepNext w:val="0"/>
        <w:keepLines w:val="0"/>
        <w:widowControl/>
        <w:numPr>
          <w:ilvl w:val="0"/>
          <w:numId w:val="12"/>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Dependencies:</w:t>
      </w:r>
      <w:r>
        <w:rPr>
          <w:rFonts w:hint="default" w:ascii="Times New Roman" w:hAnsi="Times New Roman" w:cs="Times New Roman"/>
          <w:i w:val="0"/>
          <w:iCs w:val="0"/>
          <w:caps w:val="0"/>
          <w:color w:val="000000"/>
          <w:spacing w:val="0"/>
          <w:sz w:val="19"/>
          <w:szCs w:val="19"/>
        </w:rPr>
        <w:t> Account, AccountStatus, AccountController, CreditScoreFeature</w:t>
      </w:r>
    </w:p>
    <w:p w14:paraId="1D0E152A">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4. TEST CASES</w:t>
      </w:r>
    </w:p>
    <w:p w14:paraId="7A4A17AA">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4.1 Test Case Summary</w:t>
      </w:r>
    </w:p>
    <w:p w14:paraId="7B8E5FA2">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sz w:val="22"/>
          <w:szCs w:val="22"/>
        </w:rPr>
      </w:pPr>
      <w:r>
        <w:rPr>
          <w:rFonts w:hint="default" w:ascii="Times New Roman" w:hAnsi="Times New Roman" w:cs="Times New Roman"/>
          <w:b/>
          <w:bCs/>
          <w:i w:val="0"/>
          <w:iCs w:val="0"/>
          <w:caps w:val="0"/>
          <w:color w:val="000000"/>
          <w:spacing w:val="0"/>
          <w:sz w:val="22"/>
          <w:szCs w:val="22"/>
        </w:rPr>
        <w:t>Table 1: Credit Score Test Cases</w:t>
      </w:r>
    </w:p>
    <w:tbl>
      <w:tblPr>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8"/>
        <w:gridCol w:w="1130"/>
        <w:gridCol w:w="1705"/>
        <w:gridCol w:w="1401"/>
        <w:gridCol w:w="1431"/>
        <w:gridCol w:w="1969"/>
      </w:tblGrid>
      <w:tr w14:paraId="33A50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193CC7F3">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Test ID</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473C1482">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Credit Score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45867B5E">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Transaction Amount</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7576B7EA">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Expected Result</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058C5B62">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Expected Balance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59F3C148">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Rationale</w:t>
            </w:r>
          </w:p>
        </w:tc>
      </w:tr>
      <w:tr w14:paraId="14C83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C50CDC3">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TC01</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70EEF57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750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105869A6">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7BE47E20">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Allowed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8E2E899">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$900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9D81422">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 credit score well above threshold</w:t>
            </w:r>
          </w:p>
        </w:tc>
      </w:tr>
      <w:tr w14:paraId="3D27B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3CF0BC5F">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TC02</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4B66EBF">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600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2908D5F3">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205B09B2">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Allowed</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7F4C3B73">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$900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C7F59E1">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Boundary value: exactly at threshold (inclusive)</w:t>
            </w:r>
          </w:p>
        </w:tc>
      </w:tr>
      <w:tr w14:paraId="0EC9C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18DB153">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TC03</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751790F">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599</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32938DE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03B573FD">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Blocked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A17507A">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037966DF">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Below threshold: transaction denied</w:t>
            </w:r>
          </w:p>
        </w:tc>
      </w:tr>
    </w:tbl>
    <w:p w14:paraId="31FB8433">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i w:val="0"/>
          <w:iCs w:val="0"/>
          <w:caps w:val="0"/>
          <w:color w:val="000000"/>
          <w:spacing w:val="0"/>
          <w:sz w:val="22"/>
          <w:szCs w:val="22"/>
        </w:rPr>
      </w:pPr>
    </w:p>
    <w:p w14:paraId="68D95A3C">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i w:val="0"/>
          <w:iCs w:val="0"/>
          <w:caps w:val="0"/>
          <w:color w:val="000000"/>
          <w:spacing w:val="0"/>
          <w:sz w:val="22"/>
          <w:szCs w:val="22"/>
        </w:rPr>
      </w:pPr>
    </w:p>
    <w:p w14:paraId="773E5380">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i w:val="0"/>
          <w:iCs w:val="0"/>
          <w:caps w:val="0"/>
          <w:color w:val="000000"/>
          <w:spacing w:val="0"/>
          <w:sz w:val="22"/>
          <w:szCs w:val="22"/>
        </w:rPr>
      </w:pPr>
    </w:p>
    <w:p w14:paraId="64366D9D">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i w:val="0"/>
          <w:iCs w:val="0"/>
          <w:caps w:val="0"/>
          <w:color w:val="000000"/>
          <w:spacing w:val="0"/>
          <w:sz w:val="22"/>
          <w:szCs w:val="22"/>
        </w:rPr>
      </w:pPr>
    </w:p>
    <w:p w14:paraId="252BD0F3">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i w:val="0"/>
          <w:iCs w:val="0"/>
          <w:caps w:val="0"/>
          <w:color w:val="000000"/>
          <w:spacing w:val="0"/>
          <w:sz w:val="22"/>
          <w:szCs w:val="22"/>
        </w:rPr>
      </w:pPr>
    </w:p>
    <w:p w14:paraId="08DCA6A7">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sz w:val="22"/>
          <w:szCs w:val="22"/>
        </w:rPr>
      </w:pPr>
      <w:r>
        <w:rPr>
          <w:rFonts w:hint="default" w:ascii="Times New Roman" w:hAnsi="Times New Roman" w:cs="Times New Roman"/>
          <w:b/>
          <w:bCs/>
          <w:i w:val="0"/>
          <w:iCs w:val="0"/>
          <w:caps w:val="0"/>
          <w:color w:val="000000"/>
          <w:spacing w:val="0"/>
          <w:sz w:val="22"/>
          <w:szCs w:val="22"/>
        </w:rPr>
        <w:t>Table 2: State-Based Test Cases</w:t>
      </w:r>
    </w:p>
    <w:tbl>
      <w:tblPr>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5"/>
        <w:gridCol w:w="1654"/>
        <w:gridCol w:w="1123"/>
        <w:gridCol w:w="1394"/>
        <w:gridCol w:w="1422"/>
        <w:gridCol w:w="2046"/>
      </w:tblGrid>
      <w:tr w14:paraId="61AE4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458A73AE">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Test ID</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47C4EDA4">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Account State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01EDD03C">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Credit Score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67F5DE92">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Expected Result</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6D343F3C">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Expected Balance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7FF91AB2">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Rationale</w:t>
            </w:r>
          </w:p>
        </w:tc>
      </w:tr>
      <w:tr w14:paraId="2D339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767A8E9">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TC04</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2B7711A">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SUSPENDED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7BED1C88">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750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0A290C1">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Blocked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399F2742">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760269E7">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State validation occurs before credit check</w:t>
            </w:r>
          </w:p>
        </w:tc>
      </w:tr>
      <w:tr w14:paraId="1459A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7D23784A">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TC05</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6D5E173">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UNVERIFIED</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5927ABF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750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2126F4DD">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Blocked</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748E3C58">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46741BB">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Only VERIFIED accounts can perform transactions</w:t>
            </w:r>
          </w:p>
        </w:tc>
      </w:tr>
    </w:tbl>
    <w:p w14:paraId="14DD8404">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4.2 Detailed Test Case Specifications</w:t>
      </w:r>
    </w:p>
    <w:p w14:paraId="047DB352">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TC01: testTransactionAllowedHighCreditScore</w:t>
      </w:r>
    </w:p>
    <w:p w14:paraId="75B0AB32">
      <w:pPr>
        <w:keepNext w:val="0"/>
        <w:keepLines w:val="0"/>
        <w:widowControl/>
        <w:numPr>
          <w:ilvl w:val="0"/>
          <w:numId w:val="13"/>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Purpose:</w:t>
      </w:r>
      <w:r>
        <w:rPr>
          <w:rFonts w:hint="default" w:ascii="Times New Roman" w:hAnsi="Times New Roman" w:cs="Times New Roman"/>
          <w:i w:val="0"/>
          <w:iCs w:val="0"/>
          <w:caps w:val="0"/>
          <w:color w:val="000000"/>
          <w:spacing w:val="0"/>
          <w:sz w:val="19"/>
          <w:szCs w:val="19"/>
        </w:rPr>
        <w:t> Verify transactions are allowed for clients with excellent credit</w:t>
      </w:r>
    </w:p>
    <w:p w14:paraId="0AD9DE4F">
      <w:pPr>
        <w:keepNext w:val="0"/>
        <w:keepLines w:val="0"/>
        <w:widowControl/>
        <w:numPr>
          <w:ilvl w:val="0"/>
          <w:numId w:val="13"/>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Preconditions:</w:t>
      </w:r>
      <w:r>
        <w:rPr>
          <w:rFonts w:hint="default" w:ascii="Times New Roman" w:hAnsi="Times New Roman" w:cs="Times New Roman"/>
          <w:i w:val="0"/>
          <w:iCs w:val="0"/>
          <w:caps w:val="0"/>
          <w:color w:val="000000"/>
          <w:spacing w:val="0"/>
          <w:sz w:val="19"/>
          <w:szCs w:val="19"/>
        </w:rPr>
        <w:t> Account status = VERIFIED, Initial balance = $1,000</w:t>
      </w:r>
    </w:p>
    <w:p w14:paraId="0EDBD512">
      <w:pPr>
        <w:keepNext w:val="0"/>
        <w:keepLines w:val="0"/>
        <w:widowControl/>
        <w:numPr>
          <w:ilvl w:val="0"/>
          <w:numId w:val="13"/>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Input:</w:t>
      </w:r>
      <w:r>
        <w:rPr>
          <w:rFonts w:hint="default" w:ascii="Times New Roman" w:hAnsi="Times New Roman" w:cs="Times New Roman"/>
          <w:i w:val="0"/>
          <w:iCs w:val="0"/>
          <w:caps w:val="0"/>
          <w:color w:val="000000"/>
          <w:spacing w:val="0"/>
          <w:sz w:val="19"/>
          <w:szCs w:val="19"/>
        </w:rPr>
        <w:t> Credit score = 750, Withdrawal amount = $100</w:t>
      </w:r>
    </w:p>
    <w:p w14:paraId="22A2AAE1">
      <w:pPr>
        <w:keepNext w:val="0"/>
        <w:keepLines w:val="0"/>
        <w:widowControl/>
        <w:numPr>
          <w:ilvl w:val="0"/>
          <w:numId w:val="13"/>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Output:</w:t>
      </w:r>
      <w:r>
        <w:rPr>
          <w:rFonts w:hint="default" w:ascii="Times New Roman" w:hAnsi="Times New Roman" w:cs="Times New Roman"/>
          <w:i w:val="0"/>
          <w:iCs w:val="0"/>
          <w:caps w:val="0"/>
          <w:color w:val="000000"/>
          <w:spacing w:val="0"/>
          <w:sz w:val="19"/>
          <w:szCs w:val="19"/>
        </w:rPr>
        <w:t> Success message containing "successful"</w:t>
      </w:r>
    </w:p>
    <w:p w14:paraId="0E803FC5">
      <w:pPr>
        <w:keepNext w:val="0"/>
        <w:keepLines w:val="0"/>
        <w:widowControl/>
        <w:numPr>
          <w:ilvl w:val="0"/>
          <w:numId w:val="13"/>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Balance:</w:t>
      </w:r>
      <w:r>
        <w:rPr>
          <w:rFonts w:hint="default" w:ascii="Times New Roman" w:hAnsi="Times New Roman" w:cs="Times New Roman"/>
          <w:i w:val="0"/>
          <w:iCs w:val="0"/>
          <w:caps w:val="0"/>
          <w:color w:val="000000"/>
          <w:spacing w:val="0"/>
          <w:sz w:val="19"/>
          <w:szCs w:val="19"/>
        </w:rPr>
        <w:t> $900</w:t>
      </w:r>
    </w:p>
    <w:p w14:paraId="64C52B62">
      <w:pPr>
        <w:keepNext w:val="0"/>
        <w:keepLines w:val="0"/>
        <w:widowControl/>
        <w:numPr>
          <w:ilvl w:val="0"/>
          <w:numId w:val="13"/>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 Method:</w:t>
      </w:r>
      <w:r>
        <w:rPr>
          <w:rFonts w:hint="default" w:ascii="Times New Roman" w:hAnsi="Times New Roman" w:cs="Times New Roman"/>
          <w:i w:val="0"/>
          <w:iCs w:val="0"/>
          <w:caps w:val="0"/>
          <w:color w:val="000000"/>
          <w:spacing w:val="0"/>
          <w:sz w:val="19"/>
          <w:szCs w:val="19"/>
        </w:rPr>
        <w:t> Boundary Value Analysis (above threshold)</w:t>
      </w:r>
    </w:p>
    <w:p w14:paraId="08091432">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TC02: testTransactionAllowedBoundaryScore</w:t>
      </w:r>
    </w:p>
    <w:p w14:paraId="006B7C03">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Purpose:</w:t>
      </w:r>
      <w:r>
        <w:rPr>
          <w:rFonts w:hint="default" w:ascii="Times New Roman" w:hAnsi="Times New Roman" w:cs="Times New Roman"/>
          <w:i w:val="0"/>
          <w:iCs w:val="0"/>
          <w:caps w:val="0"/>
          <w:color w:val="000000"/>
          <w:spacing w:val="0"/>
          <w:sz w:val="19"/>
          <w:szCs w:val="19"/>
        </w:rPr>
        <w:t> Validate boundary condition where score equals threshold</w:t>
      </w:r>
    </w:p>
    <w:p w14:paraId="2493E8A6">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Preconditions:</w:t>
      </w:r>
      <w:r>
        <w:rPr>
          <w:rFonts w:hint="default" w:ascii="Times New Roman" w:hAnsi="Times New Roman" w:cs="Times New Roman"/>
          <w:i w:val="0"/>
          <w:iCs w:val="0"/>
          <w:caps w:val="0"/>
          <w:color w:val="000000"/>
          <w:spacing w:val="0"/>
          <w:sz w:val="19"/>
          <w:szCs w:val="19"/>
        </w:rPr>
        <w:t> Account status = VERIFIED, Initial balance = $1,000</w:t>
      </w:r>
    </w:p>
    <w:p w14:paraId="3E9EB4A5">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Input:</w:t>
      </w:r>
      <w:r>
        <w:rPr>
          <w:rFonts w:hint="default" w:ascii="Times New Roman" w:hAnsi="Times New Roman" w:cs="Times New Roman"/>
          <w:i w:val="0"/>
          <w:iCs w:val="0"/>
          <w:caps w:val="0"/>
          <w:color w:val="000000"/>
          <w:spacing w:val="0"/>
          <w:sz w:val="19"/>
          <w:szCs w:val="19"/>
        </w:rPr>
        <w:t> Credit score = 600, Withdrawal amount = $100</w:t>
      </w:r>
    </w:p>
    <w:p w14:paraId="687CADFC">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Output:</w:t>
      </w:r>
      <w:r>
        <w:rPr>
          <w:rFonts w:hint="default" w:ascii="Times New Roman" w:hAnsi="Times New Roman" w:cs="Times New Roman"/>
          <w:i w:val="0"/>
          <w:iCs w:val="0"/>
          <w:caps w:val="0"/>
          <w:color w:val="000000"/>
          <w:spacing w:val="0"/>
          <w:sz w:val="19"/>
          <w:szCs w:val="19"/>
        </w:rPr>
        <w:t> Success message containing "successful"</w:t>
      </w:r>
    </w:p>
    <w:p w14:paraId="511B9200">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Balance:</w:t>
      </w:r>
      <w:r>
        <w:rPr>
          <w:rFonts w:hint="default" w:ascii="Times New Roman" w:hAnsi="Times New Roman" w:cs="Times New Roman"/>
          <w:i w:val="0"/>
          <w:iCs w:val="0"/>
          <w:caps w:val="0"/>
          <w:color w:val="000000"/>
          <w:spacing w:val="0"/>
          <w:sz w:val="19"/>
          <w:szCs w:val="19"/>
        </w:rPr>
        <w:t> $900</w:t>
      </w:r>
    </w:p>
    <w:p w14:paraId="6CB1D721">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 Method:</w:t>
      </w:r>
      <w:r>
        <w:rPr>
          <w:rFonts w:hint="default" w:ascii="Times New Roman" w:hAnsi="Times New Roman" w:cs="Times New Roman"/>
          <w:i w:val="0"/>
          <w:iCs w:val="0"/>
          <w:caps w:val="0"/>
          <w:color w:val="000000"/>
          <w:spacing w:val="0"/>
          <w:sz w:val="19"/>
          <w:szCs w:val="19"/>
        </w:rPr>
        <w:t> Boundary Value Analysis (on boundary)</w:t>
      </w:r>
    </w:p>
    <w:p w14:paraId="1328B7BF">
      <w:pPr>
        <w:keepNext w:val="0"/>
        <w:keepLines w:val="0"/>
        <w:widowControl/>
        <w:numPr>
          <w:ilvl w:val="0"/>
          <w:numId w:val="1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Critical:</w:t>
      </w:r>
      <w:r>
        <w:rPr>
          <w:rFonts w:hint="default" w:ascii="Times New Roman" w:hAnsi="Times New Roman" w:cs="Times New Roman"/>
          <w:i w:val="0"/>
          <w:iCs w:val="0"/>
          <w:caps w:val="0"/>
          <w:color w:val="000000"/>
          <w:spacing w:val="0"/>
          <w:sz w:val="19"/>
          <w:szCs w:val="19"/>
        </w:rPr>
        <w:t> Tests inclusive boundary (≥ 600, not &gt; 600)</w:t>
      </w:r>
    </w:p>
    <w:p w14:paraId="2204CC8D">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34D6968B">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TC03: testTransactionBlockedLowCreditScore</w:t>
      </w:r>
    </w:p>
    <w:p w14:paraId="66C5A0BF">
      <w:pPr>
        <w:keepNext w:val="0"/>
        <w:keepLines w:val="0"/>
        <w:widowControl/>
        <w:numPr>
          <w:ilvl w:val="0"/>
          <w:numId w:val="15"/>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Purpose:</w:t>
      </w:r>
      <w:r>
        <w:rPr>
          <w:rFonts w:hint="default" w:ascii="Times New Roman" w:hAnsi="Times New Roman" w:cs="Times New Roman"/>
          <w:i w:val="0"/>
          <w:iCs w:val="0"/>
          <w:caps w:val="0"/>
          <w:color w:val="000000"/>
          <w:spacing w:val="0"/>
          <w:sz w:val="19"/>
          <w:szCs w:val="19"/>
        </w:rPr>
        <w:t> Confirm transactions are blocked for insufficient credit scores</w:t>
      </w:r>
    </w:p>
    <w:p w14:paraId="2D41F44E">
      <w:pPr>
        <w:keepNext w:val="0"/>
        <w:keepLines w:val="0"/>
        <w:widowControl/>
        <w:numPr>
          <w:ilvl w:val="0"/>
          <w:numId w:val="15"/>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Preconditions:</w:t>
      </w:r>
      <w:r>
        <w:rPr>
          <w:rFonts w:hint="default" w:ascii="Times New Roman" w:hAnsi="Times New Roman" w:cs="Times New Roman"/>
          <w:i w:val="0"/>
          <w:iCs w:val="0"/>
          <w:caps w:val="0"/>
          <w:color w:val="000000"/>
          <w:spacing w:val="0"/>
          <w:sz w:val="19"/>
          <w:szCs w:val="19"/>
        </w:rPr>
        <w:t> Account status = VERIFIED, Initial balance = $1,000</w:t>
      </w:r>
    </w:p>
    <w:p w14:paraId="1AF55D78">
      <w:pPr>
        <w:keepNext w:val="0"/>
        <w:keepLines w:val="0"/>
        <w:widowControl/>
        <w:numPr>
          <w:ilvl w:val="0"/>
          <w:numId w:val="15"/>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Input:</w:t>
      </w:r>
      <w:r>
        <w:rPr>
          <w:rFonts w:hint="default" w:ascii="Times New Roman" w:hAnsi="Times New Roman" w:cs="Times New Roman"/>
          <w:i w:val="0"/>
          <w:iCs w:val="0"/>
          <w:caps w:val="0"/>
          <w:color w:val="000000"/>
          <w:spacing w:val="0"/>
          <w:sz w:val="19"/>
          <w:szCs w:val="19"/>
        </w:rPr>
        <w:t> Credit score = 599, Withdrawal amount = $100</w:t>
      </w:r>
    </w:p>
    <w:p w14:paraId="6F573E35">
      <w:pPr>
        <w:keepNext w:val="0"/>
        <w:keepLines w:val="0"/>
        <w:widowControl/>
        <w:numPr>
          <w:ilvl w:val="0"/>
          <w:numId w:val="15"/>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Output:</w:t>
      </w:r>
      <w:r>
        <w:rPr>
          <w:rFonts w:hint="default" w:ascii="Times New Roman" w:hAnsi="Times New Roman" w:cs="Times New Roman"/>
          <w:i w:val="0"/>
          <w:iCs w:val="0"/>
          <w:caps w:val="0"/>
          <w:color w:val="000000"/>
          <w:spacing w:val="0"/>
          <w:sz w:val="19"/>
          <w:szCs w:val="19"/>
        </w:rPr>
        <w:t> Error message containing "too low" or "blocked"</w:t>
      </w:r>
    </w:p>
    <w:p w14:paraId="40815BBD">
      <w:pPr>
        <w:keepNext w:val="0"/>
        <w:keepLines w:val="0"/>
        <w:widowControl/>
        <w:numPr>
          <w:ilvl w:val="0"/>
          <w:numId w:val="15"/>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Balance:</w:t>
      </w:r>
      <w:r>
        <w:rPr>
          <w:rFonts w:hint="default" w:ascii="Times New Roman" w:hAnsi="Times New Roman" w:cs="Times New Roman"/>
          <w:i w:val="0"/>
          <w:iCs w:val="0"/>
          <w:caps w:val="0"/>
          <w:color w:val="000000"/>
          <w:spacing w:val="0"/>
          <w:sz w:val="19"/>
          <w:szCs w:val="19"/>
        </w:rPr>
        <w:t> $1,000 (unchanged)</w:t>
      </w:r>
    </w:p>
    <w:p w14:paraId="2E4EB28C">
      <w:pPr>
        <w:keepNext w:val="0"/>
        <w:keepLines w:val="0"/>
        <w:widowControl/>
        <w:numPr>
          <w:ilvl w:val="0"/>
          <w:numId w:val="15"/>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 Method:</w:t>
      </w:r>
      <w:r>
        <w:rPr>
          <w:rFonts w:hint="default" w:ascii="Times New Roman" w:hAnsi="Times New Roman" w:cs="Times New Roman"/>
          <w:i w:val="0"/>
          <w:iCs w:val="0"/>
          <w:caps w:val="0"/>
          <w:color w:val="000000"/>
          <w:spacing w:val="0"/>
          <w:sz w:val="19"/>
          <w:szCs w:val="19"/>
        </w:rPr>
        <w:t> Boundary Value Analysis (below threshold)</w:t>
      </w:r>
    </w:p>
    <w:p w14:paraId="3BAF3C4A">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TC04: testWithdrawalBlockedBySuspendedState</w:t>
      </w:r>
    </w:p>
    <w:p w14:paraId="2C71183E">
      <w:pPr>
        <w:keepNext w:val="0"/>
        <w:keepLines w:val="0"/>
        <w:widowControl/>
        <w:numPr>
          <w:ilvl w:val="0"/>
          <w:numId w:val="16"/>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Purpose:</w:t>
      </w:r>
      <w:r>
        <w:rPr>
          <w:rFonts w:hint="default" w:ascii="Times New Roman" w:hAnsi="Times New Roman" w:cs="Times New Roman"/>
          <w:i w:val="0"/>
          <w:iCs w:val="0"/>
          <w:caps w:val="0"/>
          <w:color w:val="000000"/>
          <w:spacing w:val="0"/>
          <w:sz w:val="19"/>
          <w:szCs w:val="19"/>
        </w:rPr>
        <w:t> Ensure SUSPENDED accounts cannot transact regardless of credit score</w:t>
      </w:r>
    </w:p>
    <w:p w14:paraId="0E886F7D">
      <w:pPr>
        <w:keepNext w:val="0"/>
        <w:keepLines w:val="0"/>
        <w:widowControl/>
        <w:numPr>
          <w:ilvl w:val="0"/>
          <w:numId w:val="16"/>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Preconditions:</w:t>
      </w:r>
      <w:r>
        <w:rPr>
          <w:rFonts w:hint="default" w:ascii="Times New Roman" w:hAnsi="Times New Roman" w:cs="Times New Roman"/>
          <w:i w:val="0"/>
          <w:iCs w:val="0"/>
          <w:caps w:val="0"/>
          <w:color w:val="000000"/>
          <w:spacing w:val="0"/>
          <w:sz w:val="19"/>
          <w:szCs w:val="19"/>
        </w:rPr>
        <w:t> Account status = SUSPENDED, Initial balance = $1,000</w:t>
      </w:r>
    </w:p>
    <w:p w14:paraId="64FF4D6D">
      <w:pPr>
        <w:keepNext w:val="0"/>
        <w:keepLines w:val="0"/>
        <w:widowControl/>
        <w:numPr>
          <w:ilvl w:val="0"/>
          <w:numId w:val="16"/>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Input:</w:t>
      </w:r>
      <w:r>
        <w:rPr>
          <w:rFonts w:hint="default" w:ascii="Times New Roman" w:hAnsi="Times New Roman" w:cs="Times New Roman"/>
          <w:i w:val="0"/>
          <w:iCs w:val="0"/>
          <w:caps w:val="0"/>
          <w:color w:val="000000"/>
          <w:spacing w:val="0"/>
          <w:sz w:val="19"/>
          <w:szCs w:val="19"/>
        </w:rPr>
        <w:t> Credit score = 750 (high), Withdrawal amount = $50</w:t>
      </w:r>
    </w:p>
    <w:p w14:paraId="412F6B91">
      <w:pPr>
        <w:keepNext w:val="0"/>
        <w:keepLines w:val="0"/>
        <w:widowControl/>
        <w:numPr>
          <w:ilvl w:val="0"/>
          <w:numId w:val="16"/>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Output:</w:t>
      </w:r>
      <w:r>
        <w:rPr>
          <w:rFonts w:hint="default" w:ascii="Times New Roman" w:hAnsi="Times New Roman" w:cs="Times New Roman"/>
          <w:i w:val="0"/>
          <w:iCs w:val="0"/>
          <w:caps w:val="0"/>
          <w:color w:val="000000"/>
          <w:spacing w:val="0"/>
          <w:sz w:val="19"/>
          <w:szCs w:val="19"/>
        </w:rPr>
        <w:t> Error message containing "only for VERIFIED"</w:t>
      </w:r>
    </w:p>
    <w:p w14:paraId="283E9DB8">
      <w:pPr>
        <w:keepNext w:val="0"/>
        <w:keepLines w:val="0"/>
        <w:widowControl/>
        <w:numPr>
          <w:ilvl w:val="0"/>
          <w:numId w:val="16"/>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Balance:</w:t>
      </w:r>
      <w:r>
        <w:rPr>
          <w:rFonts w:hint="default" w:ascii="Times New Roman" w:hAnsi="Times New Roman" w:cs="Times New Roman"/>
          <w:i w:val="0"/>
          <w:iCs w:val="0"/>
          <w:caps w:val="0"/>
          <w:color w:val="000000"/>
          <w:spacing w:val="0"/>
          <w:sz w:val="19"/>
          <w:szCs w:val="19"/>
        </w:rPr>
        <w:t> $1,000 (unchanged)</w:t>
      </w:r>
    </w:p>
    <w:p w14:paraId="7663E999">
      <w:pPr>
        <w:keepNext w:val="0"/>
        <w:keepLines w:val="0"/>
        <w:widowControl/>
        <w:numPr>
          <w:ilvl w:val="0"/>
          <w:numId w:val="16"/>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 Method:</w:t>
      </w:r>
      <w:r>
        <w:rPr>
          <w:rFonts w:hint="default" w:ascii="Times New Roman" w:hAnsi="Times New Roman" w:cs="Times New Roman"/>
          <w:i w:val="0"/>
          <w:iCs w:val="0"/>
          <w:caps w:val="0"/>
          <w:color w:val="000000"/>
          <w:spacing w:val="0"/>
          <w:sz w:val="19"/>
          <w:szCs w:val="19"/>
        </w:rPr>
        <w:t> State-based testing (negative test)</w:t>
      </w:r>
    </w:p>
    <w:p w14:paraId="7B21952F">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TC05: testWithdrawalBlockedByUnverifiedState</w:t>
      </w:r>
    </w:p>
    <w:p w14:paraId="6BDDDC0B">
      <w:pPr>
        <w:keepNext w:val="0"/>
        <w:keepLines w:val="0"/>
        <w:widowControl/>
        <w:numPr>
          <w:ilvl w:val="0"/>
          <w:numId w:val="1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Purpose:</w:t>
      </w:r>
      <w:r>
        <w:rPr>
          <w:rFonts w:hint="default" w:ascii="Times New Roman" w:hAnsi="Times New Roman" w:cs="Times New Roman"/>
          <w:i w:val="0"/>
          <w:iCs w:val="0"/>
          <w:caps w:val="0"/>
          <w:color w:val="000000"/>
          <w:spacing w:val="0"/>
          <w:sz w:val="19"/>
          <w:szCs w:val="19"/>
        </w:rPr>
        <w:t> Ensure UNVERIFIED accounts cannot transact regardless of credit score</w:t>
      </w:r>
    </w:p>
    <w:p w14:paraId="066DD719">
      <w:pPr>
        <w:keepNext w:val="0"/>
        <w:keepLines w:val="0"/>
        <w:widowControl/>
        <w:numPr>
          <w:ilvl w:val="0"/>
          <w:numId w:val="1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Preconditions:</w:t>
      </w:r>
      <w:r>
        <w:rPr>
          <w:rFonts w:hint="default" w:ascii="Times New Roman" w:hAnsi="Times New Roman" w:cs="Times New Roman"/>
          <w:i w:val="0"/>
          <w:iCs w:val="0"/>
          <w:caps w:val="0"/>
          <w:color w:val="000000"/>
          <w:spacing w:val="0"/>
          <w:sz w:val="19"/>
          <w:szCs w:val="19"/>
        </w:rPr>
        <w:t> Account status = UNVERIFIED, Initial balance = $1,000</w:t>
      </w:r>
    </w:p>
    <w:p w14:paraId="0E480FFB">
      <w:pPr>
        <w:keepNext w:val="0"/>
        <w:keepLines w:val="0"/>
        <w:widowControl/>
        <w:numPr>
          <w:ilvl w:val="0"/>
          <w:numId w:val="1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Input:</w:t>
      </w:r>
      <w:r>
        <w:rPr>
          <w:rFonts w:hint="default" w:ascii="Times New Roman" w:hAnsi="Times New Roman" w:cs="Times New Roman"/>
          <w:i w:val="0"/>
          <w:iCs w:val="0"/>
          <w:caps w:val="0"/>
          <w:color w:val="000000"/>
          <w:spacing w:val="0"/>
          <w:sz w:val="19"/>
          <w:szCs w:val="19"/>
        </w:rPr>
        <w:t> Credit score = 750 (high), Withdrawal amount = $50</w:t>
      </w:r>
    </w:p>
    <w:p w14:paraId="795D58CC">
      <w:pPr>
        <w:keepNext w:val="0"/>
        <w:keepLines w:val="0"/>
        <w:widowControl/>
        <w:numPr>
          <w:ilvl w:val="0"/>
          <w:numId w:val="1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Output:</w:t>
      </w:r>
      <w:r>
        <w:rPr>
          <w:rFonts w:hint="default" w:ascii="Times New Roman" w:hAnsi="Times New Roman" w:cs="Times New Roman"/>
          <w:i w:val="0"/>
          <w:iCs w:val="0"/>
          <w:caps w:val="0"/>
          <w:color w:val="000000"/>
          <w:spacing w:val="0"/>
          <w:sz w:val="19"/>
          <w:szCs w:val="19"/>
        </w:rPr>
        <w:t> Error message containing "only for VERIFIED"</w:t>
      </w:r>
    </w:p>
    <w:p w14:paraId="73AC1B59">
      <w:pPr>
        <w:keepNext w:val="0"/>
        <w:keepLines w:val="0"/>
        <w:widowControl/>
        <w:numPr>
          <w:ilvl w:val="0"/>
          <w:numId w:val="1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Expected Balance:</w:t>
      </w:r>
      <w:r>
        <w:rPr>
          <w:rFonts w:hint="default" w:ascii="Times New Roman" w:hAnsi="Times New Roman" w:cs="Times New Roman"/>
          <w:i w:val="0"/>
          <w:iCs w:val="0"/>
          <w:caps w:val="0"/>
          <w:color w:val="000000"/>
          <w:spacing w:val="0"/>
          <w:sz w:val="19"/>
          <w:szCs w:val="19"/>
        </w:rPr>
        <w:t> $1,000 (unchanged)</w:t>
      </w:r>
    </w:p>
    <w:p w14:paraId="1D030301">
      <w:pPr>
        <w:keepNext w:val="0"/>
        <w:keepLines w:val="0"/>
        <w:widowControl/>
        <w:numPr>
          <w:ilvl w:val="0"/>
          <w:numId w:val="17"/>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 Method:</w:t>
      </w:r>
      <w:r>
        <w:rPr>
          <w:rFonts w:hint="default" w:ascii="Times New Roman" w:hAnsi="Times New Roman" w:cs="Times New Roman"/>
          <w:i w:val="0"/>
          <w:iCs w:val="0"/>
          <w:caps w:val="0"/>
          <w:color w:val="000000"/>
          <w:spacing w:val="0"/>
          <w:sz w:val="19"/>
          <w:szCs w:val="19"/>
        </w:rPr>
        <w:t> State-based testing (negative test)</w:t>
      </w:r>
    </w:p>
    <w:p w14:paraId="5B055AE3">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i w:val="0"/>
          <w:iCs w:val="0"/>
          <w:caps w:val="0"/>
          <w:color w:val="1F4E78"/>
          <w:spacing w:val="0"/>
          <w:sz w:val="32"/>
          <w:szCs w:val="32"/>
        </w:rPr>
      </w:pPr>
    </w:p>
    <w:p w14:paraId="7E6D3CA0">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i w:val="0"/>
          <w:iCs w:val="0"/>
          <w:caps w:val="0"/>
          <w:color w:val="1F4E78"/>
          <w:spacing w:val="0"/>
          <w:sz w:val="32"/>
          <w:szCs w:val="32"/>
        </w:rPr>
      </w:pPr>
    </w:p>
    <w:p w14:paraId="05D2D7B2">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5. TDD CYCLE (Red → Green → Refactor)</w:t>
      </w:r>
    </w:p>
    <w:p w14:paraId="6B12AE42">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Test-Driven Development process follows a disciplined three-phase cycle for each feature increment. This section documents how the credit score feature was developed using TDD principles.</w:t>
      </w:r>
    </w:p>
    <w:p w14:paraId="45673B0E">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5.1 Phase 1: RED (Write Failing Tests)</w:t>
      </w:r>
    </w:p>
    <w:p w14:paraId="2A434243">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TDD process begins by writing test cases before any implementation exists. During this phase, the following tests were written:</w:t>
      </w:r>
    </w:p>
    <w:p w14:paraId="23FF6BD5">
      <w:pPr>
        <w:keepNext w:val="0"/>
        <w:keepLines w:val="0"/>
        <w:widowControl/>
        <w:numPr>
          <w:ilvl w:val="0"/>
          <w:numId w:val="18"/>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testTransactionAllowedHighCreditScore</w:t>
      </w:r>
      <w:r>
        <w:rPr>
          <w:rFonts w:hint="default" w:ascii="Times New Roman" w:hAnsi="Times New Roman" w:cs="Times New Roman"/>
          <w:i w:val="0"/>
          <w:iCs w:val="0"/>
          <w:caps w:val="0"/>
          <w:color w:val="000000"/>
          <w:spacing w:val="0"/>
          <w:sz w:val="19"/>
          <w:szCs w:val="19"/>
        </w:rPr>
        <w:br w:type="textWrapping"/>
      </w:r>
      <w:r>
        <w:rPr>
          <w:rFonts w:hint="default" w:ascii="Times New Roman" w:hAnsi="Times New Roman" w:cs="Times New Roman"/>
          <w:i w:val="0"/>
          <w:iCs w:val="0"/>
          <w:caps w:val="0"/>
          <w:color w:val="000000"/>
          <w:spacing w:val="0"/>
          <w:sz w:val="19"/>
          <w:szCs w:val="19"/>
        </w:rPr>
        <w:t>Written to verify that clients with credit score 750 can complete transactions. Test expects withdrawal to succeed and balance to decrease by withdrawal amount.</w:t>
      </w:r>
    </w:p>
    <w:p w14:paraId="1159D947">
      <w:pPr>
        <w:keepNext w:val="0"/>
        <w:keepLines w:val="0"/>
        <w:widowControl/>
        <w:numPr>
          <w:ilvl w:val="0"/>
          <w:numId w:val="18"/>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testTransactionAllowedBoundaryScore</w:t>
      </w:r>
      <w:r>
        <w:rPr>
          <w:rFonts w:hint="default" w:ascii="Times New Roman" w:hAnsi="Times New Roman" w:cs="Times New Roman"/>
          <w:i w:val="0"/>
          <w:iCs w:val="0"/>
          <w:caps w:val="0"/>
          <w:color w:val="000000"/>
          <w:spacing w:val="0"/>
          <w:sz w:val="19"/>
          <w:szCs w:val="19"/>
        </w:rPr>
        <w:br w:type="textWrapping"/>
      </w:r>
      <w:r>
        <w:rPr>
          <w:rFonts w:hint="default" w:ascii="Times New Roman" w:hAnsi="Times New Roman" w:cs="Times New Roman"/>
          <w:i w:val="0"/>
          <w:iCs w:val="0"/>
          <w:caps w:val="0"/>
          <w:color w:val="000000"/>
          <w:spacing w:val="0"/>
          <w:sz w:val="19"/>
          <w:szCs w:val="19"/>
        </w:rPr>
        <w:t>Written to validate the exact threshold condition (score = 600). Critical for ensuring inclusive boundary (≥ not &gt;).</w:t>
      </w:r>
    </w:p>
    <w:p w14:paraId="2E360CFE">
      <w:pPr>
        <w:keepNext w:val="0"/>
        <w:keepLines w:val="0"/>
        <w:widowControl/>
        <w:numPr>
          <w:ilvl w:val="0"/>
          <w:numId w:val="18"/>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testTransactionBlockedLowCreditScore</w:t>
      </w:r>
      <w:r>
        <w:rPr>
          <w:rFonts w:hint="default" w:ascii="Times New Roman" w:hAnsi="Times New Roman" w:cs="Times New Roman"/>
          <w:i w:val="0"/>
          <w:iCs w:val="0"/>
          <w:caps w:val="0"/>
          <w:color w:val="000000"/>
          <w:spacing w:val="0"/>
          <w:sz w:val="19"/>
          <w:szCs w:val="19"/>
        </w:rPr>
        <w:br w:type="textWrapping"/>
      </w:r>
      <w:r>
        <w:rPr>
          <w:rFonts w:hint="default" w:ascii="Times New Roman" w:hAnsi="Times New Roman" w:cs="Times New Roman"/>
          <w:i w:val="0"/>
          <w:iCs w:val="0"/>
          <w:caps w:val="0"/>
          <w:color w:val="000000"/>
          <w:spacing w:val="0"/>
          <w:sz w:val="19"/>
          <w:szCs w:val="19"/>
        </w:rPr>
        <w:t>Written to ensure clients with score 599 are properly blocked. Test expects transaction denial and unchanged balance.</w:t>
      </w:r>
    </w:p>
    <w:p w14:paraId="124BBA69">
      <w:pPr>
        <w:keepNext w:val="0"/>
        <w:keepLines w:val="0"/>
        <w:widowControl/>
        <w:numPr>
          <w:ilvl w:val="0"/>
          <w:numId w:val="18"/>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testWithdrawalBlockedBySuspendedState</w:t>
      </w:r>
      <w:r>
        <w:rPr>
          <w:rFonts w:hint="default" w:ascii="Times New Roman" w:hAnsi="Times New Roman" w:cs="Times New Roman"/>
          <w:i w:val="0"/>
          <w:iCs w:val="0"/>
          <w:caps w:val="0"/>
          <w:color w:val="000000"/>
          <w:spacing w:val="0"/>
          <w:sz w:val="19"/>
          <w:szCs w:val="19"/>
        </w:rPr>
        <w:br w:type="textWrapping"/>
      </w:r>
      <w:r>
        <w:rPr>
          <w:rFonts w:hint="default" w:ascii="Times New Roman" w:hAnsi="Times New Roman" w:cs="Times New Roman"/>
          <w:i w:val="0"/>
          <w:iCs w:val="0"/>
          <w:caps w:val="0"/>
          <w:color w:val="000000"/>
          <w:spacing w:val="0"/>
          <w:sz w:val="19"/>
          <w:szCs w:val="19"/>
        </w:rPr>
        <w:t>Written to verify state validation occurs before credit check. Test ensures SUSPENDED accounts are blocked even with high credit scores.</w:t>
      </w:r>
    </w:p>
    <w:p w14:paraId="3369422E">
      <w:pPr>
        <w:keepNext w:val="0"/>
        <w:keepLines w:val="0"/>
        <w:widowControl/>
        <w:numPr>
          <w:ilvl w:val="0"/>
          <w:numId w:val="18"/>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testWithdrawalBlockedByUnverifiedState</w:t>
      </w:r>
      <w:r>
        <w:rPr>
          <w:rFonts w:hint="default" w:ascii="Times New Roman" w:hAnsi="Times New Roman" w:cs="Times New Roman"/>
          <w:i w:val="0"/>
          <w:iCs w:val="0"/>
          <w:caps w:val="0"/>
          <w:color w:val="000000"/>
          <w:spacing w:val="0"/>
          <w:sz w:val="19"/>
          <w:szCs w:val="19"/>
        </w:rPr>
        <w:br w:type="textWrapping"/>
      </w:r>
      <w:r>
        <w:rPr>
          <w:rFonts w:hint="default" w:ascii="Times New Roman" w:hAnsi="Times New Roman" w:cs="Times New Roman"/>
          <w:i w:val="0"/>
          <w:iCs w:val="0"/>
          <w:caps w:val="0"/>
          <w:color w:val="000000"/>
          <w:spacing w:val="0"/>
          <w:sz w:val="19"/>
          <w:szCs w:val="19"/>
        </w:rPr>
        <w:t>Written to ensure UNVERIFIED accounts cannot transact. Test validates defense-in-depth validation approach.</w:t>
      </w:r>
    </w:p>
    <w:p w14:paraId="267B19EC">
      <w:pPr>
        <w:pStyle w:val="34"/>
        <w:keepNext w:val="0"/>
        <w:keepLines w:val="0"/>
        <w:widowControl/>
        <w:suppressLineNumbers w:val="0"/>
        <w:spacing w:after="602" w:afterAutospacing="0"/>
        <w:jc w:val="both"/>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Initial State:</w:t>
      </w:r>
      <w:r>
        <w:rPr>
          <w:rFonts w:hint="default" w:ascii="Times New Roman" w:hAnsi="Times New Roman" w:cs="Times New Roman"/>
          <w:i w:val="0"/>
          <w:iCs w:val="0"/>
          <w:caps w:val="0"/>
          <w:color w:val="000000"/>
          <w:spacing w:val="0"/>
          <w:sz w:val="19"/>
          <w:szCs w:val="19"/>
        </w:rPr>
        <w:t> All tests fail because CreditScoreFeature.handleWithdrawal() does not exist or has no implementation.</w:t>
      </w:r>
    </w:p>
    <w:p w14:paraId="4D670593">
      <w:pPr>
        <w:pStyle w:val="34"/>
        <w:keepNext w:val="0"/>
        <w:keepLines w:val="0"/>
        <w:widowControl/>
        <w:suppressLineNumbers w:val="0"/>
        <w:spacing w:after="602" w:afterAutospacing="0"/>
        <w:jc w:val="both"/>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Output:</w:t>
      </w:r>
      <w:r>
        <w:rPr>
          <w:rFonts w:hint="default" w:ascii="Times New Roman" w:hAnsi="Times New Roman" w:cs="Times New Roman"/>
          <w:i w:val="0"/>
          <w:iCs w:val="0"/>
          <w:caps w:val="0"/>
          <w:color w:val="000000"/>
          <w:spacing w:val="0"/>
          <w:sz w:val="19"/>
          <w:szCs w:val="19"/>
        </w:rPr>
        <w:t> All 5 tests fail (RED) </w:t>
      </w:r>
      <w:r>
        <w:rPr>
          <w:rFonts w:hint="default" w:ascii="Times New Roman" w:hAnsi="Times New Roman" w:cs="Times New Roman"/>
          <w:b/>
          <w:bCs/>
          <w:i w:val="0"/>
          <w:iCs w:val="0"/>
          <w:caps w:val="0"/>
          <w:color w:val="C00000"/>
          <w:spacing w:val="0"/>
          <w:sz w:val="19"/>
          <w:szCs w:val="19"/>
        </w:rPr>
        <w:t>❌</w:t>
      </w:r>
    </w:p>
    <w:p w14:paraId="1EC9D2C1">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1C67303A">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6793A2E4">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02C1A050">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Thought Process During RED Phase:</w:t>
      </w:r>
    </w:p>
    <w:p w14:paraId="55DABB20">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focus during this phase was purely on defining what success looks like. By writing tests first, ambiguities in requirements became immediately apparent. For example, the requirement stated "score ≥ 600" but this could be interpreted as either inclusive or exclusive. Writing the boundary test (TC02) forced clarification that 600 should be allowed. This demonstrates how TDD drives requirement clarity before any code is written.</w:t>
      </w:r>
    </w:p>
    <w:p w14:paraId="78C3536C">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5.2 Phase 2: GREEN (Implement Minimal Code)</w:t>
      </w:r>
    </w:p>
    <w:p w14:paraId="35B837A1">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After writing failing tests, the minimal code necessary to make all tests pass was implemented:</w:t>
      </w:r>
    </w:p>
    <w:p w14:paraId="31AFE28C">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Step 1: Create CreditScoreFeature class with handleWithdrawal() method</w:t>
      </w:r>
    </w:p>
    <w:p w14:paraId="5D9AE9CF">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public String handleWithdrawal(Account account, String amountStr) {</w:t>
      </w:r>
    </w:p>
    <w:p w14:paraId="5C79AABD">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Validation 1: Check account status</w:t>
      </w:r>
    </w:p>
    <w:p w14:paraId="0171B7E6">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if (account.getStatus() != AccountStatus.VERIFIED) {</w:t>
      </w:r>
    </w:p>
    <w:p w14:paraId="44F85860">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return "Error: Withdrawal only for VERIFIED accounts. Current status: " </w:t>
      </w:r>
    </w:p>
    <w:p w14:paraId="4E72D58D">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account.getStatus();</w:t>
      </w:r>
    </w:p>
    <w:p w14:paraId="418B20D1">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3D3AE4A8">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23B2B763">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Validation 2: Parse amount</w:t>
      </w:r>
    </w:p>
    <w:p w14:paraId="6A5DBB96">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double amount;</w:t>
      </w:r>
    </w:p>
    <w:p w14:paraId="70A379C8">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try {</w:t>
      </w:r>
    </w:p>
    <w:p w14:paraId="3C411F9E">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amount = Double.parseDouble(amountStr);</w:t>
      </w:r>
    </w:p>
    <w:p w14:paraId="050F81B0">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catch (NumberFormatException e) {</w:t>
      </w:r>
    </w:p>
    <w:p w14:paraId="5A91765D">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return "Error: Invalid amount format";</w:t>
      </w:r>
    </w:p>
    <w:p w14:paraId="1B9D1043">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0AB76FFD">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0260C875">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Validation 3: Check credit score (Core TDD Feature)</w:t>
      </w:r>
    </w:p>
    <w:p w14:paraId="15F812DF">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int creditScore = creditService.getCreditScore(account.getClientId());</w:t>
      </w:r>
    </w:p>
    <w:p w14:paraId="436FF136">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if (creditScore &lt; 600) {</w:t>
      </w:r>
    </w:p>
    <w:p w14:paraId="16E0C6A5">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return "Error: Transaction blocked - credit score too low (" </w:t>
      </w:r>
    </w:p>
    <w:p w14:paraId="524FC4DF">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creditScore + "). Minimum required: 600";</w:t>
      </w:r>
    </w:p>
    <w:p w14:paraId="1997B73F">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115E8124">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47F0969B">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Step 4: Process withdrawal</w:t>
      </w:r>
    </w:p>
    <w:p w14:paraId="3A579159">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boolean success = controller.processWithdrawal(account, amount);</w:t>
      </w:r>
    </w:p>
    <w:p w14:paraId="7038F0F6">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if (success) {</w:t>
      </w:r>
    </w:p>
    <w:p w14:paraId="1C79C969">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return "Withdrawal successful: $" + amount + " withdrawn. New balance: $" </w:t>
      </w:r>
    </w:p>
    <w:p w14:paraId="475B8BB7">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account.getBalance();</w:t>
      </w:r>
    </w:p>
    <w:p w14:paraId="4965EA9A">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else {</w:t>
      </w:r>
    </w:p>
    <w:p w14:paraId="116A2882">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return "Error: Insufficient funds";</w:t>
      </w:r>
    </w:p>
    <w:p w14:paraId="154E1BDB">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w:t>
      </w:r>
    </w:p>
    <w:p w14:paraId="3252D6D5">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sz w:val="20"/>
          <w:szCs w:val="20"/>
        </w:rPr>
      </w:pPr>
      <w:r>
        <w:rPr>
          <w:rFonts w:hint="default" w:ascii="Times New Roman" w:hAnsi="Times New Roman" w:cs="Times New Roman"/>
          <w:i w:val="0"/>
          <w:iCs w:val="0"/>
          <w:caps w:val="0"/>
          <w:color w:val="000000"/>
          <w:spacing w:val="0"/>
          <w:sz w:val="20"/>
          <w:szCs w:val="20"/>
          <w:bdr w:val="single" w:color="CCCCCC" w:sz="8" w:space="0"/>
          <w:shd w:val="clear" w:fill="F4F4F4"/>
        </w:rPr>
        <w:t>}</w:t>
      </w:r>
    </w:p>
    <w:p w14:paraId="1A1AAA3F">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Key Implementation Decisions:</w:t>
      </w:r>
    </w:p>
    <w:p w14:paraId="69E9152E">
      <w:pPr>
        <w:keepNext w:val="0"/>
        <w:keepLines w:val="0"/>
        <w:widowControl/>
        <w:numPr>
          <w:ilvl w:val="0"/>
          <w:numId w:val="1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State validation occurs FIRST (fail-fast principle)</w:t>
      </w:r>
    </w:p>
    <w:p w14:paraId="3823A694">
      <w:pPr>
        <w:keepNext w:val="0"/>
        <w:keepLines w:val="0"/>
        <w:widowControl/>
        <w:numPr>
          <w:ilvl w:val="0"/>
          <w:numId w:val="1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Credit score check uses strict inequality (&lt; 600)</w:t>
      </w:r>
    </w:p>
    <w:p w14:paraId="6B8AC5CA">
      <w:pPr>
        <w:keepNext w:val="0"/>
        <w:keepLines w:val="0"/>
        <w:widowControl/>
        <w:numPr>
          <w:ilvl w:val="0"/>
          <w:numId w:val="1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Descriptive error messages for each failure condition</w:t>
      </w:r>
    </w:p>
    <w:p w14:paraId="12DFC0D1">
      <w:pPr>
        <w:keepNext w:val="0"/>
        <w:keepLines w:val="0"/>
        <w:widowControl/>
        <w:numPr>
          <w:ilvl w:val="0"/>
          <w:numId w:val="19"/>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Success message includes transaction details and new balance</w:t>
      </w:r>
    </w:p>
    <w:p w14:paraId="57317F3D">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Step 2: Run all tests</w:t>
      </w:r>
    </w:p>
    <w:p w14:paraId="62BB5E40">
      <w:pPr>
        <w:pStyle w:val="34"/>
        <w:keepNext w:val="0"/>
        <w:keepLines w:val="0"/>
        <w:widowControl/>
        <w:suppressLineNumbers w:val="0"/>
        <w:spacing w:after="602" w:afterAutospacing="0"/>
        <w:jc w:val="both"/>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Output:</w:t>
      </w:r>
      <w:r>
        <w:rPr>
          <w:rFonts w:hint="default" w:ascii="Times New Roman" w:hAnsi="Times New Roman" w:cs="Times New Roman"/>
          <w:i w:val="0"/>
          <w:iCs w:val="0"/>
          <w:caps w:val="0"/>
          <w:color w:val="000000"/>
          <w:spacing w:val="0"/>
          <w:sz w:val="19"/>
          <w:szCs w:val="19"/>
        </w:rPr>
        <w:t> All 5 tests pass (GREEN) </w:t>
      </w:r>
      <w:r>
        <w:rPr>
          <w:rFonts w:hint="default" w:ascii="Times New Roman" w:hAnsi="Times New Roman" w:cs="Times New Roman"/>
          <w:b/>
          <w:bCs/>
          <w:i w:val="0"/>
          <w:iCs w:val="0"/>
          <w:caps w:val="0"/>
          <w:color w:val="00B050"/>
          <w:spacing w:val="0"/>
          <w:sz w:val="19"/>
          <w:szCs w:val="19"/>
        </w:rPr>
        <w:t>✅</w:t>
      </w:r>
    </w:p>
    <w:p w14:paraId="26D9BE5D">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63CF3F29">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Thought Process During GREEN Phase:</w:t>
      </w:r>
    </w:p>
    <w:p w14:paraId="13BAFBA0">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implementation was driven entirely by making tests pass. Each test failure guided the next line of code. For instance, TC04 and TC05 initially failed because state checking was missing. Adding the state validation at the beginning of the method made these tests pass. This iterative approach prevented over-engineering and kept the code focused on actual requirements.</w:t>
      </w:r>
    </w:p>
    <w:p w14:paraId="5F61AF0C">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5.3 Phase 3: REFACTOR (Improve Code Quality)</w:t>
      </w:r>
    </w:p>
    <w:p w14:paraId="5E6FDFAB">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With all tests passing, the code was reviewed for potential improvements while maintaining test success:</w:t>
      </w:r>
    </w:p>
    <w:p w14:paraId="095321DD">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Refactoring Opportunities Identified:</w:t>
      </w:r>
    </w:p>
    <w:tbl>
      <w:tblPr>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0"/>
        <w:gridCol w:w="1555"/>
        <w:gridCol w:w="2896"/>
        <w:gridCol w:w="2273"/>
      </w:tblGrid>
      <w:tr w14:paraId="4A781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6DCCDF5B">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Opportunity</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620B79EE">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Before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5949A859">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After</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0F4CC2C3">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Benefit</w:t>
            </w:r>
          </w:p>
        </w:tc>
      </w:tr>
      <w:tr w14:paraId="6A83E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2D07DAB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Extract Magic Number</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07C9E75C">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if (creditScore &lt; 600)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46B51EB">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if (creditScore &lt; CREDIT_THRESHOLD)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2223F75B">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Improved maintainability and single source of truth</w:t>
            </w:r>
          </w:p>
        </w:tc>
      </w:tr>
      <w:tr w14:paraId="3E2EC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3B5F2BC">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Separation of Concerns</w:t>
            </w:r>
          </w:p>
        </w:tc>
        <w:tc>
          <w:tcPr>
            <w:tcW w:w="0" w:type="auto"/>
            <w:gridSpan w:val="2"/>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4ECF010">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Already well-structured, no changes needed</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0EA8E198">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N/A</w:t>
            </w:r>
          </w:p>
        </w:tc>
      </w:tr>
      <w:tr w14:paraId="1C947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0ED290BE">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Error Message Consistency</w:t>
            </w:r>
          </w:p>
        </w:tc>
        <w:tc>
          <w:tcPr>
            <w:tcW w:w="0" w:type="auto"/>
            <w:gridSpan w:val="2"/>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2523112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Already consistent, no changes needed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33C46E53">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N/A</w:t>
            </w:r>
          </w:p>
        </w:tc>
      </w:tr>
      <w:tr w14:paraId="4BE1D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55DE821B">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Method Length</w:t>
            </w:r>
          </w:p>
        </w:tc>
        <w:tc>
          <w:tcPr>
            <w:tcW w:w="0" w:type="auto"/>
            <w:gridSpan w:val="2"/>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3D09668C">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Clear single responsibility, appropriate length</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66F526E7">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N/A</w:t>
            </w:r>
          </w:p>
        </w:tc>
      </w:tr>
    </w:tbl>
    <w:p w14:paraId="5DEC0043">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Final Implementation:</w:t>
      </w:r>
    </w:p>
    <w:p w14:paraId="3F837A53">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private static final int CREDIT_THRESHOLD = 600;</w:t>
      </w:r>
    </w:p>
    <w:p w14:paraId="0150C794">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p>
    <w:p w14:paraId="55E81FC8">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public String handleWithdrawal(Account account, String amountStr) {</w:t>
      </w:r>
    </w:p>
    <w:p w14:paraId="4F438E0C">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i w:val="0"/>
          <w:iCs w:val="0"/>
          <w:caps w:val="0"/>
          <w:color w:val="000000"/>
          <w:spacing w:val="0"/>
          <w:sz w:val="20"/>
          <w:szCs w:val="20"/>
          <w:bdr w:val="single" w:color="CCCCCC" w:sz="8" w:space="0"/>
          <w:shd w:val="clear" w:fill="F4F4F4"/>
        </w:rPr>
      </w:pPr>
      <w:r>
        <w:rPr>
          <w:rFonts w:hint="default" w:ascii="Times New Roman" w:hAnsi="Times New Roman" w:cs="Times New Roman"/>
          <w:i w:val="0"/>
          <w:iCs w:val="0"/>
          <w:caps w:val="0"/>
          <w:color w:val="000000"/>
          <w:spacing w:val="0"/>
          <w:sz w:val="20"/>
          <w:szCs w:val="20"/>
          <w:bdr w:val="single" w:color="CCCCCC" w:sz="8" w:space="0"/>
          <w:shd w:val="clear" w:fill="F4F4F4"/>
        </w:rPr>
        <w:t xml:space="preserve">    // [Same implementation as GREEN phase, using CREDIT_THRESHOLD constant]</w:t>
      </w:r>
    </w:p>
    <w:p w14:paraId="5D861CC5">
      <w:pPr>
        <w:pStyle w:val="20"/>
        <w:keepNext w:val="0"/>
        <w:keepLines w:val="0"/>
        <w:widowControl/>
        <w:suppressLineNumbers w:val="0"/>
        <w:pBdr>
          <w:top w:val="single" w:color="CCCCCC" w:sz="8" w:space="12"/>
          <w:left w:val="single" w:color="CCCCCC" w:sz="8" w:space="12"/>
          <w:bottom w:val="single" w:color="CCCCCC" w:sz="8" w:space="12"/>
          <w:right w:val="single" w:color="CCCCCC" w:sz="8" w:space="12"/>
        </w:pBdr>
        <w:shd w:val="clear" w:fill="F4F4F4"/>
        <w:spacing w:before="240" w:beforeAutospacing="0" w:after="640" w:afterAutospacing="0" w:line="17" w:lineRule="atLeast"/>
        <w:ind w:left="0" w:right="0"/>
        <w:rPr>
          <w:rFonts w:hint="default" w:ascii="Times New Roman" w:hAnsi="Times New Roman" w:cs="Times New Roman"/>
          <w:sz w:val="20"/>
          <w:szCs w:val="20"/>
        </w:rPr>
      </w:pPr>
      <w:r>
        <w:rPr>
          <w:rFonts w:hint="default" w:ascii="Times New Roman" w:hAnsi="Times New Roman" w:cs="Times New Roman"/>
          <w:i w:val="0"/>
          <w:iCs w:val="0"/>
          <w:caps w:val="0"/>
          <w:color w:val="000000"/>
          <w:spacing w:val="0"/>
          <w:sz w:val="20"/>
          <w:szCs w:val="20"/>
          <w:bdr w:val="single" w:color="CCCCCC" w:sz="8" w:space="0"/>
          <w:shd w:val="clear" w:fill="F4F4F4"/>
        </w:rPr>
        <w:t>}</w:t>
      </w:r>
    </w:p>
    <w:p w14:paraId="0C8CB0C8">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Post-Refactoring Verification:</w:t>
      </w:r>
    </w:p>
    <w:p w14:paraId="04FB6522">
      <w:pPr>
        <w:pStyle w:val="34"/>
        <w:keepNext w:val="0"/>
        <w:keepLines w:val="0"/>
        <w:widowControl/>
        <w:suppressLineNumbers w:val="0"/>
        <w:spacing w:after="602" w:afterAutospacing="0"/>
        <w:jc w:val="both"/>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Output:</w:t>
      </w:r>
      <w:r>
        <w:rPr>
          <w:rFonts w:hint="default" w:ascii="Times New Roman" w:hAnsi="Times New Roman" w:cs="Times New Roman"/>
          <w:i w:val="0"/>
          <w:iCs w:val="0"/>
          <w:caps w:val="0"/>
          <w:color w:val="000000"/>
          <w:spacing w:val="0"/>
          <w:sz w:val="19"/>
          <w:szCs w:val="19"/>
        </w:rPr>
        <w:t> All 5 tests still pass (GREEN) </w:t>
      </w:r>
      <w:r>
        <w:rPr>
          <w:rFonts w:hint="default" w:ascii="Times New Roman" w:hAnsi="Times New Roman" w:cs="Times New Roman"/>
          <w:b/>
          <w:bCs/>
          <w:i w:val="0"/>
          <w:iCs w:val="0"/>
          <w:caps w:val="0"/>
          <w:color w:val="00B050"/>
          <w:spacing w:val="0"/>
          <w:sz w:val="19"/>
          <w:szCs w:val="19"/>
        </w:rPr>
        <w:t>✅</w:t>
      </w:r>
    </w:p>
    <w:p w14:paraId="4EBFC5A1">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refactoring improved code maintainability without altering behavior, demonstrating the safety net provided by comprehensive test coverage.</w:t>
      </w:r>
    </w:p>
    <w:p w14:paraId="02A99FB2">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Thought Process During REFACTOR Phase:</w:t>
      </w:r>
    </w:p>
    <w:p w14:paraId="74FA0A3E">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confidence to refactor came directly from having comprehensive tests. When extracting the magic number 600 to a constant, the tests immediately verified that behavior remained unchanged. This safety net is one of TDD's most powerful benefits—it enables continuous improvement without fear of breaking functionality.</w:t>
      </w:r>
    </w:p>
    <w:p w14:paraId="79755363">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6. BOUNDARY VALUE ANALYSIS</w:t>
      </w:r>
    </w:p>
    <w:p w14:paraId="64826909">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6.1 Rationale for Boundary Testing</w:t>
      </w:r>
    </w:p>
    <w:p w14:paraId="23DF887A">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Boundary Value Analysis (BVA) is a black-box testing technique that focuses on values at the edges of equivalence partitions. This technique is particularly effective because:</w:t>
      </w:r>
    </w:p>
    <w:p w14:paraId="1FE982BA">
      <w:pPr>
        <w:keepNext w:val="0"/>
        <w:keepLines w:val="0"/>
        <w:widowControl/>
        <w:numPr>
          <w:ilvl w:val="0"/>
          <w:numId w:val="20"/>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Defects cluster at boundaries:</w:t>
      </w:r>
      <w:r>
        <w:rPr>
          <w:rFonts w:hint="default" w:ascii="Times New Roman" w:hAnsi="Times New Roman" w:cs="Times New Roman"/>
          <w:i w:val="0"/>
          <w:iCs w:val="0"/>
          <w:caps w:val="0"/>
          <w:color w:val="000000"/>
          <w:spacing w:val="0"/>
          <w:sz w:val="19"/>
          <w:szCs w:val="19"/>
        </w:rPr>
        <w:t> Off-by-one errors are among the most common programming mistakes</w:t>
      </w:r>
    </w:p>
    <w:p w14:paraId="65CFE741">
      <w:pPr>
        <w:keepNext w:val="0"/>
        <w:keepLines w:val="0"/>
        <w:widowControl/>
        <w:numPr>
          <w:ilvl w:val="0"/>
          <w:numId w:val="20"/>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Comparison operators are error-prone:</w:t>
      </w:r>
      <w:r>
        <w:rPr>
          <w:rFonts w:hint="default" w:ascii="Times New Roman" w:hAnsi="Times New Roman" w:cs="Times New Roman"/>
          <w:i w:val="0"/>
          <w:iCs w:val="0"/>
          <w:caps w:val="0"/>
          <w:color w:val="000000"/>
          <w:spacing w:val="0"/>
          <w:sz w:val="19"/>
          <w:szCs w:val="19"/>
        </w:rPr>
        <w:t> Confusion between &lt; vs ≤ frequently occurs</w:t>
      </w:r>
    </w:p>
    <w:p w14:paraId="07D7047C">
      <w:pPr>
        <w:keepNext w:val="0"/>
        <w:keepLines w:val="0"/>
        <w:widowControl/>
        <w:numPr>
          <w:ilvl w:val="0"/>
          <w:numId w:val="20"/>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Requirements ambiguity:</w:t>
      </w:r>
      <w:r>
        <w:rPr>
          <w:rFonts w:hint="default" w:ascii="Times New Roman" w:hAnsi="Times New Roman" w:cs="Times New Roman"/>
          <w:i w:val="0"/>
          <w:iCs w:val="0"/>
          <w:caps w:val="0"/>
          <w:color w:val="000000"/>
          <w:spacing w:val="0"/>
          <w:sz w:val="19"/>
          <w:szCs w:val="19"/>
        </w:rPr>
        <w:t> Boundaries clarify whether threshold values are inclusive or exclusive</w:t>
      </w:r>
    </w:p>
    <w:p w14:paraId="78C595CC">
      <w:pPr>
        <w:keepNext w:val="0"/>
        <w:keepLines w:val="0"/>
        <w:widowControl/>
        <w:numPr>
          <w:ilvl w:val="0"/>
          <w:numId w:val="20"/>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Edge case coverage:</w:t>
      </w:r>
      <w:r>
        <w:rPr>
          <w:rFonts w:hint="default" w:ascii="Times New Roman" w:hAnsi="Times New Roman" w:cs="Times New Roman"/>
          <w:i w:val="0"/>
          <w:iCs w:val="0"/>
          <w:caps w:val="0"/>
          <w:color w:val="000000"/>
          <w:spacing w:val="0"/>
          <w:sz w:val="19"/>
          <w:szCs w:val="19"/>
        </w:rPr>
        <w:t> Ensures system behaves correctly at limits of valid ranges</w:t>
      </w:r>
    </w:p>
    <w:p w14:paraId="0EDDAE13">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For the credit score requirement, boundary testing is critical because:</w:t>
      </w:r>
    </w:p>
    <w:p w14:paraId="59245526">
      <w:pPr>
        <w:keepNext w:val="0"/>
        <w:keepLines w:val="0"/>
        <w:widowControl/>
        <w:numPr>
          <w:ilvl w:val="0"/>
          <w:numId w:val="21"/>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threshold value (600) defines a clear partition between valid and invalid scores</w:t>
      </w:r>
    </w:p>
    <w:p w14:paraId="69D009BB">
      <w:pPr>
        <w:keepNext w:val="0"/>
        <w:keepLines w:val="0"/>
        <w:widowControl/>
        <w:numPr>
          <w:ilvl w:val="0"/>
          <w:numId w:val="21"/>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An off-by-one error would allow score 599 (incorrect) or block score 600 (incorrect)</w:t>
      </w:r>
    </w:p>
    <w:p w14:paraId="602060F6">
      <w:pPr>
        <w:keepNext w:val="0"/>
        <w:keepLines w:val="0"/>
        <w:widowControl/>
        <w:numPr>
          <w:ilvl w:val="0"/>
          <w:numId w:val="21"/>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requirement states "≥ 600" making 600 a critical boundary value</w:t>
      </w:r>
    </w:p>
    <w:p w14:paraId="157089F9">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6.2 Equivalence Partitions</w:t>
      </w:r>
    </w:p>
    <w:p w14:paraId="75E22106">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Based on the credit score requirement, input values are divided into two equivalence partitions:</w:t>
      </w:r>
    </w:p>
    <w:p w14:paraId="036AE39D">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sz w:val="22"/>
          <w:szCs w:val="22"/>
        </w:rPr>
      </w:pPr>
      <w:r>
        <w:rPr>
          <w:rFonts w:hint="default" w:ascii="Times New Roman" w:hAnsi="Times New Roman" w:cs="Times New Roman"/>
          <w:b/>
          <w:bCs/>
          <w:i w:val="0"/>
          <w:iCs w:val="0"/>
          <w:caps w:val="0"/>
          <w:color w:val="000000"/>
          <w:spacing w:val="0"/>
          <w:sz w:val="22"/>
          <w:szCs w:val="22"/>
        </w:rPr>
        <w:t>Table 3: Credit Score Equivalence Partitions</w:t>
      </w:r>
    </w:p>
    <w:tbl>
      <w:tblPr>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2"/>
        <w:gridCol w:w="1921"/>
        <w:gridCol w:w="4841"/>
      </w:tblGrid>
      <w:tr w14:paraId="7FC4A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24C397D0">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Partition</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56040013">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Range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51516C14">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Expected Behavior</w:t>
            </w:r>
          </w:p>
        </w:tc>
      </w:tr>
      <w:tr w14:paraId="56A08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052A1329">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Valid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4F35C967">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score ≥ 600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5B46C5D">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Transaction allowed (if state valid)</w:t>
            </w:r>
          </w:p>
        </w:tc>
      </w:tr>
      <w:tr w14:paraId="7F042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05DA8154">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Invalid</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654CF8E">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score &lt; 600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4C9E211E">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Transaction blocked</w:t>
            </w:r>
          </w:p>
        </w:tc>
      </w:tr>
    </w:tbl>
    <w:p w14:paraId="26FEDC82">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Partition Characteristics:</w:t>
      </w:r>
    </w:p>
    <w:p w14:paraId="27C327CA">
      <w:pPr>
        <w:keepNext w:val="0"/>
        <w:keepLines w:val="0"/>
        <w:widowControl/>
        <w:numPr>
          <w:ilvl w:val="0"/>
          <w:numId w:val="22"/>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Valid partition: [600, ∞) - All scores 600 and above</w:t>
      </w:r>
    </w:p>
    <w:p w14:paraId="3A95312C">
      <w:pPr>
        <w:keepNext w:val="0"/>
        <w:keepLines w:val="0"/>
        <w:widowControl/>
        <w:numPr>
          <w:ilvl w:val="0"/>
          <w:numId w:val="22"/>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Invalid partition: (-∞, 600) - All scores below 600</w:t>
      </w:r>
    </w:p>
    <w:p w14:paraId="1CC65FC5">
      <w:pPr>
        <w:keepNext w:val="0"/>
        <w:keepLines w:val="0"/>
        <w:widowControl/>
        <w:numPr>
          <w:ilvl w:val="0"/>
          <w:numId w:val="22"/>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Boundary value: 600 (belongs to Valid partition due to inclusive condition)</w:t>
      </w:r>
    </w:p>
    <w:p w14:paraId="6B51B7E8">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6.3 Selected Boundary Values</w:t>
      </w:r>
    </w:p>
    <w:p w14:paraId="58523630">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Three strategic values were selected to thoroughly test the boundary:</w:t>
      </w:r>
    </w:p>
    <w:p w14:paraId="6CD8B03F">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sz w:val="22"/>
          <w:szCs w:val="22"/>
        </w:rPr>
      </w:pPr>
      <w:r>
        <w:rPr>
          <w:rFonts w:hint="default" w:ascii="Times New Roman" w:hAnsi="Times New Roman" w:cs="Times New Roman"/>
          <w:b/>
          <w:bCs/>
          <w:i w:val="0"/>
          <w:iCs w:val="0"/>
          <w:caps w:val="0"/>
          <w:color w:val="000000"/>
          <w:spacing w:val="0"/>
          <w:sz w:val="22"/>
          <w:szCs w:val="22"/>
        </w:rPr>
        <w:t>Table 4: Boundary Value Selection</w:t>
      </w:r>
    </w:p>
    <w:tbl>
      <w:tblPr>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0"/>
        <w:gridCol w:w="1244"/>
        <w:gridCol w:w="1462"/>
        <w:gridCol w:w="2868"/>
        <w:gridCol w:w="2010"/>
      </w:tblGrid>
      <w:tr w14:paraId="10C9B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7F98C69D">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Value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4E611687">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Partition</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393AD069">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Location</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536D1F3B">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Purpose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618319C4">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Distance from Boundary</w:t>
            </w:r>
          </w:p>
        </w:tc>
      </w:tr>
      <w:tr w14:paraId="3144D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3676D723">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750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4E57A0CD">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Valid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38F3B9DB">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Interior Point</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6FB23EA">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Confirm normal operation for typical valid inputs</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ECEC791">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+150 from threshold</w:t>
            </w:r>
          </w:p>
        </w:tc>
      </w:tr>
      <w:tr w14:paraId="0D50A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F856522">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600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22E4242A">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Valid</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5132F1F8">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Boundary Point</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6D1CB8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Verify inclusive boundary condition (≥ not &gt;)</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49267D59">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0 (on boundary)</w:t>
            </w:r>
          </w:p>
        </w:tc>
      </w:tr>
      <w:tr w14:paraId="5E59A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D07FDAA">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599</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BB631BC">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Invalid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42C1279">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Boundary Point</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1C5954E8">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Confirm rejection just below threshold</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70B30CC7">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 from threshold</w:t>
            </w:r>
          </w:p>
        </w:tc>
      </w:tr>
    </w:tbl>
    <w:p w14:paraId="6C1BA745">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Boundary Selection Rationale:</w:t>
      </w:r>
    </w:p>
    <w:p w14:paraId="31745BC2">
      <w:pPr>
        <w:keepNext w:val="0"/>
        <w:keepLines w:val="0"/>
        <w:widowControl/>
        <w:numPr>
          <w:ilvl w:val="0"/>
          <w:numId w:val="2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Testing both sides of boundary (599 and 600) detects off-by-one errors</w:t>
      </w:r>
    </w:p>
    <w:p w14:paraId="0D10FC88">
      <w:pPr>
        <w:keepNext w:val="0"/>
        <w:keepLines w:val="0"/>
        <w:widowControl/>
        <w:numPr>
          <w:ilvl w:val="0"/>
          <w:numId w:val="2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Testing at exact boundary (600) verifies inclusive vs exclusive condition</w:t>
      </w:r>
    </w:p>
    <w:p w14:paraId="295D095D">
      <w:pPr>
        <w:keepNext w:val="0"/>
        <w:keepLines w:val="0"/>
        <w:widowControl/>
        <w:numPr>
          <w:ilvl w:val="0"/>
          <w:numId w:val="2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Testing well within valid range (750) confirms normal operation</w:t>
      </w:r>
    </w:p>
    <w:p w14:paraId="646B067E">
      <w:pPr>
        <w:keepNext w:val="0"/>
        <w:keepLines w:val="0"/>
        <w:widowControl/>
        <w:numPr>
          <w:ilvl w:val="0"/>
          <w:numId w:val="2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These three values provide maximum defect detection with minimal test cases</w:t>
      </w:r>
    </w:p>
    <w:p w14:paraId="7F683BC2">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6.4 Findings and Results</w:t>
      </w:r>
    </w:p>
    <w:p w14:paraId="06970184">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All boundary tests were executed successfully with the following results:</w:t>
      </w:r>
    </w:p>
    <w:p w14:paraId="57084DE9">
      <w:pPr>
        <w:pStyle w:val="34"/>
        <w:keepNext w:val="0"/>
        <w:keepLines w:val="0"/>
        <w:widowControl/>
        <w:suppressLineNumbers w:val="0"/>
        <w:spacing w:before="300" w:beforeAutospacing="0" w:after="160" w:afterAutospacing="0"/>
        <w:ind w:left="0" w:right="0"/>
        <w:jc w:val="both"/>
        <w:rPr>
          <w:rFonts w:hint="default" w:ascii="Times New Roman" w:hAnsi="Times New Roman" w:cs="Times New Roman"/>
          <w:b/>
          <w:bCs/>
          <w:sz w:val="22"/>
          <w:szCs w:val="22"/>
        </w:rPr>
      </w:pPr>
      <w:r>
        <w:rPr>
          <w:rFonts w:hint="default" w:ascii="Times New Roman" w:hAnsi="Times New Roman" w:cs="Times New Roman"/>
          <w:b/>
          <w:bCs/>
          <w:i w:val="0"/>
          <w:iCs w:val="0"/>
          <w:caps w:val="0"/>
          <w:color w:val="000000"/>
          <w:spacing w:val="0"/>
          <w:sz w:val="22"/>
          <w:szCs w:val="22"/>
        </w:rPr>
        <w:t>Table 5: Test Results Summary</w:t>
      </w:r>
    </w:p>
    <w:tbl>
      <w:tblPr>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8"/>
        <w:gridCol w:w="926"/>
        <w:gridCol w:w="999"/>
        <w:gridCol w:w="1146"/>
        <w:gridCol w:w="4165"/>
      </w:tblGrid>
      <w:tr w14:paraId="76908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7E1264FE">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Test Case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6612AD38">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Score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78DF8B86">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Result</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3E8ECC3E">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Balance</w:t>
            </w:r>
          </w:p>
        </w:tc>
        <w:tc>
          <w:tcPr>
            <w:tcW w:w="0" w:type="auto"/>
            <w:tcBorders>
              <w:top w:val="single" w:color="000000" w:sz="8" w:space="0"/>
              <w:left w:val="single" w:color="000000" w:sz="8" w:space="0"/>
              <w:bottom w:val="single" w:color="000000" w:sz="8" w:space="0"/>
              <w:right w:val="single" w:color="000000" w:sz="8" w:space="0"/>
            </w:tcBorders>
            <w:shd w:val="clear" w:color="auto" w:fill="1F4E78"/>
            <w:tcMar>
              <w:top w:w="200" w:type="dxa"/>
              <w:left w:w="200" w:type="dxa"/>
              <w:bottom w:w="200" w:type="dxa"/>
              <w:right w:w="200" w:type="dxa"/>
            </w:tcMar>
            <w:vAlign w:val="center"/>
          </w:tcPr>
          <w:p w14:paraId="1BB3E54B">
            <w:pPr>
              <w:keepNext w:val="0"/>
              <w:keepLines w:val="0"/>
              <w:widowControl/>
              <w:suppressLineNumbers w:val="0"/>
              <w:jc w:val="left"/>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bdr w:val="none" w:color="auto" w:sz="0" w:space="0"/>
                <w:lang w:val="en-US" w:eastAsia="zh-CN" w:bidi="ar"/>
              </w:rPr>
              <w:t>Finding</w:t>
            </w:r>
          </w:p>
        </w:tc>
      </w:tr>
      <w:tr w14:paraId="779BA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5A6327AA">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TC01</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2856325D">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750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861B7DF">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b/>
                <w:bCs/>
                <w:color w:val="00B050"/>
                <w:kern w:val="0"/>
                <w:sz w:val="22"/>
                <w:szCs w:val="22"/>
                <w:bdr w:val="none" w:color="auto" w:sz="0" w:space="0"/>
                <w:lang w:val="en-US" w:eastAsia="zh-CN" w:bidi="ar"/>
              </w:rPr>
              <w:t>✅</w:t>
            </w:r>
            <w:r>
              <w:rPr>
                <w:rFonts w:hint="default" w:ascii="Times New Roman" w:hAnsi="Times New Roman" w:eastAsia="SimSun" w:cs="Times New Roman"/>
                <w:kern w:val="0"/>
                <w:sz w:val="22"/>
                <w:szCs w:val="22"/>
                <w:bdr w:val="none" w:color="auto" w:sz="0" w:space="0"/>
                <w:lang w:val="en-US" w:eastAsia="zh-CN" w:bidi="ar"/>
              </w:rPr>
              <w:t> Pass</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1EA53F4B">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$900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A698BD0">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Normal operation confirmed for valid scores</w:t>
            </w:r>
          </w:p>
        </w:tc>
      </w:tr>
      <w:tr w14:paraId="68333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0176004A">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TC02</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0B4304D3">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600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2E26C5D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b/>
                <w:bCs/>
                <w:color w:val="00B050"/>
                <w:kern w:val="0"/>
                <w:sz w:val="22"/>
                <w:szCs w:val="22"/>
                <w:bdr w:val="none" w:color="auto" w:sz="0" w:space="0"/>
                <w:lang w:val="en-US" w:eastAsia="zh-CN" w:bidi="ar"/>
              </w:rPr>
              <w:t>✅</w:t>
            </w:r>
            <w:r>
              <w:rPr>
                <w:rFonts w:hint="default" w:ascii="Times New Roman" w:hAnsi="Times New Roman" w:eastAsia="SimSun" w:cs="Times New Roman"/>
                <w:kern w:val="0"/>
                <w:sz w:val="22"/>
                <w:szCs w:val="22"/>
                <w:bdr w:val="none" w:color="auto" w:sz="0" w:space="0"/>
                <w:lang w:val="en-US" w:eastAsia="zh-CN" w:bidi="ar"/>
              </w:rPr>
              <w:t> Pass</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4175C9CF">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$900</w:t>
            </w:r>
          </w:p>
        </w:tc>
        <w:tc>
          <w:tcPr>
            <w:tcW w:w="0" w:type="auto"/>
            <w:tcBorders>
              <w:top w:val="single" w:color="666666" w:sz="8" w:space="0"/>
              <w:left w:val="single" w:color="666666" w:sz="8" w:space="0"/>
              <w:bottom w:val="single" w:color="666666" w:sz="8" w:space="0"/>
              <w:right w:val="single" w:color="666666" w:sz="8" w:space="0"/>
            </w:tcBorders>
            <w:shd w:val="clear" w:color="auto" w:fill="F2F2F2"/>
            <w:tcMar>
              <w:top w:w="160" w:type="dxa"/>
              <w:left w:w="160" w:type="dxa"/>
              <w:bottom w:w="160" w:type="dxa"/>
              <w:right w:w="160" w:type="dxa"/>
            </w:tcMar>
            <w:vAlign w:val="top"/>
          </w:tcPr>
          <w:p w14:paraId="1BE3E7A4">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Boundary is correctly inclusive (≥ 600)</w:t>
            </w:r>
          </w:p>
        </w:tc>
      </w:tr>
      <w:tr w14:paraId="0907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70EC5C3D">
            <w:pPr>
              <w:keepNext w:val="0"/>
              <w:keepLines w:val="0"/>
              <w:widowControl/>
              <w:suppressLineNumbers w:val="0"/>
              <w:jc w:val="left"/>
              <w:textAlignment w:val="top"/>
              <w:rPr>
                <w:rFonts w:hint="default" w:ascii="Times New Roman" w:hAnsi="Times New Roman" w:cs="Times New Roman"/>
                <w:sz w:val="22"/>
                <w:szCs w:val="22"/>
              </w:rPr>
            </w:pPr>
            <w:r>
              <w:rPr>
                <w:rStyle w:val="35"/>
                <w:rFonts w:hint="default" w:ascii="Times New Roman" w:hAnsi="Times New Roman" w:eastAsia="SimSun" w:cs="Times New Roman"/>
                <w:kern w:val="0"/>
                <w:sz w:val="22"/>
                <w:szCs w:val="22"/>
                <w:bdr w:val="none" w:color="auto" w:sz="0" w:space="0"/>
                <w:lang w:val="en-US" w:eastAsia="zh-CN" w:bidi="ar"/>
              </w:rPr>
              <w:t>TC03</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17B6E1AF">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599</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1FC5966C">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b/>
                <w:bCs/>
                <w:color w:val="00B050"/>
                <w:kern w:val="0"/>
                <w:sz w:val="22"/>
                <w:szCs w:val="22"/>
                <w:bdr w:val="none" w:color="auto" w:sz="0" w:space="0"/>
                <w:lang w:val="en-US" w:eastAsia="zh-CN" w:bidi="ar"/>
              </w:rPr>
              <w:t>✅</w:t>
            </w:r>
            <w:r>
              <w:rPr>
                <w:rFonts w:hint="default" w:ascii="Times New Roman" w:hAnsi="Times New Roman" w:eastAsia="SimSun" w:cs="Times New Roman"/>
                <w:kern w:val="0"/>
                <w:sz w:val="22"/>
                <w:szCs w:val="22"/>
                <w:bdr w:val="none" w:color="auto" w:sz="0" w:space="0"/>
                <w:lang w:val="en-US" w:eastAsia="zh-CN" w:bidi="ar"/>
              </w:rPr>
              <w:t> Pass</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4F655CFA">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$1,000</w:t>
            </w:r>
          </w:p>
        </w:tc>
        <w:tc>
          <w:tcPr>
            <w:tcW w:w="0" w:type="auto"/>
            <w:tcBorders>
              <w:top w:val="single" w:color="666666" w:sz="8" w:space="0"/>
              <w:left w:val="single" w:color="666666" w:sz="8" w:space="0"/>
              <w:bottom w:val="single" w:color="666666" w:sz="8" w:space="0"/>
              <w:right w:val="single" w:color="666666" w:sz="8" w:space="0"/>
            </w:tcBorders>
            <w:shd w:val="clear"/>
            <w:tcMar>
              <w:top w:w="160" w:type="dxa"/>
              <w:left w:w="160" w:type="dxa"/>
              <w:bottom w:w="160" w:type="dxa"/>
              <w:right w:w="160" w:type="dxa"/>
            </w:tcMar>
            <w:vAlign w:val="top"/>
          </w:tcPr>
          <w:p w14:paraId="6C65D883">
            <w:pPr>
              <w:keepNext w:val="0"/>
              <w:keepLines w:val="0"/>
              <w:widowControl/>
              <w:suppressLineNumbers w:val="0"/>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Scores below threshold are properly rejected</w:t>
            </w:r>
          </w:p>
        </w:tc>
      </w:tr>
    </w:tbl>
    <w:p w14:paraId="75D11D1F">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4372BED0">
      <w:pPr>
        <w:pStyle w:val="4"/>
        <w:keepNext w:val="0"/>
        <w:keepLines w:val="0"/>
        <w:widowControl/>
        <w:suppressLineNumbers w:val="0"/>
        <w:spacing w:before="280" w:beforeAutospacing="0" w:after="562" w:afterAutospacing="0"/>
        <w:rPr>
          <w:rFonts w:hint="default" w:ascii="Times New Roman" w:hAnsi="Times New Roman" w:cs="Times New Roman"/>
          <w:b/>
          <w:bCs/>
          <w:i w:val="0"/>
          <w:iCs w:val="0"/>
          <w:caps w:val="0"/>
          <w:color w:val="365F91"/>
          <w:spacing w:val="0"/>
          <w:sz w:val="24"/>
          <w:szCs w:val="24"/>
        </w:rPr>
      </w:pPr>
    </w:p>
    <w:p w14:paraId="5EA097DB">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Boundary Analysis Conclusions:</w:t>
      </w:r>
    </w:p>
    <w:p w14:paraId="726FD8E5">
      <w:pPr>
        <w:keepNext w:val="0"/>
        <w:keepLines w:val="0"/>
        <w:widowControl/>
        <w:numPr>
          <w:ilvl w:val="0"/>
          <w:numId w:val="2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The threshold is correctly implemented as INCLUSIVE (≥ 600)</w:t>
      </w:r>
    </w:p>
    <w:p w14:paraId="562E2741">
      <w:pPr>
        <w:keepNext w:val="0"/>
        <w:keepLines w:val="0"/>
        <w:widowControl/>
        <w:numPr>
          <w:ilvl w:val="1"/>
          <w:numId w:val="25"/>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Score 600 is allowed (as required)</w:t>
      </w:r>
    </w:p>
    <w:p w14:paraId="45171FA0">
      <w:pPr>
        <w:keepNext w:val="0"/>
        <w:keepLines w:val="0"/>
        <w:widowControl/>
        <w:numPr>
          <w:ilvl w:val="1"/>
          <w:numId w:val="25"/>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Score 599 is blocked (as required)</w:t>
      </w:r>
    </w:p>
    <w:p w14:paraId="53B5A0D2">
      <w:pPr>
        <w:keepNext w:val="0"/>
        <w:keepLines w:val="0"/>
        <w:widowControl/>
        <w:numPr>
          <w:ilvl w:val="0"/>
          <w:numId w:val="2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The comparison operator is correct</w:t>
      </w:r>
    </w:p>
    <w:p w14:paraId="4F6AD6D8">
      <w:pPr>
        <w:keepNext w:val="0"/>
        <w:keepLines w:val="0"/>
        <w:widowControl/>
        <w:numPr>
          <w:ilvl w:val="1"/>
          <w:numId w:val="26"/>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Implementation uses: if (creditScore &lt; 600)</w:t>
      </w:r>
    </w:p>
    <w:p w14:paraId="0DF3E5FB">
      <w:pPr>
        <w:keepNext w:val="0"/>
        <w:keepLines w:val="0"/>
        <w:widowControl/>
        <w:numPr>
          <w:ilvl w:val="1"/>
          <w:numId w:val="26"/>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This correctly allows 600 and blocks 599</w:t>
      </w:r>
    </w:p>
    <w:p w14:paraId="5B8C23C0">
      <w:pPr>
        <w:keepNext w:val="0"/>
        <w:keepLines w:val="0"/>
        <w:widowControl/>
        <w:numPr>
          <w:ilvl w:val="0"/>
          <w:numId w:val="2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No off-by-one errors exist in the credit validation logic</w:t>
      </w:r>
    </w:p>
    <w:p w14:paraId="46F9D067">
      <w:pPr>
        <w:keepNext w:val="0"/>
        <w:keepLines w:val="0"/>
        <w:widowControl/>
        <w:numPr>
          <w:ilvl w:val="1"/>
          <w:numId w:val="27"/>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All boundary tests pass with expected behavior</w:t>
      </w:r>
    </w:p>
    <w:p w14:paraId="67F33D4C">
      <w:pPr>
        <w:keepNext w:val="0"/>
        <w:keepLines w:val="0"/>
        <w:widowControl/>
        <w:numPr>
          <w:ilvl w:val="1"/>
          <w:numId w:val="27"/>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Both sides of boundary behave correctly</w:t>
      </w:r>
    </w:p>
    <w:p w14:paraId="67E1241E">
      <w:pPr>
        <w:keepNext w:val="0"/>
        <w:keepLines w:val="0"/>
        <w:widowControl/>
        <w:numPr>
          <w:ilvl w:val="0"/>
          <w:numId w:val="24"/>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Error messages are appropriate</w:t>
      </w:r>
    </w:p>
    <w:p w14:paraId="7F05D851">
      <w:pPr>
        <w:keepNext w:val="0"/>
        <w:keepLines w:val="0"/>
        <w:widowControl/>
        <w:numPr>
          <w:ilvl w:val="1"/>
          <w:numId w:val="28"/>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Blocked transactions receive descriptive error messages</w:t>
      </w:r>
    </w:p>
    <w:p w14:paraId="2684F527">
      <w:pPr>
        <w:keepNext w:val="0"/>
        <w:keepLines w:val="0"/>
        <w:widowControl/>
        <w:numPr>
          <w:ilvl w:val="1"/>
          <w:numId w:val="28"/>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Success messages confirm transaction details</w:t>
      </w:r>
    </w:p>
    <w:p w14:paraId="5B82D5E7">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boundary value analysis successfully validated the correctness of the credit score threshold implementation, providing high confidence that the feature will behave correctly for all input values.</w:t>
      </w:r>
    </w:p>
    <w:p w14:paraId="15D7B009">
      <w:pPr>
        <w:pStyle w:val="2"/>
        <w:keepNext w:val="0"/>
        <w:keepLines w:val="0"/>
        <w:widowControl/>
        <w:suppressLineNumbers w:val="0"/>
        <w:pBdr>
          <w:bottom w:val="single" w:color="1F4E78" w:sz="18" w:space="6"/>
        </w:pBdr>
        <w:spacing w:before="480" w:beforeAutospacing="0" w:after="640" w:afterAutospacing="0"/>
        <w:rPr>
          <w:rFonts w:hint="default" w:ascii="Times New Roman" w:hAnsi="Times New Roman" w:cs="Times New Roman"/>
          <w:b/>
          <w:bCs/>
          <w:color w:val="1F4E78"/>
          <w:sz w:val="32"/>
          <w:szCs w:val="32"/>
        </w:rPr>
      </w:pPr>
      <w:r>
        <w:rPr>
          <w:rFonts w:hint="default" w:ascii="Times New Roman" w:hAnsi="Times New Roman" w:cs="Times New Roman"/>
          <w:b/>
          <w:bCs/>
          <w:i w:val="0"/>
          <w:iCs w:val="0"/>
          <w:caps w:val="0"/>
          <w:color w:val="1F4E78"/>
          <w:spacing w:val="0"/>
          <w:sz w:val="32"/>
          <w:szCs w:val="32"/>
        </w:rPr>
        <w:t>7. CONCLUSION</w:t>
      </w:r>
    </w:p>
    <w:p w14:paraId="3C35AD9F">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7.1 Summary</w:t>
      </w:r>
    </w:p>
    <w:p w14:paraId="2E8FC8B3">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This report documented the complete Test-Driven Development process for implementing the Client Credit Score Check feature within a banking system. The TDD methodology was rigorously followed through all three phases of the development cycle.</w:t>
      </w:r>
    </w:p>
    <w:p w14:paraId="1D3D3CA8">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Key Accomplishments:</w:t>
      </w:r>
    </w:p>
    <w:p w14:paraId="2629B1FB">
      <w:pPr>
        <w:keepNext w:val="0"/>
        <w:keepLines w:val="0"/>
        <w:widowControl/>
        <w:numPr>
          <w:ilvl w:val="0"/>
          <w:numId w:val="29"/>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RED Phase:</w:t>
      </w:r>
      <w:r>
        <w:rPr>
          <w:rFonts w:hint="default" w:ascii="Times New Roman" w:hAnsi="Times New Roman" w:cs="Times New Roman"/>
          <w:i w:val="0"/>
          <w:iCs w:val="0"/>
          <w:caps w:val="0"/>
          <w:color w:val="000000"/>
          <w:spacing w:val="0"/>
          <w:sz w:val="19"/>
          <w:szCs w:val="19"/>
        </w:rPr>
        <w:t> Five comprehensive test cases were written before implementation</w:t>
      </w:r>
    </w:p>
    <w:p w14:paraId="1AAC1C41">
      <w:pPr>
        <w:keepNext w:val="0"/>
        <w:keepLines w:val="0"/>
        <w:widowControl/>
        <w:numPr>
          <w:ilvl w:val="1"/>
          <w:numId w:val="30"/>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Three boundary value tests (750, 600, 599)</w:t>
      </w:r>
    </w:p>
    <w:p w14:paraId="0CE261E9">
      <w:pPr>
        <w:keepNext w:val="0"/>
        <w:keepLines w:val="0"/>
        <w:widowControl/>
        <w:numPr>
          <w:ilvl w:val="1"/>
          <w:numId w:val="30"/>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Two state-based validation tests (SUSPENDED, UNVERIFIED)</w:t>
      </w:r>
    </w:p>
    <w:p w14:paraId="3D60DB0D">
      <w:pPr>
        <w:keepNext w:val="0"/>
        <w:keepLines w:val="0"/>
        <w:widowControl/>
        <w:numPr>
          <w:ilvl w:val="0"/>
          <w:numId w:val="29"/>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GREEN Phase:</w:t>
      </w:r>
      <w:r>
        <w:rPr>
          <w:rFonts w:hint="default" w:ascii="Times New Roman" w:hAnsi="Times New Roman" w:cs="Times New Roman"/>
          <w:i w:val="0"/>
          <w:iCs w:val="0"/>
          <w:caps w:val="0"/>
          <w:color w:val="000000"/>
          <w:spacing w:val="0"/>
          <w:sz w:val="19"/>
          <w:szCs w:val="19"/>
        </w:rPr>
        <w:t> Minimal implementation was developed to satisfy all test requirements</w:t>
      </w:r>
    </w:p>
    <w:p w14:paraId="53907007">
      <w:pPr>
        <w:keepNext w:val="0"/>
        <w:keepLines w:val="0"/>
        <w:widowControl/>
        <w:numPr>
          <w:ilvl w:val="1"/>
          <w:numId w:val="31"/>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Credit score validation with 600 threshold</w:t>
      </w:r>
    </w:p>
    <w:p w14:paraId="129DE8E2">
      <w:pPr>
        <w:keepNext w:val="0"/>
        <w:keepLines w:val="0"/>
        <w:widowControl/>
        <w:numPr>
          <w:ilvl w:val="1"/>
          <w:numId w:val="31"/>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Account state validation (VERIFIED required)</w:t>
      </w:r>
    </w:p>
    <w:p w14:paraId="276A7D3B">
      <w:pPr>
        <w:keepNext w:val="0"/>
        <w:keepLines w:val="0"/>
        <w:widowControl/>
        <w:numPr>
          <w:ilvl w:val="1"/>
          <w:numId w:val="31"/>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Proper error handling and messaging</w:t>
      </w:r>
    </w:p>
    <w:p w14:paraId="4F034A91">
      <w:pPr>
        <w:keepNext w:val="0"/>
        <w:keepLines w:val="0"/>
        <w:widowControl/>
        <w:numPr>
          <w:ilvl w:val="0"/>
          <w:numId w:val="29"/>
        </w:numPr>
        <w:suppressLineNumbers w:val="0"/>
        <w:spacing w:before="0" w:beforeAutospacing="1" w:after="120" w:afterAutospacing="0"/>
        <w:ind w:left="600" w:hanging="360"/>
        <w:rPr>
          <w:rFonts w:hint="default" w:ascii="Times New Roman" w:hAnsi="Times New Roman" w:cs="Times New Roman"/>
        </w:rPr>
      </w:pPr>
      <w:r>
        <w:rPr>
          <w:rStyle w:val="35"/>
          <w:rFonts w:hint="default" w:ascii="Times New Roman" w:hAnsi="Times New Roman" w:cs="Times New Roman"/>
          <w:i w:val="0"/>
          <w:iCs w:val="0"/>
          <w:caps w:val="0"/>
          <w:color w:val="000000"/>
          <w:spacing w:val="0"/>
          <w:sz w:val="19"/>
          <w:szCs w:val="19"/>
        </w:rPr>
        <w:t>REFACTOR Phase:</w:t>
      </w:r>
      <w:r>
        <w:rPr>
          <w:rFonts w:hint="default" w:ascii="Times New Roman" w:hAnsi="Times New Roman" w:cs="Times New Roman"/>
          <w:i w:val="0"/>
          <w:iCs w:val="0"/>
          <w:caps w:val="0"/>
          <w:color w:val="000000"/>
          <w:spacing w:val="0"/>
          <w:sz w:val="19"/>
          <w:szCs w:val="19"/>
        </w:rPr>
        <w:t> Code quality improvements were made while maintaining test success</w:t>
      </w:r>
    </w:p>
    <w:p w14:paraId="7F92CD3E">
      <w:pPr>
        <w:keepNext w:val="0"/>
        <w:keepLines w:val="0"/>
        <w:widowControl/>
        <w:numPr>
          <w:ilvl w:val="1"/>
          <w:numId w:val="32"/>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Magic number (600) extracted as CREDIT_THRESHOLD constant</w:t>
      </w:r>
    </w:p>
    <w:p w14:paraId="300690DF">
      <w:pPr>
        <w:keepNext w:val="0"/>
        <w:keepLines w:val="0"/>
        <w:widowControl/>
        <w:numPr>
          <w:ilvl w:val="1"/>
          <w:numId w:val="32"/>
        </w:numPr>
        <w:suppressLineNumbers w:val="0"/>
        <w:tabs>
          <w:tab w:val="left" w:pos="1440"/>
        </w:tabs>
        <w:spacing w:before="0" w:beforeAutospacing="1" w:after="120" w:afterAutospacing="0"/>
        <w:ind w:left="12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Code structure reviewed and validated as maintainable</w:t>
      </w:r>
    </w:p>
    <w:p w14:paraId="7FFB1DC1">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feature successfully integrates credit risk management into the transaction processing workflow, preventing high-risk transactions while maintaining system integrity.</w:t>
      </w:r>
    </w:p>
    <w:p w14:paraId="5BBD4522">
      <w:pPr>
        <w:pStyle w:val="3"/>
        <w:keepNext w:val="0"/>
        <w:keepLines w:val="0"/>
        <w:widowControl/>
        <w:suppressLineNumbers w:val="0"/>
        <w:spacing w:before="360" w:beforeAutospacing="0" w:after="602" w:afterAutospacing="0"/>
        <w:rPr>
          <w:rFonts w:hint="default" w:ascii="Times New Roman" w:hAnsi="Times New Roman" w:cs="Times New Roman"/>
          <w:b/>
          <w:bCs/>
          <w:color w:val="2E5C8A"/>
          <w:sz w:val="28"/>
          <w:szCs w:val="28"/>
        </w:rPr>
      </w:pPr>
      <w:r>
        <w:rPr>
          <w:rFonts w:hint="default" w:ascii="Times New Roman" w:hAnsi="Times New Roman" w:cs="Times New Roman"/>
          <w:b/>
          <w:bCs/>
          <w:i w:val="0"/>
          <w:iCs w:val="0"/>
          <w:caps w:val="0"/>
          <w:color w:val="2E5C8A"/>
          <w:spacing w:val="0"/>
          <w:sz w:val="28"/>
          <w:szCs w:val="28"/>
        </w:rPr>
        <w:t>7.2 Testing Outcomes</w:t>
      </w:r>
    </w:p>
    <w:p w14:paraId="5AE74409">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All five test cases passed successfully, demonstrating complete feature correctness:</w:t>
      </w:r>
    </w:p>
    <w:p w14:paraId="51AFD758">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Credit Score Tests (Boundary Value Analysis):</w:t>
      </w:r>
    </w:p>
    <w:p w14:paraId="3DF48BA7">
      <w:pPr>
        <w:keepNext w:val="0"/>
        <w:keepLines w:val="0"/>
        <w:widowControl/>
        <w:numPr>
          <w:ilvl w:val="0"/>
          <w:numId w:val="3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b/>
          <w:bCs/>
          <w:i w:val="0"/>
          <w:iCs w:val="0"/>
          <w:caps w:val="0"/>
          <w:color w:val="00B050"/>
          <w:spacing w:val="0"/>
          <w:sz w:val="19"/>
          <w:szCs w:val="19"/>
        </w:rPr>
        <w:t>✅</w:t>
      </w:r>
      <w:r>
        <w:rPr>
          <w:rFonts w:hint="default" w:ascii="Times New Roman" w:hAnsi="Times New Roman" w:cs="Times New Roman"/>
          <w:i w:val="0"/>
          <w:iCs w:val="0"/>
          <w:caps w:val="0"/>
          <w:color w:val="000000"/>
          <w:spacing w:val="0"/>
          <w:sz w:val="19"/>
          <w:szCs w:val="19"/>
        </w:rPr>
        <w:t> TC01: High credit score (750) allows transaction</w:t>
      </w:r>
    </w:p>
    <w:p w14:paraId="57295BC5">
      <w:pPr>
        <w:keepNext w:val="0"/>
        <w:keepLines w:val="0"/>
        <w:widowControl/>
        <w:numPr>
          <w:ilvl w:val="0"/>
          <w:numId w:val="3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b/>
          <w:bCs/>
          <w:i w:val="0"/>
          <w:iCs w:val="0"/>
          <w:caps w:val="0"/>
          <w:color w:val="00B050"/>
          <w:spacing w:val="0"/>
          <w:sz w:val="19"/>
          <w:szCs w:val="19"/>
        </w:rPr>
        <w:t>✅</w:t>
      </w:r>
      <w:r>
        <w:rPr>
          <w:rFonts w:hint="default" w:ascii="Times New Roman" w:hAnsi="Times New Roman" w:cs="Times New Roman"/>
          <w:i w:val="0"/>
          <w:iCs w:val="0"/>
          <w:caps w:val="0"/>
          <w:color w:val="000000"/>
          <w:spacing w:val="0"/>
          <w:sz w:val="19"/>
          <w:szCs w:val="19"/>
        </w:rPr>
        <w:t> TC02: Boundary credit score (600) allows transaction</w:t>
      </w:r>
    </w:p>
    <w:p w14:paraId="63F69578">
      <w:pPr>
        <w:keepNext w:val="0"/>
        <w:keepLines w:val="0"/>
        <w:widowControl/>
        <w:numPr>
          <w:ilvl w:val="0"/>
          <w:numId w:val="33"/>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b/>
          <w:bCs/>
          <w:i w:val="0"/>
          <w:iCs w:val="0"/>
          <w:caps w:val="0"/>
          <w:color w:val="00B050"/>
          <w:spacing w:val="0"/>
          <w:sz w:val="19"/>
          <w:szCs w:val="19"/>
        </w:rPr>
        <w:t>✅</w:t>
      </w:r>
      <w:r>
        <w:rPr>
          <w:rFonts w:hint="default" w:ascii="Times New Roman" w:hAnsi="Times New Roman" w:cs="Times New Roman"/>
          <w:i w:val="0"/>
          <w:iCs w:val="0"/>
          <w:caps w:val="0"/>
          <w:color w:val="000000"/>
          <w:spacing w:val="0"/>
          <w:sz w:val="19"/>
          <w:szCs w:val="19"/>
        </w:rPr>
        <w:t> TC03: Low credit score (599) blocks transaction</w:t>
      </w:r>
    </w:p>
    <w:p w14:paraId="737A97AE">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State Validation Tests (State-Based Testing):</w:t>
      </w:r>
      <w:bookmarkStart w:id="0" w:name="_GoBack"/>
      <w:bookmarkEnd w:id="0"/>
    </w:p>
    <w:p w14:paraId="4C804C79">
      <w:pPr>
        <w:keepNext w:val="0"/>
        <w:keepLines w:val="0"/>
        <w:widowControl/>
        <w:numPr>
          <w:ilvl w:val="0"/>
          <w:numId w:val="34"/>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b/>
          <w:bCs/>
          <w:i w:val="0"/>
          <w:iCs w:val="0"/>
          <w:caps w:val="0"/>
          <w:color w:val="00B050"/>
          <w:spacing w:val="0"/>
          <w:sz w:val="19"/>
          <w:szCs w:val="19"/>
        </w:rPr>
        <w:t>✅</w:t>
      </w:r>
      <w:r>
        <w:rPr>
          <w:rFonts w:hint="default" w:ascii="Times New Roman" w:hAnsi="Times New Roman" w:cs="Times New Roman"/>
          <w:i w:val="0"/>
          <w:iCs w:val="0"/>
          <w:caps w:val="0"/>
          <w:color w:val="000000"/>
          <w:spacing w:val="0"/>
          <w:sz w:val="19"/>
          <w:szCs w:val="19"/>
        </w:rPr>
        <w:t> TC04: SUSPENDED account blocked regardless of credit score</w:t>
      </w:r>
    </w:p>
    <w:p w14:paraId="2F1D0C39">
      <w:pPr>
        <w:keepNext w:val="0"/>
        <w:keepLines w:val="0"/>
        <w:widowControl/>
        <w:numPr>
          <w:ilvl w:val="0"/>
          <w:numId w:val="34"/>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b/>
          <w:bCs/>
          <w:i w:val="0"/>
          <w:iCs w:val="0"/>
          <w:caps w:val="0"/>
          <w:color w:val="00B050"/>
          <w:spacing w:val="0"/>
          <w:sz w:val="19"/>
          <w:szCs w:val="19"/>
        </w:rPr>
        <w:t>✅</w:t>
      </w:r>
      <w:r>
        <w:rPr>
          <w:rFonts w:hint="default" w:ascii="Times New Roman" w:hAnsi="Times New Roman" w:cs="Times New Roman"/>
          <w:i w:val="0"/>
          <w:iCs w:val="0"/>
          <w:caps w:val="0"/>
          <w:color w:val="000000"/>
          <w:spacing w:val="0"/>
          <w:sz w:val="19"/>
          <w:szCs w:val="19"/>
        </w:rPr>
        <w:t> TC05: UNVERIFIED account blocked regardless of credit score</w:t>
      </w:r>
    </w:p>
    <w:p w14:paraId="5BEE8049">
      <w:pPr>
        <w:pStyle w:val="4"/>
        <w:keepNext w:val="0"/>
        <w:keepLines w:val="0"/>
        <w:widowControl/>
        <w:suppressLineNumbers w:val="0"/>
        <w:spacing w:before="280" w:beforeAutospacing="0" w:after="562" w:afterAutospacing="0"/>
        <w:rPr>
          <w:rFonts w:hint="default" w:ascii="Times New Roman" w:hAnsi="Times New Roman" w:cs="Times New Roman"/>
          <w:b/>
          <w:bCs/>
          <w:color w:val="365F91"/>
          <w:sz w:val="24"/>
          <w:szCs w:val="24"/>
        </w:rPr>
      </w:pPr>
      <w:r>
        <w:rPr>
          <w:rFonts w:hint="default" w:ascii="Times New Roman" w:hAnsi="Times New Roman" w:cs="Times New Roman"/>
          <w:b/>
          <w:bCs/>
          <w:i w:val="0"/>
          <w:iCs w:val="0"/>
          <w:caps w:val="0"/>
          <w:color w:val="365F91"/>
          <w:spacing w:val="0"/>
          <w:sz w:val="24"/>
          <w:szCs w:val="24"/>
        </w:rPr>
        <w:t>Test Coverage Analysis:</w:t>
      </w:r>
    </w:p>
    <w:p w14:paraId="7E13344E">
      <w:pPr>
        <w:keepNext w:val="0"/>
        <w:keepLines w:val="0"/>
        <w:widowControl/>
        <w:numPr>
          <w:ilvl w:val="0"/>
          <w:numId w:val="35"/>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100% of credit score boundaries tested (599, 600, 750)</w:t>
      </w:r>
    </w:p>
    <w:p w14:paraId="0A9BC8C7">
      <w:pPr>
        <w:keepNext w:val="0"/>
        <w:keepLines w:val="0"/>
        <w:widowControl/>
        <w:numPr>
          <w:ilvl w:val="0"/>
          <w:numId w:val="35"/>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100% of validation paths covered (state check, credit check, withdrawal)</w:t>
      </w:r>
    </w:p>
    <w:p w14:paraId="78ED6CB0">
      <w:pPr>
        <w:keepNext w:val="0"/>
        <w:keepLines w:val="0"/>
        <w:widowControl/>
        <w:numPr>
          <w:ilvl w:val="0"/>
          <w:numId w:val="35"/>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100% of error conditions tested (low credit, invalid state)</w:t>
      </w:r>
    </w:p>
    <w:p w14:paraId="3EDEA245">
      <w:pPr>
        <w:keepNext w:val="0"/>
        <w:keepLines w:val="0"/>
        <w:widowControl/>
        <w:numPr>
          <w:ilvl w:val="0"/>
          <w:numId w:val="35"/>
        </w:numPr>
        <w:suppressLineNumbers w:val="0"/>
        <w:spacing w:before="0" w:beforeAutospacing="1" w:after="120" w:afterAutospacing="0"/>
        <w:ind w:left="600" w:hanging="360"/>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Balance verification performed for all test cases</w:t>
      </w:r>
    </w:p>
    <w:p w14:paraId="61F344D9">
      <w:pPr>
        <w:pStyle w:val="34"/>
        <w:keepNext w:val="0"/>
        <w:keepLines w:val="0"/>
        <w:widowControl/>
        <w:suppressLineNumbers w:val="0"/>
        <w:spacing w:after="602" w:afterAutospacing="0"/>
        <w:jc w:val="both"/>
        <w:rPr>
          <w:rFonts w:hint="default" w:ascii="Times New Roman" w:hAnsi="Times New Roman" w:cs="Times New Roman"/>
        </w:rPr>
      </w:pPr>
      <w:r>
        <w:rPr>
          <w:rFonts w:hint="default" w:ascii="Times New Roman" w:hAnsi="Times New Roman" w:cs="Times New Roman"/>
          <w:i w:val="0"/>
          <w:iCs w:val="0"/>
          <w:caps w:val="0"/>
          <w:color w:val="000000"/>
          <w:spacing w:val="0"/>
          <w:sz w:val="19"/>
          <w:szCs w:val="19"/>
        </w:rPr>
        <w:t>The comprehensive test suite provides strong confidence in feature correctness and serves as</w:t>
      </w:r>
    </w:p>
    <w:p w14:paraId="0111B517">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Variable Small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0A65D"/>
    <w:multiLevelType w:val="multilevel"/>
    <w:tmpl w:val="8260A6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70AE03"/>
    <w:multiLevelType w:val="multilevel"/>
    <w:tmpl w:val="8A70A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8A52C4"/>
    <w:multiLevelType w:val="multilevel"/>
    <w:tmpl w:val="958A52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9B171A"/>
    <w:multiLevelType w:val="multilevel"/>
    <w:tmpl w:val="9C9B1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8B5B30"/>
    <w:multiLevelType w:val="multilevel"/>
    <w:tmpl w:val="A18B5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9D453AD"/>
    <w:multiLevelType w:val="multilevel"/>
    <w:tmpl w:val="B9D45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A5D09DD"/>
    <w:multiLevelType w:val="multilevel"/>
    <w:tmpl w:val="BA5D09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BA8200F"/>
    <w:multiLevelType w:val="multilevel"/>
    <w:tmpl w:val="BBA82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E36F9CD"/>
    <w:multiLevelType w:val="multilevel"/>
    <w:tmpl w:val="BE36F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30640FD"/>
    <w:multiLevelType w:val="multilevel"/>
    <w:tmpl w:val="C30640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17F90DB"/>
    <w:multiLevelType w:val="multilevel"/>
    <w:tmpl w:val="D17F9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AE80D0F"/>
    <w:multiLevelType w:val="multilevel"/>
    <w:tmpl w:val="FAE80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1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1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8">
    <w:nsid w:val="1FF414F8"/>
    <w:multiLevelType w:val="multilevel"/>
    <w:tmpl w:val="1FF414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9CDDFC4"/>
    <w:multiLevelType w:val="multilevel"/>
    <w:tmpl w:val="39CDDF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0C6397C"/>
    <w:multiLevelType w:val="multilevel"/>
    <w:tmpl w:val="40C63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84D796E"/>
    <w:multiLevelType w:val="multilevel"/>
    <w:tmpl w:val="484D79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A9CF3C1"/>
    <w:multiLevelType w:val="multilevel"/>
    <w:tmpl w:val="4A9CF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6082453"/>
    <w:multiLevelType w:val="multilevel"/>
    <w:tmpl w:val="660824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33AA0D4"/>
    <w:multiLevelType w:val="multilevel"/>
    <w:tmpl w:val="733AA0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7351A417"/>
    <w:multiLevelType w:val="multilevel"/>
    <w:tmpl w:val="7351A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5F31D23"/>
    <w:multiLevelType w:val="multilevel"/>
    <w:tmpl w:val="75F31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774830F"/>
    <w:multiLevelType w:val="multilevel"/>
    <w:tmpl w:val="77748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15"/>
  </w:num>
  <w:num w:numId="3">
    <w:abstractNumId w:val="14"/>
  </w:num>
  <w:num w:numId="4">
    <w:abstractNumId w:val="16"/>
  </w:num>
  <w:num w:numId="5">
    <w:abstractNumId w:val="13"/>
  </w:num>
  <w:num w:numId="6">
    <w:abstractNumId w:val="12"/>
  </w:num>
  <w:num w:numId="7">
    <w:abstractNumId w:val="0"/>
  </w:num>
  <w:num w:numId="8">
    <w:abstractNumId w:val="9"/>
  </w:num>
  <w:num w:numId="9">
    <w:abstractNumId w:val="8"/>
  </w:num>
  <w:num w:numId="10">
    <w:abstractNumId w:val="27"/>
  </w:num>
  <w:num w:numId="11">
    <w:abstractNumId w:val="5"/>
  </w:num>
  <w:num w:numId="12">
    <w:abstractNumId w:val="25"/>
  </w:num>
  <w:num w:numId="13">
    <w:abstractNumId w:val="10"/>
  </w:num>
  <w:num w:numId="14">
    <w:abstractNumId w:val="4"/>
  </w:num>
  <w:num w:numId="15">
    <w:abstractNumId w:val="20"/>
  </w:num>
  <w:num w:numId="16">
    <w:abstractNumId w:val="7"/>
  </w:num>
  <w:num w:numId="17">
    <w:abstractNumId w:val="23"/>
  </w:num>
  <w:num w:numId="18">
    <w:abstractNumId w:val="24"/>
  </w:num>
  <w:num w:numId="19">
    <w:abstractNumId w:val="26"/>
  </w:num>
  <w:num w:numId="20">
    <w:abstractNumId w:val="19"/>
  </w:num>
  <w:num w:numId="21">
    <w:abstractNumId w:val="18"/>
  </w:num>
  <w:num w:numId="22">
    <w:abstractNumId w:val="22"/>
  </w:num>
  <w:num w:numId="23">
    <w:abstractNumId w:val="3"/>
  </w:num>
  <w:num w:numId="24">
    <w:abstractNumId w:val="6"/>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num>
  <w:num w:numId="34">
    <w:abstractNumId w:val="21"/>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7103D3"/>
    <w:rsid w:val="3DBC680B"/>
    <w:rsid w:val="72645138"/>
    <w:rsid w:val="72751B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ＭＳ 明朝" w:cs="Times New Roman"/>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Calibri" w:hAnsi="Calibri" w:eastAsia="MS Gothic" w:cs="Times New Roman"/>
      <w:b/>
      <w:bCs/>
      <w:color w:val="366091"/>
      <w:sz w:val="28"/>
      <w:szCs w:val="28"/>
    </w:rPr>
  </w:style>
  <w:style w:type="paragraph" w:styleId="3">
    <w:name w:val="heading 2"/>
    <w:basedOn w:val="1"/>
    <w:next w:val="1"/>
    <w:link w:val="141"/>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4">
    <w:name w:val="heading 3"/>
    <w:basedOn w:val="1"/>
    <w:next w:val="1"/>
    <w:link w:val="142"/>
    <w:unhideWhenUsed/>
    <w:qFormat/>
    <w:uiPriority w:val="9"/>
    <w:pPr>
      <w:keepNext/>
      <w:keepLines/>
      <w:spacing w:before="200" w:after="0"/>
      <w:outlineLvl w:val="2"/>
    </w:pPr>
    <w:rPr>
      <w:rFonts w:ascii="Calibri" w:hAnsi="Calibri" w:eastAsia="MS Gothic" w:cs="Times New Roman"/>
      <w:b/>
      <w:bCs/>
      <w:color w:val="4F81BD"/>
    </w:rPr>
  </w:style>
  <w:style w:type="paragraph" w:styleId="5">
    <w:name w:val="heading 4"/>
    <w:basedOn w:val="1"/>
    <w:next w:val="1"/>
    <w:link w:val="152"/>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6">
    <w:name w:val="heading 5"/>
    <w:basedOn w:val="1"/>
    <w:next w:val="1"/>
    <w:link w:val="153"/>
    <w:semiHidden/>
    <w:unhideWhenUsed/>
    <w:qFormat/>
    <w:uiPriority w:val="9"/>
    <w:pPr>
      <w:keepNext/>
      <w:keepLines/>
      <w:spacing w:before="200" w:after="0"/>
      <w:outlineLvl w:val="4"/>
    </w:pPr>
    <w:rPr>
      <w:rFonts w:ascii="Calibri" w:hAnsi="Calibri" w:eastAsia="MS Gothic" w:cs="Times New Roman"/>
      <w:color w:val="244061"/>
    </w:rPr>
  </w:style>
  <w:style w:type="paragraph" w:styleId="7">
    <w:name w:val="heading 6"/>
    <w:basedOn w:val="1"/>
    <w:next w:val="1"/>
    <w:link w:val="154"/>
    <w:semiHidden/>
    <w:unhideWhenUsed/>
    <w:qFormat/>
    <w:uiPriority w:val="9"/>
    <w:pPr>
      <w:keepNext/>
      <w:keepLines/>
      <w:spacing w:before="200" w:after="0"/>
      <w:outlineLvl w:val="5"/>
    </w:pPr>
    <w:rPr>
      <w:rFonts w:ascii="Calibri" w:hAnsi="Calibri" w:eastAsia="MS Gothic" w:cs="Times New Roman"/>
      <w:i/>
      <w:iCs/>
      <w:color w:val="244061"/>
    </w:rPr>
  </w:style>
  <w:style w:type="paragraph" w:styleId="8">
    <w:name w:val="heading 7"/>
    <w:basedOn w:val="1"/>
    <w:next w:val="1"/>
    <w:link w:val="155"/>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9">
    <w:name w:val="heading 8"/>
    <w:basedOn w:val="1"/>
    <w:next w:val="1"/>
    <w:link w:val="156"/>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0">
    <w:name w:val="heading 9"/>
    <w:basedOn w:val="1"/>
    <w:next w:val="1"/>
    <w:link w:val="157"/>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Calibri" w:hAnsi="Calibri" w:eastAsia="MS Gothic" w:cs="Times New Roman"/>
      <w:i/>
      <w:iCs/>
      <w:color w:val="4F81BD"/>
      <w:spacing w:val="15"/>
      <w:sz w:val="24"/>
      <w:szCs w:val="24"/>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9">
    <w:name w:val="Light Shading"/>
    <w:basedOn w:val="12"/>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40">
    <w:name w:val="Light Shading Accent 1"/>
    <w:basedOn w:val="12"/>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41">
    <w:name w:val="Light Shading Accent 2"/>
    <w:basedOn w:val="12"/>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42">
    <w:name w:val="Light Shading Accent 3"/>
    <w:basedOn w:val="12"/>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3">
    <w:name w:val="Light Shading Accent 4"/>
    <w:basedOn w:val="12"/>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4">
    <w:name w:val="Light Shading Accent 5"/>
    <w:basedOn w:val="12"/>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5">
    <w:name w:val="Light Shading Accent 6"/>
    <w:basedOn w:val="12"/>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5">
    <w:name w:val="Medium List 1 Accent 1"/>
    <w:basedOn w:val="12"/>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6">
    <w:name w:val="Medium List 1 Accent 2"/>
    <w:basedOn w:val="12"/>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7">
    <w:name w:val="Medium List 1 Accent 3"/>
    <w:basedOn w:val="1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8">
    <w:name w:val="Medium List 1 Accent 4"/>
    <w:basedOn w:val="12"/>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9">
    <w:name w:val="Medium List 1 Accent 5"/>
    <w:basedOn w:val="1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80">
    <w:name w:val="Medium List 1 Accent 6"/>
    <w:basedOn w:val="1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81">
    <w:name w:val="Medium List 2"/>
    <w:basedOn w:val="12"/>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5">
    <w:name w:val="Medium Grid 2"/>
    <w:basedOn w:val="12"/>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6">
    <w:name w:val="Medium Grid 2 Accent 1"/>
    <w:basedOn w:val="12"/>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7">
    <w:name w:val="Medium Grid 2 Accent 2"/>
    <w:basedOn w:val="12"/>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8">
    <w:name w:val="Medium Grid 2 Accent 3"/>
    <w:basedOn w:val="12"/>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9">
    <w:name w:val="Medium Grid 2 Accent 4"/>
    <w:basedOn w:val="12"/>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100">
    <w:name w:val="Medium Grid 2 Accent 5"/>
    <w:basedOn w:val="12"/>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01">
    <w:name w:val="Medium Grid 2 Accent 6"/>
    <w:basedOn w:val="12"/>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9">
    <w:name w:val="Dark List"/>
    <w:basedOn w:val="12"/>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10">
    <w:name w:val="Dark List Accent 1"/>
    <w:basedOn w:val="12"/>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11">
    <w:name w:val="Dark List Accent 2"/>
    <w:basedOn w:val="12"/>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12">
    <w:name w:val="Dark List Accent 3"/>
    <w:basedOn w:val="12"/>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3">
    <w:name w:val="Dark List Accent 4"/>
    <w:basedOn w:val="12"/>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4">
    <w:name w:val="Dark List Accent 5"/>
    <w:basedOn w:val="12"/>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5">
    <w:name w:val="Dark List Accent 6"/>
    <w:basedOn w:val="12"/>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6">
    <w:name w:val="Colorful Shading"/>
    <w:basedOn w:val="12"/>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7">
    <w:name w:val="Colorful Shading Accent 1"/>
    <w:basedOn w:val="12"/>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8">
    <w:name w:val="Colorful Shading Accent 2"/>
    <w:basedOn w:val="12"/>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9">
    <w:name w:val="Colorful Shading Accent 3"/>
    <w:basedOn w:val="12"/>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20">
    <w:name w:val="Colorful Shading Accent 4"/>
    <w:basedOn w:val="12"/>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1">
    <w:name w:val="Colorful Shading Accent 5"/>
    <w:basedOn w:val="12"/>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2">
    <w:name w:val="Colorful Shading Accent 6"/>
    <w:basedOn w:val="12"/>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3">
    <w:name w:val="Colorful List"/>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4">
    <w:name w:val="Colorful List Accent 1"/>
    <w:basedOn w:val="12"/>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5">
    <w:name w:val="Colorful List Accent 2"/>
    <w:basedOn w:val="12"/>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6">
    <w:name w:val="Colorful List Accent 3"/>
    <w:basedOn w:val="12"/>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7">
    <w:name w:val="Colorful List Accent 4"/>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8">
    <w:name w:val="Colorful List Accent 5"/>
    <w:basedOn w:val="12"/>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9">
    <w:name w:val="Colorful List Accent 6"/>
    <w:basedOn w:val="12"/>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30">
    <w:name w:val="Colorful Grid"/>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1">
    <w:name w:val="Colorful Grid Accent 1"/>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2">
    <w:name w:val="Colorful Grid Accent 2"/>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3">
    <w:name w:val="Colorful Grid Accent 3"/>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4">
    <w:name w:val="Colorful Grid Accent 4"/>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5">
    <w:name w:val="Colorful Grid Accent 5"/>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6">
    <w:name w:val="Colorful Grid Accent 6"/>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40">
    <w:name w:val="Heading 1 Char"/>
    <w:basedOn w:val="11"/>
    <w:link w:val="2"/>
    <w:uiPriority w:val="9"/>
    <w:rPr>
      <w:rFonts w:ascii="Calibri" w:hAnsi="Calibri" w:eastAsia="MS Gothic" w:cs="Times New Roman"/>
      <w:b/>
      <w:bCs/>
      <w:color w:val="366091"/>
      <w:sz w:val="28"/>
      <w:szCs w:val="28"/>
    </w:rPr>
  </w:style>
  <w:style w:type="character" w:customStyle="1" w:styleId="141">
    <w:name w:val="Heading 2 Char"/>
    <w:basedOn w:val="11"/>
    <w:link w:val="3"/>
    <w:uiPriority w:val="9"/>
    <w:rPr>
      <w:rFonts w:ascii="Calibri" w:hAnsi="Calibri" w:eastAsia="MS Gothic" w:cs="Times New Roman"/>
      <w:b/>
      <w:bCs/>
      <w:color w:val="4F81BD"/>
      <w:sz w:val="26"/>
      <w:szCs w:val="26"/>
    </w:rPr>
  </w:style>
  <w:style w:type="character" w:customStyle="1" w:styleId="142">
    <w:name w:val="Heading 3 Char"/>
    <w:basedOn w:val="11"/>
    <w:link w:val="4"/>
    <w:uiPriority w:val="9"/>
    <w:rPr>
      <w:rFonts w:ascii="Calibri" w:hAnsi="Calibri" w:eastAsia="MS Gothic" w:cs="Times New Roman"/>
      <w:b/>
      <w:bCs/>
      <w:color w:val="4F81BD"/>
    </w:rPr>
  </w:style>
  <w:style w:type="character" w:customStyle="1" w:styleId="143">
    <w:name w:val="Title Char"/>
    <w:basedOn w:val="11"/>
    <w:link w:val="38"/>
    <w:qFormat/>
    <w:uiPriority w:val="10"/>
    <w:rPr>
      <w:rFonts w:ascii="Calibri" w:hAnsi="Calibri" w:eastAsia="MS Gothic" w:cs="Times New Roman"/>
      <w:color w:val="17365D"/>
      <w:spacing w:val="5"/>
      <w:kern w:val="28"/>
      <w:sz w:val="52"/>
      <w:szCs w:val="52"/>
    </w:rPr>
  </w:style>
  <w:style w:type="character" w:customStyle="1" w:styleId="144">
    <w:name w:val="Subtitle Char"/>
    <w:basedOn w:val="11"/>
    <w:link w:val="36"/>
    <w:qFormat/>
    <w:uiPriority w:val="11"/>
    <w:rPr>
      <w:rFonts w:ascii="Calibri" w:hAnsi="Calibri" w:eastAsia="MS Gothic" w:cs="Times New Roman"/>
      <w:i/>
      <w:iCs/>
      <w:color w:val="4F81BD"/>
      <w:spacing w:val="15"/>
      <w:sz w:val="24"/>
      <w:szCs w:val="24"/>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rPr>
  </w:style>
  <w:style w:type="character" w:customStyle="1" w:styleId="151">
    <w:name w:val="Quote Char"/>
    <w:basedOn w:val="11"/>
    <w:link w:val="150"/>
    <w:uiPriority w:val="29"/>
    <w:rPr>
      <w:i/>
      <w:iCs/>
      <w:color w:val="000000"/>
    </w:rPr>
  </w:style>
  <w:style w:type="character" w:customStyle="1" w:styleId="152">
    <w:name w:val="Heading 4 Char"/>
    <w:basedOn w:val="11"/>
    <w:link w:val="5"/>
    <w:semiHidden/>
    <w:uiPriority w:val="9"/>
    <w:rPr>
      <w:rFonts w:ascii="Calibri" w:hAnsi="Calibri" w:eastAsia="MS Gothic" w:cs="Times New Roman"/>
      <w:b/>
      <w:bCs/>
      <w:i/>
      <w:iCs/>
      <w:color w:val="4F81BD"/>
    </w:rPr>
  </w:style>
  <w:style w:type="character" w:customStyle="1" w:styleId="153">
    <w:name w:val="Heading 5 Char"/>
    <w:basedOn w:val="11"/>
    <w:link w:val="6"/>
    <w:semiHidden/>
    <w:uiPriority w:val="9"/>
    <w:rPr>
      <w:rFonts w:ascii="Calibri" w:hAnsi="Calibri" w:eastAsia="MS Gothic" w:cs="Times New Roman"/>
      <w:color w:val="244061"/>
    </w:rPr>
  </w:style>
  <w:style w:type="character" w:customStyle="1" w:styleId="154">
    <w:name w:val="Heading 6 Char"/>
    <w:basedOn w:val="11"/>
    <w:link w:val="7"/>
    <w:semiHidden/>
    <w:uiPriority w:val="9"/>
    <w:rPr>
      <w:rFonts w:ascii="Calibri" w:hAnsi="Calibri" w:eastAsia="MS Gothic" w:cs="Times New Roman"/>
      <w:i/>
      <w:iCs/>
      <w:color w:val="244061"/>
    </w:rPr>
  </w:style>
  <w:style w:type="character" w:customStyle="1" w:styleId="155">
    <w:name w:val="Heading 7 Char"/>
    <w:basedOn w:val="11"/>
    <w:link w:val="8"/>
    <w:semiHidden/>
    <w:qFormat/>
    <w:uiPriority w:val="9"/>
    <w:rPr>
      <w:rFonts w:ascii="Calibri" w:hAnsi="Calibri" w:eastAsia="MS Gothic" w:cs="Times New Roman"/>
      <w:i/>
      <w:iCs/>
      <w:color w:val="3F3F3F"/>
    </w:rPr>
  </w:style>
  <w:style w:type="character" w:customStyle="1" w:styleId="156">
    <w:name w:val="Heading 8 Char"/>
    <w:basedOn w:val="11"/>
    <w:link w:val="9"/>
    <w:semiHidden/>
    <w:qFormat/>
    <w:uiPriority w:val="9"/>
    <w:rPr>
      <w:rFonts w:ascii="Calibri" w:hAnsi="Calibri" w:eastAsia="MS Gothic" w:cs="Times New Roman"/>
      <w:color w:val="4F81BD"/>
      <w:sz w:val="20"/>
      <w:szCs w:val="20"/>
    </w:rPr>
  </w:style>
  <w:style w:type="character" w:customStyle="1" w:styleId="157">
    <w:name w:val="Heading 9 Char"/>
    <w:basedOn w:val="11"/>
    <w:link w:val="10"/>
    <w:semiHidden/>
    <w:qFormat/>
    <w:uiPriority w:val="9"/>
    <w:rPr>
      <w:rFonts w:ascii="Calibri" w:hAnsi="Calibri" w:eastAsia="MS Gothic" w:cs="Times New Roman"/>
      <w:i/>
      <w:iCs/>
      <w:color w:val="3F3F3F"/>
      <w:sz w:val="20"/>
      <w:szCs w:val="20"/>
    </w:rPr>
  </w:style>
  <w:style w:type="paragraph" w:styleId="158">
    <w:name w:val="Intense Quote"/>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59">
    <w:name w:val="Intense Quote Char"/>
    <w:basedOn w:val="11"/>
    <w:link w:val="158"/>
    <w:qFormat/>
    <w:uiPriority w:val="30"/>
    <w:rPr>
      <w:b/>
      <w:bCs/>
      <w:i/>
      <w:iCs/>
      <w:color w:val="4F81BD"/>
    </w:rPr>
  </w:style>
  <w:style w:type="character" w:customStyle="1" w:styleId="160">
    <w:name w:val="Subtle Emphasis"/>
    <w:basedOn w:val="11"/>
    <w:qFormat/>
    <w:uiPriority w:val="19"/>
    <w:rPr>
      <w:i/>
      <w:iCs/>
      <w:color w:val="7F7F7F"/>
    </w:rPr>
  </w:style>
  <w:style w:type="character" w:customStyle="1" w:styleId="161">
    <w:name w:val="Intense Emphasis"/>
    <w:basedOn w:val="11"/>
    <w:qFormat/>
    <w:uiPriority w:val="21"/>
    <w:rPr>
      <w:b/>
      <w:bCs/>
      <w:i/>
      <w:iCs/>
      <w:color w:val="4F81BD"/>
    </w:rPr>
  </w:style>
  <w:style w:type="character" w:customStyle="1" w:styleId="162">
    <w:name w:val="Subtle Reference"/>
    <w:basedOn w:val="11"/>
    <w:qFormat/>
    <w:uiPriority w:val="31"/>
    <w:rPr>
      <w:smallCaps/>
      <w:color w:val="C0504D"/>
      <w:u w:val="single"/>
    </w:rPr>
  </w:style>
  <w:style w:type="character" w:customStyle="1" w:styleId="163">
    <w:name w:val="Intense Reference"/>
    <w:basedOn w:val="11"/>
    <w:qFormat/>
    <w:uiPriority w:val="32"/>
    <w:rPr>
      <w:b/>
      <w:bCs/>
      <w:smallCaps/>
      <w:color w:val="C0504D"/>
      <w:spacing w:val="5"/>
      <w:u w:val="single"/>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Nourhan Hesham</cp:lastModifiedBy>
  <dcterms:modified xsi:type="dcterms:W3CDTF">2026-01-04T17:14:01Z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C28F00D7202B49838040A9BA1B34A8D2_13</vt:lpwstr>
  </property>
</Properties>
</file>