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4"/>
        </w:rPr>
        <w:t>RentFlow Demo/Release Readiness Report</w:t>
      </w:r>
    </w:p>
    <w:p>
      <w:pPr>
        <w:spacing w:after="200"/>
      </w:pPr>
      <w:r>
        <w:rPr>
          <w:color w:val="555555"/>
          <w:sz w:val="20"/>
        </w:rPr>
        <w:t>Ngày đánh giá: 2026-06-04 | Repo: Car-Rentail | Commit: 216c766 | Branch: main</w:t>
      </w:r>
    </w:p>
    <w:p>
      <w:pPr>
        <w:pStyle w:val="Heading1"/>
      </w:pPr>
      <w:r>
        <w:t>1. Kết luận nhanh</w:t>
      </w:r>
    </w:p>
    <w:p>
      <w:pPr>
        <w:spacing w:after="160"/>
      </w:pPr>
      <w:r>
        <w:rPr>
          <w:b/>
          <w:color w:val="7A5A00"/>
        </w:rPr>
        <w:t>Điểm readiness: 75/100 - CONDITIONAL PASS.</w:t>
      </w:r>
      <w:r>
        <w:t xml:space="preserve"> Không nên đưa vào portfolio demo công khai ngay nếu chưa rerun full E2E. Có thể demo nội bộ hoặc demo có kịch bản cố định, nhưng trước khi quay/đăng portfolio nên xác nhận lại customer booking, host approve/reject, payment/cancellation UI, Mailpit và responsive.</w:t>
      </w:r>
    </w:p>
    <w:p>
      <w:pPr>
        <w:spacing w:after="120"/>
      </w:pPr>
      <w:r>
        <w:t>Nói thẳng: hiện chưa có bug P0/P1 được chứng minh trong evidence đang có, nhưng cũng chưa có đủ evidence để khẳng định full app đã sẵn sàng portfolio-grade. Rủi ro lớn nhất không phải build/test, mà là thiếu full browser regression tích hợp backend thật.</w:t>
      </w:r>
    </w:p>
    <w:p>
      <w:pPr>
        <w:pStyle w:val="Heading1"/>
      </w:pPr>
      <w:r>
        <w:t>2. Bảng điểm theo hạng mục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Hạng mục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Max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Điểm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Mức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Lý do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Auth/session/role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Tốt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Route guard/proxy tests pass, auth/session logs show login/session behavior; thiếu full browser invalid/logout/back-button matrix.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Customer booking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Rủi ro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booking/idempotency/concurrency evidence mạnh; frontend booking unit tests có. Chưa có full E2E customer create/cancel/reload evidence.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Host flow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Rủi ro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Host dashboard/listing/booking coverage có ở tests/docs; thiếu browser E2E host approve/reject/ownership smoke.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Admin flow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Rủi ro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pages/build smoke có evidence; backend/admin coverage gián tiếp. Chưa đủ action-level browser regression.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Cancellation/payment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Tốt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Cancellation/payment backend gate rất mạnh, CoreBank/manual transfer contract đã green; thiếu demo-path E2E qua UI + provider/Mailpit.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Email/Mailpit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Rủi ro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Có email service tests/docs, nhưng chưa có Mailpit regression matrix trong evidence vừa thấy.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Responsive/UI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Rủi ro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Có frontend tests và smoke route, nhưng chưa thấy mobile/tablet screenshot/regression matrix.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Regression/build/tests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Tốt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unit/integration, frontend Vitest và production build đều có bằng chứng pass gần đây.</w:t>
            </w:r>
          </w:p>
        </w:tc>
      </w:tr>
    </w:tbl>
    <w:p>
      <w:pPr>
        <w:spacing w:after="120"/>
      </w:pPr>
      <w:r>
        <w:t>Tổng điểm: 75/100. Cách chấm ưu tiên bằng chứng thực tế: automated gate mạnh được cộng cao; flow thiếu E2E/Mailpit/responsive evidence bị trừ dù code có thể đã đúng.</w:t>
      </w:r>
    </w:p>
    <w:p>
      <w:pPr>
        <w:pStyle w:val="Heading1"/>
      </w:pPr>
      <w:r>
        <w:t>3. Verdict demo</w:t>
      </w:r>
    </w:p>
    <w:p>
      <w:pPr>
        <w:pStyle w:val="ListBullet"/>
        <w:spacing w:after="80"/>
        <w:ind w:left="360" w:hanging="216"/>
      </w:pPr>
      <w:r>
        <w:t>Portfolio demo công khai: chưa nên đưa ngay. Cần rerun và ghi evidence cho 5 nhóm ở mục fix order.</w:t>
      </w:r>
    </w:p>
    <w:p>
      <w:pPr>
        <w:pStyle w:val="ListBullet"/>
        <w:spacing w:after="80"/>
        <w:ind w:left="360" w:hanging="216"/>
      </w:pPr>
      <w:r>
        <w:t>Curated local demo: có thể demo nếu giới hạn script vào các flow đã smoke/test và chuẩn bị dữ liệu trước.</w:t>
      </w:r>
    </w:p>
    <w:p>
      <w:pPr>
        <w:pStyle w:val="ListBullet"/>
        <w:spacing w:after="80"/>
        <w:ind w:left="360" w:hanging="216"/>
      </w:pPr>
      <w:r>
        <w:t>Release local/internal: conditional pass, vì build và automated regression đang rất tốt.</w:t>
      </w:r>
    </w:p>
    <w:p>
      <w:pPr>
        <w:pStyle w:val="Heading1"/>
      </w:pPr>
      <w:r>
        <w:t>4. Evidence đã dùng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Nguồn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Ngày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Bằng chứng / giới hạn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docs/release-gate-evidence.md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2026-06-03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Frontend proxy targeted: 17 tests pass; full frontend Vitest: 160 tests pass; production build pass.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docs/release-gate-evidence.md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2026-06-02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unit: 440 pass; integration final: 183 pass; targeted booking/availability: 26 pass; frontend test/build pass.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docs/release-gate-evidence.md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2026-05-30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Admin/payment browser smoke against mocked API; frontend build/test pass. Limit: backend infra không chạy trong session này.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frontend.log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2026-06-04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Local Next.js started, public listings/login/admin routes hit; admin session endpoint trả 200 sau login. Đây chỉ là log smoke, không thay thế full regression report.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Attachment pasted-text.txt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2026-06-04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Nội dung là checklist/yêu cầu QA, không phải actual result matrix. Vì vậy các flow thiếu evidence bị trừ điểm.</w:t>
            </w:r>
          </w:p>
        </w:tc>
      </w:tr>
    </w:tbl>
    <w:p>
      <w:pPr>
        <w:pStyle w:val="Heading1"/>
      </w:pPr>
      <w:r>
        <w:t>5. Điểm mạnh đã đủ tự tin</w:t>
      </w:r>
    </w:p>
    <w:p>
      <w:pPr>
        <w:pStyle w:val="ListBullet"/>
        <w:spacing w:after="80"/>
        <w:ind w:left="360" w:hanging="216"/>
      </w:pPr>
      <w:r>
        <w:t>Regression/build/tests rất tốt: backend unit/integration và frontend test/build đều có bằng chứng pass gần đây.</w:t>
      </w:r>
    </w:p>
    <w:p>
      <w:pPr>
        <w:pStyle w:val="ListBullet"/>
        <w:spacing w:after="80"/>
        <w:ind w:left="360" w:hanging="216"/>
      </w:pPr>
      <w:r>
        <w:t>Auth route guard/proxy đã được test sau migration Next.js proxy.ts, giảm rủi ro routing/session ở frontend.</w:t>
      </w:r>
    </w:p>
    <w:p>
      <w:pPr>
        <w:pStyle w:val="ListBullet"/>
        <w:spacing w:after="80"/>
        <w:ind w:left="360" w:hanging="216"/>
      </w:pPr>
      <w:r>
        <w:t>Booking/cancellation/payment backend có coverage mạnh, đặc biệt transaction hardening, idempotency, cancellation, provider mutation safety.</w:t>
      </w:r>
    </w:p>
    <w:p>
      <w:pPr>
        <w:pStyle w:val="ListBullet"/>
        <w:spacing w:after="80"/>
        <w:ind w:left="360" w:hanging="216"/>
      </w:pPr>
      <w:r>
        <w:t>Admin/payment UI ít nhất đã có test và smoke route, dù một phần evidence cũ dùng mocked API.</w:t>
      </w:r>
    </w:p>
    <w:p>
      <w:pPr>
        <w:pStyle w:val="Heading1"/>
      </w:pPr>
      <w:r>
        <w:t>6. Rủi ro còn lại trước portfolio</w:t>
      </w:r>
    </w:p>
    <w:p>
      <w:pPr>
        <w:pStyle w:val="ListBullet"/>
        <w:spacing w:after="80"/>
        <w:ind w:left="360" w:hanging="216"/>
      </w:pPr>
      <w:r>
        <w:t>Thiếu full browser report thật theo checklist đính kèm: guest/auth/customer/host/admin/payment/email/security/responsive.</w:t>
      </w:r>
    </w:p>
    <w:p>
      <w:pPr>
        <w:pStyle w:val="ListBullet"/>
        <w:spacing w:after="80"/>
        <w:ind w:left="360" w:hanging="216"/>
      </w:pPr>
      <w:r>
        <w:t>Mailpit chưa có matrix trigger-recipient-subject-link works, nên email chỉ đạt partial.</w:t>
      </w:r>
    </w:p>
    <w:p>
      <w:pPr>
        <w:pStyle w:val="ListBullet"/>
        <w:spacing w:after="80"/>
        <w:ind w:left="360" w:hanging="216"/>
      </w:pPr>
      <w:r>
        <w:t>Responsive chưa có evidence ở mobile 390px/tablet cho dashboard, table, form, modal.</w:t>
      </w:r>
    </w:p>
    <w:p>
      <w:pPr>
        <w:pStyle w:val="ListBullet"/>
        <w:spacing w:after="80"/>
        <w:ind w:left="360" w:hanging="216"/>
      </w:pPr>
      <w:r>
        <w:t>Customer booking và host approve/reject là flow kể chuyện chính của portfolio, nhưng evidence hiện tại chưa đủ E2E tích hợp backend thật.</w:t>
      </w:r>
    </w:p>
    <w:p>
      <w:pPr>
        <w:pStyle w:val="ListBullet"/>
        <w:spacing w:after="80"/>
        <w:ind w:left="360" w:hanging="216"/>
      </w:pPr>
      <w:r>
        <w:t>Payment/cancellation backend mạnh, nhưng portfolio cần thấy UI chuyển trạng thái đúng sau reload và sau duplicate/double action.</w:t>
      </w:r>
    </w:p>
    <w:p>
      <w:pPr>
        <w:pStyle w:val="Heading1"/>
      </w:pPr>
      <w:r>
        <w:t>7. Recommended fix/rerun 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Ưu tiên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Khu vực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Việc cần làm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Tiêu chí quyết định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E2E role/session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Chạy lại Browser regression cho register/login/logout/reload/back-button, customer/host/admin route guard, API missing/invalid token.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Nếu fail redirect/session thì fix ngay trước demo.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Customer booking happy path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booking mới qua UI, xem list/detail, reload, duplicate submit, invalid dates, cancel allowed state.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Đây là flow portfolio chính, phải có video/screenshot pass.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Host approve/reject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Host xem booking request, approve/reject booking test, kiểm tra customer detail và status sau reload.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Không demo nếu host workspace không pass.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Payment/cancellation UI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CoreBank hoặc bank-transfer demo từ booking payment tới authorize/void/refund/cancel state; kiểm tra idempotency/double cancel.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 green nhưng cần chứng minh UI tích hợp thật.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Mailpit + responsive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Kiểm tra email registration/booking/cancellation/host decision nếu flow có; chụp 390px cho home/listing/booking/admin/host.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Không nhất thiết P0, nhưng portfolio nhìn sẽ kém nếu vỡ layout/email chết.</w:t>
            </w:r>
          </w:p>
        </w:tc>
      </w:tr>
    </w:tbl>
    <w:p>
      <w:pPr>
        <w:pStyle w:val="Heading1"/>
      </w:pPr>
      <w:r>
        <w:t>8. Top 5 tests nên rerun sau fix</w:t>
      </w:r>
    </w:p>
    <w:p>
      <w:pPr>
        <w:pStyle w:val="ListBullet"/>
        <w:spacing w:after="80"/>
        <w:ind w:left="360" w:hanging="216"/>
      </w:pPr>
      <w:r>
        <w:t>Auth/session/role Browser regression: register/login/logout/reload/back-button, role redirect, protected API missing/invalid token.</w:t>
      </w:r>
    </w:p>
    <w:p>
      <w:pPr>
        <w:pStyle w:val="ListBullet"/>
        <w:spacing w:after="80"/>
        <w:ind w:left="360" w:hanging="216"/>
      </w:pPr>
      <w:r>
        <w:t>Customer booking E2E: listing detail -&gt; valid booking -&gt; booking detail/list -&gt; invalid dates -&gt; duplicate submit -&gt; cancel.</w:t>
      </w:r>
    </w:p>
    <w:p>
      <w:pPr>
        <w:pStyle w:val="ListBullet"/>
        <w:spacing w:after="80"/>
        <w:ind w:left="360" w:hanging="216"/>
      </w:pPr>
      <w:r>
        <w:t>Host E2E: host dashboard -&gt; booking requests -&gt; approve/reject -&gt; ownership forbidden checks.</w:t>
      </w:r>
    </w:p>
    <w:p>
      <w:pPr>
        <w:pStyle w:val="ListBullet"/>
        <w:spacing w:after="80"/>
        <w:ind w:left="360" w:hanging="216"/>
      </w:pPr>
      <w:r>
        <w:t>Payment/cancellation E2E: CoreBank/manual transfer authorize, cancel, void/refund/penalty state, double cancel/idempotency.</w:t>
      </w:r>
    </w:p>
    <w:p>
      <w:pPr>
        <w:pStyle w:val="ListBullet"/>
        <w:spacing w:after="80"/>
        <w:ind w:left="360" w:hanging="216"/>
      </w:pPr>
      <w:r>
        <w:t>Mailpit + responsive: email triggers/link behavior, mobile 390px screenshots for public/customer/host/admin.</w:t>
      </w:r>
    </w:p>
    <w:p>
      <w:pPr>
        <w:pStyle w:val="Heading1"/>
      </w:pPr>
      <w:r>
        <w:t>9. Final answer</w:t>
      </w:r>
    </w:p>
    <w:p>
      <w:pPr>
        <w:spacing w:after="120"/>
      </w:pPr>
      <w:r>
        <w:t>Chưa nên đưa vào portfolio demo công khai ngay. Hãy fix hoặc ít nhất rerun chứng minh các flow P1 ở trên trước. Nếu tất cả 5 nhóm rerun pass, điểm có thể tăng từ 75 lên khoảng 88-92 và lúc đó đủ đẹp để đưa vào portfolio demo.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RentFlow readiness report - generated 2026-06-04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