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  <w:t xml:space="preserve">-- Thêm Clustered Index: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mỗi bảng chỉ có 1 </w:t>
      </w:r>
      <w:r w:rsidDel="00000000" w:rsidR="00000000" w:rsidRPr="00000000">
        <w:rPr>
          <w:rtl w:val="0"/>
        </w:rPr>
        <w:t xml:space="preserve">Clustered Index và Đã cài mặc định theo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Primary Key của bảng </w:t>
      </w:r>
    </w:p>
    <w:p w:rsidR="00000000" w:rsidDel="00000000" w:rsidP="00000000" w:rsidRDefault="00000000" w:rsidRPr="00000000" w14:paraId="00000002">
      <w:pPr>
        <w:ind w:left="72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-- Thêm Non-Clustered Index </w:t>
      </w:r>
    </w:p>
    <w:p w:rsidR="00000000" w:rsidDel="00000000" w:rsidP="00000000" w:rsidRDefault="00000000" w:rsidRPr="00000000" w14:paraId="0000000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Đã tạo: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Bảng NHANVIEN có cột SDT char(10) unique: một non-clustered index đã được tạo mặc định trên cột SDT 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Dự định tạo thêm: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Cột TenNV trong bảng NHANVIEN, vì: thường xuyên tìm kiếm lương hoặc công của nhân viên theo tên.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color w:val="1155cc"/>
        </w:rPr>
      </w:pPr>
      <w:r w:rsidDel="00000000" w:rsidR="00000000" w:rsidRPr="00000000">
        <w:rPr>
          <w:color w:val="1155cc"/>
          <w:rtl w:val="0"/>
        </w:rPr>
        <w:t xml:space="preserve">CREATE NONCLUSTERED INDEX IDX_TenNV</w:t>
      </w:r>
    </w:p>
    <w:p w:rsidR="00000000" w:rsidDel="00000000" w:rsidP="00000000" w:rsidRDefault="00000000" w:rsidRPr="00000000" w14:paraId="00000009">
      <w:pPr>
        <w:ind w:left="720" w:firstLine="0"/>
        <w:rPr>
          <w:color w:val="1155cc"/>
        </w:rPr>
      </w:pPr>
      <w:r w:rsidDel="00000000" w:rsidR="00000000" w:rsidRPr="00000000">
        <w:rPr>
          <w:color w:val="1155cc"/>
          <w:rtl w:val="0"/>
        </w:rPr>
        <w:t xml:space="preserve">ON NHANVIEN(TenNV);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Cột NgayCong trong bảng BANGCHAMCONG, vì: đôi lúc cần tra cứu ngày nào có nhân viên nào làm….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color w:val="1155cc"/>
          <w:u w:val="none"/>
        </w:rPr>
      </w:pPr>
      <w:r w:rsidDel="00000000" w:rsidR="00000000" w:rsidRPr="00000000">
        <w:rPr>
          <w:color w:val="1155cc"/>
          <w:rtl w:val="0"/>
        </w:rPr>
        <w:t xml:space="preserve">CREATE NONCLUSTERED INDEX IDX_BANGCHAMCONG_NgayCong</w:t>
      </w:r>
    </w:p>
    <w:p w:rsidR="00000000" w:rsidDel="00000000" w:rsidP="00000000" w:rsidRDefault="00000000" w:rsidRPr="00000000" w14:paraId="0000000C">
      <w:pPr>
        <w:ind w:firstLine="720"/>
        <w:rPr>
          <w:color w:val="1155cc"/>
        </w:rPr>
      </w:pPr>
      <w:r w:rsidDel="00000000" w:rsidR="00000000" w:rsidRPr="00000000">
        <w:rPr>
          <w:color w:val="1155cc"/>
          <w:rtl w:val="0"/>
        </w:rPr>
        <w:t xml:space="preserve">ON BANGCHAMCONG (NgayCong);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Quyết định tạo thêm: </w:t>
      </w:r>
      <w:r w:rsidDel="00000000" w:rsidR="00000000" w:rsidRPr="00000000">
        <w:rPr>
          <w:rtl w:val="0"/>
        </w:rPr>
        <w:t xml:space="preserve">KHÔNG tạo thêm Non-Clustered Index nào, vì:</w:t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Cột TenNV trong bảng NHANVIEN: số lượng bảng ghi tối đa không quá 50, vì đơn vị kinh doanh nhỏ, số lượng nhân viên không nhiều nên tạo Non-Clustered Index không đem lại lợi ích trong trường hợp này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Cột NgayCong trong bảng BANGCHAMCONG: thường xuyên thêm mới vào, nếu thêm Non-Clustered Index sẽ dễ ảnh hưởng đến tốc độ thêm mới.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Còn lại </w:t>
      </w:r>
    </w:p>
    <w:p w:rsidR="00000000" w:rsidDel="00000000" w:rsidP="00000000" w:rsidRDefault="00000000" w:rsidRPr="00000000" w14:paraId="00000013">
      <w:pPr>
        <w:ind w:left="1440" w:firstLine="0"/>
        <w:rPr>
          <w:rFonts w:ascii="Roboto" w:cs="Roboto" w:eastAsia="Roboto" w:hAnsi="Roboto"/>
          <w:color w:val="374151"/>
          <w:sz w:val="24"/>
          <w:szCs w:val="24"/>
          <w:shd w:fill="f7f7f8" w:val="clear"/>
        </w:rPr>
      </w:pPr>
      <w:r w:rsidDel="00000000" w:rsidR="00000000" w:rsidRPr="00000000">
        <w:rPr>
          <w:rFonts w:ascii="Andika" w:cs="Andika" w:eastAsia="Andika" w:hAnsi="Andika"/>
          <w:color w:val="374151"/>
          <w:sz w:val="24"/>
          <w:szCs w:val="24"/>
          <w:shd w:fill="f7f7f8" w:val="clear"/>
          <w:rtl w:val="0"/>
        </w:rPr>
        <w:t xml:space="preserve">Các bảng dữ liệu nhỏ (CÔNG, LƯƠNG, NHANVIEN) nên không cần thiết 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Fonts w:ascii="Andika" w:cs="Andika" w:eastAsia="Andika" w:hAnsi="Andika"/>
          <w:color w:val="374151"/>
          <w:sz w:val="24"/>
          <w:szCs w:val="24"/>
          <w:shd w:fill="f7f7f8" w:val="clear"/>
          <w:rtl w:val="0"/>
        </w:rPr>
        <w:t xml:space="preserve">Các bảng dữ liệu lớn hơn (</w:t>
      </w:r>
      <w:r w:rsidDel="00000000" w:rsidR="00000000" w:rsidRPr="00000000">
        <w:rPr>
          <w:rtl w:val="0"/>
        </w:rPr>
        <w:t xml:space="preserve">BANGCHAMCONG, BANGTHCC, BANGTHLUONG, BANGTHLUONG_CT)  thường xuyên insert, update  thì không nên xài 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