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8704" w14:textId="1C8EDD48" w:rsidR="00DC3810" w:rsidRDefault="00B61FBD" w:rsidP="00B61FBD">
      <w:pPr>
        <w:pStyle w:val="a7"/>
      </w:pPr>
      <w:r w:rsidRPr="00B61FBD">
        <w:t>Latent Dirichlet Allocation</w:t>
      </w:r>
    </w:p>
    <w:p w14:paraId="2577BD50" w14:textId="7B9999D7" w:rsidR="00B61FBD" w:rsidRDefault="00C5707F" w:rsidP="00C5707F">
      <w:pPr>
        <w:pStyle w:val="af1"/>
      </w:pPr>
      <w:r w:rsidRPr="00C5707F">
        <w:rPr>
          <w:rFonts w:hint="eastAsia"/>
        </w:rPr>
        <w:t>（隐狄利克雷分配模型）</w:t>
      </w:r>
    </w:p>
    <w:p w14:paraId="726C8D4D" w14:textId="501028D9" w:rsidR="00B61FBD" w:rsidRDefault="00B61FBD" w:rsidP="00B61FBD">
      <w:r w:rsidRPr="00061882">
        <w:rPr>
          <w:rFonts w:hint="eastAsia"/>
          <w:b/>
          <w:bCs/>
        </w:rPr>
        <w:t>摘</w:t>
      </w:r>
      <w:r w:rsidRPr="00061882">
        <w:rPr>
          <w:rFonts w:hint="eastAsia"/>
          <w:b/>
          <w:bCs/>
        </w:rPr>
        <w:t xml:space="preserve"> </w:t>
      </w:r>
      <w:r w:rsidRPr="00061882">
        <w:rPr>
          <w:rFonts w:hint="eastAsia"/>
          <w:b/>
          <w:bCs/>
        </w:rPr>
        <w:t>要：</w:t>
      </w:r>
      <w:r>
        <w:rPr>
          <w:rFonts w:hint="eastAsia"/>
        </w:rPr>
        <w:t>我们把</w:t>
      </w:r>
      <w:r w:rsidR="00D27870">
        <w:rPr>
          <w:rFonts w:hint="eastAsia"/>
        </w:rPr>
        <w:t>LDA</w:t>
      </w:r>
      <w:r w:rsidR="00D27870">
        <w:rPr>
          <w:rFonts w:hint="eastAsia"/>
        </w:rPr>
        <w:t>模型描述为</w:t>
      </w:r>
      <w:r w:rsidR="00D27870" w:rsidRPr="00D27870">
        <w:rPr>
          <w:rFonts w:hint="eastAsia"/>
        </w:rPr>
        <w:t>一种用于离散数据</w:t>
      </w:r>
      <w:r w:rsidR="00D27870" w:rsidRPr="00D27870">
        <w:rPr>
          <w:rFonts w:hint="eastAsia"/>
        </w:rPr>
        <w:t>(</w:t>
      </w:r>
      <w:r w:rsidR="00D27870" w:rsidRPr="00D27870">
        <w:rPr>
          <w:rFonts w:hint="eastAsia"/>
        </w:rPr>
        <w:t>如文本语料库</w:t>
      </w:r>
      <w:r w:rsidR="00D27870" w:rsidRPr="00D27870">
        <w:rPr>
          <w:rFonts w:hint="eastAsia"/>
        </w:rPr>
        <w:t>)</w:t>
      </w:r>
      <w:r w:rsidR="00D27870" w:rsidRPr="00D27870">
        <w:rPr>
          <w:rFonts w:hint="eastAsia"/>
        </w:rPr>
        <w:t>集合的生成概率模型。</w:t>
      </w:r>
      <w:r w:rsidR="00D27870" w:rsidRPr="00D27870">
        <w:rPr>
          <w:rFonts w:hint="eastAsia"/>
        </w:rPr>
        <w:t>LDA</w:t>
      </w:r>
      <w:r w:rsidR="00D27870" w:rsidRPr="00D27870">
        <w:rPr>
          <w:rFonts w:hint="eastAsia"/>
        </w:rPr>
        <w:t>是一个三层的层次贝叶斯模型，其中集合的每一项都被建模为一组</w:t>
      </w:r>
      <w:r w:rsidR="00B646E6">
        <w:rPr>
          <w:rFonts w:hint="eastAsia"/>
        </w:rPr>
        <w:t>潜在</w:t>
      </w:r>
      <w:r w:rsidR="00D27870" w:rsidRPr="00D27870">
        <w:rPr>
          <w:rFonts w:hint="eastAsia"/>
        </w:rPr>
        <w:t>主题的有限混合。</w:t>
      </w:r>
      <w:r w:rsidR="00B646E6" w:rsidRPr="00B646E6">
        <w:rPr>
          <w:rFonts w:hint="eastAsia"/>
        </w:rPr>
        <w:t>每个主题依次被建模为一组</w:t>
      </w:r>
      <w:r w:rsidR="00C5707F">
        <w:rPr>
          <w:rFonts w:hint="eastAsia"/>
        </w:rPr>
        <w:t>潜在</w:t>
      </w:r>
      <w:r w:rsidR="00B646E6" w:rsidRPr="00B646E6">
        <w:rPr>
          <w:rFonts w:hint="eastAsia"/>
        </w:rPr>
        <w:t>主题概率的无限混合。</w:t>
      </w:r>
      <w:r w:rsidR="00C5707F" w:rsidRPr="00C5707F">
        <w:rPr>
          <w:rFonts w:hint="eastAsia"/>
        </w:rPr>
        <w:t>在文本建模</w:t>
      </w:r>
      <w:r w:rsidR="00CB5FD7">
        <w:rPr>
          <w:rFonts w:hint="eastAsia"/>
        </w:rPr>
        <w:t>中</w:t>
      </w:r>
      <w:r w:rsidR="00C5707F" w:rsidRPr="00C5707F">
        <w:rPr>
          <w:rFonts w:hint="eastAsia"/>
        </w:rPr>
        <w:t>，主题概率提供了文档的显式</w:t>
      </w:r>
      <w:r w:rsidR="009C2E82">
        <w:rPr>
          <w:rFonts w:hint="eastAsia"/>
        </w:rPr>
        <w:t>表达</w:t>
      </w:r>
      <w:r w:rsidR="00C5707F" w:rsidRPr="00C5707F">
        <w:rPr>
          <w:rFonts w:hint="eastAsia"/>
        </w:rPr>
        <w:t>。</w:t>
      </w:r>
      <w:r w:rsidR="009C2E82">
        <w:rPr>
          <w:rFonts w:hint="eastAsia"/>
        </w:rPr>
        <w:t>我们</w:t>
      </w:r>
      <w:r w:rsidR="009C2E82" w:rsidRPr="009C2E82">
        <w:rPr>
          <w:rFonts w:hint="eastAsia"/>
        </w:rPr>
        <w:t>提出了一种有效的基于变分方法的近似推理技术和一种</w:t>
      </w:r>
      <w:r w:rsidR="009C2E82" w:rsidRPr="009C2E82">
        <w:rPr>
          <w:rFonts w:hint="eastAsia"/>
        </w:rPr>
        <w:t>EM</w:t>
      </w:r>
      <w:r w:rsidR="009C2E82" w:rsidRPr="009C2E82">
        <w:rPr>
          <w:rFonts w:hint="eastAsia"/>
        </w:rPr>
        <w:t>算法</w:t>
      </w:r>
      <w:r w:rsidR="00DA3950">
        <w:rPr>
          <w:rFonts w:hint="eastAsia"/>
        </w:rPr>
        <w:t>应</w:t>
      </w:r>
      <w:r w:rsidR="009C2E82" w:rsidRPr="009C2E82">
        <w:rPr>
          <w:rFonts w:hint="eastAsia"/>
        </w:rPr>
        <w:t>用于经验贝叶斯参数估计。</w:t>
      </w:r>
      <w:r w:rsidR="00DA3950" w:rsidRPr="00DA3950">
        <w:rPr>
          <w:rFonts w:hint="eastAsia"/>
        </w:rPr>
        <w:t>我们</w:t>
      </w:r>
      <w:r w:rsidR="00CB5FD7">
        <w:rPr>
          <w:rFonts w:hint="eastAsia"/>
        </w:rPr>
        <w:t>展示了</w:t>
      </w:r>
      <w:r w:rsidR="00DA3950" w:rsidRPr="00DA3950">
        <w:rPr>
          <w:rFonts w:hint="eastAsia"/>
        </w:rPr>
        <w:t>文档建模、文本分类和协同过滤的结果，并与</w:t>
      </w:r>
      <w:r w:rsidR="00061882">
        <w:rPr>
          <w:rFonts w:hint="eastAsia"/>
        </w:rPr>
        <w:t>一元混合</w:t>
      </w:r>
      <w:r w:rsidR="00DA3950" w:rsidRPr="00DA3950">
        <w:rPr>
          <w:rFonts w:hint="eastAsia"/>
        </w:rPr>
        <w:t>模型和</w:t>
      </w:r>
      <w:r w:rsidR="00061882">
        <w:rPr>
          <w:rFonts w:hint="eastAsia"/>
        </w:rPr>
        <w:t>概率</w:t>
      </w:r>
      <w:r w:rsidR="00DA3950" w:rsidRPr="00DA3950">
        <w:rPr>
          <w:rFonts w:hint="eastAsia"/>
        </w:rPr>
        <w:t>LSI</w:t>
      </w:r>
      <w:r w:rsidR="00DA3950" w:rsidRPr="00DA3950">
        <w:rPr>
          <w:rFonts w:hint="eastAsia"/>
        </w:rPr>
        <w:t>模型的混合进行了比较。</w:t>
      </w:r>
    </w:p>
    <w:p w14:paraId="1E303EF2" w14:textId="16FBF50F" w:rsidR="00061882" w:rsidRDefault="00061882" w:rsidP="008775D3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14:paraId="718A963C" w14:textId="77777777" w:rsidR="00D95DA1" w:rsidRDefault="00CB5FD7" w:rsidP="00CB5FD7">
      <w:pPr>
        <w:pStyle w:val="a9"/>
        <w:ind w:firstLine="420"/>
      </w:pPr>
      <w:r w:rsidRPr="00CB5FD7">
        <w:rPr>
          <w:rFonts w:hint="eastAsia"/>
        </w:rPr>
        <w:t>本文研究了文本语料库和其它离散数据集合的建模问题。</w:t>
      </w:r>
      <w:r w:rsidR="00D323B0" w:rsidRPr="00D323B0">
        <w:rPr>
          <w:rFonts w:hint="eastAsia"/>
        </w:rPr>
        <w:t>其目标是找到对集合成员的简短描述，以便对大型集合进行有效的处理，同时保留基本的统计关系，这些统计关系对分类、</w:t>
      </w:r>
      <w:r w:rsidR="00D323B0">
        <w:rPr>
          <w:rFonts w:hint="eastAsia"/>
        </w:rPr>
        <w:t>异常</w:t>
      </w:r>
      <w:r w:rsidR="00D323B0" w:rsidRPr="00D323B0">
        <w:rPr>
          <w:rFonts w:hint="eastAsia"/>
        </w:rPr>
        <w:t>检测、摘要、相似性和相关性判断</w:t>
      </w:r>
      <w:r w:rsidR="00D323B0">
        <w:rPr>
          <w:rFonts w:hint="eastAsia"/>
        </w:rPr>
        <w:t>等</w:t>
      </w:r>
      <w:r w:rsidR="00D323B0" w:rsidRPr="00D323B0">
        <w:rPr>
          <w:rFonts w:hint="eastAsia"/>
        </w:rPr>
        <w:t>基本任务</w:t>
      </w:r>
      <w:r w:rsidR="00D95DA1">
        <w:rPr>
          <w:rFonts w:hint="eastAsia"/>
        </w:rPr>
        <w:t>都</w:t>
      </w:r>
      <w:r w:rsidR="00D323B0" w:rsidRPr="00D323B0">
        <w:rPr>
          <w:rFonts w:hint="eastAsia"/>
        </w:rPr>
        <w:t>非常有用。</w:t>
      </w:r>
    </w:p>
    <w:p w14:paraId="5AF50D53" w14:textId="26C41321" w:rsidR="00CB5FD7" w:rsidRDefault="00D95DA1" w:rsidP="00A947DA">
      <w:pPr>
        <w:pStyle w:val="a9"/>
        <w:ind w:firstLine="420"/>
      </w:pPr>
      <w:r w:rsidRPr="00D95DA1">
        <w:rPr>
          <w:rFonts w:hint="eastAsia"/>
        </w:rPr>
        <w:t>信息检索</w:t>
      </w:r>
      <w:r w:rsidRPr="00D95DA1">
        <w:rPr>
          <w:rFonts w:hint="eastAsia"/>
        </w:rPr>
        <w:t>(IR)</w:t>
      </w:r>
      <w:r w:rsidRPr="00D95DA1">
        <w:rPr>
          <w:rFonts w:hint="eastAsia"/>
        </w:rPr>
        <w:t>领域的研究人员</w:t>
      </w:r>
      <w:r w:rsidRPr="00D95DA1">
        <w:rPr>
          <w:rFonts w:hint="eastAsia"/>
        </w:rPr>
        <w:t>(</w:t>
      </w:r>
      <w:proofErr w:type="spellStart"/>
      <w:r w:rsidRPr="00D95DA1">
        <w:rPr>
          <w:rFonts w:hint="eastAsia"/>
        </w:rPr>
        <w:t>Baeza</w:t>
      </w:r>
      <w:proofErr w:type="spellEnd"/>
      <w:r w:rsidRPr="00D95DA1">
        <w:rPr>
          <w:rFonts w:hint="eastAsia"/>
        </w:rPr>
        <w:t>-Yates</w:t>
      </w:r>
      <w:r w:rsidRPr="00D95DA1">
        <w:rPr>
          <w:rFonts w:hint="eastAsia"/>
        </w:rPr>
        <w:t>和</w:t>
      </w:r>
      <w:r w:rsidRPr="00D95DA1">
        <w:rPr>
          <w:rFonts w:hint="eastAsia"/>
        </w:rPr>
        <w:t>Ribeiro-</w:t>
      </w:r>
      <w:proofErr w:type="spellStart"/>
      <w:r w:rsidRPr="00D95DA1">
        <w:rPr>
          <w:rFonts w:hint="eastAsia"/>
        </w:rPr>
        <w:t>Neto</w:t>
      </w:r>
      <w:proofErr w:type="spellEnd"/>
      <w:r w:rsidRPr="00D95DA1">
        <w:rPr>
          <w:rFonts w:hint="eastAsia"/>
        </w:rPr>
        <w:t>, 1999)</w:t>
      </w:r>
      <w:r w:rsidRPr="00D95DA1">
        <w:rPr>
          <w:rFonts w:hint="eastAsia"/>
        </w:rPr>
        <w:t>在这一问题上取得了重大进展。</w:t>
      </w:r>
      <w:r w:rsidR="001541BE">
        <w:rPr>
          <w:rFonts w:hint="eastAsia"/>
        </w:rPr>
        <w:t>文本语料库的信息检索研究人员</w:t>
      </w:r>
      <w:r>
        <w:rPr>
          <w:rFonts w:hint="eastAsia"/>
        </w:rPr>
        <w:t>提出的基本方法——一种成功应用于现代互联网搜索引擎的方法——将语料库中的每个文档简化为实数向量，每个实数向量表示</w:t>
      </w:r>
      <w:r w:rsidR="001541BE">
        <w:rPr>
          <w:rFonts w:hint="eastAsia"/>
        </w:rPr>
        <w:t>（词汇的）</w:t>
      </w:r>
      <w:r>
        <w:rPr>
          <w:rFonts w:hint="eastAsia"/>
        </w:rPr>
        <w:t>计数比率。</w:t>
      </w:r>
      <w:r w:rsidR="001541BE" w:rsidRPr="001541BE">
        <w:rPr>
          <w:rFonts w:hint="eastAsia"/>
        </w:rPr>
        <w:t>在流行的</w:t>
      </w:r>
      <w:proofErr w:type="spellStart"/>
      <w:r w:rsidR="001541BE" w:rsidRPr="001541BE">
        <w:rPr>
          <w:rFonts w:hint="eastAsia"/>
        </w:rPr>
        <w:t>tf-idf</w:t>
      </w:r>
      <w:proofErr w:type="spellEnd"/>
      <w:r w:rsidR="001541BE" w:rsidRPr="001541BE">
        <w:rPr>
          <w:rFonts w:hint="eastAsia"/>
        </w:rPr>
        <w:t>模式中</w:t>
      </w:r>
      <w:r w:rsidR="001541BE" w:rsidRPr="001541BE">
        <w:rPr>
          <w:rFonts w:hint="eastAsia"/>
        </w:rPr>
        <w:t>(Salton</w:t>
      </w:r>
      <w:r w:rsidR="001541BE" w:rsidRPr="001541BE">
        <w:rPr>
          <w:rFonts w:hint="eastAsia"/>
        </w:rPr>
        <w:t>和</w:t>
      </w:r>
      <w:r w:rsidR="001541BE" w:rsidRPr="001541BE">
        <w:rPr>
          <w:rFonts w:hint="eastAsia"/>
        </w:rPr>
        <w:t>McGill, 1983)</w:t>
      </w:r>
      <w:r w:rsidR="001541BE" w:rsidRPr="001541BE">
        <w:rPr>
          <w:rFonts w:hint="eastAsia"/>
        </w:rPr>
        <w:t>，</w:t>
      </w:r>
      <w:r w:rsidR="009C5728" w:rsidRPr="009C5728">
        <w:rPr>
          <w:rFonts w:hint="eastAsia"/>
        </w:rPr>
        <w:t>对于文集中的每个文档选择“词”或“术语”作为基本单位，</w:t>
      </w:r>
      <w:r w:rsidR="001541BE" w:rsidRPr="001541BE">
        <w:rPr>
          <w:rFonts w:hint="eastAsia"/>
        </w:rPr>
        <w:t>对每个单词的出现次数进行计数。</w:t>
      </w:r>
      <w:r w:rsidR="008E2AF7" w:rsidRPr="008E2AF7">
        <w:rPr>
          <w:rFonts w:hint="eastAsia"/>
        </w:rPr>
        <w:t>经过适当的</w:t>
      </w:r>
      <w:r w:rsidR="00A17A58">
        <w:rPr>
          <w:rFonts w:hint="eastAsia"/>
        </w:rPr>
        <w:t>标准</w:t>
      </w:r>
      <w:r w:rsidR="008E2AF7" w:rsidRPr="008E2AF7">
        <w:rPr>
          <w:rFonts w:hint="eastAsia"/>
        </w:rPr>
        <w:t>化之后，将这个词频计数与反向文档频率计数进行比较，后者度量一个词在整个语料库中出现的次数</w:t>
      </w:r>
      <w:r w:rsidR="008E2AF7" w:rsidRPr="008E2AF7">
        <w:rPr>
          <w:rFonts w:hint="eastAsia"/>
        </w:rPr>
        <w:t>(</w:t>
      </w:r>
      <w:r w:rsidR="008E2AF7" w:rsidRPr="008E2AF7">
        <w:rPr>
          <w:rFonts w:hint="eastAsia"/>
        </w:rPr>
        <w:t>通常以对数</w:t>
      </w:r>
      <w:r w:rsidR="008E2AF7">
        <w:rPr>
          <w:rFonts w:hint="eastAsia"/>
        </w:rPr>
        <w:t>形式表达</w:t>
      </w:r>
      <w:r w:rsidR="008E2AF7" w:rsidRPr="008E2AF7">
        <w:rPr>
          <w:rFonts w:hint="eastAsia"/>
        </w:rPr>
        <w:t>，</w:t>
      </w:r>
      <w:r w:rsidR="00A17A58">
        <w:rPr>
          <w:rFonts w:hint="eastAsia"/>
        </w:rPr>
        <w:t>然后</w:t>
      </w:r>
      <w:r w:rsidR="008E2AF7" w:rsidRPr="008E2AF7">
        <w:rPr>
          <w:rFonts w:hint="eastAsia"/>
        </w:rPr>
        <w:t>再次进行适当的</w:t>
      </w:r>
      <w:r w:rsidR="00A17A58">
        <w:rPr>
          <w:rFonts w:hint="eastAsia"/>
        </w:rPr>
        <w:t>标准</w:t>
      </w:r>
      <w:r w:rsidR="008E2AF7" w:rsidRPr="008E2AF7">
        <w:rPr>
          <w:rFonts w:hint="eastAsia"/>
        </w:rPr>
        <w:t>化</w:t>
      </w:r>
      <w:r w:rsidR="008E2AF7" w:rsidRPr="008E2AF7">
        <w:rPr>
          <w:rFonts w:hint="eastAsia"/>
        </w:rPr>
        <w:t>)</w:t>
      </w:r>
      <w:r w:rsidR="008E2AF7" w:rsidRPr="008E2AF7">
        <w:rPr>
          <w:rFonts w:hint="eastAsia"/>
        </w:rPr>
        <w:t>。</w:t>
      </w:r>
      <w:r w:rsidR="00A17A58" w:rsidRPr="00A17A58">
        <w:rPr>
          <w:rFonts w:hint="eastAsia"/>
        </w:rPr>
        <w:t>最终结果是一个文档</w:t>
      </w:r>
      <w:r w:rsidR="00484D90">
        <w:rPr>
          <w:rFonts w:hint="eastAsia"/>
        </w:rPr>
        <w:t>单词</w:t>
      </w:r>
      <w:r w:rsidR="00A17A58" w:rsidRPr="00A17A58">
        <w:rPr>
          <w:rFonts w:hint="eastAsia"/>
        </w:rPr>
        <w:t>的矩阵</w:t>
      </w:r>
      <m:oMath>
        <m:r>
          <w:rPr>
            <w:rFonts w:ascii="Cambria Math" w:hAnsi="Cambria Math" w:hint="eastAsia"/>
          </w:rPr>
          <m:t>X</m:t>
        </m:r>
      </m:oMath>
      <w:r w:rsidR="00A17A58" w:rsidRPr="00A17A58">
        <w:rPr>
          <w:rFonts w:hint="eastAsia"/>
        </w:rPr>
        <w:t>，其列包含语料库中每个文档的</w:t>
      </w:r>
      <w:proofErr w:type="spellStart"/>
      <w:r w:rsidR="00A17A58" w:rsidRPr="00A17A58">
        <w:rPr>
          <w:rFonts w:hint="eastAsia"/>
        </w:rPr>
        <w:t>tf-idf</w:t>
      </w:r>
      <w:proofErr w:type="spellEnd"/>
      <w:r w:rsidR="00A17A58" w:rsidRPr="00A17A58">
        <w:rPr>
          <w:rFonts w:hint="eastAsia"/>
        </w:rPr>
        <w:t>值。</w:t>
      </w:r>
      <w:r w:rsidR="00484D90" w:rsidRPr="00484D90">
        <w:rPr>
          <w:rFonts w:hint="eastAsia"/>
        </w:rPr>
        <w:t>因此</w:t>
      </w:r>
      <w:proofErr w:type="spellStart"/>
      <w:r w:rsidR="00484D90" w:rsidRPr="00484D90">
        <w:rPr>
          <w:rFonts w:hint="eastAsia"/>
        </w:rPr>
        <w:t>tf-idf</w:t>
      </w:r>
      <w:proofErr w:type="spellEnd"/>
      <w:r w:rsidR="00484D90" w:rsidRPr="00484D90">
        <w:rPr>
          <w:rFonts w:hint="eastAsia"/>
        </w:rPr>
        <w:t>方案将任意长度的文档缩减为固定长度的数字列表。</w:t>
      </w:r>
    </w:p>
    <w:p w14:paraId="4B1E9142" w14:textId="0F82AFFF" w:rsidR="00A22A4E" w:rsidRDefault="00A22A4E" w:rsidP="00A947DA">
      <w:pPr>
        <w:pStyle w:val="a9"/>
        <w:ind w:firstLine="420"/>
      </w:pPr>
      <w:r>
        <w:rPr>
          <w:rFonts w:hint="eastAsia"/>
        </w:rPr>
        <w:t>虽然</w:t>
      </w:r>
      <w:proofErr w:type="spellStart"/>
      <w:r w:rsidR="00C1427F">
        <w:rPr>
          <w:rFonts w:hint="eastAsia"/>
        </w:rPr>
        <w:t>tf-idf</w:t>
      </w:r>
      <w:proofErr w:type="spellEnd"/>
      <w:r w:rsidR="00C1427F">
        <w:rPr>
          <w:rFonts w:hint="eastAsia"/>
        </w:rPr>
        <w:t>模式具有一些吸引人的特性——特别是</w:t>
      </w:r>
      <w:r w:rsidR="00FA76E2">
        <w:rPr>
          <w:rFonts w:hint="eastAsia"/>
        </w:rPr>
        <w:t>在</w:t>
      </w:r>
      <w:r w:rsidR="00C1427F">
        <w:rPr>
          <w:rFonts w:hint="eastAsia"/>
        </w:rPr>
        <w:t>对</w:t>
      </w:r>
      <w:r w:rsidR="00CE7EBA">
        <w:rPr>
          <w:rFonts w:hint="eastAsia"/>
        </w:rPr>
        <w:t>能够区分集合中文档的词集的基本识别中</w:t>
      </w:r>
      <w:r w:rsidR="00FA76E2">
        <w:rPr>
          <w:rFonts w:hint="eastAsia"/>
        </w:rPr>
        <w:t>，但是该方法并没有减少对文档的描述长度</w:t>
      </w:r>
      <w:r w:rsidR="00F4040C">
        <w:rPr>
          <w:rFonts w:hint="eastAsia"/>
        </w:rPr>
        <w:t>，而且没有揭示出文档内部或文档之间的统计结构。</w:t>
      </w:r>
      <w:r w:rsidR="005B53B6" w:rsidRPr="005B53B6">
        <w:rPr>
          <w:rFonts w:hint="eastAsia"/>
        </w:rPr>
        <w:t>为了解决这些缺点，</w:t>
      </w:r>
      <w:r w:rsidR="005B53B6">
        <w:rPr>
          <w:rFonts w:hint="eastAsia"/>
        </w:rPr>
        <w:t>信息检索的</w:t>
      </w:r>
      <w:r w:rsidR="005B53B6" w:rsidRPr="005B53B6">
        <w:rPr>
          <w:rFonts w:hint="eastAsia"/>
        </w:rPr>
        <w:t>研究人员提出了几个其他</w:t>
      </w:r>
      <w:proofErr w:type="gramStart"/>
      <w:r w:rsidR="005B53B6" w:rsidRPr="005B53B6">
        <w:rPr>
          <w:rFonts w:hint="eastAsia"/>
        </w:rPr>
        <w:t>的降维技术</w:t>
      </w:r>
      <w:proofErr w:type="gramEnd"/>
      <w:r w:rsidR="005B53B6" w:rsidRPr="005B53B6">
        <w:rPr>
          <w:rFonts w:hint="eastAsia"/>
        </w:rPr>
        <w:t>，</w:t>
      </w:r>
      <w:r w:rsidR="005B53B6">
        <w:rPr>
          <w:rFonts w:hint="eastAsia"/>
        </w:rPr>
        <w:t>其中</w:t>
      </w:r>
      <w:r w:rsidR="005B53B6" w:rsidRPr="005B53B6">
        <w:rPr>
          <w:rFonts w:hint="eastAsia"/>
        </w:rPr>
        <w:t>最</w:t>
      </w:r>
      <w:r w:rsidR="005B53B6">
        <w:rPr>
          <w:rFonts w:hint="eastAsia"/>
        </w:rPr>
        <w:t>著名</w:t>
      </w:r>
      <w:r w:rsidR="005B53B6" w:rsidRPr="005B53B6">
        <w:rPr>
          <w:rFonts w:hint="eastAsia"/>
        </w:rPr>
        <w:t>的是</w:t>
      </w:r>
      <w:r w:rsidR="003B667A">
        <w:rPr>
          <w:rFonts w:hint="eastAsia"/>
        </w:rPr>
        <w:t>隐</w:t>
      </w:r>
      <w:r w:rsidR="005B53B6" w:rsidRPr="005B53B6">
        <w:rPr>
          <w:rFonts w:hint="eastAsia"/>
        </w:rPr>
        <w:t>语义索引</w:t>
      </w:r>
      <w:r w:rsidR="005B53B6" w:rsidRPr="005B53B6">
        <w:rPr>
          <w:rFonts w:hint="eastAsia"/>
        </w:rPr>
        <w:t>(LSI) (</w:t>
      </w:r>
      <w:proofErr w:type="spellStart"/>
      <w:r w:rsidR="005B53B6" w:rsidRPr="005B53B6">
        <w:rPr>
          <w:rFonts w:hint="eastAsia"/>
        </w:rPr>
        <w:t>Deerwester</w:t>
      </w:r>
      <w:proofErr w:type="spellEnd"/>
      <w:r w:rsidR="008D4680">
        <w:rPr>
          <w:rFonts w:hint="eastAsia"/>
        </w:rPr>
        <w:t>等，</w:t>
      </w:r>
      <w:r w:rsidR="005B53B6" w:rsidRPr="005B53B6">
        <w:rPr>
          <w:rFonts w:hint="eastAsia"/>
        </w:rPr>
        <w:t>1990)</w:t>
      </w:r>
      <w:r w:rsidR="005B53B6" w:rsidRPr="005B53B6">
        <w:rPr>
          <w:rFonts w:hint="eastAsia"/>
        </w:rPr>
        <w:t>。</w:t>
      </w:r>
      <w:r w:rsidR="008D4680" w:rsidRPr="008D4680">
        <w:rPr>
          <w:rFonts w:hint="eastAsia"/>
        </w:rPr>
        <w:t>LSI</w:t>
      </w:r>
      <w:r w:rsidR="008D4680" w:rsidRPr="008D4680">
        <w:rPr>
          <w:rFonts w:hint="eastAsia"/>
        </w:rPr>
        <w:t>使用</w:t>
      </w:r>
      <w:r w:rsidR="008D4680" w:rsidRPr="008D4680">
        <w:rPr>
          <w:rFonts w:hint="eastAsia"/>
        </w:rPr>
        <w:t>X</w:t>
      </w:r>
      <w:r w:rsidR="008D4680" w:rsidRPr="008D4680">
        <w:rPr>
          <w:rFonts w:hint="eastAsia"/>
        </w:rPr>
        <w:t>矩阵的奇异值分解来识别</w:t>
      </w:r>
      <w:proofErr w:type="spellStart"/>
      <w:r w:rsidR="008D4680" w:rsidRPr="008D4680">
        <w:rPr>
          <w:rFonts w:hint="eastAsia"/>
        </w:rPr>
        <w:t>tf-idf</w:t>
      </w:r>
      <w:proofErr w:type="spellEnd"/>
      <w:r w:rsidR="008D4680" w:rsidRPr="008D4680">
        <w:rPr>
          <w:rFonts w:hint="eastAsia"/>
        </w:rPr>
        <w:t>特征空间中的一个</w:t>
      </w:r>
      <w:r w:rsidR="00505662">
        <w:rPr>
          <w:rFonts w:hint="eastAsia"/>
        </w:rPr>
        <w:t>线性</w:t>
      </w:r>
      <w:r w:rsidR="008D4680" w:rsidRPr="008D4680">
        <w:rPr>
          <w:rFonts w:hint="eastAsia"/>
        </w:rPr>
        <w:t>子空间，该子空间捕获集合中的大部分</w:t>
      </w:r>
      <w:r w:rsidR="00505662">
        <w:rPr>
          <w:rFonts w:hint="eastAsia"/>
        </w:rPr>
        <w:t>变异数</w:t>
      </w:r>
      <w:r w:rsidR="008D4680" w:rsidRPr="008D4680">
        <w:rPr>
          <w:rFonts w:hint="eastAsia"/>
        </w:rPr>
        <w:t>。</w:t>
      </w:r>
      <w:r w:rsidR="00505662" w:rsidRPr="00505662">
        <w:rPr>
          <w:rFonts w:hint="eastAsia"/>
        </w:rPr>
        <w:t>这种方法可以在大型集合中实现显著的压缩。此外，</w:t>
      </w:r>
      <w:proofErr w:type="spellStart"/>
      <w:r w:rsidR="00505662" w:rsidRPr="00505662">
        <w:rPr>
          <w:rFonts w:hint="eastAsia"/>
        </w:rPr>
        <w:t>Deerwester</w:t>
      </w:r>
      <w:proofErr w:type="spellEnd"/>
      <w:r w:rsidR="00505662" w:rsidRPr="00505662">
        <w:rPr>
          <w:rFonts w:hint="eastAsia"/>
        </w:rPr>
        <w:t>等人认为，</w:t>
      </w:r>
      <w:r w:rsidR="00505662" w:rsidRPr="00505662">
        <w:rPr>
          <w:rFonts w:hint="eastAsia"/>
        </w:rPr>
        <w:t>LSI</w:t>
      </w:r>
      <w:r w:rsidR="00505662" w:rsidRPr="00505662">
        <w:rPr>
          <w:rFonts w:hint="eastAsia"/>
        </w:rPr>
        <w:t>的</w:t>
      </w:r>
      <w:r w:rsidR="00916D1A">
        <w:rPr>
          <w:rFonts w:hint="eastAsia"/>
        </w:rPr>
        <w:t>衍生特征，即</w:t>
      </w:r>
      <w:r w:rsidR="00505662" w:rsidRPr="00505662">
        <w:rPr>
          <w:rFonts w:hint="eastAsia"/>
        </w:rPr>
        <w:t>原始</w:t>
      </w:r>
      <w:proofErr w:type="spellStart"/>
      <w:r w:rsidR="00505662" w:rsidRPr="00505662">
        <w:rPr>
          <w:rFonts w:hint="eastAsia"/>
        </w:rPr>
        <w:t>tf-idf</w:t>
      </w:r>
      <w:proofErr w:type="spellEnd"/>
      <w:r w:rsidR="00505662" w:rsidRPr="00505662">
        <w:rPr>
          <w:rFonts w:hint="eastAsia"/>
        </w:rPr>
        <w:t>特征的线性组合，可以捕捉</w:t>
      </w:r>
      <w:r w:rsidR="00916D1A">
        <w:rPr>
          <w:rFonts w:hint="eastAsia"/>
        </w:rPr>
        <w:t>一些</w:t>
      </w:r>
      <w:r w:rsidR="00505662" w:rsidRPr="00505662">
        <w:rPr>
          <w:rFonts w:hint="eastAsia"/>
        </w:rPr>
        <w:t>基本语言概念，如同义词和</w:t>
      </w:r>
      <w:r w:rsidR="00916D1A">
        <w:rPr>
          <w:rFonts w:hint="eastAsia"/>
        </w:rPr>
        <w:t>多义词</w:t>
      </w:r>
      <w:r w:rsidR="00505662" w:rsidRPr="00505662">
        <w:rPr>
          <w:rFonts w:hint="eastAsia"/>
        </w:rPr>
        <w:t>。</w:t>
      </w:r>
    </w:p>
    <w:p w14:paraId="22BF667E" w14:textId="28C4FA47" w:rsidR="00916D1A" w:rsidRDefault="006354C3" w:rsidP="00A947DA">
      <w:pPr>
        <w:pStyle w:val="a9"/>
        <w:ind w:firstLine="420"/>
      </w:pPr>
      <w:r w:rsidRPr="006354C3">
        <w:rPr>
          <w:rFonts w:hint="eastAsia"/>
        </w:rPr>
        <w:t>为了证实关于</w:t>
      </w:r>
      <w:r>
        <w:rPr>
          <w:rFonts w:hint="eastAsia"/>
        </w:rPr>
        <w:t>LSI</w:t>
      </w:r>
      <w:r w:rsidRPr="006354C3">
        <w:rPr>
          <w:rFonts w:hint="eastAsia"/>
        </w:rPr>
        <w:t>的断言，并研究其相对的优势和劣势，开发文本语料库的生成概率模型和研究</w:t>
      </w:r>
      <w:r w:rsidR="00A30A1B">
        <w:rPr>
          <w:rFonts w:hint="eastAsia"/>
        </w:rPr>
        <w:t>LSI</w:t>
      </w:r>
      <w:r w:rsidRPr="006354C3">
        <w:rPr>
          <w:rFonts w:hint="eastAsia"/>
        </w:rPr>
        <w:t>从数据中恢复生成模型的能力是</w:t>
      </w:r>
      <w:r w:rsidR="00CE5FBC">
        <w:rPr>
          <w:rFonts w:hint="eastAsia"/>
        </w:rPr>
        <w:t>相当</w:t>
      </w:r>
      <w:r w:rsidRPr="006354C3">
        <w:rPr>
          <w:rFonts w:hint="eastAsia"/>
        </w:rPr>
        <w:t>有</w:t>
      </w:r>
      <w:r w:rsidR="00CE5FBC">
        <w:rPr>
          <w:rFonts w:hint="eastAsia"/>
        </w:rPr>
        <w:t>帮助</w:t>
      </w:r>
      <w:r w:rsidRPr="006354C3">
        <w:rPr>
          <w:rFonts w:hint="eastAsia"/>
        </w:rPr>
        <w:t>的</w:t>
      </w:r>
      <w:r w:rsidRPr="006354C3">
        <w:rPr>
          <w:rFonts w:hint="eastAsia"/>
        </w:rPr>
        <w:t>(Papadimitriou</w:t>
      </w:r>
      <w:r w:rsidR="00A30A1B">
        <w:rPr>
          <w:rFonts w:hint="eastAsia"/>
        </w:rPr>
        <w:t>等</w:t>
      </w:r>
      <w:r w:rsidRPr="006354C3">
        <w:rPr>
          <w:rFonts w:hint="eastAsia"/>
        </w:rPr>
        <w:t>.</w:t>
      </w:r>
      <w:r w:rsidRPr="006354C3">
        <w:rPr>
          <w:rFonts w:hint="eastAsia"/>
        </w:rPr>
        <w:t>，</w:t>
      </w:r>
      <w:r w:rsidRPr="006354C3">
        <w:rPr>
          <w:rFonts w:hint="eastAsia"/>
        </w:rPr>
        <w:t>1998)</w:t>
      </w:r>
      <w:r w:rsidRPr="006354C3">
        <w:rPr>
          <w:rFonts w:hint="eastAsia"/>
        </w:rPr>
        <w:t>。</w:t>
      </w:r>
      <w:r w:rsidR="00CE5FBC" w:rsidRPr="00CE5FBC">
        <w:rPr>
          <w:rFonts w:hint="eastAsia"/>
        </w:rPr>
        <w:t>然而，</w:t>
      </w:r>
      <w:r w:rsidR="004911CF">
        <w:rPr>
          <w:rFonts w:hint="eastAsia"/>
        </w:rPr>
        <w:t>在</w:t>
      </w:r>
      <w:r w:rsidR="00CE5FBC" w:rsidRPr="00CE5FBC">
        <w:rPr>
          <w:rFonts w:hint="eastAsia"/>
        </w:rPr>
        <w:t>文本的生成模型</w:t>
      </w:r>
      <w:r w:rsidR="004911CF">
        <w:rPr>
          <w:rFonts w:hint="eastAsia"/>
        </w:rPr>
        <w:t>上</w:t>
      </w:r>
      <w:r w:rsidR="00CE5FBC" w:rsidRPr="00CE5FBC">
        <w:rPr>
          <w:rFonts w:hint="eastAsia"/>
        </w:rPr>
        <w:t>，我们并不清楚为什么应该采用</w:t>
      </w:r>
      <w:r w:rsidR="00CE5FBC" w:rsidRPr="00CE5FBC">
        <w:rPr>
          <w:rFonts w:hint="eastAsia"/>
        </w:rPr>
        <w:t>LSI</w:t>
      </w:r>
      <w:r w:rsidR="00CE5FBC" w:rsidRPr="00CE5FBC">
        <w:rPr>
          <w:rFonts w:hint="eastAsia"/>
        </w:rPr>
        <w:t>方法——我们可以尝试更直接</w:t>
      </w:r>
      <w:r w:rsidR="004911CF">
        <w:rPr>
          <w:rFonts w:hint="eastAsia"/>
        </w:rPr>
        <w:t>的方法</w:t>
      </w:r>
      <w:r w:rsidR="00CE5FBC" w:rsidRPr="00CE5FBC">
        <w:rPr>
          <w:rFonts w:hint="eastAsia"/>
        </w:rPr>
        <w:t>，使用</w:t>
      </w:r>
      <w:r w:rsidR="004911CF">
        <w:rPr>
          <w:rFonts w:hint="eastAsia"/>
        </w:rPr>
        <w:t>极大似然</w:t>
      </w:r>
      <w:r w:rsidR="00CE5FBC" w:rsidRPr="00CE5FBC">
        <w:rPr>
          <w:rFonts w:hint="eastAsia"/>
        </w:rPr>
        <w:t>或贝叶</w:t>
      </w:r>
      <w:proofErr w:type="gramStart"/>
      <w:r w:rsidR="00CE5FBC" w:rsidRPr="00CE5FBC">
        <w:rPr>
          <w:rFonts w:hint="eastAsia"/>
        </w:rPr>
        <w:t>斯方法</w:t>
      </w:r>
      <w:proofErr w:type="gramEnd"/>
      <w:r w:rsidR="00CE5FBC" w:rsidRPr="00CE5FBC">
        <w:rPr>
          <w:rFonts w:hint="eastAsia"/>
        </w:rPr>
        <w:t>将模型与数据进行拟合。</w:t>
      </w:r>
    </w:p>
    <w:p w14:paraId="27C23602" w14:textId="2E28B146" w:rsidR="003B667A" w:rsidRDefault="003B667A" w:rsidP="00A947DA">
      <w:pPr>
        <w:pStyle w:val="a9"/>
        <w:ind w:firstLine="420"/>
      </w:pPr>
      <w:r w:rsidRPr="003B667A">
        <w:rPr>
          <w:rFonts w:hint="eastAsia"/>
        </w:rPr>
        <w:t>Hofmann(1999)</w:t>
      </w:r>
      <w:r w:rsidRPr="003B667A">
        <w:rPr>
          <w:rFonts w:hint="eastAsia"/>
        </w:rPr>
        <w:t>在这方面迈出了重要的一步，他提出了概率</w:t>
      </w:r>
      <w:r w:rsidRPr="003B667A">
        <w:rPr>
          <w:rFonts w:hint="eastAsia"/>
        </w:rPr>
        <w:t>LSI (</w:t>
      </w:r>
      <w:proofErr w:type="spellStart"/>
      <w:r w:rsidRPr="003B667A">
        <w:rPr>
          <w:rFonts w:hint="eastAsia"/>
        </w:rPr>
        <w:t>pLSI</w:t>
      </w:r>
      <w:proofErr w:type="spellEnd"/>
      <w:r w:rsidRPr="003B667A">
        <w:rPr>
          <w:rFonts w:hint="eastAsia"/>
        </w:rPr>
        <w:t>)</w:t>
      </w:r>
      <w:r w:rsidRPr="003B667A">
        <w:rPr>
          <w:rFonts w:hint="eastAsia"/>
        </w:rPr>
        <w:t>模型，也称为</w:t>
      </w:r>
      <w:r w:rsidR="00B97779">
        <w:rPr>
          <w:rFonts w:hint="eastAsia"/>
        </w:rPr>
        <w:t>特征</w:t>
      </w:r>
      <w:r w:rsidRPr="003B667A">
        <w:rPr>
          <w:rFonts w:hint="eastAsia"/>
        </w:rPr>
        <w:t>模型</w:t>
      </w:r>
      <w:r w:rsidR="00B97779">
        <w:rPr>
          <w:rFonts w:hint="eastAsia"/>
        </w:rPr>
        <w:t>（</w:t>
      </w:r>
      <w:r w:rsidR="00B97779" w:rsidRPr="00B97779">
        <w:t>aspect model</w:t>
      </w:r>
      <w:r w:rsidR="00B97779">
        <w:rPr>
          <w:rFonts w:hint="eastAsia"/>
        </w:rPr>
        <w:t>）</w:t>
      </w:r>
      <w:r w:rsidRPr="003B667A">
        <w:rPr>
          <w:rFonts w:hint="eastAsia"/>
        </w:rPr>
        <w:t>，作为</w:t>
      </w:r>
      <w:r w:rsidRPr="003B667A">
        <w:rPr>
          <w:rFonts w:hint="eastAsia"/>
        </w:rPr>
        <w:t>LSI</w:t>
      </w:r>
      <w:r w:rsidRPr="003B667A">
        <w:rPr>
          <w:rFonts w:hint="eastAsia"/>
        </w:rPr>
        <w:t>的替代</w:t>
      </w:r>
      <w:r w:rsidR="00B97779">
        <w:rPr>
          <w:rFonts w:hint="eastAsia"/>
        </w:rPr>
        <w:t>品</w:t>
      </w:r>
      <w:r w:rsidRPr="003B667A">
        <w:rPr>
          <w:rFonts w:hint="eastAsia"/>
        </w:rPr>
        <w:t>。</w:t>
      </w:r>
      <w:r w:rsidR="00B97779" w:rsidRPr="00B97779">
        <w:rPr>
          <w:rFonts w:hint="eastAsia"/>
        </w:rPr>
        <w:t>我们将在</w:t>
      </w:r>
      <w:r w:rsidR="00B97779" w:rsidRPr="00B97779">
        <w:rPr>
          <w:rFonts w:hint="eastAsia"/>
        </w:rPr>
        <w:t>4.3</w:t>
      </w:r>
      <w:r w:rsidR="00B97779" w:rsidRPr="00B97779">
        <w:rPr>
          <w:rFonts w:hint="eastAsia"/>
        </w:rPr>
        <w:t>节中详细描述</w:t>
      </w:r>
      <w:proofErr w:type="spellStart"/>
      <w:r w:rsidR="00B97779" w:rsidRPr="00B97779">
        <w:rPr>
          <w:rFonts w:hint="eastAsia"/>
        </w:rPr>
        <w:t>pLSI</w:t>
      </w:r>
      <w:proofErr w:type="spellEnd"/>
      <w:r w:rsidR="00B97779" w:rsidRPr="00B97779">
        <w:rPr>
          <w:rFonts w:hint="eastAsia"/>
        </w:rPr>
        <w:t>方法</w:t>
      </w:r>
      <w:r w:rsidR="00014344">
        <w:rPr>
          <w:rFonts w:hint="eastAsia"/>
        </w:rPr>
        <w:t>，它</w:t>
      </w:r>
      <w:r w:rsidR="00B97779" w:rsidRPr="00B97779">
        <w:rPr>
          <w:rFonts w:hint="eastAsia"/>
        </w:rPr>
        <w:t>将文档中的每个单词建模为混合模型的样本，其中混合</w:t>
      </w:r>
      <w:r w:rsidR="00014344">
        <w:rPr>
          <w:rFonts w:hint="eastAsia"/>
        </w:rPr>
        <w:t>成分</w:t>
      </w:r>
      <w:r w:rsidR="00B97779" w:rsidRPr="00B97779">
        <w:rPr>
          <w:rFonts w:hint="eastAsia"/>
        </w:rPr>
        <w:t>是多项</w:t>
      </w:r>
      <w:r w:rsidR="00014344">
        <w:rPr>
          <w:rFonts w:hint="eastAsia"/>
        </w:rPr>
        <w:t>式</w:t>
      </w:r>
      <w:r w:rsidR="00B97779" w:rsidRPr="00B97779">
        <w:rPr>
          <w:rFonts w:hint="eastAsia"/>
        </w:rPr>
        <w:t>随机变量，可以将其视为“主题”的表示。</w:t>
      </w:r>
      <w:r w:rsidR="00313119" w:rsidRPr="00313119">
        <w:rPr>
          <w:rFonts w:hint="eastAsia"/>
        </w:rPr>
        <w:t>因此，每个单词都是由一个主题生成的，文档中的不同单词可能是由不同的主题生成的。每个文档都</w:t>
      </w:r>
      <w:r w:rsidR="00313119">
        <w:rPr>
          <w:rFonts w:hint="eastAsia"/>
        </w:rPr>
        <w:t>可以</w:t>
      </w:r>
      <w:r w:rsidR="00313119" w:rsidRPr="00313119">
        <w:rPr>
          <w:rFonts w:hint="eastAsia"/>
        </w:rPr>
        <w:t>表示为这些混合成分的混合比例列表，从而简化为</w:t>
      </w:r>
      <w:r w:rsidR="00EE7941">
        <w:rPr>
          <w:rFonts w:hint="eastAsia"/>
        </w:rPr>
        <w:t>一组</w:t>
      </w:r>
      <w:r w:rsidR="00313119" w:rsidRPr="00313119">
        <w:rPr>
          <w:rFonts w:hint="eastAsia"/>
        </w:rPr>
        <w:t>固定主题</w:t>
      </w:r>
      <w:r w:rsidR="00313119" w:rsidRPr="00313119">
        <w:rPr>
          <w:rFonts w:hint="eastAsia"/>
        </w:rPr>
        <w:lastRenderedPageBreak/>
        <w:t>集上的概率分布。</w:t>
      </w:r>
      <w:r w:rsidR="00EE7941" w:rsidRPr="00EE7941">
        <w:rPr>
          <w:rFonts w:hint="eastAsia"/>
        </w:rPr>
        <w:t>这个分布是与文档相关联的“简化描述”。</w:t>
      </w:r>
    </w:p>
    <w:p w14:paraId="6A25841F" w14:textId="1345ED56" w:rsidR="002133C1" w:rsidRDefault="002133C1" w:rsidP="00A947DA">
      <w:pPr>
        <w:pStyle w:val="a9"/>
        <w:ind w:firstLine="420"/>
      </w:pPr>
      <w:r w:rsidRPr="002133C1">
        <w:rPr>
          <w:rFonts w:hint="eastAsia"/>
        </w:rPr>
        <w:t>虽然</w:t>
      </w:r>
      <w:r w:rsidRPr="002133C1">
        <w:rPr>
          <w:rFonts w:hint="eastAsia"/>
        </w:rPr>
        <w:t>Hofmann</w:t>
      </w:r>
      <w:r w:rsidRPr="002133C1">
        <w:rPr>
          <w:rFonts w:hint="eastAsia"/>
        </w:rPr>
        <w:t>的工作是迈向文本概率建模的</w:t>
      </w:r>
      <w:r w:rsidR="00B30F17">
        <w:rPr>
          <w:rFonts w:hint="eastAsia"/>
        </w:rPr>
        <w:t>重要</w:t>
      </w:r>
      <w:r w:rsidRPr="002133C1">
        <w:rPr>
          <w:rFonts w:hint="eastAsia"/>
        </w:rPr>
        <w:t>一步，但它</w:t>
      </w:r>
      <w:r w:rsidR="00B30F17">
        <w:rPr>
          <w:rFonts w:hint="eastAsia"/>
        </w:rPr>
        <w:t>并</w:t>
      </w:r>
      <w:r w:rsidRPr="002133C1">
        <w:rPr>
          <w:rFonts w:hint="eastAsia"/>
        </w:rPr>
        <w:t>不完整，因为它</w:t>
      </w:r>
      <w:r w:rsidR="00B30F17" w:rsidRPr="002133C1">
        <w:rPr>
          <w:rFonts w:hint="eastAsia"/>
        </w:rPr>
        <w:t>没有提供</w:t>
      </w:r>
      <w:r w:rsidRPr="002133C1">
        <w:rPr>
          <w:rFonts w:hint="eastAsia"/>
        </w:rPr>
        <w:t>在文档</w:t>
      </w:r>
      <w:r w:rsidR="00B30F17">
        <w:rPr>
          <w:rFonts w:hint="eastAsia"/>
        </w:rPr>
        <w:t>层面</w:t>
      </w:r>
      <w:r w:rsidRPr="002133C1">
        <w:rPr>
          <w:rFonts w:hint="eastAsia"/>
        </w:rPr>
        <w:t>上</w:t>
      </w:r>
      <w:r w:rsidR="00B30F17">
        <w:rPr>
          <w:rFonts w:hint="eastAsia"/>
        </w:rPr>
        <w:t>的</w:t>
      </w:r>
      <w:r w:rsidRPr="002133C1">
        <w:rPr>
          <w:rFonts w:hint="eastAsia"/>
        </w:rPr>
        <w:t>概率模型。</w:t>
      </w:r>
      <w:r w:rsidR="005450E8" w:rsidRPr="005450E8">
        <w:rPr>
          <w:rFonts w:hint="eastAsia"/>
        </w:rPr>
        <w:t>在</w:t>
      </w:r>
      <w:proofErr w:type="spellStart"/>
      <w:r w:rsidR="005450E8" w:rsidRPr="005450E8">
        <w:rPr>
          <w:rFonts w:hint="eastAsia"/>
        </w:rPr>
        <w:t>pLSI</w:t>
      </w:r>
      <w:proofErr w:type="spellEnd"/>
      <w:r w:rsidR="005450E8" w:rsidRPr="005450E8">
        <w:rPr>
          <w:rFonts w:hint="eastAsia"/>
        </w:rPr>
        <w:t>中，每个文档都表示为数字列表</w:t>
      </w:r>
      <w:r w:rsidR="005450E8" w:rsidRPr="005450E8">
        <w:rPr>
          <w:rFonts w:hint="eastAsia"/>
        </w:rPr>
        <w:t>(</w:t>
      </w:r>
      <w:r w:rsidR="005450E8" w:rsidRPr="005450E8">
        <w:rPr>
          <w:rFonts w:hint="eastAsia"/>
        </w:rPr>
        <w:t>主题的混合比例</w:t>
      </w:r>
      <w:r w:rsidR="005450E8" w:rsidRPr="005450E8">
        <w:rPr>
          <w:rFonts w:hint="eastAsia"/>
        </w:rPr>
        <w:t>)</w:t>
      </w:r>
      <w:r w:rsidR="005450E8" w:rsidRPr="005450E8">
        <w:rPr>
          <w:rFonts w:hint="eastAsia"/>
        </w:rPr>
        <w:t>，</w:t>
      </w:r>
      <w:r w:rsidR="005450E8">
        <w:rPr>
          <w:rFonts w:hint="eastAsia"/>
        </w:rPr>
        <w:t>而</w:t>
      </w:r>
      <w:r w:rsidR="005450E8" w:rsidRPr="005450E8">
        <w:rPr>
          <w:rFonts w:hint="eastAsia"/>
        </w:rPr>
        <w:t>没有这些数字的</w:t>
      </w:r>
      <w:r w:rsidR="005450E8">
        <w:rPr>
          <w:rFonts w:hint="eastAsia"/>
        </w:rPr>
        <w:t>生成</w:t>
      </w:r>
      <w:r w:rsidR="005450E8" w:rsidRPr="005450E8">
        <w:rPr>
          <w:rFonts w:hint="eastAsia"/>
        </w:rPr>
        <w:t>概率模型。这导致了几个问题</w:t>
      </w:r>
      <w:r w:rsidR="005450E8" w:rsidRPr="005450E8">
        <w:rPr>
          <w:rFonts w:hint="eastAsia"/>
        </w:rPr>
        <w:t>:</w:t>
      </w:r>
      <w:r w:rsidR="00FD21D2">
        <w:rPr>
          <w:rFonts w:hint="eastAsia"/>
        </w:rPr>
        <w:t>（</w:t>
      </w:r>
      <w:r w:rsidR="005450E8" w:rsidRPr="005450E8">
        <w:rPr>
          <w:rFonts w:hint="eastAsia"/>
        </w:rPr>
        <w:t>1</w:t>
      </w:r>
      <w:r w:rsidR="00FD21D2">
        <w:rPr>
          <w:rFonts w:hint="eastAsia"/>
        </w:rPr>
        <w:t>）</w:t>
      </w:r>
      <w:r w:rsidR="005450E8" w:rsidRPr="005450E8">
        <w:rPr>
          <w:rFonts w:hint="eastAsia"/>
        </w:rPr>
        <w:t>模型中参数的数量随着语料库的大小线性增长，导致严重的过拟合问题</w:t>
      </w:r>
      <w:r w:rsidR="00FD21D2">
        <w:rPr>
          <w:rFonts w:hint="eastAsia"/>
        </w:rPr>
        <w:t>（</w:t>
      </w:r>
      <w:r w:rsidR="005450E8" w:rsidRPr="005450E8">
        <w:rPr>
          <w:rFonts w:hint="eastAsia"/>
        </w:rPr>
        <w:t>2</w:t>
      </w:r>
      <w:r w:rsidR="00FD21D2">
        <w:rPr>
          <w:rFonts w:hint="eastAsia"/>
        </w:rPr>
        <w:t>）</w:t>
      </w:r>
      <w:r w:rsidR="005450E8" w:rsidRPr="005450E8">
        <w:rPr>
          <w:rFonts w:hint="eastAsia"/>
        </w:rPr>
        <w:t>不清楚如何将概率分配给训练集之外的文档。</w:t>
      </w:r>
    </w:p>
    <w:p w14:paraId="7CAEC5BE" w14:textId="456FA448" w:rsidR="00FD21D2" w:rsidRDefault="00FD21D2" w:rsidP="00A947DA">
      <w:pPr>
        <w:pStyle w:val="a9"/>
        <w:ind w:firstLine="420"/>
      </w:pPr>
      <w:r w:rsidRPr="00FD21D2">
        <w:rPr>
          <w:rFonts w:hint="eastAsia"/>
        </w:rPr>
        <w:t>要了解如何超越</w:t>
      </w:r>
      <w:proofErr w:type="spellStart"/>
      <w:r w:rsidRPr="00FD21D2">
        <w:rPr>
          <w:rFonts w:hint="eastAsia"/>
        </w:rPr>
        <w:t>pLSI</w:t>
      </w:r>
      <w:proofErr w:type="spellEnd"/>
      <w:r w:rsidRPr="00FD21D2">
        <w:rPr>
          <w:rFonts w:hint="eastAsia"/>
        </w:rPr>
        <w:t>，让我们考虑包括</w:t>
      </w:r>
      <w:r w:rsidRPr="00FD21D2">
        <w:rPr>
          <w:rFonts w:hint="eastAsia"/>
        </w:rPr>
        <w:t>LSI</w:t>
      </w:r>
      <w:r w:rsidRPr="00FD21D2">
        <w:rPr>
          <w:rFonts w:hint="eastAsia"/>
        </w:rPr>
        <w:t>和</w:t>
      </w:r>
      <w:proofErr w:type="spellStart"/>
      <w:r w:rsidRPr="00FD21D2">
        <w:rPr>
          <w:rFonts w:hint="eastAsia"/>
        </w:rPr>
        <w:t>pLSI</w:t>
      </w:r>
      <w:proofErr w:type="spellEnd"/>
      <w:r w:rsidRPr="00FD21D2">
        <w:rPr>
          <w:rFonts w:hint="eastAsia"/>
        </w:rPr>
        <w:t>在内的一类</w:t>
      </w:r>
      <w:proofErr w:type="gramStart"/>
      <w:r w:rsidRPr="00FD21D2">
        <w:rPr>
          <w:rFonts w:hint="eastAsia"/>
        </w:rPr>
        <w:t>降维方法</w:t>
      </w:r>
      <w:proofErr w:type="gramEnd"/>
      <w:r w:rsidRPr="00FD21D2">
        <w:rPr>
          <w:rFonts w:hint="eastAsia"/>
        </w:rPr>
        <w:t>的基本概率假设。</w:t>
      </w:r>
      <w:r w:rsidR="000B13FC" w:rsidRPr="000B13FC">
        <w:rPr>
          <w:rFonts w:hint="eastAsia"/>
        </w:rPr>
        <w:t>所有这些方法都是基于“</w:t>
      </w:r>
      <w:r w:rsidR="000B13FC">
        <w:rPr>
          <w:rFonts w:hint="eastAsia"/>
        </w:rPr>
        <w:t>词袋</w:t>
      </w:r>
      <w:r w:rsidR="000B13FC" w:rsidRPr="000B13FC">
        <w:rPr>
          <w:rFonts w:hint="eastAsia"/>
        </w:rPr>
        <w:t>”</w:t>
      </w:r>
      <w:r w:rsidR="000B13FC">
        <w:rPr>
          <w:rFonts w:hint="eastAsia"/>
        </w:rPr>
        <w:t>的</w:t>
      </w:r>
      <w:r w:rsidR="000B13FC" w:rsidRPr="000B13FC">
        <w:rPr>
          <w:rFonts w:hint="eastAsia"/>
        </w:rPr>
        <w:t>假设，即可以忽略文档中单词的顺序。</w:t>
      </w:r>
      <w:r w:rsidR="00E67A7F" w:rsidRPr="00E67A7F">
        <w:rPr>
          <w:rFonts w:hint="eastAsia"/>
        </w:rPr>
        <w:t>在概率论的</w:t>
      </w:r>
      <w:r w:rsidR="00E67A7F">
        <w:rPr>
          <w:rFonts w:hint="eastAsia"/>
        </w:rPr>
        <w:t>语境</w:t>
      </w:r>
      <w:r w:rsidR="00E67A7F" w:rsidRPr="00E67A7F">
        <w:rPr>
          <w:rFonts w:hint="eastAsia"/>
        </w:rPr>
        <w:t>中，这是一个关于</w:t>
      </w:r>
      <w:r w:rsidR="00E67A7F">
        <w:rPr>
          <w:rFonts w:hint="eastAsia"/>
        </w:rPr>
        <w:t>文档</w:t>
      </w:r>
      <w:r w:rsidR="00E67A7F" w:rsidRPr="00E67A7F">
        <w:rPr>
          <w:rFonts w:hint="eastAsia"/>
        </w:rPr>
        <w:t>中词语的可交换性</w:t>
      </w:r>
      <w:r w:rsidR="00E67A7F">
        <w:rPr>
          <w:rFonts w:hint="eastAsia"/>
        </w:rPr>
        <w:t>（</w:t>
      </w:r>
      <w:r w:rsidR="00E67A7F" w:rsidRPr="00E67A7F">
        <w:t>exchangeability</w:t>
      </w:r>
      <w:r w:rsidR="00E67A7F">
        <w:rPr>
          <w:rFonts w:hint="eastAsia"/>
        </w:rPr>
        <w:t>）</w:t>
      </w:r>
      <w:r w:rsidR="00E67A7F" w:rsidRPr="00E67A7F">
        <w:rPr>
          <w:rFonts w:hint="eastAsia"/>
        </w:rPr>
        <w:t>的假设</w:t>
      </w:r>
      <w:r w:rsidR="00E67A7F" w:rsidRPr="00E67A7F">
        <w:t>(Aldous, 1985</w:t>
      </w:r>
      <w:r w:rsidR="00E67A7F">
        <w:rPr>
          <w:rFonts w:hint="eastAsia"/>
        </w:rPr>
        <w:t>)</w:t>
      </w:r>
      <w:r w:rsidR="00E67A7F" w:rsidRPr="00E67A7F">
        <w:rPr>
          <w:rFonts w:hint="eastAsia"/>
        </w:rPr>
        <w:t>。</w:t>
      </w:r>
      <w:r w:rsidR="004B0206" w:rsidRPr="004B0206">
        <w:rPr>
          <w:rFonts w:hint="eastAsia"/>
        </w:rPr>
        <w:t>此外，</w:t>
      </w:r>
      <w:r w:rsidR="004B0206">
        <w:rPr>
          <w:rFonts w:hint="eastAsia"/>
        </w:rPr>
        <w:t>尽管没有正是说明</w:t>
      </w:r>
      <w:r w:rsidR="004B0206" w:rsidRPr="004B0206">
        <w:rPr>
          <w:rFonts w:hint="eastAsia"/>
        </w:rPr>
        <w:t>，这些方法也假定文</w:t>
      </w:r>
      <w:r w:rsidR="004B0206">
        <w:rPr>
          <w:rFonts w:hint="eastAsia"/>
        </w:rPr>
        <w:t>档</w:t>
      </w:r>
      <w:r w:rsidR="004B0206" w:rsidRPr="004B0206">
        <w:rPr>
          <w:rFonts w:hint="eastAsia"/>
        </w:rPr>
        <w:t>是可交换的</w:t>
      </w:r>
      <w:r w:rsidR="004B0206">
        <w:rPr>
          <w:rFonts w:hint="eastAsia"/>
        </w:rPr>
        <w:t>；</w:t>
      </w:r>
      <w:r w:rsidR="004B0206" w:rsidRPr="004B0206">
        <w:rPr>
          <w:rFonts w:hint="eastAsia"/>
        </w:rPr>
        <w:t>语料库中文档的特定顺序可以忽略。</w:t>
      </w:r>
    </w:p>
    <w:p w14:paraId="1C501344" w14:textId="7DCB671B" w:rsidR="00E67A7F" w:rsidRDefault="00AA0ECD" w:rsidP="00A947DA">
      <w:pPr>
        <w:pStyle w:val="a9"/>
        <w:ind w:firstLine="420"/>
      </w:pPr>
      <w:r>
        <w:t>D</w:t>
      </w:r>
      <w:r>
        <w:rPr>
          <w:rFonts w:hint="eastAsia"/>
        </w:rPr>
        <w:t>e</w:t>
      </w:r>
      <w:r>
        <w:t xml:space="preserve"> </w:t>
      </w:r>
      <w:proofErr w:type="spellStart"/>
      <w:r w:rsidR="004B0206" w:rsidRPr="004B0206">
        <w:rPr>
          <w:rFonts w:hint="eastAsia"/>
        </w:rPr>
        <w:t>Finetti</w:t>
      </w:r>
      <w:proofErr w:type="spellEnd"/>
      <w:r w:rsidR="004B0206" w:rsidRPr="004B0206">
        <w:rPr>
          <w:rFonts w:hint="eastAsia"/>
        </w:rPr>
        <w:t>(1990)</w:t>
      </w:r>
      <w:r w:rsidR="004B0206" w:rsidRPr="004B0206">
        <w:rPr>
          <w:rFonts w:hint="eastAsia"/>
        </w:rPr>
        <w:t>提出了一个经典的表示定理，即任何可交换随机变量</w:t>
      </w:r>
      <w:r w:rsidR="00625407">
        <w:rPr>
          <w:rFonts w:hint="eastAsia"/>
        </w:rPr>
        <w:t>的</w:t>
      </w:r>
      <w:r w:rsidR="004B0206" w:rsidRPr="004B0206">
        <w:rPr>
          <w:rFonts w:hint="eastAsia"/>
        </w:rPr>
        <w:t>集合都有一个混合分布的表示——通常是一个无限的混合。</w:t>
      </w:r>
      <w:r w:rsidR="00625407" w:rsidRPr="00625407">
        <w:rPr>
          <w:rFonts w:hint="eastAsia"/>
        </w:rPr>
        <w:t>因此，如果我们考虑文档和单词的可交换表示，我们需要考虑</w:t>
      </w:r>
      <w:r w:rsidR="002A73CB">
        <w:rPr>
          <w:rFonts w:hint="eastAsia"/>
        </w:rPr>
        <w:t>能够</w:t>
      </w:r>
      <w:r w:rsidR="00625407" w:rsidRPr="00625407">
        <w:rPr>
          <w:rFonts w:hint="eastAsia"/>
        </w:rPr>
        <w:t>捕获单词和文档的可交换性的混合模型。</w:t>
      </w:r>
      <w:r w:rsidR="002A73CB" w:rsidRPr="002A73CB">
        <w:rPr>
          <w:rFonts w:hint="eastAsia"/>
        </w:rPr>
        <w:t>这一思路引出了我们在本文中提出的</w:t>
      </w:r>
      <w:r w:rsidR="00EF3875">
        <w:rPr>
          <w:rFonts w:hint="eastAsia"/>
        </w:rPr>
        <w:t>隐</w:t>
      </w:r>
      <w:r w:rsidR="002A73CB" w:rsidRPr="002A73CB">
        <w:rPr>
          <w:rFonts w:hint="eastAsia"/>
        </w:rPr>
        <w:t>狄利克雷分配</w:t>
      </w:r>
      <w:r w:rsidR="002A73CB" w:rsidRPr="002A73CB">
        <w:rPr>
          <w:rFonts w:hint="eastAsia"/>
        </w:rPr>
        <w:t>(LDA)</w:t>
      </w:r>
      <w:r w:rsidR="002A73CB" w:rsidRPr="002A73CB">
        <w:rPr>
          <w:rFonts w:hint="eastAsia"/>
        </w:rPr>
        <w:t>模型。</w:t>
      </w:r>
    </w:p>
    <w:p w14:paraId="37D20778" w14:textId="3051F23C" w:rsidR="00EF3875" w:rsidRDefault="00EF3875" w:rsidP="00A947DA">
      <w:pPr>
        <w:pStyle w:val="a9"/>
        <w:ind w:firstLine="420"/>
      </w:pPr>
      <w:r w:rsidRPr="00EF3875">
        <w:rPr>
          <w:rFonts w:hint="eastAsia"/>
        </w:rPr>
        <w:t>需要强调的是，</w:t>
      </w:r>
      <w:r w:rsidR="000218A3">
        <w:rPr>
          <w:rFonts w:hint="eastAsia"/>
        </w:rPr>
        <w:t>可交换</w:t>
      </w:r>
      <w:r w:rsidRPr="00EF3875">
        <w:rPr>
          <w:rFonts w:hint="eastAsia"/>
        </w:rPr>
        <w:t>性假设并不等于</w:t>
      </w:r>
      <w:r w:rsidR="000218A3">
        <w:rPr>
          <w:rFonts w:hint="eastAsia"/>
        </w:rPr>
        <w:t>假设</w:t>
      </w:r>
      <w:r w:rsidRPr="00EF3875">
        <w:rPr>
          <w:rFonts w:hint="eastAsia"/>
        </w:rPr>
        <w:t>随机变量是独立且同分布的。</w:t>
      </w:r>
      <w:r w:rsidR="000218A3" w:rsidRPr="000218A3">
        <w:rPr>
          <w:rFonts w:hint="eastAsia"/>
        </w:rPr>
        <w:t>相反，可交换性本质上可以解释为“条件独立且</w:t>
      </w:r>
      <w:r w:rsidR="000218A3">
        <w:rPr>
          <w:rFonts w:hint="eastAsia"/>
        </w:rPr>
        <w:t>分布相同</w:t>
      </w:r>
      <w:r w:rsidR="000218A3" w:rsidRPr="000218A3">
        <w:rPr>
          <w:rFonts w:hint="eastAsia"/>
        </w:rPr>
        <w:t>”，即条件是相对于概率分布的潜在参数而言的。</w:t>
      </w:r>
      <w:r w:rsidR="00660593" w:rsidRPr="00660593">
        <w:rPr>
          <w:rFonts w:hint="eastAsia"/>
        </w:rPr>
        <w:t>在一定的条件下，随机变量的联合分布是简单的，而在潜在参数上的联合分布</w:t>
      </w:r>
      <w:r w:rsidR="000E1F37">
        <w:rPr>
          <w:rFonts w:hint="eastAsia"/>
        </w:rPr>
        <w:t>可能</w:t>
      </w:r>
      <w:r w:rsidR="00660593" w:rsidRPr="00660593">
        <w:rPr>
          <w:rFonts w:hint="eastAsia"/>
        </w:rPr>
        <w:t>非常复杂。</w:t>
      </w:r>
      <w:r w:rsidR="00EC50C9" w:rsidRPr="00EC50C9">
        <w:rPr>
          <w:rFonts w:hint="eastAsia"/>
        </w:rPr>
        <w:t>因此</w:t>
      </w:r>
      <w:r w:rsidR="00EC50C9" w:rsidRPr="00EC50C9">
        <w:rPr>
          <w:rFonts w:hint="eastAsia"/>
        </w:rPr>
        <w:t>,</w:t>
      </w:r>
      <w:r w:rsidR="00EC50C9" w:rsidRPr="00EC50C9">
        <w:rPr>
          <w:rFonts w:hint="eastAsia"/>
        </w:rPr>
        <w:t>虽然可交换性的假设是文本</w:t>
      </w:r>
      <w:r w:rsidR="00EC50C9">
        <w:rPr>
          <w:rFonts w:hint="eastAsia"/>
        </w:rPr>
        <w:t>建模</w:t>
      </w:r>
      <w:r w:rsidR="00EC50C9" w:rsidRPr="00EC50C9">
        <w:rPr>
          <w:rFonts w:hint="eastAsia"/>
        </w:rPr>
        <w:t>的</w:t>
      </w:r>
      <w:r w:rsidR="00A36D7F" w:rsidRPr="00EC50C9">
        <w:rPr>
          <w:rFonts w:hint="eastAsia"/>
        </w:rPr>
        <w:t>一个</w:t>
      </w:r>
      <w:r w:rsidR="00A36D7F">
        <w:rPr>
          <w:rFonts w:hint="eastAsia"/>
        </w:rPr>
        <w:t>主要的</w:t>
      </w:r>
      <w:r w:rsidR="00A36D7F">
        <w:rPr>
          <w:rFonts w:hint="eastAsia"/>
        </w:rPr>
        <w:t>简化假设，</w:t>
      </w:r>
      <w:r w:rsidR="00502058">
        <w:rPr>
          <w:rFonts w:hint="eastAsia"/>
        </w:rPr>
        <w:t>而且</w:t>
      </w:r>
      <w:r w:rsidR="00EC50C9" w:rsidRPr="00EC50C9">
        <w:rPr>
          <w:rFonts w:hint="eastAsia"/>
        </w:rPr>
        <w:t>它</w:t>
      </w:r>
      <w:r w:rsidR="00502058">
        <w:rPr>
          <w:rFonts w:hint="eastAsia"/>
        </w:rPr>
        <w:t>也提高了</w:t>
      </w:r>
      <w:r w:rsidR="00EC50C9" w:rsidRPr="00EC50C9">
        <w:rPr>
          <w:rFonts w:hint="eastAsia"/>
        </w:rPr>
        <w:t>计算效率</w:t>
      </w:r>
      <w:r w:rsidR="00502058">
        <w:rPr>
          <w:rFonts w:hint="eastAsia"/>
        </w:rPr>
        <w:t>，但</w:t>
      </w:r>
      <w:r w:rsidR="00EC50C9" w:rsidRPr="00EC50C9">
        <w:rPr>
          <w:rFonts w:hint="eastAsia"/>
        </w:rPr>
        <w:t>可交换性的假设并不一定</w:t>
      </w:r>
      <w:r w:rsidR="00AA0ECD">
        <w:rPr>
          <w:rFonts w:hint="eastAsia"/>
        </w:rPr>
        <w:t>意味着可以进行</w:t>
      </w:r>
      <w:r w:rsidR="000D5BF6" w:rsidRPr="00EC50C9">
        <w:rPr>
          <w:rFonts w:hint="eastAsia"/>
        </w:rPr>
        <w:t>简单的频率计数或线性操作</w:t>
      </w:r>
      <w:r w:rsidR="00EC50C9" w:rsidRPr="00EC50C9">
        <w:rPr>
          <w:rFonts w:hint="eastAsia"/>
        </w:rPr>
        <w:t>。</w:t>
      </w:r>
      <w:r w:rsidR="00AA0ECD" w:rsidRPr="00AA0ECD">
        <w:rPr>
          <w:rFonts w:hint="eastAsia"/>
        </w:rPr>
        <w:t>我们</w:t>
      </w:r>
      <w:r w:rsidR="004746AC">
        <w:rPr>
          <w:rFonts w:hint="eastAsia"/>
        </w:rPr>
        <w:t>将在</w:t>
      </w:r>
      <w:r w:rsidR="00AA0ECD" w:rsidRPr="00AA0ECD">
        <w:rPr>
          <w:rFonts w:hint="eastAsia"/>
        </w:rPr>
        <w:t>论文中证明，通过</w:t>
      </w:r>
      <w:r w:rsidR="004746AC">
        <w:rPr>
          <w:rFonts w:hint="eastAsia"/>
        </w:rPr>
        <w:t>论证</w:t>
      </w:r>
      <w:r w:rsidR="004746AC" w:rsidRPr="004746AC">
        <w:t xml:space="preserve">de </w:t>
      </w:r>
      <w:proofErr w:type="spellStart"/>
      <w:r w:rsidR="004746AC" w:rsidRPr="004746AC">
        <w:t>Finetti</w:t>
      </w:r>
      <w:proofErr w:type="spellEnd"/>
      <w:r w:rsidR="00AA0ECD" w:rsidRPr="00AA0ECD">
        <w:rPr>
          <w:rFonts w:hint="eastAsia"/>
        </w:rPr>
        <w:t>定理，我们可以通过混合分布捕获重要的文档内统计结构。</w:t>
      </w:r>
    </w:p>
    <w:p w14:paraId="52C6AB88" w14:textId="02A0A7A0" w:rsidR="004746AC" w:rsidRDefault="00B3073A" w:rsidP="00A947DA">
      <w:pPr>
        <w:pStyle w:val="a9"/>
        <w:ind w:firstLine="420"/>
      </w:pPr>
      <w:r>
        <w:rPr>
          <w:rFonts w:hint="eastAsia"/>
        </w:rPr>
        <w:t>同样</w:t>
      </w:r>
      <w:r w:rsidRPr="00B3073A">
        <w:rPr>
          <w:rFonts w:hint="eastAsia"/>
        </w:rPr>
        <w:t>值得注意的是，</w:t>
      </w:r>
      <w:r w:rsidR="00244A66">
        <w:rPr>
          <w:rFonts w:hint="eastAsia"/>
        </w:rPr>
        <w:t>对可</w:t>
      </w:r>
      <w:r w:rsidRPr="00B3073A">
        <w:rPr>
          <w:rFonts w:hint="eastAsia"/>
        </w:rPr>
        <w:t>交换性的基本概念</w:t>
      </w:r>
      <w:r w:rsidR="00244A66">
        <w:rPr>
          <w:rFonts w:hint="eastAsia"/>
        </w:rPr>
        <w:t>已</w:t>
      </w:r>
      <w:r w:rsidRPr="00B3073A">
        <w:rPr>
          <w:rFonts w:hint="eastAsia"/>
        </w:rPr>
        <w:t>有大量的</w:t>
      </w:r>
      <w:r w:rsidR="00244A66">
        <w:rPr>
          <w:rFonts w:hint="eastAsia"/>
        </w:rPr>
        <w:t>总结</w:t>
      </w:r>
      <w:r w:rsidRPr="00B3073A">
        <w:rPr>
          <w:rFonts w:hint="eastAsia"/>
        </w:rPr>
        <w:t>概括，包括各种形式的部分交换性，</w:t>
      </w:r>
      <w:r w:rsidR="00244A66" w:rsidRPr="00244A66">
        <w:rPr>
          <w:rFonts w:hint="eastAsia"/>
        </w:rPr>
        <w:t>并且上面提到的表示</w:t>
      </w:r>
      <w:r w:rsidR="00244A66">
        <w:rPr>
          <w:rFonts w:hint="eastAsia"/>
        </w:rPr>
        <w:t>定理</w:t>
      </w:r>
      <w:r w:rsidR="00244A66" w:rsidRPr="00244A66">
        <w:rPr>
          <w:rFonts w:hint="eastAsia"/>
        </w:rPr>
        <w:t>也可用于部分可交换的情况（</w:t>
      </w:r>
      <w:proofErr w:type="spellStart"/>
      <w:r w:rsidR="00244A66" w:rsidRPr="00244A66">
        <w:rPr>
          <w:rFonts w:hint="eastAsia"/>
        </w:rPr>
        <w:t>Diaconis</w:t>
      </w:r>
      <w:proofErr w:type="spellEnd"/>
      <w:r w:rsidR="00244A66" w:rsidRPr="00244A66">
        <w:rPr>
          <w:rFonts w:hint="eastAsia"/>
        </w:rPr>
        <w:t>，</w:t>
      </w:r>
      <w:r w:rsidR="00244A66" w:rsidRPr="00244A66">
        <w:rPr>
          <w:rFonts w:hint="eastAsia"/>
        </w:rPr>
        <w:t>1988</w:t>
      </w:r>
      <w:r w:rsidR="00244A66" w:rsidRPr="00244A66">
        <w:rPr>
          <w:rFonts w:hint="eastAsia"/>
        </w:rPr>
        <w:t>）。</w:t>
      </w:r>
      <w:r w:rsidR="0088028D" w:rsidRPr="0088028D">
        <w:rPr>
          <w:rFonts w:hint="eastAsia"/>
        </w:rPr>
        <w:t>因此，虽然我们在当前的论文中讨论的工作集中在简单的“词袋”模型上</w:t>
      </w:r>
      <w:r w:rsidR="00A713C4">
        <w:rPr>
          <w:rFonts w:hint="eastAsia"/>
        </w:rPr>
        <w:t>（表现为</w:t>
      </w:r>
      <w:r w:rsidR="0088028D" w:rsidRPr="0088028D">
        <w:rPr>
          <w:rFonts w:hint="eastAsia"/>
        </w:rPr>
        <w:t>单个单词</w:t>
      </w:r>
      <w:r w:rsidR="0088028D" w:rsidRPr="0088028D">
        <w:rPr>
          <w:rFonts w:hint="eastAsia"/>
        </w:rPr>
        <w:t>(unigram)</w:t>
      </w:r>
      <w:r w:rsidR="0088028D" w:rsidRPr="0088028D">
        <w:rPr>
          <w:rFonts w:hint="eastAsia"/>
        </w:rPr>
        <w:t>的混合分布</w:t>
      </w:r>
      <w:r w:rsidR="00A713C4">
        <w:rPr>
          <w:rFonts w:hint="eastAsia"/>
        </w:rPr>
        <w:t>）</w:t>
      </w:r>
      <w:r w:rsidR="0088028D" w:rsidRPr="0088028D">
        <w:rPr>
          <w:rFonts w:hint="eastAsia"/>
        </w:rPr>
        <w:t>，我们的方法也适用于</w:t>
      </w:r>
      <w:r w:rsidR="00A713C4" w:rsidRPr="0088028D">
        <w:rPr>
          <w:rFonts w:hint="eastAsia"/>
        </w:rPr>
        <w:t>涉及到更大结构单元</w:t>
      </w:r>
      <w:r w:rsidR="00A713C4">
        <w:rPr>
          <w:rFonts w:hint="eastAsia"/>
        </w:rPr>
        <w:t>的</w:t>
      </w:r>
      <w:r w:rsidR="0088028D" w:rsidRPr="0088028D">
        <w:rPr>
          <w:rFonts w:hint="eastAsia"/>
        </w:rPr>
        <w:t>更丰富的模型，如</w:t>
      </w:r>
      <w:r w:rsidR="0088028D" w:rsidRPr="0088028D">
        <w:rPr>
          <w:rFonts w:hint="eastAsia"/>
        </w:rPr>
        <w:t>n-gram</w:t>
      </w:r>
      <w:r w:rsidR="0088028D" w:rsidRPr="0088028D">
        <w:rPr>
          <w:rFonts w:hint="eastAsia"/>
        </w:rPr>
        <w:t>或段落。</w:t>
      </w:r>
    </w:p>
    <w:p w14:paraId="267C7F50" w14:textId="2E5F3264" w:rsidR="008555D5" w:rsidRPr="008555D5" w:rsidRDefault="008555D5" w:rsidP="008555D5">
      <w:pPr>
        <w:pStyle w:val="a9"/>
        <w:ind w:firstLine="420"/>
      </w:pPr>
      <w:r>
        <w:rPr>
          <w:rFonts w:hint="eastAsia"/>
        </w:rPr>
        <w:t>本文的结构如下：在第</w:t>
      </w:r>
      <w:r>
        <w:rPr>
          <w:rFonts w:hint="eastAsia"/>
        </w:rPr>
        <w:t>2</w:t>
      </w:r>
      <w:r>
        <w:rPr>
          <w:rFonts w:hint="eastAsia"/>
        </w:rPr>
        <w:t>节中，我们介绍基本的</w:t>
      </w:r>
      <w:r>
        <w:rPr>
          <w:rFonts w:hint="eastAsia"/>
        </w:rPr>
        <w:t>符号</w:t>
      </w:r>
      <w:r>
        <w:rPr>
          <w:rFonts w:hint="eastAsia"/>
        </w:rPr>
        <w:t>和术语。</w:t>
      </w:r>
      <w:r>
        <w:rPr>
          <w:rFonts w:hint="eastAsia"/>
        </w:rPr>
        <w:t xml:space="preserve"> </w:t>
      </w:r>
      <w:r w:rsidR="00717B6E">
        <w:rPr>
          <w:rFonts w:hint="eastAsia"/>
        </w:rPr>
        <w:t>第</w:t>
      </w:r>
      <w:r w:rsidR="00717B6E">
        <w:rPr>
          <w:rFonts w:hint="eastAsia"/>
        </w:rPr>
        <w:t>3</w:t>
      </w:r>
      <w:r w:rsidR="00717B6E">
        <w:rPr>
          <w:rFonts w:hint="eastAsia"/>
        </w:rPr>
        <w:t>节介绍</w:t>
      </w:r>
      <w:r>
        <w:rPr>
          <w:rFonts w:hint="eastAsia"/>
        </w:rPr>
        <w:t>LDA</w:t>
      </w:r>
      <w:r>
        <w:rPr>
          <w:rFonts w:hint="eastAsia"/>
        </w:rPr>
        <w:t>模型，并与第</w:t>
      </w:r>
      <w:r>
        <w:rPr>
          <w:rFonts w:hint="eastAsia"/>
        </w:rPr>
        <w:t>4</w:t>
      </w:r>
      <w:r>
        <w:rPr>
          <w:rFonts w:hint="eastAsia"/>
        </w:rPr>
        <w:t>节中相关</w:t>
      </w:r>
      <w:r w:rsidR="00717B6E">
        <w:rPr>
          <w:rFonts w:hint="eastAsia"/>
        </w:rPr>
        <w:t>的隐</w:t>
      </w:r>
      <w:r>
        <w:rPr>
          <w:rFonts w:hint="eastAsia"/>
        </w:rPr>
        <w:t>变量模型进行比较。我们在第</w:t>
      </w:r>
      <w:r>
        <w:rPr>
          <w:rFonts w:hint="eastAsia"/>
        </w:rPr>
        <w:t>5</w:t>
      </w:r>
      <w:r>
        <w:rPr>
          <w:rFonts w:hint="eastAsia"/>
        </w:rPr>
        <w:t>节讨论</w:t>
      </w:r>
      <w:r>
        <w:rPr>
          <w:rFonts w:hint="eastAsia"/>
        </w:rPr>
        <w:t>LDA</w:t>
      </w:r>
      <w:r>
        <w:rPr>
          <w:rFonts w:hint="eastAsia"/>
        </w:rPr>
        <w:t>的</w:t>
      </w:r>
      <w:r w:rsidR="00717B6E">
        <w:rPr>
          <w:rFonts w:hint="eastAsia"/>
        </w:rPr>
        <w:t>推导</w:t>
      </w:r>
      <w:r>
        <w:rPr>
          <w:rFonts w:hint="eastAsia"/>
        </w:rPr>
        <w:t>和参数估计。第</w:t>
      </w:r>
      <w:r>
        <w:rPr>
          <w:rFonts w:hint="eastAsia"/>
        </w:rPr>
        <w:t>6</w:t>
      </w:r>
      <w:r>
        <w:rPr>
          <w:rFonts w:hint="eastAsia"/>
        </w:rPr>
        <w:t>节提供了</w:t>
      </w:r>
      <w:r w:rsidR="00717B6E">
        <w:rPr>
          <w:rFonts w:hint="eastAsia"/>
        </w:rPr>
        <w:t>使用</w:t>
      </w:r>
      <w:r>
        <w:rPr>
          <w:rFonts w:hint="eastAsia"/>
        </w:rPr>
        <w:t>LDA</w:t>
      </w:r>
      <w:r>
        <w:rPr>
          <w:rFonts w:hint="eastAsia"/>
        </w:rPr>
        <w:t>拟合数据的一个例子。</w:t>
      </w:r>
      <w:r w:rsidR="008775D3">
        <w:rPr>
          <w:rFonts w:hint="eastAsia"/>
        </w:rPr>
        <w:t>第</w:t>
      </w:r>
      <w:r w:rsidR="008775D3">
        <w:rPr>
          <w:rFonts w:hint="eastAsia"/>
        </w:rPr>
        <w:t>7</w:t>
      </w:r>
      <w:proofErr w:type="gramStart"/>
      <w:r w:rsidR="008775D3">
        <w:rPr>
          <w:rFonts w:hint="eastAsia"/>
        </w:rPr>
        <w:t>姐展示</w:t>
      </w:r>
      <w:proofErr w:type="gramEnd"/>
      <w:r>
        <w:rPr>
          <w:rFonts w:hint="eastAsia"/>
        </w:rPr>
        <w:t>文本建模，文本分类和协作过滤的</w:t>
      </w:r>
      <w:r w:rsidR="008775D3">
        <w:rPr>
          <w:rFonts w:hint="eastAsia"/>
        </w:rPr>
        <w:t>实证</w:t>
      </w:r>
      <w:r>
        <w:rPr>
          <w:rFonts w:hint="eastAsia"/>
        </w:rPr>
        <w:t>结果。最后，第</w:t>
      </w:r>
      <w:r>
        <w:rPr>
          <w:rFonts w:hint="eastAsia"/>
        </w:rPr>
        <w:t>8</w:t>
      </w:r>
      <w:r>
        <w:rPr>
          <w:rFonts w:hint="eastAsia"/>
        </w:rPr>
        <w:t>节给出我们的结论。</w:t>
      </w:r>
    </w:p>
    <w:p w14:paraId="684B5A79" w14:textId="32A0090F" w:rsidR="008555D5" w:rsidRDefault="008775D3" w:rsidP="008775D3">
      <w:pPr>
        <w:pStyle w:val="1"/>
        <w:numPr>
          <w:ilvl w:val="0"/>
          <w:numId w:val="1"/>
        </w:numPr>
      </w:pPr>
      <w:r>
        <w:rPr>
          <w:rFonts w:hint="eastAsia"/>
        </w:rPr>
        <w:t>符号和术语</w:t>
      </w:r>
    </w:p>
    <w:p w14:paraId="408864CF" w14:textId="35B5D77A" w:rsidR="008775D3" w:rsidRDefault="00E61A10" w:rsidP="00E61A10">
      <w:pPr>
        <w:pStyle w:val="a9"/>
        <w:ind w:firstLine="420"/>
      </w:pPr>
      <w:r>
        <w:rPr>
          <w:rFonts w:hint="eastAsia"/>
        </w:rPr>
        <w:t>我们在整篇论文中都使用文本集合的</w:t>
      </w:r>
      <w:r>
        <w:rPr>
          <w:rFonts w:hint="eastAsia"/>
        </w:rPr>
        <w:t>说法</w:t>
      </w:r>
      <w:r>
        <w:rPr>
          <w:rFonts w:hint="eastAsia"/>
        </w:rPr>
        <w:t>，</w:t>
      </w:r>
      <w:r w:rsidRPr="00E61A10">
        <w:rPr>
          <w:rFonts w:hint="eastAsia"/>
        </w:rPr>
        <w:t>指的是诸如“单词”，“文档”和“语料库”</w:t>
      </w:r>
      <w:r>
        <w:rPr>
          <w:rFonts w:hint="eastAsia"/>
        </w:rPr>
        <w:t>这样的</w:t>
      </w:r>
      <w:r w:rsidRPr="00E61A10">
        <w:rPr>
          <w:rFonts w:hint="eastAsia"/>
        </w:rPr>
        <w:t>实体</w:t>
      </w:r>
      <w:r w:rsidR="00691F55">
        <w:rPr>
          <w:rFonts w:hint="eastAsia"/>
        </w:rPr>
        <w:t>时</w:t>
      </w:r>
      <w:r w:rsidRPr="00E61A10">
        <w:rPr>
          <w:rFonts w:hint="eastAsia"/>
        </w:rPr>
        <w:t>。</w:t>
      </w:r>
      <w:r w:rsidR="00445D63">
        <w:rPr>
          <w:rFonts w:hint="eastAsia"/>
        </w:rPr>
        <w:t>这</w:t>
      </w:r>
      <w:r w:rsidR="00445D63" w:rsidRPr="00445D63">
        <w:rPr>
          <w:rFonts w:hint="eastAsia"/>
        </w:rPr>
        <w:t>有助于</w:t>
      </w:r>
      <w:r w:rsidR="00445D63">
        <w:rPr>
          <w:rFonts w:hint="eastAsia"/>
        </w:rPr>
        <w:t>引导</w:t>
      </w:r>
      <w:r w:rsidR="00445D63" w:rsidRPr="00445D63">
        <w:rPr>
          <w:rFonts w:hint="eastAsia"/>
        </w:rPr>
        <w:t>直觉，特别是当我们引入</w:t>
      </w:r>
      <w:r w:rsidR="00691F55" w:rsidRPr="00445D63">
        <w:rPr>
          <w:rFonts w:hint="eastAsia"/>
        </w:rPr>
        <w:t>旨在捕获</w:t>
      </w:r>
      <w:r w:rsidR="00691F55">
        <w:rPr>
          <w:rFonts w:hint="eastAsia"/>
        </w:rPr>
        <w:t>如主题等</w:t>
      </w:r>
      <w:r w:rsidR="00691F55" w:rsidRPr="00445D63">
        <w:rPr>
          <w:rFonts w:hint="eastAsia"/>
        </w:rPr>
        <w:t>抽象概念</w:t>
      </w:r>
      <w:r w:rsidR="00691F55">
        <w:rPr>
          <w:rFonts w:hint="eastAsia"/>
        </w:rPr>
        <w:t>的隐</w:t>
      </w:r>
      <w:r w:rsidR="00445D63" w:rsidRPr="00445D63">
        <w:rPr>
          <w:rFonts w:hint="eastAsia"/>
        </w:rPr>
        <w:t>变量</w:t>
      </w:r>
      <w:r w:rsidR="00691F55">
        <w:rPr>
          <w:rFonts w:hint="eastAsia"/>
        </w:rPr>
        <w:t>时</w:t>
      </w:r>
      <w:r w:rsidR="00445D63" w:rsidRPr="00445D63">
        <w:rPr>
          <w:rFonts w:hint="eastAsia"/>
        </w:rPr>
        <w:t>。</w:t>
      </w:r>
      <w:r w:rsidR="004B13ED" w:rsidRPr="004B13ED">
        <w:rPr>
          <w:rFonts w:hint="eastAsia"/>
        </w:rPr>
        <w:t>然而，需要注意的是，</w:t>
      </w:r>
      <w:r w:rsidR="004B13ED" w:rsidRPr="004B13ED">
        <w:rPr>
          <w:rFonts w:hint="eastAsia"/>
        </w:rPr>
        <w:t>LDA</w:t>
      </w:r>
      <w:r w:rsidR="004B13ED" w:rsidRPr="004B13ED">
        <w:rPr>
          <w:rFonts w:hint="eastAsia"/>
        </w:rPr>
        <w:t>模型不一定与文本绑定，它还可以应用于涉及数据集合的其他问题，包括来自</w:t>
      </w:r>
      <w:r w:rsidR="004B13ED">
        <w:rPr>
          <w:rFonts w:hint="eastAsia"/>
        </w:rPr>
        <w:t>协同</w:t>
      </w:r>
      <w:r w:rsidR="004B13ED" w:rsidRPr="004B13ED">
        <w:rPr>
          <w:rFonts w:hint="eastAsia"/>
        </w:rPr>
        <w:t>过滤、基于内容的图像检索和生物信息学等领域的数据。事实上，在</w:t>
      </w:r>
      <w:r w:rsidR="004B13ED" w:rsidRPr="004B13ED">
        <w:rPr>
          <w:rFonts w:hint="eastAsia"/>
        </w:rPr>
        <w:t>7.3</w:t>
      </w:r>
      <w:r w:rsidR="004B13ED" w:rsidRPr="004B13ED">
        <w:rPr>
          <w:rFonts w:hint="eastAsia"/>
        </w:rPr>
        <w:t>节中，我们展示了协同过滤领域的实验结果。</w:t>
      </w:r>
    </w:p>
    <w:p w14:paraId="1C182902" w14:textId="2FC70886" w:rsidR="004B13ED" w:rsidRDefault="00591E91" w:rsidP="00E61A10">
      <w:pPr>
        <w:pStyle w:val="a9"/>
        <w:ind w:firstLine="420"/>
      </w:pPr>
      <w:r>
        <w:rPr>
          <w:rFonts w:hint="eastAsia"/>
        </w:rPr>
        <w:t>我们定义以下术语：</w:t>
      </w:r>
    </w:p>
    <w:p w14:paraId="019EC43E" w14:textId="4F058E11" w:rsidR="00591E91" w:rsidRPr="008775D3" w:rsidRDefault="00591E91" w:rsidP="00591E91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591E91">
        <w:rPr>
          <w:rFonts w:hint="eastAsia"/>
        </w:rPr>
        <w:t>单词是离散数据的基本单位，</w:t>
      </w:r>
      <w:r w:rsidR="00A208E9">
        <w:rPr>
          <w:rFonts w:hint="eastAsia"/>
        </w:rPr>
        <w:t>来自以</w:t>
      </w:r>
      <m:oMath>
        <m:r>
          <w:rPr>
            <w:rFonts w:ascii="Cambria Math" w:hAnsi="Cambria Math" w:hint="eastAsia"/>
          </w:rPr>
          <m:t>{1</m:t>
        </m:r>
        <m:r>
          <w:rPr>
            <w:rFonts w:ascii="Cambria Math" w:hAnsi="Cambria Math"/>
          </w:rPr>
          <m:t>, …, V}</m:t>
        </m:r>
      </m:oMath>
      <w:r w:rsidR="00A208E9">
        <w:rPr>
          <w:rFonts w:hint="eastAsia"/>
        </w:rPr>
        <w:t>作为</w:t>
      </w:r>
      <w:r w:rsidRPr="00591E91">
        <w:rPr>
          <w:rFonts w:hint="eastAsia"/>
        </w:rPr>
        <w:t>索引的词汇表</w:t>
      </w:r>
      <w:r w:rsidR="00A208E9">
        <w:rPr>
          <w:rFonts w:hint="eastAsia"/>
        </w:rPr>
        <w:t>。</w:t>
      </w:r>
      <w:r w:rsidR="00FF32EC" w:rsidRPr="00FF32EC">
        <w:rPr>
          <w:rFonts w:hint="eastAsia"/>
        </w:rPr>
        <w:t>我们用单位基向量来表示单词，它有一个分量等于</w:t>
      </w:r>
      <w:r w:rsidR="00FF32EC" w:rsidRPr="00FF32EC">
        <w:rPr>
          <w:rFonts w:hint="eastAsia"/>
        </w:rPr>
        <w:t>1</w:t>
      </w:r>
      <w:r w:rsidR="00FF32EC" w:rsidRPr="00FF32EC">
        <w:rPr>
          <w:rFonts w:hint="eastAsia"/>
        </w:rPr>
        <w:t>，其他分量都等于</w:t>
      </w:r>
      <w:r w:rsidR="00FF32EC" w:rsidRPr="00FF32EC">
        <w:rPr>
          <w:rFonts w:hint="eastAsia"/>
        </w:rPr>
        <w:t>0</w:t>
      </w:r>
      <w:r w:rsidR="00FF32EC" w:rsidRPr="00FF32EC">
        <w:rPr>
          <w:rFonts w:hint="eastAsia"/>
        </w:rPr>
        <w:t>。</w:t>
      </w:r>
      <w:r w:rsidR="00100129" w:rsidRPr="00100129">
        <w:rPr>
          <w:rFonts w:hint="eastAsia"/>
        </w:rPr>
        <w:t>因此，使用上标来表示，词汇表中的第</w:t>
      </w:r>
      <m:oMath>
        <m:r>
          <w:rPr>
            <w:rFonts w:ascii="Cambria Math" w:hAnsi="Cambria Math"/>
          </w:rPr>
          <m:t>v</m:t>
        </m:r>
      </m:oMath>
      <w:proofErr w:type="gramStart"/>
      <w:r w:rsidR="00100129">
        <w:rPr>
          <w:rFonts w:hint="eastAsia"/>
        </w:rPr>
        <w:t>个</w:t>
      </w:r>
      <w:proofErr w:type="gramEnd"/>
      <w:r w:rsidR="00100129" w:rsidRPr="00100129">
        <w:rPr>
          <w:rFonts w:hint="eastAsia"/>
        </w:rPr>
        <w:t>单词</w:t>
      </w:r>
      <w:bookmarkStart w:id="0" w:name="_GoBack"/>
      <w:bookmarkEnd w:id="0"/>
      <w:r w:rsidR="00100129">
        <w:rPr>
          <w:rFonts w:hint="eastAsia"/>
        </w:rPr>
        <w:t>在</w:t>
      </w:r>
      <m:oMath>
        <m:r>
          <w:rPr>
            <w:rFonts w:ascii="Cambria Math" w:hAnsi="Cambria Math"/>
          </w:rPr>
          <m:t>V</m:t>
        </m:r>
      </m:oMath>
      <w:r w:rsidR="00100129">
        <w:rPr>
          <w:rFonts w:hint="eastAsia"/>
        </w:rPr>
        <w:t>维向量</w:t>
      </w:r>
      <m:oMath>
        <m:r>
          <w:rPr>
            <w:rFonts w:ascii="Cambria Math" w:hAnsi="Cambria Math"/>
          </w:rPr>
          <m:t>w</m:t>
        </m:r>
      </m:oMath>
      <w:r w:rsidR="00100129">
        <w:rPr>
          <w:rFonts w:hint="eastAsia"/>
        </w:rPr>
        <w:t>中</w:t>
      </w:r>
      <w:r w:rsidR="00100129" w:rsidRPr="00100129">
        <w:rPr>
          <w:rFonts w:hint="eastAsia"/>
        </w:rPr>
        <w:t>表示</w:t>
      </w:r>
      <w:r w:rsidR="00100129">
        <w:rPr>
          <w:rFonts w:hint="eastAsia"/>
        </w:rPr>
        <w:t>为</w:t>
      </w:r>
      <w:r w:rsidR="00BD247A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 w:hint="eastAsia"/>
          </w:rPr>
          <m:t xml:space="preserve">=1,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(u≠v)</m:t>
        </m:r>
      </m:oMath>
      <w:r w:rsidR="00473C1E">
        <w:rPr>
          <w:rFonts w:hint="eastAsia"/>
        </w:rPr>
        <w:t>。</w:t>
      </w:r>
    </w:p>
    <w:sectPr w:rsidR="00591E91" w:rsidRPr="008775D3" w:rsidSect="00DB45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3A6B" w14:textId="77777777" w:rsidR="00AF0CC0" w:rsidRDefault="00AF0CC0" w:rsidP="00EB36C1">
      <w:r>
        <w:separator/>
      </w:r>
    </w:p>
  </w:endnote>
  <w:endnote w:type="continuationSeparator" w:id="0">
    <w:p w14:paraId="0EA43861" w14:textId="77777777" w:rsidR="00AF0CC0" w:rsidRDefault="00AF0CC0" w:rsidP="00EB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9AF9A" w14:textId="77777777" w:rsidR="00EB36C1" w:rsidRDefault="00EB36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58E6" w14:textId="77777777" w:rsidR="00EB36C1" w:rsidRDefault="00EB36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EE1DF" w14:textId="77777777" w:rsidR="00EB36C1" w:rsidRDefault="00EB36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A512A" w14:textId="77777777" w:rsidR="00AF0CC0" w:rsidRDefault="00AF0CC0" w:rsidP="00EB36C1">
      <w:r>
        <w:separator/>
      </w:r>
    </w:p>
  </w:footnote>
  <w:footnote w:type="continuationSeparator" w:id="0">
    <w:p w14:paraId="2092C74D" w14:textId="77777777" w:rsidR="00AF0CC0" w:rsidRDefault="00AF0CC0" w:rsidP="00EB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83E9" w14:textId="77777777" w:rsidR="00EB36C1" w:rsidRDefault="00EB36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1A90" w14:textId="77777777" w:rsidR="00EB36C1" w:rsidRDefault="00EB36C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B6CD6" w14:textId="77777777" w:rsidR="00EB36C1" w:rsidRDefault="00EB36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000F0"/>
    <w:multiLevelType w:val="hybridMultilevel"/>
    <w:tmpl w:val="4D1467E6"/>
    <w:lvl w:ilvl="0" w:tplc="1BEEF0F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63A63"/>
    <w:multiLevelType w:val="hybridMultilevel"/>
    <w:tmpl w:val="322E78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7"/>
    <w:rsid w:val="000031EB"/>
    <w:rsid w:val="000128F7"/>
    <w:rsid w:val="00014344"/>
    <w:rsid w:val="000218A3"/>
    <w:rsid w:val="00061882"/>
    <w:rsid w:val="000B13FC"/>
    <w:rsid w:val="000D5BF6"/>
    <w:rsid w:val="000E1F37"/>
    <w:rsid w:val="00100129"/>
    <w:rsid w:val="001541BE"/>
    <w:rsid w:val="00165468"/>
    <w:rsid w:val="00171314"/>
    <w:rsid w:val="002133C1"/>
    <w:rsid w:val="00244A66"/>
    <w:rsid w:val="002A73CB"/>
    <w:rsid w:val="002D1BB7"/>
    <w:rsid w:val="002F78FD"/>
    <w:rsid w:val="00313119"/>
    <w:rsid w:val="00314CCC"/>
    <w:rsid w:val="00342B86"/>
    <w:rsid w:val="003658D3"/>
    <w:rsid w:val="003B667A"/>
    <w:rsid w:val="00445D63"/>
    <w:rsid w:val="00473C1E"/>
    <w:rsid w:val="004746AC"/>
    <w:rsid w:val="0048406D"/>
    <w:rsid w:val="00484D90"/>
    <w:rsid w:val="004911CF"/>
    <w:rsid w:val="004B0206"/>
    <w:rsid w:val="004B13ED"/>
    <w:rsid w:val="004C4607"/>
    <w:rsid w:val="004F7339"/>
    <w:rsid w:val="00502058"/>
    <w:rsid w:val="00505662"/>
    <w:rsid w:val="005450E8"/>
    <w:rsid w:val="00563AC8"/>
    <w:rsid w:val="00591E91"/>
    <w:rsid w:val="005A173F"/>
    <w:rsid w:val="005B53B6"/>
    <w:rsid w:val="005D232C"/>
    <w:rsid w:val="00625407"/>
    <w:rsid w:val="006354C3"/>
    <w:rsid w:val="00643F0E"/>
    <w:rsid w:val="00660593"/>
    <w:rsid w:val="00682C5E"/>
    <w:rsid w:val="00691F55"/>
    <w:rsid w:val="00695356"/>
    <w:rsid w:val="00717B6E"/>
    <w:rsid w:val="008555D5"/>
    <w:rsid w:val="00867567"/>
    <w:rsid w:val="008775D3"/>
    <w:rsid w:val="0088028D"/>
    <w:rsid w:val="008A222E"/>
    <w:rsid w:val="008A2DEA"/>
    <w:rsid w:val="008A42D8"/>
    <w:rsid w:val="008D4680"/>
    <w:rsid w:val="008E2AF7"/>
    <w:rsid w:val="008E79E2"/>
    <w:rsid w:val="00916D1A"/>
    <w:rsid w:val="009471C9"/>
    <w:rsid w:val="009B0DBF"/>
    <w:rsid w:val="009B3668"/>
    <w:rsid w:val="009B3FE3"/>
    <w:rsid w:val="009B5883"/>
    <w:rsid w:val="009C2E82"/>
    <w:rsid w:val="009C5728"/>
    <w:rsid w:val="00A17A58"/>
    <w:rsid w:val="00A208E9"/>
    <w:rsid w:val="00A22A4E"/>
    <w:rsid w:val="00A30A1B"/>
    <w:rsid w:val="00A36D7F"/>
    <w:rsid w:val="00A713C4"/>
    <w:rsid w:val="00A947DA"/>
    <w:rsid w:val="00AA0ECD"/>
    <w:rsid w:val="00AB0B10"/>
    <w:rsid w:val="00AE5AC7"/>
    <w:rsid w:val="00AF0CC0"/>
    <w:rsid w:val="00B3073A"/>
    <w:rsid w:val="00B30F17"/>
    <w:rsid w:val="00B61FBD"/>
    <w:rsid w:val="00B646E6"/>
    <w:rsid w:val="00B66781"/>
    <w:rsid w:val="00B846C8"/>
    <w:rsid w:val="00B92552"/>
    <w:rsid w:val="00B97779"/>
    <w:rsid w:val="00BD19EE"/>
    <w:rsid w:val="00BD247A"/>
    <w:rsid w:val="00BF77E9"/>
    <w:rsid w:val="00C1427F"/>
    <w:rsid w:val="00C5707F"/>
    <w:rsid w:val="00C95311"/>
    <w:rsid w:val="00CB5FD7"/>
    <w:rsid w:val="00CE5FBC"/>
    <w:rsid w:val="00CE7EBA"/>
    <w:rsid w:val="00D27870"/>
    <w:rsid w:val="00D323B0"/>
    <w:rsid w:val="00D527F6"/>
    <w:rsid w:val="00D92D0D"/>
    <w:rsid w:val="00D95DA1"/>
    <w:rsid w:val="00DA3950"/>
    <w:rsid w:val="00DA780F"/>
    <w:rsid w:val="00DB45BC"/>
    <w:rsid w:val="00DC3810"/>
    <w:rsid w:val="00DC6925"/>
    <w:rsid w:val="00E61A10"/>
    <w:rsid w:val="00E67A7F"/>
    <w:rsid w:val="00EB36C1"/>
    <w:rsid w:val="00EC50C9"/>
    <w:rsid w:val="00EE6B9D"/>
    <w:rsid w:val="00EE7941"/>
    <w:rsid w:val="00EF3875"/>
    <w:rsid w:val="00F4040C"/>
    <w:rsid w:val="00F51F5A"/>
    <w:rsid w:val="00F91303"/>
    <w:rsid w:val="00FA76E2"/>
    <w:rsid w:val="00FD21D2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2EBD8"/>
  <w15:chartTrackingRefBased/>
  <w15:docId w15:val="{43696141-8032-451F-A750-4902AD02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19EE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775D3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607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4607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6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5D3"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C4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60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6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607"/>
    <w:rPr>
      <w:rFonts w:ascii="Times New Roman" w:eastAsia="宋体" w:hAnsi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8406D"/>
    <w:pPr>
      <w:spacing w:before="240" w:after="60"/>
      <w:jc w:val="center"/>
      <w:outlineLvl w:val="0"/>
    </w:pPr>
    <w:rPr>
      <w:rFonts w:ascii="Georgia" w:eastAsiaTheme="minorEastAsia" w:hAnsi="Georgia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48406D"/>
    <w:rPr>
      <w:rFonts w:ascii="Georgia" w:hAnsi="Georgia" w:cstheme="majorBidi"/>
      <w:b/>
      <w:bCs/>
      <w:sz w:val="44"/>
      <w:szCs w:val="32"/>
    </w:rPr>
  </w:style>
  <w:style w:type="paragraph" w:styleId="a9">
    <w:name w:val="List Paragraph"/>
    <w:basedOn w:val="a"/>
    <w:uiPriority w:val="1"/>
    <w:qFormat/>
    <w:rsid w:val="00BD19EE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4C4607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46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annotation text"/>
    <w:basedOn w:val="a"/>
    <w:link w:val="ab"/>
    <w:uiPriority w:val="99"/>
    <w:semiHidden/>
    <w:unhideWhenUsed/>
    <w:rsid w:val="004C4607"/>
  </w:style>
  <w:style w:type="character" w:customStyle="1" w:styleId="ab">
    <w:name w:val="批注文字 字符"/>
    <w:basedOn w:val="a0"/>
    <w:link w:val="aa"/>
    <w:uiPriority w:val="99"/>
    <w:semiHidden/>
    <w:rsid w:val="004C4607"/>
    <w:rPr>
      <w:rFonts w:ascii="Times New Roman" w:eastAsia="宋体" w:hAnsi="Times New Roman"/>
    </w:rPr>
  </w:style>
  <w:style w:type="character" w:styleId="ac">
    <w:name w:val="annotation reference"/>
    <w:basedOn w:val="a0"/>
    <w:uiPriority w:val="99"/>
    <w:semiHidden/>
    <w:unhideWhenUsed/>
    <w:rsid w:val="004C4607"/>
    <w:rPr>
      <w:sz w:val="21"/>
      <w:szCs w:val="21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4C4607"/>
    <w:rPr>
      <w:b/>
      <w:bCs/>
    </w:rPr>
  </w:style>
  <w:style w:type="character" w:customStyle="1" w:styleId="ae">
    <w:name w:val="批注主题 字符"/>
    <w:basedOn w:val="ab"/>
    <w:link w:val="ad"/>
    <w:uiPriority w:val="99"/>
    <w:semiHidden/>
    <w:rsid w:val="004C4607"/>
    <w:rPr>
      <w:rFonts w:ascii="Times New Roman" w:eastAsia="宋体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4C4607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C4607"/>
    <w:rPr>
      <w:rFonts w:ascii="宋体" w:eastAsia="宋体" w:hAnsi="Times New Roman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C5707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C5707F"/>
    <w:rPr>
      <w:b/>
      <w:bCs/>
      <w:kern w:val="28"/>
      <w:sz w:val="32"/>
      <w:szCs w:val="32"/>
    </w:rPr>
  </w:style>
  <w:style w:type="character" w:styleId="af3">
    <w:name w:val="Placeholder Text"/>
    <w:basedOn w:val="a0"/>
    <w:uiPriority w:val="99"/>
    <w:semiHidden/>
    <w:rsid w:val="00484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劢 蒙</dc:creator>
  <cp:keywords/>
  <dc:description/>
  <cp:lastModifiedBy>劢 蒙</cp:lastModifiedBy>
  <cp:revision>6</cp:revision>
  <dcterms:created xsi:type="dcterms:W3CDTF">2020-01-14T12:23:00Z</dcterms:created>
  <dcterms:modified xsi:type="dcterms:W3CDTF">2020-01-15T13:12:00Z</dcterms:modified>
</cp:coreProperties>
</file>