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8F28C" w14:textId="77777777" w:rsidR="007039F5" w:rsidRPr="005F4F00" w:rsidRDefault="007039F5" w:rsidP="007039F5">
      <w:pPr>
        <w:tabs>
          <w:tab w:val="num" w:pos="360"/>
        </w:tabs>
        <w:rPr>
          <w:sz w:val="28"/>
          <w:szCs w:val="28"/>
        </w:rPr>
      </w:pPr>
      <w:r w:rsidRPr="005F4F00">
        <w:rPr>
          <w:sz w:val="28"/>
          <w:szCs w:val="28"/>
        </w:rPr>
        <w:t>Họ và tên: Mai Minh Quân</w:t>
      </w:r>
    </w:p>
    <w:p w14:paraId="438D9EEE" w14:textId="77777777" w:rsidR="007039F5" w:rsidRPr="005F4F00" w:rsidRDefault="007039F5" w:rsidP="007039F5">
      <w:pPr>
        <w:tabs>
          <w:tab w:val="num" w:pos="360"/>
        </w:tabs>
        <w:rPr>
          <w:sz w:val="28"/>
          <w:szCs w:val="28"/>
        </w:rPr>
      </w:pPr>
      <w:r w:rsidRPr="005F4F00">
        <w:rPr>
          <w:sz w:val="28"/>
          <w:szCs w:val="28"/>
        </w:rPr>
        <w:t>MSSV: 20225661</w:t>
      </w:r>
    </w:p>
    <w:p w14:paraId="6E25A8E8" w14:textId="2E4FA544" w:rsidR="007039F5" w:rsidRPr="007039F5" w:rsidRDefault="007039F5" w:rsidP="000201ED">
      <w:pPr>
        <w:rPr>
          <w:sz w:val="28"/>
          <w:szCs w:val="28"/>
        </w:rPr>
      </w:pPr>
      <w:r w:rsidRPr="005F4F00">
        <w:rPr>
          <w:rFonts w:cs="Times New Roman"/>
          <w:color w:val="FF0000"/>
          <w:sz w:val="28"/>
          <w:szCs w:val="28"/>
        </w:rPr>
        <w:t xml:space="preserve">Nguồn tham khảo: </w:t>
      </w:r>
      <w:r w:rsidRPr="005F4F00">
        <w:rPr>
          <w:sz w:val="28"/>
          <w:szCs w:val="28"/>
        </w:rPr>
        <w:t>Neural Networks and Deep Learning - Michael Nielsen</w:t>
      </w:r>
    </w:p>
    <w:p w14:paraId="61BF3D20" w14:textId="152601F4" w:rsidR="000201ED" w:rsidRPr="00145656" w:rsidRDefault="000201ED" w:rsidP="000201ED">
      <w:pPr>
        <w:rPr>
          <w:sz w:val="32"/>
          <w:szCs w:val="32"/>
        </w:rPr>
      </w:pPr>
      <w:r w:rsidRPr="00145656">
        <w:rPr>
          <w:sz w:val="32"/>
          <w:szCs w:val="32"/>
        </w:rPr>
        <w:t xml:space="preserve">1. Giới </w:t>
      </w:r>
      <w:r w:rsidR="00165457">
        <w:rPr>
          <w:sz w:val="32"/>
          <w:szCs w:val="32"/>
        </w:rPr>
        <w:t>t</w:t>
      </w:r>
      <w:r w:rsidRPr="00145656">
        <w:rPr>
          <w:sz w:val="32"/>
          <w:szCs w:val="32"/>
        </w:rPr>
        <w:t>hiệu về Overfitting</w:t>
      </w:r>
    </w:p>
    <w:p w14:paraId="0098DA02" w14:textId="77777777" w:rsidR="000201ED" w:rsidRPr="000201ED" w:rsidRDefault="000201ED" w:rsidP="00145656">
      <w:pPr>
        <w:jc w:val="both"/>
      </w:pPr>
      <w:r w:rsidRPr="000201ED">
        <w:t>Overfitting là hiện tượng khi mô hình học quá chi tiết và cụ thể từ dữ liệu huấn luyện mà không thể tổng quát hóa tốt đối với dữ liệu kiểm tra. Khi xảy ra overfitting, mô hình có thể đạt độ chính xác rất cao trên dữ liệu huấn luyện nhưng lại không hiệu quả khi áp dụng trên dữ liệu mới, chưa thấy.</w:t>
      </w:r>
    </w:p>
    <w:p w14:paraId="02F028FD" w14:textId="13F94412" w:rsidR="000201ED" w:rsidRPr="000201ED" w:rsidRDefault="000201ED" w:rsidP="00145656">
      <w:pPr>
        <w:jc w:val="both"/>
      </w:pPr>
      <w:r w:rsidRPr="000201ED">
        <w:t>Trong mạng nơ-ron, overfitting thường xảy ra khi mô hình có quá nhiều tham số và được huấn luyện với một bộ dữ liệu huấn luyện nhỏ. Mô hình có thể học thuộc các đặc điểm ngẫu nhiên trong dữ liệu huấn luyện, từ đó không còn khả năng tổng quát cho các dữ liệu mới.</w:t>
      </w:r>
    </w:p>
    <w:p w14:paraId="52613678" w14:textId="6FF3DA74" w:rsidR="000201ED" w:rsidRPr="00145656" w:rsidRDefault="000201ED" w:rsidP="000201ED">
      <w:pPr>
        <w:rPr>
          <w:sz w:val="32"/>
          <w:szCs w:val="32"/>
        </w:rPr>
      </w:pPr>
      <w:r w:rsidRPr="00145656">
        <w:rPr>
          <w:sz w:val="32"/>
          <w:szCs w:val="32"/>
        </w:rPr>
        <w:t xml:space="preserve">2. Dấu </w:t>
      </w:r>
      <w:r w:rsidR="00165457">
        <w:rPr>
          <w:sz w:val="32"/>
          <w:szCs w:val="32"/>
        </w:rPr>
        <w:t>h</w:t>
      </w:r>
      <w:r w:rsidRPr="00145656">
        <w:rPr>
          <w:sz w:val="32"/>
          <w:szCs w:val="32"/>
        </w:rPr>
        <w:t xml:space="preserve">iệu </w:t>
      </w:r>
      <w:r w:rsidR="00165457">
        <w:rPr>
          <w:sz w:val="32"/>
          <w:szCs w:val="32"/>
        </w:rPr>
        <w:t>c</w:t>
      </w:r>
      <w:r w:rsidRPr="00145656">
        <w:rPr>
          <w:sz w:val="32"/>
          <w:szCs w:val="32"/>
        </w:rPr>
        <w:t>ủa Overfitting</w:t>
      </w:r>
    </w:p>
    <w:p w14:paraId="3D3A6EF5" w14:textId="77777777" w:rsidR="00145656" w:rsidRDefault="000201ED" w:rsidP="00145656">
      <w:pPr>
        <w:jc w:val="both"/>
      </w:pPr>
      <w:r w:rsidRPr="000201ED">
        <w:t xml:space="preserve">Một dấu hiệu rõ ràng của overfitting là khi độ chính xác trên </w:t>
      </w:r>
      <w:r w:rsidRPr="00145656">
        <w:t>dữ liệu huấn luyện</w:t>
      </w:r>
      <w:r w:rsidR="00145656">
        <w:rPr>
          <w:rFonts w:hint="eastAsia"/>
        </w:rPr>
        <w:t xml:space="preserve"> (training data)</w:t>
      </w:r>
      <w:r w:rsidRPr="000201ED">
        <w:t xml:space="preserve"> tăng rất cao, có thể đạt đến 100%, trong khi độ chính xác trên </w:t>
      </w:r>
      <w:r w:rsidRPr="00145656">
        <w:t>dữ liệu kiểm tra</w:t>
      </w:r>
      <w:r w:rsidR="00145656" w:rsidRPr="00145656">
        <w:rPr>
          <w:rFonts w:hint="eastAsia"/>
        </w:rPr>
        <w:t xml:space="preserve"> (validation data)</w:t>
      </w:r>
      <w:r w:rsidRPr="000201ED">
        <w:t xml:space="preserve"> lại không cải thiện hoặc chỉ đạt mức rất thấp. </w:t>
      </w:r>
    </w:p>
    <w:p w14:paraId="387ABAE2" w14:textId="23C7F6D0" w:rsidR="00165457" w:rsidRDefault="00165457" w:rsidP="00145656">
      <w:pPr>
        <w:jc w:val="both"/>
      </w:pPr>
      <w:r>
        <w:t>N</w:t>
      </w:r>
      <w:r w:rsidRPr="000201ED">
        <w:t>ếu độ chính xác trên dữ liệu huấn luyện</w:t>
      </w:r>
      <w:r>
        <w:rPr>
          <w:rFonts w:hint="eastAsia"/>
        </w:rPr>
        <w:t xml:space="preserve"> (training data)</w:t>
      </w:r>
      <w:r w:rsidRPr="000201ED">
        <w:t xml:space="preserve"> tiếp tục tăng mà không có sự cải thiện tương ứng trên dữ liệu kiểm tra, mô hình có thể đang học những chi tiết ngẫu nhiên không có ích.</w:t>
      </w:r>
    </w:p>
    <w:p w14:paraId="767386A6" w14:textId="52D7D605" w:rsidR="000201ED" w:rsidRPr="000201ED" w:rsidRDefault="000201ED" w:rsidP="00145656">
      <w:pPr>
        <w:jc w:val="both"/>
      </w:pPr>
      <w:r w:rsidRPr="000201ED">
        <w:t>Ví dụ, khi sử dụng 1.000 hình ảnh huấn luyện, mô hình có thể đạt độ chính xác 100% trên dữ liệu huấn luyện, nhưng chỉ đạt khoảng 82.27% trên dữ liệu kiểm tra, cho thấy mô hình chỉ học thuộc lòng dữ liệu huấn luyện mà không tổng quát hóa được.</w:t>
      </w:r>
    </w:p>
    <w:p w14:paraId="490172DC" w14:textId="08912E54" w:rsidR="000201ED" w:rsidRPr="00145656" w:rsidRDefault="000201ED" w:rsidP="000201ED">
      <w:pPr>
        <w:rPr>
          <w:sz w:val="32"/>
          <w:szCs w:val="32"/>
        </w:rPr>
      </w:pPr>
      <w:r w:rsidRPr="00145656">
        <w:rPr>
          <w:sz w:val="32"/>
          <w:szCs w:val="32"/>
        </w:rPr>
        <w:t xml:space="preserve">3. Phát </w:t>
      </w:r>
      <w:r w:rsidR="00165457">
        <w:rPr>
          <w:sz w:val="32"/>
          <w:szCs w:val="32"/>
        </w:rPr>
        <w:t>h</w:t>
      </w:r>
      <w:r w:rsidRPr="00145656">
        <w:rPr>
          <w:sz w:val="32"/>
          <w:szCs w:val="32"/>
        </w:rPr>
        <w:t>iện Overfitting</w:t>
      </w:r>
    </w:p>
    <w:p w14:paraId="7F347BE8" w14:textId="77777777" w:rsidR="00145656" w:rsidRDefault="000201ED" w:rsidP="00145656">
      <w:pPr>
        <w:jc w:val="both"/>
      </w:pPr>
      <w:r w:rsidRPr="000201ED">
        <w:t xml:space="preserve">Một cách để phát hiện overfitting là theo dõi độ chính xác trên </w:t>
      </w:r>
      <w:r w:rsidRPr="00145656">
        <w:t>dữ liệu kiểm tra</w:t>
      </w:r>
      <w:r w:rsidR="00145656" w:rsidRPr="00145656">
        <w:rPr>
          <w:rFonts w:hint="eastAsia"/>
        </w:rPr>
        <w:t xml:space="preserve"> (validation data)</w:t>
      </w:r>
      <w:r w:rsidRPr="000201ED">
        <w:t xml:space="preserve"> trong suốt quá trình huấn luyện. Nếu độ chính xác trên dữ liệu kiểm tra không còn cải thiện hoặc thậm chí giảm sau một thời gian, đó là dấu hiệu cho thấy mô hình đang overfit. </w:t>
      </w:r>
    </w:p>
    <w:p w14:paraId="37C88908" w14:textId="0F939B8C" w:rsidR="000201ED" w:rsidRPr="00145656" w:rsidRDefault="000201ED" w:rsidP="000201ED">
      <w:pPr>
        <w:rPr>
          <w:sz w:val="32"/>
          <w:szCs w:val="32"/>
        </w:rPr>
      </w:pPr>
      <w:r w:rsidRPr="00145656">
        <w:rPr>
          <w:sz w:val="32"/>
          <w:szCs w:val="32"/>
        </w:rPr>
        <w:t xml:space="preserve">4. Giải </w:t>
      </w:r>
      <w:r w:rsidR="00165457">
        <w:rPr>
          <w:sz w:val="32"/>
          <w:szCs w:val="32"/>
        </w:rPr>
        <w:t>q</w:t>
      </w:r>
      <w:r w:rsidRPr="00145656">
        <w:rPr>
          <w:sz w:val="32"/>
          <w:szCs w:val="32"/>
        </w:rPr>
        <w:t xml:space="preserve">uyết Overfitting </w:t>
      </w:r>
      <w:r w:rsidR="00165457">
        <w:rPr>
          <w:sz w:val="32"/>
          <w:szCs w:val="32"/>
        </w:rPr>
        <w:t>b</w:t>
      </w:r>
      <w:r w:rsidRPr="00145656">
        <w:rPr>
          <w:sz w:val="32"/>
          <w:szCs w:val="32"/>
        </w:rPr>
        <w:t xml:space="preserve">ằng </w:t>
      </w:r>
      <w:r w:rsidR="00165457">
        <w:rPr>
          <w:sz w:val="32"/>
          <w:szCs w:val="32"/>
        </w:rPr>
        <w:t>c</w:t>
      </w:r>
      <w:r w:rsidRPr="00145656">
        <w:rPr>
          <w:sz w:val="32"/>
          <w:szCs w:val="32"/>
        </w:rPr>
        <w:t xml:space="preserve">ách </w:t>
      </w:r>
      <w:r w:rsidR="00165457">
        <w:rPr>
          <w:sz w:val="32"/>
          <w:szCs w:val="32"/>
        </w:rPr>
        <w:t>t</w:t>
      </w:r>
      <w:r w:rsidRPr="00145656">
        <w:rPr>
          <w:sz w:val="32"/>
          <w:szCs w:val="32"/>
        </w:rPr>
        <w:t xml:space="preserve">ăng </w:t>
      </w:r>
      <w:r w:rsidR="00165457">
        <w:rPr>
          <w:sz w:val="32"/>
          <w:szCs w:val="32"/>
        </w:rPr>
        <w:t>k</w:t>
      </w:r>
      <w:r w:rsidRPr="00145656">
        <w:rPr>
          <w:sz w:val="32"/>
          <w:szCs w:val="32"/>
        </w:rPr>
        <w:t xml:space="preserve">ích </w:t>
      </w:r>
      <w:r w:rsidR="00165457">
        <w:rPr>
          <w:sz w:val="32"/>
          <w:szCs w:val="32"/>
        </w:rPr>
        <w:t>t</w:t>
      </w:r>
      <w:r w:rsidRPr="00145656">
        <w:rPr>
          <w:sz w:val="32"/>
          <w:szCs w:val="32"/>
        </w:rPr>
        <w:t xml:space="preserve">hước </w:t>
      </w:r>
      <w:r w:rsidR="00165457">
        <w:rPr>
          <w:sz w:val="32"/>
          <w:szCs w:val="32"/>
        </w:rPr>
        <w:t>d</w:t>
      </w:r>
      <w:r w:rsidRPr="00145656">
        <w:rPr>
          <w:sz w:val="32"/>
          <w:szCs w:val="32"/>
        </w:rPr>
        <w:t xml:space="preserve">ữ </w:t>
      </w:r>
      <w:r w:rsidR="00165457">
        <w:rPr>
          <w:sz w:val="32"/>
          <w:szCs w:val="32"/>
        </w:rPr>
        <w:t>l</w:t>
      </w:r>
      <w:r w:rsidRPr="00145656">
        <w:rPr>
          <w:sz w:val="32"/>
          <w:szCs w:val="32"/>
        </w:rPr>
        <w:t xml:space="preserve">iệu </w:t>
      </w:r>
      <w:r w:rsidR="00165457">
        <w:rPr>
          <w:sz w:val="32"/>
          <w:szCs w:val="32"/>
        </w:rPr>
        <w:t>h</w:t>
      </w:r>
      <w:r w:rsidRPr="00145656">
        <w:rPr>
          <w:sz w:val="32"/>
          <w:szCs w:val="32"/>
        </w:rPr>
        <w:t xml:space="preserve">uấn </w:t>
      </w:r>
      <w:r w:rsidR="00165457">
        <w:rPr>
          <w:sz w:val="32"/>
          <w:szCs w:val="32"/>
        </w:rPr>
        <w:t>l</w:t>
      </w:r>
      <w:r w:rsidRPr="00145656">
        <w:rPr>
          <w:sz w:val="32"/>
          <w:szCs w:val="32"/>
        </w:rPr>
        <w:t>uyện</w:t>
      </w:r>
    </w:p>
    <w:p w14:paraId="0A34BBE6" w14:textId="2CC311DE" w:rsidR="00145656" w:rsidRDefault="000201ED" w:rsidP="00145656">
      <w:pPr>
        <w:jc w:val="both"/>
      </w:pPr>
      <w:r w:rsidRPr="000201ED">
        <w:t xml:space="preserve">Một trong những phương pháp hiệu quả để giảm thiểu overfitting là </w:t>
      </w:r>
      <w:r w:rsidRPr="00145656">
        <w:t>tăng kích thước dữ liệu huấn luyện</w:t>
      </w:r>
      <w:r w:rsidRPr="000201ED">
        <w:t xml:space="preserve">. Khi mô hình được huấn luyện trên một tập dữ liệu đủ lớn và đa dạng, nó có thể tổng quát tốt hơn và giảm khả năng overfitting. </w:t>
      </w:r>
    </w:p>
    <w:p w14:paraId="28AB999F" w14:textId="77777777" w:rsidR="000201ED" w:rsidRPr="000201ED" w:rsidRDefault="000201ED" w:rsidP="00145656">
      <w:pPr>
        <w:jc w:val="both"/>
      </w:pPr>
      <w:r w:rsidRPr="000201ED">
        <w:lastRenderedPageBreak/>
        <w:t>Mặc dù tăng kích thước dữ liệu huấn luyện là một chiến lược hiệu quả để giảm thiểu overfitting, nhưng trong thực tế, việc thu thập dữ liệu huấn luyện đủ lớn có thể rất tốn kém và khó thực hiện. Do đó, không phải lúc nào cũng khả thi để thu thập một lượng dữ liệu lớn.</w:t>
      </w:r>
    </w:p>
    <w:p w14:paraId="5A311FC2" w14:textId="3CB5C63F" w:rsidR="000201ED" w:rsidRPr="00145656" w:rsidRDefault="00145656" w:rsidP="000201ED">
      <w:pPr>
        <w:rPr>
          <w:sz w:val="32"/>
          <w:szCs w:val="32"/>
        </w:rPr>
      </w:pPr>
      <w:r w:rsidRPr="00145656">
        <w:rPr>
          <w:rFonts w:hint="eastAsia"/>
          <w:sz w:val="32"/>
          <w:szCs w:val="32"/>
        </w:rPr>
        <w:t>5</w:t>
      </w:r>
      <w:r w:rsidR="000201ED" w:rsidRPr="00145656">
        <w:rPr>
          <w:sz w:val="32"/>
          <w:szCs w:val="32"/>
        </w:rPr>
        <w:t xml:space="preserve">. Các </w:t>
      </w:r>
      <w:r w:rsidR="00C4081B">
        <w:rPr>
          <w:rFonts w:hint="eastAsia"/>
          <w:sz w:val="32"/>
          <w:szCs w:val="32"/>
        </w:rPr>
        <w:t>c</w:t>
      </w:r>
      <w:r w:rsidR="000201ED" w:rsidRPr="00145656">
        <w:rPr>
          <w:sz w:val="32"/>
          <w:szCs w:val="32"/>
        </w:rPr>
        <w:t xml:space="preserve">hiến </w:t>
      </w:r>
      <w:r w:rsidR="00C4081B">
        <w:rPr>
          <w:rFonts w:hint="eastAsia"/>
          <w:sz w:val="32"/>
          <w:szCs w:val="32"/>
        </w:rPr>
        <w:t>l</w:t>
      </w:r>
      <w:r w:rsidR="000201ED" w:rsidRPr="00145656">
        <w:rPr>
          <w:sz w:val="32"/>
          <w:szCs w:val="32"/>
        </w:rPr>
        <w:t xml:space="preserve">ược </w:t>
      </w:r>
      <w:r w:rsidR="00C4081B">
        <w:rPr>
          <w:rFonts w:hint="eastAsia"/>
          <w:sz w:val="32"/>
          <w:szCs w:val="32"/>
        </w:rPr>
        <w:t>k</w:t>
      </w:r>
      <w:r w:rsidR="000201ED" w:rsidRPr="00145656">
        <w:rPr>
          <w:sz w:val="32"/>
          <w:szCs w:val="32"/>
        </w:rPr>
        <w:t xml:space="preserve">hác </w:t>
      </w:r>
      <w:r w:rsidR="00C4081B">
        <w:rPr>
          <w:rFonts w:hint="eastAsia"/>
          <w:sz w:val="32"/>
          <w:szCs w:val="32"/>
        </w:rPr>
        <w:t>đ</w:t>
      </w:r>
      <w:r w:rsidR="000201ED" w:rsidRPr="00145656">
        <w:rPr>
          <w:sz w:val="32"/>
          <w:szCs w:val="32"/>
        </w:rPr>
        <w:t xml:space="preserve">ể </w:t>
      </w:r>
      <w:r w:rsidR="00C4081B">
        <w:rPr>
          <w:rFonts w:hint="eastAsia"/>
          <w:sz w:val="32"/>
          <w:szCs w:val="32"/>
        </w:rPr>
        <w:t>g</w:t>
      </w:r>
      <w:r w:rsidR="000201ED" w:rsidRPr="00145656">
        <w:rPr>
          <w:sz w:val="32"/>
          <w:szCs w:val="32"/>
        </w:rPr>
        <w:t xml:space="preserve">iảm </w:t>
      </w:r>
      <w:r w:rsidR="00C4081B">
        <w:rPr>
          <w:rFonts w:hint="eastAsia"/>
          <w:sz w:val="32"/>
          <w:szCs w:val="32"/>
        </w:rPr>
        <w:t>t</w:t>
      </w:r>
      <w:r w:rsidR="000201ED" w:rsidRPr="00145656">
        <w:rPr>
          <w:sz w:val="32"/>
          <w:szCs w:val="32"/>
        </w:rPr>
        <w:t>hiểu Overfitting</w:t>
      </w:r>
    </w:p>
    <w:p w14:paraId="3C7D740C" w14:textId="52913A7A" w:rsidR="00145656" w:rsidRDefault="000201ED" w:rsidP="00145656">
      <w:pPr>
        <w:jc w:val="both"/>
      </w:pPr>
      <w:r w:rsidRPr="000201ED">
        <w:t xml:space="preserve">Ngoài việc tăng kích thước dữ liệu huấn luyện, </w:t>
      </w:r>
      <w:r w:rsidR="00145656">
        <w:rPr>
          <w:rFonts w:hint="eastAsia"/>
        </w:rPr>
        <w:t>m</w:t>
      </w:r>
      <w:r w:rsidR="00145656">
        <w:t>ộ</w:t>
      </w:r>
      <w:r w:rsidR="00145656">
        <w:rPr>
          <w:rFonts w:hint="eastAsia"/>
        </w:rPr>
        <w:t>t s</w:t>
      </w:r>
      <w:r w:rsidR="00145656">
        <w:t>ố</w:t>
      </w:r>
      <w:r w:rsidRPr="000201ED">
        <w:t xml:space="preserve"> kỹ thuật</w:t>
      </w:r>
      <w:r w:rsidR="00145656">
        <w:rPr>
          <w:rFonts w:hint="eastAsia"/>
        </w:rPr>
        <w:t xml:space="preserve"> </w:t>
      </w:r>
      <w:r w:rsidR="00145656" w:rsidRPr="000201ED">
        <w:t>cũng có thể giúp giảm thiểu overfitting và cải thiện khả năng tổng quát của mô hình</w:t>
      </w:r>
      <w:r w:rsidR="00145656">
        <w:rPr>
          <w:rFonts w:hint="eastAsia"/>
        </w:rPr>
        <w:t xml:space="preserve"> </w:t>
      </w:r>
      <w:r w:rsidRPr="000201ED">
        <w:t>như</w:t>
      </w:r>
      <w:r w:rsidR="00145656">
        <w:rPr>
          <w:rFonts w:hint="eastAsia"/>
        </w:rPr>
        <w:t>:</w:t>
      </w:r>
      <w:r w:rsidRPr="000201ED">
        <w:t xml:space="preserve"> </w:t>
      </w:r>
    </w:p>
    <w:p w14:paraId="5FCD0F11" w14:textId="77777777" w:rsidR="00145656" w:rsidRDefault="00145656" w:rsidP="00145656">
      <w:pPr>
        <w:pStyle w:val="ListParagraph"/>
        <w:numPr>
          <w:ilvl w:val="0"/>
          <w:numId w:val="4"/>
        </w:numPr>
        <w:jc w:val="both"/>
      </w:pPr>
      <w:r>
        <w:rPr>
          <w:rFonts w:hint="eastAsia"/>
        </w:rPr>
        <w:t>R</w:t>
      </w:r>
      <w:r w:rsidR="000201ED" w:rsidRPr="00145656">
        <w:t>egularization</w:t>
      </w:r>
      <w:r w:rsidR="000201ED" w:rsidRPr="000201ED">
        <w:t xml:space="preserve"> (điều chỉnh trọng số của mạng) </w:t>
      </w:r>
    </w:p>
    <w:p w14:paraId="299C3BC1" w14:textId="16A45584" w:rsidR="000201ED" w:rsidRPr="000201ED" w:rsidRDefault="00145656" w:rsidP="00145656">
      <w:pPr>
        <w:pStyle w:val="ListParagraph"/>
        <w:numPr>
          <w:ilvl w:val="0"/>
          <w:numId w:val="4"/>
        </w:numPr>
        <w:jc w:val="both"/>
      </w:pPr>
      <w:r w:rsidRPr="00145656">
        <w:rPr>
          <w:rFonts w:hint="eastAsia"/>
        </w:rPr>
        <w:t>E</w:t>
      </w:r>
      <w:r w:rsidR="000201ED" w:rsidRPr="00145656">
        <w:t>arly stopping</w:t>
      </w:r>
      <w:r w:rsidR="000201ED" w:rsidRPr="000201ED">
        <w:t xml:space="preserve"> (ngừng huấn luyện khi độ chính xác trên dữ liệu kiểm tra không còn cải thiện) </w:t>
      </w:r>
    </w:p>
    <w:p w14:paraId="77F5904D" w14:textId="77777777" w:rsidR="005D4C11" w:rsidRDefault="005D4C11" w:rsidP="000201ED"/>
    <w:p w14:paraId="58F4FFF8" w14:textId="6B644D3E" w:rsidR="006E66CA" w:rsidRDefault="006E66CA" w:rsidP="000201ED">
      <w:pPr>
        <w:rPr>
          <w:rFonts w:ascii="Calibri" w:hAnsi="Calibri" w:cs="Calibri"/>
          <w:lang w:val="vi-VN"/>
        </w:rPr>
      </w:pPr>
      <w:r>
        <w:t>H</w:t>
      </w:r>
      <w:r>
        <w:rPr>
          <w:rFonts w:hint="eastAsia"/>
        </w:rPr>
        <w:t>ãy s</w:t>
      </w:r>
      <w:r>
        <w:rPr>
          <w:rFonts w:ascii="Calibri" w:hAnsi="Calibri" w:cs="Calibri"/>
          <w:lang w:val="vi-VN"/>
        </w:rPr>
        <w:t>ử</w:t>
      </w:r>
      <w:r>
        <w:rPr>
          <w:rFonts w:ascii="Calibri" w:hAnsi="Calibri" w:cs="Calibri" w:hint="eastAsia"/>
          <w:lang w:val="vi-VN"/>
        </w:rPr>
        <w:t>a l</w:t>
      </w:r>
      <w:r>
        <w:rPr>
          <w:rFonts w:ascii="Calibri" w:hAnsi="Calibri" w:cs="Calibri"/>
          <w:lang w:val="vi-VN"/>
        </w:rPr>
        <w:t>ạ</w:t>
      </w:r>
      <w:r>
        <w:rPr>
          <w:rFonts w:ascii="Calibri" w:hAnsi="Calibri" w:cs="Calibri" w:hint="eastAsia"/>
          <w:lang w:val="vi-VN"/>
        </w:rPr>
        <w:t>i ph</w:t>
      </w:r>
      <w:r>
        <w:rPr>
          <w:rFonts w:ascii="Calibri" w:hAnsi="Calibri" w:cs="Calibri"/>
          <w:lang w:val="vi-VN"/>
        </w:rPr>
        <w:t>ầ</w:t>
      </w:r>
      <w:r>
        <w:rPr>
          <w:rFonts w:ascii="Calibri" w:hAnsi="Calibri" w:cs="Calibri" w:hint="eastAsia"/>
          <w:lang w:val="vi-VN"/>
        </w:rPr>
        <w:t>n mô t</w:t>
      </w:r>
      <w:r>
        <w:rPr>
          <w:rFonts w:ascii="Calibri" w:hAnsi="Calibri" w:cs="Calibri"/>
          <w:lang w:val="vi-VN"/>
        </w:rPr>
        <w:t>ả</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regularization trong đo</w:t>
      </w:r>
      <w:r>
        <w:rPr>
          <w:rFonts w:ascii="Calibri" w:hAnsi="Calibri" w:cs="Calibri"/>
          <w:lang w:val="vi-VN"/>
        </w:rPr>
        <w:t>ạ</w:t>
      </w:r>
      <w:r>
        <w:rPr>
          <w:rFonts w:ascii="Calibri" w:hAnsi="Calibri" w:cs="Calibri" w:hint="eastAsia"/>
          <w:lang w:val="vi-VN"/>
        </w:rPr>
        <w:t>n mô t</w:t>
      </w:r>
      <w:r>
        <w:rPr>
          <w:rFonts w:ascii="Calibri" w:hAnsi="Calibri" w:cs="Calibri"/>
          <w:lang w:val="vi-VN"/>
        </w:rPr>
        <w:t>ả</w:t>
      </w:r>
      <w:r>
        <w:rPr>
          <w:rFonts w:ascii="Calibri" w:hAnsi="Calibri" w:cs="Calibri" w:hint="eastAsia"/>
          <w:lang w:val="vi-VN"/>
        </w:rPr>
        <w:t xml:space="preserve"> sau</w:t>
      </w:r>
    </w:p>
    <w:p w14:paraId="3F0070B2" w14:textId="77777777" w:rsidR="006E66CA" w:rsidRPr="006E66CA" w:rsidRDefault="006E66CA" w:rsidP="006E66CA">
      <w:pPr>
        <w:rPr>
          <w:rFonts w:ascii="Calibri" w:hAnsi="Calibri" w:cs="Calibri"/>
          <w:lang w:val="vi-VN"/>
        </w:rPr>
      </w:pPr>
      <w:r w:rsidRPr="006E66CA">
        <w:rPr>
          <w:rFonts w:ascii="Calibri" w:hAnsi="Calibri" w:cs="Calibri"/>
          <w:lang w:val="vi-VN"/>
        </w:rPr>
        <w:t xml:space="preserve">Ngoài việc tăng kích thước dữ liệu huấn luyện, một số kỹ thuật cũng có thể giúp giảm thiểu overfitting và cải thiện khả năng tổng quát của mô hình như: </w:t>
      </w:r>
    </w:p>
    <w:p w14:paraId="0EF034C8" w14:textId="0EDE8B34" w:rsidR="006E66CA" w:rsidRPr="001973F8" w:rsidRDefault="006E66CA" w:rsidP="006E66CA">
      <w:pPr>
        <w:rPr>
          <w:rFonts w:ascii="Calibri" w:hAnsi="Calibri" w:cs="Calibri"/>
          <w:lang w:val="vi-VN"/>
        </w:rPr>
      </w:pPr>
      <w:r w:rsidRPr="001973F8">
        <w:rPr>
          <w:rFonts w:ascii="Calibri" w:hAnsi="Calibri" w:cs="Calibri"/>
          <w:lang w:val="vi-VN"/>
        </w:rPr>
        <w:t>• Regularization (</w:t>
      </w:r>
      <w:r w:rsidR="001973F8" w:rsidRPr="001973F8">
        <w:rPr>
          <w:rFonts w:ascii="Calibri" w:hAnsi="Calibri" w:cs="Calibri"/>
          <w:lang w:val="vi-VN"/>
        </w:rPr>
        <w:t>kỹ thuật điều chỉnh trọng số của mạng để hạn chế độ phức tạp của mô hình, giúp tránh việc mô hình học quá chi tiết vào dữ liệu huấn luyện và cải thiện khả năng tổng quát trên dữ liệu mới</w:t>
      </w:r>
      <w:r w:rsidRPr="001973F8">
        <w:rPr>
          <w:rFonts w:ascii="Calibri" w:hAnsi="Calibri" w:cs="Calibri"/>
          <w:lang w:val="vi-VN"/>
        </w:rPr>
        <w:t xml:space="preserve">) </w:t>
      </w:r>
    </w:p>
    <w:p w14:paraId="3025A783" w14:textId="77777777" w:rsidR="006E66CA" w:rsidRPr="001973F8" w:rsidRDefault="006E66CA" w:rsidP="006E66CA">
      <w:pPr>
        <w:rPr>
          <w:rFonts w:ascii="Calibri" w:hAnsi="Calibri" w:cs="Calibri"/>
          <w:lang w:val="vi-VN"/>
        </w:rPr>
      </w:pPr>
      <w:r w:rsidRPr="001973F8">
        <w:rPr>
          <w:rFonts w:ascii="Calibri" w:hAnsi="Calibri" w:cs="Calibri"/>
          <w:lang w:val="vi-VN"/>
        </w:rPr>
        <w:t xml:space="preserve">• Early stopping (ngừng huấn luyện khi độ chính xác trên dữ liệu kiểm tra không còn cải thiện) </w:t>
      </w:r>
    </w:p>
    <w:p w14:paraId="12E287CE" w14:textId="77777777" w:rsidR="006E66CA" w:rsidRPr="001973F8" w:rsidRDefault="006E66CA" w:rsidP="000201ED">
      <w:pPr>
        <w:rPr>
          <w:rFonts w:ascii="Calibri" w:hAnsi="Calibri" w:cs="Calibri"/>
          <w:lang w:val="vi-VN"/>
        </w:rPr>
      </w:pPr>
    </w:p>
    <w:p w14:paraId="039D5668" w14:textId="77777777" w:rsidR="005D4C11" w:rsidRPr="001973F8" w:rsidRDefault="005D4C11" w:rsidP="000201ED">
      <w:pPr>
        <w:rPr>
          <w:lang w:val="vi-VN"/>
        </w:rPr>
      </w:pPr>
    </w:p>
    <w:p w14:paraId="2F528224" w14:textId="77777777" w:rsidR="00120E0A" w:rsidRPr="001973F8" w:rsidRDefault="00120E0A">
      <w:pPr>
        <w:rPr>
          <w:lang w:val="vi-VN"/>
        </w:rPr>
      </w:pPr>
    </w:p>
    <w:sectPr w:rsidR="00120E0A" w:rsidRPr="0019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1C1"/>
    <w:multiLevelType w:val="hybridMultilevel"/>
    <w:tmpl w:val="7E1E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D1DAB"/>
    <w:multiLevelType w:val="multilevel"/>
    <w:tmpl w:val="CCC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F15B5"/>
    <w:multiLevelType w:val="multilevel"/>
    <w:tmpl w:val="0760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2A1A"/>
    <w:multiLevelType w:val="multilevel"/>
    <w:tmpl w:val="AE3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5733">
    <w:abstractNumId w:val="3"/>
  </w:num>
  <w:num w:numId="2" w16cid:durableId="1144083982">
    <w:abstractNumId w:val="2"/>
  </w:num>
  <w:num w:numId="3" w16cid:durableId="792603854">
    <w:abstractNumId w:val="1"/>
  </w:num>
  <w:num w:numId="4" w16cid:durableId="26361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47"/>
    <w:rsid w:val="000201ED"/>
    <w:rsid w:val="00120E0A"/>
    <w:rsid w:val="00145656"/>
    <w:rsid w:val="00165457"/>
    <w:rsid w:val="00180B2E"/>
    <w:rsid w:val="001973F8"/>
    <w:rsid w:val="002F49D0"/>
    <w:rsid w:val="0057079C"/>
    <w:rsid w:val="00573547"/>
    <w:rsid w:val="005D4C11"/>
    <w:rsid w:val="006B57BD"/>
    <w:rsid w:val="006E66CA"/>
    <w:rsid w:val="007039F5"/>
    <w:rsid w:val="007600EA"/>
    <w:rsid w:val="007A61FF"/>
    <w:rsid w:val="007B4455"/>
    <w:rsid w:val="007F7155"/>
    <w:rsid w:val="009167C8"/>
    <w:rsid w:val="00A36767"/>
    <w:rsid w:val="00A522AB"/>
    <w:rsid w:val="00A604A5"/>
    <w:rsid w:val="00B14A68"/>
    <w:rsid w:val="00B21C7A"/>
    <w:rsid w:val="00B30B6B"/>
    <w:rsid w:val="00C31DB9"/>
    <w:rsid w:val="00C40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6C60"/>
  <w15:chartTrackingRefBased/>
  <w15:docId w15:val="{7048DA66-A913-415F-A8E1-06F08885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5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547"/>
    <w:rPr>
      <w:rFonts w:eastAsiaTheme="majorEastAsia" w:cstheme="majorBidi"/>
      <w:color w:val="272727" w:themeColor="text1" w:themeTint="D8"/>
    </w:rPr>
  </w:style>
  <w:style w:type="paragraph" w:styleId="Title">
    <w:name w:val="Title"/>
    <w:basedOn w:val="Normal"/>
    <w:next w:val="Normal"/>
    <w:link w:val="TitleChar"/>
    <w:uiPriority w:val="10"/>
    <w:qFormat/>
    <w:rsid w:val="00573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547"/>
    <w:pPr>
      <w:spacing w:before="160"/>
      <w:jc w:val="center"/>
    </w:pPr>
    <w:rPr>
      <w:i/>
      <w:iCs/>
      <w:color w:val="404040" w:themeColor="text1" w:themeTint="BF"/>
    </w:rPr>
  </w:style>
  <w:style w:type="character" w:customStyle="1" w:styleId="QuoteChar">
    <w:name w:val="Quote Char"/>
    <w:basedOn w:val="DefaultParagraphFont"/>
    <w:link w:val="Quote"/>
    <w:uiPriority w:val="29"/>
    <w:rsid w:val="00573547"/>
    <w:rPr>
      <w:i/>
      <w:iCs/>
      <w:color w:val="404040" w:themeColor="text1" w:themeTint="BF"/>
    </w:rPr>
  </w:style>
  <w:style w:type="paragraph" w:styleId="ListParagraph">
    <w:name w:val="List Paragraph"/>
    <w:basedOn w:val="Normal"/>
    <w:uiPriority w:val="34"/>
    <w:qFormat/>
    <w:rsid w:val="00573547"/>
    <w:pPr>
      <w:ind w:left="720"/>
      <w:contextualSpacing/>
    </w:pPr>
  </w:style>
  <w:style w:type="character" w:styleId="IntenseEmphasis">
    <w:name w:val="Intense Emphasis"/>
    <w:basedOn w:val="DefaultParagraphFont"/>
    <w:uiPriority w:val="21"/>
    <w:qFormat/>
    <w:rsid w:val="00573547"/>
    <w:rPr>
      <w:i/>
      <w:iCs/>
      <w:color w:val="0F4761" w:themeColor="accent1" w:themeShade="BF"/>
    </w:rPr>
  </w:style>
  <w:style w:type="paragraph" w:styleId="IntenseQuote">
    <w:name w:val="Intense Quote"/>
    <w:basedOn w:val="Normal"/>
    <w:next w:val="Normal"/>
    <w:link w:val="IntenseQuoteChar"/>
    <w:uiPriority w:val="30"/>
    <w:qFormat/>
    <w:rsid w:val="00573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547"/>
    <w:rPr>
      <w:i/>
      <w:iCs/>
      <w:color w:val="0F4761" w:themeColor="accent1" w:themeShade="BF"/>
    </w:rPr>
  </w:style>
  <w:style w:type="character" w:styleId="IntenseReference">
    <w:name w:val="Intense Reference"/>
    <w:basedOn w:val="DefaultParagraphFont"/>
    <w:uiPriority w:val="32"/>
    <w:qFormat/>
    <w:rsid w:val="005735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2802">
      <w:bodyDiv w:val="1"/>
      <w:marLeft w:val="0"/>
      <w:marRight w:val="0"/>
      <w:marTop w:val="0"/>
      <w:marBottom w:val="0"/>
      <w:divBdr>
        <w:top w:val="none" w:sz="0" w:space="0" w:color="auto"/>
        <w:left w:val="none" w:sz="0" w:space="0" w:color="auto"/>
        <w:bottom w:val="none" w:sz="0" w:space="0" w:color="auto"/>
        <w:right w:val="none" w:sz="0" w:space="0" w:color="auto"/>
      </w:divBdr>
    </w:div>
    <w:div w:id="440493589">
      <w:bodyDiv w:val="1"/>
      <w:marLeft w:val="0"/>
      <w:marRight w:val="0"/>
      <w:marTop w:val="0"/>
      <w:marBottom w:val="0"/>
      <w:divBdr>
        <w:top w:val="none" w:sz="0" w:space="0" w:color="auto"/>
        <w:left w:val="none" w:sz="0" w:space="0" w:color="auto"/>
        <w:bottom w:val="none" w:sz="0" w:space="0" w:color="auto"/>
        <w:right w:val="none" w:sz="0" w:space="0" w:color="auto"/>
      </w:divBdr>
    </w:div>
    <w:div w:id="886526707">
      <w:bodyDiv w:val="1"/>
      <w:marLeft w:val="0"/>
      <w:marRight w:val="0"/>
      <w:marTop w:val="0"/>
      <w:marBottom w:val="0"/>
      <w:divBdr>
        <w:top w:val="none" w:sz="0" w:space="0" w:color="auto"/>
        <w:left w:val="none" w:sz="0" w:space="0" w:color="auto"/>
        <w:bottom w:val="none" w:sz="0" w:space="0" w:color="auto"/>
        <w:right w:val="none" w:sz="0" w:space="0" w:color="auto"/>
      </w:divBdr>
    </w:div>
    <w:div w:id="1147405160">
      <w:bodyDiv w:val="1"/>
      <w:marLeft w:val="0"/>
      <w:marRight w:val="0"/>
      <w:marTop w:val="0"/>
      <w:marBottom w:val="0"/>
      <w:divBdr>
        <w:top w:val="none" w:sz="0" w:space="0" w:color="auto"/>
        <w:left w:val="none" w:sz="0" w:space="0" w:color="auto"/>
        <w:bottom w:val="none" w:sz="0" w:space="0" w:color="auto"/>
        <w:right w:val="none" w:sz="0" w:space="0" w:color="auto"/>
      </w:divBdr>
    </w:div>
    <w:div w:id="1568103103">
      <w:bodyDiv w:val="1"/>
      <w:marLeft w:val="0"/>
      <w:marRight w:val="0"/>
      <w:marTop w:val="0"/>
      <w:marBottom w:val="0"/>
      <w:divBdr>
        <w:top w:val="none" w:sz="0" w:space="0" w:color="auto"/>
        <w:left w:val="none" w:sz="0" w:space="0" w:color="auto"/>
        <w:bottom w:val="none" w:sz="0" w:space="0" w:color="auto"/>
        <w:right w:val="none" w:sz="0" w:space="0" w:color="auto"/>
      </w:divBdr>
    </w:div>
    <w:div w:id="170290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11</cp:revision>
  <dcterms:created xsi:type="dcterms:W3CDTF">2025-03-29T08:25:00Z</dcterms:created>
  <dcterms:modified xsi:type="dcterms:W3CDTF">2025-04-01T14:44:00Z</dcterms:modified>
</cp:coreProperties>
</file>