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E608B" w14:textId="4F24658E" w:rsidR="005E1282" w:rsidRDefault="005E1282" w:rsidP="00E021FE">
      <w:bookmarkStart w:id="0" w:name="_Hlk198563629"/>
      <w:r>
        <w:rPr>
          <w:rFonts w:hint="eastAsia"/>
        </w:rPr>
        <w:t>Ngu</w:t>
      </w:r>
      <w:r>
        <w:t>ồ</w:t>
      </w:r>
      <w:r>
        <w:rPr>
          <w:rFonts w:hint="eastAsia"/>
        </w:rPr>
        <w:t>n:</w:t>
      </w:r>
    </w:p>
    <w:p w14:paraId="653FA940" w14:textId="59BBA5A0" w:rsidR="005E1282" w:rsidRDefault="005E1282" w:rsidP="00E021FE">
      <w:r>
        <w:rPr>
          <w:rFonts w:hint="eastAsia"/>
        </w:rPr>
        <w:t xml:space="preserve">+) </w:t>
      </w:r>
      <w:hyperlink r:id="rId5" w:anchor="2-word-embedding" w:history="1">
        <w:r w:rsidRPr="00C837F5">
          <w:rPr>
            <w:rStyle w:val="Hyperlink"/>
          </w:rPr>
          <w:t>https://phamdinhkhanh.github.io/2019/04/29/ModelWord2Vec.html#2-word-embedding</w:t>
        </w:r>
      </w:hyperlink>
    </w:p>
    <w:p w14:paraId="5AD7BA70" w14:textId="18AF7FE1" w:rsidR="005E1282" w:rsidRDefault="005E1282" w:rsidP="00E021FE">
      <w:r>
        <w:rPr>
          <w:rFonts w:hint="eastAsia"/>
        </w:rPr>
        <w:t xml:space="preserve">+) </w:t>
      </w:r>
      <w:hyperlink r:id="rId6" w:history="1">
        <w:r w:rsidRPr="00C837F5">
          <w:rPr>
            <w:rStyle w:val="Hyperlink"/>
          </w:rPr>
          <w:t>https://www.kaggle.com/code/phamdinhkhanh/singular-value-decomposition</w:t>
        </w:r>
      </w:hyperlink>
    </w:p>
    <w:bookmarkEnd w:id="0"/>
    <w:p w14:paraId="5F3F0E12" w14:textId="77777777" w:rsidR="005E1282" w:rsidRDefault="005E1282" w:rsidP="00E021FE"/>
    <w:p w14:paraId="7BC9F3A1" w14:textId="0548E4CE" w:rsidR="00E021FE" w:rsidRPr="00E021FE" w:rsidRDefault="00E021FE" w:rsidP="00E021FE">
      <w:r w:rsidRPr="00E021FE">
        <w:t>Phương pháp SVD trong Word Embedding là một kỹ thuật dựa trên phân tích ma trận thống kê</w:t>
      </w:r>
      <w:r w:rsidR="00C8222D">
        <w:rPr>
          <w:rFonts w:hint="eastAsia"/>
        </w:rPr>
        <w:t xml:space="preserve"> (</w:t>
      </w:r>
      <w:r w:rsidRPr="00E021FE">
        <w:t>ma trận đồng xuất hiện</w:t>
      </w:r>
      <w:r w:rsidR="00C8222D">
        <w:rPr>
          <w:rFonts w:hint="eastAsia"/>
        </w:rPr>
        <w:t xml:space="preserve"> - </w:t>
      </w:r>
      <w:r w:rsidRPr="00E021FE">
        <w:t>co-occurrence matrix), để tạo ra các vector biểu diễn từ trong không gian chiều thấp.</w:t>
      </w:r>
    </w:p>
    <w:p w14:paraId="0D9463BA" w14:textId="77777777" w:rsidR="00E021FE" w:rsidRPr="00E021FE" w:rsidRDefault="00E021FE" w:rsidP="00E021FE">
      <w:r w:rsidRPr="00E021FE">
        <w:t>1. Đầu vào (Input)</w:t>
      </w:r>
    </w:p>
    <w:p w14:paraId="10C280E8" w14:textId="6A3D2571" w:rsidR="00E021FE" w:rsidRPr="00E021FE" w:rsidRDefault="00E021FE" w:rsidP="00695C4C">
      <w:r w:rsidRPr="00E021FE">
        <w:t>Ma trận biểu diễn mối quan hệ giữa các từ.</w:t>
      </w:r>
    </w:p>
    <w:p w14:paraId="10D80FD0" w14:textId="08A61D9F" w:rsidR="00E021FE" w:rsidRPr="00E021FE" w:rsidRDefault="00E021FE" w:rsidP="00E021FE">
      <w:pPr>
        <w:numPr>
          <w:ilvl w:val="1"/>
          <w:numId w:val="4"/>
        </w:numPr>
      </w:pPr>
      <w:r w:rsidRPr="00E021FE">
        <w:t>Ma trận Đồng xuất hiện (Co-occurrence Matrix).</w:t>
      </w:r>
    </w:p>
    <w:p w14:paraId="4BE355A2" w14:textId="5D5D9580" w:rsidR="00E021FE" w:rsidRPr="00E021FE" w:rsidRDefault="00E021FE" w:rsidP="00E021FE">
      <w:pPr>
        <w:numPr>
          <w:ilvl w:val="1"/>
          <w:numId w:val="4"/>
        </w:numPr>
      </w:pPr>
      <w:r w:rsidRPr="00E021FE">
        <w:t xml:space="preserve">Ma trận này có kích thước </w:t>
      </w:r>
      <m:oMath>
        <m:r>
          <w:rPr>
            <w:rFonts w:ascii="Cambria Math" w:hAnsi="Cambria Math"/>
          </w:rPr>
          <m:t>V×V</m:t>
        </m:r>
      </m:oMath>
      <w:r w:rsidRPr="00E021FE">
        <w:t xml:space="preserve">, trong đó </w:t>
      </w:r>
      <m:oMath>
        <m:r>
          <w:rPr>
            <w:rFonts w:ascii="Cambria Math" w:hAnsi="Cambria Math"/>
          </w:rPr>
          <m:t>V</m:t>
        </m:r>
      </m:oMath>
      <w:r w:rsidRPr="00E021FE">
        <w:t xml:space="preserve"> là kích thước từ vựng</w:t>
      </w:r>
      <w:r w:rsidR="00695C4C">
        <w:rPr>
          <w:rFonts w:hint="eastAsia"/>
        </w:rPr>
        <w:t>.</w:t>
      </w:r>
      <w:r w:rsidRPr="00E021FE">
        <w:t xml:space="preserve"> </w:t>
      </w:r>
    </w:p>
    <w:p w14:paraId="538B337A" w14:textId="357E596E" w:rsidR="00E021FE" w:rsidRPr="00E021FE" w:rsidRDefault="00E021FE" w:rsidP="00CC5A38">
      <w:pPr>
        <w:numPr>
          <w:ilvl w:val="1"/>
          <w:numId w:val="4"/>
        </w:numPr>
      </w:pPr>
      <w:r w:rsidRPr="00E021FE">
        <w:t xml:space="preserve">Các giá trị trong ma trận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021FE">
        <w:rPr>
          <w:rFonts w:ascii="Arial" w:hAnsi="Arial" w:cs="Arial"/>
        </w:rPr>
        <w:t>​</w:t>
      </w:r>
      <w:r w:rsidRPr="00E021FE">
        <w:t xml:space="preserve"> biểu thị </w:t>
      </w:r>
      <w:r w:rsidR="00E04ED0">
        <w:rPr>
          <w:rFonts w:hint="eastAsia"/>
        </w:rPr>
        <w:t>t</w:t>
      </w:r>
      <w:r w:rsidR="00E04ED0">
        <w:t>ầ</w:t>
      </w:r>
      <w:r w:rsidR="00E04ED0">
        <w:rPr>
          <w:rFonts w:hint="eastAsia"/>
        </w:rPr>
        <w:t>n su</w:t>
      </w:r>
      <w:r w:rsidR="00E04ED0">
        <w:t>ấ</w:t>
      </w:r>
      <w:r w:rsidR="00E04ED0">
        <w:rPr>
          <w:rFonts w:hint="eastAsia"/>
        </w:rPr>
        <w:t>t</w:t>
      </w:r>
      <w:r w:rsidRPr="00E021FE">
        <w:t xml:space="preserve"> từ </w:t>
      </w:r>
      <m:oMath>
        <m:r>
          <w:rPr>
            <w:rFonts w:ascii="Cambria Math" w:hAnsi="Cambria Math"/>
          </w:rPr>
          <m:t>i</m:t>
        </m:r>
      </m:oMath>
      <w:r w:rsidRPr="00E021FE">
        <w:t xml:space="preserve"> </w:t>
      </w:r>
      <w:r w:rsidR="00E04ED0">
        <w:rPr>
          <w:rFonts w:hint="eastAsia"/>
        </w:rPr>
        <w:t>đ</w:t>
      </w:r>
      <w:r w:rsidR="00E04ED0">
        <w:rPr>
          <w:rFonts w:ascii="Calibri" w:hAnsi="Calibri" w:cs="Calibri"/>
          <w:lang w:val="vi-VN"/>
        </w:rPr>
        <w:t>ứ</w:t>
      </w:r>
      <w:r w:rsidR="00E04ED0">
        <w:rPr>
          <w:rFonts w:ascii="Calibri" w:hAnsi="Calibri" w:cs="Calibri" w:hint="eastAsia"/>
          <w:lang w:val="vi-VN"/>
        </w:rPr>
        <w:t>ng tr</w:t>
      </w:r>
      <w:r w:rsidR="00E04ED0">
        <w:rPr>
          <w:rFonts w:ascii="Calibri" w:hAnsi="Calibri" w:cs="Calibri"/>
          <w:lang w:val="vi-VN"/>
        </w:rPr>
        <w:t>ướ</w:t>
      </w:r>
      <w:r w:rsidR="00E04ED0">
        <w:rPr>
          <w:rFonts w:ascii="Calibri" w:hAnsi="Calibri" w:cs="Calibri" w:hint="eastAsia"/>
          <w:lang w:val="vi-VN"/>
        </w:rPr>
        <w:t>c</w:t>
      </w:r>
      <w:r w:rsidRPr="00E021FE">
        <w:t xml:space="preserve"> từ </w:t>
      </w:r>
      <m:oMath>
        <m:r>
          <w:rPr>
            <w:rFonts w:ascii="Cambria Math" w:hAnsi="Cambria Math"/>
          </w:rPr>
          <m:t>j.</m:t>
        </m:r>
      </m:oMath>
    </w:p>
    <w:p w14:paraId="727B21C6" w14:textId="77777777" w:rsidR="00E021FE" w:rsidRPr="00E021FE" w:rsidRDefault="00E021FE" w:rsidP="00E021FE">
      <w:r w:rsidRPr="00E021FE">
        <w:t>2. Đầu ra (Output)</w:t>
      </w:r>
    </w:p>
    <w:p w14:paraId="78CB8FF4" w14:textId="449EF3D8" w:rsidR="00E021FE" w:rsidRPr="00E021FE" w:rsidRDefault="00E021FE" w:rsidP="00942FF9">
      <w:r w:rsidRPr="00E021FE">
        <w:t>Tập hợp các vector từ nhúng (Word Embedding Vectors) cho mỗi từ trong từ vựng.</w:t>
      </w:r>
    </w:p>
    <w:p w14:paraId="345E7A8E" w14:textId="053DA254" w:rsidR="00E021FE" w:rsidRPr="00E021FE" w:rsidRDefault="00E021FE" w:rsidP="00E021FE">
      <w:pPr>
        <w:numPr>
          <w:ilvl w:val="0"/>
          <w:numId w:val="5"/>
        </w:numPr>
      </w:pPr>
      <w:r w:rsidRPr="00E021FE">
        <w:t>Mỗi từ trong từ vựng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21FE">
        <w:rPr>
          <w:rFonts w:ascii="Arial" w:hAnsi="Arial" w:cs="Arial"/>
        </w:rPr>
        <w:t>​</w:t>
      </w:r>
      <w:r w:rsidRPr="00E021FE">
        <w:t xml:space="preserve">) được gán một vector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chiều</w:t>
      </w:r>
      <w:r w:rsidR="004D6A93"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k&lt;V</m:t>
        </m:r>
      </m:oMath>
      <w:r w:rsidR="004D6A93">
        <w:rPr>
          <w:rFonts w:hint="eastAsia"/>
        </w:rPr>
        <w:t>)</w:t>
      </w:r>
      <w:r w:rsidRPr="00E021FE">
        <w:t>.</w:t>
      </w:r>
    </w:p>
    <w:p w14:paraId="27905741" w14:textId="7D0B2E02" w:rsidR="00E021FE" w:rsidRPr="00E021FE" w:rsidRDefault="00E021FE" w:rsidP="00E021FE">
      <w:pPr>
        <w:numPr>
          <w:ilvl w:val="0"/>
          <w:numId w:val="5"/>
        </w:numPr>
      </w:pPr>
      <w:r w:rsidRPr="00E021FE">
        <w:t xml:space="preserve">Các vector này thường được lưu trữ dưới dạng một ma trận có kích thước </w:t>
      </w:r>
      <m:oMath>
        <m:r>
          <w:rPr>
            <w:rFonts w:ascii="Cambria Math" w:hAnsi="Cambria Math"/>
          </w:rPr>
          <m:t>V×k</m:t>
        </m:r>
      </m:oMath>
      <w:r w:rsidRPr="00E021FE">
        <w:t>, trong đó mỗi hàng là vector nhúng của một từ.</w:t>
      </w:r>
    </w:p>
    <w:p w14:paraId="535E1F91" w14:textId="3B147D8F" w:rsidR="00E021FE" w:rsidRPr="00E021FE" w:rsidRDefault="00E021FE" w:rsidP="00E021FE">
      <w:r w:rsidRPr="00E021FE">
        <w:t>3. Quy trình</w:t>
      </w:r>
    </w:p>
    <w:p w14:paraId="2B9712F2" w14:textId="5279AFC5" w:rsidR="00E021FE" w:rsidRPr="00E021FE" w:rsidRDefault="00E021FE" w:rsidP="00BB4716">
      <w:r w:rsidRPr="00E021FE">
        <w:t xml:space="preserve">Bước 1: Tiền xử lý dữ liệu và </w:t>
      </w:r>
      <w:r w:rsidR="00BB4716">
        <w:rPr>
          <w:rFonts w:hint="eastAsia"/>
        </w:rPr>
        <w:t>x</w:t>
      </w:r>
      <w:r w:rsidRPr="00E021FE">
        <w:t xml:space="preserve">ây dựng </w:t>
      </w:r>
      <w:r w:rsidR="001756FC">
        <w:rPr>
          <w:rFonts w:hint="eastAsia"/>
        </w:rPr>
        <w:t>t</w:t>
      </w:r>
      <w:r w:rsidRPr="00E021FE">
        <w:t xml:space="preserve">ừ vựng </w:t>
      </w:r>
    </w:p>
    <w:p w14:paraId="5DBE9817" w14:textId="54CA3228" w:rsidR="00E021FE" w:rsidRPr="00E021FE" w:rsidRDefault="00E021FE" w:rsidP="001756FC">
      <w:pPr>
        <w:pStyle w:val="ListParagraph"/>
        <w:numPr>
          <w:ilvl w:val="0"/>
          <w:numId w:val="8"/>
        </w:numPr>
      </w:pPr>
      <w:r w:rsidRPr="00E021FE">
        <w:t>Thu thập corpus.</w:t>
      </w:r>
    </w:p>
    <w:p w14:paraId="73DDA3D0" w14:textId="77777777" w:rsidR="00E021FE" w:rsidRPr="00E021FE" w:rsidRDefault="00E021FE" w:rsidP="001756FC">
      <w:pPr>
        <w:pStyle w:val="ListParagraph"/>
        <w:numPr>
          <w:ilvl w:val="0"/>
          <w:numId w:val="8"/>
        </w:numPr>
      </w:pPr>
      <w:r w:rsidRPr="00E021FE">
        <w:t>Thực hiện các bước tiền xử lý cần thiết (ví dụ: tách từ, chuyển chữ thường).</w:t>
      </w:r>
    </w:p>
    <w:p w14:paraId="18E24D43" w14:textId="6BF30D4F" w:rsidR="00E021FE" w:rsidRPr="00E021FE" w:rsidRDefault="00E021FE" w:rsidP="001756FC">
      <w:pPr>
        <w:pStyle w:val="ListParagraph"/>
        <w:numPr>
          <w:ilvl w:val="0"/>
          <w:numId w:val="8"/>
        </w:numPr>
      </w:pPr>
      <w:r w:rsidRPr="00E021FE">
        <w:t xml:space="preserve">Xây dựng từ vựng gồm các từ duy nhất. Kích thước từ vựng là </w:t>
      </w:r>
      <m:oMath>
        <m:r>
          <w:rPr>
            <w:rFonts w:ascii="Cambria Math" w:hAnsi="Cambria Math"/>
          </w:rPr>
          <m:t>V</m:t>
        </m:r>
      </m:oMath>
      <w:r w:rsidRPr="00E021FE">
        <w:t>.</w:t>
      </w:r>
    </w:p>
    <w:p w14:paraId="3CBACFFE" w14:textId="1DF6307C" w:rsidR="00E021FE" w:rsidRPr="00E021FE" w:rsidRDefault="00E021FE" w:rsidP="00BB4716">
      <w:r w:rsidRPr="00E021FE">
        <w:t xml:space="preserve">Bước 2: Xây dựng Ma trận Đồng xuất hiện </w:t>
      </w:r>
    </w:p>
    <w:p w14:paraId="6069E68D" w14:textId="19F848BA" w:rsidR="00E021FE" w:rsidRPr="00E021FE" w:rsidRDefault="00E021FE" w:rsidP="00BB4716">
      <w:r w:rsidRPr="00E021FE">
        <w:t xml:space="preserve">Bước 3: Áp dụng Singular Value Decomposition </w:t>
      </w:r>
      <w:r w:rsidR="00E76EAC">
        <w:rPr>
          <w:rFonts w:hint="eastAsia"/>
        </w:rPr>
        <w:t>(</w:t>
      </w:r>
      <w:r w:rsidRPr="00E021FE">
        <w:t>SVD)</w:t>
      </w:r>
    </w:p>
    <w:p w14:paraId="326E8D4E" w14:textId="6EFF4A2D" w:rsidR="00E021FE" w:rsidRDefault="00E021FE" w:rsidP="00E46A6C">
      <w:r w:rsidRPr="00E021FE">
        <w:t xml:space="preserve">Thực hiện phép phân rã SVD trên ma trận </w:t>
      </w:r>
      <m:oMath>
        <m:r>
          <w:rPr>
            <w:rFonts w:ascii="Cambria Math" w:hAnsi="Cambria Math"/>
          </w:rPr>
          <m:t>M</m:t>
        </m:r>
      </m:oMath>
      <w:r w:rsidRPr="00E021FE">
        <w:t xml:space="preserve">: </w:t>
      </w:r>
    </w:p>
    <w:p w14:paraId="59BEA1B6" w14:textId="435019CB" w:rsidR="00E021FE" w:rsidRPr="00E021FE" w:rsidRDefault="00E021FE" w:rsidP="00E021FE">
      <w:pPr>
        <w:ind w:left="1440"/>
      </w:pPr>
      <m:oMathPara>
        <m:oMath>
          <m:r>
            <w:rPr>
              <w:rFonts w:ascii="Cambria Math" w:hAnsi="Cambria Math"/>
            </w:rPr>
            <m:t>M=US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091C420" w14:textId="77777777" w:rsidR="001C3B65" w:rsidRPr="00ED69C0" w:rsidRDefault="001C3B65" w:rsidP="001C3B65">
      <w:pPr>
        <w:numPr>
          <w:ilvl w:val="0"/>
          <w:numId w:val="10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U,V</m:t>
        </m:r>
      </m:oMath>
      <w:r w:rsidRPr="00ED69C0">
        <w:rPr>
          <w:rFonts w:ascii="Calibri" w:hAnsi="Calibri" w:cs="Calibri"/>
        </w:rPr>
        <w:t xml:space="preserve">: </w:t>
      </w:r>
      <w:r w:rsidRPr="0064297F">
        <w:t>Ma trận tr</w:t>
      </w:r>
      <w:r w:rsidRPr="0064297F">
        <w:rPr>
          <w:rFonts w:cs="Calibri"/>
          <w:lang w:val="vi-VN"/>
        </w:rPr>
        <w:t>ực giao</w:t>
      </w:r>
      <w:r w:rsidRPr="00ED69C0">
        <w:rPr>
          <w:rFonts w:ascii="Calibri" w:hAnsi="Calibri" w:cs="Calibri"/>
        </w:rPr>
        <w:t>.</w:t>
      </w:r>
    </w:p>
    <w:p w14:paraId="431DC1A3" w14:textId="77777777" w:rsidR="001C3B65" w:rsidRPr="00ED69C0" w:rsidRDefault="001C3B65" w:rsidP="001C3B65">
      <w:pPr>
        <w:numPr>
          <w:ilvl w:val="0"/>
          <w:numId w:val="10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S</m:t>
        </m:r>
      </m:oMath>
      <w:r w:rsidRPr="00ED69C0">
        <w:rPr>
          <w:rFonts w:ascii="Calibri" w:hAnsi="Calibri" w:cs="Calibri"/>
        </w:rPr>
        <w:t xml:space="preserve">: </w:t>
      </w:r>
      <w:r w:rsidRPr="00581480">
        <w:rPr>
          <w:rFonts w:ascii="Calibri" w:hAnsi="Calibri" w:cs="Calibri"/>
        </w:rPr>
        <w:t>Ma trận đường chéo chứa các giá trị suy biến (singular values), sắp xếp giảm dần.</w:t>
      </w:r>
    </w:p>
    <w:p w14:paraId="3CBC78A0" w14:textId="50B20DC7" w:rsidR="00E021FE" w:rsidRPr="00E021FE" w:rsidRDefault="00E021FE" w:rsidP="00E46A6C">
      <w:r w:rsidRPr="00E021FE">
        <w:t xml:space="preserve">Bước 4: Giảm Chiều dữ liệu </w:t>
      </w:r>
    </w:p>
    <w:p w14:paraId="256C6140" w14:textId="70167FD1" w:rsidR="00E021FE" w:rsidRPr="00E021FE" w:rsidRDefault="00E021FE" w:rsidP="001756FC">
      <w:pPr>
        <w:pStyle w:val="ListParagraph"/>
        <w:numPr>
          <w:ilvl w:val="0"/>
          <w:numId w:val="9"/>
        </w:numPr>
      </w:pPr>
      <w:r w:rsidRPr="00E021FE">
        <w:t xml:space="preserve">Chọn số chiều mong muốn cho vector nhúng, gọi là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(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&lt;</m:t>
        </m:r>
        <m:r>
          <w:rPr>
            <w:rFonts w:ascii="Cambria Math" w:hAnsi="Cambria Math"/>
          </w:rPr>
          <m:t>V</m:t>
        </m:r>
      </m:oMath>
      <w:r w:rsidRPr="00E021FE">
        <w:t>).</w:t>
      </w:r>
    </w:p>
    <w:p w14:paraId="49DBA6E5" w14:textId="2B671EB4" w:rsidR="00E021FE" w:rsidRPr="00E021FE" w:rsidRDefault="00E021FE" w:rsidP="001756FC">
      <w:pPr>
        <w:pStyle w:val="ListParagraph"/>
        <w:numPr>
          <w:ilvl w:val="0"/>
          <w:numId w:val="9"/>
        </w:numPr>
      </w:pPr>
      <w:r w:rsidRPr="00E021FE">
        <w:t xml:space="preserve">Giữ lại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giá trị lớn nhất trên đường chéo của ma trận </w:t>
      </w:r>
      <m:oMath>
        <m:r>
          <w:rPr>
            <w:rFonts w:ascii="Cambria Math" w:hAnsi="Cambria Math"/>
          </w:rPr>
          <m:t>S</m:t>
        </m:r>
      </m:oMath>
      <w:r w:rsidRPr="00E021FE">
        <w:t xml:space="preserve">, tạo thành ma trận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</m:oMath>
      <w:r w:rsidRPr="00E021FE">
        <w:t xml:space="preserve"> kích thước </w:t>
      </w:r>
      <m:oMath>
        <m:r>
          <w:rPr>
            <w:rFonts w:ascii="Cambria Math" w:hAnsi="Cambria Math"/>
          </w:rPr>
          <m:t>k×k</m:t>
        </m:r>
      </m:oMath>
      <w:r w:rsidRPr="00E021FE">
        <w:t>.</w:t>
      </w:r>
    </w:p>
    <w:p w14:paraId="0A9E8672" w14:textId="0177773A" w:rsidR="00E021FE" w:rsidRDefault="00E021FE" w:rsidP="001756FC">
      <w:pPr>
        <w:pStyle w:val="ListParagraph"/>
        <w:numPr>
          <w:ilvl w:val="0"/>
          <w:numId w:val="9"/>
        </w:numPr>
      </w:pPr>
      <w:r w:rsidRPr="00E021FE">
        <w:t xml:space="preserve">Giữ lại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cột đầu tiên của ma trận </w:t>
      </w:r>
      <m:oMath>
        <m:r>
          <w:rPr>
            <w:rFonts w:ascii="Cambria Math" w:hAnsi="Cambria Math"/>
          </w:rPr>
          <m:t>U</m:t>
        </m:r>
      </m:oMath>
      <w:r w:rsidRPr="00E021FE">
        <w:t xml:space="preserve">, tạo thành ma trận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756FC">
        <w:rPr>
          <w:rFonts w:ascii="Arial" w:hAnsi="Arial" w:cs="Arial"/>
        </w:rPr>
        <w:t>​</w:t>
      </w:r>
      <w:r w:rsidRPr="00E021FE">
        <w:t xml:space="preserve"> kích thước </w:t>
      </w:r>
      <m:oMath>
        <m:r>
          <w:rPr>
            <w:rFonts w:ascii="Cambria Math" w:hAnsi="Cambria Math"/>
          </w:rPr>
          <m:t>V×k</m:t>
        </m:r>
      </m:oMath>
      <w:r w:rsidRPr="00E021FE">
        <w:t>.</w:t>
      </w:r>
    </w:p>
    <w:p w14:paraId="08C0FA24" w14:textId="54E4325E" w:rsidR="00D548E9" w:rsidRPr="00E021FE" w:rsidRDefault="00D548E9" w:rsidP="00D548E9">
      <w:pPr>
        <w:pStyle w:val="ListParagraph"/>
        <w:numPr>
          <w:ilvl w:val="0"/>
          <w:numId w:val="9"/>
        </w:numPr>
      </w:pPr>
      <w:r w:rsidRPr="00E021FE">
        <w:t xml:space="preserve">Giữ lại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</w:t>
      </w:r>
      <w:r>
        <w:rPr>
          <w:rFonts w:hint="eastAsia"/>
        </w:rPr>
        <w:t>hàng</w:t>
      </w:r>
      <w:r w:rsidRPr="00E021FE">
        <w:t xml:space="preserve"> đầu tiên của ma trận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021FE">
        <w:t xml:space="preserve">, tạo thành ma trận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756FC">
        <w:rPr>
          <w:rFonts w:ascii="Arial" w:hAnsi="Arial" w:cs="Arial"/>
        </w:rPr>
        <w:t>​</w:t>
      </w:r>
      <w:r w:rsidRPr="00E021FE">
        <w:t xml:space="preserve"> kích thước </w:t>
      </w:r>
      <m:oMath>
        <m:r>
          <w:rPr>
            <w:rFonts w:ascii="Cambria Math" w:hAnsi="Cambria Math"/>
          </w:rPr>
          <m:t>k×V</m:t>
        </m:r>
      </m:oMath>
      <w:r w:rsidRPr="00E021FE">
        <w:t>.</w:t>
      </w:r>
    </w:p>
    <w:p w14:paraId="3BD08696" w14:textId="645EA2F7" w:rsidR="00E021FE" w:rsidRPr="00E021FE" w:rsidRDefault="00E021FE" w:rsidP="001756FC">
      <w:r w:rsidRPr="00E021FE">
        <w:t xml:space="preserve">Bước 5: Trích xuất Vector Từ nhúng </w:t>
      </w:r>
    </w:p>
    <w:p w14:paraId="49C7ED0D" w14:textId="39010F2D" w:rsidR="00E021FE" w:rsidRPr="00E021FE" w:rsidRDefault="00E021FE" w:rsidP="00BD1859">
      <w:pPr>
        <w:pStyle w:val="ListParagraph"/>
        <w:numPr>
          <w:ilvl w:val="0"/>
          <w:numId w:val="11"/>
        </w:numPr>
      </w:pPr>
      <w:r w:rsidRPr="00E021FE">
        <w:t xml:space="preserve">Ma trận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D1859">
        <w:rPr>
          <w:rFonts w:ascii="Arial" w:hAnsi="Arial" w:cs="Arial"/>
        </w:rPr>
        <w:t>​</w:t>
      </w:r>
      <w:r w:rsidRPr="00E021FE">
        <w:t xml:space="preserve"> (</w:t>
      </w:r>
      <m:oMath>
        <m:r>
          <w:rPr>
            <w:rFonts w:ascii="Cambria Math" w:hAnsi="Cambria Math"/>
          </w:rPr>
          <m:t>V×k</m:t>
        </m:r>
      </m:oMath>
      <w:r w:rsidRPr="00E021FE">
        <w:t xml:space="preserve">) chính là ma trận chứa các vector từ nhúng. Mỗi hàng của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D1859">
        <w:rPr>
          <w:rFonts w:ascii="Arial" w:hAnsi="Arial" w:cs="Arial"/>
        </w:rPr>
        <w:t>​</w:t>
      </w:r>
      <w:r w:rsidRPr="00E021FE">
        <w:t xml:space="preserve"> là vector nhúng </w:t>
      </w:r>
      <m:oMath>
        <m:r>
          <w:rPr>
            <w:rFonts w:ascii="Cambria Math" w:hAnsi="Cambria Math"/>
          </w:rPr>
          <m:t>k</m:t>
        </m:r>
      </m:oMath>
      <w:r w:rsidRPr="00E021FE">
        <w:t xml:space="preserve"> chiều cho từ tương ứng.</w:t>
      </w:r>
    </w:p>
    <w:p w14:paraId="15DDED48" w14:textId="54A8C38D" w:rsidR="00E021FE" w:rsidRPr="00E021FE" w:rsidRDefault="00E021FE" w:rsidP="00BD1859">
      <w:pPr>
        <w:pStyle w:val="ListParagraph"/>
        <w:numPr>
          <w:ilvl w:val="0"/>
          <w:numId w:val="11"/>
        </w:numPr>
      </w:pPr>
      <w:r w:rsidRPr="00E021FE">
        <w:t xml:space="preserve">Trong một số biến thể, vector nhúng cho từ </w:t>
      </w:r>
      <m:oMath>
        <m:r>
          <w:rPr>
            <w:rFonts w:ascii="Cambria Math" w:hAnsi="Cambria Math"/>
          </w:rPr>
          <m:t>i</m:t>
        </m:r>
      </m:oMath>
      <w:r w:rsidRPr="00E021FE">
        <w:t xml:space="preserve"> có thể là hàng thứ</w:t>
      </w:r>
      <m:oMath>
        <m:r>
          <w:rPr>
            <w:rFonts w:ascii="Cambria Math" w:hAnsi="Cambria Math"/>
          </w:rPr>
          <m:t xml:space="preserve"> i</m:t>
        </m:r>
      </m:oMath>
      <w:r w:rsidRPr="00E021FE">
        <w:t xml:space="preserve"> của ma trận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D1859">
        <w:rPr>
          <w:rFonts w:ascii="Arial" w:hAnsi="Arial" w:cs="Arial"/>
        </w:rPr>
        <w:t>​</w:t>
      </w:r>
      <w:r w:rsidRPr="00E021FE">
        <w:t xml:space="preserve"> hoặc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rad>
      </m:oMath>
      <w:r w:rsidRPr="00BD1859">
        <w:rPr>
          <w:rFonts w:ascii="Arial" w:hAnsi="Arial" w:cs="Arial"/>
        </w:rPr>
        <w:t>​</w:t>
      </w:r>
      <w:r w:rsidRPr="00E021FE">
        <w:t xml:space="preserve">. </w:t>
      </w:r>
    </w:p>
    <w:p w14:paraId="66FFE7D1" w14:textId="6962E265" w:rsidR="00D548E9" w:rsidRPr="00BC64B1" w:rsidRDefault="00D548E9" w:rsidP="00D548E9"/>
    <w:sectPr w:rsidR="00D548E9" w:rsidRPr="00B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B05"/>
    <w:multiLevelType w:val="multilevel"/>
    <w:tmpl w:val="BFE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1FE"/>
    <w:multiLevelType w:val="multilevel"/>
    <w:tmpl w:val="C7D8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367DC"/>
    <w:multiLevelType w:val="multilevel"/>
    <w:tmpl w:val="4140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4210"/>
    <w:multiLevelType w:val="multilevel"/>
    <w:tmpl w:val="297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1419"/>
    <w:multiLevelType w:val="multilevel"/>
    <w:tmpl w:val="847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47D8"/>
    <w:multiLevelType w:val="hybridMultilevel"/>
    <w:tmpl w:val="C3A8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C48"/>
    <w:multiLevelType w:val="multilevel"/>
    <w:tmpl w:val="B5C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F700B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52B80"/>
    <w:multiLevelType w:val="multilevel"/>
    <w:tmpl w:val="4F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B3662"/>
    <w:multiLevelType w:val="hybridMultilevel"/>
    <w:tmpl w:val="210E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94929"/>
    <w:multiLevelType w:val="hybridMultilevel"/>
    <w:tmpl w:val="BC2E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0191">
    <w:abstractNumId w:val="1"/>
  </w:num>
  <w:num w:numId="2" w16cid:durableId="355270969">
    <w:abstractNumId w:val="6"/>
  </w:num>
  <w:num w:numId="3" w16cid:durableId="288511419">
    <w:abstractNumId w:val="4"/>
  </w:num>
  <w:num w:numId="4" w16cid:durableId="1027874111">
    <w:abstractNumId w:val="2"/>
  </w:num>
  <w:num w:numId="5" w16cid:durableId="245186321">
    <w:abstractNumId w:val="3"/>
  </w:num>
  <w:num w:numId="6" w16cid:durableId="215513951">
    <w:abstractNumId w:val="7"/>
  </w:num>
  <w:num w:numId="7" w16cid:durableId="695077849">
    <w:abstractNumId w:val="5"/>
  </w:num>
  <w:num w:numId="8" w16cid:durableId="821846071">
    <w:abstractNumId w:val="9"/>
  </w:num>
  <w:num w:numId="9" w16cid:durableId="584538032">
    <w:abstractNumId w:val="8"/>
  </w:num>
  <w:num w:numId="10" w16cid:durableId="680162399">
    <w:abstractNumId w:val="0"/>
  </w:num>
  <w:num w:numId="11" w16cid:durableId="1249578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7F"/>
    <w:rsid w:val="00120E0A"/>
    <w:rsid w:val="001756FC"/>
    <w:rsid w:val="00180B2E"/>
    <w:rsid w:val="001C3B65"/>
    <w:rsid w:val="00381E9A"/>
    <w:rsid w:val="0044179A"/>
    <w:rsid w:val="00445D24"/>
    <w:rsid w:val="004A2D0A"/>
    <w:rsid w:val="004D5F7F"/>
    <w:rsid w:val="004D6A93"/>
    <w:rsid w:val="005E1282"/>
    <w:rsid w:val="00654D15"/>
    <w:rsid w:val="00695C4C"/>
    <w:rsid w:val="006B57BD"/>
    <w:rsid w:val="007600EA"/>
    <w:rsid w:val="007A61FF"/>
    <w:rsid w:val="00942FF9"/>
    <w:rsid w:val="00A522AB"/>
    <w:rsid w:val="00A604A5"/>
    <w:rsid w:val="00BB4716"/>
    <w:rsid w:val="00BC64B1"/>
    <w:rsid w:val="00BD1859"/>
    <w:rsid w:val="00C273B4"/>
    <w:rsid w:val="00C8222D"/>
    <w:rsid w:val="00CC3DD2"/>
    <w:rsid w:val="00CC5A38"/>
    <w:rsid w:val="00D548E9"/>
    <w:rsid w:val="00E021FE"/>
    <w:rsid w:val="00E04ED0"/>
    <w:rsid w:val="00E46A6C"/>
    <w:rsid w:val="00E76EAC"/>
    <w:rsid w:val="00E90870"/>
    <w:rsid w:val="00EA4372"/>
    <w:rsid w:val="00EF68FD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FEE2"/>
  <w15:chartTrackingRefBased/>
  <w15:docId w15:val="{057302E7-9B2D-4A58-8F1D-AB11DF3E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7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5C4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E1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phamdinhkhanh/singular-value-decomposition" TargetMode="External"/><Relationship Id="rId5" Type="http://schemas.openxmlformats.org/officeDocument/2006/relationships/hyperlink" Target="https://phamdinhkhanh.github.io/2019/04/29/ModelWord2V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27</cp:revision>
  <dcterms:created xsi:type="dcterms:W3CDTF">2025-05-17T09:45:00Z</dcterms:created>
  <dcterms:modified xsi:type="dcterms:W3CDTF">2025-05-19T09:16:00Z</dcterms:modified>
</cp:coreProperties>
</file>