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47F6B" w14:textId="3FBCC80E" w:rsidR="001645C8" w:rsidRDefault="00F50A48">
      <w:r>
        <w:t xml:space="preserve"> Model </w:t>
      </w:r>
    </w:p>
    <w:sectPr w:rsidR="001645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CA"/>
    <w:rsid w:val="001645C8"/>
    <w:rsid w:val="006A6FCA"/>
    <w:rsid w:val="00A11D79"/>
    <w:rsid w:val="00F5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813FB2"/>
  <w15:chartTrackingRefBased/>
  <w15:docId w15:val="{E60DD972-8302-4AEE-ACC9-2B00529FB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Thảo Mai</dc:creator>
  <cp:keywords/>
  <dc:description/>
  <cp:lastModifiedBy>Ngọc Thảo Mai</cp:lastModifiedBy>
  <cp:revision>3</cp:revision>
  <dcterms:created xsi:type="dcterms:W3CDTF">2026-01-06T08:38:00Z</dcterms:created>
  <dcterms:modified xsi:type="dcterms:W3CDTF">2026-03-17T11:05:00Z</dcterms:modified>
</cp:coreProperties>
</file>