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Mai Nhật Hoàng (Nhóm trưởng) - 19474251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Mai Ngọc Long (ghi) - 19476481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Phạm Minh Hùng (báo cáo) - 19474781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Hoàng Văn Chinh (quản lý thời gian) – 19525091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QUẢN LÝ LƯƠNG SẢN PHẨM CỦA CÔNG TY ĐIỆN THOẠI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17/9/2021 đến 02/10/2021 (15 tuần)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5" w:hanging="425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hình lớp (Class Diagram)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234238" cy="4207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420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6" w:hanging="42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Đặc tả Class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Hóa đơn bán hàng:</w:t>
      </w:r>
      <w:r w:rsidDel="00000000" w:rsidR="00000000" w:rsidRPr="00000000">
        <w:rPr>
          <w:rtl w:val="0"/>
        </w:rPr>
      </w:r>
    </w:p>
    <w:tbl>
      <w:tblPr>
        <w:tblStyle w:val="Table1"/>
        <w:tblW w:w="10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maHoaDonBan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ngayLapHoaDon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khuyenMai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thue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thanhTien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 dẫn xuất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getMaHoaDonBan()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lượng soLuong &gt; 0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phải &gt; 0” nếu tham số soLuong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getSoLuong()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setNgayLapHoaDon(Date ngayLapHoaDon)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 lập hóa đơn là ngayLạpHoaDon == Ngày hiện tại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phải &gt; 0” nếu tham số soLuong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getNgayLapHoaDon()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setKhuyenMai(Double khuyenMai)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khuyến mãi phải &gt;= 0 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“khuyến mãi phải &gt;= 0” nếu tham số khuyenMai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getKhuyenMai()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setThue(Double thue)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thuế phải  &gt;= 0 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“Thuế phải &gt;= 0” nếu tham số thue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getThue()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getThanhTien()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HoaDonBanHang()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HoaDonBanHang(String maHoaDonBan, int soLuong, Date ngayLapHoaDon, Double khuyenMai,Double thue )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tinhThue()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thuế của hóa đơn bán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tinhThanhTien()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thành tiền của hóa đơn bán hàng</w:t>
            </w:r>
          </w:p>
        </w:tc>
      </w:tr>
    </w:tbl>
    <w:p w:rsidR="00000000" w:rsidDel="00000000" w:rsidP="00000000" w:rsidRDefault="00000000" w:rsidRPr="00000000" w14:paraId="0000009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Hóa đơn nhập hàng:</w:t>
      </w:r>
      <w:r w:rsidDel="00000000" w:rsidR="00000000" w:rsidRPr="00000000">
        <w:rPr>
          <w:rtl w:val="0"/>
        </w:rPr>
      </w:r>
    </w:p>
    <w:tbl>
      <w:tblPr>
        <w:tblStyle w:val="Table2"/>
        <w:tblW w:w="10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maHoaDonNhap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ngayNhapHoaDon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thue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thanhTien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getMaHoaDonNhap()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setNgayLapHoaDon(Date ngayLapHoaDon)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 lập hóa đơn là ngayLạpHoaDon == Ngày hiện tại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phải &gt; 0” nếu tham số soLuong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getNgayLapHoaDon()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setThue(Double thue)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thuế phải  &gt;= 0 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“Thuế phải &gt;= 0” nếu tham số thue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getThue()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getThanhTien()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HoaDonNhap()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HoaDonNhapString maHoaDonNhap,Date ngayLapHoaDon ,Double thue )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tinhThue()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thuế của hóa đơn nhập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tinhThanhTien()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thành tiền của hóa đơn nhập hàng</w:t>
            </w:r>
          </w:p>
        </w:tc>
      </w:tr>
    </w:tbl>
    <w:p w:rsidR="00000000" w:rsidDel="00000000" w:rsidP="00000000" w:rsidRDefault="00000000" w:rsidRPr="00000000" w14:paraId="000000FA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Sản Phẩm:</w:t>
      </w:r>
      <w:r w:rsidDel="00000000" w:rsidR="00000000" w:rsidRPr="00000000">
        <w:rPr>
          <w:rtl w:val="0"/>
        </w:rPr>
      </w:r>
    </w:p>
    <w:tbl>
      <w:tblPr>
        <w:tblStyle w:val="Table3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305"/>
        <w:gridCol w:w="2640"/>
        <w:gridCol w:w="2275"/>
        <w:tblGridChange w:id="0">
          <w:tblGrid>
            <w:gridCol w:w="708"/>
            <w:gridCol w:w="3237"/>
            <w:gridCol w:w="1305"/>
            <w:gridCol w:w="2640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maSanPham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tenSanPham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giaThanh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nCC</w: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</w:t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ngaySanXuat</w:t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setTenSanPham(String tenSanPham)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tenSanPham không được rỗng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“Họ tên sản phẩm không được rỗng” nếu tham số tenSanPham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setGiaThanh(double giaThanh)</w:t>
            </w:r>
          </w:p>
        </w:tc>
        <w:tc>
          <w:tcPr/>
          <w:p w:rsidR="00000000" w:rsidDel="00000000" w:rsidP="00000000" w:rsidRDefault="00000000" w:rsidRPr="00000000" w14:paraId="000001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giaThanh &gt;= 0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“giaThanh phải &gt;= 0 tuổi” nếu tham số giaThanh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setNCC(string ncc)</w:t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setLoai(String loai)</w:t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setNgaySanXuat(localdate ngaySanXuat)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ngaySanXuat &lt;= ngày hiện taj</w:t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 ngaySanXuat phải nhỏ hơn hoặc bằng ngày hiện tại” nếu tham số ngaySanXuatKhongHopLe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setTrangThai(boolean trangThai)</w:t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getMaNhanVien()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getTenNhanVien()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getGiaThanh()</w:t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getNCC()</w:t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getLoai()</w:t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getNgaySanXuat()</w:t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localdate</w:t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getTrangThai()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SanPham(String String double String String localdate)</w:t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SanPham()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Bảng lương:</w:t>
      </w:r>
      <w:r w:rsidDel="00000000" w:rsidR="00000000" w:rsidRPr="00000000">
        <w:rPr>
          <w:rtl w:val="0"/>
        </w:rPr>
      </w:r>
    </w:p>
    <w:tbl>
      <w:tblPr>
        <w:tblStyle w:val="Table4"/>
        <w:tblW w:w="10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maBangLuong</w:t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</w:t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datKPI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heSoLuong</w:t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tienSanPham</w: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soNgayCong</w:t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doanhThu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</w:t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thuong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phat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getMaBangLuong()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setThoiGian(Date thoiGian)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getThoiGian()</w: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setDatKPI(boolean datKPI)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getDatKPI()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setHeSoLuong(Double heSoLuong)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hệ số lương phải &gt;= 1 và  không được rỗng</w:t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“Hệ số lương của bảng lương phải &gt;= 1 và không được rỗng” nếu tham số heSoLuong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getHeSoLuong()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setTienSanPham(Double tienSanPham)</w:t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2.19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getTienSanPham()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setSoNgayCong(int soNgayCong)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ngày công phải &gt;= 0 và  không được rỗng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ngày công của bảng lương phải &gt;= 0 và không được rỗng” nếu tham số soNgayCong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getSoNgayCong(int soNgayCong)</w:t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setDoanhThu(double doanhThu)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getDoanhThu()</w:t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setLuong(double luong)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getLuong()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BangLuong()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BangLuong(String maBangLuong, Date thoiGian, Double mucLuong, Double heSoLuong, Double tienSanPham, int soNgayCong)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2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tinhLuong()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lương của nhân viên</w:t>
            </w:r>
          </w:p>
        </w:tc>
      </w:tr>
    </w:tbl>
    <w:p w:rsidR="00000000" w:rsidDel="00000000" w:rsidP="00000000" w:rsidRDefault="00000000" w:rsidRPr="00000000" w14:paraId="00000236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Chi Tiết Hóa Đơn Nhập Hàng:</w:t>
      </w:r>
      <w:r w:rsidDel="00000000" w:rsidR="00000000" w:rsidRPr="00000000">
        <w:rPr>
          <w:rtl w:val="0"/>
        </w:rPr>
      </w:r>
    </w:p>
    <w:tbl>
      <w:tblPr>
        <w:tblStyle w:val="Table5"/>
        <w:tblW w:w="10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donGia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soLoHang</w:t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setDonGia(double giaThanh)</w:t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donGia &gt;= 0</w:t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“donGia &gt;= 0 tuổi” nếu tham số donGia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setSoLoHang(int soLoHang)</w:t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soLoHang&gt;=0</w:t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“soLoHang &gt;= 0 tuổi” nếu tham số soLoHang khong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getMaChiTietHoaDonNhapHang()</w:t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getDonGia()</w:t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getSoLoHang()</w:t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numPr>
                <w:ilvl w:val="0"/>
                <w:numId w:val="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HoaDonNhapHang(Double donGia, int soLuong)</w:t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HoaDonNhapHang()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27E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định nghĩa lớp Chi Tiết Hóa Đơn Bán Hàng:</w:t>
      </w:r>
      <w:r w:rsidDel="00000000" w:rsidR="00000000" w:rsidRPr="00000000">
        <w:rPr>
          <w:rtl w:val="0"/>
        </w:rPr>
      </w:r>
    </w:p>
    <w:tbl>
      <w:tblPr>
        <w:tblStyle w:val="Table6"/>
        <w:tblW w:w="101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27"/>
        <w:gridCol w:w="2715"/>
        <w:gridCol w:w="2275"/>
        <w:tblGridChange w:id="0">
          <w:tblGrid>
            <w:gridCol w:w="708"/>
            <w:gridCol w:w="3237"/>
            <w:gridCol w:w="1227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donGia</w:t>
            </w:r>
          </w:p>
        </w:tc>
        <w:tc>
          <w:tcPr/>
          <w:p w:rsidR="00000000" w:rsidDel="00000000" w:rsidP="00000000" w:rsidRDefault="00000000" w:rsidRPr="00000000" w14:paraId="000002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setDonGia(double donGia)</w:t>
            </w:r>
          </w:p>
        </w:tc>
        <w:tc>
          <w:tcPr/>
          <w:p w:rsidR="00000000" w:rsidDel="00000000" w:rsidP="00000000" w:rsidRDefault="00000000" w:rsidRPr="00000000" w14:paraId="000002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donGia &gt;= 0</w:t>
            </w:r>
          </w:p>
        </w:tc>
        <w:tc>
          <w:tcPr/>
          <w:p w:rsidR="00000000" w:rsidDel="00000000" w:rsidP="00000000" w:rsidRDefault="00000000" w:rsidRPr="00000000" w14:paraId="000002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“donGia &gt;= 0 tuổi” nếu tham số donGia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soLoHang)</w:t>
            </w:r>
          </w:p>
        </w:tc>
        <w:tc>
          <w:tcPr/>
          <w:p w:rsidR="00000000" w:rsidDel="00000000" w:rsidP="00000000" w:rsidRDefault="00000000" w:rsidRPr="00000000" w14:paraId="000002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soLuong&gt;=0</w:t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“soLuong &gt;= 0 tuổi” nếu tham số soLuong khong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getMaChiTietHoaDonBan()</w:t>
            </w:r>
          </w:p>
        </w:tc>
        <w:tc>
          <w:tcPr/>
          <w:p w:rsidR="00000000" w:rsidDel="00000000" w:rsidP="00000000" w:rsidRDefault="00000000" w:rsidRPr="00000000" w14:paraId="000002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2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getDonGia()</w:t>
            </w:r>
          </w:p>
        </w:tc>
        <w:tc>
          <w:tcPr/>
          <w:p w:rsidR="00000000" w:rsidDel="00000000" w:rsidP="00000000" w:rsidRDefault="00000000" w:rsidRPr="00000000" w14:paraId="000002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2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getSoLoHang()</w:t>
            </w:r>
          </w:p>
        </w:tc>
        <w:tc>
          <w:tcPr/>
          <w:p w:rsidR="00000000" w:rsidDel="00000000" w:rsidP="00000000" w:rsidRDefault="00000000" w:rsidRPr="00000000" w14:paraId="000002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2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ChiTietHoaDonBan(double, int)</w:t>
            </w:r>
          </w:p>
        </w:tc>
        <w:tc>
          <w:tcPr/>
          <w:p w:rsidR="00000000" w:rsidDel="00000000" w:rsidP="00000000" w:rsidRDefault="00000000" w:rsidRPr="00000000" w14:paraId="000002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ChiTietHoaDonBan()</w:t>
            </w:r>
          </w:p>
        </w:tc>
        <w:tc>
          <w:tcPr/>
          <w:p w:rsidR="00000000" w:rsidDel="00000000" w:rsidP="00000000" w:rsidRDefault="00000000" w:rsidRPr="00000000" w14:paraId="000002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2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ChiTietHoaDon</w:t>
            </w:r>
          </w:p>
        </w:tc>
      </w:tr>
    </w:tbl>
    <w:p w:rsidR="00000000" w:rsidDel="00000000" w:rsidP="00000000" w:rsidRDefault="00000000" w:rsidRPr="00000000" w14:paraId="000002C6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ịnh nghĩa lớp Nh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ân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n:</w:t>
      </w:r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210"/>
        <w:gridCol w:w="1305"/>
        <w:gridCol w:w="2700"/>
        <w:gridCol w:w="2295"/>
        <w:tblGridChange w:id="0">
          <w:tblGrid>
            <w:gridCol w:w="705"/>
            <w:gridCol w:w="3210"/>
            <w:gridCol w:w="1305"/>
            <w:gridCol w:w="2700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tenNhanVien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Căn Cước Công Dân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chucVu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Thư điện tử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Tuổi Nhân viên &gt;= 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trangThaiLamViec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mucLuong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setTenNhanVien(string tenNhanVien)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Kiểm tra tham số tenNhanVien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“Họ tên không không được rỗng” nếu tham số tenNhanVien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setSDT(String sDT)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setCCCD(String cCCD)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Tham số cCCD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“CCCD không được rỗng” nếu tham số cCCD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setChucVu(String chucVu)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setEmail(String email)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setNgaySinh(Date ngaySinh)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Kiểm tra tuổi nhân viên phải &gt;= 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“Nhân viên phải &gt;=18 tuổi” nếu tham số ngaySinh không hợp lệ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getMaNhanVien()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maNhanVien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getTenNhanVien()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tenNhanVien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getDiaChi()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diaChi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getSDT()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sDT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cCCD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getChucVu()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chucVu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getEmail()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getNgaySinh()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ngaySinh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không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NhanVien(String maNhanVien, String tenNhanVien, String daiChi, String sDT, String cCCD, String chucVu, String email, Date ngaySinh)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ịnh nghĩa lớp TaiKhoan:</w:t>
      </w: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225"/>
        <w:gridCol w:w="1290"/>
        <w:gridCol w:w="2745"/>
        <w:gridCol w:w="2325"/>
        <w:tblGridChange w:id="0">
          <w:tblGrid>
            <w:gridCol w:w="705"/>
            <w:gridCol w:w="3225"/>
            <w:gridCol w:w="1290"/>
            <w:gridCol w:w="2745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tenTaiKhoang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matKhau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setTenTaiKhoang(String tenTaiKhoang)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Thuộc tính tenTaiKhoan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“Tên tài khoản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không được rỗng” nếu tham số tenTaiKhoan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setMatKhau(String matKhau)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Thuộc tính matKhau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“Mẩu khẩu không được rỗng” nếu tham số matKhau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getTenTaiKhoang()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tenTaiKhoang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getMatKhau()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matKhau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không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TaiKhoang(String tenTaiKhoang, String maKhau)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chuỗi chứa giá trị các thuộc tính của Tài Khoảng</w:t>
            </w:r>
          </w:p>
        </w:tc>
      </w:tr>
    </w:tbl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ịnh nghĩa lớp KhachHang:</w:t>
      </w:r>
      <w:r w:rsidDel="00000000" w:rsidR="00000000" w:rsidRPr="00000000">
        <w:rPr>
          <w:rtl w:val="0"/>
        </w:rPr>
      </w:r>
    </w:p>
    <w:tbl>
      <w:tblPr>
        <w:tblStyle w:val="Table9"/>
        <w:tblW w:w="10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255"/>
        <w:gridCol w:w="1305"/>
        <w:gridCol w:w="2715"/>
        <w:gridCol w:w="2295"/>
        <w:tblGridChange w:id="0">
          <w:tblGrid>
            <w:gridCol w:w="705"/>
            <w:gridCol w:w="3255"/>
            <w:gridCol w:w="1305"/>
            <w:gridCol w:w="2715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{id}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tenKhachHang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setTenKhachHang(String tenKhachHang)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Thuộc tính tenKhachHang không được rỗng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“Tên khách hàng không được rỗng” nếu tham số tenKhachHang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setSDT(String sDT)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throw exception “Số điện thoại không được rỗng” nếu tham số sDT là rỗng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getMaKhachHang()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maKhachHang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getTenKhachHang()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tenKhachHang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getDiaChi()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diaChi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getSDT()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thuộc tính sDT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không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KhachHang(String maKhachHang, String tenKhachHang, String daiChi, String sDT)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trả về chuỗi chứa giá trị các thuộc tính của Khách Hàng</w:t>
            </w:r>
          </w:p>
        </w:tc>
      </w:tr>
    </w:tbl>
    <w:p w:rsidR="00000000" w:rsidDel="00000000" w:rsidP="00000000" w:rsidRDefault="00000000" w:rsidRPr="00000000" w14:paraId="00000407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tabs>
          <w:tab w:val="center" w:pos="1701"/>
          <w:tab w:val="center" w:pos="4536"/>
          <w:tab w:val="center" w:pos="7938"/>
        </w:tabs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851" w:left="1275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6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color w:val="000000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79050" cy="317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79050" cy="3175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90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8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link w:val="u3Char"/>
    <w:uiPriority w:val="9"/>
    <w:semiHidden w:val="1"/>
    <w:unhideWhenUsed w:val="1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u4">
    <w:name w:val="heading 4"/>
    <w:basedOn w:val="Binhthng"/>
    <w:link w:val="u4Char"/>
    <w:uiPriority w:val="9"/>
    <w:semiHidden w:val="1"/>
    <w:unhideWhenUsed w:val="1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DC3842"/>
    <w:pPr>
      <w:ind w:left="720"/>
      <w:contextualSpacing w:val="1"/>
    </w:pPr>
  </w:style>
  <w:style w:type="table" w:styleId="LiBang">
    <w:name w:val="Table Grid"/>
    <w:basedOn w:val="BangThngthng"/>
    <w:uiPriority w:val="5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utrang">
    <w:name w:val="header"/>
    <w:basedOn w:val="Binhthng"/>
    <w:link w:val="utrang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07450D"/>
  </w:style>
  <w:style w:type="character" w:styleId="u3Char" w:customStyle="1">
    <w:name w:val="Đầu đề 3 Char"/>
    <w:basedOn w:val="Phngmcinhcuaoanvn"/>
    <w:link w:val="u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u4Char" w:customStyle="1">
    <w:name w:val="Đầu đề 4 Char"/>
    <w:basedOn w:val="Phngmcinhcuaoanvn"/>
    <w:link w:val="u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hngthngWeb">
    <w:name w:val="Normal (Web)"/>
    <w:basedOn w:val="Binhthng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Phngmcinhcuaoanvn"/>
    <w:rsid w:val="00376689"/>
  </w:style>
  <w:style w:type="character" w:styleId="fontstyle01" w:customStyle="1">
    <w:name w:val="fontstyle01"/>
    <w:basedOn w:val="Phngmcinhcuaoanvn"/>
    <w:rsid w:val="0060602B"/>
    <w:rPr>
      <w:rFonts w:ascii="TimesNewRomanPS-BoldMT" w:hAnsi="TimesNewRomanPS-BoldMT" w:hint="default"/>
      <w:b w:val="1"/>
      <w:bCs w:val="1"/>
      <w:i w:val="0"/>
      <w:iCs w:val="0"/>
      <w:color w:val="ff0000"/>
      <w:sz w:val="28"/>
      <w:szCs w:val="28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QGqoUWDAUDrdxXr3EQRpZYTFSg==">AMUW2mWK9Q0nogIZ9ad9U3SFgFENoU0/2zQ+bK2xIe/1pv3kmRiRR4gUkubUp2iey4wOCkeHaPadevV1KEheva8YH7VsUXevDEuo34tnnPJp7HjoFCQVzjI=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</cp:coreProperties>
</file>