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MUNICIPALIDAD DE PUCON</w:t>
      </w:r>
    </w:p>
    <w:p>
      <w:pPr>
        <w:jc w:val="center"/>
      </w:pPr>
      <w:r>
        <w:rPr>
          <w:sz w:val="36"/>
          <w:szCs w:val="36"/>
          <w:b w:val="1"/>
          <w:bCs w:val="1"/>
          <w:u w:val="single"/>
        </w:rPr>
        <w:t xml:space="preserve">DIREC. DESAR COMUNITARIO</w:t>
      </w:r>
    </w:p>
    <w:p/>
    <w:p/>
    <w:p>
      <w:pPr>
        <w:jc w:val="center"/>
      </w:pPr>
      <w:r>
        <w:rPr>
          <w:sz w:val="48"/>
          <w:szCs w:val="48"/>
          <w:b w:val="1"/>
          <w:bCs w:val="1"/>
          <w:u w:val="single"/>
        </w:rPr>
        <w:t xml:space="preserve">CERTIFICADO DE PERSONALIDAD JURIDICA N° ${numero_cert}-</w:t>
      </w:r>
    </w:p>
    <w:p/>
    <w:p/>
    <w:p>
      <w:pPr>
        <w:jc w:val="both"/>
        <w:spacing w:after="200"/>
      </w:pPr>
      <w:r>
        <w:rPr>
          <w:sz w:val="24"/>
          <w:szCs w:val="24"/>
        </w:rPr>
        <w:t xml:space="preserve">${nombre_firmante}, ${cargo_firmante} de la Municipalidad de Pucón, que suscribe, certifica que la Organización denominada "${nombre_org}", ha sido inscrita en el Registro Nacional de Personas Jurídicas bajo el N° 988, con fecha ${fecha_inscripcion}, según consta en Asamblea Constituyente realizada el día ${fecha_asamblea} a las ${hora_asamblea} hrs., en ${direccion_asamblea} de esta ciudad, conforme a lo dispuesto en la Ley N° 19.418, Decreto Exento N° 249 de fecha ${fecha_decreto_fe}, del Ministerio Secretaría General de Gobierno.</w:t>
      </w:r>
    </w:p>
    <w:p>
      <w:pPr>
        <w:jc w:val="left"/>
        <w:spacing w:after="120"/>
      </w:pPr>
      <w:r>
        <w:rPr>
          <w:b w:val="1"/>
          <w:bCs w:val="1"/>
        </w:rPr>
        <w:t xml:space="preserve">Directiva Provisoria vigente hasta ${fecha_vigencia_dir}:</w:t>
      </w:r>
    </w:p>
    <w:p>
      <w:pPr>
        <w:jc w:val="left"/>
        <w:spacing w:after="120"/>
      </w:pPr>
      <w:r>
        <w:rPr>
          <w:sz w:val="24"/>
          <w:szCs w:val="24"/>
        </w:rPr>
        <w:t xml:space="preserve">PRESIDENTE/A: ${nombre_presidenta}, RUT. ${rut_presidenta}</w:t>
      </w:r>
    </w:p>
    <w:p>
      <w:pPr>
        <w:jc w:val="left"/>
        <w:spacing w:after="120"/>
      </w:pPr>
      <w:r>
        <w:rPr>
          <w:sz w:val="24"/>
          <w:szCs w:val="24"/>
        </w:rPr>
        <w:t xml:space="preserve">SECRETARIO/A: ${nombre_secretaria}, RUT. ${rut_secretaria}</w:t>
      </w:r>
    </w:p>
    <w:p>
      <w:pPr>
        <w:jc w:val="left"/>
        <w:spacing w:after="120"/>
      </w:pPr>
      <w:r>
        <w:rPr>
          <w:sz w:val="24"/>
          <w:szCs w:val="24"/>
        </w:rPr>
        <w:t xml:space="preserve">TESORERO/A: ${nombre_tesorera}, RUT. ${rut_tesorera}</w:t>
      </w:r>
    </w:p>
    <w:p>
      <w:pPr>
        <w:jc w:val="both"/>
        <w:spacing w:after="200"/>
      </w:pPr>
      <w:r>
        <w:rPr>
          <w:sz w:val="24"/>
          <w:szCs w:val="24"/>
        </w:rPr>
        <w:t xml:space="preserve">Se autoriza a ${nombre_deposito}, RUT. ${rut_deposito}, para que realice trámites de inscripción y obtención de personería jurídica ante el Servicio de Registro Civil e Identificación.</w:t>
      </w:r>
    </w:p>
    <w:p/>
    <w:p/>
    <w:p>
      <w:pPr>
        <w:jc w:val="center"/>
        <w:spacing w:after="200"/>
      </w:pPr>
      <w:r>
        <w:rPr>
          <w:sz w:val="24"/>
          <w:szCs w:val="24"/>
        </w:rPr>
        <w:t xml:space="preserve">Dado en ${comuna_deposito}, a 04 de noviembre del año dos mil veinticinco.</w:t>
      </w:r>
    </w:p>
    <w:p>
      <w:pPr>
        <w:jc w:val="center"/>
      </w:pPr>
      <w:r>
        <w:rPr>
          <w:b w:val="1"/>
          <w:bCs w:val="1"/>
        </w:rPr>
        <w:t xml:space="preserve">GMP/dch.-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2026-04-14T16:43:33+02:00</dcterms:created>
  <dcterms:modified xsi:type="dcterms:W3CDTF">2026-04-14T16:43:33+02:00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