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36"/>
          <w:szCs w:val="36"/>
          <w:rtl w:val="0"/>
        </w:rPr>
        <w:t xml:space="preserve">Sistema de Entrada de Vehículos a Chile (Aduana)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Lines w:val="1"/>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Sistema de Entrada de Vehículos a Chile (Aduana)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665116967"/>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xx5a76rgosf">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rxx5a76rgo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_heading=h.rxx5a76rgosf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INTRODUCCIÓN</w:t>
            <w:tab/>
          </w:r>
          <w:r w:rsidDel="00000000" w:rsidR="00000000" w:rsidRPr="00000000">
            <w:fldChar w:fldCharType="end"/>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1lunue7g3lfn">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1.1.</w:t>
            </w:r>
          </w:hyperlink>
          <w:hyperlink w:anchor="_heading=h.1lunue7g3lf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_heading=h.1lunue7g3lfn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Contexto del Problema (General)</w:t>
            <w:tab/>
          </w:r>
          <w:r w:rsidDel="00000000" w:rsidR="00000000" w:rsidRPr="00000000">
            <w:fldChar w:fldCharType="end"/>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aj6jfairjui">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1.2.</w:t>
            </w:r>
          </w:hyperlink>
          <w:hyperlink w:anchor="_heading=h.3aj6jfairju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_heading=h.3aj6jfairjui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b1w8gfr5ng6">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1.3.</w:t>
            </w:r>
          </w:hyperlink>
          <w:hyperlink w:anchor="_heading=h.7b1w8gfr5ng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_heading=h.7b1w8gfr5ng6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Ámbito</w:t>
            <w:tab/>
          </w:r>
          <w:r w:rsidDel="00000000" w:rsidR="00000000" w:rsidRPr="00000000">
            <w:fldChar w:fldCharType="end"/>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bqamm7cwinhc">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1.4.</w:t>
            </w:r>
          </w:hyperlink>
          <w:hyperlink w:anchor="_heading=h.bqamm7cwinh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_heading=h.bqamm7cwinhc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Definiciones, acrónimos y abreviaciones</w:t>
            <w:tab/>
          </w:r>
          <w:r w:rsidDel="00000000" w:rsidR="00000000" w:rsidRPr="00000000">
            <w:fldChar w:fldCharType="end"/>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ukrxczwox1ho">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1.5.</w:t>
            </w:r>
          </w:hyperlink>
          <w:hyperlink w:anchor="_heading=h.ukrxczwox1h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_heading=h.ukrxczwox1ho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Resumen ejecutivo (General)</w:t>
            <w:tab/>
          </w:r>
          <w:r w:rsidDel="00000000" w:rsidR="00000000" w:rsidRPr="00000000">
            <w:fldChar w:fldCharType="end"/>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f0fsnjod2bot">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1.6.</w:t>
            </w:r>
          </w:hyperlink>
          <w:hyperlink w:anchor="_heading=h.f0fsnjod2bo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_heading=h.f0fsnjod2bot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Arquitectura del sistema (General)</w:t>
            <w:tab/>
          </w:r>
          <w:r w:rsidDel="00000000" w:rsidR="00000000" w:rsidRPr="00000000">
            <w:fldChar w:fldCharType="end"/>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ryekfmvcid2i">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w:t>
            </w:r>
          </w:hyperlink>
          <w:hyperlink w:anchor="_heading=h.ryekfmvcid2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_heading=h.ryekfmvcid2i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VISIÓN DEL SISTEMA (General)</w:t>
            <w:tab/>
          </w:r>
          <w:r w:rsidDel="00000000" w:rsidR="00000000" w:rsidRPr="00000000">
            <w:fldChar w:fldCharType="end"/>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9o0g0mtlibx">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2.1.</w:t>
            </w:r>
          </w:hyperlink>
          <w:hyperlink w:anchor="_heading=h.39o0g0mtlib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_heading=h.39o0g0mtlibx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Descripción general del sistema</w:t>
            <w:tab/>
          </w:r>
          <w:r w:rsidDel="00000000" w:rsidR="00000000" w:rsidRPr="00000000">
            <w:fldChar w:fldCharType="end"/>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eso22ol3jg1u">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2.2.</w:t>
            </w:r>
          </w:hyperlink>
          <w:hyperlink w:anchor="_heading=h.eso22ol3jg1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_heading=h.eso22ol3jg1u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Objetivos del sistema</w:t>
            <w:tab/>
          </w:r>
          <w:r w:rsidDel="00000000" w:rsidR="00000000" w:rsidRPr="00000000">
            <w:fldChar w:fldCharType="end"/>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jdgbg1po4fec">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2.3.</w:t>
            </w:r>
          </w:hyperlink>
          <w:hyperlink w:anchor="_heading=h.jdgbg1po4fe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_heading=h.jdgbg1po4fec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Principales funcionalidades esperadas</w:t>
            <w:tab/>
          </w:r>
          <w:r w:rsidDel="00000000" w:rsidR="00000000" w:rsidRPr="00000000">
            <w:fldChar w:fldCharType="end"/>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z8jf7h6i2bw">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2.4.</w:t>
            </w:r>
          </w:hyperlink>
          <w:hyperlink w:anchor="_heading=h.z8jf7h6i2b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_heading=h.z8jf7h6i2bw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Supuestos y dependencias</w:t>
            <w:tab/>
          </w:r>
          <w:r w:rsidDel="00000000" w:rsidR="00000000" w:rsidRPr="00000000">
            <w:fldChar w:fldCharType="end"/>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dicwswqaxgb9">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hyperlink>
          <w:hyperlink w:anchor="_heading=h.dicwswqaxgb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_heading=h.dicwswqaxgb9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ESTILOS Y PATRONES ARQUITECTÓNICOS (General)</w:t>
            <w:tab/>
          </w:r>
          <w:r w:rsidDel="00000000" w:rsidR="00000000" w:rsidRPr="00000000">
            <w:fldChar w:fldCharType="end"/>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sz w:val="24"/>
              <w:szCs w:val="24"/>
            </w:rPr>
          </w:pPr>
          <w:hyperlink w:anchor="_heading=h.foki1sezec86">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3.</w:t>
            </w:r>
          </w:hyperlink>
          <w:hyperlink w:anchor="_heading=h.foki1sezec86">
            <w:r w:rsidDel="00000000" w:rsidR="00000000" w:rsidRPr="00000000">
              <w:rPr>
                <w:smallCaps w:val="1"/>
                <w:sz w:val="24"/>
                <w:szCs w:val="24"/>
                <w:rtl w:val="0"/>
              </w:rPr>
              <w:t xml:space="preserve">1</w:t>
            </w:r>
          </w:hyperlink>
          <w:hyperlink w:anchor="_heading=h.foki1sezec86">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w:t>
            </w:r>
          </w:hyperlink>
          <w:hyperlink w:anchor="_heading=h.foki1sezec8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_heading=h.foki1sezec86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Estilo </w:t>
          </w:r>
          <w:r w:rsidDel="00000000" w:rsidR="00000000" w:rsidRPr="00000000">
            <w:rPr>
              <w:smallCaps w:val="1"/>
              <w:sz w:val="24"/>
              <w:szCs w:val="24"/>
              <w:rtl w:val="0"/>
            </w:rPr>
            <w:t xml:space="preserve">arquitectónico</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 adoptado</w:t>
            <w:tab/>
          </w:r>
          <w:r w:rsidDel="00000000" w:rsidR="00000000" w:rsidRPr="00000000">
            <w:fldChar w:fldCharType="end"/>
          </w:r>
          <w:r w:rsidDel="00000000" w:rsidR="00000000" w:rsidRPr="00000000">
            <w:rPr>
              <w:sz w:val="24"/>
              <w:szCs w:val="24"/>
              <w:rtl w:val="0"/>
            </w:rPr>
            <w:t xml:space="preserve">8</w:t>
          </w:r>
        </w:p>
        <w:p w:rsidR="00000000" w:rsidDel="00000000" w:rsidP="00000000" w:rsidRDefault="00000000" w:rsidRPr="00000000" w14:paraId="0000006C">
          <w:pPr>
            <w:tabs>
              <w:tab w:val="left" w:leader="none" w:pos="800"/>
              <w:tab w:val="right" w:leader="none" w:pos="9030"/>
            </w:tabs>
            <w:ind w:left="200" w:firstLine="0"/>
            <w:rPr>
              <w:sz w:val="24"/>
              <w:szCs w:val="24"/>
            </w:rPr>
          </w:pPr>
          <w:hyperlink w:anchor="_heading=h.foki1sezec86">
            <w:r w:rsidDel="00000000" w:rsidR="00000000" w:rsidRPr="00000000">
              <w:rPr>
                <w:smallCaps w:val="1"/>
                <w:sz w:val="24"/>
                <w:szCs w:val="24"/>
                <w:rtl w:val="0"/>
              </w:rPr>
              <w:t xml:space="preserve">3.2.</w:t>
            </w:r>
          </w:hyperlink>
          <w:hyperlink w:anchor="_heading=h.foki1sezec86">
            <w:r w:rsidDel="00000000" w:rsidR="00000000" w:rsidRPr="00000000">
              <w:rPr>
                <w:sz w:val="24"/>
                <w:szCs w:val="24"/>
                <w:rtl w:val="0"/>
              </w:rPr>
              <w:tab/>
            </w:r>
          </w:hyperlink>
          <w:r w:rsidDel="00000000" w:rsidR="00000000" w:rsidRPr="00000000">
            <w:fldChar w:fldCharType="begin"/>
            <w:instrText xml:space="preserve"> PAGEREF _heading=h.foki1sezec86 \h </w:instrText>
            <w:fldChar w:fldCharType="separate"/>
          </w:r>
          <w:r w:rsidDel="00000000" w:rsidR="00000000" w:rsidRPr="00000000">
            <w:rPr>
              <w:smallCaps w:val="1"/>
              <w:sz w:val="24"/>
              <w:szCs w:val="24"/>
              <w:rtl w:val="0"/>
            </w:rPr>
            <w:t xml:space="preserve">Justificación del estilo según el contexto del sistema</w:t>
            <w:tab/>
          </w:r>
          <w:r w:rsidDel="00000000" w:rsidR="00000000" w:rsidRPr="00000000">
            <w:fldChar w:fldCharType="end"/>
          </w:r>
          <w:r w:rsidDel="00000000" w:rsidR="00000000" w:rsidRPr="00000000">
            <w:rPr>
              <w:sz w:val="24"/>
              <w:szCs w:val="24"/>
              <w:rtl w:val="0"/>
            </w:rPr>
            <w:t xml:space="preserve">8</w:t>
          </w:r>
        </w:p>
        <w:p w:rsidR="00000000" w:rsidDel="00000000" w:rsidP="00000000" w:rsidRDefault="00000000" w:rsidRPr="00000000" w14:paraId="0000006D">
          <w:pPr>
            <w:tabs>
              <w:tab w:val="left" w:leader="none" w:pos="800"/>
              <w:tab w:val="right" w:leader="none" w:pos="9030"/>
            </w:tabs>
            <w:ind w:left="200" w:firstLine="0"/>
            <w:rPr>
              <w:sz w:val="24"/>
              <w:szCs w:val="24"/>
            </w:rPr>
          </w:pPr>
          <w:hyperlink w:anchor="_heading=h.foki1sezec86">
            <w:r w:rsidDel="00000000" w:rsidR="00000000" w:rsidRPr="00000000">
              <w:rPr>
                <w:smallCaps w:val="1"/>
                <w:sz w:val="24"/>
                <w:szCs w:val="24"/>
                <w:rtl w:val="0"/>
              </w:rPr>
              <w:t xml:space="preserve">3.3.</w:t>
            </w:r>
          </w:hyperlink>
          <w:hyperlink w:anchor="_heading=h.foki1sezec86">
            <w:r w:rsidDel="00000000" w:rsidR="00000000" w:rsidRPr="00000000">
              <w:rPr>
                <w:sz w:val="24"/>
                <w:szCs w:val="24"/>
                <w:rtl w:val="0"/>
              </w:rPr>
              <w:tab/>
            </w:r>
          </w:hyperlink>
          <w:r w:rsidDel="00000000" w:rsidR="00000000" w:rsidRPr="00000000">
            <w:fldChar w:fldCharType="begin"/>
            <w:instrText xml:space="preserve"> PAGEREF _heading=h.foki1sezec86 \h </w:instrText>
            <w:fldChar w:fldCharType="separate"/>
          </w:r>
          <w:r w:rsidDel="00000000" w:rsidR="00000000" w:rsidRPr="00000000">
            <w:rPr>
              <w:smallCaps w:val="1"/>
              <w:sz w:val="24"/>
              <w:szCs w:val="24"/>
              <w:rtl w:val="0"/>
            </w:rPr>
            <w:t xml:space="preserve">Patrones de diseño aplicados</w:t>
            <w:tab/>
          </w:r>
          <w:r w:rsidDel="00000000" w:rsidR="00000000" w:rsidRPr="00000000">
            <w:fldChar w:fldCharType="end"/>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s0iouor8w63h">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w:t>
            </w:r>
          </w:hyperlink>
          <w:hyperlink w:anchor="_heading=h.s0iouor8w63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_heading=h.s0iouor8w63h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MODELO 4 +1 Y VISTAS ARQUITECTÓNICAS</w:t>
            <w:tab/>
          </w:r>
          <w:r w:rsidDel="00000000" w:rsidR="00000000" w:rsidRPr="00000000">
            <w:fldChar w:fldCharType="end"/>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e8xf1w4lk4bh">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4.1.</w:t>
            </w:r>
          </w:hyperlink>
          <w:hyperlink w:anchor="_heading=h.e8xf1w4lk4b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_heading=h.e8xf1w4lk4bh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ESCENARIO (General y salida vehículo o entrada vehículo)</w:t>
            <w:tab/>
          </w:r>
          <w:r w:rsidDel="00000000" w:rsidR="00000000" w:rsidRPr="00000000">
            <w:fldChar w:fldCharType="end"/>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a3kxanin9vlj">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4.1.1.</w:t>
            </w:r>
          </w:hyperlink>
          <w:hyperlink w:anchor="_heading=h.a3kxanin9vl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_heading=h.a3kxanin9vlj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 (General)</w:t>
            <w:tab/>
          </w:r>
          <w:r w:rsidDel="00000000" w:rsidR="00000000" w:rsidRPr="00000000">
            <w:fldChar w:fldCharType="end"/>
          </w:r>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ymazkk8b7odf">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4.1.2.</w:t>
            </w:r>
          </w:hyperlink>
          <w:hyperlink w:anchor="_heading=h.ymazkk8b7od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_heading=h.ymazkk8b7odf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Actores (General)</w:t>
            <w:tab/>
          </w:r>
          <w:r w:rsidDel="00000000" w:rsidR="00000000" w:rsidRPr="00000000">
            <w:fldChar w:fldCharType="end"/>
          </w:r>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l6t9isfgyzhp">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4.1.3.</w:t>
            </w:r>
          </w:hyperlink>
          <w:hyperlink w:anchor="_heading=h.l6t9isfgyz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_heading=h.l6t9isfgyzhp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general de casos de uso (General)</w:t>
            <w:tab/>
          </w:r>
          <w:r w:rsidDel="00000000" w:rsidR="00000000" w:rsidRPr="00000000">
            <w:fldChar w:fldCharType="end"/>
          </w:r>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sz w:val="24"/>
              <w:szCs w:val="24"/>
            </w:rPr>
          </w:pPr>
          <w:hyperlink w:anchor="_heading=h.qpyydut7lkp7">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4.1.4.</w:t>
            </w:r>
          </w:hyperlink>
          <w:hyperlink w:anchor="_heading=h.qpyydut7lkp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_heading=h.qpyydut7lkp7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casos de uso específicos (salida vehículo o entrada vehículo)</w:t>
            <w:tab/>
          </w:r>
          <w:r w:rsidDel="00000000" w:rsidR="00000000" w:rsidRPr="00000000">
            <w:fldChar w:fldCharType="end"/>
          </w:r>
          <w:r w:rsidDel="00000000" w:rsidR="00000000" w:rsidRPr="00000000">
            <w:rPr>
              <w:sz w:val="24"/>
              <w:szCs w:val="24"/>
              <w:rtl w:val="0"/>
            </w:rPr>
            <w:t xml:space="preserve">9</w:t>
          </w:r>
        </w:p>
        <w:p w:rsidR="00000000" w:rsidDel="00000000" w:rsidP="00000000" w:rsidRDefault="00000000" w:rsidRPr="00000000" w14:paraId="00000074">
          <w:pPr>
            <w:tabs>
              <w:tab w:val="left" w:leader="none" w:pos="1200"/>
              <w:tab w:val="right" w:leader="none" w:pos="9030"/>
            </w:tabs>
            <w:ind w:left="400" w:firstLine="0"/>
            <w:rPr>
              <w:sz w:val="24"/>
              <w:szCs w:val="24"/>
            </w:rPr>
          </w:pPr>
          <w:hyperlink w:anchor="_heading=h.l6t9isfgyzhp">
            <w:r w:rsidDel="00000000" w:rsidR="00000000" w:rsidRPr="00000000">
              <w:rPr>
                <w:i w:val="1"/>
                <w:sz w:val="24"/>
                <w:szCs w:val="24"/>
                <w:rtl w:val="0"/>
              </w:rPr>
              <w:t xml:space="preserve">4.1.5.</w:t>
            </w:r>
          </w:hyperlink>
          <w:hyperlink w:anchor="_heading=h.l6t9isfgyzhp">
            <w:r w:rsidDel="00000000" w:rsidR="00000000" w:rsidRPr="00000000">
              <w:rPr>
                <w:sz w:val="24"/>
                <w:szCs w:val="24"/>
                <w:rtl w:val="0"/>
              </w:rPr>
              <w:tab/>
            </w:r>
          </w:hyperlink>
          <w:r w:rsidDel="00000000" w:rsidR="00000000" w:rsidRPr="00000000">
            <w:rPr>
              <w:i w:val="1"/>
              <w:sz w:val="24"/>
              <w:szCs w:val="24"/>
              <w:rtl w:val="0"/>
            </w:rPr>
            <w:t xml:space="preserve">Lista de casos de uso</w:t>
          </w:r>
          <w:r w:rsidDel="00000000" w:rsidR="00000000" w:rsidRPr="00000000">
            <w:fldChar w:fldCharType="begin"/>
            <w:instrText xml:space="preserve"> PAGEREF _heading=h.l6t9isfgyzhp \h </w:instrText>
            <w:fldChar w:fldCharType="separate"/>
          </w:r>
          <w:r w:rsidDel="00000000" w:rsidR="00000000" w:rsidRPr="00000000">
            <w:rPr>
              <w:i w:val="1"/>
              <w:sz w:val="24"/>
              <w:szCs w:val="24"/>
              <w:rtl w:val="0"/>
            </w:rPr>
            <w:tab/>
          </w:r>
          <w:r w:rsidDel="00000000" w:rsidR="00000000" w:rsidRPr="00000000">
            <w:fldChar w:fldCharType="end"/>
          </w:r>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wrevpka0ehh">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4.1.6.</w:t>
            </w:r>
          </w:hyperlink>
          <w:hyperlink w:anchor="_heading=h.2wrevpka0eh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_heading=h.2wrevpka0ehh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Especificación de casos de uso (UN caso de uso principal de la salida vehículo/entrada vehículo)</w:t>
            <w:tab/>
          </w:r>
          <w:r w:rsidDel="00000000" w:rsidR="00000000" w:rsidRPr="00000000">
            <w:fldChar w:fldCharType="end"/>
          </w:r>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budxbx2jrtii">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4.2.</w:t>
            </w:r>
          </w:hyperlink>
          <w:hyperlink w:anchor="_heading=h.budxbx2jrti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_heading=h.budxbx2jrtii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LÓGICA (salida vehículo o entrada vehículo)</w:t>
            <w:tab/>
          </w:r>
          <w:r w:rsidDel="00000000" w:rsidR="00000000" w:rsidRPr="00000000">
            <w:fldChar w:fldCharType="end"/>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z0wygb4vz9x4">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4.2.1.</w:t>
            </w:r>
          </w:hyperlink>
          <w:hyperlink w:anchor="_heading=h.z0wygb4vz9x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_heading=h.z0wygb4vz9x4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jtntegd6hbs">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4.2.2.</w:t>
            </w:r>
          </w:hyperlink>
          <w:hyperlink w:anchor="_heading=h.3jtntegd6hb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_heading=h.3jtntegd6hbs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clases</w:t>
            <w:tab/>
          </w:r>
          <w:r w:rsidDel="00000000" w:rsidR="00000000" w:rsidRPr="00000000">
            <w:fldChar w:fldCharType="end"/>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5ozdadrfjcrj">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4.2.3.</w:t>
            </w:r>
          </w:hyperlink>
          <w:hyperlink w:anchor="_heading=h.5ozdadrfjcr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_heading=h.5ozdadrfjcrj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clases</w:t>
            <w:tab/>
          </w:r>
          <w:r w:rsidDel="00000000" w:rsidR="00000000" w:rsidRPr="00000000">
            <w:fldChar w:fldCharType="end"/>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9gr5qgx3hsxj">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4.3.</w:t>
            </w:r>
          </w:hyperlink>
          <w:hyperlink w:anchor="_heading=h.9gr5qgx3hsx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_heading=h.9gr5qgx3hsxj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IMPLEMENTACIÓN/DESARROLLO (salida vehículo o entrada vehículo)</w:t>
            <w:tab/>
          </w:r>
          <w:r w:rsidDel="00000000" w:rsidR="00000000" w:rsidRPr="00000000">
            <w:fldChar w:fldCharType="end"/>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df4nadi9wvlz">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4.3.1.</w:t>
            </w:r>
          </w:hyperlink>
          <w:hyperlink w:anchor="_heading=h.df4nadi9wvl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_heading=h.df4nadi9wvlz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amtcxzx3lmp8">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4.3.2.</w:t>
            </w:r>
          </w:hyperlink>
          <w:hyperlink w:anchor="_heading=h.amtcxzx3lmp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_heading=h.amtcxzx3lmp8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componente</w:t>
            <w:tab/>
          </w:r>
          <w:r w:rsidDel="00000000" w:rsidR="00000000" w:rsidRPr="00000000">
            <w:fldChar w:fldCharType="end"/>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8a2o84m4lla6">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4.3.3.</w:t>
            </w:r>
          </w:hyperlink>
          <w:hyperlink w:anchor="_heading=h.8a2o84m4lla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_heading=h.8a2o84m4lla6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componente</w:t>
            <w:tab/>
          </w:r>
          <w:r w:rsidDel="00000000" w:rsidR="00000000" w:rsidRPr="00000000">
            <w:fldChar w:fldCharType="end"/>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mpykj1jmpn9j">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4.3.4.</w:t>
            </w:r>
          </w:hyperlink>
          <w:hyperlink w:anchor="_heading=h.mpykj1jmpn9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_heading=h.mpykj1jmpn9j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paquete</w:t>
            <w:tab/>
          </w:r>
          <w:r w:rsidDel="00000000" w:rsidR="00000000" w:rsidRPr="00000000">
            <w:fldChar w:fldCharType="end"/>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p5ixemmws58j">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4.3.5.</w:t>
            </w:r>
          </w:hyperlink>
          <w:hyperlink w:anchor="_heading=h.p5ixemmws58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_heading=h.p5ixemmws58j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paquete</w:t>
            <w:tab/>
          </w:r>
          <w:r w:rsidDel="00000000" w:rsidR="00000000" w:rsidRPr="00000000">
            <w:fldChar w:fldCharType="end"/>
          </w:r>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ae6uhvgvc230">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w:t>
            </w:r>
          </w:hyperlink>
          <w:hyperlink w:anchor="_heading=h.ae6uhvgvc2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_heading=h.ae6uhvgvc230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PROCESOS (salida vehículo o entrada vehículo)</w:t>
            <w:tab/>
          </w:r>
          <w:r w:rsidDel="00000000" w:rsidR="00000000" w:rsidRPr="00000000">
            <w:fldChar w:fldCharType="end"/>
          </w:r>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vley8ye9712b">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4.4.1.</w:t>
            </w:r>
          </w:hyperlink>
          <w:hyperlink w:anchor="_heading=h.vley8ye9712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_heading=h.vley8ye9712b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8xtwfr8slsoh">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4.4.2.</w:t>
            </w:r>
          </w:hyperlink>
          <w:hyperlink w:anchor="_heading=h.8xtwfr8slso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_heading=h.8xtwfr8slsoh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Diagrama de actividad</w:t>
            <w:tab/>
          </w:r>
          <w:r w:rsidDel="00000000" w:rsidR="00000000" w:rsidRPr="00000000">
            <w:fldChar w:fldCharType="end"/>
          </w:r>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z1p9txuh8dv1">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4.4.3.</w:t>
            </w:r>
          </w:hyperlink>
          <w:hyperlink w:anchor="_heading=h.z1p9txuh8dv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_heading=h.z1p9txuh8dv1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Descripción diagrama de actividad</w:t>
            <w:tab/>
          </w:r>
          <w:r w:rsidDel="00000000" w:rsidR="00000000" w:rsidRPr="00000000">
            <w:fldChar w:fldCharType="end"/>
          </w:r>
          <w:r w:rsidDel="00000000" w:rsidR="00000000" w:rsidRPr="00000000">
            <w:rPr>
              <w:sz w:val="24"/>
              <w:szCs w:val="24"/>
              <w:rtl w:val="0"/>
            </w:rPr>
            <w:t xml:space="preserve">16</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wj1n6j7cgees">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4.5.</w:t>
            </w:r>
          </w:hyperlink>
          <w:hyperlink w:anchor="_heading=h.wj1n6j7cgee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_heading=h.wj1n6j7cgees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FÍSICA (salida vehículo o entrada vehículo)</w:t>
            <w:tab/>
          </w:r>
          <w:r w:rsidDel="00000000" w:rsidR="00000000" w:rsidRPr="00000000">
            <w:fldChar w:fldCharType="end"/>
          </w:r>
          <w:r w:rsidDel="00000000" w:rsidR="00000000" w:rsidRPr="00000000">
            <w:rPr>
              <w:sz w:val="24"/>
              <w:szCs w:val="24"/>
              <w:rtl w:val="0"/>
            </w:rPr>
            <w:t xml:space="preserve">16</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r151dwkigjv9">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4.5.1.</w:t>
            </w:r>
          </w:hyperlink>
          <w:hyperlink w:anchor="_heading=h.r151dwkigjv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_heading=h.r151dwkigjv9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16</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m95mwy62dd7d">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4.5.2.</w:t>
            </w:r>
          </w:hyperlink>
          <w:hyperlink w:anchor="_heading=h.m95mwy62dd7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_heading=h.m95mwy62dd7d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despliegue</w:t>
            <w:tab/>
          </w:r>
          <w:r w:rsidDel="00000000" w:rsidR="00000000" w:rsidRPr="00000000">
            <w:fldChar w:fldCharType="end"/>
          </w:r>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p2vwjdcwaqhi">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4.5.3.</w:t>
            </w:r>
          </w:hyperlink>
          <w:hyperlink w:anchor="_heading=h.p2vwjdcwaqh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_heading=h.p2vwjdcwaqhi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despliegue</w:t>
            <w:tab/>
          </w:r>
          <w:r w:rsidDel="00000000" w:rsidR="00000000" w:rsidRPr="00000000">
            <w:fldChar w:fldCharType="end"/>
          </w:r>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6tjf5ux7bba">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5.</w:t>
            </w:r>
          </w:hyperlink>
          <w:hyperlink w:anchor="_heading=h.76tjf5ux7bb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_heading=h.76tjf5ux7bba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REQUISITOS DE CALIDAD (General)</w:t>
            <w:tab/>
          </w:r>
          <w:r w:rsidDel="00000000" w:rsidR="00000000" w:rsidRPr="00000000">
            <w:fldChar w:fldCharType="end"/>
          </w:r>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w:anchor="_heading=h.tu3ihbsnbp70">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5.1.Propósito</w:t>
              <w:tab/>
            </w:r>
          </w:hyperlink>
          <w:r w:rsidDel="00000000" w:rsidR="00000000" w:rsidRPr="00000000">
            <w:rPr>
              <w:sz w:val="24"/>
              <w:szCs w:val="24"/>
              <w:rtl w:val="0"/>
            </w:rPr>
            <w:t xml:space="preserve">17</w:t>
          </w:r>
        </w:p>
        <w:p w:rsidR="00000000" w:rsidDel="00000000" w:rsidP="00000000" w:rsidRDefault="00000000" w:rsidRPr="00000000" w14:paraId="0000008A">
          <w:pPr>
            <w:tabs>
              <w:tab w:val="left" w:leader="none" w:pos="800"/>
              <w:tab w:val="right" w:leader="none" w:pos="9030"/>
            </w:tabs>
            <w:ind w:left="200" w:firstLine="0"/>
            <w:rPr>
              <w:sz w:val="24"/>
              <w:szCs w:val="24"/>
            </w:rPr>
          </w:pPr>
          <w:r w:rsidDel="00000000" w:rsidR="00000000" w:rsidRPr="00000000">
            <w:rPr>
              <w:sz w:val="24"/>
              <w:szCs w:val="24"/>
              <w:rtl w:val="0"/>
            </w:rPr>
            <w:t xml:space="preserve">   </w:t>
          </w:r>
          <w:hyperlink w:anchor="_heading=h.tu3ihbsnbp70">
            <w:r w:rsidDel="00000000" w:rsidR="00000000" w:rsidRPr="00000000">
              <w:rPr>
                <w:smallCaps w:val="1"/>
                <w:sz w:val="24"/>
                <w:szCs w:val="24"/>
                <w:rtl w:val="0"/>
              </w:rPr>
              <w:t xml:space="preserve">5.2.Atributos de calidad</w:t>
              <w:tab/>
            </w:r>
          </w:hyperlink>
          <w:r w:rsidDel="00000000" w:rsidR="00000000" w:rsidRPr="00000000">
            <w:rPr>
              <w:sz w:val="24"/>
              <w:szCs w:val="24"/>
              <w:rtl w:val="0"/>
            </w:rPr>
            <w:t xml:space="preserve">18</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vcljpa8i3k2i">
            <w:r w:rsidDel="00000000" w:rsidR="00000000" w:rsidRPr="00000000">
              <w:rPr>
                <w:rFonts w:ascii="Arial" w:cs="Arial" w:eastAsia="Arial" w:hAnsi="Arial"/>
                <w:b w:val="0"/>
                <w:smallCaps w:val="0"/>
                <w:strike w:val="0"/>
                <w:color w:val="000000"/>
                <w:sz w:val="24"/>
                <w:szCs w:val="24"/>
                <w:u w:val="none"/>
                <w:shd w:fill="auto" w:val="clear"/>
                <w:vertAlign w:val="baseline"/>
                <w:rtl w:val="0"/>
              </w:rPr>
              <w:t xml:space="preserve">5.3.</w:t>
            </w:r>
          </w:hyperlink>
          <w:hyperlink w:anchor="_heading=h.vcljpa8i3k2i">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Reglas y criterios de evaluación de calidad</w:t>
              <w:tab/>
            </w:r>
          </w:hyperlink>
          <w:r w:rsidDel="00000000" w:rsidR="00000000" w:rsidRPr="00000000">
            <w:rPr>
              <w:sz w:val="24"/>
              <w:szCs w:val="24"/>
              <w:rtl w:val="0"/>
            </w:rPr>
            <w:t xml:space="preserve">18</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r77o9hbfi35b">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6.</w:t>
            </w:r>
          </w:hyperlink>
          <w:hyperlink w:anchor="_heading=h.r77o9hbfi35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_heading=h.r77o9hbfi35b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eboy3ril8uy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6.1.</w:t>
            </w:r>
          </w:hyperlink>
          <w:hyperlink w:anchor="_heading=h.eboy3ril8uy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_heading=h.eboy3ril8uyr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q5j2s6kzd21i">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6.2.</w:t>
            </w:r>
          </w:hyperlink>
          <w:hyperlink w:anchor="_heading=h.q5j2s6kzd21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_heading=h.q5j2s6kzd21i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r>
          <w:r w:rsidDel="00000000" w:rsidR="00000000" w:rsidRPr="00000000">
            <w:fldChar w:fldCharType="end"/>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u78riww7zw9">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w:t>
            </w:r>
          </w:hyperlink>
          <w:hyperlink w:anchor="_heading=h.u78riww7zw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_heading=h.u78riww7zw9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PROTOTIPO</w:t>
            <w:tab/>
          </w:r>
          <w:r w:rsidDel="00000000" w:rsidR="00000000" w:rsidRPr="00000000">
            <w:fldChar w:fldCharType="end"/>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4qn5mo4hez3">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7.1.</w:t>
            </w:r>
          </w:hyperlink>
          <w:hyperlink w:anchor="_heading=h.t4qn5mo4hez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_heading=h.t4qn5mo4hez3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26rahqpcco1">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7.2.</w:t>
            </w:r>
          </w:hyperlink>
          <w:hyperlink w:anchor="_heading=h.726rahqpcc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_heading=h.726rahqpcco1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Mockups (imágenes con una breve descripción)</w:t>
            <w:tab/>
          </w:r>
          <w:r w:rsidDel="00000000" w:rsidR="00000000" w:rsidRPr="00000000">
            <w:fldChar w:fldCharType="end"/>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w77bxtcv2a0o">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7.3.</w:t>
            </w:r>
          </w:hyperlink>
          <w:hyperlink w:anchor="_heading=h.w77bxtcv2a0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_heading=h.w77bxtcv2a0o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Justificar herramientas de prototipado</w:t>
            <w:tab/>
          </w:r>
          <w:r w:rsidDel="00000000" w:rsidR="00000000" w:rsidRPr="00000000">
            <w:fldChar w:fldCharType="end"/>
          </w:r>
          <w:r w:rsidDel="00000000" w:rsidR="00000000" w:rsidRPr="00000000">
            <w:rPr>
              <w:sz w:val="24"/>
              <w:szCs w:val="24"/>
              <w:rtl w:val="0"/>
            </w:rPr>
            <w:t xml:space="preserve">24</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8vrijx4156w2">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hyperlink>
          <w:hyperlink w:anchor="_heading=h.8vrijx4156w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_heading=h.8vrijx4156w2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r>
          <w:r w:rsidDel="00000000" w:rsidR="00000000" w:rsidRPr="00000000">
            <w:rPr>
              <w:smallCaps w:val="1"/>
              <w:sz w:val="24"/>
              <w:szCs w:val="24"/>
              <w:rtl w:val="0"/>
            </w:rPr>
            <w:t xml:space="preserve">25</w:t>
          </w:r>
          <w:r w:rsidDel="00000000" w:rsidR="00000000" w:rsidRPr="00000000">
            <w:fldChar w:fldCharType="begin"/>
            <w:instrText xml:space="preserve"> HYPERLINK \l "_heading=h.8vrijx4156w2"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end"/>
          </w:r>
          <w:hyperlink w:anchor="_heading=h.7gv6dcylqurj">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8.1.</w:t>
            </w:r>
          </w:hyperlink>
          <w:hyperlink w:anchor="_heading=h.7gv6dcylqur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_heading=h.7gv6dcylqurj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25</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7iwns717tq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8.2.</w:t>
            </w:r>
          </w:hyperlink>
          <w:hyperlink w:anchor="_heading=h.t7iwns717tq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_heading=h.t7iwns717tq2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Lista de verificación</w:t>
            <w:tab/>
          </w:r>
          <w:r w:rsidDel="00000000" w:rsidR="00000000" w:rsidRPr="00000000">
            <w:fldChar w:fldCharType="end"/>
          </w:r>
          <w:r w:rsidDel="00000000" w:rsidR="00000000" w:rsidRPr="00000000">
            <w:rPr>
              <w:sz w:val="24"/>
              <w:szCs w:val="24"/>
              <w:rtl w:val="0"/>
            </w:rPr>
            <w:t xml:space="preserve">25</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50gtkhnlw5uv">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8.3.</w:t>
            </w:r>
          </w:hyperlink>
          <w:hyperlink w:anchor="_heading=h.50gtkhnlw5u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_heading=h.50gtkhnlw5uv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Análisis y métricas de resultados</w:t>
            <w:tab/>
          </w:r>
          <w:r w:rsidDel="00000000" w:rsidR="00000000" w:rsidRPr="00000000">
            <w:fldChar w:fldCharType="end"/>
          </w:r>
          <w:r w:rsidDel="00000000" w:rsidR="00000000" w:rsidRPr="00000000">
            <w:rPr>
              <w:sz w:val="24"/>
              <w:szCs w:val="24"/>
              <w:rtl w:val="0"/>
            </w:rPr>
            <w:t xml:space="preserve">25</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z61wdawtyip">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hyperlink>
          <w:hyperlink w:anchor="_heading=h.4z61wdawtyi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_heading=h.4z61wdawtyip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sz w:val="24"/>
              <w:szCs w:val="24"/>
              <w:rtl w:val="0"/>
            </w:rPr>
            <w:t xml:space="preserve">26</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vlg82pckklku">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9.1.</w:t>
            </w:r>
          </w:hyperlink>
          <w:hyperlink w:anchor="_heading=h.vlg82pckklk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_heading=h.vlg82pckklku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r>
          <w:r w:rsidDel="00000000" w:rsidR="00000000" w:rsidRPr="00000000">
            <w:fldChar w:fldCharType="end"/>
          </w:r>
          <w:r w:rsidDel="00000000" w:rsidR="00000000" w:rsidRPr="00000000">
            <w:rPr>
              <w:sz w:val="24"/>
              <w:szCs w:val="24"/>
              <w:rtl w:val="0"/>
            </w:rPr>
            <w:t xml:space="preserve">26</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jacs7bouzbq">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9.2.</w:t>
            </w:r>
          </w:hyperlink>
          <w:hyperlink w:anchor="_heading=h.2jacs7bouzb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_heading=h.2jacs7bouzbq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r>
          <w:r w:rsidDel="00000000" w:rsidR="00000000" w:rsidRPr="00000000">
            <w:fldChar w:fldCharType="end"/>
          </w:r>
          <w:r w:rsidDel="00000000" w:rsidR="00000000" w:rsidRPr="00000000">
            <w:rPr>
              <w:sz w:val="24"/>
              <w:szCs w:val="24"/>
              <w:rtl w:val="0"/>
            </w:rPr>
            <w:t xml:space="preserve">26</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z4vdgjefge9">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9.3.</w:t>
            </w:r>
          </w:hyperlink>
          <w:hyperlink w:anchor="_heading=h.tz4vdgjefge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_heading=h.tz4vdgjefge9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Justificar herramientas de versionamiento</w:t>
            <w:tab/>
          </w:r>
          <w:r w:rsidDel="00000000" w:rsidR="00000000" w:rsidRPr="00000000">
            <w:fldChar w:fldCharType="end"/>
          </w:r>
          <w:r w:rsidDel="00000000" w:rsidR="00000000" w:rsidRPr="00000000">
            <w:rPr>
              <w:sz w:val="24"/>
              <w:szCs w:val="24"/>
              <w:rtl w:val="0"/>
            </w:rPr>
            <w:t xml:space="preserve">27</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b w:val="1"/>
              <w:smallCaps w:val="1"/>
              <w:color w:val="000000"/>
              <w:sz w:val="24"/>
              <w:szCs w:val="24"/>
              <w:u w:val="none"/>
              <w:rtl w:val="0"/>
            </w:rPr>
            <w:t xml:space="preserve">10</w:t>
          </w:r>
          <w:hyperlink w:anchor="_heading=h.s8b3mqmimdx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w:t>
            </w:r>
          </w:hyperlink>
          <w:hyperlink w:anchor="_heading=h.s8b3mqmimdx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_heading=h.s8b3mqmimdxr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CONCLUSIONES</w:t>
            <w:tab/>
          </w:r>
          <w:r w:rsidDel="00000000" w:rsidR="00000000" w:rsidRPr="00000000">
            <w:fldChar w:fldCharType="end"/>
          </w:r>
          <w:r w:rsidDel="00000000" w:rsidR="00000000" w:rsidRPr="00000000">
            <w:rPr>
              <w:sz w:val="24"/>
              <w:szCs w:val="24"/>
              <w:rtl w:val="0"/>
            </w:rPr>
            <w:t xml:space="preserve">27</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sz w:val="24"/>
              <w:szCs w:val="24"/>
            </w:rPr>
          </w:pPr>
          <w:r w:rsidDel="00000000" w:rsidR="00000000" w:rsidRPr="00000000">
            <w:rPr>
              <w:b w:val="1"/>
              <w:smallCaps w:val="1"/>
              <w:color w:val="000000"/>
              <w:sz w:val="24"/>
              <w:szCs w:val="24"/>
              <w:u w:val="none"/>
              <w:rtl w:val="0"/>
            </w:rPr>
            <w:t xml:space="preserve">11</w:t>
          </w:r>
          <w:hyperlink w:anchor="_heading=h.6g3d6q6pg94">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w:t>
            </w:r>
          </w:hyperlink>
          <w:hyperlink w:anchor="_heading=h.6g3d6q6pg9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_heading=h.6g3d6q6pg94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BIBLIOGRAFÍA</w:t>
            <w:tab/>
          </w:r>
          <w:r w:rsidDel="00000000" w:rsidR="00000000" w:rsidRPr="00000000">
            <w:fldChar w:fldCharType="end"/>
          </w:r>
          <w:r w:rsidDel="00000000" w:rsidR="00000000" w:rsidRPr="00000000">
            <w:rPr>
              <w:sz w:val="24"/>
              <w:szCs w:val="24"/>
              <w:rtl w:val="0"/>
            </w:rPr>
            <w:t xml:space="preserve">28</w:t>
          </w:r>
        </w:p>
        <w:p w:rsidR="00000000" w:rsidDel="00000000" w:rsidP="00000000" w:rsidRDefault="00000000" w:rsidRPr="00000000" w14:paraId="0000009D">
          <w:pPr>
            <w:tabs>
              <w:tab w:val="left" w:leader="none" w:pos="400"/>
              <w:tab w:val="right" w:leader="none" w:pos="9030"/>
            </w:tabs>
            <w:spacing w:after="120" w:before="120" w:lineRule="auto"/>
            <w:rPr>
              <w:sz w:val="24"/>
              <w:szCs w:val="24"/>
            </w:rPr>
          </w:pPr>
          <w:r w:rsidDel="00000000" w:rsidR="00000000" w:rsidRPr="00000000">
            <w:rPr>
              <w:b w:val="1"/>
              <w:smallCaps w:val="1"/>
              <w:sz w:val="24"/>
              <w:szCs w:val="24"/>
              <w:rtl w:val="0"/>
            </w:rPr>
            <w:t xml:space="preserve">12</w:t>
          </w:r>
          <w:hyperlink w:anchor="_heading=h.6g3d6q6pg94">
            <w:r w:rsidDel="00000000" w:rsidR="00000000" w:rsidRPr="00000000">
              <w:rPr>
                <w:b w:val="1"/>
                <w:smallCaps w:val="1"/>
                <w:sz w:val="24"/>
                <w:szCs w:val="24"/>
                <w:rtl w:val="0"/>
              </w:rPr>
              <w:t xml:space="preserve">.</w:t>
            </w:r>
          </w:hyperlink>
          <w:hyperlink w:anchor="_heading=h.6g3d6q6pg94">
            <w:r w:rsidDel="00000000" w:rsidR="00000000" w:rsidRPr="00000000">
              <w:rPr>
                <w:sz w:val="24"/>
                <w:szCs w:val="24"/>
                <w:rtl w:val="0"/>
              </w:rPr>
              <w:tab/>
            </w:r>
          </w:hyperlink>
          <w:r w:rsidDel="00000000" w:rsidR="00000000" w:rsidRPr="00000000">
            <w:fldChar w:fldCharType="begin"/>
            <w:instrText xml:space="preserve"> PAGEREF _heading=h.6g3d6q6pg94 \h </w:instrText>
            <w:fldChar w:fldCharType="separate"/>
          </w:r>
          <w:r w:rsidDel="00000000" w:rsidR="00000000" w:rsidRPr="00000000">
            <w:rPr>
              <w:b w:val="1"/>
              <w:smallCaps w:val="1"/>
              <w:sz w:val="24"/>
              <w:szCs w:val="24"/>
              <w:rtl w:val="0"/>
            </w:rPr>
            <w:t xml:space="preserve">ANEXOS</w:t>
            <w:tab/>
          </w:r>
          <w:r w:rsidDel="00000000" w:rsidR="00000000" w:rsidRPr="00000000">
            <w:fldChar w:fldCharType="end"/>
          </w:r>
          <w:r w:rsidDel="00000000" w:rsidR="00000000" w:rsidRPr="00000000">
            <w:rPr>
              <w:sz w:val="24"/>
              <w:szCs w:val="24"/>
              <w:rtl w:val="0"/>
            </w:rPr>
            <w:t xml:space="preserve">28</w:t>
          </w:r>
        </w:p>
        <w:p w:rsidR="00000000" w:rsidDel="00000000" w:rsidP="00000000" w:rsidRDefault="00000000" w:rsidRPr="00000000" w14:paraId="0000009E">
          <w:pPr>
            <w:tabs>
              <w:tab w:val="left" w:leader="none" w:pos="800"/>
              <w:tab w:val="right" w:leader="none" w:pos="9030"/>
            </w:tabs>
            <w:ind w:left="200" w:firstLine="0"/>
            <w:rPr>
              <w:sz w:val="24"/>
              <w:szCs w:val="24"/>
            </w:rPr>
          </w:pPr>
          <w:r w:rsidDel="00000000" w:rsidR="00000000" w:rsidRPr="00000000">
            <w:rPr>
              <w:smallCaps w:val="1"/>
              <w:sz w:val="24"/>
              <w:szCs w:val="24"/>
              <w:rtl w:val="0"/>
            </w:rPr>
            <w:t xml:space="preserve">12</w:t>
          </w:r>
          <w:hyperlink w:anchor="_heading=h.7gv6dcylqurj">
            <w:r w:rsidDel="00000000" w:rsidR="00000000" w:rsidRPr="00000000">
              <w:rPr>
                <w:smallCaps w:val="1"/>
                <w:sz w:val="24"/>
                <w:szCs w:val="24"/>
                <w:rtl w:val="0"/>
              </w:rPr>
              <w:t xml:space="preserve">.1.</w:t>
            </w:r>
          </w:hyperlink>
          <w:hyperlink w:anchor="_heading=h.7gv6dcylqurj">
            <w:r w:rsidDel="00000000" w:rsidR="00000000" w:rsidRPr="00000000">
              <w:rPr>
                <w:sz w:val="24"/>
                <w:szCs w:val="24"/>
                <w:rtl w:val="0"/>
              </w:rPr>
              <w:tab/>
            </w:r>
          </w:hyperlink>
          <w:r w:rsidDel="00000000" w:rsidR="00000000" w:rsidRPr="00000000">
            <w:fldChar w:fldCharType="begin"/>
            <w:instrText xml:space="preserve"> PAGEREF _heading=h.7gv6dcylqurj \h </w:instrText>
            <w:fldChar w:fldCharType="separate"/>
          </w:r>
          <w:r w:rsidDel="00000000" w:rsidR="00000000" w:rsidRPr="00000000">
            <w:rPr>
              <w:smallCaps w:val="1"/>
              <w:sz w:val="24"/>
              <w:szCs w:val="24"/>
              <w:rtl w:val="0"/>
            </w:rPr>
            <w:t xml:space="preserve">Repositorio github del proyecto</w:t>
            <w:tab/>
          </w:r>
          <w:r w:rsidDel="00000000" w:rsidR="00000000" w:rsidRPr="00000000">
            <w:fldChar w:fldCharType="end"/>
          </w:r>
          <w:r w:rsidDel="00000000" w:rsidR="00000000" w:rsidRPr="00000000">
            <w:rPr>
              <w:sz w:val="24"/>
              <w:szCs w:val="24"/>
              <w:rtl w:val="0"/>
            </w:rPr>
            <w:t xml:space="preserve">28</w:t>
          </w:r>
        </w:p>
        <w:p w:rsidR="00000000" w:rsidDel="00000000" w:rsidP="00000000" w:rsidRDefault="00000000" w:rsidRPr="00000000" w14:paraId="0000009F">
          <w:pPr>
            <w:tabs>
              <w:tab w:val="left" w:leader="none" w:pos="800"/>
              <w:tab w:val="right" w:leader="none" w:pos="9030"/>
            </w:tabs>
            <w:ind w:left="200" w:firstLine="0"/>
            <w:rPr>
              <w:sz w:val="24"/>
              <w:szCs w:val="24"/>
            </w:rPr>
          </w:pPr>
          <w:r w:rsidDel="00000000" w:rsidR="00000000" w:rsidRPr="00000000">
            <w:rPr>
              <w:smallCaps w:val="1"/>
              <w:sz w:val="24"/>
              <w:szCs w:val="24"/>
              <w:rtl w:val="0"/>
            </w:rPr>
            <w:t xml:space="preserve">12</w:t>
          </w:r>
          <w:hyperlink w:anchor="_heading=h.t7iwns717tq2">
            <w:r w:rsidDel="00000000" w:rsidR="00000000" w:rsidRPr="00000000">
              <w:rPr>
                <w:smallCaps w:val="1"/>
                <w:sz w:val="24"/>
                <w:szCs w:val="24"/>
                <w:rtl w:val="0"/>
              </w:rPr>
              <w:t xml:space="preserve">.2.</w:t>
            </w:r>
          </w:hyperlink>
          <w:hyperlink w:anchor="_heading=h.t7iwns717tq2">
            <w:r w:rsidDel="00000000" w:rsidR="00000000" w:rsidRPr="00000000">
              <w:rPr>
                <w:sz w:val="24"/>
                <w:szCs w:val="24"/>
                <w:rtl w:val="0"/>
              </w:rPr>
              <w:tab/>
            </w:r>
          </w:hyperlink>
          <w:r w:rsidDel="00000000" w:rsidR="00000000" w:rsidRPr="00000000">
            <w:fldChar w:fldCharType="begin"/>
            <w:instrText xml:space="preserve"> PAGEREF _heading=h.t7iwns717tq2 \h </w:instrText>
            <w:fldChar w:fldCharType="separate"/>
          </w:r>
          <w:r w:rsidDel="00000000" w:rsidR="00000000" w:rsidRPr="00000000">
            <w:rPr>
              <w:smallCaps w:val="1"/>
              <w:sz w:val="24"/>
              <w:szCs w:val="24"/>
              <w:rtl w:val="0"/>
            </w:rPr>
            <w:t xml:space="preserve">Captura de pantalla del repositorio</w:t>
            <w:tab/>
          </w:r>
          <w:r w:rsidDel="00000000" w:rsidR="00000000" w:rsidRPr="00000000">
            <w:fldChar w:fldCharType="end"/>
          </w:r>
          <w:r w:rsidDel="00000000" w:rsidR="00000000" w:rsidRPr="00000000">
            <w:rPr>
              <w:sz w:val="24"/>
              <w:szCs w:val="24"/>
              <w:rtl w:val="0"/>
            </w:rPr>
            <w:t xml:space="preserve">28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A1">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rxx5a76rgosf" w:id="0"/>
      <w:bookmarkEnd w:id="0"/>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2">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lunue7g3lfn" w:id="1"/>
      <w:bookmarkEnd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Contexto del Problema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A4">
      <w:pPr>
        <w:keepNext w:val="1"/>
        <w:ind w:left="-72.00000000000003" w:firstLine="0"/>
        <w:jc w:val="both"/>
        <w:rPr>
          <w:sz w:val="24"/>
          <w:szCs w:val="24"/>
        </w:rPr>
      </w:pPr>
      <w:r w:rsidDel="00000000" w:rsidR="00000000" w:rsidRPr="00000000">
        <w:rPr>
          <w:sz w:val="24"/>
          <w:szCs w:val="24"/>
          <w:rtl w:val="0"/>
        </w:rPr>
        <w:t xml:space="preserve">La Aduana chilena enfrenta problemas críticos al momento del ingreso de vehículos en pasos fronterizos. Las largas filas, la validación manual de documentos y la falta de interoperabilidad entre organismos como SAG, PDI y Registro Civil provocan demoras, riesgos de error humano y mal uso de recursos. Se requiere modernizar el sistema para asegurar eficiencia, trazabilidad y seguridad.</w:t>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A6">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aj6jfairjui" w:id="2"/>
      <w:bookmarkEnd w:id="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A8">
      <w:pPr>
        <w:keepNext w:val="1"/>
        <w:jc w:val="both"/>
        <w:rPr>
          <w:sz w:val="24"/>
          <w:szCs w:val="24"/>
        </w:rPr>
      </w:pPr>
      <w:r w:rsidDel="00000000" w:rsidR="00000000" w:rsidRPr="00000000">
        <w:rPr>
          <w:sz w:val="24"/>
          <w:szCs w:val="24"/>
          <w:rtl w:val="0"/>
        </w:rPr>
        <w:t xml:space="preserve">El propósito de este proyecto es diseñar un sistema informático web que permita a los ciudadanos declarar previamente su ingreso al país con vehículos, productos o mascotas, y que al mismo tiempo permita a los técnicos aduaneros validar dicha información de forma digital e integrada con servicios externos del Estado.</w:t>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AA">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b1w8gfr5ng6" w:id="3"/>
      <w:bookmarkEnd w:id="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d8dmwrfru857" w:id="4"/>
      <w:bookmarkEnd w:id="4"/>
      <w:r w:rsidDel="00000000" w:rsidR="00000000" w:rsidRPr="00000000">
        <w:rPr>
          <w:rtl w:val="0"/>
        </w:rPr>
      </w:r>
    </w:p>
    <w:p w:rsidR="00000000" w:rsidDel="00000000" w:rsidP="00000000" w:rsidRDefault="00000000" w:rsidRPr="00000000" w14:paraId="000000AC">
      <w:pPr>
        <w:keepNext w:val="1"/>
        <w:jc w:val="both"/>
        <w:rPr>
          <w:sz w:val="24"/>
          <w:szCs w:val="24"/>
        </w:rPr>
      </w:pPr>
      <w:r w:rsidDel="00000000" w:rsidR="00000000" w:rsidRPr="00000000">
        <w:rPr>
          <w:sz w:val="24"/>
          <w:szCs w:val="24"/>
          <w:rtl w:val="0"/>
        </w:rPr>
        <w:t xml:space="preserve">El sistema está enfocado exclusivamente en el ingreso terrestre de vehículos a Chile. No contempla salida ni tránsito, ni validación de personas. Incluye funcionalidades para ciudadanos, técnicos aduaneros y jefes operativos, abarcando los módulos de validación de vehículos, productos no equipaje, mascotas (perros/gatos), e informes estadísticos.</w:t>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bqamm7cwinhc" w:id="5"/>
      <w:bookmarkEnd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F">
            <w:pPr>
              <w:widowControl w:val="1"/>
              <w:jc w:val="center"/>
              <w:rPr>
                <w:b w:val="1"/>
                <w:sz w:val="16"/>
                <w:szCs w:val="16"/>
              </w:rPr>
            </w:pPr>
            <w:r w:rsidDel="00000000" w:rsidR="00000000" w:rsidRPr="00000000">
              <w:rPr>
                <w:b w:val="1"/>
                <w:sz w:val="16"/>
                <w:szCs w:val="16"/>
                <w:rtl w:val="0"/>
              </w:rPr>
              <w:t xml:space="preserve">ACRONIMO</w:t>
            </w:r>
          </w:p>
        </w:tc>
        <w:tc>
          <w:tcPr>
            <w:shd w:fill="e0e0e0" w:val="clear"/>
          </w:tcPr>
          <w:p w:rsidR="00000000" w:rsidDel="00000000" w:rsidP="00000000" w:rsidRDefault="00000000" w:rsidRPr="00000000" w14:paraId="000000B0">
            <w:pPr>
              <w:widowControl w:val="1"/>
              <w:jc w:val="center"/>
              <w:rPr>
                <w:b w:val="1"/>
                <w:sz w:val="16"/>
                <w:szCs w:val="16"/>
              </w:rPr>
            </w:pPr>
            <w:r w:rsidDel="00000000" w:rsidR="00000000" w:rsidRPr="00000000">
              <w:rPr>
                <w:b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B1">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CZE</w:t>
            </w:r>
          </w:p>
        </w:tc>
        <w:tc>
          <w:tcPr>
            <w:shd w:fill="auto" w:val="clear"/>
          </w:tcPr>
          <w:p w:rsidR="00000000" w:rsidDel="00000000" w:rsidP="00000000" w:rsidRDefault="00000000" w:rsidRPr="00000000" w14:paraId="000000B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Certificado Zoosanitario de Exportación, requerido para ingreso de mascotas</w:t>
            </w:r>
          </w:p>
        </w:tc>
      </w:tr>
      <w:tr>
        <w:trPr>
          <w:cantSplit w:val="0"/>
          <w:tblHeader w:val="0"/>
        </w:trPr>
        <w:tc>
          <w:tcPr>
            <w:shd w:fill="auto" w:val="clear"/>
          </w:tcPr>
          <w:p w:rsidR="00000000" w:rsidDel="00000000" w:rsidP="00000000" w:rsidRDefault="00000000" w:rsidRPr="00000000" w14:paraId="000000B3">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SAG</w:t>
            </w:r>
          </w:p>
        </w:tc>
        <w:tc>
          <w:tcPr>
            <w:shd w:fill="auto" w:val="clear"/>
          </w:tcPr>
          <w:p w:rsidR="00000000" w:rsidDel="00000000" w:rsidP="00000000" w:rsidRDefault="00000000" w:rsidRPr="00000000" w14:paraId="000000B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Agrícola y Ganadero, entidad que regula el ingreso de productos y animales</w:t>
            </w:r>
          </w:p>
        </w:tc>
      </w:tr>
      <w:tr>
        <w:trPr>
          <w:cantSplit w:val="0"/>
          <w:tblHeader w:val="0"/>
        </w:trPr>
        <w:tc>
          <w:tcPr>
            <w:shd w:fill="auto" w:val="clear"/>
          </w:tcPr>
          <w:p w:rsidR="00000000" w:rsidDel="00000000" w:rsidP="00000000" w:rsidRDefault="00000000" w:rsidRPr="00000000" w14:paraId="000000B5">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PDI</w:t>
            </w:r>
          </w:p>
        </w:tc>
        <w:tc>
          <w:tcPr>
            <w:shd w:fill="auto" w:val="clear"/>
          </w:tcPr>
          <w:p w:rsidR="00000000" w:rsidDel="00000000" w:rsidP="00000000" w:rsidRDefault="00000000" w:rsidRPr="00000000" w14:paraId="000000B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Policía de Investigaciones, entidad que verifica autorización de ingreso</w:t>
            </w:r>
          </w:p>
        </w:tc>
      </w:tr>
      <w:tr>
        <w:trPr>
          <w:cantSplit w:val="0"/>
          <w:tblHeader w:val="0"/>
        </w:trPr>
        <w:tc>
          <w:tcPr>
            <w:shd w:fill="auto" w:val="clear"/>
          </w:tcPr>
          <w:p w:rsidR="00000000" w:rsidDel="00000000" w:rsidP="00000000" w:rsidRDefault="00000000" w:rsidRPr="00000000" w14:paraId="000000B7">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API</w:t>
            </w:r>
          </w:p>
        </w:tc>
        <w:tc>
          <w:tcPr>
            <w:shd w:fill="auto" w:val="clear"/>
          </w:tcPr>
          <w:p w:rsidR="00000000" w:rsidDel="00000000" w:rsidP="00000000" w:rsidRDefault="00000000" w:rsidRPr="00000000" w14:paraId="000000B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Application Programming Interface, permite integración con servicios externos</w:t>
            </w:r>
          </w:p>
        </w:tc>
      </w:tr>
      <w:tr>
        <w:trPr>
          <w:cantSplit w:val="0"/>
          <w:tblHeader w:val="0"/>
        </w:trPr>
        <w:tc>
          <w:tcPr>
            <w:shd w:fill="auto" w:val="clear"/>
          </w:tcPr>
          <w:p w:rsidR="00000000" w:rsidDel="00000000" w:rsidP="00000000" w:rsidRDefault="00000000" w:rsidRPr="00000000" w14:paraId="000000B9">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MVC</w:t>
            </w:r>
          </w:p>
        </w:tc>
        <w:tc>
          <w:tcPr>
            <w:shd w:fill="auto" w:val="clear"/>
          </w:tcPr>
          <w:p w:rsidR="00000000" w:rsidDel="00000000" w:rsidP="00000000" w:rsidRDefault="00000000" w:rsidRPr="00000000" w14:paraId="000000B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Modelo Vista Controlador, patrón arquitectónico usado en el sistema</w:t>
            </w:r>
          </w:p>
        </w:tc>
      </w:tr>
      <w:tr>
        <w:trPr>
          <w:cantSplit w:val="0"/>
          <w:tblHeader w:val="0"/>
        </w:trPr>
        <w:tc>
          <w:tcPr>
            <w:shd w:fill="auto" w:val="clear"/>
          </w:tcPr>
          <w:p w:rsidR="00000000" w:rsidDel="00000000" w:rsidP="00000000" w:rsidRDefault="00000000" w:rsidRPr="00000000" w14:paraId="000000BB">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DAO</w:t>
            </w:r>
          </w:p>
        </w:tc>
        <w:tc>
          <w:tcPr>
            <w:shd w:fill="auto" w:val="clear"/>
          </w:tcPr>
          <w:p w:rsidR="00000000" w:rsidDel="00000000" w:rsidP="00000000" w:rsidRDefault="00000000" w:rsidRPr="00000000" w14:paraId="000000B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Data Access Object, patrón para separar lógica de acceso a datos</w:t>
            </w:r>
          </w:p>
        </w:tc>
      </w:tr>
      <w:tr>
        <w:trPr>
          <w:cantSplit w:val="0"/>
          <w:tblHeader w:val="0"/>
        </w:trPr>
        <w:tc>
          <w:tcPr>
            <w:shd w:fill="auto" w:val="clear"/>
          </w:tcPr>
          <w:p w:rsidR="00000000" w:rsidDel="00000000" w:rsidP="00000000" w:rsidRDefault="00000000" w:rsidRPr="00000000" w14:paraId="000000BD">
            <w:pP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BD</w:t>
            </w:r>
          </w:p>
        </w:tc>
        <w:tc>
          <w:tcPr>
            <w:shd w:fill="auto" w:val="clear"/>
          </w:tcPr>
          <w:p w:rsidR="00000000" w:rsidDel="00000000" w:rsidP="00000000" w:rsidRDefault="00000000" w:rsidRPr="00000000" w14:paraId="000000B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 sistema de almacenamiento de la información del sistema</w:t>
            </w:r>
          </w:p>
        </w:tc>
      </w:tr>
    </w:tbl>
    <w:p w:rsidR="00000000" w:rsidDel="00000000" w:rsidP="00000000" w:rsidRDefault="00000000" w:rsidRPr="00000000" w14:paraId="000000BF">
      <w:pPr>
        <w:keepNext w:val="1"/>
        <w:jc w:val="both"/>
        <w:rPr>
          <w:sz w:val="24"/>
          <w:szCs w:val="24"/>
        </w:rPr>
      </w:pPr>
      <w:r w:rsidDel="00000000" w:rsidR="00000000" w:rsidRPr="00000000">
        <w:rPr>
          <w:rtl w:val="0"/>
        </w:rPr>
      </w:r>
    </w:p>
    <w:p w:rsidR="00000000" w:rsidDel="00000000" w:rsidP="00000000" w:rsidRDefault="00000000" w:rsidRPr="00000000" w14:paraId="000000C0">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ukrxczwox1ho" w:id="6"/>
      <w:bookmarkEnd w:id="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4472c4"/>
          <w:sz w:val="24"/>
          <w:szCs w:val="24"/>
        </w:rPr>
      </w:pPr>
      <w:bookmarkStart w:colFirst="0" w:colLast="0" w:name="_heading=h.2dvhodha8fqo" w:id="7"/>
      <w:bookmarkEnd w:id="7"/>
      <w:r w:rsidDel="00000000" w:rsidR="00000000" w:rsidRPr="00000000">
        <w:rPr>
          <w:rtl w:val="0"/>
        </w:rPr>
      </w:r>
    </w:p>
    <w:p w:rsidR="00000000" w:rsidDel="00000000" w:rsidP="00000000" w:rsidRDefault="00000000" w:rsidRPr="00000000" w14:paraId="000000C2">
      <w:pPr>
        <w:keepNext w:val="1"/>
        <w:jc w:val="both"/>
        <w:rPr>
          <w:sz w:val="24"/>
          <w:szCs w:val="24"/>
        </w:rPr>
      </w:pPr>
      <w:bookmarkStart w:colFirst="0" w:colLast="0" w:name="_heading=h.x0hqjiq9vlmc" w:id="8"/>
      <w:bookmarkEnd w:id="8"/>
      <w:r w:rsidDel="00000000" w:rsidR="00000000" w:rsidRPr="00000000">
        <w:rPr>
          <w:sz w:val="24"/>
          <w:szCs w:val="24"/>
          <w:rtl w:val="0"/>
        </w:rPr>
        <w:t xml:space="preserve">El proyecto busca mejorar la eficiencia en el proceso de ingreso de vehículos al país mediante un sistema informático que digitaliza el formulario de declaración, automatiza validaciones documentales y genera informes. Utiliza tecnologías web, arquitectura modular, y se integra con APIs externas como Registro Civil, SAG y PDI.</w:t>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4472c4"/>
          <w:sz w:val="24"/>
          <w:szCs w:val="24"/>
        </w:rPr>
      </w:pPr>
      <w:bookmarkStart w:colFirst="0" w:colLast="0" w:name="_heading=h.nbxiokgonn8s" w:id="9"/>
      <w:bookmarkEnd w:id="9"/>
      <w:r w:rsidDel="00000000" w:rsidR="00000000" w:rsidRPr="00000000">
        <w:rPr>
          <w:rtl w:val="0"/>
        </w:rPr>
      </w:r>
    </w:p>
    <w:p w:rsidR="00000000" w:rsidDel="00000000" w:rsidP="00000000" w:rsidRDefault="00000000" w:rsidRPr="00000000" w14:paraId="000000C4">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f0fsnjod2bot" w:id="10"/>
      <w:bookmarkEnd w:id="1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Arquitectura del sistema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(ej. vista de escenario, vista lógica, vista de desarrollo, vista de proceso, vista física)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spacing w:line="240" w:lineRule="auto"/>
        <w:rPr>
          <w:sz w:val="24"/>
          <w:szCs w:val="24"/>
        </w:rPr>
      </w:pPr>
      <w:r w:rsidDel="00000000" w:rsidR="00000000" w:rsidRPr="00000000">
        <w:rPr>
          <w:rtl w:val="0"/>
        </w:rPr>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La arquitectura se basa en el modelo 4+1 de vistas:</w:t>
      </w:r>
    </w:p>
    <w:p w:rsidR="00000000" w:rsidDel="00000000" w:rsidP="00000000" w:rsidRDefault="00000000" w:rsidRPr="00000000" w14:paraId="000000C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Vista de Escenario: Modela los casos de uso del sistema, centrados en el ciudadano y el técnico aduanero.</w:t>
        <w:br w:type="textWrapping"/>
      </w:r>
    </w:p>
    <w:p w:rsidR="00000000" w:rsidDel="00000000" w:rsidP="00000000" w:rsidRDefault="00000000" w:rsidRPr="00000000" w14:paraId="000000C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Vista Lógica: Representa las entidades del sistema y sus relaciones (clases como Ciudadano, Vehículo, Producto, etc.).</w:t>
        <w:br w:type="textWrapping"/>
      </w:r>
    </w:p>
    <w:p w:rsidR="00000000" w:rsidDel="00000000" w:rsidP="00000000" w:rsidRDefault="00000000" w:rsidRPr="00000000" w14:paraId="000000C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Vista de Desarrollo: Muestra cómo está organizado el código en paquetes y componentes reutilizables.</w:t>
        <w:br w:type="textWrapping"/>
      </w:r>
    </w:p>
    <w:p w:rsidR="00000000" w:rsidDel="00000000" w:rsidP="00000000" w:rsidRDefault="00000000" w:rsidRPr="00000000" w14:paraId="000000C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Vista de Proceso: Describe el flujo de actividades desde el ingreso de datos hasta la validación y notificación del estado.</w:t>
        <w:br w:type="textWrapping"/>
      </w:r>
    </w:p>
    <w:p w:rsidR="00000000" w:rsidDel="00000000" w:rsidP="00000000" w:rsidRDefault="00000000" w:rsidRPr="00000000" w14:paraId="000000C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Vista Física: Detalla cómo se despliega el sistema en servidores, con integración a servicios externos.</w:t>
      </w:r>
    </w:p>
    <w:p w:rsidR="00000000" w:rsidDel="00000000" w:rsidP="00000000" w:rsidRDefault="00000000" w:rsidRPr="00000000" w14:paraId="000000CD">
      <w:pPr>
        <w:spacing w:line="240" w:lineRule="auto"/>
        <w:rPr>
          <w:sz w:val="24"/>
          <w:szCs w:val="24"/>
        </w:rPr>
      </w:pPr>
      <w:r w:rsidDel="00000000" w:rsidR="00000000" w:rsidRPr="00000000">
        <w:rPr>
          <w:rtl w:val="0"/>
        </w:rPr>
      </w:r>
    </w:p>
    <w:p w:rsidR="00000000" w:rsidDel="00000000" w:rsidP="00000000" w:rsidRDefault="00000000" w:rsidRPr="00000000" w14:paraId="000000CE">
      <w:pPr>
        <w:spacing w:line="240" w:lineRule="auto"/>
        <w:rPr>
          <w:sz w:val="24"/>
          <w:szCs w:val="24"/>
        </w:rPr>
      </w:pPr>
      <w:r w:rsidDel="00000000" w:rsidR="00000000" w:rsidRPr="00000000">
        <w:rPr>
          <w:rtl w:val="0"/>
        </w:rPr>
      </w:r>
    </w:p>
    <w:p w:rsidR="00000000" w:rsidDel="00000000" w:rsidP="00000000" w:rsidRDefault="00000000" w:rsidRPr="00000000" w14:paraId="000000CF">
      <w:pPr>
        <w:spacing w:line="240" w:lineRule="auto"/>
        <w:rPr>
          <w:sz w:val="24"/>
          <w:szCs w:val="24"/>
        </w:rPr>
      </w:pPr>
      <w:r w:rsidDel="00000000" w:rsidR="00000000" w:rsidRPr="00000000">
        <w:rPr>
          <w:rtl w:val="0"/>
        </w:rPr>
      </w:r>
    </w:p>
    <w:p w:rsidR="00000000" w:rsidDel="00000000" w:rsidP="00000000" w:rsidRDefault="00000000" w:rsidRPr="00000000" w14:paraId="000000D0">
      <w:pPr>
        <w:spacing w:line="240" w:lineRule="auto"/>
        <w:rPr>
          <w:sz w:val="24"/>
          <w:szCs w:val="24"/>
        </w:rPr>
      </w:pP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40" w:lineRule="auto"/>
        <w:rPr>
          <w:sz w:val="24"/>
          <w:szCs w:val="24"/>
        </w:rPr>
      </w:pPr>
      <w:r w:rsidDel="00000000" w:rsidR="00000000" w:rsidRPr="00000000">
        <w:rPr>
          <w:rtl w:val="0"/>
        </w:rPr>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rtl w:val="0"/>
        </w:rPr>
      </w:r>
    </w:p>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rtl w:val="0"/>
        </w:rPr>
      </w:r>
    </w:p>
    <w:p w:rsidR="00000000" w:rsidDel="00000000" w:rsidP="00000000" w:rsidRDefault="00000000" w:rsidRPr="00000000" w14:paraId="000000D9">
      <w:pPr>
        <w:spacing w:line="240" w:lineRule="auto"/>
        <w:rPr>
          <w:sz w:val="24"/>
          <w:szCs w:val="24"/>
        </w:rPr>
      </w:pPr>
      <w:r w:rsidDel="00000000" w:rsidR="00000000" w:rsidRPr="00000000">
        <w:rPr>
          <w:rtl w:val="0"/>
        </w:rPr>
      </w:r>
    </w:p>
    <w:p w:rsidR="00000000" w:rsidDel="00000000" w:rsidP="00000000" w:rsidRDefault="00000000" w:rsidRPr="00000000" w14:paraId="000000DA">
      <w:pPr>
        <w:spacing w:line="240" w:lineRule="auto"/>
        <w:rPr>
          <w:sz w:val="24"/>
          <w:szCs w:val="24"/>
        </w:rPr>
      </w:pPr>
      <w:r w:rsidDel="00000000" w:rsidR="00000000" w:rsidRPr="00000000">
        <w:rPr>
          <w:rtl w:val="0"/>
        </w:rPr>
      </w:r>
    </w:p>
    <w:p w:rsidR="00000000" w:rsidDel="00000000" w:rsidP="00000000" w:rsidRDefault="00000000" w:rsidRPr="00000000" w14:paraId="000000DB">
      <w:pPr>
        <w:spacing w:line="240" w:lineRule="auto"/>
        <w:rPr>
          <w:sz w:val="24"/>
          <w:szCs w:val="24"/>
        </w:rPr>
      </w:pPr>
      <w:r w:rsidDel="00000000" w:rsidR="00000000" w:rsidRPr="00000000">
        <w:rPr>
          <w:rtl w:val="0"/>
        </w:rPr>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ryekfmvcid2i" w:id="11"/>
      <w:bookmarkEnd w:id="1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 </w:t>
      </w:r>
      <w:r w:rsidDel="00000000" w:rsidR="00000000" w:rsidRPr="00000000">
        <w:rPr>
          <w:rFonts w:ascii="Arial" w:cs="Arial" w:eastAsia="Arial" w:hAnsi="Arial"/>
          <w:b w:val="1"/>
          <w:i w:val="0"/>
          <w:smallCaps w:val="0"/>
          <w:strike w:val="0"/>
          <w:color w:val="4472c4"/>
          <w:sz w:val="20"/>
          <w:szCs w:val="20"/>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DF">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9o0g0mtlibx" w:id="12"/>
      <w:bookmarkEnd w:id="1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g5iuit9y93t" w:id="13"/>
      <w:bookmarkEnd w:id="13"/>
      <w:r w:rsidDel="00000000" w:rsidR="00000000" w:rsidRPr="00000000">
        <w:rPr>
          <w:rtl w:val="0"/>
        </w:rPr>
      </w:r>
    </w:p>
    <w:p w:rsidR="00000000" w:rsidDel="00000000" w:rsidP="00000000" w:rsidRDefault="00000000" w:rsidRPr="00000000" w14:paraId="000000E1">
      <w:pPr>
        <w:keepNext w:val="1"/>
        <w:jc w:val="both"/>
        <w:rPr>
          <w:sz w:val="24"/>
          <w:szCs w:val="24"/>
        </w:rPr>
      </w:pPr>
      <w:r w:rsidDel="00000000" w:rsidR="00000000" w:rsidRPr="00000000">
        <w:rPr>
          <w:sz w:val="24"/>
          <w:szCs w:val="24"/>
          <w:rtl w:val="0"/>
        </w:rPr>
        <w:t xml:space="preserve">El sistema está diseñado como una plataforma web que permite a los ciudadanos que ingresan a Chile declarar previamente los vehículos, productos no considerados equipaje y mascotas que llevarán consigo. El sistema procesa esta información, valida los documentos mediante integración con APIs externas y entrega una interfaz para que los técnicos de aduana puedan verificar los antecedentes y aprobar o rechazar el ingreso. También incluye una interfaz para que el jefe operativo genere informes estadísticos sobre los ingresos registrados.</w:t>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eso22ol3jg1u" w:id="14"/>
      <w:bookmarkEnd w:id="1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E5">
      <w:pPr>
        <w:keepNext w:val="1"/>
        <w:numPr>
          <w:ilvl w:val="0"/>
          <w:numId w:val="3"/>
        </w:numPr>
        <w:ind w:left="720" w:hanging="360"/>
        <w:rPr>
          <w:sz w:val="24"/>
          <w:szCs w:val="24"/>
        </w:rPr>
      </w:pPr>
      <w:r w:rsidDel="00000000" w:rsidR="00000000" w:rsidRPr="00000000">
        <w:rPr>
          <w:sz w:val="24"/>
          <w:szCs w:val="24"/>
          <w:rtl w:val="0"/>
        </w:rPr>
        <w:t xml:space="preserve">Disminuir los tiempos de espera en los pasos fronterizos.</w:t>
        <w:br w:type="textWrapping"/>
      </w:r>
    </w:p>
    <w:p w:rsidR="00000000" w:rsidDel="00000000" w:rsidP="00000000" w:rsidRDefault="00000000" w:rsidRPr="00000000" w14:paraId="000000E6">
      <w:pPr>
        <w:keepNext w:val="1"/>
        <w:numPr>
          <w:ilvl w:val="0"/>
          <w:numId w:val="3"/>
        </w:numPr>
        <w:ind w:left="720" w:hanging="360"/>
        <w:rPr>
          <w:sz w:val="24"/>
          <w:szCs w:val="24"/>
        </w:rPr>
      </w:pPr>
      <w:r w:rsidDel="00000000" w:rsidR="00000000" w:rsidRPr="00000000">
        <w:rPr>
          <w:sz w:val="24"/>
          <w:szCs w:val="24"/>
          <w:rtl w:val="0"/>
        </w:rPr>
        <w:t xml:space="preserve">Mejorar la trazabilidad y control documental de vehículos, productos y mascotas que ingresan al país.</w:t>
        <w:br w:type="textWrapping"/>
      </w:r>
    </w:p>
    <w:p w:rsidR="00000000" w:rsidDel="00000000" w:rsidP="00000000" w:rsidRDefault="00000000" w:rsidRPr="00000000" w14:paraId="000000E7">
      <w:pPr>
        <w:keepNext w:val="1"/>
        <w:numPr>
          <w:ilvl w:val="0"/>
          <w:numId w:val="3"/>
        </w:numPr>
        <w:ind w:left="720" w:hanging="360"/>
        <w:rPr>
          <w:sz w:val="24"/>
          <w:szCs w:val="24"/>
        </w:rPr>
      </w:pPr>
      <w:r w:rsidDel="00000000" w:rsidR="00000000" w:rsidRPr="00000000">
        <w:rPr>
          <w:sz w:val="24"/>
          <w:szCs w:val="24"/>
          <w:rtl w:val="0"/>
        </w:rPr>
        <w:t xml:space="preserve">Reducir el trabajo manual del personal aduanero mediante automatización de procesos.</w:t>
        <w:br w:type="textWrapping"/>
      </w:r>
    </w:p>
    <w:p w:rsidR="00000000" w:rsidDel="00000000" w:rsidP="00000000" w:rsidRDefault="00000000" w:rsidRPr="00000000" w14:paraId="000000E8">
      <w:pPr>
        <w:keepNext w:val="1"/>
        <w:numPr>
          <w:ilvl w:val="0"/>
          <w:numId w:val="3"/>
        </w:numPr>
        <w:ind w:left="720" w:hanging="360"/>
        <w:rPr>
          <w:sz w:val="24"/>
          <w:szCs w:val="24"/>
        </w:rPr>
      </w:pPr>
      <w:r w:rsidDel="00000000" w:rsidR="00000000" w:rsidRPr="00000000">
        <w:rPr>
          <w:sz w:val="24"/>
          <w:szCs w:val="24"/>
          <w:rtl w:val="0"/>
        </w:rPr>
        <w:t xml:space="preserve">Integrar a través de servicios web las validaciones con Registro Civil, PDI y SAG.</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EA">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jdgbg1po4fec" w:id="15"/>
      <w:bookmarkEnd w:id="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Principales funcionalidades esperadas</w:t>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EC">
      <w:pPr>
        <w:keepNext w:val="1"/>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Formulario de ingreso de vehículos (con o sin vehículo de arrastre).</w:t>
        <w:br w:type="textWrapping"/>
      </w:r>
    </w:p>
    <w:p w:rsidR="00000000" w:rsidDel="00000000" w:rsidP="00000000" w:rsidRDefault="00000000" w:rsidRPr="00000000" w14:paraId="000000ED">
      <w:pPr>
        <w:keepNext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Subida de documentación obligatoria (padrón, seguro internacional, poder notarial).</w:t>
        <w:br w:type="textWrapping"/>
      </w:r>
    </w:p>
    <w:p w:rsidR="00000000" w:rsidDel="00000000" w:rsidP="00000000" w:rsidRDefault="00000000" w:rsidRPr="00000000" w14:paraId="000000EE">
      <w:pPr>
        <w:keepNext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Declaración de productos no equipaje y validación con SAG.</w:t>
        <w:br w:type="textWrapping"/>
      </w:r>
    </w:p>
    <w:p w:rsidR="00000000" w:rsidDel="00000000" w:rsidP="00000000" w:rsidRDefault="00000000" w:rsidRPr="00000000" w14:paraId="000000EF">
      <w:pPr>
        <w:keepNext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Adjuntar y validar el certificado CZE para mascotas (perros y gatos).</w:t>
        <w:br w:type="textWrapping"/>
      </w:r>
    </w:p>
    <w:p w:rsidR="00000000" w:rsidDel="00000000" w:rsidP="00000000" w:rsidRDefault="00000000" w:rsidRPr="00000000" w14:paraId="000000F0">
      <w:pPr>
        <w:keepNext w:val="1"/>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Interfaz de revisión técnica para validar cada ingreso.</w:t>
        <w:br w:type="textWrapping"/>
      </w:r>
    </w:p>
    <w:p w:rsidR="00000000" w:rsidDel="00000000" w:rsidP="00000000" w:rsidRDefault="00000000" w:rsidRPr="00000000" w14:paraId="000000F1">
      <w:pPr>
        <w:keepNext w:val="1"/>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Generación automática de informes estadísticos para el jefe operativo.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z8jf7h6i2bw" w:id="16"/>
      <w:bookmarkEnd w:id="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color w:val="000080"/>
          <w:sz w:val="24"/>
          <w:szCs w:val="24"/>
        </w:rPr>
      </w:pPr>
      <w:r w:rsidDel="00000000" w:rsidR="00000000" w:rsidRPr="00000000">
        <w:rPr>
          <w:rtl w:val="0"/>
        </w:rPr>
      </w:r>
    </w:p>
    <w:p w:rsidR="00000000" w:rsidDel="00000000" w:rsidP="00000000" w:rsidRDefault="00000000" w:rsidRPr="00000000" w14:paraId="000000F5">
      <w:pPr>
        <w:keepNext w:val="1"/>
        <w:numPr>
          <w:ilvl w:val="0"/>
          <w:numId w:val="1"/>
        </w:numPr>
        <w:ind w:left="720" w:hanging="360"/>
        <w:rPr>
          <w:sz w:val="24"/>
          <w:szCs w:val="24"/>
        </w:rPr>
      </w:pPr>
      <w:bookmarkStart w:colFirst="0" w:colLast="0" w:name="_heading=h.54bmyqiawroe" w:id="17"/>
      <w:bookmarkEnd w:id="17"/>
      <w:r w:rsidDel="00000000" w:rsidR="00000000" w:rsidRPr="00000000">
        <w:rPr>
          <w:sz w:val="24"/>
          <w:szCs w:val="24"/>
          <w:rtl w:val="0"/>
        </w:rPr>
        <w:t xml:space="preserve">El ciudadano debe contar con Clave Única para autenticarse en el sistema.</w:t>
        <w:br w:type="textWrapping"/>
      </w:r>
    </w:p>
    <w:p w:rsidR="00000000" w:rsidDel="00000000" w:rsidP="00000000" w:rsidRDefault="00000000" w:rsidRPr="00000000" w14:paraId="000000F6">
      <w:pPr>
        <w:keepNext w:val="1"/>
        <w:numPr>
          <w:ilvl w:val="0"/>
          <w:numId w:val="1"/>
        </w:numPr>
        <w:ind w:left="720" w:hanging="360"/>
        <w:rPr>
          <w:sz w:val="24"/>
          <w:szCs w:val="24"/>
        </w:rPr>
      </w:pPr>
      <w:bookmarkStart w:colFirst="0" w:colLast="0" w:name="_heading=h.54bmyqiawroe" w:id="17"/>
      <w:bookmarkEnd w:id="17"/>
      <w:r w:rsidDel="00000000" w:rsidR="00000000" w:rsidRPr="00000000">
        <w:rPr>
          <w:sz w:val="24"/>
          <w:szCs w:val="24"/>
          <w:rtl w:val="0"/>
        </w:rPr>
        <w:t xml:space="preserve">Toda la documentación cargada debe tener una antigüedad máxima de 10 días.</w:t>
        <w:br w:type="textWrapping"/>
      </w:r>
    </w:p>
    <w:p w:rsidR="00000000" w:rsidDel="00000000" w:rsidP="00000000" w:rsidRDefault="00000000" w:rsidRPr="00000000" w14:paraId="000000F7">
      <w:pPr>
        <w:keepNext w:val="1"/>
        <w:numPr>
          <w:ilvl w:val="0"/>
          <w:numId w:val="1"/>
        </w:numPr>
        <w:ind w:left="720" w:hanging="360"/>
        <w:rPr>
          <w:sz w:val="24"/>
          <w:szCs w:val="24"/>
        </w:rPr>
      </w:pPr>
      <w:bookmarkStart w:colFirst="0" w:colLast="0" w:name="_heading=h.54bmyqiawroe" w:id="17"/>
      <w:bookmarkEnd w:id="17"/>
      <w:r w:rsidDel="00000000" w:rsidR="00000000" w:rsidRPr="00000000">
        <w:rPr>
          <w:sz w:val="24"/>
          <w:szCs w:val="24"/>
          <w:rtl w:val="0"/>
        </w:rPr>
        <w:t xml:space="preserve">El sistema se conecta en tiempo real con servicios externos: Registro Civil (validación de datos vehiculares), PDI (autorizaciones de ingreso), y SAG (productos y mascotas).</w:t>
        <w:br w:type="textWrapping"/>
      </w:r>
    </w:p>
    <w:p w:rsidR="00000000" w:rsidDel="00000000" w:rsidP="00000000" w:rsidRDefault="00000000" w:rsidRPr="00000000" w14:paraId="000000F8">
      <w:pPr>
        <w:keepNext w:val="1"/>
        <w:numPr>
          <w:ilvl w:val="0"/>
          <w:numId w:val="1"/>
        </w:numPr>
        <w:ind w:left="720" w:hanging="360"/>
        <w:rPr>
          <w:sz w:val="24"/>
          <w:szCs w:val="24"/>
        </w:rPr>
      </w:pPr>
      <w:bookmarkStart w:colFirst="0" w:colLast="0" w:name="_heading=h.54bmyqiawroe" w:id="17"/>
      <w:bookmarkEnd w:id="17"/>
      <w:r w:rsidDel="00000000" w:rsidR="00000000" w:rsidRPr="00000000">
        <w:rPr>
          <w:sz w:val="24"/>
          <w:szCs w:val="24"/>
          <w:rtl w:val="0"/>
        </w:rPr>
        <w:t xml:space="preserve">Se asume que los dispositivos utilizados en frontera tienen conexión estable a internet.</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color w:val="000080"/>
          <w:sz w:val="24"/>
          <w:szCs w:val="24"/>
        </w:rPr>
      </w:pPr>
      <w:r w:rsidDel="00000000" w:rsidR="00000000" w:rsidRPr="00000000">
        <w:rPr>
          <w:rtl w:val="0"/>
        </w:rPr>
      </w:r>
    </w:p>
    <w:p w:rsidR="00000000" w:rsidDel="00000000" w:rsidP="00000000" w:rsidRDefault="00000000" w:rsidRPr="00000000" w14:paraId="000000FA">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dicwswqaxgb9" w:id="18"/>
      <w:bookmarkEnd w:id="1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FB">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0FD">
      <w:pPr>
        <w:keepNext w:val="1"/>
        <w:ind w:left="-72.00000000000003" w:firstLine="0"/>
        <w:rPr>
          <w:sz w:val="24"/>
          <w:szCs w:val="24"/>
        </w:rPr>
      </w:pPr>
      <w:r w:rsidDel="00000000" w:rsidR="00000000" w:rsidRPr="00000000">
        <w:rPr>
          <w:sz w:val="24"/>
          <w:szCs w:val="24"/>
          <w:rtl w:val="0"/>
        </w:rPr>
        <w:t xml:space="preserve">El sistema utiliza un estilo en capas (n-tier) combinado con el patrón Modelo-Vista-Controlador (MVC). Esta elección permite separar de manera lógica la interfaz de usuario (presentación), la lógica de negocio (controladores y validaciones) y el acceso a datos (modelo y DAO). También se estructura como una arquitectura modular, donde cada componente maneja una funcionalidad específica.</w:t>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0FF">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foki1sezec86" w:id="19"/>
      <w:bookmarkEnd w:id="1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101">
      <w:pPr>
        <w:keepNext w:val="1"/>
        <w:ind w:left="-72.00000000000003" w:firstLine="0"/>
        <w:rPr>
          <w:sz w:val="24"/>
          <w:szCs w:val="24"/>
        </w:rPr>
      </w:pPr>
      <w:r w:rsidDel="00000000" w:rsidR="00000000" w:rsidRPr="00000000">
        <w:rPr>
          <w:sz w:val="24"/>
          <w:szCs w:val="24"/>
          <w:rtl w:val="0"/>
        </w:rPr>
        <w:t xml:space="preserve">El enfoque en capas facilita la escalabilidad del sistema, ya que cada capa puede modificarse, mantenerse o escalarse de forma independiente. El uso de MVC permite desarrollar una plataforma web clara, organizada y de fácil mantenimiento. Dado que el sistema interactúa con múltiples actores (ciudadano, técnico, jefe operativo) y con servicios externos, esta arquitectura garantiza separación de responsabilidades, reutilización de componentes y desacoplamiento entre vistas y lógica de negocio.</w:t>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rtl w:val="0"/>
        </w:rPr>
      </w:r>
    </w:p>
    <w:p w:rsidR="00000000" w:rsidDel="00000000" w:rsidP="00000000" w:rsidRDefault="00000000" w:rsidRPr="00000000" w14:paraId="00000103">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05">
      <w:pPr>
        <w:keepNext w:val="1"/>
        <w:numPr>
          <w:ilvl w:val="0"/>
          <w:numId w:val="6"/>
        </w:numPr>
        <w:ind w:left="720" w:hanging="360"/>
        <w:jc w:val="both"/>
        <w:rPr>
          <w:sz w:val="24"/>
          <w:szCs w:val="24"/>
        </w:rPr>
      </w:pPr>
      <w:r w:rsidDel="00000000" w:rsidR="00000000" w:rsidRPr="00000000">
        <w:rPr>
          <w:sz w:val="24"/>
          <w:szCs w:val="24"/>
          <w:rtl w:val="0"/>
        </w:rPr>
        <w:t xml:space="preserve">MVC (Modelo-Vista-Controlador): estructura principal para separar lógica de presentación, lógica de control y modelo de datos.</w:t>
        <w:br w:type="textWrapping"/>
      </w:r>
    </w:p>
    <w:p w:rsidR="00000000" w:rsidDel="00000000" w:rsidP="00000000" w:rsidRDefault="00000000" w:rsidRPr="00000000" w14:paraId="00000106">
      <w:pPr>
        <w:keepNext w:val="1"/>
        <w:numPr>
          <w:ilvl w:val="0"/>
          <w:numId w:val="6"/>
        </w:numPr>
        <w:ind w:left="720" w:hanging="360"/>
        <w:jc w:val="both"/>
        <w:rPr>
          <w:sz w:val="24"/>
          <w:szCs w:val="24"/>
        </w:rPr>
      </w:pPr>
      <w:r w:rsidDel="00000000" w:rsidR="00000000" w:rsidRPr="00000000">
        <w:rPr>
          <w:sz w:val="24"/>
          <w:szCs w:val="24"/>
          <w:rtl w:val="0"/>
        </w:rPr>
        <w:t xml:space="preserve">DAO (Data Access Object): patrón para el acceso a datos, separando consultas SQL del resto de la lógica.</w:t>
        <w:br w:type="textWrapping"/>
      </w:r>
    </w:p>
    <w:p w:rsidR="00000000" w:rsidDel="00000000" w:rsidP="00000000" w:rsidRDefault="00000000" w:rsidRPr="00000000" w14:paraId="00000107">
      <w:pPr>
        <w:keepNext w:val="1"/>
        <w:numPr>
          <w:ilvl w:val="0"/>
          <w:numId w:val="6"/>
        </w:numPr>
        <w:ind w:left="720" w:hanging="360"/>
        <w:jc w:val="both"/>
        <w:rPr>
          <w:sz w:val="24"/>
          <w:szCs w:val="24"/>
        </w:rPr>
      </w:pPr>
      <w:r w:rsidDel="00000000" w:rsidR="00000000" w:rsidRPr="00000000">
        <w:rPr>
          <w:sz w:val="24"/>
          <w:szCs w:val="24"/>
          <w:rtl w:val="0"/>
        </w:rPr>
        <w:t xml:space="preserve">Fachada (Facade): utilizado para encapsular la comunicación con APIs externas (Registro Civil, PDI, SAG), simplificando su integración y desacoplando el sistema de su implementación.</w:t>
        <w:br w:type="textWrapping"/>
      </w:r>
    </w:p>
    <w:p w:rsidR="00000000" w:rsidDel="00000000" w:rsidP="00000000" w:rsidRDefault="00000000" w:rsidRPr="00000000" w14:paraId="00000108">
      <w:pPr>
        <w:keepNext w:val="1"/>
        <w:numPr>
          <w:ilvl w:val="0"/>
          <w:numId w:val="6"/>
        </w:numPr>
        <w:ind w:left="720" w:hanging="360"/>
        <w:jc w:val="both"/>
        <w:rPr>
          <w:sz w:val="24"/>
          <w:szCs w:val="24"/>
        </w:rPr>
      </w:pPr>
      <w:r w:rsidDel="00000000" w:rsidR="00000000" w:rsidRPr="00000000">
        <w:rPr>
          <w:sz w:val="24"/>
          <w:szCs w:val="24"/>
          <w:rtl w:val="0"/>
        </w:rPr>
        <w:t xml:space="preserve">Singleton (opcional para servicios de acceso único como conexión a base de datos).</w:t>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0A">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s0iouor8w63h" w:id="20"/>
      <w:bookmarkEnd w:id="2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0B">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e8xf1w4lk4bh" w:id="21"/>
      <w:bookmarkEnd w:id="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 y 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4472c4"/>
          <w:sz w:val="28"/>
          <w:szCs w:val="28"/>
        </w:rPr>
      </w:pPr>
      <w:bookmarkStart w:colFirst="0" w:colLast="0" w:name="_heading=h.eepz3w4ksxol" w:id="22"/>
      <w:bookmarkEnd w:id="22"/>
      <w:r w:rsidDel="00000000" w:rsidR="00000000" w:rsidRPr="00000000">
        <w:rPr>
          <w:rtl w:val="0"/>
        </w:rPr>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4472c4"/>
          <w:sz w:val="28"/>
          <w:szCs w:val="28"/>
        </w:rPr>
      </w:pPr>
      <w:bookmarkStart w:colFirst="0" w:colLast="0" w:name="_heading=h.q8jfvkucxg13" w:id="23"/>
      <w:bookmarkEnd w:id="23"/>
      <w:r w:rsidDel="00000000" w:rsidR="00000000" w:rsidRPr="00000000">
        <w:rPr>
          <w:rtl w:val="0"/>
        </w:rPr>
      </w:r>
    </w:p>
    <w:p w:rsidR="00000000" w:rsidDel="00000000" w:rsidP="00000000" w:rsidRDefault="00000000" w:rsidRPr="00000000" w14:paraId="0000010E">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a3kxanin9vlj" w:id="24"/>
      <w:bookmarkEnd w:id="2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0">
      <w:pPr>
        <w:keepNext w:val="1"/>
        <w:jc w:val="both"/>
        <w:rPr>
          <w:sz w:val="24"/>
          <w:szCs w:val="24"/>
        </w:rPr>
      </w:pPr>
      <w:r w:rsidDel="00000000" w:rsidR="00000000" w:rsidRPr="00000000">
        <w:rPr>
          <w:sz w:val="24"/>
          <w:szCs w:val="24"/>
          <w:rtl w:val="0"/>
        </w:rPr>
        <w:t xml:space="preserve">Representar las interacciones entre los usuarios del sistema (ciudadano, técnico en revisión y jefe operativo) con los principales procesos funcionales relacionados con el ingreso de vehículos a Chile. Esta vista permite comprender el alcance del sistema y delimitar los roles y funcionalidades.</w:t>
      </w:r>
    </w:p>
    <w:p w:rsidR="00000000" w:rsidDel="00000000" w:rsidP="00000000" w:rsidRDefault="00000000" w:rsidRPr="00000000" w14:paraId="00000111">
      <w:pPr>
        <w:keepNext w:val="1"/>
        <w:jc w:val="both"/>
        <w:rPr>
          <w:sz w:val="24"/>
          <w:szCs w:val="24"/>
        </w:rPr>
      </w:pPr>
      <w:r w:rsidDel="00000000" w:rsidR="00000000" w:rsidRPr="00000000">
        <w:rPr>
          <w:rtl w:val="0"/>
        </w:rPr>
      </w:r>
    </w:p>
    <w:p w:rsidR="00000000" w:rsidDel="00000000" w:rsidP="00000000" w:rsidRDefault="00000000" w:rsidRPr="00000000" w14:paraId="00000112">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ymazkk8b7odf" w:id="25"/>
      <w:bookmarkEnd w:id="2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4">
      <w:pPr>
        <w:keepNext w:val="1"/>
        <w:numPr>
          <w:ilvl w:val="0"/>
          <w:numId w:val="16"/>
        </w:numPr>
        <w:ind w:left="720" w:hanging="360"/>
        <w:jc w:val="both"/>
        <w:rPr>
          <w:sz w:val="24"/>
          <w:szCs w:val="24"/>
        </w:rPr>
      </w:pPr>
      <w:r w:rsidDel="00000000" w:rsidR="00000000" w:rsidRPr="00000000">
        <w:rPr>
          <w:sz w:val="24"/>
          <w:szCs w:val="24"/>
          <w:rtl w:val="0"/>
        </w:rPr>
        <w:t xml:space="preserve">Ciudadano que ingresa a Chile: Declara información del vehículo, productos y mascotas mediante formulario web.</w:t>
        <w:br w:type="textWrapping"/>
      </w:r>
    </w:p>
    <w:p w:rsidR="00000000" w:rsidDel="00000000" w:rsidP="00000000" w:rsidRDefault="00000000" w:rsidRPr="00000000" w14:paraId="00000115">
      <w:pPr>
        <w:keepNext w:val="1"/>
        <w:numPr>
          <w:ilvl w:val="0"/>
          <w:numId w:val="16"/>
        </w:numPr>
        <w:ind w:left="720" w:hanging="360"/>
        <w:jc w:val="both"/>
        <w:rPr>
          <w:sz w:val="24"/>
          <w:szCs w:val="24"/>
        </w:rPr>
      </w:pPr>
      <w:r w:rsidDel="00000000" w:rsidR="00000000" w:rsidRPr="00000000">
        <w:rPr>
          <w:sz w:val="24"/>
          <w:szCs w:val="24"/>
          <w:rtl w:val="0"/>
        </w:rPr>
        <w:t xml:space="preserve">Técnico en revisión no invasiva: Valida los datos ingresados por el ciudadano y decide si se aprueba o rechaza el ingreso.</w:t>
        <w:br w:type="textWrapping"/>
      </w:r>
    </w:p>
    <w:p w:rsidR="00000000" w:rsidDel="00000000" w:rsidP="00000000" w:rsidRDefault="00000000" w:rsidRPr="00000000" w14:paraId="00000116">
      <w:pPr>
        <w:keepNext w:val="1"/>
        <w:numPr>
          <w:ilvl w:val="0"/>
          <w:numId w:val="16"/>
        </w:numPr>
        <w:ind w:left="720" w:hanging="360"/>
        <w:jc w:val="both"/>
        <w:rPr>
          <w:sz w:val="24"/>
          <w:szCs w:val="24"/>
        </w:rPr>
      </w:pPr>
      <w:r w:rsidDel="00000000" w:rsidR="00000000" w:rsidRPr="00000000">
        <w:rPr>
          <w:sz w:val="24"/>
          <w:szCs w:val="24"/>
          <w:rtl w:val="0"/>
        </w:rPr>
        <w:t xml:space="preserve">Jefe Operativo: Genera informes estadísticos a partir de los registros procesados.</w:t>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8">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l6t9isfgyzhp" w:id="26"/>
      <w:bookmarkEnd w:id="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general de casos de uso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19">
      <w:pPr>
        <w:keepNext w:val="1"/>
        <w:jc w:val="both"/>
        <w:rPr>
          <w:sz w:val="24"/>
          <w:szCs w:val="24"/>
        </w:rPr>
      </w:pPr>
      <w:r w:rsidDel="00000000" w:rsidR="00000000" w:rsidRPr="00000000">
        <w:rPr>
          <w:sz w:val="24"/>
          <w:szCs w:val="24"/>
        </w:rPr>
        <w:drawing>
          <wp:inline distB="114300" distT="114300" distL="114300" distR="114300">
            <wp:extent cx="5740400" cy="2654300"/>
            <wp:effectExtent b="0" l="0" r="0" t="0"/>
            <wp:docPr id="2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40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qpyydut7lkp7" w:id="27"/>
      <w:bookmarkEnd w:id="2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 específicos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1B">
      <w:pPr>
        <w:keepNext w:val="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40400" cy="2451100"/>
            <wp:effectExtent b="0" l="0" r="0" t="0"/>
            <wp:docPr id="2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404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(salida vehículo o entrada vehículo)</w:t>
      </w:r>
      <w:r w:rsidDel="00000000" w:rsidR="00000000" w:rsidRPr="00000000">
        <w:rPr>
          <w:rtl w:val="0"/>
        </w:rPr>
      </w:r>
    </w:p>
    <w:p w:rsidR="00000000" w:rsidDel="00000000" w:rsidP="00000000" w:rsidRDefault="00000000" w:rsidRPr="00000000" w14:paraId="0000011D">
      <w:pPr>
        <w:keepNext w:val="1"/>
        <w:ind w:left="0" w:firstLine="0"/>
        <w:jc w:val="both"/>
        <w:rPr>
          <w:sz w:val="24"/>
          <w:szCs w:val="24"/>
        </w:rPr>
      </w:pPr>
      <w:r w:rsidDel="00000000" w:rsidR="00000000" w:rsidRPr="00000000">
        <w:rPr>
          <w:rtl w:val="0"/>
        </w:rPr>
      </w:r>
    </w:p>
    <w:sdt>
      <w:sdtPr>
        <w:lock w:val="contentLocked"/>
        <w:id w:val="-1351908980"/>
        <w:tag w:val="goog_rdk_0"/>
      </w:sdtPr>
      <w:sdtContent>
        <w:tbl>
          <w:tblPr>
            <w:tblStyle w:val="Table6"/>
            <w:tblpPr w:leftFromText="141" w:rightFromText="141" w:topFromText="0" w:bottomFromText="0" w:vertAnchor="text" w:horzAnchor="text" w:tblpX="794.9999999999999"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E">
                <w:pPr>
                  <w:widowControl w:val="1"/>
                  <w:jc w:val="center"/>
                  <w:rPr>
                    <w:b w:val="1"/>
                    <w:color w:val="000080"/>
                    <w:sz w:val="24"/>
                    <w:szCs w:val="24"/>
                  </w:rPr>
                </w:pPr>
                <w:r w:rsidDel="00000000" w:rsidR="00000000" w:rsidRPr="00000000">
                  <w:rPr>
                    <w:b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F">
                <w:pPr>
                  <w:widowControl w:val="1"/>
                  <w:jc w:val="center"/>
                  <w:rPr>
                    <w:b w:val="1"/>
                    <w:color w:val="000080"/>
                    <w:sz w:val="24"/>
                    <w:szCs w:val="24"/>
                  </w:rPr>
                </w:pPr>
                <w:r w:rsidDel="00000000" w:rsidR="00000000" w:rsidRPr="00000000">
                  <w:rPr>
                    <w:b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20">
                <w:pPr>
                  <w:widowControl w:val="1"/>
                  <w:jc w:val="center"/>
                  <w:rPr>
                    <w:b w:val="1"/>
                    <w:color w:val="000080"/>
                    <w:sz w:val="24"/>
                    <w:szCs w:val="24"/>
                  </w:rPr>
                </w:pPr>
                <w:r w:rsidDel="00000000" w:rsidR="00000000" w:rsidRPr="00000000">
                  <w:rPr>
                    <w:b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rPr>
                    <w:sz w:val="24"/>
                    <w:szCs w:val="24"/>
                  </w:rPr>
                </w:pPr>
                <w:r w:rsidDel="00000000" w:rsidR="00000000" w:rsidRPr="00000000">
                  <w:rPr>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rPr>
                    <w:sz w:val="24"/>
                    <w:szCs w:val="24"/>
                  </w:rPr>
                </w:pPr>
                <w:r w:rsidDel="00000000" w:rsidR="00000000" w:rsidRPr="00000000">
                  <w:rPr>
                    <w:sz w:val="24"/>
                    <w:szCs w:val="24"/>
                    <w:rtl w:val="0"/>
                  </w:rPr>
                  <w:t xml:space="preserve">Registrar entrada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rPr>
                    <w:sz w:val="24"/>
                    <w:szCs w:val="24"/>
                  </w:rPr>
                </w:pPr>
                <w:r w:rsidDel="00000000" w:rsidR="00000000" w:rsidRPr="00000000">
                  <w:rPr>
                    <w:sz w:val="24"/>
                    <w:szCs w:val="24"/>
                    <w:rtl w:val="0"/>
                  </w:rPr>
                  <w:t xml:space="preserve">Ciudadano, Técnico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rPr>
                    <w:sz w:val="24"/>
                    <w:szCs w:val="24"/>
                  </w:rPr>
                </w:pPr>
                <w:r w:rsidDel="00000000" w:rsidR="00000000" w:rsidRPr="00000000">
                  <w:rPr>
                    <w:sz w:val="24"/>
                    <w:szCs w:val="24"/>
                    <w:rtl w:val="0"/>
                  </w:rPr>
                  <w:t xml:space="preserve">CU-001-002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rPr>
                    <w:sz w:val="24"/>
                    <w:szCs w:val="24"/>
                  </w:rPr>
                </w:pPr>
                <w:r w:rsidDel="00000000" w:rsidR="00000000" w:rsidRPr="00000000">
                  <w:rPr>
                    <w:sz w:val="24"/>
                    <w:szCs w:val="24"/>
                    <w:rtl w:val="0"/>
                  </w:rPr>
                  <w:t xml:space="preserve">Declarar productos no equipaje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rPr>
                    <w:sz w:val="24"/>
                    <w:szCs w:val="24"/>
                  </w:rPr>
                </w:pPr>
                <w:r w:rsidDel="00000000" w:rsidR="00000000" w:rsidRPr="00000000">
                  <w:rPr>
                    <w:sz w:val="24"/>
                    <w:szCs w:val="24"/>
                    <w:rtl w:val="0"/>
                  </w:rPr>
                  <w:t xml:space="preserve">Ciudadano, Técnico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rPr>
                    <w:sz w:val="24"/>
                    <w:szCs w:val="24"/>
                  </w:rPr>
                </w:pPr>
                <w:r w:rsidDel="00000000" w:rsidR="00000000" w:rsidRPr="00000000">
                  <w:rPr>
                    <w:sz w:val="24"/>
                    <w:szCs w:val="24"/>
                    <w:rtl w:val="0"/>
                  </w:rPr>
                  <w:t xml:space="preserve">CU-001-003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rPr>
                    <w:sz w:val="24"/>
                    <w:szCs w:val="24"/>
                  </w:rPr>
                </w:pPr>
                <w:r w:rsidDel="00000000" w:rsidR="00000000" w:rsidRPr="00000000">
                  <w:rPr>
                    <w:sz w:val="24"/>
                    <w:szCs w:val="24"/>
                    <w:rtl w:val="0"/>
                  </w:rPr>
                  <w:t xml:space="preserve">Declarar mascotas con CZE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rPr>
                    <w:sz w:val="24"/>
                    <w:szCs w:val="24"/>
                  </w:rPr>
                </w:pPr>
                <w:r w:rsidDel="00000000" w:rsidR="00000000" w:rsidRPr="00000000">
                  <w:rPr>
                    <w:sz w:val="24"/>
                    <w:szCs w:val="24"/>
                    <w:rtl w:val="0"/>
                  </w:rPr>
                  <w:t xml:space="preserve">Ciudadano, Técnico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rPr>
                    <w:sz w:val="24"/>
                    <w:szCs w:val="24"/>
                  </w:rPr>
                </w:pPr>
                <w:r w:rsidDel="00000000" w:rsidR="00000000" w:rsidRPr="00000000">
                  <w:rPr>
                    <w:sz w:val="24"/>
                    <w:szCs w:val="24"/>
                    <w:rtl w:val="0"/>
                  </w:rPr>
                  <w:t xml:space="preserve">CU-001-004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rPr>
                    <w:sz w:val="24"/>
                    <w:szCs w:val="24"/>
                  </w:rPr>
                </w:pPr>
                <w:r w:rsidDel="00000000" w:rsidR="00000000" w:rsidRPr="00000000">
                  <w:rPr>
                    <w:sz w:val="24"/>
                    <w:szCs w:val="24"/>
                    <w:rtl w:val="0"/>
                  </w:rPr>
                  <w:t xml:space="preserve">Validar documentos del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rPr>
                    <w:sz w:val="24"/>
                    <w:szCs w:val="24"/>
                  </w:rPr>
                </w:pPr>
                <w:r w:rsidDel="00000000" w:rsidR="00000000" w:rsidRPr="00000000">
                  <w:rPr>
                    <w:sz w:val="24"/>
                    <w:szCs w:val="24"/>
                    <w:rtl w:val="0"/>
                  </w:rPr>
                  <w:t xml:space="preserve">Técnico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rPr>
                    <w:sz w:val="24"/>
                    <w:szCs w:val="24"/>
                  </w:rPr>
                </w:pPr>
                <w:r w:rsidDel="00000000" w:rsidR="00000000" w:rsidRPr="00000000">
                  <w:rPr>
                    <w:sz w:val="24"/>
                    <w:szCs w:val="24"/>
                    <w:rtl w:val="0"/>
                  </w:rPr>
                  <w:t xml:space="preserve">CU-001-005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rPr>
                    <w:sz w:val="24"/>
                    <w:szCs w:val="24"/>
                  </w:rPr>
                </w:pPr>
                <w:r w:rsidDel="00000000" w:rsidR="00000000" w:rsidRPr="00000000">
                  <w:rPr>
                    <w:sz w:val="24"/>
                    <w:szCs w:val="24"/>
                    <w:rtl w:val="0"/>
                  </w:rPr>
                  <w:t xml:space="preserve">Generar informes estadísticos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rPr>
                    <w:sz w:val="24"/>
                    <w:szCs w:val="24"/>
                  </w:rPr>
                </w:pPr>
                <w:r w:rsidDel="00000000" w:rsidR="00000000" w:rsidRPr="00000000">
                  <w:rPr>
                    <w:sz w:val="24"/>
                    <w:szCs w:val="24"/>
                    <w:rtl w:val="0"/>
                  </w:rPr>
                  <w:t xml:space="preserve">Jefe Operativo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rPr>
                    <w:sz w:val="24"/>
                    <w:szCs w:val="24"/>
                  </w:rPr>
                </w:pPr>
                <w:r w:rsidDel="00000000" w:rsidR="00000000" w:rsidRPr="00000000">
                  <w:rPr>
                    <w:rtl w:val="0"/>
                  </w:rPr>
                </w:r>
              </w:p>
            </w:tc>
          </w:tr>
        </w:tbl>
      </w:sdtContent>
    </w:sdt>
    <w:p w:rsidR="00000000" w:rsidDel="00000000" w:rsidP="00000000" w:rsidRDefault="00000000" w:rsidRPr="00000000" w14:paraId="0000013F">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578arp2iozu" w:id="28"/>
      <w:bookmarkEnd w:id="28"/>
      <w:r w:rsidDel="00000000" w:rsidR="00000000" w:rsidRPr="00000000">
        <w:rPr>
          <w:sz w:val="24"/>
          <w:szCs w:val="24"/>
          <w:rtl w:val="0"/>
        </w:rPr>
        <w:t xml:space="preserve">Especificación de casos de uso </w:t>
      </w:r>
      <w:r w:rsidDel="00000000" w:rsidR="00000000" w:rsidRPr="00000000">
        <w:rPr>
          <w:color w:val="4472c4"/>
          <w:sz w:val="24"/>
          <w:szCs w:val="24"/>
          <w:rtl w:val="0"/>
        </w:rPr>
        <w:t xml:space="preserve">(</w:t>
      </w:r>
      <w:r w:rsidDel="00000000" w:rsidR="00000000" w:rsidRPr="00000000">
        <w:rPr>
          <w:b w:val="1"/>
          <w:color w:val="4472c4"/>
          <w:sz w:val="24"/>
          <w:szCs w:val="24"/>
          <w:rtl w:val="0"/>
        </w:rPr>
        <w:t xml:space="preserve">UN</w:t>
      </w:r>
      <w:r w:rsidDel="00000000" w:rsidR="00000000" w:rsidRPr="00000000">
        <w:rPr>
          <w:color w:val="4472c4"/>
          <w:sz w:val="24"/>
          <w:szCs w:val="24"/>
          <w:rtl w:val="0"/>
        </w:rPr>
        <w:t xml:space="preserve"> caso de uso principal de la salida vehículo/entrada vehículo)</w:t>
      </w:r>
      <w:r w:rsidDel="00000000" w:rsidR="00000000" w:rsidRPr="00000000">
        <w:rPr>
          <w:rtl w:val="0"/>
        </w:rPr>
      </w:r>
    </w:p>
    <w:p w:rsidR="00000000" w:rsidDel="00000000" w:rsidP="00000000" w:rsidRDefault="00000000" w:rsidRPr="00000000" w14:paraId="00000140">
      <w:pPr>
        <w:spacing w:line="240" w:lineRule="auto"/>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sdt>
      <w:sdtPr>
        <w:lock w:val="contentLocked"/>
        <w:id w:val="-1013174840"/>
        <w:tag w:val="goog_rdk_1"/>
      </w:sdtPr>
      <w:sdtContent>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shd w:fill="auto" w:val="clear"/>
              </w:tcPr>
              <w:p w:rsidR="00000000" w:rsidDel="00000000" w:rsidP="00000000" w:rsidRDefault="00000000" w:rsidRPr="00000000" w14:paraId="00000142">
                <w:pPr>
                  <w:shd w:fill="ffffff" w:val="clear"/>
                  <w:rPr>
                    <w:b w:val="1"/>
                    <w:sz w:val="19"/>
                    <w:szCs w:val="19"/>
                  </w:rPr>
                </w:pPr>
                <w:r w:rsidDel="00000000" w:rsidR="00000000" w:rsidRPr="00000000">
                  <w:rPr>
                    <w:b w:val="1"/>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43">
                <w:pPr>
                  <w:shd w:fill="ffffff" w:val="clear"/>
                  <w:rPr/>
                </w:pPr>
                <w:r w:rsidDel="00000000" w:rsidR="00000000" w:rsidRPr="00000000">
                  <w:rPr>
                    <w:rtl w:val="0"/>
                  </w:rPr>
                  <w:t xml:space="preserve">Registrar entrada de vehículo</w:t>
                </w:r>
              </w:p>
            </w:tc>
            <w:tc>
              <w:tcPr>
                <w:shd w:fill="auto" w:val="clear"/>
              </w:tcPr>
              <w:p w:rsidR="00000000" w:rsidDel="00000000" w:rsidP="00000000" w:rsidRDefault="00000000" w:rsidRPr="00000000" w14:paraId="00000144">
                <w:pPr>
                  <w:shd w:fill="ffffff" w:val="clear"/>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145">
                <w:pPr>
                  <w:shd w:fill="ffffff" w:val="clear"/>
                  <w:rPr/>
                </w:pPr>
                <w:r w:rsidDel="00000000" w:rsidR="00000000" w:rsidRPr="00000000">
                  <w:rPr>
                    <w:rtl w:val="0"/>
                  </w:rPr>
                  <w:t xml:space="preserve">CU-001-001</w:t>
                </w:r>
              </w:p>
            </w:tc>
          </w:tr>
          <w:tr>
            <w:trPr>
              <w:cantSplit w:val="0"/>
              <w:tblHeader w:val="0"/>
            </w:trPr>
            <w:tc>
              <w:tcPr>
                <w:shd w:fill="auto" w:val="clear"/>
              </w:tcPr>
              <w:p w:rsidR="00000000" w:rsidDel="00000000" w:rsidP="00000000" w:rsidRDefault="00000000" w:rsidRPr="00000000" w14:paraId="00000146">
                <w:pPr>
                  <w:shd w:fill="ffffff" w:val="clear"/>
                  <w:rPr>
                    <w:b w:val="1"/>
                  </w:rPr>
                </w:pPr>
                <w:r w:rsidDel="00000000" w:rsidR="00000000" w:rsidRPr="00000000">
                  <w:rPr>
                    <w:b w:val="1"/>
                    <w:rtl w:val="0"/>
                  </w:rPr>
                  <w:t xml:space="preserve">Actores</w:t>
                </w:r>
              </w:p>
            </w:tc>
            <w:tc>
              <w:tcPr>
                <w:gridSpan w:val="2"/>
                <w:shd w:fill="auto" w:val="clear"/>
              </w:tcPr>
              <w:p w:rsidR="00000000" w:rsidDel="00000000" w:rsidP="00000000" w:rsidRDefault="00000000" w:rsidRPr="00000000" w14:paraId="00000147">
                <w:pPr>
                  <w:shd w:fill="ffffff" w:val="clear"/>
                  <w:rPr/>
                </w:pPr>
                <w:r w:rsidDel="00000000" w:rsidR="00000000" w:rsidRPr="00000000">
                  <w:rPr>
                    <w:rtl w:val="0"/>
                  </w:rPr>
                  <w:t xml:space="preserve">Ciudadano, Técnico</w:t>
                </w:r>
              </w:p>
            </w:tc>
          </w:tr>
          <w:tr>
            <w:trPr>
              <w:cantSplit w:val="0"/>
              <w:tblHeader w:val="0"/>
            </w:trPr>
            <w:tc>
              <w:tcPr>
                <w:shd w:fill="auto" w:val="clear"/>
              </w:tcPr>
              <w:p w:rsidR="00000000" w:rsidDel="00000000" w:rsidP="00000000" w:rsidRDefault="00000000" w:rsidRPr="00000000" w14:paraId="00000149">
                <w:pPr>
                  <w:shd w:fill="ffffff" w:val="clear"/>
                  <w:rPr>
                    <w:b w:val="1"/>
                  </w:rPr>
                </w:pPr>
                <w:r w:rsidDel="00000000" w:rsidR="00000000" w:rsidRPr="00000000">
                  <w:rPr>
                    <w:b w:val="1"/>
                    <w:rtl w:val="0"/>
                  </w:rPr>
                  <w:t xml:space="preserve">Tipo</w:t>
                </w:r>
              </w:p>
            </w:tc>
            <w:tc>
              <w:tcPr>
                <w:gridSpan w:val="2"/>
                <w:shd w:fill="auto" w:val="clear"/>
              </w:tcPr>
              <w:p w:rsidR="00000000" w:rsidDel="00000000" w:rsidP="00000000" w:rsidRDefault="00000000" w:rsidRPr="00000000" w14:paraId="0000014A">
                <w:pPr>
                  <w:shd w:fill="ffffff" w:val="clear"/>
                  <w:rPr/>
                </w:pPr>
                <w:r w:rsidDel="00000000" w:rsidR="00000000" w:rsidRPr="00000000">
                  <w:rPr>
                    <w:rtl w:val="0"/>
                  </w:rPr>
                  <w:t xml:space="preserve">Primario</w:t>
                </w:r>
              </w:p>
            </w:tc>
          </w:tr>
          <w:tr>
            <w:trPr>
              <w:cantSplit w:val="0"/>
              <w:tblHeader w:val="0"/>
            </w:trPr>
            <w:tc>
              <w:tcPr>
                <w:shd w:fill="auto" w:val="clear"/>
              </w:tcPr>
              <w:p w:rsidR="00000000" w:rsidDel="00000000" w:rsidP="00000000" w:rsidRDefault="00000000" w:rsidRPr="00000000" w14:paraId="0000014C">
                <w:pPr>
                  <w:shd w:fill="ffffff" w:val="clear"/>
                  <w:rPr>
                    <w:b w:val="1"/>
                  </w:rPr>
                </w:pPr>
                <w:r w:rsidDel="00000000" w:rsidR="00000000" w:rsidRPr="00000000">
                  <w:rPr>
                    <w:b w:val="1"/>
                    <w:rtl w:val="0"/>
                  </w:rPr>
                  <w:t xml:space="preserve">Referencias</w:t>
                </w:r>
              </w:p>
            </w:tc>
            <w:tc>
              <w:tcPr>
                <w:gridSpan w:val="2"/>
                <w:shd w:fill="auto" w:val="clear"/>
              </w:tcPr>
              <w:p w:rsidR="00000000" w:rsidDel="00000000" w:rsidP="00000000" w:rsidRDefault="00000000" w:rsidRPr="00000000" w14:paraId="0000014D">
                <w:pPr>
                  <w:shd w:fill="ffffff" w:val="clear"/>
                  <w:rPr/>
                </w:pPr>
                <w:r w:rsidDel="00000000" w:rsidR="00000000" w:rsidRPr="00000000">
                  <w:rPr>
                    <w:rtl w:val="0"/>
                  </w:rPr>
                  <w:t xml:space="preserve">Ley de Aduanas, validación PDI, validación Registro Civil</w:t>
                </w:r>
              </w:p>
            </w:tc>
          </w:tr>
          <w:tr>
            <w:trPr>
              <w:cantSplit w:val="0"/>
              <w:tblHeader w:val="0"/>
            </w:trPr>
            <w:tc>
              <w:tcPr>
                <w:shd w:fill="auto" w:val="clear"/>
              </w:tcPr>
              <w:p w:rsidR="00000000" w:rsidDel="00000000" w:rsidP="00000000" w:rsidRDefault="00000000" w:rsidRPr="00000000" w14:paraId="0000014F">
                <w:pPr>
                  <w:shd w:fill="ffffff" w:val="clear"/>
                  <w:rPr>
                    <w:b w:val="1"/>
                  </w:rPr>
                </w:pPr>
                <w:r w:rsidDel="00000000" w:rsidR="00000000" w:rsidRPr="00000000">
                  <w:rPr>
                    <w:b w:val="1"/>
                    <w:rtl w:val="0"/>
                  </w:rPr>
                  <w:t xml:space="preserve">Precondición</w:t>
                </w:r>
              </w:p>
            </w:tc>
            <w:tc>
              <w:tcPr>
                <w:gridSpan w:val="2"/>
                <w:shd w:fill="auto" w:val="clear"/>
              </w:tcPr>
              <w:p w:rsidR="00000000" w:rsidDel="00000000" w:rsidP="00000000" w:rsidRDefault="00000000" w:rsidRPr="00000000" w14:paraId="00000150">
                <w:pPr>
                  <w:shd w:fill="ffffff" w:val="clear"/>
                  <w:rPr/>
                </w:pPr>
                <w:r w:rsidDel="00000000" w:rsidR="00000000" w:rsidRPr="00000000">
                  <w:rPr>
                    <w:rtl w:val="0"/>
                  </w:rPr>
                  <w:t xml:space="preserve">El ciudadano debe estar autenticado y contar con Clave Única</w:t>
                </w:r>
              </w:p>
            </w:tc>
          </w:tr>
          <w:tr>
            <w:trPr>
              <w:cantSplit w:val="0"/>
              <w:tblHeader w:val="0"/>
            </w:trPr>
            <w:tc>
              <w:tcPr>
                <w:shd w:fill="auto" w:val="clear"/>
              </w:tcPr>
              <w:p w:rsidR="00000000" w:rsidDel="00000000" w:rsidP="00000000" w:rsidRDefault="00000000" w:rsidRPr="00000000" w14:paraId="00000152">
                <w:pPr>
                  <w:shd w:fill="ffffff" w:val="clear"/>
                  <w:rPr>
                    <w:b w:val="1"/>
                  </w:rPr>
                </w:pPr>
                <w:r w:rsidDel="00000000" w:rsidR="00000000" w:rsidRPr="00000000">
                  <w:rPr>
                    <w:b w:val="1"/>
                    <w:rtl w:val="0"/>
                  </w:rPr>
                  <w:t xml:space="preserve">Postcondición</w:t>
                </w:r>
              </w:p>
            </w:tc>
            <w:tc>
              <w:tcPr>
                <w:gridSpan w:val="2"/>
                <w:shd w:fill="auto" w:val="clear"/>
              </w:tcPr>
              <w:p w:rsidR="00000000" w:rsidDel="00000000" w:rsidP="00000000" w:rsidRDefault="00000000" w:rsidRPr="00000000" w14:paraId="00000153">
                <w:pPr>
                  <w:shd w:fill="ffffff" w:val="clear"/>
                  <w:rPr/>
                </w:pPr>
                <w:r w:rsidDel="00000000" w:rsidR="00000000" w:rsidRPr="00000000">
                  <w:rPr>
                    <w:rtl w:val="0"/>
                  </w:rPr>
                  <w:t xml:space="preserve">El sistema guarda la solicitud con su estado inicial como “Pendiente de validación”</w:t>
                </w:r>
              </w:p>
            </w:tc>
          </w:tr>
          <w:tr>
            <w:trPr>
              <w:cantSplit w:val="0"/>
              <w:tblHeader w:val="0"/>
            </w:trPr>
            <w:tc>
              <w:tcPr>
                <w:shd w:fill="auto" w:val="clear"/>
              </w:tcPr>
              <w:p w:rsidR="00000000" w:rsidDel="00000000" w:rsidP="00000000" w:rsidRDefault="00000000" w:rsidRPr="00000000" w14:paraId="00000155">
                <w:pPr>
                  <w:shd w:fill="ffffff" w:val="clear"/>
                  <w:rPr>
                    <w:b w:val="1"/>
                  </w:rPr>
                </w:pPr>
                <w:r w:rsidDel="00000000" w:rsidR="00000000" w:rsidRPr="00000000">
                  <w:rPr>
                    <w:b w:val="1"/>
                    <w:rtl w:val="0"/>
                  </w:rPr>
                  <w:t xml:space="preserve">Descripción</w:t>
                </w:r>
              </w:p>
            </w:tc>
            <w:tc>
              <w:tcPr>
                <w:gridSpan w:val="2"/>
                <w:shd w:fill="auto" w:val="clear"/>
              </w:tcPr>
              <w:p w:rsidR="00000000" w:rsidDel="00000000" w:rsidP="00000000" w:rsidRDefault="00000000" w:rsidRPr="00000000" w14:paraId="00000156">
                <w:pPr>
                  <w:shd w:fill="ffffff" w:val="clear"/>
                  <w:rPr/>
                </w:pPr>
                <w:r w:rsidDel="00000000" w:rsidR="00000000" w:rsidRPr="00000000">
                  <w:rPr>
                    <w:rtl w:val="0"/>
                  </w:rPr>
                  <w:t xml:space="preserve">El ciudadano declara los datos del vehículo, sube la documentación correspondiente y completa la información del viaje</w:t>
                </w:r>
              </w:p>
            </w:tc>
          </w:tr>
          <w:tr>
            <w:trPr>
              <w:cantSplit w:val="0"/>
              <w:tblHeader w:val="0"/>
            </w:trPr>
            <w:tc>
              <w:tcPr>
                <w:shd w:fill="auto" w:val="clear"/>
              </w:tcPr>
              <w:p w:rsidR="00000000" w:rsidDel="00000000" w:rsidP="00000000" w:rsidRDefault="00000000" w:rsidRPr="00000000" w14:paraId="00000158">
                <w:pPr>
                  <w:shd w:fill="ffffff" w:val="clear"/>
                  <w:rPr>
                    <w:b w:val="1"/>
                  </w:rPr>
                </w:pPr>
                <w:r w:rsidDel="00000000" w:rsidR="00000000" w:rsidRPr="00000000">
                  <w:rPr>
                    <w:b w:val="1"/>
                    <w:rtl w:val="0"/>
                  </w:rPr>
                  <w:t xml:space="preserve">Resumen</w:t>
                </w:r>
              </w:p>
            </w:tc>
            <w:tc>
              <w:tcPr>
                <w:gridSpan w:val="2"/>
                <w:shd w:fill="auto" w:val="clear"/>
              </w:tcPr>
              <w:p w:rsidR="00000000" w:rsidDel="00000000" w:rsidP="00000000" w:rsidRDefault="00000000" w:rsidRPr="00000000" w14:paraId="00000159">
                <w:pPr>
                  <w:shd w:fill="ffffff" w:val="clear"/>
                  <w:rPr/>
                </w:pPr>
                <w:r w:rsidDel="00000000" w:rsidR="00000000" w:rsidRPr="00000000">
                  <w:rPr>
                    <w:rtl w:val="0"/>
                  </w:rPr>
                  <w:t xml:space="preserve">Este caso permite registrar el vehículo antes de cruzar la frontera, enviando los datos al sistema para su validación técnica posterior</w:t>
                </w:r>
              </w:p>
            </w:tc>
          </w:tr>
        </w:tbl>
      </w:sdtContent>
    </w:sdt>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left="709" w:firstLine="0"/>
        <w:rPr>
          <w:b w:val="1"/>
        </w:rPr>
      </w:pPr>
      <w:r w:rsidDel="00000000" w:rsidR="00000000" w:rsidRPr="00000000">
        <w:rPr>
          <w:b w:val="1"/>
          <w:rtl w:val="0"/>
        </w:rPr>
        <w:t xml:space="preserve">CURSO NORMAL</w:t>
      </w:r>
    </w:p>
    <w:sdt>
      <w:sdtPr>
        <w:lock w:val="contentLocked"/>
        <w:id w:val="-149893396"/>
        <w:tag w:val="goog_rdk_2"/>
      </w:sdtPr>
      <w:sdtContent>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5D">
                <w:pPr>
                  <w:rPr>
                    <w:b w:val="1"/>
                  </w:rPr>
                </w:pPr>
                <w:r w:rsidDel="00000000" w:rsidR="00000000" w:rsidRPr="00000000">
                  <w:rPr>
                    <w:b w:val="1"/>
                    <w:rtl w:val="0"/>
                  </w:rPr>
                  <w:t xml:space="preserve">Nro.</w:t>
                </w:r>
              </w:p>
            </w:tc>
            <w:tc>
              <w:tcPr>
                <w:shd w:fill="d9d9d9" w:val="clear"/>
              </w:tcPr>
              <w:p w:rsidR="00000000" w:rsidDel="00000000" w:rsidP="00000000" w:rsidRDefault="00000000" w:rsidRPr="00000000" w14:paraId="0000015E">
                <w:pPr>
                  <w:rPr>
                    <w:b w:val="1"/>
                  </w:rPr>
                </w:pPr>
                <w:r w:rsidDel="00000000" w:rsidR="00000000" w:rsidRPr="00000000">
                  <w:rPr>
                    <w:b w:val="1"/>
                    <w:rtl w:val="0"/>
                  </w:rPr>
                  <w:t xml:space="preserve">Ejecutor</w:t>
                </w:r>
              </w:p>
            </w:tc>
            <w:tc>
              <w:tcPr>
                <w:shd w:fill="d9d9d9" w:val="clear"/>
              </w:tcPr>
              <w:p w:rsidR="00000000" w:rsidDel="00000000" w:rsidP="00000000" w:rsidRDefault="00000000" w:rsidRPr="00000000" w14:paraId="0000015F">
                <w:pPr>
                  <w:rPr>
                    <w:b w:val="1"/>
                  </w:rPr>
                </w:pPr>
                <w:r w:rsidDel="00000000" w:rsidR="00000000" w:rsidRPr="00000000">
                  <w:rPr>
                    <w:b w:val="1"/>
                    <w:rtl w:val="0"/>
                  </w:rPr>
                  <w:t xml:space="preserve">Paso o Actividad</w:t>
                </w:r>
              </w:p>
            </w:tc>
          </w:tr>
          <w:tr>
            <w:trPr>
              <w:cantSplit w:val="0"/>
              <w:tblHeader w:val="0"/>
            </w:trPr>
            <w:tc>
              <w:tcPr>
                <w:shd w:fill="ffffff" w:val="clear"/>
              </w:tcPr>
              <w:p w:rsidR="00000000" w:rsidDel="00000000" w:rsidP="00000000" w:rsidRDefault="00000000" w:rsidRPr="00000000" w14:paraId="00000160">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161">
                <w:pPr>
                  <w:shd w:fill="ffffff" w:val="clear"/>
                  <w:rPr/>
                </w:pPr>
                <w:r w:rsidDel="00000000" w:rsidR="00000000" w:rsidRPr="00000000">
                  <w:rPr>
                    <w:rtl w:val="0"/>
                  </w:rPr>
                  <w:t xml:space="preserve">Ciudadano</w:t>
                </w:r>
              </w:p>
            </w:tc>
            <w:tc>
              <w:tcPr>
                <w:shd w:fill="ffffff" w:val="clear"/>
              </w:tcPr>
              <w:p w:rsidR="00000000" w:rsidDel="00000000" w:rsidP="00000000" w:rsidRDefault="00000000" w:rsidRPr="00000000" w14:paraId="00000162">
                <w:pPr>
                  <w:shd w:fill="ffffff" w:val="clear"/>
                  <w:rPr/>
                </w:pPr>
                <w:r w:rsidDel="00000000" w:rsidR="00000000" w:rsidRPr="00000000">
                  <w:rPr>
                    <w:rtl w:val="0"/>
                  </w:rPr>
                  <w:t xml:space="preserve">Ingresa al sistema con Clave Única.</w:t>
                </w:r>
              </w:p>
            </w:tc>
          </w:tr>
          <w:tr>
            <w:trPr>
              <w:cantSplit w:val="0"/>
              <w:tblHeader w:val="0"/>
            </w:trPr>
            <w:tc>
              <w:tcPr>
                <w:shd w:fill="ffffff" w:val="clear"/>
              </w:tcPr>
              <w:p w:rsidR="00000000" w:rsidDel="00000000" w:rsidP="00000000" w:rsidRDefault="00000000" w:rsidRPr="00000000" w14:paraId="00000163">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164">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165">
                <w:pPr>
                  <w:shd w:fill="ffffff" w:val="clear"/>
                  <w:rPr/>
                </w:pPr>
                <w:r w:rsidDel="00000000" w:rsidR="00000000" w:rsidRPr="00000000">
                  <w:rPr>
                    <w:rtl w:val="0"/>
                  </w:rPr>
                  <w:t xml:space="preserve">Valida las credenciales del usuario.</w:t>
                </w:r>
              </w:p>
            </w:tc>
          </w:tr>
          <w:tr>
            <w:trPr>
              <w:cantSplit w:val="0"/>
              <w:tblHeader w:val="0"/>
            </w:trPr>
            <w:tc>
              <w:tcPr>
                <w:shd w:fill="ffffff" w:val="clear"/>
              </w:tcPr>
              <w:p w:rsidR="00000000" w:rsidDel="00000000" w:rsidP="00000000" w:rsidRDefault="00000000" w:rsidRPr="00000000" w14:paraId="00000166">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167">
                <w:pPr>
                  <w:shd w:fill="ffffff" w:val="clear"/>
                  <w:rPr/>
                </w:pPr>
                <w:r w:rsidDel="00000000" w:rsidR="00000000" w:rsidRPr="00000000">
                  <w:rPr>
                    <w:rtl w:val="0"/>
                  </w:rPr>
                  <w:t xml:space="preserve">Ciudadano</w:t>
                </w:r>
              </w:p>
            </w:tc>
            <w:tc>
              <w:tcPr>
                <w:shd w:fill="ffffff" w:val="clear"/>
              </w:tcPr>
              <w:p w:rsidR="00000000" w:rsidDel="00000000" w:rsidP="00000000" w:rsidRDefault="00000000" w:rsidRPr="00000000" w14:paraId="00000168">
                <w:pPr>
                  <w:shd w:fill="ffffff" w:val="clear"/>
                  <w:rPr/>
                </w:pPr>
                <w:r w:rsidDel="00000000" w:rsidR="00000000" w:rsidRPr="00000000">
                  <w:rPr>
                    <w:rtl w:val="0"/>
                  </w:rPr>
                  <w:t xml:space="preserve">Completa formulario con datos del vehículo, conductor y viaje.</w:t>
                </w:r>
              </w:p>
            </w:tc>
          </w:tr>
          <w:tr>
            <w:trPr>
              <w:cantSplit w:val="0"/>
              <w:tblHeader w:val="0"/>
            </w:trPr>
            <w:tc>
              <w:tcPr>
                <w:shd w:fill="ffffff" w:val="clear"/>
              </w:tcPr>
              <w:p w:rsidR="00000000" w:rsidDel="00000000" w:rsidP="00000000" w:rsidRDefault="00000000" w:rsidRPr="00000000" w14:paraId="00000169">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16A">
                <w:pPr>
                  <w:shd w:fill="ffffff" w:val="clear"/>
                  <w:rPr/>
                </w:pPr>
                <w:r w:rsidDel="00000000" w:rsidR="00000000" w:rsidRPr="00000000">
                  <w:rPr>
                    <w:rtl w:val="0"/>
                  </w:rPr>
                  <w:t xml:space="preserve">Ciudadano</w:t>
                </w:r>
              </w:p>
            </w:tc>
            <w:tc>
              <w:tcPr>
                <w:shd w:fill="ffffff" w:val="clear"/>
              </w:tcPr>
              <w:p w:rsidR="00000000" w:rsidDel="00000000" w:rsidP="00000000" w:rsidRDefault="00000000" w:rsidRPr="00000000" w14:paraId="0000016B">
                <w:pPr>
                  <w:shd w:fill="ffffff" w:val="clear"/>
                  <w:rPr/>
                </w:pPr>
                <w:r w:rsidDel="00000000" w:rsidR="00000000" w:rsidRPr="00000000">
                  <w:rPr>
                    <w:rtl w:val="0"/>
                  </w:rPr>
                  <w:t xml:space="preserve">Adjunta padrón, seguro internacional, y poder notarial si aplica.</w:t>
                </w:r>
              </w:p>
            </w:tc>
          </w:tr>
          <w:tr>
            <w:trPr>
              <w:cantSplit w:val="0"/>
              <w:tblHeader w:val="0"/>
            </w:trPr>
            <w:tc>
              <w:tcPr>
                <w:shd w:fill="ffffff" w:val="clear"/>
              </w:tcPr>
              <w:p w:rsidR="00000000" w:rsidDel="00000000" w:rsidP="00000000" w:rsidRDefault="00000000" w:rsidRPr="00000000" w14:paraId="0000016C">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16D">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16E">
                <w:pPr>
                  <w:shd w:fill="ffffff" w:val="clear"/>
                  <w:rPr/>
                </w:pPr>
                <w:r w:rsidDel="00000000" w:rsidR="00000000" w:rsidRPr="00000000">
                  <w:rPr>
                    <w:rtl w:val="0"/>
                  </w:rPr>
                  <w:t xml:space="preserve">Verifica que los documentos no superen los 60 días de antigüedad.</w:t>
                </w:r>
              </w:p>
            </w:tc>
          </w:tr>
          <w:tr>
            <w:trPr>
              <w:cantSplit w:val="0"/>
              <w:tblHeader w:val="0"/>
            </w:trPr>
            <w:tc>
              <w:tcPr>
                <w:shd w:fill="ffffff" w:val="clear"/>
              </w:tcPr>
              <w:p w:rsidR="00000000" w:rsidDel="00000000" w:rsidP="00000000" w:rsidRDefault="00000000" w:rsidRPr="00000000" w14:paraId="0000016F">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170">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171">
                <w:pPr>
                  <w:shd w:fill="ffffff" w:val="clear"/>
                  <w:rPr/>
                </w:pPr>
                <w:r w:rsidDel="00000000" w:rsidR="00000000" w:rsidRPr="00000000">
                  <w:rPr>
                    <w:rtl w:val="0"/>
                  </w:rPr>
                  <w:t xml:space="preserve">Registra el ingreso como solicitud “Pendiente de revisión técnica”.</w:t>
                </w:r>
              </w:p>
            </w:tc>
          </w:tr>
          <w:tr>
            <w:trPr>
              <w:cantSplit w:val="0"/>
              <w:tblHeader w:val="0"/>
            </w:trPr>
            <w:tc>
              <w:tcPr>
                <w:shd w:fill="ffffff" w:val="clear"/>
              </w:tcPr>
              <w:p w:rsidR="00000000" w:rsidDel="00000000" w:rsidP="00000000" w:rsidRDefault="00000000" w:rsidRPr="00000000" w14:paraId="00000172">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173">
                <w:pPr>
                  <w:shd w:fill="ffffff" w:val="clear"/>
                  <w:rPr/>
                </w:pPr>
                <w:r w:rsidDel="00000000" w:rsidR="00000000" w:rsidRPr="00000000">
                  <w:rPr>
                    <w:rtl w:val="0"/>
                  </w:rPr>
                  <w:t xml:space="preserve">Técnico</w:t>
                </w:r>
              </w:p>
            </w:tc>
            <w:tc>
              <w:tcPr>
                <w:shd w:fill="ffffff" w:val="clear"/>
              </w:tcPr>
              <w:p w:rsidR="00000000" w:rsidDel="00000000" w:rsidP="00000000" w:rsidRDefault="00000000" w:rsidRPr="00000000" w14:paraId="00000174">
                <w:pPr>
                  <w:shd w:fill="ffffff" w:val="clear"/>
                  <w:rPr/>
                </w:pPr>
                <w:r w:rsidDel="00000000" w:rsidR="00000000" w:rsidRPr="00000000">
                  <w:rPr>
                    <w:rtl w:val="0"/>
                  </w:rPr>
                  <w:t xml:space="preserve">Accede al formulario y visualiza la solicitud.</w:t>
                </w:r>
              </w:p>
            </w:tc>
          </w:tr>
          <w:tr>
            <w:trPr>
              <w:cantSplit w:val="0"/>
              <w:tblHeader w:val="0"/>
            </w:trPr>
            <w:tc>
              <w:tcPr>
                <w:shd w:fill="ffffff" w:val="clear"/>
              </w:tcPr>
              <w:p w:rsidR="00000000" w:rsidDel="00000000" w:rsidP="00000000" w:rsidRDefault="00000000" w:rsidRPr="00000000" w14:paraId="00000175">
                <w:pPr>
                  <w:shd w:fill="ffffff" w:val="clear"/>
                  <w:rPr/>
                </w:pPr>
                <w:r w:rsidDel="00000000" w:rsidR="00000000" w:rsidRPr="00000000">
                  <w:rPr>
                    <w:rtl w:val="0"/>
                  </w:rPr>
                  <w:t xml:space="preserve">8</w:t>
                </w:r>
              </w:p>
            </w:tc>
            <w:tc>
              <w:tcPr>
                <w:shd w:fill="ffffff" w:val="clear"/>
              </w:tcPr>
              <w:p w:rsidR="00000000" w:rsidDel="00000000" w:rsidP="00000000" w:rsidRDefault="00000000" w:rsidRPr="00000000" w14:paraId="00000176">
                <w:pPr>
                  <w:shd w:fill="ffffff" w:val="clear"/>
                  <w:rPr/>
                </w:pPr>
                <w:r w:rsidDel="00000000" w:rsidR="00000000" w:rsidRPr="00000000">
                  <w:rPr>
                    <w:rtl w:val="0"/>
                  </w:rPr>
                  <w:t xml:space="preserve">Técnico</w:t>
                </w:r>
              </w:p>
            </w:tc>
            <w:tc>
              <w:tcPr>
                <w:shd w:fill="ffffff" w:val="clear"/>
              </w:tcPr>
              <w:p w:rsidR="00000000" w:rsidDel="00000000" w:rsidP="00000000" w:rsidRDefault="00000000" w:rsidRPr="00000000" w14:paraId="00000177">
                <w:pPr>
                  <w:shd w:fill="ffffff" w:val="clear"/>
                  <w:rPr/>
                </w:pPr>
                <w:r w:rsidDel="00000000" w:rsidR="00000000" w:rsidRPr="00000000">
                  <w:rPr>
                    <w:rtl w:val="0"/>
                  </w:rPr>
                  <w:t xml:space="preserve">Valida documentos e información declarada.</w:t>
                </w:r>
              </w:p>
            </w:tc>
          </w:tr>
          <w:tr>
            <w:trPr>
              <w:cantSplit w:val="0"/>
              <w:tblHeader w:val="0"/>
            </w:trPr>
            <w:tc>
              <w:tcPr>
                <w:shd w:fill="ffffff" w:val="clear"/>
              </w:tcPr>
              <w:p w:rsidR="00000000" w:rsidDel="00000000" w:rsidP="00000000" w:rsidRDefault="00000000" w:rsidRPr="00000000" w14:paraId="00000178">
                <w:pPr>
                  <w:shd w:fill="ffffff" w:val="clear"/>
                  <w:rPr/>
                </w:pPr>
                <w:r w:rsidDel="00000000" w:rsidR="00000000" w:rsidRPr="00000000">
                  <w:rPr>
                    <w:rtl w:val="0"/>
                  </w:rPr>
                  <w:t xml:space="preserve">9</w:t>
                </w:r>
              </w:p>
            </w:tc>
            <w:tc>
              <w:tcPr>
                <w:shd w:fill="ffffff" w:val="clear"/>
              </w:tcPr>
              <w:p w:rsidR="00000000" w:rsidDel="00000000" w:rsidP="00000000" w:rsidRDefault="00000000" w:rsidRPr="00000000" w14:paraId="00000179">
                <w:pPr>
                  <w:shd w:fill="ffffff" w:val="clear"/>
                  <w:rPr/>
                </w:pPr>
                <w:r w:rsidDel="00000000" w:rsidR="00000000" w:rsidRPr="00000000">
                  <w:rPr>
                    <w:rtl w:val="0"/>
                  </w:rPr>
                  <w:t xml:space="preserve">Técnico</w:t>
                </w:r>
              </w:p>
            </w:tc>
            <w:tc>
              <w:tcPr>
                <w:shd w:fill="ffffff" w:val="clear"/>
              </w:tcPr>
              <w:p w:rsidR="00000000" w:rsidDel="00000000" w:rsidP="00000000" w:rsidRDefault="00000000" w:rsidRPr="00000000" w14:paraId="0000017A">
                <w:pPr>
                  <w:shd w:fill="ffffff" w:val="clear"/>
                  <w:rPr/>
                </w:pPr>
                <w:r w:rsidDel="00000000" w:rsidR="00000000" w:rsidRPr="00000000">
                  <w:rPr>
                    <w:rtl w:val="0"/>
                  </w:rPr>
                  <w:t xml:space="preserve">Cambia el estado a Aceptado, Pendiente o Rechazado.</w:t>
                </w:r>
              </w:p>
            </w:tc>
          </w:tr>
        </w:tbl>
      </w:sdtContent>
    </w:sdt>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709" w:firstLine="0"/>
        <w:rPr>
          <w:b w:val="1"/>
        </w:rPr>
      </w:pPr>
      <w:r w:rsidDel="00000000" w:rsidR="00000000" w:rsidRPr="00000000">
        <w:rPr>
          <w:b w:val="1"/>
          <w:rtl w:val="0"/>
        </w:rPr>
        <w:t xml:space="preserve">CURSO ALTERNATIVO</w:t>
      </w:r>
    </w:p>
    <w:sdt>
      <w:sdtPr>
        <w:lock w:val="contentLocked"/>
        <w:id w:val="1844266400"/>
        <w:tag w:val="goog_rdk_3"/>
      </w:sdtPr>
      <w:sdtContent>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7D">
                <w:pPr>
                  <w:rPr>
                    <w:b w:val="1"/>
                  </w:rPr>
                </w:pPr>
                <w:r w:rsidDel="00000000" w:rsidR="00000000" w:rsidRPr="00000000">
                  <w:rPr>
                    <w:b w:val="1"/>
                    <w:rtl w:val="0"/>
                  </w:rPr>
                  <w:t xml:space="preserve">Nro.</w:t>
                </w:r>
              </w:p>
            </w:tc>
            <w:tc>
              <w:tcPr>
                <w:shd w:fill="d9d9d9" w:val="clear"/>
              </w:tcPr>
              <w:p w:rsidR="00000000" w:rsidDel="00000000" w:rsidP="00000000" w:rsidRDefault="00000000" w:rsidRPr="00000000" w14:paraId="0000017E">
                <w:pPr>
                  <w:rPr>
                    <w:b w:val="1"/>
                  </w:rPr>
                </w:pPr>
                <w:r w:rsidDel="00000000" w:rsidR="00000000" w:rsidRPr="00000000">
                  <w:rPr>
                    <w:b w:val="1"/>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7F">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180">
                <w:pPr>
                  <w:shd w:fill="ffffff" w:val="clear"/>
                  <w:rPr/>
                </w:pPr>
                <w:r w:rsidDel="00000000" w:rsidR="00000000" w:rsidRPr="00000000">
                  <w:rPr>
                    <w:rtl w:val="0"/>
                  </w:rPr>
                  <w:t xml:space="preserve">Si el ciudadano no cuenta con el poder notarial, el sistema marca la solicitud como Incompleta.</w:t>
                </w:r>
              </w:p>
            </w:tc>
          </w:tr>
          <w:tr>
            <w:trPr>
              <w:cantSplit w:val="0"/>
              <w:tblHeader w:val="0"/>
            </w:trPr>
            <w:tc>
              <w:tcPr>
                <w:shd w:fill="ffffff" w:val="clear"/>
              </w:tcPr>
              <w:p w:rsidR="00000000" w:rsidDel="00000000" w:rsidP="00000000" w:rsidRDefault="00000000" w:rsidRPr="00000000" w14:paraId="00000181">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182">
                <w:pPr>
                  <w:shd w:fill="ffffff" w:val="clear"/>
                  <w:rPr/>
                </w:pPr>
                <w:r w:rsidDel="00000000" w:rsidR="00000000" w:rsidRPr="00000000">
                  <w:rPr>
                    <w:rtl w:val="0"/>
                  </w:rPr>
                  <w:t xml:space="preserve">Si el documento tiene más de 60 días, el sistema bloquea el envío y solicita uno actualizado.</w:t>
                </w:r>
              </w:p>
            </w:tc>
          </w:tr>
          <w:tr>
            <w:trPr>
              <w:cantSplit w:val="0"/>
              <w:tblHeader w:val="0"/>
            </w:trPr>
            <w:tc>
              <w:tcPr>
                <w:shd w:fill="ffffff" w:val="clear"/>
              </w:tcPr>
              <w:p w:rsidR="00000000" w:rsidDel="00000000" w:rsidP="00000000" w:rsidRDefault="00000000" w:rsidRPr="00000000" w14:paraId="00000183">
                <w:pPr>
                  <w:shd w:fill="ffffff" w:val="clear"/>
                  <w:rPr/>
                </w:pPr>
                <w:r w:rsidDel="00000000" w:rsidR="00000000" w:rsidRPr="00000000">
                  <w:rPr>
                    <w:rtl w:val="0"/>
                  </w:rPr>
                  <w:t xml:space="preserve">8</w:t>
                </w:r>
              </w:p>
            </w:tc>
            <w:tc>
              <w:tcPr>
                <w:shd w:fill="ffffff" w:val="clear"/>
              </w:tcPr>
              <w:p w:rsidR="00000000" w:rsidDel="00000000" w:rsidP="00000000" w:rsidRDefault="00000000" w:rsidRPr="00000000" w14:paraId="00000184">
                <w:pPr>
                  <w:shd w:fill="ffffff" w:val="clear"/>
                  <w:rPr/>
                </w:pPr>
                <w:r w:rsidDel="00000000" w:rsidR="00000000" w:rsidRPr="00000000">
                  <w:rPr>
                    <w:rtl w:val="0"/>
                  </w:rPr>
                  <w:t xml:space="preserve">Si el técnico detecta inconsistencias, puede dejar observaciones y marcar como “Pendiente”.</w:t>
                </w:r>
              </w:p>
            </w:tc>
          </w:tr>
        </w:tbl>
      </w:sdtContent>
    </w:sdt>
    <w:p w:rsidR="00000000" w:rsidDel="00000000" w:rsidP="00000000" w:rsidRDefault="00000000" w:rsidRPr="00000000" w14:paraId="00000185">
      <w:pPr>
        <w:keepNext w:val="1"/>
        <w:ind w:left="432"/>
        <w:jc w:val="both"/>
        <w:rPr>
          <w:b w:val="1"/>
        </w:rPr>
      </w:pPr>
      <w:r w:rsidDel="00000000" w:rsidR="00000000" w:rsidRPr="00000000">
        <w:rPr>
          <w:rtl w:val="0"/>
        </w:rPr>
      </w:r>
    </w:p>
    <w:p w:rsidR="00000000" w:rsidDel="00000000" w:rsidP="00000000" w:rsidRDefault="00000000" w:rsidRPr="00000000" w14:paraId="00000186">
      <w:pPr>
        <w:spacing w:line="240" w:lineRule="auto"/>
        <w:rPr>
          <w:b w:val="1"/>
        </w:rPr>
      </w:pPr>
      <w:r w:rsidDel="00000000" w:rsidR="00000000" w:rsidRPr="00000000">
        <w:rPr>
          <w:rtl w:val="0"/>
        </w:rPr>
      </w:r>
    </w:p>
    <w:p w:rsidR="00000000" w:rsidDel="00000000" w:rsidP="00000000" w:rsidRDefault="00000000" w:rsidRPr="00000000" w14:paraId="00000187">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budxbx2jrtii" w:id="29"/>
      <w:bookmarkEnd w:id="2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z0wygb4vz9x4"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B">
      <w:pPr>
        <w:keepNext w:val="1"/>
        <w:jc w:val="both"/>
        <w:rPr>
          <w:sz w:val="24"/>
          <w:szCs w:val="24"/>
        </w:rPr>
      </w:pPr>
      <w:r w:rsidDel="00000000" w:rsidR="00000000" w:rsidRPr="00000000">
        <w:rPr>
          <w:sz w:val="24"/>
          <w:szCs w:val="24"/>
          <w:rtl w:val="0"/>
        </w:rPr>
        <w:t xml:space="preserve">La vista lógica tiene como objetivo representar la estructura interna del sistema mediante clases, atributos, métodos y relaciones entre objetos. Esto permite visualizar cómo se organizan los datos, cómo interactúan las entidades del dominio y cómo se construye la base para el desarrollo orientado a objetos.</w:t>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D">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jtntegd6hbs" w:id="31"/>
      <w:bookmarkEnd w:id="3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8E">
      <w:pPr>
        <w:keepNext w:val="1"/>
        <w:jc w:val="both"/>
        <w:rPr>
          <w:sz w:val="24"/>
          <w:szCs w:val="24"/>
        </w:rPr>
      </w:pPr>
      <w:r w:rsidDel="00000000" w:rsidR="00000000" w:rsidRPr="00000000">
        <w:rPr>
          <w:sz w:val="24"/>
          <w:szCs w:val="24"/>
        </w:rPr>
        <w:drawing>
          <wp:inline distB="114300" distT="114300" distL="114300" distR="114300">
            <wp:extent cx="5740400" cy="2870200"/>
            <wp:effectExtent b="0" l="0" r="0" t="0"/>
            <wp:docPr id="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0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0">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ozdadrfjcrj" w:id="32"/>
      <w:bookmarkEnd w:id="3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widowControl w:val="1"/>
        <w:spacing w:after="240" w:before="240" w:lineRule="auto"/>
        <w:rPr>
          <w:sz w:val="24"/>
          <w:szCs w:val="24"/>
        </w:rPr>
      </w:pPr>
      <w:bookmarkStart w:colFirst="0" w:colLast="0" w:name="_heading=h.o3xs3lmmwkmi" w:id="33"/>
      <w:bookmarkEnd w:id="33"/>
      <w:r w:rsidDel="00000000" w:rsidR="00000000" w:rsidRPr="00000000">
        <w:rPr>
          <w:sz w:val="24"/>
          <w:szCs w:val="24"/>
          <w:rtl w:val="0"/>
        </w:rPr>
        <w:t xml:space="preserve">El sistema se estructura a través de entidades representativas del dominio aduanero:</w:t>
      </w:r>
    </w:p>
    <w:p w:rsidR="00000000" w:rsidDel="00000000" w:rsidP="00000000" w:rsidRDefault="00000000" w:rsidRPr="00000000" w14:paraId="00000193">
      <w:pPr>
        <w:widowControl w:val="1"/>
        <w:numPr>
          <w:ilvl w:val="0"/>
          <w:numId w:val="5"/>
        </w:numPr>
        <w:spacing w:after="0" w:afterAutospacing="0" w:before="240" w:lineRule="auto"/>
        <w:ind w:left="720" w:hanging="360"/>
        <w:rPr>
          <w:b w:val="1"/>
          <w:sz w:val="24"/>
          <w:szCs w:val="24"/>
        </w:rPr>
      </w:pPr>
      <w:bookmarkStart w:colFirst="0" w:colLast="0" w:name="_heading=h.o3xs3lmmwkmi" w:id="33"/>
      <w:bookmarkEnd w:id="33"/>
      <w:r w:rsidDel="00000000" w:rsidR="00000000" w:rsidRPr="00000000">
        <w:rPr>
          <w:sz w:val="24"/>
          <w:szCs w:val="24"/>
          <w:rtl w:val="0"/>
        </w:rPr>
        <w:t xml:space="preserve">Ciudadano se relaciona con los objetos Vehículo, ProductoDeclarado y Mascota.</w:t>
        <w:br w:type="textWrapping"/>
      </w:r>
    </w:p>
    <w:p w:rsidR="00000000" w:rsidDel="00000000" w:rsidP="00000000" w:rsidRDefault="00000000" w:rsidRPr="00000000" w14:paraId="00000194">
      <w:pPr>
        <w:widowControl w:val="1"/>
        <w:numPr>
          <w:ilvl w:val="0"/>
          <w:numId w:val="5"/>
        </w:numPr>
        <w:spacing w:after="0" w:afterAutospacing="0" w:before="0" w:beforeAutospacing="0" w:lineRule="auto"/>
        <w:ind w:left="720" w:hanging="360"/>
        <w:rPr>
          <w:b w:val="1"/>
          <w:sz w:val="24"/>
          <w:szCs w:val="24"/>
        </w:rPr>
      </w:pPr>
      <w:bookmarkStart w:colFirst="0" w:colLast="0" w:name="_heading=h.o3xs3lmmwkmi" w:id="33"/>
      <w:bookmarkEnd w:id="33"/>
      <w:r w:rsidDel="00000000" w:rsidR="00000000" w:rsidRPr="00000000">
        <w:rPr>
          <w:sz w:val="24"/>
          <w:szCs w:val="24"/>
          <w:rtl w:val="0"/>
        </w:rPr>
        <w:t xml:space="preserve">Mascota está asociada a un CertificadoCZE, que debe validarse antes del ingreso.</w:t>
        <w:br w:type="textWrapping"/>
      </w:r>
    </w:p>
    <w:p w:rsidR="00000000" w:rsidDel="00000000" w:rsidP="00000000" w:rsidRDefault="00000000" w:rsidRPr="00000000" w14:paraId="00000195">
      <w:pPr>
        <w:widowControl w:val="1"/>
        <w:numPr>
          <w:ilvl w:val="0"/>
          <w:numId w:val="5"/>
        </w:numPr>
        <w:spacing w:after="0" w:afterAutospacing="0" w:before="0" w:beforeAutospacing="0" w:lineRule="auto"/>
        <w:ind w:left="720" w:hanging="360"/>
        <w:rPr>
          <w:b w:val="1"/>
          <w:sz w:val="24"/>
          <w:szCs w:val="24"/>
        </w:rPr>
      </w:pPr>
      <w:bookmarkStart w:colFirst="0" w:colLast="0" w:name="_heading=h.o3xs3lmmwkmi" w:id="33"/>
      <w:bookmarkEnd w:id="33"/>
      <w:r w:rsidDel="00000000" w:rsidR="00000000" w:rsidRPr="00000000">
        <w:rPr>
          <w:sz w:val="24"/>
          <w:szCs w:val="24"/>
          <w:rtl w:val="0"/>
        </w:rPr>
        <w:t xml:space="preserve">Técnico ejecuta Revisión sobre los objetos declarados, que pueden incluir observaciones y resultados.</w:t>
        <w:br w:type="textWrapping"/>
      </w:r>
    </w:p>
    <w:p w:rsidR="00000000" w:rsidDel="00000000" w:rsidP="00000000" w:rsidRDefault="00000000" w:rsidRPr="00000000" w14:paraId="00000196">
      <w:pPr>
        <w:widowControl w:val="1"/>
        <w:numPr>
          <w:ilvl w:val="0"/>
          <w:numId w:val="5"/>
        </w:numPr>
        <w:spacing w:after="240" w:before="0" w:beforeAutospacing="0" w:lineRule="auto"/>
        <w:ind w:left="720" w:hanging="360"/>
        <w:rPr>
          <w:b w:val="1"/>
          <w:sz w:val="24"/>
          <w:szCs w:val="24"/>
        </w:rPr>
      </w:pPr>
      <w:bookmarkStart w:colFirst="0" w:colLast="0" w:name="_heading=h.o3xs3lmmwkmi" w:id="33"/>
      <w:bookmarkEnd w:id="33"/>
      <w:r w:rsidDel="00000000" w:rsidR="00000000" w:rsidRPr="00000000">
        <w:rPr>
          <w:sz w:val="24"/>
          <w:szCs w:val="24"/>
          <w:rtl w:val="0"/>
        </w:rPr>
        <w:t xml:space="preserve">InformeEstadístico es generado por el JefeOperativo y agrupa datos históricos relevantes.</w:t>
      </w:r>
    </w:p>
    <w:p w:rsidR="00000000" w:rsidDel="00000000" w:rsidP="00000000" w:rsidRDefault="00000000" w:rsidRPr="00000000" w14:paraId="00000197">
      <w:pPr>
        <w:widowControl w:val="1"/>
        <w:spacing w:line="240" w:lineRule="auto"/>
        <w:rPr>
          <w:b w:val="1"/>
          <w:sz w:val="24"/>
          <w:szCs w:val="24"/>
        </w:rPr>
      </w:pPr>
      <w:r w:rsidDel="00000000" w:rsidR="00000000" w:rsidRPr="00000000">
        <w:rPr>
          <w:sz w:val="24"/>
          <w:szCs w:val="24"/>
          <w:rtl w:val="0"/>
        </w:rPr>
        <w:t xml:space="preserve">Cada clase posee sus atributos principales y métodos clave como validar(), declarar(), generarInforme(), siguiendo principios de cohesión, encapsulamiento y claridad funcional. </w:t>
      </w:r>
      <w:r w:rsidDel="00000000" w:rsidR="00000000" w:rsidRPr="00000000">
        <w:rPr>
          <w:rtl w:val="0"/>
        </w:rPr>
      </w:r>
    </w:p>
    <w:p w:rsidR="00000000" w:rsidDel="00000000" w:rsidP="00000000" w:rsidRDefault="00000000" w:rsidRPr="00000000" w14:paraId="00000198">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9gr5qgx3hsxj" w:id="34"/>
      <w:bookmarkEnd w:id="3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df4nadi9wvlz" w:id="35"/>
      <w:bookmarkEnd w:id="3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C">
      <w:pPr>
        <w:keepNext w:val="1"/>
        <w:jc w:val="both"/>
        <w:rPr>
          <w:sz w:val="24"/>
          <w:szCs w:val="24"/>
        </w:rPr>
      </w:pPr>
      <w:r w:rsidDel="00000000" w:rsidR="00000000" w:rsidRPr="00000000">
        <w:rPr>
          <w:sz w:val="24"/>
          <w:szCs w:val="24"/>
          <w:rtl w:val="0"/>
        </w:rPr>
        <w:t xml:space="preserve">Representar la organización física del software a través de sus componentes funcionales. Permite modelar cómo se dividen los módulos del sistema y cómo se comunican a través de interfaces, facilitando el trabajo modular y la reutilización.</w:t>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E">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amtcxzx3lmp8" w:id="36"/>
      <w:bookmarkEnd w:id="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9F">
      <w:pPr>
        <w:keepNext w:val="1"/>
        <w:jc w:val="both"/>
        <w:rPr>
          <w:sz w:val="24"/>
          <w:szCs w:val="24"/>
        </w:rPr>
      </w:pPr>
      <w:r w:rsidDel="00000000" w:rsidR="00000000" w:rsidRPr="00000000">
        <w:rPr>
          <w:sz w:val="24"/>
          <w:szCs w:val="24"/>
        </w:rPr>
        <w:drawing>
          <wp:inline distB="114300" distT="114300" distL="114300" distR="114300">
            <wp:extent cx="4202113" cy="3393543"/>
            <wp:effectExtent b="0" l="0" r="0" t="0"/>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02113" cy="339354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1">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8a2o84m4lla6" w:id="37"/>
      <w:bookmarkEnd w:id="3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3">
      <w:pPr>
        <w:keepNext w:val="1"/>
        <w:jc w:val="both"/>
        <w:rPr>
          <w:sz w:val="24"/>
          <w:szCs w:val="24"/>
        </w:rPr>
      </w:pPr>
      <w:r w:rsidDel="00000000" w:rsidR="00000000" w:rsidRPr="00000000">
        <w:rPr>
          <w:sz w:val="24"/>
          <w:szCs w:val="24"/>
          <w:rtl w:val="0"/>
        </w:rPr>
        <w:t xml:space="preserve">Cada módulo cumple una función aislada y se comunica mediante interfaces claramente definidas. El componente “Frontend Web” orquesta la interacción con el usuario. Las validaciones están distribuidas en componentes especializados según el tipo de entidad (producto, mascota, vehículo). La integración con APIs externas está encapsulada por componentes fachada para desacoplar el sistema interno de las implementaciones externas.</w:t>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5">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pykj1jmpn9j" w:id="38"/>
      <w:bookmarkEnd w:id="3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A6">
      <w:pPr>
        <w:keepNext w:val="1"/>
        <w:jc w:val="both"/>
        <w:rPr>
          <w:sz w:val="24"/>
          <w:szCs w:val="24"/>
        </w:rPr>
      </w:pPr>
      <w:r w:rsidDel="00000000" w:rsidR="00000000" w:rsidRPr="00000000">
        <w:rPr>
          <w:sz w:val="24"/>
          <w:szCs w:val="24"/>
        </w:rPr>
        <w:drawing>
          <wp:inline distB="114300" distT="114300" distL="114300" distR="114300">
            <wp:extent cx="5740400" cy="1955800"/>
            <wp:effectExtent b="0" l="0" r="0" t="0"/>
            <wp:docPr id="2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40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8">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p5ixemmws58j" w:id="39"/>
      <w:bookmarkEnd w:id="3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A">
      <w:pPr>
        <w:keepNext w:val="1"/>
        <w:jc w:val="both"/>
        <w:rPr>
          <w:sz w:val="24"/>
          <w:szCs w:val="24"/>
        </w:rPr>
      </w:pPr>
      <w:bookmarkStart w:colFirst="0" w:colLast="0" w:name="_heading=h.rm1di097rlw8" w:id="40"/>
      <w:bookmarkEnd w:id="40"/>
      <w:r w:rsidDel="00000000" w:rsidR="00000000" w:rsidRPr="00000000">
        <w:rPr>
          <w:sz w:val="24"/>
          <w:szCs w:val="24"/>
          <w:rtl w:val="0"/>
        </w:rPr>
        <w:t xml:space="preserve">El sistema está organizado de forma modular, siguiendo una estructura MVC extendida. Los paquetes están claramente separados por función y nivel de abstracción. Esto permite una distribución eficiente del código y facilita el mantenimiento, escalabilidad y la incorporación futura de nuevas funcionalidades.</w:t>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C">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ae6uhvgvc230" w:id="41"/>
      <w:bookmarkEnd w:id="4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vley8ye9712b" w:id="42"/>
      <w:bookmarkEnd w:id="4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0">
      <w:pPr>
        <w:keepNext w:val="1"/>
        <w:jc w:val="both"/>
        <w:rPr>
          <w:sz w:val="24"/>
          <w:szCs w:val="24"/>
        </w:rPr>
      </w:pPr>
      <w:r w:rsidDel="00000000" w:rsidR="00000000" w:rsidRPr="00000000">
        <w:rPr>
          <w:sz w:val="24"/>
          <w:szCs w:val="24"/>
          <w:rtl w:val="0"/>
        </w:rPr>
        <w:t xml:space="preserve">Modelar el flujo dinámico del sistema. Esta vista permite identificar el orden en que ocurren las actividades, la participación de cada actor, las decisiones condicionales y la secuencia de validaciones que atraviesa cada declaración.</w:t>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2">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8xtwfr8slsoh" w:id="43"/>
      <w:bookmarkEnd w:id="4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B3">
      <w:pPr>
        <w:keepNext w:val="1"/>
        <w:jc w:val="both"/>
        <w:rPr>
          <w:sz w:val="24"/>
          <w:szCs w:val="24"/>
        </w:rPr>
      </w:pPr>
      <w:r w:rsidDel="00000000" w:rsidR="00000000" w:rsidRPr="00000000">
        <w:rPr>
          <w:sz w:val="24"/>
          <w:szCs w:val="24"/>
        </w:rPr>
        <w:drawing>
          <wp:inline distB="114300" distT="114300" distL="114300" distR="114300">
            <wp:extent cx="3516313" cy="4904698"/>
            <wp:effectExtent b="0" l="0" r="0" t="0"/>
            <wp:docPr id="2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16313" cy="490469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5">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z1p9txuh8dv1" w:id="44"/>
      <w:bookmarkEnd w:id="4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1B7">
      <w:pPr>
        <w:keepNext w:val="1"/>
        <w:jc w:val="both"/>
        <w:rPr>
          <w:sz w:val="24"/>
          <w:szCs w:val="24"/>
        </w:rPr>
      </w:pPr>
      <w:bookmarkStart w:colFirst="0" w:colLast="0" w:name="_heading=h.x16up6703dq2" w:id="45"/>
      <w:bookmarkEnd w:id="45"/>
      <w:r w:rsidDel="00000000" w:rsidR="00000000" w:rsidRPr="00000000">
        <w:rPr>
          <w:sz w:val="24"/>
          <w:szCs w:val="24"/>
          <w:rtl w:val="0"/>
        </w:rPr>
        <w:t xml:space="preserve">El diagrama inicia con la autenticación del ciudadano, seguido por el llenado del formulario y la carga de documentos. Luego, el sistema valida los plazos y estructura la información como solicitud pendiente. El técnico revisa los datos, verifica la autenticidad documental y emite una resolución. Si hay productos o mascotas, se activan subflujos con sus respectivas validaciones. Finalmente, se actualiza el estado de la solicitud.</w:t>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1B9">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wj1n6j7cgees" w:id="46"/>
      <w:bookmarkEnd w:id="4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151dwkigjv9" w:id="47"/>
      <w:bookmarkEnd w:id="4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D">
      <w:pPr>
        <w:keepNext w:val="1"/>
        <w:jc w:val="both"/>
        <w:rPr>
          <w:sz w:val="24"/>
          <w:szCs w:val="24"/>
        </w:rPr>
      </w:pPr>
      <w:r w:rsidDel="00000000" w:rsidR="00000000" w:rsidRPr="00000000">
        <w:rPr>
          <w:sz w:val="24"/>
          <w:szCs w:val="24"/>
          <w:rtl w:val="0"/>
        </w:rPr>
        <w:t xml:space="preserve">La vista física tiene como finalidad mostrar cómo se despliega el sistema en una infraestructura tecnológica concreta, identificando los distintos nodos, servidores y conexiones entre componentes físicos y lógicos. Esta vista es esencial para comprender la distribución real del sistema, su escalabilidad, rendimiento y puntos de integración con servicios externos.</w:t>
      </w:r>
    </w:p>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F">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95mwy62dd7d" w:id="48"/>
      <w:bookmarkEnd w:id="4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C0">
      <w:pPr>
        <w:keepNext w:val="1"/>
        <w:jc w:val="both"/>
        <w:rPr>
          <w:sz w:val="24"/>
          <w:szCs w:val="24"/>
        </w:rPr>
      </w:pPr>
      <w:r w:rsidDel="00000000" w:rsidR="00000000" w:rsidRPr="00000000">
        <w:rPr>
          <w:sz w:val="24"/>
          <w:szCs w:val="24"/>
        </w:rPr>
        <w:drawing>
          <wp:inline distB="114300" distT="114300" distL="114300" distR="114300">
            <wp:extent cx="4611688" cy="2990331"/>
            <wp:effectExtent b="0" l="0" r="0" t="0"/>
            <wp:docPr id="2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11688" cy="2990331"/>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C2">
      <w:pPr>
        <w:keepNext w:val="1"/>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p2vwjdcwaqhi" w:id="49"/>
      <w:bookmarkEnd w:id="4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despliegue</w:t>
      </w:r>
      <w:r w:rsidDel="00000000" w:rsidR="00000000" w:rsidRPr="00000000">
        <w:rPr>
          <w:rtl w:val="0"/>
        </w:rPr>
      </w:r>
    </w:p>
    <w:p w:rsidR="00000000" w:rsidDel="00000000" w:rsidP="00000000" w:rsidRDefault="00000000" w:rsidRPr="00000000" w14:paraId="000001C3">
      <w:pPr>
        <w:keepNext w:val="1"/>
        <w:spacing w:after="240" w:before="240" w:lineRule="auto"/>
        <w:jc w:val="both"/>
        <w:rPr>
          <w:sz w:val="24"/>
          <w:szCs w:val="24"/>
        </w:rPr>
      </w:pPr>
      <w:r w:rsidDel="00000000" w:rsidR="00000000" w:rsidRPr="00000000">
        <w:rPr>
          <w:sz w:val="24"/>
          <w:szCs w:val="24"/>
          <w:rtl w:val="0"/>
        </w:rPr>
        <w:t xml:space="preserve">El sistema se ejecuta como una aplicación web distribuida. El ciudadano accede al formulario desde cualquier dispositivo conectado, que se comunica con el servidor web. Este redirige las peticiones al backend, donde se ejecutan los procesos de validación y lógica de negocio.</w:t>
      </w:r>
    </w:p>
    <w:p w:rsidR="00000000" w:rsidDel="00000000" w:rsidP="00000000" w:rsidRDefault="00000000" w:rsidRPr="00000000" w14:paraId="000001C4">
      <w:pPr>
        <w:keepNext w:val="1"/>
        <w:spacing w:after="240" w:before="240" w:lineRule="auto"/>
        <w:jc w:val="both"/>
        <w:rPr>
          <w:sz w:val="24"/>
          <w:szCs w:val="24"/>
        </w:rPr>
      </w:pPr>
      <w:r w:rsidDel="00000000" w:rsidR="00000000" w:rsidRPr="00000000">
        <w:rPr>
          <w:sz w:val="24"/>
          <w:szCs w:val="24"/>
          <w:rtl w:val="0"/>
        </w:rPr>
        <w:t xml:space="preserve">La base de datos almacena de forma segura todas las entidades del sistema, mientras que la comunicación con APIs externas permite validar documentos oficiales (como el padrón del vehículo o el certificado CZE) sin intervención manual.</w:t>
      </w:r>
    </w:p>
    <w:p w:rsidR="00000000" w:rsidDel="00000000" w:rsidP="00000000" w:rsidRDefault="00000000" w:rsidRPr="00000000" w14:paraId="000001C5">
      <w:pPr>
        <w:keepNext w:val="1"/>
        <w:spacing w:after="240" w:before="240" w:lineRule="auto"/>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Además, el técnico aduanero y el jefe operativo acceden desde terminales internos conectados a la misma aplicación, pero con interfaces específicas y control de roles.</w:t>
      </w:r>
      <w:r w:rsidDel="00000000" w:rsidR="00000000" w:rsidRPr="00000000">
        <w:rPr>
          <w:rtl w:val="0"/>
        </w:rPr>
      </w:r>
    </w:p>
    <w:p w:rsidR="00000000" w:rsidDel="00000000" w:rsidP="00000000" w:rsidRDefault="00000000" w:rsidRPr="00000000" w14:paraId="000001C6">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76tjf5ux7bba" w:id="50"/>
      <w:bookmarkEnd w:id="5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DE CALIDAD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tu3ihbsnbp70" w:id="51"/>
      <w:bookmarkEnd w:id="5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Esta sección define los atributos de calidad esperados del sistema, en línea con el modelo ISO/IEC 25010. Establece cómo se medirá y garantizará la calidad del producto software, considerando factores como usabilidad, rendimiento, seguridad, mantenibilidad, entre otros.</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p w:rsidR="00000000" w:rsidDel="00000000" w:rsidP="00000000" w:rsidRDefault="00000000" w:rsidRPr="00000000" w14:paraId="000001CF">
      <w:pPr>
        <w:ind w:left="0" w:firstLine="0"/>
        <w:rPr>
          <w:sz w:val="24"/>
          <w:szCs w:val="24"/>
        </w:rPr>
      </w:pPr>
      <w:r w:rsidDel="00000000" w:rsidR="00000000" w:rsidRPr="00000000">
        <w:rPr>
          <w:rtl w:val="0"/>
        </w:rPr>
      </w:r>
    </w:p>
    <w:sdt>
      <w:sdtPr>
        <w:lock w:val="contentLocked"/>
        <w:id w:val="-363569404"/>
        <w:tag w:val="goog_rdk_4"/>
      </w:sdtPr>
      <w:sdtContent>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D0">
                <w:pPr>
                  <w:jc w:val="center"/>
                  <w:rPr>
                    <w:b w:val="1"/>
                  </w:rPr>
                </w:pPr>
                <w:r w:rsidDel="00000000" w:rsidR="00000000" w:rsidRPr="00000000">
                  <w:rPr>
                    <w:b w:val="1"/>
                    <w:rtl w:val="0"/>
                  </w:rPr>
                  <w:t xml:space="preserve">ATRIBUTO DE CALIDAD</w:t>
                </w:r>
              </w:p>
            </w:tc>
            <w:tc>
              <w:tcPr/>
              <w:p w:rsidR="00000000" w:rsidDel="00000000" w:rsidP="00000000" w:rsidRDefault="00000000" w:rsidRPr="00000000" w14:paraId="000001D1">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1D2">
                <w:pPr>
                  <w:jc w:val="center"/>
                  <w:rPr>
                    <w:b w:val="1"/>
                  </w:rPr>
                </w:pPr>
                <w:r w:rsidDel="00000000" w:rsidR="00000000" w:rsidRPr="00000000">
                  <w:rPr>
                    <w:b w:val="1"/>
                    <w:rtl w:val="0"/>
                  </w:rPr>
                  <w:t xml:space="preserve">JUSTIFICACIÓN</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Usabilidad</w:t>
                </w:r>
              </w:p>
            </w:tc>
            <w:tc>
              <w:tcPr/>
              <w:p w:rsidR="00000000" w:rsidDel="00000000" w:rsidP="00000000" w:rsidRDefault="00000000" w:rsidRPr="00000000" w14:paraId="000001D4">
                <w:pPr>
                  <w:rPr/>
                </w:pPr>
                <w:r w:rsidDel="00000000" w:rsidR="00000000" w:rsidRPr="00000000">
                  <w:rPr>
                    <w:rtl w:val="0"/>
                  </w:rPr>
                  <w:t xml:space="preserve">El sistema debe ser intuitivo, fácil de usar y comprensible para cualquier usuario.</w:t>
                </w:r>
              </w:p>
            </w:tc>
            <w:tc>
              <w:tcPr/>
              <w:p w:rsidR="00000000" w:rsidDel="00000000" w:rsidP="00000000" w:rsidRDefault="00000000" w:rsidRPr="00000000" w14:paraId="000001D5">
                <w:pPr>
                  <w:rPr/>
                </w:pPr>
                <w:r w:rsidDel="00000000" w:rsidR="00000000" w:rsidRPr="00000000">
                  <w:rPr>
                    <w:rtl w:val="0"/>
                  </w:rPr>
                  <w:t xml:space="preserve">El sistema será utilizado por ciudadanos comunes, por lo tanto debe minimizar la curva de aprendizaje.</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Rendimiento</w:t>
                </w:r>
              </w:p>
            </w:tc>
            <w:tc>
              <w:tcPr/>
              <w:p w:rsidR="00000000" w:rsidDel="00000000" w:rsidP="00000000" w:rsidRDefault="00000000" w:rsidRPr="00000000" w14:paraId="000001D7">
                <w:pPr>
                  <w:rPr/>
                </w:pPr>
                <w:r w:rsidDel="00000000" w:rsidR="00000000" w:rsidRPr="00000000">
                  <w:rPr>
                    <w:rtl w:val="0"/>
                  </w:rPr>
                  <w:t xml:space="preserve">El tiempo de respuesta debe ser inferior a 2 segundos en operaciones clave.</w:t>
                </w:r>
              </w:p>
            </w:tc>
            <w:tc>
              <w:tcPr/>
              <w:p w:rsidR="00000000" w:rsidDel="00000000" w:rsidP="00000000" w:rsidRDefault="00000000" w:rsidRPr="00000000" w14:paraId="000001D8">
                <w:pPr>
                  <w:rPr/>
                </w:pPr>
                <w:r w:rsidDel="00000000" w:rsidR="00000000" w:rsidRPr="00000000">
                  <w:rPr>
                    <w:rtl w:val="0"/>
                  </w:rPr>
                  <w:t xml:space="preserve">Las validaciones deben ser rápidas para evitar demoras y acumulación de personas en frontera.</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Seguridad</w:t>
                </w:r>
              </w:p>
            </w:tc>
            <w:tc>
              <w:tcPr/>
              <w:p w:rsidR="00000000" w:rsidDel="00000000" w:rsidP="00000000" w:rsidRDefault="00000000" w:rsidRPr="00000000" w14:paraId="000001DA">
                <w:pPr>
                  <w:rPr/>
                </w:pPr>
                <w:r w:rsidDel="00000000" w:rsidR="00000000" w:rsidRPr="00000000">
                  <w:rPr>
                    <w:rtl w:val="0"/>
                  </w:rPr>
                  <w:t xml:space="preserve">Se requiere autenticación, validación de usuarios y protección de datos.</w:t>
                </w:r>
              </w:p>
            </w:tc>
            <w:tc>
              <w:tcPr/>
              <w:p w:rsidR="00000000" w:rsidDel="00000000" w:rsidP="00000000" w:rsidRDefault="00000000" w:rsidRPr="00000000" w14:paraId="000001DB">
                <w:pPr>
                  <w:rPr/>
                </w:pPr>
                <w:r w:rsidDel="00000000" w:rsidR="00000000" w:rsidRPr="00000000">
                  <w:rPr>
                    <w:rtl w:val="0"/>
                  </w:rPr>
                  <w:t xml:space="preserve">El sistema trata con datos personales sensibles (RUT, certificados, etc.), por lo que debe ser seguro.</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Mantenibilidad</w:t>
                </w:r>
              </w:p>
            </w:tc>
            <w:tc>
              <w:tcPr/>
              <w:p w:rsidR="00000000" w:rsidDel="00000000" w:rsidP="00000000" w:rsidRDefault="00000000" w:rsidRPr="00000000" w14:paraId="000001DD">
                <w:pPr>
                  <w:rPr/>
                </w:pPr>
                <w:r w:rsidDel="00000000" w:rsidR="00000000" w:rsidRPr="00000000">
                  <w:rPr>
                    <w:rtl w:val="0"/>
                  </w:rPr>
                  <w:t xml:space="preserve">La arquitectura debe permitir actualizaciones y corrección de errores fácilmente.</w:t>
                </w:r>
              </w:p>
            </w:tc>
            <w:tc>
              <w:tcPr/>
              <w:p w:rsidR="00000000" w:rsidDel="00000000" w:rsidP="00000000" w:rsidRDefault="00000000" w:rsidRPr="00000000" w14:paraId="000001DE">
                <w:pPr>
                  <w:rPr/>
                </w:pPr>
                <w:r w:rsidDel="00000000" w:rsidR="00000000" w:rsidRPr="00000000">
                  <w:rPr>
                    <w:rtl w:val="0"/>
                  </w:rPr>
                  <w:t xml:space="preserve">El sistema puede evolucionar (nuevas reglas o validaciones), por lo que debe ser fácilmente modificable.</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Portabilidad</w:t>
                </w:r>
              </w:p>
            </w:tc>
            <w:tc>
              <w:tcPr/>
              <w:p w:rsidR="00000000" w:rsidDel="00000000" w:rsidP="00000000" w:rsidRDefault="00000000" w:rsidRPr="00000000" w14:paraId="000001E0">
                <w:pPr>
                  <w:rPr/>
                </w:pPr>
                <w:r w:rsidDel="00000000" w:rsidR="00000000" w:rsidRPr="00000000">
                  <w:rPr>
                    <w:rtl w:val="0"/>
                  </w:rPr>
                  <w:t xml:space="preserve">El sistema debe ser accesible desde distintos dispositivos (PC y móviles).</w:t>
                </w:r>
              </w:p>
            </w:tc>
            <w:tc>
              <w:tcPr/>
              <w:p w:rsidR="00000000" w:rsidDel="00000000" w:rsidP="00000000" w:rsidRDefault="00000000" w:rsidRPr="00000000" w14:paraId="000001E1">
                <w:pPr>
                  <w:rPr/>
                </w:pPr>
                <w:r w:rsidDel="00000000" w:rsidR="00000000" w:rsidRPr="00000000">
                  <w:rPr>
                    <w:rtl w:val="0"/>
                  </w:rPr>
                  <w:t xml:space="preserve">Se busca que el ciudadano pueda acceder al formulario desde su hogar o celular antes de viajar.</w:t>
                </w:r>
              </w:p>
            </w:tc>
          </w:tr>
        </w:tbl>
      </w:sdtContent>
    </w:sdt>
    <w:p w:rsidR="00000000" w:rsidDel="00000000" w:rsidP="00000000" w:rsidRDefault="00000000" w:rsidRPr="00000000" w14:paraId="000001E2">
      <w:pPr>
        <w:ind w:left="360" w:firstLine="0"/>
        <w:rPr>
          <w:sz w:val="24"/>
          <w:szCs w:val="24"/>
        </w:rPr>
      </w:pPr>
      <w:r w:rsidDel="00000000" w:rsidR="00000000" w:rsidRPr="00000000">
        <w:rPr>
          <w:rtl w:val="0"/>
        </w:rPr>
      </w:r>
    </w:p>
    <w:p w:rsidR="00000000" w:rsidDel="00000000" w:rsidP="00000000" w:rsidRDefault="00000000" w:rsidRPr="00000000" w14:paraId="000001E3">
      <w:pPr>
        <w:ind w:left="360" w:firstLine="0"/>
        <w:rPr>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vcljpa8i3k2i" w:id="52"/>
      <w:bookmarkEnd w:id="5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E5">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1E6">
      <w:pPr>
        <w:ind w:left="360" w:firstLine="0"/>
        <w:rPr>
          <w:color w:val="a6a6a6"/>
          <w:sz w:val="24"/>
          <w:szCs w:val="24"/>
        </w:rPr>
      </w:pPr>
      <w:r w:rsidDel="00000000" w:rsidR="00000000" w:rsidRPr="00000000">
        <w:rPr>
          <w:rtl w:val="0"/>
        </w:rPr>
      </w:r>
    </w:p>
    <w:p w:rsidR="00000000" w:rsidDel="00000000" w:rsidP="00000000" w:rsidRDefault="00000000" w:rsidRPr="00000000" w14:paraId="000001E7">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1E8">
      <w:pPr>
        <w:jc w:val="both"/>
        <w:rPr>
          <w:sz w:val="24"/>
          <w:szCs w:val="24"/>
        </w:rPr>
      </w:pPr>
      <w:r w:rsidDel="00000000" w:rsidR="00000000" w:rsidRPr="00000000">
        <w:rPr>
          <w:rtl w:val="0"/>
        </w:rPr>
      </w:r>
    </w:p>
    <w:p w:rsidR="00000000" w:rsidDel="00000000" w:rsidP="00000000" w:rsidRDefault="00000000" w:rsidRPr="00000000" w14:paraId="000001E9">
      <w:pPr>
        <w:numPr>
          <w:ilvl w:val="0"/>
          <w:numId w:val="7"/>
        </w:numPr>
        <w:ind w:left="720" w:hanging="360"/>
        <w:jc w:val="both"/>
        <w:rPr>
          <w:sz w:val="24"/>
          <w:szCs w:val="24"/>
        </w:rPr>
      </w:pPr>
      <w:r w:rsidDel="00000000" w:rsidR="00000000" w:rsidRPr="00000000">
        <w:rPr>
          <w:sz w:val="24"/>
          <w:szCs w:val="24"/>
          <w:rtl w:val="0"/>
        </w:rPr>
        <w:t xml:space="preserve">Usabilidad: Evaluada mediante pruebas heurísticas y validación con usuarios. Se aplicarán principios de Nielsen para verificar claridad, consistencia y visibilidad del estado del sistema.</w:t>
        <w:br w:type="textWrapping"/>
      </w:r>
    </w:p>
    <w:p w:rsidR="00000000" w:rsidDel="00000000" w:rsidP="00000000" w:rsidRDefault="00000000" w:rsidRPr="00000000" w14:paraId="000001EA">
      <w:pPr>
        <w:numPr>
          <w:ilvl w:val="0"/>
          <w:numId w:val="7"/>
        </w:numPr>
        <w:ind w:left="720" w:hanging="360"/>
        <w:jc w:val="both"/>
        <w:rPr>
          <w:sz w:val="24"/>
          <w:szCs w:val="24"/>
        </w:rPr>
      </w:pPr>
      <w:r w:rsidDel="00000000" w:rsidR="00000000" w:rsidRPr="00000000">
        <w:rPr>
          <w:sz w:val="24"/>
          <w:szCs w:val="24"/>
          <w:rtl w:val="0"/>
        </w:rPr>
        <w:t xml:space="preserve">Rendimiento: Se realizarán pruebas de carga con simulación de múltiples solicitudes simultáneas. Se medirá el tiempo de respuesta, el tiempo de procesamiento de formularios y generación de reportes.</w:t>
        <w:br w:type="textWrapping"/>
      </w:r>
    </w:p>
    <w:p w:rsidR="00000000" w:rsidDel="00000000" w:rsidP="00000000" w:rsidRDefault="00000000" w:rsidRPr="00000000" w14:paraId="000001EB">
      <w:pPr>
        <w:numPr>
          <w:ilvl w:val="0"/>
          <w:numId w:val="7"/>
        </w:numPr>
        <w:ind w:left="720" w:hanging="360"/>
        <w:jc w:val="both"/>
        <w:rPr>
          <w:sz w:val="24"/>
          <w:szCs w:val="24"/>
        </w:rPr>
      </w:pPr>
      <w:r w:rsidDel="00000000" w:rsidR="00000000" w:rsidRPr="00000000">
        <w:rPr>
          <w:sz w:val="24"/>
          <w:szCs w:val="24"/>
          <w:rtl w:val="0"/>
        </w:rPr>
        <w:t xml:space="preserve">Seguridad: Se asegurará que todas las conexiones sean HTTPS, los documentos estén protegidos, y el acceso esté restringido por rol. Se evaluará mediante pruebas de vulnerabilidad y control de acceso.</w:t>
        <w:br w:type="textWrapping"/>
      </w:r>
    </w:p>
    <w:p w:rsidR="00000000" w:rsidDel="00000000" w:rsidP="00000000" w:rsidRDefault="00000000" w:rsidRPr="00000000" w14:paraId="000001EC">
      <w:pPr>
        <w:numPr>
          <w:ilvl w:val="0"/>
          <w:numId w:val="7"/>
        </w:numPr>
        <w:ind w:left="720" w:hanging="360"/>
        <w:jc w:val="both"/>
        <w:rPr>
          <w:sz w:val="24"/>
          <w:szCs w:val="24"/>
        </w:rPr>
      </w:pPr>
      <w:r w:rsidDel="00000000" w:rsidR="00000000" w:rsidRPr="00000000">
        <w:rPr>
          <w:sz w:val="24"/>
          <w:szCs w:val="24"/>
          <w:rtl w:val="0"/>
        </w:rPr>
        <w:t xml:space="preserve">Mantenibilidad: Se verificará la modularidad del código, el cumplimiento de principios SOLID, y la existencia de documentación técnica.</w:t>
        <w:br w:type="textWrapping"/>
      </w:r>
    </w:p>
    <w:p w:rsidR="00000000" w:rsidDel="00000000" w:rsidP="00000000" w:rsidRDefault="00000000" w:rsidRPr="00000000" w14:paraId="000001ED">
      <w:pPr>
        <w:numPr>
          <w:ilvl w:val="0"/>
          <w:numId w:val="7"/>
        </w:numPr>
        <w:ind w:left="720" w:hanging="360"/>
        <w:jc w:val="both"/>
        <w:rPr>
          <w:sz w:val="24"/>
          <w:szCs w:val="24"/>
        </w:rPr>
      </w:pPr>
      <w:r w:rsidDel="00000000" w:rsidR="00000000" w:rsidRPr="00000000">
        <w:rPr>
          <w:sz w:val="24"/>
          <w:szCs w:val="24"/>
          <w:rtl w:val="0"/>
        </w:rPr>
        <w:t xml:space="preserve">Portabilidad: Se harán pruebas de compatibilidad en navegadores modernos (Chrome, Firefox, Edge) y en dispositivos móviles Android/iOS.</w:t>
      </w:r>
    </w:p>
    <w:p w:rsidR="00000000" w:rsidDel="00000000" w:rsidP="00000000" w:rsidRDefault="00000000" w:rsidRPr="00000000" w14:paraId="000001EE">
      <w:pPr>
        <w:jc w:val="both"/>
        <w:rPr>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r77o9hbfi35b" w:id="53"/>
      <w:bookmarkEnd w:id="5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F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eboy3ril8uyr" w:id="54"/>
      <w:bookmarkEnd w:id="5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30hzq5ws6a5" w:id="55"/>
      <w:bookmarkEnd w:id="55"/>
      <w:r w:rsidDel="00000000" w:rsidR="00000000" w:rsidRPr="00000000">
        <w:rPr>
          <w:rtl w:val="0"/>
        </w:rPr>
      </w:r>
    </w:p>
    <w:p w:rsidR="00000000" w:rsidDel="00000000" w:rsidP="00000000" w:rsidRDefault="00000000" w:rsidRPr="00000000" w14:paraId="000001F2">
      <w:pPr>
        <w:jc w:val="both"/>
        <w:rPr>
          <w:sz w:val="24"/>
          <w:szCs w:val="24"/>
        </w:rPr>
      </w:pPr>
      <w:bookmarkStart w:colFirst="0" w:colLast="0" w:name="_heading=h.cf7jjvwh63d9" w:id="56"/>
      <w:bookmarkEnd w:id="56"/>
      <w:r w:rsidDel="00000000" w:rsidR="00000000" w:rsidRPr="00000000">
        <w:rPr>
          <w:sz w:val="24"/>
          <w:szCs w:val="24"/>
          <w:rtl w:val="0"/>
        </w:rPr>
        <w:t xml:space="preserve">El objetivo de esta sección es evidenciar cómo se aplicaron principios fundamentales de la Ingeniería de Software en el diseño del sistema, con el fin de lograr una arquitectura robusta, mantenible y de calidad, que permita escalar el sistema y adaptarse a cambios futuros.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104ijietivd" w:id="57"/>
      <w:bookmarkEnd w:id="57"/>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q5j2s6kzd21i" w:id="58"/>
      <w:bookmarkEnd w:id="5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Principios de diseño</w:t>
      </w:r>
      <w:r w:rsidDel="00000000" w:rsidR="00000000" w:rsidRPr="00000000">
        <w:rPr>
          <w:rtl w:val="0"/>
        </w:rPr>
      </w:r>
    </w:p>
    <w:sdt>
      <w:sdtPr>
        <w:lock w:val="contentLocked"/>
        <w:id w:val="-792724538"/>
        <w:tag w:val="goog_rdk_5"/>
      </w:sdtPr>
      <w:sdtContent>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F5">
                <w:pPr>
                  <w:jc w:val="center"/>
                  <w:rPr>
                    <w:b w:val="1"/>
                  </w:rPr>
                </w:pPr>
                <w:r w:rsidDel="00000000" w:rsidR="00000000" w:rsidRPr="00000000">
                  <w:rPr>
                    <w:b w:val="1"/>
                    <w:rtl w:val="0"/>
                  </w:rPr>
                  <w:t xml:space="preserve">PRINCIPIO</w:t>
                </w:r>
              </w:p>
            </w:tc>
            <w:tc>
              <w:tcPr/>
              <w:p w:rsidR="00000000" w:rsidDel="00000000" w:rsidP="00000000" w:rsidRDefault="00000000" w:rsidRPr="00000000" w14:paraId="000001F6">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1F7">
                <w:pPr>
                  <w:jc w:val="center"/>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Cohesión</w:t>
                </w:r>
              </w:p>
            </w:tc>
            <w:tc>
              <w:tcPr/>
              <w:p w:rsidR="00000000" w:rsidDel="00000000" w:rsidP="00000000" w:rsidRDefault="00000000" w:rsidRPr="00000000" w14:paraId="000001F9">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1FA">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Bajo acoplamiento</w:t>
                </w:r>
              </w:p>
            </w:tc>
            <w:tc>
              <w:tcPr/>
              <w:p w:rsidR="00000000" w:rsidDel="00000000" w:rsidP="00000000" w:rsidRDefault="00000000" w:rsidRPr="00000000" w14:paraId="000001FC">
                <w:pPr>
                  <w:rPr/>
                </w:pPr>
                <w:r w:rsidDel="00000000" w:rsidR="00000000" w:rsidRPr="00000000">
                  <w:rPr>
                    <w:rtl w:val="0"/>
                  </w:rPr>
                  <w:t xml:space="preserve">Las clases y componentes están lo menos dependientes entre sí.</w:t>
                </w:r>
              </w:p>
            </w:tc>
            <w:tc>
              <w:tcPr/>
              <w:p w:rsidR="00000000" w:rsidDel="00000000" w:rsidP="00000000" w:rsidRDefault="00000000" w:rsidRPr="00000000" w14:paraId="000001FD">
                <w:pPr>
                  <w:rPr/>
                </w:pPr>
                <w:r w:rsidDel="00000000" w:rsidR="00000000" w:rsidRPr="00000000">
                  <w:rPr>
                    <w:rtl w:val="0"/>
                  </w:rPr>
                  <w:t xml:space="preserve">Los módulos (vehículos, productos, mascotas) están desacoplados y se comunican por interfaces.</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Encapsulamiento</w:t>
                </w:r>
              </w:p>
            </w:tc>
            <w:tc>
              <w:tcPr/>
              <w:p w:rsidR="00000000" w:rsidDel="00000000" w:rsidP="00000000" w:rsidRDefault="00000000" w:rsidRPr="00000000" w14:paraId="000001FF">
                <w:pPr>
                  <w:rPr/>
                </w:pPr>
                <w:r w:rsidDel="00000000" w:rsidR="00000000" w:rsidRPr="00000000">
                  <w:rPr>
                    <w:rtl w:val="0"/>
                  </w:rPr>
                  <w:t xml:space="preserve">La lógica interna de cada clase está protegida del acceso externo directo.</w:t>
                </w:r>
              </w:p>
            </w:tc>
            <w:tc>
              <w:tcPr/>
              <w:p w:rsidR="00000000" w:rsidDel="00000000" w:rsidP="00000000" w:rsidRDefault="00000000" w:rsidRPr="00000000" w14:paraId="00000200">
                <w:pPr>
                  <w:rPr/>
                </w:pPr>
                <w:r w:rsidDel="00000000" w:rsidR="00000000" w:rsidRPr="00000000">
                  <w:rPr>
                    <w:rtl w:val="0"/>
                  </w:rPr>
                  <w:t xml:space="preserve">La validación y manipulación de datos se hace a través de métodos definidos, protegiendo los atributos.</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Modularidad</w:t>
                </w:r>
              </w:p>
            </w:tc>
            <w:tc>
              <w:tcPr/>
              <w:p w:rsidR="00000000" w:rsidDel="00000000" w:rsidP="00000000" w:rsidRDefault="00000000" w:rsidRPr="00000000" w14:paraId="00000202">
                <w:pPr>
                  <w:rPr/>
                </w:pPr>
                <w:r w:rsidDel="00000000" w:rsidR="00000000" w:rsidRPr="00000000">
                  <w:rPr>
                    <w:rtl w:val="0"/>
                  </w:rPr>
                  <w:t xml:space="preserve">El sistema está dividido en componentes reutilizables y autónomos.</w:t>
                </w:r>
              </w:p>
            </w:tc>
            <w:tc>
              <w:tcPr/>
              <w:p w:rsidR="00000000" w:rsidDel="00000000" w:rsidP="00000000" w:rsidRDefault="00000000" w:rsidRPr="00000000" w14:paraId="00000203">
                <w:pPr>
                  <w:rPr/>
                </w:pPr>
                <w:r w:rsidDel="00000000" w:rsidR="00000000" w:rsidRPr="00000000">
                  <w:rPr>
                    <w:rtl w:val="0"/>
                  </w:rPr>
                  <w:t xml:space="preserve">Las funcionalidades están separadas por paquetes y componentes: autenticación, revisión, reportes, etc.</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Abstracción</w:t>
                </w:r>
              </w:p>
            </w:tc>
            <w:tc>
              <w:tcPr/>
              <w:p w:rsidR="00000000" w:rsidDel="00000000" w:rsidP="00000000" w:rsidRDefault="00000000" w:rsidRPr="00000000" w14:paraId="00000205">
                <w:pPr>
                  <w:rPr/>
                </w:pPr>
                <w:r w:rsidDel="00000000" w:rsidR="00000000" w:rsidRPr="00000000">
                  <w:rPr>
                    <w:rtl w:val="0"/>
                  </w:rPr>
                  <w:t xml:space="preserve">Se ocultan detalles internos y se exponen solo funcionalidades relevantes.</w:t>
                </w:r>
              </w:p>
            </w:tc>
            <w:tc>
              <w:tcPr/>
              <w:p w:rsidR="00000000" w:rsidDel="00000000" w:rsidP="00000000" w:rsidRDefault="00000000" w:rsidRPr="00000000" w14:paraId="00000206">
                <w:pPr>
                  <w:rPr/>
                </w:pPr>
                <w:r w:rsidDel="00000000" w:rsidR="00000000" w:rsidRPr="00000000">
                  <w:rPr>
                    <w:rtl w:val="0"/>
                  </w:rPr>
                  <w:t xml:space="preserve">Se aplican interfaces para declarar mascotas, productos y vehículos sin revelar la implementación técnica.</w:t>
                </w:r>
              </w:p>
            </w:tc>
          </w:tr>
        </w:tbl>
      </w:sdtContent>
    </w:sdt>
    <w:p w:rsidR="00000000" w:rsidDel="00000000" w:rsidP="00000000" w:rsidRDefault="00000000" w:rsidRPr="00000000" w14:paraId="00000207">
      <w:pPr>
        <w:ind w:left="0" w:firstLine="0"/>
        <w:jc w:val="both"/>
        <w:rPr>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sz w:val="24"/>
          <w:szCs w:val="24"/>
          <w:shd w:fill="auto" w:val="clear"/>
          <w:vertAlign w:val="baseline"/>
        </w:rPr>
      </w:pPr>
      <w:bookmarkStart w:colFirst="0" w:colLast="0" w:name="_heading=h.u78riww7zw9" w:id="59"/>
      <w:bookmarkEnd w:id="59"/>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PROTOTIPO</w:t>
      </w:r>
    </w:p>
    <w:p w:rsidR="00000000" w:rsidDel="00000000" w:rsidP="00000000" w:rsidRDefault="00000000" w:rsidRPr="00000000" w14:paraId="0000020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4qn5mo4hez3" w:id="60"/>
      <w:bookmarkEnd w:id="6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xycmisjna1s" w:id="61"/>
      <w:bookmarkEnd w:id="61"/>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9np3wwxnefm" w:id="62"/>
      <w:bookmarkEnd w:id="62"/>
      <w:r w:rsidDel="00000000" w:rsidR="00000000" w:rsidRPr="00000000">
        <w:rPr>
          <w:sz w:val="24"/>
          <w:szCs w:val="24"/>
          <w:rtl w:val="0"/>
        </w:rPr>
        <w:t xml:space="preserve">El propósito del prototipo es representar de manera visual y funcional la interfaz del sistema antes de su implementación definitiva. A través del prototipado, se pueden validar ideas de diseño, identificar posibles problemas de usabilidad y obtener retroalimentación temprana, lo que reduce riesgos y costos en etapas posteriores del desarrollo. Este proceso permite simular la interacción del usuario con el sistema y evaluar la estructura, el flujo y la estética de las pantallas propuestas.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eb8h4xiydvg" w:id="63"/>
      <w:bookmarkEnd w:id="63"/>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26rahqpcco1" w:id="64"/>
      <w:bookmarkEnd w:id="6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kycsbeeuav" w:id="65"/>
      <w:bookmarkEnd w:id="65"/>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h6c6mih627x4" w:id="66"/>
      <w:bookmarkEnd w:id="66"/>
      <w:r w:rsidDel="00000000" w:rsidR="00000000" w:rsidRPr="00000000">
        <w:rPr>
          <w:sz w:val="24"/>
          <w:szCs w:val="24"/>
          <w:rtl w:val="0"/>
        </w:rPr>
        <w:t xml:space="preserve">Menú principal: Pantalla de inicio donde el usuario puede elegir entre registrar una nueva solicitud de ingreso o consultar el estado de solicitudes anteriores.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ajg60odejxif" w:id="67"/>
      <w:bookmarkEnd w:id="67"/>
      <w:r w:rsidDel="00000000" w:rsidR="00000000" w:rsidRPr="00000000">
        <w:rPr>
          <w:sz w:val="24"/>
          <w:szCs w:val="24"/>
        </w:rPr>
        <mc:AlternateContent>
          <mc:Choice Requires="wpg">
            <w:drawing>
              <wp:inline distB="114300" distT="114300" distL="114300" distR="114300">
                <wp:extent cx="1319227" cy="2871788"/>
                <wp:effectExtent b="0" l="0" r="0" t="0"/>
                <wp:docPr id="22" name=""/>
                <a:graphic>
                  <a:graphicData uri="http://schemas.microsoft.com/office/word/2010/wordprocessingGroup">
                    <wpg:wgp>
                      <wpg:cNvGrpSpPr/>
                      <wpg:grpSpPr>
                        <a:xfrm>
                          <a:off x="152400" y="152400"/>
                          <a:ext cx="1319227" cy="2871788"/>
                          <a:chOff x="152400" y="152400"/>
                          <a:chExt cx="2219375" cy="4838725"/>
                        </a:xfrm>
                      </wpg:grpSpPr>
                      <pic:pic>
                        <pic:nvPicPr>
                          <pic:cNvPr id="12" name="Shape 12"/>
                          <pic:cNvPicPr preferRelativeResize="0"/>
                        </pic:nvPicPr>
                        <pic:blipFill>
                          <a:blip r:embed="rId14">
                            <a:alphaModFix/>
                          </a:blip>
                          <a:stretch>
                            <a:fillRect/>
                          </a:stretch>
                        </pic:blipFill>
                        <pic:spPr>
                          <a:xfrm>
                            <a:off x="152400" y="152400"/>
                            <a:ext cx="2219372" cy="4838701"/>
                          </a:xfrm>
                          <a:prstGeom prst="rect">
                            <a:avLst/>
                          </a:prstGeom>
                          <a:noFill/>
                          <a:ln>
                            <a:noFill/>
                          </a:ln>
                        </pic:spPr>
                      </pic:pic>
                    </wpg:wgp>
                  </a:graphicData>
                </a:graphic>
              </wp:inline>
            </w:drawing>
          </mc:Choice>
          <mc:Fallback>
            <w:drawing>
              <wp:inline distB="114300" distT="114300" distL="114300" distR="114300">
                <wp:extent cx="1319227" cy="2871788"/>
                <wp:effectExtent b="0" l="0" r="0" t="0"/>
                <wp:docPr id="22"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1319227" cy="28717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8lvsq1o2hbua" w:id="68"/>
      <w:bookmarkEnd w:id="68"/>
      <w:r w:rsidDel="00000000" w:rsidR="00000000" w:rsidRPr="00000000">
        <w:rPr>
          <w:sz w:val="24"/>
          <w:szCs w:val="24"/>
          <w:rtl w:val="0"/>
        </w:rPr>
        <w:t xml:space="preserve">Formulario de Ingreso: Formulario inicial donde el usuario ingresa sus datos personales como RUN, número de documento, nombre, apellido y país de origen.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ewexl9pqii3s" w:id="69"/>
      <w:bookmarkEnd w:id="69"/>
      <w:r w:rsidDel="00000000" w:rsidR="00000000" w:rsidRPr="00000000">
        <w:rPr>
          <w:sz w:val="24"/>
          <w:szCs w:val="24"/>
        </w:rPr>
        <mc:AlternateContent>
          <mc:Choice Requires="wpg">
            <w:drawing>
              <wp:inline distB="114300" distT="114300" distL="114300" distR="114300">
                <wp:extent cx="1354835" cy="2915469"/>
                <wp:effectExtent b="0" l="0" r="0" t="0"/>
                <wp:docPr id="14" name=""/>
                <a:graphic>
                  <a:graphicData uri="http://schemas.microsoft.com/office/word/2010/wordprocessingGroup">
                    <wpg:wgp>
                      <wpg:cNvGrpSpPr/>
                      <wpg:grpSpPr>
                        <a:xfrm>
                          <a:off x="152400" y="152400"/>
                          <a:ext cx="1354835" cy="2915469"/>
                          <a:chOff x="152400" y="152400"/>
                          <a:chExt cx="2235075" cy="4838725"/>
                        </a:xfrm>
                      </wpg:grpSpPr>
                      <pic:pic>
                        <pic:nvPicPr>
                          <pic:cNvPr id="4" name="Shape 4"/>
                          <pic:cNvPicPr preferRelativeResize="0"/>
                        </pic:nvPicPr>
                        <pic:blipFill>
                          <a:blip r:embed="rId16">
                            <a:alphaModFix/>
                          </a:blip>
                          <a:stretch>
                            <a:fillRect/>
                          </a:stretch>
                        </pic:blipFill>
                        <pic:spPr>
                          <a:xfrm>
                            <a:off x="152400" y="152400"/>
                            <a:ext cx="2235056" cy="4838701"/>
                          </a:xfrm>
                          <a:prstGeom prst="rect">
                            <a:avLst/>
                          </a:prstGeom>
                          <a:noFill/>
                          <a:ln>
                            <a:noFill/>
                          </a:ln>
                        </pic:spPr>
                      </pic:pic>
                    </wpg:wgp>
                  </a:graphicData>
                </a:graphic>
              </wp:inline>
            </w:drawing>
          </mc:Choice>
          <mc:Fallback>
            <w:drawing>
              <wp:inline distB="114300" distT="114300" distL="114300" distR="114300">
                <wp:extent cx="1354835" cy="2915469"/>
                <wp:effectExtent b="0" l="0" r="0" t="0"/>
                <wp:docPr id="14"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1354835" cy="29154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2oamjttsfcx" w:id="70"/>
      <w:bookmarkEnd w:id="70"/>
      <w:r w:rsidDel="00000000" w:rsidR="00000000" w:rsidRPr="00000000">
        <w:rPr>
          <w:sz w:val="24"/>
          <w:szCs w:val="24"/>
          <w:rtl w:val="0"/>
        </w:rPr>
        <w:t xml:space="preserve">Archivos y declaraciones: Sección donde el usuario puede subir documentos requeridos, como el padrón del vehículo, acceder al formulario SAG y registrar mascotas que viajan.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h5xz9krrud7d" w:id="71"/>
      <w:bookmarkEnd w:id="71"/>
      <w:r w:rsidDel="00000000" w:rsidR="00000000" w:rsidRPr="00000000">
        <w:rPr>
          <w:sz w:val="24"/>
          <w:szCs w:val="24"/>
        </w:rPr>
        <mc:AlternateContent>
          <mc:Choice Requires="wpg">
            <w:drawing>
              <wp:inline distB="114300" distT="114300" distL="114300" distR="114300">
                <wp:extent cx="1423147" cy="3024188"/>
                <wp:effectExtent b="0" l="0" r="0" t="0"/>
                <wp:docPr id="20" name=""/>
                <a:graphic>
                  <a:graphicData uri="http://schemas.microsoft.com/office/word/2010/wordprocessingGroup">
                    <wpg:wgp>
                      <wpg:cNvGrpSpPr/>
                      <wpg:grpSpPr>
                        <a:xfrm>
                          <a:off x="152400" y="152400"/>
                          <a:ext cx="1423147" cy="3024188"/>
                          <a:chOff x="152400" y="152400"/>
                          <a:chExt cx="2266925" cy="4838700"/>
                        </a:xfrm>
                      </wpg:grpSpPr>
                      <pic:pic>
                        <pic:nvPicPr>
                          <pic:cNvPr id="10" name="Shape 10"/>
                          <pic:cNvPicPr preferRelativeResize="0"/>
                        </pic:nvPicPr>
                        <pic:blipFill>
                          <a:blip r:embed="rId17">
                            <a:alphaModFix/>
                          </a:blip>
                          <a:stretch>
                            <a:fillRect/>
                          </a:stretch>
                        </pic:blipFill>
                        <pic:spPr>
                          <a:xfrm>
                            <a:off x="152400" y="152400"/>
                            <a:ext cx="2266919" cy="4838700"/>
                          </a:xfrm>
                          <a:prstGeom prst="rect">
                            <a:avLst/>
                          </a:prstGeom>
                          <a:noFill/>
                          <a:ln>
                            <a:noFill/>
                          </a:ln>
                        </pic:spPr>
                      </pic:pic>
                    </wpg:wgp>
                  </a:graphicData>
                </a:graphic>
              </wp:inline>
            </w:drawing>
          </mc:Choice>
          <mc:Fallback>
            <w:drawing>
              <wp:inline distB="114300" distT="114300" distL="114300" distR="114300">
                <wp:extent cx="1423147" cy="3024188"/>
                <wp:effectExtent b="0" l="0" r="0" t="0"/>
                <wp:docPr id="20"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1423147" cy="30241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2pqkqlqjnll7" w:id="72"/>
      <w:bookmarkEnd w:id="72"/>
      <w:r w:rsidDel="00000000" w:rsidR="00000000" w:rsidRPr="00000000">
        <w:rPr>
          <w:sz w:val="24"/>
          <w:szCs w:val="24"/>
          <w:rtl w:val="0"/>
        </w:rPr>
        <w:t xml:space="preserve">Registro de mascota: Formulario específico para ingresar información de mascotas, incluyendo nombre, especie, raza, edad y certificado CZE.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fq29kk675n8e" w:id="73"/>
      <w:bookmarkEnd w:id="73"/>
      <w:r w:rsidDel="00000000" w:rsidR="00000000" w:rsidRPr="00000000">
        <w:rPr>
          <w:sz w:val="24"/>
          <w:szCs w:val="24"/>
        </w:rPr>
        <mc:AlternateContent>
          <mc:Choice Requires="wpg">
            <w:drawing>
              <wp:inline distB="114300" distT="114300" distL="114300" distR="114300">
                <wp:extent cx="1449388" cy="1883146"/>
                <wp:effectExtent b="0" l="0" r="0" t="0"/>
                <wp:docPr id="23" name=""/>
                <a:graphic>
                  <a:graphicData uri="http://schemas.microsoft.com/office/word/2010/wordprocessingGroup">
                    <wpg:wgp>
                      <wpg:cNvGrpSpPr/>
                      <wpg:grpSpPr>
                        <a:xfrm>
                          <a:off x="152400" y="860975"/>
                          <a:ext cx="1449388" cy="1883146"/>
                          <a:chOff x="152400" y="860975"/>
                          <a:chExt cx="2240425" cy="2904100"/>
                        </a:xfrm>
                      </wpg:grpSpPr>
                      <pic:pic>
                        <pic:nvPicPr>
                          <pic:cNvPr id="13" name="Shape 13"/>
                          <pic:cNvPicPr preferRelativeResize="0"/>
                        </pic:nvPicPr>
                        <pic:blipFill rotWithShape="1">
                          <a:blip r:embed="rId18">
                            <a:alphaModFix/>
                          </a:blip>
                          <a:srcRect b="25339" l="0" r="0" t="14644"/>
                          <a:stretch/>
                        </pic:blipFill>
                        <pic:spPr>
                          <a:xfrm>
                            <a:off x="152400" y="861000"/>
                            <a:ext cx="2240425" cy="2904074"/>
                          </a:xfrm>
                          <a:prstGeom prst="rect">
                            <a:avLst/>
                          </a:prstGeom>
                          <a:noFill/>
                          <a:ln>
                            <a:noFill/>
                          </a:ln>
                        </pic:spPr>
                      </pic:pic>
                    </wpg:wgp>
                  </a:graphicData>
                </a:graphic>
              </wp:inline>
            </w:drawing>
          </mc:Choice>
          <mc:Fallback>
            <w:drawing>
              <wp:inline distB="114300" distT="114300" distL="114300" distR="114300">
                <wp:extent cx="1449388" cy="1883146"/>
                <wp:effectExtent b="0" l="0" r="0" t="0"/>
                <wp:docPr id="23"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1449388" cy="18831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e6uq39t79fcq" w:id="74"/>
      <w:bookmarkEnd w:id="74"/>
      <w:r w:rsidDel="00000000" w:rsidR="00000000" w:rsidRPr="00000000">
        <w:rPr>
          <w:sz w:val="24"/>
          <w:szCs w:val="24"/>
          <w:rtl w:val="0"/>
        </w:rPr>
        <w:t xml:space="preserve">Confirmación de envío: Pantalla que informa al usuario que su solicitud fue enviada correctamente, permitiéndole continuar con el proceso.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myqmq4335yoa" w:id="75"/>
      <w:bookmarkEnd w:id="75"/>
      <w:r w:rsidDel="00000000" w:rsidR="00000000" w:rsidRPr="00000000">
        <w:rPr>
          <w:sz w:val="24"/>
          <w:szCs w:val="24"/>
        </w:rPr>
        <mc:AlternateContent>
          <mc:Choice Requires="wpg">
            <w:drawing>
              <wp:inline distB="114300" distT="114300" distL="114300" distR="114300">
                <wp:extent cx="1360347" cy="2900363"/>
                <wp:effectExtent b="0" l="0" r="0" t="0"/>
                <wp:docPr id="15" name=""/>
                <a:graphic>
                  <a:graphicData uri="http://schemas.microsoft.com/office/word/2010/wordprocessingGroup">
                    <wpg:wgp>
                      <wpg:cNvGrpSpPr/>
                      <wpg:grpSpPr>
                        <a:xfrm>
                          <a:off x="152400" y="1781300"/>
                          <a:ext cx="1360347" cy="2900363"/>
                          <a:chOff x="152400" y="1781300"/>
                          <a:chExt cx="1495850" cy="3209800"/>
                        </a:xfrm>
                      </wpg:grpSpPr>
                      <pic:pic>
                        <pic:nvPicPr>
                          <pic:cNvPr id="5" name="Shape 5"/>
                          <pic:cNvPicPr preferRelativeResize="0"/>
                        </pic:nvPicPr>
                        <pic:blipFill>
                          <a:blip r:embed="rId19">
                            <a:alphaModFix/>
                          </a:blip>
                          <a:stretch>
                            <a:fillRect/>
                          </a:stretch>
                        </pic:blipFill>
                        <pic:spPr>
                          <a:xfrm>
                            <a:off x="152400" y="1781300"/>
                            <a:ext cx="1495825" cy="3209799"/>
                          </a:xfrm>
                          <a:prstGeom prst="rect">
                            <a:avLst/>
                          </a:prstGeom>
                          <a:noFill/>
                          <a:ln>
                            <a:noFill/>
                          </a:ln>
                        </pic:spPr>
                      </pic:pic>
                    </wpg:wgp>
                  </a:graphicData>
                </a:graphic>
              </wp:inline>
            </w:drawing>
          </mc:Choice>
          <mc:Fallback>
            <w:drawing>
              <wp:inline distB="114300" distT="114300" distL="114300" distR="114300">
                <wp:extent cx="1360347" cy="2900363"/>
                <wp:effectExtent b="0" l="0" r="0" t="0"/>
                <wp:docPr id="15"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1360347" cy="29003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b1wg36szs28e" w:id="76"/>
      <w:bookmarkEnd w:id="76"/>
      <w:r w:rsidDel="00000000" w:rsidR="00000000" w:rsidRPr="00000000">
        <w:rPr>
          <w:sz w:val="24"/>
          <w:szCs w:val="24"/>
          <w:rtl w:val="0"/>
        </w:rPr>
        <w:t xml:space="preserve">Consulta de solicitudes: Vista que muestra el historial de solicitudes ingresadas por el usuario, incluyendo su fecha, hora y estado actual (aceptado, pendiente o denegado).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dh6ux4e61zaw" w:id="77"/>
      <w:bookmarkEnd w:id="77"/>
      <w:r w:rsidDel="00000000" w:rsidR="00000000" w:rsidRPr="00000000">
        <w:rPr>
          <w:sz w:val="24"/>
          <w:szCs w:val="24"/>
        </w:rPr>
        <mc:AlternateContent>
          <mc:Choice Requires="wpg">
            <w:drawing>
              <wp:inline distB="114300" distT="114300" distL="114300" distR="114300">
                <wp:extent cx="1372803" cy="2961456"/>
                <wp:effectExtent b="0" l="0" r="0" t="0"/>
                <wp:docPr id="13" name=""/>
                <a:graphic>
                  <a:graphicData uri="http://schemas.microsoft.com/office/word/2010/wordprocessingGroup">
                    <wpg:wgp>
                      <wpg:cNvGrpSpPr/>
                      <wpg:grpSpPr>
                        <a:xfrm>
                          <a:off x="152400" y="1392725"/>
                          <a:ext cx="1372803" cy="2961456"/>
                          <a:chOff x="152400" y="1392725"/>
                          <a:chExt cx="1659450" cy="3598375"/>
                        </a:xfrm>
                      </wpg:grpSpPr>
                      <pic:pic>
                        <pic:nvPicPr>
                          <pic:cNvPr id="3" name="Shape 3"/>
                          <pic:cNvPicPr preferRelativeResize="0"/>
                        </pic:nvPicPr>
                        <pic:blipFill>
                          <a:blip r:embed="rId20">
                            <a:alphaModFix/>
                          </a:blip>
                          <a:stretch>
                            <a:fillRect/>
                          </a:stretch>
                        </pic:blipFill>
                        <pic:spPr>
                          <a:xfrm>
                            <a:off x="152400" y="1392725"/>
                            <a:ext cx="1659425" cy="3598375"/>
                          </a:xfrm>
                          <a:prstGeom prst="rect">
                            <a:avLst/>
                          </a:prstGeom>
                          <a:noFill/>
                          <a:ln>
                            <a:noFill/>
                          </a:ln>
                        </pic:spPr>
                      </pic:pic>
                    </wpg:wgp>
                  </a:graphicData>
                </a:graphic>
              </wp:inline>
            </w:drawing>
          </mc:Choice>
          <mc:Fallback>
            <w:drawing>
              <wp:inline distB="114300" distT="114300" distL="114300" distR="114300">
                <wp:extent cx="1372803" cy="2961456"/>
                <wp:effectExtent b="0" l="0" r="0" t="0"/>
                <wp:docPr id="13"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1372803" cy="29614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uabjiockjek4" w:id="78"/>
      <w:bookmarkEnd w:id="78"/>
      <w:r w:rsidDel="00000000" w:rsidR="00000000" w:rsidRPr="00000000">
        <w:rPr>
          <w:sz w:val="24"/>
          <w:szCs w:val="24"/>
          <w:rtl w:val="0"/>
        </w:rPr>
        <w:t xml:space="preserve">Login: Pantalla de inicio de sesión donde el usuario debe ingresar su nombre de usuario y contraseña para acceder al sistema.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4boy3gymh9nv" w:id="79"/>
      <w:bookmarkEnd w:id="79"/>
      <w:r w:rsidDel="00000000" w:rsidR="00000000" w:rsidRPr="00000000">
        <w:rPr>
          <w:sz w:val="24"/>
          <w:szCs w:val="24"/>
        </w:rPr>
        <mc:AlternateContent>
          <mc:Choice Requires="wpg">
            <w:drawing>
              <wp:inline distB="114300" distT="114300" distL="114300" distR="114300">
                <wp:extent cx="3210291" cy="2081213"/>
                <wp:effectExtent b="0" l="0" r="0" t="0"/>
                <wp:docPr id="17" name=""/>
                <a:graphic>
                  <a:graphicData uri="http://schemas.microsoft.com/office/word/2010/wordprocessingGroup">
                    <wpg:wgp>
                      <wpg:cNvGrpSpPr/>
                      <wpg:grpSpPr>
                        <a:xfrm>
                          <a:off x="152400" y="1546125"/>
                          <a:ext cx="3210291" cy="2081213"/>
                          <a:chOff x="152400" y="1546125"/>
                          <a:chExt cx="4396125" cy="2840400"/>
                        </a:xfrm>
                      </wpg:grpSpPr>
                      <pic:pic>
                        <pic:nvPicPr>
                          <pic:cNvPr id="7" name="Shape 7"/>
                          <pic:cNvPicPr preferRelativeResize="0"/>
                        </pic:nvPicPr>
                        <pic:blipFill>
                          <a:blip r:embed="rId21">
                            <a:alphaModFix/>
                          </a:blip>
                          <a:stretch>
                            <a:fillRect/>
                          </a:stretch>
                        </pic:blipFill>
                        <pic:spPr>
                          <a:xfrm>
                            <a:off x="152400" y="1546125"/>
                            <a:ext cx="4396125" cy="2840400"/>
                          </a:xfrm>
                          <a:prstGeom prst="rect">
                            <a:avLst/>
                          </a:prstGeom>
                          <a:noFill/>
                          <a:ln>
                            <a:noFill/>
                          </a:ln>
                        </pic:spPr>
                      </pic:pic>
                    </wpg:wgp>
                  </a:graphicData>
                </a:graphic>
              </wp:inline>
            </w:drawing>
          </mc:Choice>
          <mc:Fallback>
            <w:drawing>
              <wp:inline distB="114300" distT="114300" distL="114300" distR="114300">
                <wp:extent cx="3210291" cy="2081213"/>
                <wp:effectExtent b="0" l="0" r="0" t="0"/>
                <wp:docPr id="17"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3210291" cy="20812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3w0b2bomztf7" w:id="80"/>
      <w:bookmarkEnd w:id="80"/>
      <w:r w:rsidDel="00000000" w:rsidR="00000000" w:rsidRPr="00000000">
        <w:rPr>
          <w:sz w:val="24"/>
          <w:szCs w:val="24"/>
          <w:rtl w:val="0"/>
        </w:rPr>
        <w:t xml:space="preserve">Listado de Solicitudes: Vista principal del sistema tras iniciar sesión, donde se muestran todas las solicitudes realizadas. Cada registro incluye el RUN del solicitante, su nombre, fecha y hora de solicitud, estado actual (Aceptado, Denegado o Pendiente) y un botón para visualizar más detalles.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o4kkpo19udb" w:id="81"/>
      <w:bookmarkEnd w:id="81"/>
      <w:r w:rsidDel="00000000" w:rsidR="00000000" w:rsidRPr="00000000">
        <w:rPr>
          <w:sz w:val="24"/>
          <w:szCs w:val="24"/>
        </w:rPr>
        <mc:AlternateContent>
          <mc:Choice Requires="wpg">
            <w:drawing>
              <wp:inline distB="114300" distT="114300" distL="114300" distR="114300">
                <wp:extent cx="3954463" cy="2552242"/>
                <wp:effectExtent b="0" l="0" r="0" t="0"/>
                <wp:docPr id="21" name=""/>
                <a:graphic>
                  <a:graphicData uri="http://schemas.microsoft.com/office/word/2010/wordprocessingGroup">
                    <wpg:wgp>
                      <wpg:cNvGrpSpPr/>
                      <wpg:grpSpPr>
                        <a:xfrm>
                          <a:off x="152400" y="1735325"/>
                          <a:ext cx="3954463" cy="2552242"/>
                          <a:chOff x="152400" y="1735325"/>
                          <a:chExt cx="4103525" cy="2651700"/>
                        </a:xfrm>
                      </wpg:grpSpPr>
                      <pic:pic>
                        <pic:nvPicPr>
                          <pic:cNvPr id="11" name="Shape 11"/>
                          <pic:cNvPicPr preferRelativeResize="0"/>
                        </pic:nvPicPr>
                        <pic:blipFill>
                          <a:blip r:embed="rId22">
                            <a:alphaModFix/>
                          </a:blip>
                          <a:stretch>
                            <a:fillRect/>
                          </a:stretch>
                        </pic:blipFill>
                        <pic:spPr>
                          <a:xfrm>
                            <a:off x="152400" y="1735349"/>
                            <a:ext cx="4103525" cy="2651675"/>
                          </a:xfrm>
                          <a:prstGeom prst="rect">
                            <a:avLst/>
                          </a:prstGeom>
                          <a:noFill/>
                          <a:ln>
                            <a:noFill/>
                          </a:ln>
                        </pic:spPr>
                      </pic:pic>
                    </wpg:wgp>
                  </a:graphicData>
                </a:graphic>
              </wp:inline>
            </w:drawing>
          </mc:Choice>
          <mc:Fallback>
            <w:drawing>
              <wp:inline distB="114300" distT="114300" distL="114300" distR="114300">
                <wp:extent cx="3954463" cy="2552242"/>
                <wp:effectExtent b="0" l="0" r="0" t="0"/>
                <wp:docPr id="21" name="image19.png"/>
                <a:graphic>
                  <a:graphicData uri="http://schemas.openxmlformats.org/drawingml/2006/picture">
                    <pic:pic>
                      <pic:nvPicPr>
                        <pic:cNvPr id="0" name="image19.png"/>
                        <pic:cNvPicPr preferRelativeResize="0"/>
                      </pic:nvPicPr>
                      <pic:blipFill>
                        <a:blip r:embed="rId15"/>
                        <a:srcRect/>
                        <a:stretch>
                          <a:fillRect/>
                        </a:stretch>
                      </pic:blipFill>
                      <pic:spPr>
                        <a:xfrm>
                          <a:off x="0" y="0"/>
                          <a:ext cx="3954463" cy="25522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64ijncdf0q6r" w:id="82"/>
      <w:bookmarkEnd w:id="82"/>
      <w:r w:rsidDel="00000000" w:rsidR="00000000" w:rsidRPr="00000000">
        <w:rPr>
          <w:sz w:val="24"/>
          <w:szCs w:val="24"/>
          <w:rtl w:val="0"/>
        </w:rPr>
        <w:t xml:space="preserve">Detalle de Solicitud: Pantalla que muestra toda la información asociada a una solicitud específica: ID, RUN, nombre y apellido del solicitante, país de origen, imagen del padrón del vehículo, botón para ver el formulario del SAG, listado de mascotas asociadas (con botón para ver sus detalles), estado de la solicitud y botones para Aceptar, Marcar como Pendiente o Denegar.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36clamgkjwm4" w:id="83"/>
      <w:bookmarkEnd w:id="83"/>
      <w:r w:rsidDel="00000000" w:rsidR="00000000" w:rsidRPr="00000000">
        <w:rPr>
          <w:sz w:val="24"/>
          <w:szCs w:val="24"/>
        </w:rPr>
        <mc:AlternateContent>
          <mc:Choice Requires="wpg">
            <w:drawing>
              <wp:inline distB="114300" distT="114300" distL="114300" distR="114300">
                <wp:extent cx="4678363" cy="3044488"/>
                <wp:effectExtent b="0" l="0" r="0" t="0"/>
                <wp:docPr id="19" name=""/>
                <a:graphic>
                  <a:graphicData uri="http://schemas.microsoft.com/office/word/2010/wordprocessingGroup">
                    <wpg:wgp>
                      <wpg:cNvGrpSpPr/>
                      <wpg:grpSpPr>
                        <a:xfrm>
                          <a:off x="152400" y="1019200"/>
                          <a:ext cx="4678363" cy="3044488"/>
                          <a:chOff x="152400" y="1019200"/>
                          <a:chExt cx="5218100" cy="3387850"/>
                        </a:xfrm>
                      </wpg:grpSpPr>
                      <pic:pic>
                        <pic:nvPicPr>
                          <pic:cNvPr id="9" name="Shape 9"/>
                          <pic:cNvPicPr preferRelativeResize="0"/>
                        </pic:nvPicPr>
                        <pic:blipFill>
                          <a:blip r:embed="rId23">
                            <a:alphaModFix/>
                          </a:blip>
                          <a:stretch>
                            <a:fillRect/>
                          </a:stretch>
                        </pic:blipFill>
                        <pic:spPr>
                          <a:xfrm>
                            <a:off x="152400" y="1019202"/>
                            <a:ext cx="5218099" cy="3387825"/>
                          </a:xfrm>
                          <a:prstGeom prst="rect">
                            <a:avLst/>
                          </a:prstGeom>
                          <a:noFill/>
                          <a:ln>
                            <a:noFill/>
                          </a:ln>
                        </pic:spPr>
                      </pic:pic>
                    </wpg:wgp>
                  </a:graphicData>
                </a:graphic>
              </wp:inline>
            </w:drawing>
          </mc:Choice>
          <mc:Fallback>
            <w:drawing>
              <wp:inline distB="114300" distT="114300" distL="114300" distR="114300">
                <wp:extent cx="4678363" cy="3044488"/>
                <wp:effectExtent b="0" l="0" r="0" t="0"/>
                <wp:docPr id="19"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4678363" cy="30444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omanslre9o2z" w:id="84"/>
      <w:bookmarkEnd w:id="84"/>
      <w:r w:rsidDel="00000000" w:rsidR="00000000" w:rsidRPr="00000000">
        <w:rPr>
          <w:sz w:val="24"/>
          <w:szCs w:val="24"/>
          <w:rtl w:val="0"/>
        </w:rPr>
        <w:t xml:space="preserve">Detalle de Mascota: Ventana emergente que despliega los datos completos de una mascota: nombre, especie, raza, edad y espacio para cargar o visualizar el certificado CZE.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lcqwia6gsd75" w:id="85"/>
      <w:bookmarkEnd w:id="85"/>
      <w:r w:rsidDel="00000000" w:rsidR="00000000" w:rsidRPr="00000000">
        <w:rPr>
          <w:sz w:val="24"/>
          <w:szCs w:val="24"/>
        </w:rPr>
        <mc:AlternateContent>
          <mc:Choice Requires="wpg">
            <w:drawing>
              <wp:inline distB="114300" distT="114300" distL="114300" distR="114300">
                <wp:extent cx="2695575" cy="2638425"/>
                <wp:effectExtent b="0" l="0" r="0" t="0"/>
                <wp:docPr id="18" name=""/>
                <a:graphic>
                  <a:graphicData uri="http://schemas.microsoft.com/office/word/2010/wordprocessingGroup">
                    <wpg:wgp>
                      <wpg:cNvGrpSpPr/>
                      <wpg:grpSpPr>
                        <a:xfrm>
                          <a:off x="2067625" y="1045025"/>
                          <a:ext cx="2695575" cy="2638425"/>
                          <a:chOff x="2067625" y="1045025"/>
                          <a:chExt cx="2679150" cy="2617825"/>
                        </a:xfrm>
                      </wpg:grpSpPr>
                      <pic:pic>
                        <pic:nvPicPr>
                          <pic:cNvPr id="8" name="Shape 8"/>
                          <pic:cNvPicPr preferRelativeResize="0"/>
                        </pic:nvPicPr>
                        <pic:blipFill rotWithShape="1">
                          <a:blip r:embed="rId24">
                            <a:alphaModFix/>
                          </a:blip>
                          <a:srcRect b="18841" l="29224" r="29890" t="20633"/>
                          <a:stretch/>
                        </pic:blipFill>
                        <pic:spPr>
                          <a:xfrm>
                            <a:off x="2067625" y="1045050"/>
                            <a:ext cx="2679126" cy="2617775"/>
                          </a:xfrm>
                          <a:prstGeom prst="rect">
                            <a:avLst/>
                          </a:prstGeom>
                          <a:noFill/>
                          <a:ln>
                            <a:noFill/>
                          </a:ln>
                        </pic:spPr>
                      </pic:pic>
                    </wpg:wgp>
                  </a:graphicData>
                </a:graphic>
              </wp:inline>
            </w:drawing>
          </mc:Choice>
          <mc:Fallback>
            <w:drawing>
              <wp:inline distB="114300" distT="114300" distL="114300" distR="114300">
                <wp:extent cx="2695575" cy="2638425"/>
                <wp:effectExtent b="0" l="0" r="0" t="0"/>
                <wp:docPr id="18"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2695575" cy="2638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w8azaijhxx6" w:id="86"/>
      <w:bookmarkEnd w:id="86"/>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w77bxtcv2a0o" w:id="87"/>
      <w:bookmarkEnd w:id="8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vbnji6yu8b" w:id="88"/>
      <w:bookmarkEnd w:id="88"/>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vwcj4akhlys" w:id="89"/>
      <w:bookmarkEnd w:id="89"/>
      <w:r w:rsidDel="00000000" w:rsidR="00000000" w:rsidRPr="00000000">
        <w:rPr>
          <w:sz w:val="24"/>
          <w:szCs w:val="24"/>
          <w:rtl w:val="0"/>
        </w:rPr>
        <w:t xml:space="preserve">Se utiliz</w:t>
      </w:r>
      <w:r w:rsidDel="00000000" w:rsidR="00000000" w:rsidRPr="00000000">
        <w:rPr>
          <w:sz w:val="24"/>
          <w:szCs w:val="24"/>
          <w:rtl w:val="0"/>
        </w:rPr>
        <w:t xml:space="preserve">ó Figma como h</w:t>
      </w:r>
      <w:r w:rsidDel="00000000" w:rsidR="00000000" w:rsidRPr="00000000">
        <w:rPr>
          <w:sz w:val="24"/>
          <w:szCs w:val="24"/>
          <w:rtl w:val="0"/>
        </w:rPr>
        <w:t xml:space="preserve">erramienta principal para el diseño de prototipos debido a su capacidad de trabajo colaborativo en línea, su interfaz intuitiva y sus potentes funciones de diseño y prototipado interactivo. Figma permite crear mockups de alta fidelidad, compartirlos fácilmente con otros miembros del equipo y recibir comentarios en tiempo real. Además, su enfoque basado en la nube evita problemas de compatibilidad y facilita la iteración constante en el diseño.</w:t>
      </w:r>
    </w:p>
    <w:p w:rsidR="00000000" w:rsidDel="00000000" w:rsidP="00000000" w:rsidRDefault="00000000" w:rsidRPr="00000000" w14:paraId="00000227">
      <w:pPr>
        <w:jc w:val="both"/>
        <w:rPr>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sz w:val="24"/>
          <w:szCs w:val="24"/>
          <w:shd w:fill="auto" w:val="clear"/>
          <w:vertAlign w:val="baseline"/>
        </w:rPr>
      </w:pPr>
      <w:bookmarkStart w:colFirst="0" w:colLast="0" w:name="_heading=h.8vrijx4156w2" w:id="90"/>
      <w:bookmarkEnd w:id="90"/>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2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gv6dcylqurj" w:id="91"/>
      <w:bookmarkEnd w:id="9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9eah18ps06p" w:id="92"/>
      <w:bookmarkEnd w:id="92"/>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fb74mj3qtr9" w:id="93"/>
      <w:bookmarkEnd w:id="93"/>
      <w:r w:rsidDel="00000000" w:rsidR="00000000" w:rsidRPr="00000000">
        <w:rPr>
          <w:sz w:val="24"/>
          <w:szCs w:val="24"/>
          <w:rtl w:val="0"/>
        </w:rPr>
        <w:t xml:space="preserve">El propósito de esta evaluación es identificar fortalezas y debilidades en la interfaz del sistema, aplicando los diez principios heurísticos de usabilidad definidos por Jakob Nielsen. Esta metodología permite detectar problemas potenciales que podrían afectar la experiencia del usuario, estimar su nivel de severidad y proponer recomendaciones concretas de mejora. Su aplicación contribuye a asegurar una interacción eficiente, intuitiva y satisfactoria con el sistema, incluso antes de realizar pruebas con usuarios reales.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1ol8fb0es3k" w:id="94"/>
      <w:bookmarkEnd w:id="94"/>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7iwns717tq2" w:id="95"/>
      <w:bookmarkEnd w:id="9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v5cordtcpki" w:id="96"/>
      <w:bookmarkEnd w:id="96"/>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oq0rdl8zmsg" w:id="97"/>
      <w:bookmarkEnd w:id="97"/>
      <w:sdt>
        <w:sdtPr>
          <w:id w:val="-472566388"/>
          <w:tag w:val="goog_rdk_6"/>
        </w:sdtPr>
        <w:sdtContent>
          <w:r w:rsidDel="00000000" w:rsidR="00000000" w:rsidRPr="00000000">
            <w:rPr>
              <w:rFonts w:ascii="Arial Unicode MS" w:cs="Arial Unicode MS" w:eastAsia="Arial Unicode MS" w:hAnsi="Arial Unicode MS"/>
              <w:sz w:val="24"/>
              <w:szCs w:val="24"/>
              <w:rtl w:val="0"/>
            </w:rPr>
            <w:t xml:space="preserve">Para llevar a cabo la evaluación, se utilizó una tabla de verificación basada en los principios de Nielsen. En ella, cada criterio fue evaluado considerando si se cumple (✔) o no (✗), acompañado de observaciones que justifican la decisión y un nivel de gravedad estimado para cada posible problema identificado. Esta lista permite una revisión sistemática y estructurada de la interfaz, asegurando que se consideren todos los aspectos fundamentales de la usabilidad.</w:t>
          </w:r>
        </w:sdtContent>
      </w:sdt>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2nawzhm3zxv" w:id="98"/>
      <w:bookmarkEnd w:id="98"/>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vxyfvefzhf0" w:id="99"/>
      <w:bookmarkEnd w:id="99"/>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l49b3vryka2" w:id="100"/>
      <w:bookmarkEnd w:id="100"/>
      <w:r w:rsidDel="00000000" w:rsidR="00000000" w:rsidRPr="00000000">
        <w:rPr>
          <w:sz w:val="24"/>
          <w:szCs w:val="24"/>
        </w:rPr>
        <mc:AlternateContent>
          <mc:Choice Requires="wpg">
            <w:drawing>
              <wp:inline distB="114300" distT="114300" distL="114300" distR="114300">
                <wp:extent cx="5740400" cy="3200400"/>
                <wp:effectExtent b="0" l="0" r="0" t="0"/>
                <wp:docPr id="16" name=""/>
                <a:graphic>
                  <a:graphicData uri="http://schemas.microsoft.com/office/word/2010/wordprocessingGroup">
                    <wpg:wgp>
                      <wpg:cNvGrpSpPr/>
                      <wpg:grpSpPr>
                        <a:xfrm>
                          <a:off x="152400" y="152400"/>
                          <a:ext cx="5740400" cy="3200400"/>
                          <a:chOff x="152400" y="152400"/>
                          <a:chExt cx="6553225" cy="3644800"/>
                        </a:xfrm>
                      </wpg:grpSpPr>
                      <pic:pic>
                        <pic:nvPicPr>
                          <pic:cNvPr id="6" name="Shape 6"/>
                          <pic:cNvPicPr preferRelativeResize="0"/>
                        </pic:nvPicPr>
                        <pic:blipFill>
                          <a:blip r:embed="rId25">
                            <a:alphaModFix/>
                          </a:blip>
                          <a:stretch>
                            <a:fillRect/>
                          </a:stretch>
                        </pic:blipFill>
                        <pic:spPr>
                          <a:xfrm>
                            <a:off x="152400" y="152400"/>
                            <a:ext cx="6553201" cy="3644792"/>
                          </a:xfrm>
                          <a:prstGeom prst="rect">
                            <a:avLst/>
                          </a:prstGeom>
                          <a:noFill/>
                          <a:ln>
                            <a:noFill/>
                          </a:ln>
                        </pic:spPr>
                      </pic:pic>
                    </wpg:wgp>
                  </a:graphicData>
                </a:graphic>
              </wp:inline>
            </w:drawing>
          </mc:Choice>
          <mc:Fallback>
            <w:drawing>
              <wp:inline distB="114300" distT="114300" distL="114300" distR="114300">
                <wp:extent cx="5740400" cy="3200400"/>
                <wp:effectExtent b="0" l="0" r="0" t="0"/>
                <wp:docPr id="16"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5740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nchw64wlbbx" w:id="101"/>
      <w:bookmarkEnd w:id="101"/>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0gtkhnlw5uv" w:id="102"/>
      <w:bookmarkEnd w:id="10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y métricas de resultados</w:t>
      </w:r>
      <w:r w:rsidDel="00000000" w:rsidR="00000000" w:rsidRPr="00000000">
        <w:rPr>
          <w:rtl w:val="0"/>
        </w:rPr>
      </w:r>
    </w:p>
    <w:p w:rsidR="00000000" w:rsidDel="00000000" w:rsidP="00000000" w:rsidRDefault="00000000" w:rsidRPr="00000000" w14:paraId="00000235">
      <w:pPr>
        <w:spacing w:after="240" w:before="240" w:lineRule="auto"/>
        <w:jc w:val="both"/>
        <w:rPr>
          <w:sz w:val="24"/>
          <w:szCs w:val="24"/>
        </w:rPr>
      </w:pPr>
      <w:r w:rsidDel="00000000" w:rsidR="00000000" w:rsidRPr="00000000">
        <w:rPr>
          <w:sz w:val="24"/>
          <w:szCs w:val="24"/>
          <w:rtl w:val="0"/>
        </w:rPr>
        <w:t xml:space="preserve">La evaluación heurística realizada con base en los 10 principios de usabilidad de Nielsen permitió identificar que la interfaz del sistema cumple satisfactoriamente con todos los criterios evaluados. Cada principio fue examinado mediante preguntas clave, observaciones de la interfaz y una categorización de la gravedad de los posibles pro</w:t>
      </w:r>
      <w:r w:rsidDel="00000000" w:rsidR="00000000" w:rsidRPr="00000000">
        <w:rPr>
          <w:sz w:val="24"/>
          <w:szCs w:val="24"/>
          <w:rtl w:val="0"/>
        </w:rPr>
        <w:t xml:space="preserve">blemas detectados. A continuación, se resumen los hallazgos principales:</w:t>
      </w:r>
    </w:p>
    <w:p w:rsidR="00000000" w:rsidDel="00000000" w:rsidP="00000000" w:rsidRDefault="00000000" w:rsidRPr="00000000" w14:paraId="00000236">
      <w:pPr>
        <w:numPr>
          <w:ilvl w:val="0"/>
          <w:numId w:val="15"/>
        </w:numPr>
        <w:spacing w:after="0" w:afterAutospacing="0" w:before="240" w:lineRule="auto"/>
        <w:ind w:left="720" w:hanging="360"/>
        <w:rPr>
          <w:sz w:val="24"/>
          <w:szCs w:val="24"/>
        </w:rPr>
      </w:pPr>
      <w:sdt>
        <w:sdtPr>
          <w:id w:val="224143959"/>
          <w:tag w:val="goog_rdk_7"/>
        </w:sdtPr>
        <w:sdtContent>
          <w:r w:rsidDel="00000000" w:rsidR="00000000" w:rsidRPr="00000000">
            <w:rPr>
              <w:rFonts w:ascii="Arial Unicode MS" w:cs="Arial Unicode MS" w:eastAsia="Arial Unicode MS" w:hAnsi="Arial Unicode MS"/>
              <w:sz w:val="24"/>
              <w:szCs w:val="24"/>
              <w:rtl w:val="0"/>
            </w:rPr>
            <w:t xml:space="preserve">Cumplimiento total: Se verificó el cumplimiento de los 10 principios heurísticos (✓), lo cual indica que el sistema está diseñado con una sólida orientación a la usabilidad, brindando una experiencia amigable, coherente y predecible para los usuarios.</w:t>
            <w:br w:type="textWrapping"/>
          </w:r>
        </w:sdtContent>
      </w:sdt>
    </w:p>
    <w:p w:rsidR="00000000" w:rsidDel="00000000" w:rsidP="00000000" w:rsidRDefault="00000000" w:rsidRPr="00000000" w14:paraId="0000023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Tipo y gravedad de los problemas: Todas las observaciones correspondieron a aspectos de gravedad baja, sin identificar fallos críticos ni obstáculos relevantes para la realización de tareas. Esto sugiere que los problemas detectados no afectan significativamente la eficiencia, efectividad ni satisfacción del usuario, pero sí representan oportunidades de mejora.</w:t>
        <w:br w:type="textWrapping"/>
      </w:r>
    </w:p>
    <w:p w:rsidR="00000000" w:rsidDel="00000000" w:rsidP="00000000" w:rsidRDefault="00000000" w:rsidRPr="00000000" w14:paraId="0000023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Áreas de mejora observadas:</w:t>
        <w:br w:type="textWrapping"/>
      </w:r>
    </w:p>
    <w:p w:rsidR="00000000" w:rsidDel="00000000" w:rsidP="00000000" w:rsidRDefault="00000000" w:rsidRPr="00000000" w14:paraId="00000239">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Incrementar la personalización y eficiencia para usuarios avanzados (por ejemplo, atajos de teclado o configuraciones personalizables).</w:t>
        <w:br w:type="textWrapping"/>
      </w:r>
    </w:p>
    <w:p w:rsidR="00000000" w:rsidDel="00000000" w:rsidP="00000000" w:rsidRDefault="00000000" w:rsidRPr="00000000" w14:paraId="0000023A">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Reforzar la claridad en los mensajes de error, haciendo énfasis en soluciones sugeridas cuando corresponda.</w:t>
        <w:br w:type="textWrapping"/>
      </w:r>
    </w:p>
    <w:p w:rsidR="00000000" w:rsidDel="00000000" w:rsidP="00000000" w:rsidRDefault="00000000" w:rsidRPr="00000000" w14:paraId="0000023B">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Ofrecer más guías interactivas o mensajes contextuales que acompañen procesos menos intuitivos.</w:t>
        <w:br w:type="textWrapping"/>
      </w:r>
    </w:p>
    <w:p w:rsidR="00000000" w:rsidDel="00000000" w:rsidP="00000000" w:rsidRDefault="00000000" w:rsidRPr="00000000" w14:paraId="0000023C">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Métrica cualitativa general: La interfaz demuestra una alta alineación con las buenas prácticas de usabilidad, y destaca por su consistencia visual, claridad terminológica y prevención de errores mediante validaciones apropiadas.</w:t>
      </w:r>
      <w:r w:rsidDel="00000000" w:rsidR="00000000" w:rsidRPr="00000000">
        <w:rPr>
          <w:rtl w:val="0"/>
        </w:rPr>
      </w:r>
    </w:p>
    <w:p w:rsidR="00000000" w:rsidDel="00000000" w:rsidP="00000000" w:rsidRDefault="00000000" w:rsidRPr="00000000" w14:paraId="0000023D">
      <w:pPr>
        <w:jc w:val="both"/>
        <w:rPr>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sz w:val="24"/>
          <w:szCs w:val="24"/>
          <w:shd w:fill="auto" w:val="clear"/>
          <w:vertAlign w:val="baseline"/>
        </w:rPr>
      </w:pPr>
      <w:bookmarkStart w:colFirst="0" w:colLast="0" w:name="_heading=h.4z61wdawtyip" w:id="103"/>
      <w:bookmarkEnd w:id="103"/>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CONTROL DE VERSIONES</w:t>
      </w:r>
    </w:p>
    <w:p w:rsidR="00000000" w:rsidDel="00000000" w:rsidP="00000000" w:rsidRDefault="00000000" w:rsidRPr="00000000" w14:paraId="0000023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vlg82pckklku" w:id="104"/>
      <w:bookmarkEnd w:id="10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hduo6qcgop" w:id="105"/>
      <w:bookmarkEnd w:id="105"/>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ugbyez5dc5" w:id="106"/>
      <w:bookmarkEnd w:id="106"/>
      <w:r w:rsidDel="00000000" w:rsidR="00000000" w:rsidRPr="00000000">
        <w:rPr>
          <w:sz w:val="24"/>
          <w:szCs w:val="24"/>
          <w:rtl w:val="0"/>
        </w:rPr>
        <w:t xml:space="preserve">El propósito del control de versiones en un proyecto de software es llevar un seguimiento organizado y estructurado de los cambios realizados a lo largo del desarrollo. Permite identificar con precisión qué modificaciones se han efectuado, cuándo se hicieron, quién las realizó y por qué. Esta práctica es fundamental para mantener la integridad del proyecto, facilitar el trabajo colaborativo, recuperar versiones anteriores en caso de errores y documentar la evolución del sistema.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lrndyc9ps8" w:id="107"/>
      <w:bookmarkEnd w:id="107"/>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2jacs7bouzbq" w:id="108"/>
      <w:bookmarkEnd w:id="10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l42mw5zwnm2" w:id="109"/>
      <w:bookmarkEnd w:id="109"/>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87djo935g93" w:id="110"/>
      <w:bookmarkEnd w:id="110"/>
      <w:r w:rsidDel="00000000" w:rsidR="00000000" w:rsidRPr="00000000">
        <w:rPr>
          <w:sz w:val="24"/>
          <w:szCs w:val="24"/>
          <w:rtl w:val="0"/>
        </w:rPr>
        <w:t xml:space="preserve">Para </w:t>
      </w:r>
      <w:r w:rsidDel="00000000" w:rsidR="00000000" w:rsidRPr="00000000">
        <w:rPr>
          <w:sz w:val="24"/>
          <w:szCs w:val="24"/>
          <w:rtl w:val="0"/>
        </w:rPr>
        <w:t xml:space="preserve">este proyecto se util</w:t>
      </w:r>
      <w:r w:rsidDel="00000000" w:rsidR="00000000" w:rsidRPr="00000000">
        <w:rPr>
          <w:sz w:val="24"/>
          <w:szCs w:val="24"/>
          <w:rtl w:val="0"/>
        </w:rPr>
        <w:t xml:space="preserve">izó un control de versión semántico, basado en el esquema MAJOR.MINOR.PATCH, donde cada número refleja un tipo de cambio específico: cambios mayores que afectan la compatibilidad, mejoras menores que agregan funcionalidades sin romper lo existente, y parches que corrigen errores. Este sistema fue elegido por su claridad y por ser ampliamente adoptado en proyectos de desarrollo, lo cual facilita la comprensión de las actualizaciones tanto para el equipo como para terceros.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r8gglq6qevn" w:id="111"/>
      <w:bookmarkEnd w:id="111"/>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z4vdgjefge9" w:id="112"/>
      <w:bookmarkEnd w:id="11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Se ut</w:t>
      </w:r>
      <w:r w:rsidDel="00000000" w:rsidR="00000000" w:rsidRPr="00000000">
        <w:rPr>
          <w:sz w:val="24"/>
          <w:szCs w:val="24"/>
          <w:rtl w:val="0"/>
        </w:rPr>
        <w:t xml:space="preserve">ilizó Git como herramienta de control de versiones, debido a su eficacia, flexibilidad y capacidad para trabajar de forma distribuida. Git permite llevar un historial detallado de los cambios, facilitar la colaboración entre distintos integrantes del equipo, gestionar ramas para el desarrollo paralelo y resolver conflictos de manera eficiente. La herramienta fue utilizada en conjunto con la plataforma GitHub, que proporciona una interfaz amigable para la gestión de repositorios, seguimiento de incidencias y revisión de código, optimizando así el flujo de trabajo y asegurando la trazabilidad del desarrollo.</w:t>
      </w:r>
      <w:r w:rsidDel="00000000" w:rsidR="00000000" w:rsidRPr="00000000">
        <w:rPr>
          <w:rtl w:val="0"/>
        </w:rPr>
      </w:r>
    </w:p>
    <w:p w:rsidR="00000000" w:rsidDel="00000000" w:rsidP="00000000" w:rsidRDefault="00000000" w:rsidRPr="00000000" w14:paraId="0000024A">
      <w:pPr>
        <w:jc w:val="both"/>
        <w:rPr>
          <w:sz w:val="24"/>
          <w:szCs w:val="24"/>
        </w:rPr>
      </w:pPr>
      <w:r w:rsidDel="00000000" w:rsidR="00000000" w:rsidRPr="00000000">
        <w:rPr>
          <w:rtl w:val="0"/>
        </w:rPr>
      </w:r>
    </w:p>
    <w:p w:rsidR="00000000" w:rsidDel="00000000" w:rsidP="00000000" w:rsidRDefault="00000000" w:rsidRPr="00000000" w14:paraId="0000024B">
      <w:pPr>
        <w:numPr>
          <w:ilvl w:val="0"/>
          <w:numId w:val="13"/>
        </w:numPr>
        <w:ind w:left="360"/>
        <w:rPr>
          <w:b w:val="1"/>
          <w:sz w:val="24"/>
          <w:szCs w:val="24"/>
        </w:rPr>
      </w:pPr>
      <w:bookmarkStart w:colFirst="0" w:colLast="0" w:name="_heading=h.s8b3mqmimdxr" w:id="113"/>
      <w:bookmarkEnd w:id="113"/>
      <w:r w:rsidDel="00000000" w:rsidR="00000000" w:rsidRPr="00000000">
        <w:rPr>
          <w:b w:val="1"/>
          <w:sz w:val="24"/>
          <w:szCs w:val="24"/>
          <w:rtl w:val="0"/>
        </w:rPr>
        <w:t xml:space="preserve">CONCLUSIONES</w:t>
      </w:r>
      <w:r w:rsidDel="00000000" w:rsidR="00000000" w:rsidRPr="00000000">
        <w:rPr>
          <w:rtl w:val="0"/>
        </w:rPr>
      </w:r>
    </w:p>
    <w:p w:rsidR="00000000" w:rsidDel="00000000" w:rsidP="00000000" w:rsidRDefault="00000000" w:rsidRPr="00000000" w14:paraId="0000024C">
      <w:pPr>
        <w:spacing w:after="240" w:before="240" w:lineRule="auto"/>
        <w:rPr>
          <w:sz w:val="24"/>
          <w:szCs w:val="24"/>
        </w:rPr>
      </w:pPr>
      <w:bookmarkStart w:colFirst="0" w:colLast="0" w:name="_heading=h.1nd9qpud08qt" w:id="114"/>
      <w:bookmarkEnd w:id="114"/>
      <w:r w:rsidDel="00000000" w:rsidR="00000000" w:rsidRPr="00000000">
        <w:rPr>
          <w:sz w:val="24"/>
          <w:szCs w:val="24"/>
          <w:rtl w:val="0"/>
        </w:rPr>
        <w:t xml:space="preserve">El desarrollo del sistema para la entrada de vehículos a Chile demuestra cómo la Ingeniería de Software, apoyada en estándares y buenas prácticas de modelamiento UML, puede resolver problemas reales de eficiencia y control en procesos críticos como el aduanero. Mediante el uso de diagramas de casos de uso, clases, componentes, paquetes, despliegue y actividades, fue posible representar con claridad tanto la funcionalidad esperada como la estructura interna y externa del sistema.</w:t>
      </w:r>
    </w:p>
    <w:p w:rsidR="00000000" w:rsidDel="00000000" w:rsidP="00000000" w:rsidRDefault="00000000" w:rsidRPr="00000000" w14:paraId="0000024D">
      <w:pPr>
        <w:spacing w:after="240" w:before="240" w:lineRule="auto"/>
        <w:rPr>
          <w:sz w:val="24"/>
          <w:szCs w:val="24"/>
        </w:rPr>
      </w:pPr>
      <w:bookmarkStart w:colFirst="0" w:colLast="0" w:name="_heading=h.1nd9qpud08qt" w:id="114"/>
      <w:bookmarkEnd w:id="114"/>
      <w:r w:rsidDel="00000000" w:rsidR="00000000" w:rsidRPr="00000000">
        <w:rPr>
          <w:sz w:val="24"/>
          <w:szCs w:val="24"/>
          <w:rtl w:val="0"/>
        </w:rPr>
        <w:t xml:space="preserve">Se logró una arquitectura modular, segura y fácilmente mantenible, que permite integrar servicios externos (como SAG, PDI y Registro Civil) y mejorar la experiencia del usuario final. Asimismo, se aplicaron principios sólidos de diseño (como cohesión, bajo acoplamiento y modularidad), y se definieron atributos de calidad que garantizan usabilidad, rendimiento y confiabilidad.</w:t>
      </w:r>
    </w:p>
    <w:p w:rsidR="00000000" w:rsidDel="00000000" w:rsidP="00000000" w:rsidRDefault="00000000" w:rsidRPr="00000000" w14:paraId="0000024E">
      <w:pPr>
        <w:spacing w:after="240" w:before="240" w:lineRule="auto"/>
        <w:rPr>
          <w:sz w:val="24"/>
          <w:szCs w:val="24"/>
        </w:rPr>
      </w:pPr>
      <w:bookmarkStart w:colFirst="0" w:colLast="0" w:name="_heading=h.1jy2vi1i6fzl" w:id="115"/>
      <w:bookmarkEnd w:id="115"/>
      <w:r w:rsidDel="00000000" w:rsidR="00000000" w:rsidRPr="00000000">
        <w:rPr>
          <w:sz w:val="24"/>
          <w:szCs w:val="24"/>
          <w:rtl w:val="0"/>
        </w:rPr>
        <w:t xml:space="preserve">Además, se diseñó una interfaz intuitiva y responsiva, que contempla pantallas como login, listado de solicitudes y visualización detallada de cada solicitud, incluyendo los antecedentes del solicitante, sus mascotas, el padrón del vehículo y los formularios requeridos. Este diseño busca facilitar el trabajo de los funcionarios y reducir errores administrativos.</w:t>
      </w:r>
    </w:p>
    <w:p w:rsidR="00000000" w:rsidDel="00000000" w:rsidP="00000000" w:rsidRDefault="00000000" w:rsidRPr="00000000" w14:paraId="0000024F">
      <w:pPr>
        <w:spacing w:after="240" w:before="240" w:lineRule="auto"/>
        <w:rPr>
          <w:sz w:val="24"/>
          <w:szCs w:val="24"/>
        </w:rPr>
      </w:pPr>
      <w:bookmarkStart w:colFirst="0" w:colLast="0" w:name="_heading=h.j9zwsdpoqkw3" w:id="116"/>
      <w:bookmarkEnd w:id="116"/>
      <w:r w:rsidDel="00000000" w:rsidR="00000000" w:rsidRPr="00000000">
        <w:rPr>
          <w:sz w:val="24"/>
          <w:szCs w:val="24"/>
          <w:rtl w:val="0"/>
        </w:rPr>
        <w:t xml:space="preserve">La incorporación de enlaces al formulario SAG y la visualización directa de certificados (como el CZE para mascotas) permiten una verificación rápida y eficiente de los requisitos exigidos por normativa, agilizando la toma de decisiones por parte del personal autorizado.</w:t>
      </w:r>
    </w:p>
    <w:p w:rsidR="00000000" w:rsidDel="00000000" w:rsidP="00000000" w:rsidRDefault="00000000" w:rsidRPr="00000000" w14:paraId="00000250">
      <w:pPr>
        <w:spacing w:after="240" w:before="240" w:lineRule="auto"/>
        <w:rPr>
          <w:sz w:val="24"/>
          <w:szCs w:val="24"/>
        </w:rPr>
      </w:pPr>
      <w:bookmarkStart w:colFirst="0" w:colLast="0" w:name="_heading=h.qah8cu9ijnm" w:id="117"/>
      <w:bookmarkEnd w:id="117"/>
      <w:r w:rsidDel="00000000" w:rsidR="00000000" w:rsidRPr="00000000">
        <w:rPr>
          <w:sz w:val="24"/>
          <w:szCs w:val="24"/>
          <w:rtl w:val="0"/>
        </w:rPr>
        <w:t xml:space="preserve">Finalmente, el enfoque adoptado promueve una solución escalable, que podría extenderse a otros puntos de control fronterizo o integrarse con nuevas instituciones, fortaleciendo la trazabilidad y transparencia de los procesos asociados al ingreso de personas, vehículos y mascotas al país.</w:t>
      </w:r>
      <w:r w:rsidDel="00000000" w:rsidR="00000000" w:rsidRPr="00000000">
        <w:rPr>
          <w:rtl w:val="0"/>
        </w:rPr>
      </w:r>
    </w:p>
    <w:p w:rsidR="00000000" w:rsidDel="00000000" w:rsidP="00000000" w:rsidRDefault="00000000" w:rsidRPr="00000000" w14:paraId="00000251">
      <w:pPr>
        <w:jc w:val="both"/>
        <w:rPr>
          <w:sz w:val="24"/>
          <w:szCs w:val="24"/>
        </w:rPr>
      </w:pPr>
      <w:r w:rsidDel="00000000" w:rsidR="00000000" w:rsidRPr="00000000">
        <w:rPr>
          <w:rtl w:val="0"/>
        </w:rPr>
      </w:r>
    </w:p>
    <w:p w:rsidR="00000000" w:rsidDel="00000000" w:rsidP="00000000" w:rsidRDefault="00000000" w:rsidRPr="00000000" w14:paraId="00000252">
      <w:pPr>
        <w:numPr>
          <w:ilvl w:val="0"/>
          <w:numId w:val="13"/>
        </w:numPr>
        <w:ind w:left="360"/>
        <w:rPr>
          <w:b w:val="1"/>
          <w:sz w:val="24"/>
          <w:szCs w:val="24"/>
        </w:rPr>
      </w:pPr>
      <w:bookmarkStart w:colFirst="0" w:colLast="0" w:name="_heading=h.6g3d6q6pg94" w:id="118"/>
      <w:bookmarkEnd w:id="118"/>
      <w:r w:rsidDel="00000000" w:rsidR="00000000" w:rsidRPr="00000000">
        <w:rPr>
          <w:b w:val="1"/>
          <w:sz w:val="24"/>
          <w:szCs w:val="24"/>
          <w:rtl w:val="0"/>
        </w:rPr>
        <w:t xml:space="preserve">BIBLIOGRAFÍA</w:t>
      </w:r>
      <w:r w:rsidDel="00000000" w:rsidR="00000000" w:rsidRPr="00000000">
        <w:rPr>
          <w:rtl w:val="0"/>
        </w:rPr>
      </w:r>
    </w:p>
    <w:p w:rsidR="00000000" w:rsidDel="00000000" w:rsidP="00000000" w:rsidRDefault="00000000" w:rsidRPr="00000000" w14:paraId="00000253">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Pressman, R. S. (2010). </w:t>
      </w:r>
      <w:r w:rsidDel="00000000" w:rsidR="00000000" w:rsidRPr="00000000">
        <w:rPr>
          <w:i w:val="1"/>
          <w:color w:val="000080"/>
          <w:sz w:val="24"/>
          <w:szCs w:val="24"/>
          <w:rtl w:val="0"/>
        </w:rPr>
        <w:t xml:space="preserve">Ingeniería del Software. Un enfoque práctico</w:t>
      </w:r>
      <w:r w:rsidDel="00000000" w:rsidR="00000000" w:rsidRPr="00000000">
        <w:rPr>
          <w:color w:val="000080"/>
          <w:sz w:val="24"/>
          <w:szCs w:val="24"/>
          <w:rtl w:val="0"/>
        </w:rPr>
        <w:t xml:space="preserve"> (7ma Ed.). McGraw-Hill.</w:t>
        <w:br w:type="textWrapping"/>
      </w:r>
    </w:p>
    <w:p w:rsidR="00000000" w:rsidDel="00000000" w:rsidP="00000000" w:rsidRDefault="00000000" w:rsidRPr="00000000" w14:paraId="00000254">
      <w:pPr>
        <w:keepNext w:val="1"/>
        <w:spacing w:after="240" w:before="120" w:lineRule="auto"/>
        <w:ind w:left="432"/>
        <w:jc w:val="both"/>
        <w:rPr>
          <w:i w:val="1"/>
          <w:color w:val="000080"/>
          <w:sz w:val="24"/>
          <w:szCs w:val="24"/>
        </w:rPr>
      </w:pPr>
      <w:r w:rsidDel="00000000" w:rsidR="00000000" w:rsidRPr="00000000">
        <w:rPr>
          <w:color w:val="000080"/>
          <w:sz w:val="24"/>
          <w:szCs w:val="24"/>
          <w:rtl w:val="0"/>
        </w:rPr>
        <w:t xml:space="preserve">ISO/IEC 25010:2011. </w:t>
      </w:r>
      <w:r w:rsidDel="00000000" w:rsidR="00000000" w:rsidRPr="00000000">
        <w:rPr>
          <w:i w:val="1"/>
          <w:color w:val="000080"/>
          <w:sz w:val="24"/>
          <w:szCs w:val="24"/>
          <w:rtl w:val="0"/>
        </w:rPr>
        <w:t xml:space="preserve">Systems and software engineering — Systems and software Quality Requirements and Evaluation (SQuaRE).</w:t>
        <w:br w:type="textWrapping"/>
      </w:r>
    </w:p>
    <w:p w:rsidR="00000000" w:rsidDel="00000000" w:rsidP="00000000" w:rsidRDefault="00000000" w:rsidRPr="00000000" w14:paraId="00000255">
      <w:pPr>
        <w:keepNext w:val="1"/>
        <w:spacing w:after="240" w:before="120" w:lineRule="auto"/>
        <w:ind w:left="432"/>
        <w:jc w:val="both"/>
        <w:rPr>
          <w:i w:val="1"/>
          <w:color w:val="000080"/>
          <w:sz w:val="24"/>
          <w:szCs w:val="24"/>
        </w:rPr>
      </w:pPr>
      <w:r w:rsidDel="00000000" w:rsidR="00000000" w:rsidRPr="00000000">
        <w:rPr>
          <w:color w:val="000080"/>
          <w:sz w:val="24"/>
          <w:szCs w:val="24"/>
          <w:rtl w:val="0"/>
        </w:rPr>
        <w:t xml:space="preserve">Kruchten, P. (1995). </w:t>
      </w:r>
      <w:r w:rsidDel="00000000" w:rsidR="00000000" w:rsidRPr="00000000">
        <w:rPr>
          <w:i w:val="1"/>
          <w:color w:val="000080"/>
          <w:sz w:val="24"/>
          <w:szCs w:val="24"/>
          <w:rtl w:val="0"/>
        </w:rPr>
        <w:t xml:space="preserve">Architectural Blueprints—The “4+1” View Model of Software Architecture.</w:t>
        <w:br w:type="textWrapping"/>
      </w:r>
    </w:p>
    <w:p w:rsidR="00000000" w:rsidDel="00000000" w:rsidP="00000000" w:rsidRDefault="00000000" w:rsidRPr="00000000" w14:paraId="00000256">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Documentación oficial de SAG, PDI y Registro Civil de Chile.</w:t>
      </w:r>
      <w:r w:rsidDel="00000000" w:rsidR="00000000" w:rsidRPr="00000000">
        <w:rPr>
          <w:rtl w:val="0"/>
        </w:rPr>
      </w:r>
    </w:p>
    <w:p w:rsidR="00000000" w:rsidDel="00000000" w:rsidP="00000000" w:rsidRDefault="00000000" w:rsidRPr="00000000" w14:paraId="00000257">
      <w:pPr>
        <w:numPr>
          <w:ilvl w:val="0"/>
          <w:numId w:val="13"/>
        </w:numPr>
        <w:ind w:left="360"/>
        <w:rPr>
          <w:b w:val="1"/>
          <w:sz w:val="24"/>
          <w:szCs w:val="24"/>
        </w:rPr>
      </w:pPr>
      <w:bookmarkStart w:colFirst="0" w:colLast="0" w:name="_heading=h.6g3d6q6pg94" w:id="118"/>
      <w:bookmarkEnd w:id="118"/>
      <w:r w:rsidDel="00000000" w:rsidR="00000000" w:rsidRPr="00000000">
        <w:rPr>
          <w:b w:val="1"/>
          <w:sz w:val="24"/>
          <w:szCs w:val="24"/>
          <w:rtl w:val="0"/>
        </w:rPr>
        <w:t xml:space="preserve">ANEXOS</w:t>
      </w:r>
    </w:p>
    <w:p w:rsidR="00000000" w:rsidDel="00000000" w:rsidP="00000000" w:rsidRDefault="00000000" w:rsidRPr="00000000" w14:paraId="00000258">
      <w:pPr>
        <w:numPr>
          <w:ilvl w:val="1"/>
          <w:numId w:val="13"/>
        </w:numPr>
        <w:spacing w:after="240" w:before="240" w:lineRule="auto"/>
        <w:ind w:left="792" w:hanging="432"/>
        <w:rPr>
          <w:sz w:val="24"/>
          <w:szCs w:val="24"/>
        </w:rPr>
      </w:pPr>
      <w:bookmarkStart w:colFirst="0" w:colLast="0" w:name="_heading=h.19z00grcgbe7" w:id="119"/>
      <w:bookmarkEnd w:id="119"/>
      <w:r w:rsidDel="00000000" w:rsidR="00000000" w:rsidRPr="00000000">
        <w:rPr>
          <w:sz w:val="24"/>
          <w:szCs w:val="24"/>
          <w:rtl w:val="0"/>
        </w:rPr>
        <w:t xml:space="preserve">Repositorio GitHub del Proyecto</w:t>
      </w:r>
    </w:p>
    <w:p w:rsidR="00000000" w:rsidDel="00000000" w:rsidP="00000000" w:rsidRDefault="00000000" w:rsidRPr="00000000" w14:paraId="00000259">
      <w:pPr>
        <w:spacing w:after="240" w:before="240" w:lineRule="auto"/>
        <w:rPr>
          <w:sz w:val="24"/>
          <w:szCs w:val="24"/>
        </w:rPr>
      </w:pPr>
      <w:bookmarkStart w:colFirst="0" w:colLast="0" w:name="_heading=h.9oggupohhw9r" w:id="120"/>
      <w:bookmarkEnd w:id="120"/>
      <w:r w:rsidDel="00000000" w:rsidR="00000000" w:rsidRPr="00000000">
        <w:rPr>
          <w:sz w:val="24"/>
          <w:szCs w:val="24"/>
          <w:rtl w:val="0"/>
        </w:rPr>
        <w:t xml:space="preserve">Durante el desarrollo del sistema, se utilizó un repositorio en GitHub para almacenar los documentos generados a lo largo del semestre. Esto permitió mantener un control de versiones y asegurar la trazabilidad del trabajo.</w:t>
        <w:br w:type="textWrapping"/>
        <w:t xml:space="preserve">Enlace al repositorio: https://github.com/MaiSaldivia/ing_software_aduanas</w:t>
      </w:r>
    </w:p>
    <w:p w:rsidR="00000000" w:rsidDel="00000000" w:rsidP="00000000" w:rsidRDefault="00000000" w:rsidRPr="00000000" w14:paraId="0000025A">
      <w:pPr>
        <w:numPr>
          <w:ilvl w:val="1"/>
          <w:numId w:val="13"/>
        </w:numPr>
        <w:spacing w:after="240" w:before="240" w:lineRule="auto"/>
        <w:ind w:left="792" w:hanging="432"/>
        <w:rPr>
          <w:sz w:val="24"/>
          <w:szCs w:val="24"/>
        </w:rPr>
      </w:pPr>
      <w:bookmarkStart w:colFirst="0" w:colLast="0" w:name="_heading=h.19z00grcgbe7" w:id="119"/>
      <w:bookmarkEnd w:id="119"/>
      <w:r w:rsidDel="00000000" w:rsidR="00000000" w:rsidRPr="00000000">
        <w:rPr>
          <w:sz w:val="24"/>
          <w:szCs w:val="24"/>
          <w:rtl w:val="0"/>
        </w:rPr>
        <w:t xml:space="preserve">Captura de pantalla del repositorio</w:t>
      </w:r>
    </w:p>
    <w:p w:rsidR="00000000" w:rsidDel="00000000" w:rsidP="00000000" w:rsidRDefault="00000000" w:rsidRPr="00000000" w14:paraId="0000025B">
      <w:pPr>
        <w:spacing w:after="240" w:before="240" w:lineRule="auto"/>
        <w:rPr>
          <w:sz w:val="24"/>
          <w:szCs w:val="24"/>
        </w:rPr>
      </w:pPr>
      <w:bookmarkStart w:colFirst="0" w:colLast="0" w:name="_heading=h.19z00grcgbe7" w:id="119"/>
      <w:bookmarkEnd w:id="119"/>
      <w:r w:rsidDel="00000000" w:rsidR="00000000" w:rsidRPr="00000000">
        <w:rPr>
          <w:sz w:val="24"/>
          <w:szCs w:val="24"/>
          <w:rtl w:val="0"/>
        </w:rPr>
        <w:t xml:space="preserve">A continuación, se muestra una imagen del repositorio en GitHub donde se puede visualizar la estructura de carpetas y archivos subidos:</w:t>
      </w:r>
    </w:p>
    <w:p w:rsidR="00000000" w:rsidDel="00000000" w:rsidP="00000000" w:rsidRDefault="00000000" w:rsidRPr="00000000" w14:paraId="0000025C">
      <w:pPr>
        <w:spacing w:after="240" w:before="240" w:lineRule="auto"/>
        <w:rPr>
          <w:b w:val="1"/>
          <w:sz w:val="24"/>
          <w:szCs w:val="24"/>
        </w:rPr>
      </w:pPr>
      <w:bookmarkStart w:colFirst="0" w:colLast="0" w:name="_heading=h.9oggupohhw9r" w:id="120"/>
      <w:bookmarkEnd w:id="120"/>
      <w:r w:rsidDel="00000000" w:rsidR="00000000" w:rsidRPr="00000000">
        <w:rPr>
          <w:sz w:val="24"/>
          <w:szCs w:val="24"/>
        </w:rPr>
        <mc:AlternateContent>
          <mc:Choice Requires="wpg">
            <w:drawing>
              <wp:inline distB="114300" distT="114300" distL="114300" distR="114300">
                <wp:extent cx="5740400" cy="2590800"/>
                <wp:effectExtent b="0" l="0" r="0" t="0"/>
                <wp:docPr id="12" name=""/>
                <a:graphic>
                  <a:graphicData uri="http://schemas.microsoft.com/office/word/2010/wordprocessingGroup">
                    <wpg:wgp>
                      <wpg:cNvGrpSpPr/>
                      <wpg:grpSpPr>
                        <a:xfrm>
                          <a:off x="152400" y="152400"/>
                          <a:ext cx="5740400" cy="2590800"/>
                          <a:chOff x="152400" y="152400"/>
                          <a:chExt cx="6553225" cy="2950500"/>
                        </a:xfrm>
                      </wpg:grpSpPr>
                      <pic:pic>
                        <pic:nvPicPr>
                          <pic:cNvPr id="2" name="Shape 2"/>
                          <pic:cNvPicPr preferRelativeResize="0"/>
                        </pic:nvPicPr>
                        <pic:blipFill>
                          <a:blip r:embed="rId26">
                            <a:alphaModFix/>
                          </a:blip>
                          <a:stretch>
                            <a:fillRect/>
                          </a:stretch>
                        </pic:blipFill>
                        <pic:spPr>
                          <a:xfrm>
                            <a:off x="152400" y="152400"/>
                            <a:ext cx="6553203" cy="2950478"/>
                          </a:xfrm>
                          <a:prstGeom prst="rect">
                            <a:avLst/>
                          </a:prstGeom>
                          <a:noFill/>
                          <a:ln>
                            <a:noFill/>
                          </a:ln>
                        </pic:spPr>
                      </pic:pic>
                    </wpg:wgp>
                  </a:graphicData>
                </a:graphic>
              </wp:inline>
            </w:drawing>
          </mc:Choice>
          <mc:Fallback>
            <w:drawing>
              <wp:inline distB="114300" distT="114300" distL="114300" distR="114300">
                <wp:extent cx="5740400" cy="2590800"/>
                <wp:effectExtent b="0" l="0" r="0" t="0"/>
                <wp:docPr id="12"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5740400" cy="2590800"/>
                        </a:xfrm>
                        <a:prstGeom prst="rect"/>
                        <a:ln/>
                      </pic:spPr>
                    </pic:pic>
                  </a:graphicData>
                </a:graphic>
              </wp:inline>
            </w:drawing>
          </mc:Fallback>
        </mc:AlternateContent>
      </w:r>
      <w:r w:rsidDel="00000000" w:rsidR="00000000" w:rsidRPr="00000000">
        <w:rPr>
          <w:rtl w:val="0"/>
        </w:rPr>
      </w:r>
    </w:p>
    <w:sectPr>
      <w:headerReference r:id="rId27" w:type="default"/>
      <w:headerReference r:id="rId28"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3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5F">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60">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61">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62">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qFormat w:val="1"/>
    <w:rsid w:val="002A62DD"/>
    <w:pPr>
      <w:widowControl w:val="0"/>
      <w:spacing w:line="240" w:lineRule="atLeast"/>
    </w:pPr>
    <w:rPr>
      <w:rFonts w:ascii="Arial" w:hAnsi="Arial"/>
      <w:lang w:eastAsia="en-US" w:val="en-US"/>
    </w:rPr>
  </w:style>
  <w:style w:type="paragraph" w:styleId="Ttulo1">
    <w:name w:val="heading 1"/>
    <w:basedOn w:val="Normal"/>
    <w:next w:val="Normal"/>
    <w:qFormat w:val="1"/>
    <w:pPr>
      <w:keepNext w:val="1"/>
      <w:numPr>
        <w:numId w:val="1"/>
      </w:numPr>
      <w:spacing w:after="60" w:before="120"/>
      <w:outlineLvl w:val="0"/>
    </w:pPr>
    <w:rPr>
      <w:b w:val="1"/>
      <w:sz w:val="24"/>
    </w:rPr>
  </w:style>
  <w:style w:type="paragraph" w:styleId="Ttulo2">
    <w:name w:val="heading 2"/>
    <w:basedOn w:val="Ttulo1"/>
    <w:next w:val="Normal"/>
    <w:qFormat w:val="1"/>
    <w:pPr>
      <w:numPr>
        <w:ilvl w:val="1"/>
      </w:numPr>
      <w:outlineLvl w:val="1"/>
    </w:pPr>
    <w:rPr>
      <w:sz w:val="20"/>
    </w:rPr>
  </w:style>
  <w:style w:type="paragraph" w:styleId="Ttulo3">
    <w:name w:val="heading 3"/>
    <w:basedOn w:val="Ttulo1"/>
    <w:next w:val="Normal"/>
    <w:qFormat w:val="1"/>
    <w:pPr>
      <w:numPr>
        <w:ilvl w:val="2"/>
      </w:numPr>
      <w:outlineLvl w:val="2"/>
    </w:pPr>
    <w:rPr>
      <w:b w:val="0"/>
      <w:i w:val="1"/>
      <w:sz w:val="20"/>
    </w:rPr>
  </w:style>
  <w:style w:type="paragraph" w:styleId="Ttulo4">
    <w:name w:val="heading 4"/>
    <w:basedOn w:val="Ttulo1"/>
    <w:next w:val="Normal"/>
    <w:qFormat w:val="1"/>
    <w:pPr>
      <w:numPr>
        <w:ilvl w:val="3"/>
      </w:numPr>
      <w:outlineLvl w:val="3"/>
    </w:pPr>
    <w:rPr>
      <w:b w:val="0"/>
      <w:sz w:val="20"/>
    </w:rPr>
  </w:style>
  <w:style w:type="paragraph" w:styleId="Ttulo5">
    <w:name w:val="heading 5"/>
    <w:basedOn w:val="Normal"/>
    <w:next w:val="Normal"/>
    <w:qFormat w:val="1"/>
    <w:pPr>
      <w:numPr>
        <w:ilvl w:val="4"/>
        <w:numId w:val="1"/>
      </w:numPr>
      <w:spacing w:after="60" w:before="240"/>
      <w:outlineLvl w:val="4"/>
    </w:pPr>
    <w:rPr>
      <w:sz w:val="22"/>
    </w:rPr>
  </w:style>
  <w:style w:type="paragraph" w:styleId="Ttulo6">
    <w:name w:val="heading 6"/>
    <w:basedOn w:val="Normal"/>
    <w:next w:val="Normal"/>
    <w:qFormat w:val="1"/>
    <w:pPr>
      <w:numPr>
        <w:ilvl w:val="5"/>
        <w:numId w:val="1"/>
      </w:numPr>
      <w:spacing w:after="60" w:before="240"/>
      <w:outlineLvl w:val="5"/>
    </w:pPr>
    <w:rPr>
      <w:i w:val="1"/>
      <w:sz w:val="22"/>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val="1"/>
    <w:pPr>
      <w:spacing w:line="240" w:lineRule="auto"/>
      <w:jc w:val="center"/>
    </w:pPr>
    <w:rPr>
      <w:b w:val="1"/>
      <w:sz w:val="36"/>
    </w:rPr>
  </w:style>
  <w:style w:type="paragraph" w:styleId="Subttulo">
    <w:name w:val="Subtitle"/>
    <w:basedOn w:val="Normal"/>
    <w:qFormat w:val="1"/>
    <w:pPr>
      <w:spacing w:after="60"/>
      <w:jc w:val="center"/>
    </w:pPr>
    <w:rPr>
      <w:i w:val="1"/>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26.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2.png"/><Relationship Id="rId25" Type="http://schemas.openxmlformats.org/officeDocument/2006/relationships/image" Target="media/image25.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5" Type="http://schemas.openxmlformats.org/officeDocument/2006/relationships/image" Target="media/image20.png"/><Relationship Id="rId14" Type="http://schemas.openxmlformats.org/officeDocument/2006/relationships/image" Target="media/image32.png"/><Relationship Id="rId17" Type="http://schemas.openxmlformats.org/officeDocument/2006/relationships/image" Target="media/image28.png"/><Relationship Id="rId16" Type="http://schemas.openxmlformats.org/officeDocument/2006/relationships/image" Target="media/image23.png"/><Relationship Id="rId19" Type="http://schemas.openxmlformats.org/officeDocument/2006/relationships/image" Target="media/image24.png"/><Relationship Id="rId18"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sBPcKjIeR3c2sNcQAbnJT2CHZQ==">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2025-05-13T18:50:00Z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