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000000">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000000">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000000">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000000">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000000">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000000">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000000">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000000">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000000">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000000">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000000">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000000">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000000">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000000">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000000">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000000">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000000">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000000">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proofErr w:type="gramStart"/>
      <w:r w:rsidR="00A0764E">
        <w:rPr>
          <w:rFonts w:cstheme="minorHAnsi"/>
        </w:rPr>
        <w:t>lab</w:t>
      </w:r>
      <w:proofErr w:type="gramEnd"/>
      <w:r w:rsidR="00A0764E">
        <w:rPr>
          <w:rFonts w:cstheme="minorHAnsi"/>
        </w:rPr>
        <w:t xml:space="preserve"> manager</w:t>
      </w:r>
      <w:r>
        <w:rPr>
          <w:rFonts w:cstheme="minorHAnsi"/>
        </w:rPr>
        <w:t xml:space="preserve">) View Blood Bag </w:t>
      </w:r>
      <w:r w:rsidR="00BD2EB5">
        <w:rPr>
          <w:rFonts w:cstheme="minorHAnsi"/>
        </w:rPr>
        <w:t>Admission</w:t>
      </w:r>
      <w:r>
        <w:rPr>
          <w:rFonts w:cstheme="minorHAnsi"/>
        </w:rPr>
        <w:t xml:space="preserve"> Requests.</w:t>
      </w:r>
    </w:p>
    <w:p w14:paraId="609D88F5" w14:textId="524A7ED2" w:rsidR="00924350" w:rsidRPr="00917694" w:rsidRDefault="00732A13" w:rsidP="004F1B1F">
      <w:pPr>
        <w:pStyle w:val="ListParagraph"/>
        <w:numPr>
          <w:ilvl w:val="2"/>
          <w:numId w:val="4"/>
        </w:numPr>
        <w:spacing w:line="254" w:lineRule="auto"/>
        <w:ind w:left="1440"/>
        <w:rPr>
          <w:rFonts w:cstheme="minorHAnsi"/>
          <w:b/>
          <w:bCs/>
        </w:rPr>
      </w:pPr>
      <w:proofErr w:type="spellStart"/>
      <w:r>
        <w:rPr>
          <w:rFonts w:cstheme="minorHAnsi"/>
          <w:b/>
          <w:bCs/>
        </w:rPr>
        <w:t>delete</w:t>
      </w:r>
      <w:r w:rsidR="000E0BCD">
        <w:rPr>
          <w:rFonts w:cstheme="minorHAnsi"/>
          <w:b/>
          <w:bCs/>
        </w:rPr>
        <w:t>BagReq</w:t>
      </w:r>
      <w:proofErr w:type="spellEnd"/>
    </w:p>
    <w:p w14:paraId="2FD7D1C2" w14:textId="38E26ACA" w:rsidR="004F1B1F" w:rsidRDefault="004F1B1F" w:rsidP="00924350">
      <w:pPr>
        <w:pStyle w:val="ListParagraph"/>
        <w:spacing w:line="254" w:lineRule="auto"/>
        <w:ind w:left="1440"/>
        <w:rPr>
          <w:rFonts w:cstheme="minorHAnsi"/>
        </w:rPr>
      </w:pPr>
      <w:r>
        <w:rPr>
          <w:rFonts w:cstheme="minorHAnsi"/>
        </w:rPr>
        <w:t xml:space="preserve">(Lab admin) </w:t>
      </w:r>
      <w:r w:rsidR="00732A13">
        <w:rPr>
          <w:rFonts w:cstheme="minorHAnsi"/>
        </w:rPr>
        <w:t>remove</w:t>
      </w:r>
      <w:r>
        <w:rPr>
          <w:rFonts w:cstheme="minorHAnsi"/>
        </w:rPr>
        <w:t xml:space="preserve"> bag admission </w:t>
      </w:r>
      <w:r w:rsidR="00732A13">
        <w:rPr>
          <w:rFonts w:cstheme="minorHAnsi"/>
        </w:rPr>
        <w:t>request in case details were entered incorrectly</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r>
        <w:t>Patients</w:t>
      </w:r>
      <w:r w:rsidR="004F1B1F">
        <w:t>:</w:t>
      </w:r>
      <w:bookmarkEnd w:id="3"/>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4" w:name="_Toc118119033"/>
      <w:r>
        <w:t>Donation</w:t>
      </w:r>
      <w:bookmarkEnd w:id="4"/>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468C1957"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p>
    <w:p w14:paraId="164702CB" w14:textId="77777777" w:rsidR="009C58BB" w:rsidRDefault="009C58BB" w:rsidP="00C71482">
      <w:pPr>
        <w:pStyle w:val="Heading2"/>
        <w:ind w:left="720"/>
      </w:pPr>
    </w:p>
    <w:p w14:paraId="5B8302F9" w14:textId="742A4FDF" w:rsidR="00C71482" w:rsidRDefault="00C71482" w:rsidP="00C71482">
      <w:pPr>
        <w:pStyle w:val="Heading2"/>
        <w:ind w:left="720"/>
      </w:pPr>
      <w:proofErr w:type="spellStart"/>
      <w:r>
        <w:t>User</w:t>
      </w:r>
      <w:r w:rsidR="00210A11">
        <w:t>A</w:t>
      </w:r>
      <w:r>
        <w:t>ccount</w:t>
      </w:r>
      <w:proofErr w:type="spellEnd"/>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05F9EBDA" w14:textId="237DB899" w:rsidR="0023485C" w:rsidRPr="00CC42AC" w:rsidRDefault="00B6147D" w:rsidP="00CC42AC">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546712EF" w14:textId="2C0F0F0D" w:rsidR="0023485C" w:rsidRDefault="0023485C" w:rsidP="00700880">
      <w:pPr>
        <w:pStyle w:val="Heading1"/>
      </w:pPr>
      <w:bookmarkStart w:id="5" w:name="_Toc118119034"/>
      <w:r w:rsidRPr="0023485C">
        <w:lastRenderedPageBreak/>
        <w:t>Work Plan</w:t>
      </w:r>
      <w:bookmarkEnd w:id="5"/>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03FD2F0D" w:rsidR="00647739" w:rsidRPr="00986D90" w:rsidRDefault="00B52731"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77777777" w:rsidR="00D326BC" w:rsidRDefault="008B674B" w:rsidP="008B674B">
            <w:pPr>
              <w:pStyle w:val="ListParagraph"/>
              <w:spacing w:line="240" w:lineRule="auto"/>
              <w:rPr>
                <w:rFonts w:cstheme="minorHAnsi"/>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7777777" w:rsidR="000447C3" w:rsidRDefault="008B674B" w:rsidP="008B674B">
            <w:pPr>
              <w:pStyle w:val="ListParagraph"/>
              <w:spacing w:line="240" w:lineRule="auto"/>
              <w:rPr>
                <w:rFonts w:cstheme="minorHAnsi"/>
              </w:rPr>
            </w:pPr>
            <w:r w:rsidRPr="008B674B">
              <w:rPr>
                <w:rFonts w:cstheme="minorHAnsi"/>
              </w:rPr>
              <w:t>(Doctor) Manage patients</w:t>
            </w:r>
          </w:p>
          <w:p w14:paraId="6E57DFA3" w14:textId="77777777" w:rsidR="002D2350" w:rsidRDefault="000447C3" w:rsidP="008B674B">
            <w:pPr>
              <w:pStyle w:val="ListParagraph"/>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doctorSignUp</w:t>
            </w:r>
            <w:proofErr w:type="spellEnd"/>
            <w:r>
              <w:rPr>
                <w:rFonts w:asciiTheme="majorHAnsi" w:hAnsiTheme="majorHAnsi" w:cstheme="majorHAnsi"/>
                <w:sz w:val="24"/>
                <w:szCs w:val="24"/>
              </w:rPr>
              <w:t>(</w:t>
            </w:r>
            <w:r w:rsidR="008B674B">
              <w:rPr>
                <w:rFonts w:asciiTheme="majorHAnsi" w:hAnsiTheme="majorHAnsi" w:cstheme="majorHAnsi"/>
                <w:sz w:val="24"/>
                <w:szCs w:val="24"/>
              </w:rPr>
              <w:t>)</w:t>
            </w:r>
          </w:p>
          <w:p w14:paraId="7A7AD109" w14:textId="6CC1D734" w:rsidR="002D6B9D" w:rsidRPr="008B674B" w:rsidRDefault="002D6B9D" w:rsidP="008B674B">
            <w:pPr>
              <w:pStyle w:val="ListParagraph"/>
              <w:spacing w:line="240" w:lineRule="auto"/>
              <w:rPr>
                <w:rFonts w:asciiTheme="majorHAnsi" w:hAnsiTheme="majorHAnsi" w:cstheme="majorHAnsi"/>
                <w:sz w:val="24"/>
                <w:szCs w:val="24"/>
              </w:rPr>
            </w:pPr>
            <w:r>
              <w:rPr>
                <w:rFonts w:asciiTheme="majorHAnsi" w:hAnsiTheme="majorHAnsi" w:cstheme="majorHAnsi"/>
                <w:sz w:val="24"/>
                <w:szCs w:val="24"/>
              </w:rPr>
              <w:t>chkDoctorCreds()</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7438FF8A"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4C0E196E"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p w14:paraId="3FE748F0" w14:textId="77777777" w:rsidR="008A06A4" w:rsidRDefault="008A06A4"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doesUserExist</w:t>
            </w:r>
            <w:proofErr w:type="spellEnd"/>
          </w:p>
          <w:p w14:paraId="53685064" w14:textId="77777777" w:rsidR="00B854BC" w:rsidRDefault="00B854BC"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chkSuperAdminCreds</w:t>
            </w:r>
            <w:proofErr w:type="spellEnd"/>
          </w:p>
          <w:p w14:paraId="3D8630C9" w14:textId="5E06DCC2"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LabManager</w:t>
            </w:r>
            <w:r w:rsidRPr="00B854BC">
              <w:rPr>
                <w:rFonts w:asciiTheme="majorHAnsi" w:hAnsiTheme="majorHAnsi" w:cstheme="majorHAnsi"/>
                <w:sz w:val="24"/>
                <w:szCs w:val="24"/>
              </w:rPr>
              <w:t>Creds</w:t>
            </w:r>
            <w:proofErr w:type="spellEnd"/>
          </w:p>
          <w:p w14:paraId="6DEC43D7" w14:textId="77777777"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w:t>
            </w:r>
            <w:r w:rsidRPr="00B854BC">
              <w:rPr>
                <w:rFonts w:asciiTheme="majorHAnsi" w:hAnsiTheme="majorHAnsi" w:cstheme="majorHAnsi"/>
                <w:sz w:val="24"/>
                <w:szCs w:val="24"/>
              </w:rPr>
              <w:t>AdminCreds</w:t>
            </w:r>
            <w:proofErr w:type="spellEnd"/>
          </w:p>
          <w:p w14:paraId="300891B5" w14:textId="77777777" w:rsidR="00D32D12" w:rsidRDefault="00D32D12" w:rsidP="008E35AA">
            <w:pPr>
              <w:pStyle w:val="ListParagraph"/>
              <w:numPr>
                <w:ilvl w:val="1"/>
                <w:numId w:val="1"/>
              </w:numPr>
              <w:spacing w:line="240" w:lineRule="auto"/>
              <w:rPr>
                <w:rFonts w:asciiTheme="majorHAnsi" w:hAnsiTheme="majorHAnsi" w:cstheme="majorHAnsi"/>
                <w:sz w:val="24"/>
                <w:szCs w:val="24"/>
              </w:rPr>
            </w:pPr>
            <w:proofErr w:type="spellStart"/>
            <w:r w:rsidRPr="00D32D12">
              <w:rPr>
                <w:rFonts w:asciiTheme="majorHAnsi" w:hAnsiTheme="majorHAnsi" w:cstheme="majorHAnsi"/>
                <w:sz w:val="24"/>
                <w:szCs w:val="24"/>
              </w:rPr>
              <w:t>generateJWT</w:t>
            </w:r>
            <w:proofErr w:type="spellEnd"/>
          </w:p>
          <w:p w14:paraId="37DFA179"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sidRPr="003036F8">
              <w:rPr>
                <w:rFonts w:asciiTheme="majorHAnsi" w:hAnsiTheme="majorHAnsi" w:cstheme="majorHAnsi"/>
                <w:sz w:val="24"/>
                <w:szCs w:val="24"/>
              </w:rPr>
              <w:t>chkSuperAdminCreds</w:t>
            </w:r>
            <w:proofErr w:type="spellEnd"/>
            <w:r w:rsidRPr="003036F8">
              <w:rPr>
                <w:rFonts w:asciiTheme="majorHAnsi" w:hAnsiTheme="majorHAnsi" w:cstheme="majorHAnsi"/>
                <w:sz w:val="24"/>
                <w:szCs w:val="24"/>
              </w:rPr>
              <w:t xml:space="preserve"> </w:t>
            </w:r>
          </w:p>
          <w:p w14:paraId="252D20B6"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chkLabManagerCreds</w:t>
            </w:r>
            <w:proofErr w:type="spellEnd"/>
          </w:p>
          <w:p w14:paraId="0BDE672E" w14:textId="5AE71F81" w:rsidR="003036F8" w:rsidRPr="008E35AA"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chkLabAdminCreds</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7C04DB5D" w:rsidR="00A26E14" w:rsidRDefault="008F587B" w:rsidP="00023827">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3E3CB65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acceptBagRequest</w:t>
            </w:r>
            <w:proofErr w:type="spellEnd"/>
          </w:p>
          <w:p w14:paraId="39B28A18"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modifyBagRequest</w:t>
            </w:r>
            <w:proofErr w:type="spellEnd"/>
          </w:p>
          <w:p w14:paraId="51AFE9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viewBagRequest</w:t>
            </w:r>
            <w:proofErr w:type="spellEnd"/>
          </w:p>
          <w:p w14:paraId="7925EA9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requestBloodBag</w:t>
            </w:r>
            <w:proofErr w:type="spellEnd"/>
          </w:p>
          <w:p w14:paraId="44CF8AE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findPatientById</w:t>
            </w:r>
            <w:proofErr w:type="spellEnd"/>
          </w:p>
          <w:p w14:paraId="75384A00"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addNewPatient</w:t>
            </w:r>
            <w:proofErr w:type="spellEnd"/>
          </w:p>
          <w:p w14:paraId="678B506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FindAllPatients</w:t>
            </w:r>
            <w:proofErr w:type="spellEnd"/>
          </w:p>
          <w:p w14:paraId="61607B64" w14:textId="77777777" w:rsidR="00023827" w:rsidRPr="00986D90" w:rsidRDefault="00023827" w:rsidP="00023827">
            <w:pPr>
              <w:pStyle w:val="ListParagraph"/>
              <w:numPr>
                <w:ilvl w:val="1"/>
                <w:numId w:val="14"/>
              </w:numPr>
              <w:spacing w:line="240" w:lineRule="auto"/>
              <w:rPr>
                <w:rFonts w:asciiTheme="majorHAnsi" w:hAnsiTheme="majorHAnsi" w:cstheme="majorHAnsi"/>
                <w:sz w:val="24"/>
                <w:szCs w:val="24"/>
              </w:rPr>
            </w:pPr>
          </w:p>
          <w:p w14:paraId="03F0642B" w14:textId="77777777" w:rsidR="00023827" w:rsidRDefault="009C0AC9" w:rsidP="00023827">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78DF7C7F"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editSuperAdminAcc</w:t>
            </w:r>
            <w:proofErr w:type="spellEnd"/>
          </w:p>
          <w:p w14:paraId="335EC33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editLabManagerAcc</w:t>
            </w:r>
            <w:proofErr w:type="spellEnd"/>
          </w:p>
          <w:p w14:paraId="718749D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editLabAdminAcc</w:t>
            </w:r>
            <w:proofErr w:type="spellEnd"/>
          </w:p>
          <w:p w14:paraId="1EB46E1A" w14:textId="77777777" w:rsidR="00023827" w:rsidRPr="00023827" w:rsidRDefault="00023827" w:rsidP="00023827">
            <w:pPr>
              <w:pStyle w:val="ListParagraph"/>
              <w:numPr>
                <w:ilvl w:val="0"/>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b/>
                <w:bCs/>
                <w:sz w:val="24"/>
                <w:szCs w:val="24"/>
              </w:rPr>
              <w:t>BloodBankInventory</w:t>
            </w:r>
            <w:proofErr w:type="spellEnd"/>
          </w:p>
          <w:p w14:paraId="77389C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findBankInventoryById</w:t>
            </w:r>
            <w:proofErr w:type="spellEnd"/>
          </w:p>
          <w:p w14:paraId="5E7C9ED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acceptReqModifyAmount</w:t>
            </w:r>
            <w:proofErr w:type="spellEnd"/>
          </w:p>
          <w:p w14:paraId="20C0A8C8" w14:textId="77777777" w:rsidR="00023827" w:rsidRDefault="00023827" w:rsidP="00023827">
            <w:pPr>
              <w:pStyle w:val="ListParagraph"/>
              <w:numPr>
                <w:ilvl w:val="0"/>
                <w:numId w:val="14"/>
              </w:numPr>
              <w:spacing w:line="240" w:lineRule="auto"/>
              <w:rPr>
                <w:rFonts w:asciiTheme="majorHAnsi" w:hAnsiTheme="majorHAnsi" w:cstheme="majorHAnsi"/>
                <w:b/>
                <w:bCs/>
                <w:sz w:val="24"/>
                <w:szCs w:val="24"/>
              </w:rPr>
            </w:pPr>
            <w:r w:rsidRPr="00023827">
              <w:rPr>
                <w:rFonts w:asciiTheme="majorHAnsi" w:hAnsiTheme="majorHAnsi" w:cstheme="majorHAnsi"/>
                <w:b/>
                <w:bCs/>
                <w:sz w:val="24"/>
                <w:szCs w:val="24"/>
              </w:rPr>
              <w:t>Validation</w:t>
            </w:r>
          </w:p>
          <w:p w14:paraId="66D4E557" w14:textId="143BBF60" w:rsidR="00023827" w:rsidRDefault="00023827" w:rsidP="00023827">
            <w:pPr>
              <w:pStyle w:val="ListParagraph"/>
              <w:numPr>
                <w:ilvl w:val="1"/>
                <w:numId w:val="14"/>
              </w:numPr>
              <w:spacing w:line="240" w:lineRule="auto"/>
              <w:rPr>
                <w:rFonts w:asciiTheme="majorHAnsi" w:hAnsiTheme="majorHAnsi" w:cstheme="majorHAnsi"/>
                <w:b/>
                <w:bCs/>
                <w:sz w:val="24"/>
                <w:szCs w:val="24"/>
              </w:rPr>
            </w:pPr>
            <w:r>
              <w:rPr>
                <w:rFonts w:asciiTheme="majorHAnsi" w:hAnsiTheme="majorHAnsi" w:cstheme="majorHAnsi"/>
                <w:b/>
                <w:bCs/>
                <w:sz w:val="24"/>
                <w:szCs w:val="24"/>
              </w:rPr>
              <w:t>Patients</w:t>
            </w:r>
          </w:p>
          <w:p w14:paraId="29C70C19" w14:textId="77777777" w:rsidR="00023827" w:rsidRPr="00023827" w:rsidRDefault="00023827" w:rsidP="00023827">
            <w:pPr>
              <w:pStyle w:val="ListParagraph"/>
              <w:numPr>
                <w:ilvl w:val="2"/>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lastRenderedPageBreak/>
              <w:t>validatePostPatient</w:t>
            </w:r>
            <w:proofErr w:type="spellEnd"/>
          </w:p>
          <w:p w14:paraId="75085EF3" w14:textId="77777777" w:rsidR="00023827" w:rsidRPr="00023827" w:rsidRDefault="00023827" w:rsidP="00023827">
            <w:pPr>
              <w:pStyle w:val="ListParagraph"/>
              <w:numPr>
                <w:ilvl w:val="2"/>
                <w:numId w:val="14"/>
              </w:numPr>
              <w:spacing w:line="240" w:lineRule="auto"/>
              <w:rPr>
                <w:rFonts w:asciiTheme="majorHAnsi" w:hAnsiTheme="majorHAnsi" w:cstheme="majorHAnsi"/>
                <w:b/>
                <w:bCs/>
                <w:sz w:val="24"/>
                <w:szCs w:val="24"/>
              </w:rPr>
            </w:pPr>
            <w:proofErr w:type="spellStart"/>
            <w:r w:rsidRPr="00023827">
              <w:rPr>
                <w:rFonts w:asciiTheme="majorHAnsi" w:hAnsiTheme="majorHAnsi" w:cstheme="majorHAnsi"/>
                <w:sz w:val="24"/>
                <w:szCs w:val="24"/>
              </w:rPr>
              <w:t>validateBloodBag</w:t>
            </w:r>
            <w:proofErr w:type="spellEnd"/>
          </w:p>
          <w:p w14:paraId="707C461E" w14:textId="77777777" w:rsidR="00023827" w:rsidRDefault="00CC42AC" w:rsidP="00023827">
            <w:pPr>
              <w:pStyle w:val="ListParagraph"/>
              <w:numPr>
                <w:ilvl w:val="1"/>
                <w:numId w:val="14"/>
              </w:numPr>
              <w:spacing w:line="240" w:lineRule="auto"/>
              <w:rPr>
                <w:rFonts w:asciiTheme="majorHAnsi" w:hAnsiTheme="majorHAnsi" w:cstheme="majorHAnsi"/>
                <w:b/>
                <w:bCs/>
                <w:sz w:val="24"/>
                <w:szCs w:val="24"/>
              </w:rPr>
            </w:pPr>
            <w:proofErr w:type="spellStart"/>
            <w:r>
              <w:rPr>
                <w:rFonts w:asciiTheme="majorHAnsi" w:hAnsiTheme="majorHAnsi" w:cstheme="majorHAnsi"/>
                <w:b/>
                <w:bCs/>
                <w:sz w:val="24"/>
                <w:szCs w:val="24"/>
              </w:rPr>
              <w:t>LabUsers</w:t>
            </w:r>
            <w:proofErr w:type="spellEnd"/>
          </w:p>
          <w:p w14:paraId="0D8E75B2"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editSuperAdminAcc</w:t>
            </w:r>
            <w:proofErr w:type="spellEnd"/>
          </w:p>
          <w:p w14:paraId="60E72FF9"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editLabManagerAcc</w:t>
            </w:r>
            <w:proofErr w:type="spellEnd"/>
          </w:p>
          <w:p w14:paraId="064B27B7" w14:textId="3CF52448" w:rsidR="00CC42AC" w:rsidRPr="00CC42AC" w:rsidRDefault="00CC42AC" w:rsidP="00CC42AC">
            <w:pPr>
              <w:pStyle w:val="ListParagraph"/>
              <w:numPr>
                <w:ilvl w:val="2"/>
                <w:numId w:val="14"/>
              </w:numPr>
              <w:rPr>
                <w:rFonts w:asciiTheme="majorHAnsi" w:hAnsiTheme="majorHAnsi" w:cstheme="majorHAnsi"/>
                <w:b/>
                <w:bCs/>
                <w:sz w:val="24"/>
                <w:szCs w:val="24"/>
              </w:rPr>
            </w:pPr>
            <w:proofErr w:type="spellStart"/>
            <w:r w:rsidRPr="00CC42AC">
              <w:rPr>
                <w:rFonts w:asciiTheme="majorHAnsi" w:hAnsiTheme="majorHAnsi" w:cstheme="majorHAnsi"/>
                <w:sz w:val="24"/>
                <w:szCs w:val="24"/>
              </w:rPr>
              <w:t>editLabAdminAcc</w:t>
            </w:r>
            <w:proofErr w:type="spellEnd"/>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6" w:name="_Toc118119035"/>
      <w:r>
        <w:t xml:space="preserve">Solution </w:t>
      </w:r>
      <w:r w:rsidR="0023485C" w:rsidRPr="0023485C">
        <w:t>Methodolog</w:t>
      </w:r>
      <w:r>
        <w:t>y</w:t>
      </w:r>
      <w:bookmarkEnd w:id="6"/>
    </w:p>
    <w:p w14:paraId="6BC10314" w14:textId="4554F917" w:rsidR="00806E68" w:rsidRPr="00806E68" w:rsidRDefault="003F35FA" w:rsidP="00152843">
      <w:pPr>
        <w:pStyle w:val="Heading2"/>
        <w:ind w:firstLine="720"/>
      </w:pPr>
      <w:bookmarkStart w:id="7" w:name="_Toc118119036"/>
      <w:r>
        <w:t>Project Components</w:t>
      </w:r>
      <w:r w:rsidR="00CB2F96">
        <w:t xml:space="preserve"> &amp; Cloud service model</w:t>
      </w:r>
      <w:bookmarkEnd w:id="7"/>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8" w:name="_Toc118119037"/>
      <w:r>
        <w:t>Cloud Deployment Model:</w:t>
      </w:r>
      <w:bookmarkEnd w:id="8"/>
    </w:p>
    <w:p w14:paraId="4399B5E2" w14:textId="61861C58" w:rsidR="00503519" w:rsidRDefault="0098194C" w:rsidP="00176EF8">
      <w:pPr>
        <w:ind w:left="720"/>
        <w:jc w:val="both"/>
      </w:pPr>
      <w:r>
        <w:t xml:space="preserve">The deployment of the application </w:t>
      </w:r>
      <w:proofErr w:type="gramStart"/>
      <w:r w:rsidR="003F35FA">
        <w:t xml:space="preserve">as a whole </w:t>
      </w:r>
      <w:r>
        <w:t>will</w:t>
      </w:r>
      <w:proofErr w:type="gramEnd"/>
      <w:r>
        <w:t xml:space="preserve">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9" w:name="_Toc118119038"/>
      <w:r>
        <w:lastRenderedPageBreak/>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9"/>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0" w:name="_Toc118119039"/>
      <w:r>
        <w:t>Tenants</w:t>
      </w:r>
      <w:bookmarkEnd w:id="10"/>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1" w:name="_Toc118119040"/>
      <w:r w:rsidRPr="00816A79">
        <w:t>Application layer:</w:t>
      </w:r>
      <w:bookmarkEnd w:id="11"/>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2" w:name="_Toc118119041"/>
      <w:r w:rsidRPr="00816A79">
        <w:t>App data layer:</w:t>
      </w:r>
      <w:bookmarkEnd w:id="12"/>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3" w:name="_Toc118119042"/>
      <w:r w:rsidRPr="00816A79">
        <w:t>Operating system layer:</w:t>
      </w:r>
      <w:bookmarkEnd w:id="13"/>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4" w:name="_Toc118119043"/>
      <w:r w:rsidRPr="00816A79">
        <w:lastRenderedPageBreak/>
        <w:t>Hardware layer</w:t>
      </w:r>
      <w:bookmarkEnd w:id="14"/>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5" w:name="_Toc118119044"/>
      <w:r w:rsidRPr="003F35FA">
        <w:rPr>
          <w:rStyle w:val="Heading1Char"/>
        </w:rPr>
        <w:t>Tools and Technologies</w:t>
      </w:r>
      <w:bookmarkEnd w:id="15"/>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B9DE" w14:textId="77777777" w:rsidR="00A425C6" w:rsidRDefault="00A425C6" w:rsidP="0023485C">
      <w:pPr>
        <w:spacing w:after="0" w:line="240" w:lineRule="auto"/>
      </w:pPr>
      <w:r>
        <w:separator/>
      </w:r>
    </w:p>
  </w:endnote>
  <w:endnote w:type="continuationSeparator" w:id="0">
    <w:p w14:paraId="0B36B977" w14:textId="77777777" w:rsidR="00A425C6" w:rsidRDefault="00A425C6"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1A864" w14:textId="77777777" w:rsidR="00A425C6" w:rsidRDefault="00A425C6" w:rsidP="0023485C">
      <w:pPr>
        <w:spacing w:after="0" w:line="240" w:lineRule="auto"/>
      </w:pPr>
      <w:r>
        <w:separator/>
      </w:r>
    </w:p>
  </w:footnote>
  <w:footnote w:type="continuationSeparator" w:id="0">
    <w:p w14:paraId="0B067540" w14:textId="77777777" w:rsidR="00A425C6" w:rsidRDefault="00A425C6"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D0ACE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48783057">
    <w:abstractNumId w:val="5"/>
  </w:num>
  <w:num w:numId="2" w16cid:durableId="1704475596">
    <w:abstractNumId w:val="11"/>
  </w:num>
  <w:num w:numId="3" w16cid:durableId="2120643134">
    <w:abstractNumId w:val="12"/>
  </w:num>
  <w:num w:numId="4" w16cid:durableId="34475614">
    <w:abstractNumId w:val="5"/>
  </w:num>
  <w:num w:numId="5" w16cid:durableId="865602575">
    <w:abstractNumId w:val="7"/>
  </w:num>
  <w:num w:numId="6" w16cid:durableId="898515480">
    <w:abstractNumId w:val="4"/>
  </w:num>
  <w:num w:numId="7" w16cid:durableId="1849324383">
    <w:abstractNumId w:val="9"/>
  </w:num>
  <w:num w:numId="8" w16cid:durableId="2145193211">
    <w:abstractNumId w:val="13"/>
  </w:num>
  <w:num w:numId="9" w16cid:durableId="756294614">
    <w:abstractNumId w:val="10"/>
  </w:num>
  <w:num w:numId="10" w16cid:durableId="832840956">
    <w:abstractNumId w:val="1"/>
  </w:num>
  <w:num w:numId="11" w16cid:durableId="2024817312">
    <w:abstractNumId w:val="0"/>
  </w:num>
  <w:num w:numId="12" w16cid:durableId="1541236272">
    <w:abstractNumId w:val="6"/>
  </w:num>
  <w:num w:numId="13" w16cid:durableId="1391542321">
    <w:abstractNumId w:val="2"/>
  </w:num>
  <w:num w:numId="14" w16cid:durableId="1356425964">
    <w:abstractNumId w:val="3"/>
  </w:num>
  <w:num w:numId="15" w16cid:durableId="1992756720">
    <w:abstractNumId w:val="14"/>
  </w:num>
  <w:num w:numId="16" w16cid:durableId="1528518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3827"/>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B9A"/>
    <w:rsid w:val="00255FAA"/>
    <w:rsid w:val="002579CC"/>
    <w:rsid w:val="00271208"/>
    <w:rsid w:val="00286237"/>
    <w:rsid w:val="00286FC4"/>
    <w:rsid w:val="002D2350"/>
    <w:rsid w:val="002D6B9D"/>
    <w:rsid w:val="002E32EE"/>
    <w:rsid w:val="003036F8"/>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695E"/>
    <w:rsid w:val="004622B6"/>
    <w:rsid w:val="0046330D"/>
    <w:rsid w:val="00487B96"/>
    <w:rsid w:val="004977FE"/>
    <w:rsid w:val="004A7BE4"/>
    <w:rsid w:val="004E1AE9"/>
    <w:rsid w:val="004E3B83"/>
    <w:rsid w:val="004E72A3"/>
    <w:rsid w:val="004F1B1F"/>
    <w:rsid w:val="00503519"/>
    <w:rsid w:val="0052068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222B"/>
    <w:rsid w:val="00714A43"/>
    <w:rsid w:val="00714DAE"/>
    <w:rsid w:val="00732A13"/>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06A4"/>
    <w:rsid w:val="008A34CC"/>
    <w:rsid w:val="008A5CE4"/>
    <w:rsid w:val="008B674B"/>
    <w:rsid w:val="008C144D"/>
    <w:rsid w:val="008D5FA8"/>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C58BB"/>
    <w:rsid w:val="009D6366"/>
    <w:rsid w:val="009F497C"/>
    <w:rsid w:val="00A03716"/>
    <w:rsid w:val="00A046C2"/>
    <w:rsid w:val="00A0764E"/>
    <w:rsid w:val="00A13826"/>
    <w:rsid w:val="00A2109D"/>
    <w:rsid w:val="00A26E14"/>
    <w:rsid w:val="00A425C6"/>
    <w:rsid w:val="00A46D95"/>
    <w:rsid w:val="00A74D34"/>
    <w:rsid w:val="00A975E7"/>
    <w:rsid w:val="00AB1B9D"/>
    <w:rsid w:val="00B04B90"/>
    <w:rsid w:val="00B06481"/>
    <w:rsid w:val="00B121C0"/>
    <w:rsid w:val="00B22A3E"/>
    <w:rsid w:val="00B23065"/>
    <w:rsid w:val="00B33B0E"/>
    <w:rsid w:val="00B40164"/>
    <w:rsid w:val="00B420E5"/>
    <w:rsid w:val="00B44664"/>
    <w:rsid w:val="00B52731"/>
    <w:rsid w:val="00B53704"/>
    <w:rsid w:val="00B55ABB"/>
    <w:rsid w:val="00B6147D"/>
    <w:rsid w:val="00B61EF0"/>
    <w:rsid w:val="00B854BC"/>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5718C"/>
    <w:rsid w:val="00C65F9A"/>
    <w:rsid w:val="00C70303"/>
    <w:rsid w:val="00C71482"/>
    <w:rsid w:val="00C71B3B"/>
    <w:rsid w:val="00C82E07"/>
    <w:rsid w:val="00CB0301"/>
    <w:rsid w:val="00CB2F96"/>
    <w:rsid w:val="00CC42AC"/>
    <w:rsid w:val="00CD58EA"/>
    <w:rsid w:val="00CE458D"/>
    <w:rsid w:val="00D06DDE"/>
    <w:rsid w:val="00D123D8"/>
    <w:rsid w:val="00D2153E"/>
    <w:rsid w:val="00D326BC"/>
    <w:rsid w:val="00D32D12"/>
    <w:rsid w:val="00D40CCC"/>
    <w:rsid w:val="00D43F22"/>
    <w:rsid w:val="00D46C1D"/>
    <w:rsid w:val="00D54397"/>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5465"/>
    <w:rsid w:val="00F452C2"/>
    <w:rsid w:val="00F51748"/>
    <w:rsid w:val="00F726EF"/>
    <w:rsid w:val="00F875FE"/>
    <w:rsid w:val="00F925BA"/>
    <w:rsid w:val="00FB5CCD"/>
    <w:rsid w:val="00FF2E54"/>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AC"/>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9">
      <w:bodyDiv w:val="1"/>
      <w:marLeft w:val="0"/>
      <w:marRight w:val="0"/>
      <w:marTop w:val="0"/>
      <w:marBottom w:val="0"/>
      <w:divBdr>
        <w:top w:val="none" w:sz="0" w:space="0" w:color="auto"/>
        <w:left w:val="none" w:sz="0" w:space="0" w:color="auto"/>
        <w:bottom w:val="none" w:sz="0" w:space="0" w:color="auto"/>
        <w:right w:val="none" w:sz="0" w:space="0" w:color="auto"/>
      </w:divBdr>
      <w:divsChild>
        <w:div w:id="1642538110">
          <w:marLeft w:val="0"/>
          <w:marRight w:val="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bodyDiv w:val="1"/>
      <w:marLeft w:val="0"/>
      <w:marRight w:val="0"/>
      <w:marTop w:val="0"/>
      <w:marBottom w:val="0"/>
      <w:divBdr>
        <w:top w:val="none" w:sz="0" w:space="0" w:color="auto"/>
        <w:left w:val="none" w:sz="0" w:space="0" w:color="auto"/>
        <w:bottom w:val="none" w:sz="0" w:space="0" w:color="auto"/>
        <w:right w:val="none" w:sz="0" w:space="0" w:color="auto"/>
      </w:divBdr>
      <w:divsChild>
        <w:div w:id="1121925661">
          <w:marLeft w:val="0"/>
          <w:marRight w:val="0"/>
          <w:marTop w:val="0"/>
          <w:marBottom w:val="0"/>
          <w:divBdr>
            <w:top w:val="none" w:sz="0" w:space="0" w:color="auto"/>
            <w:left w:val="none" w:sz="0" w:space="0" w:color="auto"/>
            <w:bottom w:val="none" w:sz="0" w:space="0" w:color="auto"/>
            <w:right w:val="none" w:sz="0" w:space="0" w:color="auto"/>
          </w:divBdr>
          <w:divsChild>
            <w:div w:id="752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475">
      <w:bodyDiv w:val="1"/>
      <w:marLeft w:val="0"/>
      <w:marRight w:val="0"/>
      <w:marTop w:val="0"/>
      <w:marBottom w:val="0"/>
      <w:divBdr>
        <w:top w:val="none" w:sz="0" w:space="0" w:color="auto"/>
        <w:left w:val="none" w:sz="0" w:space="0" w:color="auto"/>
        <w:bottom w:val="none" w:sz="0" w:space="0" w:color="auto"/>
        <w:right w:val="none" w:sz="0" w:space="0" w:color="auto"/>
      </w:divBdr>
      <w:divsChild>
        <w:div w:id="1503665511">
          <w:marLeft w:val="0"/>
          <w:marRight w:val="0"/>
          <w:marTop w:val="0"/>
          <w:marBottom w:val="0"/>
          <w:divBdr>
            <w:top w:val="none" w:sz="0" w:space="0" w:color="auto"/>
            <w:left w:val="none" w:sz="0" w:space="0" w:color="auto"/>
            <w:bottom w:val="none" w:sz="0" w:space="0" w:color="auto"/>
            <w:right w:val="none" w:sz="0" w:space="0" w:color="auto"/>
          </w:divBdr>
          <w:divsChild>
            <w:div w:id="69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713">
      <w:bodyDiv w:val="1"/>
      <w:marLeft w:val="0"/>
      <w:marRight w:val="0"/>
      <w:marTop w:val="0"/>
      <w:marBottom w:val="0"/>
      <w:divBdr>
        <w:top w:val="none" w:sz="0" w:space="0" w:color="auto"/>
        <w:left w:val="none" w:sz="0" w:space="0" w:color="auto"/>
        <w:bottom w:val="none" w:sz="0" w:space="0" w:color="auto"/>
        <w:right w:val="none" w:sz="0" w:space="0" w:color="auto"/>
      </w:divBdr>
      <w:divsChild>
        <w:div w:id="324817599">
          <w:marLeft w:val="0"/>
          <w:marRight w:val="0"/>
          <w:marTop w:val="0"/>
          <w:marBottom w:val="0"/>
          <w:divBdr>
            <w:top w:val="none" w:sz="0" w:space="0" w:color="auto"/>
            <w:left w:val="none" w:sz="0" w:space="0" w:color="auto"/>
            <w:bottom w:val="none" w:sz="0" w:space="0" w:color="auto"/>
            <w:right w:val="none" w:sz="0" w:space="0" w:color="auto"/>
          </w:divBdr>
          <w:divsChild>
            <w:div w:id="1673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730">
      <w:bodyDiv w:val="1"/>
      <w:marLeft w:val="0"/>
      <w:marRight w:val="0"/>
      <w:marTop w:val="0"/>
      <w:marBottom w:val="0"/>
      <w:divBdr>
        <w:top w:val="none" w:sz="0" w:space="0" w:color="auto"/>
        <w:left w:val="none" w:sz="0" w:space="0" w:color="auto"/>
        <w:bottom w:val="none" w:sz="0" w:space="0" w:color="auto"/>
        <w:right w:val="none" w:sz="0" w:space="0" w:color="auto"/>
      </w:divBdr>
      <w:divsChild>
        <w:div w:id="1633443680">
          <w:marLeft w:val="0"/>
          <w:marRight w:val="0"/>
          <w:marTop w:val="0"/>
          <w:marBottom w:val="0"/>
          <w:divBdr>
            <w:top w:val="none" w:sz="0" w:space="0" w:color="auto"/>
            <w:left w:val="none" w:sz="0" w:space="0" w:color="auto"/>
            <w:bottom w:val="none" w:sz="0" w:space="0" w:color="auto"/>
            <w:right w:val="none" w:sz="0" w:space="0" w:color="auto"/>
          </w:divBdr>
          <w:divsChild>
            <w:div w:id="1992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177">
      <w:bodyDiv w:val="1"/>
      <w:marLeft w:val="0"/>
      <w:marRight w:val="0"/>
      <w:marTop w:val="0"/>
      <w:marBottom w:val="0"/>
      <w:divBdr>
        <w:top w:val="none" w:sz="0" w:space="0" w:color="auto"/>
        <w:left w:val="none" w:sz="0" w:space="0" w:color="auto"/>
        <w:bottom w:val="none" w:sz="0" w:space="0" w:color="auto"/>
        <w:right w:val="none" w:sz="0" w:space="0" w:color="auto"/>
      </w:divBdr>
      <w:divsChild>
        <w:div w:id="84882399">
          <w:marLeft w:val="0"/>
          <w:marRight w:val="0"/>
          <w:marTop w:val="0"/>
          <w:marBottom w:val="0"/>
          <w:divBdr>
            <w:top w:val="none" w:sz="0" w:space="0" w:color="auto"/>
            <w:left w:val="none" w:sz="0" w:space="0" w:color="auto"/>
            <w:bottom w:val="none" w:sz="0" w:space="0" w:color="auto"/>
            <w:right w:val="none" w:sz="0" w:space="0" w:color="auto"/>
          </w:divBdr>
          <w:divsChild>
            <w:div w:id="195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9727">
      <w:bodyDiv w:val="1"/>
      <w:marLeft w:val="0"/>
      <w:marRight w:val="0"/>
      <w:marTop w:val="0"/>
      <w:marBottom w:val="0"/>
      <w:divBdr>
        <w:top w:val="none" w:sz="0" w:space="0" w:color="auto"/>
        <w:left w:val="none" w:sz="0" w:space="0" w:color="auto"/>
        <w:bottom w:val="none" w:sz="0" w:space="0" w:color="auto"/>
        <w:right w:val="none" w:sz="0" w:space="0" w:color="auto"/>
      </w:divBdr>
      <w:divsChild>
        <w:div w:id="1788619522">
          <w:marLeft w:val="0"/>
          <w:marRight w:val="0"/>
          <w:marTop w:val="0"/>
          <w:marBottom w:val="0"/>
          <w:divBdr>
            <w:top w:val="none" w:sz="0" w:space="0" w:color="auto"/>
            <w:left w:val="none" w:sz="0" w:space="0" w:color="auto"/>
            <w:bottom w:val="none" w:sz="0" w:space="0" w:color="auto"/>
            <w:right w:val="none" w:sz="0" w:space="0" w:color="auto"/>
          </w:divBdr>
          <w:divsChild>
            <w:div w:id="234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25">
      <w:bodyDiv w:val="1"/>
      <w:marLeft w:val="0"/>
      <w:marRight w:val="0"/>
      <w:marTop w:val="0"/>
      <w:marBottom w:val="0"/>
      <w:divBdr>
        <w:top w:val="none" w:sz="0" w:space="0" w:color="auto"/>
        <w:left w:val="none" w:sz="0" w:space="0" w:color="auto"/>
        <w:bottom w:val="none" w:sz="0" w:space="0" w:color="auto"/>
        <w:right w:val="none" w:sz="0" w:space="0" w:color="auto"/>
      </w:divBdr>
      <w:divsChild>
        <w:div w:id="1245527985">
          <w:marLeft w:val="0"/>
          <w:marRight w:val="0"/>
          <w:marTop w:val="0"/>
          <w:marBottom w:val="0"/>
          <w:divBdr>
            <w:top w:val="none" w:sz="0" w:space="0" w:color="auto"/>
            <w:left w:val="none" w:sz="0" w:space="0" w:color="auto"/>
            <w:bottom w:val="none" w:sz="0" w:space="0" w:color="auto"/>
            <w:right w:val="none" w:sz="0" w:space="0" w:color="auto"/>
          </w:divBdr>
          <w:divsChild>
            <w:div w:id="7199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53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27737">
          <w:marLeft w:val="0"/>
          <w:marRight w:val="0"/>
          <w:marTop w:val="0"/>
          <w:marBottom w:val="0"/>
          <w:divBdr>
            <w:top w:val="none" w:sz="0" w:space="0" w:color="auto"/>
            <w:left w:val="none" w:sz="0" w:space="0" w:color="auto"/>
            <w:bottom w:val="none" w:sz="0" w:space="0" w:color="auto"/>
            <w:right w:val="none" w:sz="0" w:space="0" w:color="auto"/>
          </w:divBdr>
          <w:divsChild>
            <w:div w:id="867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22">
      <w:bodyDiv w:val="1"/>
      <w:marLeft w:val="0"/>
      <w:marRight w:val="0"/>
      <w:marTop w:val="0"/>
      <w:marBottom w:val="0"/>
      <w:divBdr>
        <w:top w:val="none" w:sz="0" w:space="0" w:color="auto"/>
        <w:left w:val="none" w:sz="0" w:space="0" w:color="auto"/>
        <w:bottom w:val="none" w:sz="0" w:space="0" w:color="auto"/>
        <w:right w:val="none" w:sz="0" w:space="0" w:color="auto"/>
      </w:divBdr>
      <w:divsChild>
        <w:div w:id="1128741763">
          <w:marLeft w:val="0"/>
          <w:marRight w:val="0"/>
          <w:marTop w:val="0"/>
          <w:marBottom w:val="0"/>
          <w:divBdr>
            <w:top w:val="none" w:sz="0" w:space="0" w:color="auto"/>
            <w:left w:val="none" w:sz="0" w:space="0" w:color="auto"/>
            <w:bottom w:val="none" w:sz="0" w:space="0" w:color="auto"/>
            <w:right w:val="none" w:sz="0" w:space="0" w:color="auto"/>
          </w:divBdr>
          <w:divsChild>
            <w:div w:id="4565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893811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3219">
          <w:marLeft w:val="0"/>
          <w:marRight w:val="0"/>
          <w:marTop w:val="0"/>
          <w:marBottom w:val="0"/>
          <w:divBdr>
            <w:top w:val="none" w:sz="0" w:space="0" w:color="auto"/>
            <w:left w:val="none" w:sz="0" w:space="0" w:color="auto"/>
            <w:bottom w:val="none" w:sz="0" w:space="0" w:color="auto"/>
            <w:right w:val="none" w:sz="0" w:space="0" w:color="auto"/>
          </w:divBdr>
          <w:divsChild>
            <w:div w:id="222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791">
      <w:bodyDiv w:val="1"/>
      <w:marLeft w:val="0"/>
      <w:marRight w:val="0"/>
      <w:marTop w:val="0"/>
      <w:marBottom w:val="0"/>
      <w:divBdr>
        <w:top w:val="none" w:sz="0" w:space="0" w:color="auto"/>
        <w:left w:val="none" w:sz="0" w:space="0" w:color="auto"/>
        <w:bottom w:val="none" w:sz="0" w:space="0" w:color="auto"/>
        <w:right w:val="none" w:sz="0" w:space="0" w:color="auto"/>
      </w:divBdr>
      <w:divsChild>
        <w:div w:id="1910458578">
          <w:marLeft w:val="0"/>
          <w:marRight w:val="0"/>
          <w:marTop w:val="0"/>
          <w:marBottom w:val="0"/>
          <w:divBdr>
            <w:top w:val="none" w:sz="0" w:space="0" w:color="auto"/>
            <w:left w:val="none" w:sz="0" w:space="0" w:color="auto"/>
            <w:bottom w:val="none" w:sz="0" w:space="0" w:color="auto"/>
            <w:right w:val="none" w:sz="0" w:space="0" w:color="auto"/>
          </w:divBdr>
          <w:divsChild>
            <w:div w:id="100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53">
      <w:bodyDiv w:val="1"/>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0"/>
          <w:divBdr>
            <w:top w:val="none" w:sz="0" w:space="0" w:color="auto"/>
            <w:left w:val="none" w:sz="0" w:space="0" w:color="auto"/>
            <w:bottom w:val="none" w:sz="0" w:space="0" w:color="auto"/>
            <w:right w:val="none" w:sz="0" w:space="0" w:color="auto"/>
          </w:divBdr>
          <w:divsChild>
            <w:div w:id="1233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367">
      <w:bodyDiv w:val="1"/>
      <w:marLeft w:val="0"/>
      <w:marRight w:val="0"/>
      <w:marTop w:val="0"/>
      <w:marBottom w:val="0"/>
      <w:divBdr>
        <w:top w:val="none" w:sz="0" w:space="0" w:color="auto"/>
        <w:left w:val="none" w:sz="0" w:space="0" w:color="auto"/>
        <w:bottom w:val="none" w:sz="0" w:space="0" w:color="auto"/>
        <w:right w:val="none" w:sz="0" w:space="0" w:color="auto"/>
      </w:divBdr>
      <w:divsChild>
        <w:div w:id="1251546612">
          <w:marLeft w:val="0"/>
          <w:marRight w:val="0"/>
          <w:marTop w:val="0"/>
          <w:marBottom w:val="0"/>
          <w:divBdr>
            <w:top w:val="none" w:sz="0" w:space="0" w:color="auto"/>
            <w:left w:val="none" w:sz="0" w:space="0" w:color="auto"/>
            <w:bottom w:val="none" w:sz="0" w:space="0" w:color="auto"/>
            <w:right w:val="none" w:sz="0" w:space="0" w:color="auto"/>
          </w:divBdr>
          <w:divsChild>
            <w:div w:id="2002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61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71">
          <w:marLeft w:val="0"/>
          <w:marRight w:val="0"/>
          <w:marTop w:val="0"/>
          <w:marBottom w:val="0"/>
          <w:divBdr>
            <w:top w:val="none" w:sz="0" w:space="0" w:color="auto"/>
            <w:left w:val="none" w:sz="0" w:space="0" w:color="auto"/>
            <w:bottom w:val="none" w:sz="0" w:space="0" w:color="auto"/>
            <w:right w:val="none" w:sz="0" w:space="0" w:color="auto"/>
          </w:divBdr>
          <w:divsChild>
            <w:div w:id="7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666">
      <w:bodyDiv w:val="1"/>
      <w:marLeft w:val="0"/>
      <w:marRight w:val="0"/>
      <w:marTop w:val="0"/>
      <w:marBottom w:val="0"/>
      <w:divBdr>
        <w:top w:val="none" w:sz="0" w:space="0" w:color="auto"/>
        <w:left w:val="none" w:sz="0" w:space="0" w:color="auto"/>
        <w:bottom w:val="none" w:sz="0" w:space="0" w:color="auto"/>
        <w:right w:val="none" w:sz="0" w:space="0" w:color="auto"/>
      </w:divBdr>
      <w:divsChild>
        <w:div w:id="1236093108">
          <w:marLeft w:val="0"/>
          <w:marRight w:val="0"/>
          <w:marTop w:val="0"/>
          <w:marBottom w:val="0"/>
          <w:divBdr>
            <w:top w:val="none" w:sz="0" w:space="0" w:color="auto"/>
            <w:left w:val="none" w:sz="0" w:space="0" w:color="auto"/>
            <w:bottom w:val="none" w:sz="0" w:space="0" w:color="auto"/>
            <w:right w:val="none" w:sz="0" w:space="0" w:color="auto"/>
          </w:divBdr>
          <w:divsChild>
            <w:div w:id="265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859">
      <w:bodyDiv w:val="1"/>
      <w:marLeft w:val="0"/>
      <w:marRight w:val="0"/>
      <w:marTop w:val="0"/>
      <w:marBottom w:val="0"/>
      <w:divBdr>
        <w:top w:val="none" w:sz="0" w:space="0" w:color="auto"/>
        <w:left w:val="none" w:sz="0" w:space="0" w:color="auto"/>
        <w:bottom w:val="none" w:sz="0" w:space="0" w:color="auto"/>
        <w:right w:val="none" w:sz="0" w:space="0" w:color="auto"/>
      </w:divBdr>
      <w:divsChild>
        <w:div w:id="1265110516">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769">
      <w:bodyDiv w:val="1"/>
      <w:marLeft w:val="0"/>
      <w:marRight w:val="0"/>
      <w:marTop w:val="0"/>
      <w:marBottom w:val="0"/>
      <w:divBdr>
        <w:top w:val="none" w:sz="0" w:space="0" w:color="auto"/>
        <w:left w:val="none" w:sz="0" w:space="0" w:color="auto"/>
        <w:bottom w:val="none" w:sz="0" w:space="0" w:color="auto"/>
        <w:right w:val="none" w:sz="0" w:space="0" w:color="auto"/>
      </w:divBdr>
      <w:divsChild>
        <w:div w:id="1700428921">
          <w:marLeft w:val="0"/>
          <w:marRight w:val="0"/>
          <w:marTop w:val="0"/>
          <w:marBottom w:val="0"/>
          <w:divBdr>
            <w:top w:val="none" w:sz="0" w:space="0" w:color="auto"/>
            <w:left w:val="none" w:sz="0" w:space="0" w:color="auto"/>
            <w:bottom w:val="none" w:sz="0" w:space="0" w:color="auto"/>
            <w:right w:val="none" w:sz="0" w:space="0" w:color="auto"/>
          </w:divBdr>
          <w:divsChild>
            <w:div w:id="1512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21">
      <w:bodyDiv w:val="1"/>
      <w:marLeft w:val="0"/>
      <w:marRight w:val="0"/>
      <w:marTop w:val="0"/>
      <w:marBottom w:val="0"/>
      <w:divBdr>
        <w:top w:val="none" w:sz="0" w:space="0" w:color="auto"/>
        <w:left w:val="none" w:sz="0" w:space="0" w:color="auto"/>
        <w:bottom w:val="none" w:sz="0" w:space="0" w:color="auto"/>
        <w:right w:val="none" w:sz="0" w:space="0" w:color="auto"/>
      </w:divBdr>
      <w:divsChild>
        <w:div w:id="503593620">
          <w:marLeft w:val="0"/>
          <w:marRight w:val="0"/>
          <w:marTop w:val="0"/>
          <w:marBottom w:val="0"/>
          <w:divBdr>
            <w:top w:val="none" w:sz="0" w:space="0" w:color="auto"/>
            <w:left w:val="none" w:sz="0" w:space="0" w:color="auto"/>
            <w:bottom w:val="none" w:sz="0" w:space="0" w:color="auto"/>
            <w:right w:val="none" w:sz="0" w:space="0" w:color="auto"/>
          </w:divBdr>
          <w:divsChild>
            <w:div w:id="134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548">
      <w:bodyDiv w:val="1"/>
      <w:marLeft w:val="0"/>
      <w:marRight w:val="0"/>
      <w:marTop w:val="0"/>
      <w:marBottom w:val="0"/>
      <w:divBdr>
        <w:top w:val="none" w:sz="0" w:space="0" w:color="auto"/>
        <w:left w:val="none" w:sz="0" w:space="0" w:color="auto"/>
        <w:bottom w:val="none" w:sz="0" w:space="0" w:color="auto"/>
        <w:right w:val="none" w:sz="0" w:space="0" w:color="auto"/>
      </w:divBdr>
      <w:divsChild>
        <w:div w:id="2137333855">
          <w:marLeft w:val="0"/>
          <w:marRight w:val="0"/>
          <w:marTop w:val="0"/>
          <w:marBottom w:val="0"/>
          <w:divBdr>
            <w:top w:val="none" w:sz="0" w:space="0" w:color="auto"/>
            <w:left w:val="none" w:sz="0" w:space="0" w:color="auto"/>
            <w:bottom w:val="none" w:sz="0" w:space="0" w:color="auto"/>
            <w:right w:val="none" w:sz="0" w:space="0" w:color="auto"/>
          </w:divBdr>
          <w:divsChild>
            <w:div w:id="15141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829441995">
          <w:marLeft w:val="0"/>
          <w:marRight w:val="0"/>
          <w:marTop w:val="0"/>
          <w:marBottom w:val="0"/>
          <w:divBdr>
            <w:top w:val="none" w:sz="0" w:space="0" w:color="auto"/>
            <w:left w:val="none" w:sz="0" w:space="0" w:color="auto"/>
            <w:bottom w:val="none" w:sz="0" w:space="0" w:color="auto"/>
            <w:right w:val="none" w:sz="0" w:space="0" w:color="auto"/>
          </w:divBdr>
          <w:divsChild>
            <w:div w:id="1604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954">
      <w:bodyDiv w:val="1"/>
      <w:marLeft w:val="0"/>
      <w:marRight w:val="0"/>
      <w:marTop w:val="0"/>
      <w:marBottom w:val="0"/>
      <w:divBdr>
        <w:top w:val="none" w:sz="0" w:space="0" w:color="auto"/>
        <w:left w:val="none" w:sz="0" w:space="0" w:color="auto"/>
        <w:bottom w:val="none" w:sz="0" w:space="0" w:color="auto"/>
        <w:right w:val="none" w:sz="0" w:space="0" w:color="auto"/>
      </w:divBdr>
      <w:divsChild>
        <w:div w:id="1356300286">
          <w:marLeft w:val="0"/>
          <w:marRight w:val="0"/>
          <w:marTop w:val="0"/>
          <w:marBottom w:val="0"/>
          <w:divBdr>
            <w:top w:val="none" w:sz="0" w:space="0" w:color="auto"/>
            <w:left w:val="none" w:sz="0" w:space="0" w:color="auto"/>
            <w:bottom w:val="none" w:sz="0" w:space="0" w:color="auto"/>
            <w:right w:val="none" w:sz="0" w:space="0" w:color="auto"/>
          </w:divBdr>
          <w:divsChild>
            <w:div w:id="1957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212">
      <w:bodyDiv w:val="1"/>
      <w:marLeft w:val="0"/>
      <w:marRight w:val="0"/>
      <w:marTop w:val="0"/>
      <w:marBottom w:val="0"/>
      <w:divBdr>
        <w:top w:val="none" w:sz="0" w:space="0" w:color="auto"/>
        <w:left w:val="none" w:sz="0" w:space="0" w:color="auto"/>
        <w:bottom w:val="none" w:sz="0" w:space="0" w:color="auto"/>
        <w:right w:val="none" w:sz="0" w:space="0" w:color="auto"/>
      </w:divBdr>
      <w:divsChild>
        <w:div w:id="343018756">
          <w:marLeft w:val="0"/>
          <w:marRight w:val="0"/>
          <w:marTop w:val="0"/>
          <w:marBottom w:val="0"/>
          <w:divBdr>
            <w:top w:val="none" w:sz="0" w:space="0" w:color="auto"/>
            <w:left w:val="none" w:sz="0" w:space="0" w:color="auto"/>
            <w:bottom w:val="none" w:sz="0" w:space="0" w:color="auto"/>
            <w:right w:val="none" w:sz="0" w:space="0" w:color="auto"/>
          </w:divBdr>
          <w:divsChild>
            <w:div w:id="2057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619">
      <w:bodyDiv w:val="1"/>
      <w:marLeft w:val="0"/>
      <w:marRight w:val="0"/>
      <w:marTop w:val="0"/>
      <w:marBottom w:val="0"/>
      <w:divBdr>
        <w:top w:val="none" w:sz="0" w:space="0" w:color="auto"/>
        <w:left w:val="none" w:sz="0" w:space="0" w:color="auto"/>
        <w:bottom w:val="none" w:sz="0" w:space="0" w:color="auto"/>
        <w:right w:val="none" w:sz="0" w:space="0" w:color="auto"/>
      </w:divBdr>
      <w:divsChild>
        <w:div w:id="1816991605">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7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117">
          <w:marLeft w:val="0"/>
          <w:marRight w:val="0"/>
          <w:marTop w:val="0"/>
          <w:marBottom w:val="0"/>
          <w:divBdr>
            <w:top w:val="none" w:sz="0" w:space="0" w:color="auto"/>
            <w:left w:val="none" w:sz="0" w:space="0" w:color="auto"/>
            <w:bottom w:val="none" w:sz="0" w:space="0" w:color="auto"/>
            <w:right w:val="none" w:sz="0" w:space="0" w:color="auto"/>
          </w:divBdr>
          <w:divsChild>
            <w:div w:id="2064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40">
      <w:bodyDiv w:val="1"/>
      <w:marLeft w:val="0"/>
      <w:marRight w:val="0"/>
      <w:marTop w:val="0"/>
      <w:marBottom w:val="0"/>
      <w:divBdr>
        <w:top w:val="none" w:sz="0" w:space="0" w:color="auto"/>
        <w:left w:val="none" w:sz="0" w:space="0" w:color="auto"/>
        <w:bottom w:val="none" w:sz="0" w:space="0" w:color="auto"/>
        <w:right w:val="none" w:sz="0" w:space="0" w:color="auto"/>
      </w:divBdr>
      <w:divsChild>
        <w:div w:id="955723185">
          <w:marLeft w:val="0"/>
          <w:marRight w:val="0"/>
          <w:marTop w:val="0"/>
          <w:marBottom w:val="0"/>
          <w:divBdr>
            <w:top w:val="none" w:sz="0" w:space="0" w:color="auto"/>
            <w:left w:val="none" w:sz="0" w:space="0" w:color="auto"/>
            <w:bottom w:val="none" w:sz="0" w:space="0" w:color="auto"/>
            <w:right w:val="none" w:sz="0" w:space="0" w:color="auto"/>
          </w:divBdr>
          <w:divsChild>
            <w:div w:id="418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85A1-0756-4ACA-BD4F-D00E8691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9</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Mahmoud Assem</cp:lastModifiedBy>
  <cp:revision>224</cp:revision>
  <dcterms:created xsi:type="dcterms:W3CDTF">2022-10-29T09:55:00Z</dcterms:created>
  <dcterms:modified xsi:type="dcterms:W3CDTF">2022-12-04T00:24:00Z</dcterms:modified>
</cp:coreProperties>
</file>