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A974" w14:textId="3E4DF648" w:rsidR="00A4018A" w:rsidRPr="00070C47" w:rsidRDefault="00EF074A">
      <w:pPr>
        <w:rPr>
          <w:rFonts w:asciiTheme="majorBidi" w:hAnsiTheme="majorBidi" w:cstheme="majorBidi"/>
        </w:rPr>
      </w:pPr>
      <w:r w:rsidRPr="00070C47">
        <w:rPr>
          <w:rFonts w:asciiTheme="majorBidi" w:hAnsiTheme="majorBidi" w:cstheme="majorBidi"/>
        </w:rPr>
        <w:t xml:space="preserve">NoSQL </w:t>
      </w:r>
      <w:r w:rsidR="007C2671" w:rsidRPr="00070C47">
        <w:rPr>
          <w:rFonts w:asciiTheme="majorBidi" w:hAnsiTheme="majorBidi" w:cstheme="majorBidi"/>
        </w:rPr>
        <w:t>Databases</w:t>
      </w:r>
      <w:r w:rsidRPr="00070C47">
        <w:rPr>
          <w:rFonts w:asciiTheme="majorBidi" w:hAnsiTheme="majorBidi" w:cstheme="majorBidi"/>
        </w:rPr>
        <w:t>:</w:t>
      </w:r>
    </w:p>
    <w:p w14:paraId="19E2B81C" w14:textId="443C5ACE" w:rsidR="000B0F7E" w:rsidRPr="00070C47" w:rsidRDefault="000D0B62" w:rsidP="000B0F7E">
      <w:pPr>
        <w:ind w:firstLine="720"/>
        <w:rPr>
          <w:rFonts w:asciiTheme="majorBidi" w:hAnsiTheme="majorBidi" w:cstheme="majorBidi"/>
        </w:rPr>
      </w:pPr>
      <w:r w:rsidRPr="00070C47">
        <w:rPr>
          <w:rFonts w:asciiTheme="majorBidi" w:hAnsiTheme="majorBidi" w:cstheme="majorBidi"/>
        </w:rPr>
        <w:t xml:space="preserve">NoSQL databases term is used to refer to any non-relational database [1]. NoSQL databases are schema-less which makes them different than the relational ones. The name of NoSQL is an abbreviation for “Not Only SQL database” which means that u can also use formats and techniques rather than the known ones for basic relational SQL database. The main types of data insertion into the NoSQL databases are documents [1]. People use the term of  “NoSQL” with different meanings. As stated above, some people refer to the term as “Not Only SQL databases” which means that they are non-relational, schema-based databases. Some other people refer to the term as systems that avoid using join operations [2]. The two main reasons people tend to switch from using normal relational databases into NoSQL databases are the flexibility </w:t>
      </w:r>
      <w:r w:rsidR="00723840" w:rsidRPr="00070C47">
        <w:rPr>
          <w:rFonts w:asciiTheme="majorBidi" w:hAnsiTheme="majorBidi" w:cstheme="majorBidi"/>
        </w:rPr>
        <w:t>and the</w:t>
      </w:r>
      <w:r w:rsidRPr="00070C47">
        <w:rPr>
          <w:rFonts w:asciiTheme="majorBidi" w:hAnsiTheme="majorBidi" w:cstheme="majorBidi"/>
        </w:rPr>
        <w:t xml:space="preserve"> performance aspect</w:t>
      </w:r>
      <w:r w:rsidR="00723840" w:rsidRPr="00070C47">
        <w:rPr>
          <w:rFonts w:asciiTheme="majorBidi" w:hAnsiTheme="majorBidi" w:cstheme="majorBidi"/>
        </w:rPr>
        <w:t xml:space="preserve">s </w:t>
      </w:r>
      <w:r w:rsidRPr="00070C47">
        <w:rPr>
          <w:rFonts w:asciiTheme="majorBidi" w:hAnsiTheme="majorBidi" w:cstheme="majorBidi"/>
        </w:rPr>
        <w:t>[3]. Since that NoSQL databases are non-relational, they tend to be more flexible than the normal relational databases since that the programmers do not need to follow the known rigid structure of the relational databases.</w:t>
      </w:r>
      <w:r w:rsidR="00446972" w:rsidRPr="00070C47">
        <w:rPr>
          <w:rFonts w:asciiTheme="majorBidi" w:hAnsiTheme="majorBidi" w:cstheme="majorBidi"/>
        </w:rPr>
        <w:t xml:space="preserve"> There are multiple types of NoSQL databases such as key-value pair, graphs based, document oriented and </w:t>
      </w:r>
      <w:r w:rsidR="0024301D" w:rsidRPr="00070C47">
        <w:rPr>
          <w:rFonts w:asciiTheme="majorBidi" w:hAnsiTheme="majorBidi" w:cstheme="majorBidi"/>
        </w:rPr>
        <w:t xml:space="preserve">wide </w:t>
      </w:r>
      <w:r w:rsidR="00446972" w:rsidRPr="00070C47">
        <w:rPr>
          <w:rFonts w:asciiTheme="majorBidi" w:hAnsiTheme="majorBidi" w:cstheme="majorBidi"/>
        </w:rPr>
        <w:t>column oriented are the main 4 types of NoSQL databases.</w:t>
      </w:r>
      <w:r w:rsidR="0024301D" w:rsidRPr="00070C47">
        <w:rPr>
          <w:rFonts w:asciiTheme="majorBidi" w:hAnsiTheme="majorBidi" w:cstheme="majorBidi"/>
        </w:rPr>
        <w:t xml:space="preserve"> Since that there are several types of NoSQL databases of course there are different types of DBMS that implement such databases. Some examples of the wide column-oriented databases are “Cassandra”, “Hadoop”. </w:t>
      </w:r>
      <w:r w:rsidRPr="00070C47">
        <w:rPr>
          <w:rFonts w:asciiTheme="majorBidi" w:hAnsiTheme="majorBidi" w:cstheme="majorBidi"/>
        </w:rPr>
        <w:t xml:space="preserve"> </w:t>
      </w:r>
      <w:r w:rsidR="005F6FA8" w:rsidRPr="00070C47">
        <w:rPr>
          <w:rFonts w:asciiTheme="majorBidi" w:hAnsiTheme="majorBidi" w:cstheme="majorBidi"/>
        </w:rPr>
        <w:t>There was a comparison between using Cassandra</w:t>
      </w:r>
      <w:r w:rsidR="0024301D" w:rsidRPr="00070C47">
        <w:rPr>
          <w:rFonts w:asciiTheme="majorBidi" w:hAnsiTheme="majorBidi" w:cstheme="majorBidi"/>
        </w:rPr>
        <w:t xml:space="preserve"> and Hadoop and normal MySQL DBMS</w:t>
      </w:r>
      <w:r w:rsidR="005F6FA8" w:rsidRPr="00070C47">
        <w:rPr>
          <w:rFonts w:asciiTheme="majorBidi" w:hAnsiTheme="majorBidi" w:cstheme="majorBidi"/>
        </w:rPr>
        <w:t xml:space="preserve">  that was made comparing several features according to B George et al [3]. </w:t>
      </w:r>
      <w:r w:rsidR="0024301D" w:rsidRPr="00070C47">
        <w:rPr>
          <w:rFonts w:asciiTheme="majorBidi" w:hAnsiTheme="majorBidi" w:cstheme="majorBidi"/>
        </w:rPr>
        <w:t>Table (1) demonstrates the comparison details.</w:t>
      </w:r>
      <w:r w:rsidR="000B0F7E" w:rsidRPr="00070C47">
        <w:rPr>
          <w:rFonts w:asciiTheme="majorBidi" w:hAnsiTheme="majorBidi" w:cstheme="majorBidi"/>
        </w:rPr>
        <w:t xml:space="preserve"> </w:t>
      </w:r>
    </w:p>
    <w:p w14:paraId="64FBEB1D" w14:textId="45B7A776" w:rsidR="000B0F7E" w:rsidRPr="00070C47" w:rsidRDefault="000B0F7E" w:rsidP="000B0F7E">
      <w:pPr>
        <w:pStyle w:val="Figure"/>
        <w:numPr>
          <w:ilvl w:val="0"/>
          <w:numId w:val="0"/>
        </w:numPr>
        <w:rPr>
          <w:rFonts w:asciiTheme="majorBidi" w:hAnsiTheme="majorBidi" w:cstheme="majorBidi"/>
        </w:rPr>
      </w:pPr>
      <w:r w:rsidRPr="00070C47">
        <w:rPr>
          <w:rFonts w:asciiTheme="majorBidi" w:hAnsiTheme="majorBidi" w:cstheme="majorBidi"/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255A3A3C" wp14:editId="44078A59">
                <wp:simplePos x="0" y="0"/>
                <wp:positionH relativeFrom="margin">
                  <wp:posOffset>568960</wp:posOffset>
                </wp:positionH>
                <wp:positionV relativeFrom="margin">
                  <wp:posOffset>3596640</wp:posOffset>
                </wp:positionV>
                <wp:extent cx="2341880" cy="1948815"/>
                <wp:effectExtent l="0" t="0" r="1270" b="1333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880" cy="1948815"/>
                          <a:chOff x="0" y="0"/>
                          <a:chExt cx="3567448" cy="1948406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CCA41" w14:textId="65289D35" w:rsidR="000B0F7E" w:rsidRDefault="000B0F7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Features (Feat.)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78"/>
                            <a:ext cx="3567448" cy="16957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C2B46" w14:textId="6CE2ACEA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Persistence (1)</w:t>
                              </w:r>
                            </w:p>
                            <w:p w14:paraId="54E4D4A0" w14:textId="33273B30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Replication (2)</w:t>
                              </w:r>
                            </w:p>
                            <w:p w14:paraId="69BDE0CE" w14:textId="64122769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High Availability (3)</w:t>
                              </w:r>
                            </w:p>
                            <w:p w14:paraId="34662125" w14:textId="55CED0C9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Transactions (4)</w:t>
                              </w:r>
                            </w:p>
                            <w:p w14:paraId="4D1247E8" w14:textId="451206E3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Rack-locality awareness (5)</w:t>
                              </w:r>
                            </w:p>
                            <w:p w14:paraId="515D635A" w14:textId="46D222D3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Implementation Language (6)</w:t>
                              </w:r>
                            </w:p>
                            <w:p w14:paraId="06B945E5" w14:textId="77CE0D1E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Influences / sponsors (7)</w:t>
                              </w:r>
                            </w:p>
                            <w:p w14:paraId="62835E09" w14:textId="3A6BB6E8" w:rsidR="000B0F7E" w:rsidRP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t>License type (8)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5A3A3C" id="Group 198" o:spid="_x0000_s1026" style="position:absolute;left:0;text-align:left;margin-left:44.8pt;margin-top:283.2pt;width:184.4pt;height:153.45pt;z-index:251659264;mso-wrap-distance-left:14.4pt;mso-wrap-distance-top:3.6pt;mso-wrap-distance-right:14.4pt;mso-wrap-distance-bottom:3.6pt;mso-position-horizontal-relative:margin;mso-position-vertical-relative:margin;mso-width-relative:margin;mso-height-relative:margin" coordsize="35674,1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0C0CCA41" w14:textId="65289D35" w:rsidR="000B0F7E" w:rsidRDefault="000B0F7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Features (Feat.)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16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130C2B46" w14:textId="6CE2ACEA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Persistence (1)</w:t>
                        </w:r>
                      </w:p>
                      <w:p w14:paraId="54E4D4A0" w14:textId="33273B30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Replication (2)</w:t>
                        </w:r>
                      </w:p>
                      <w:p w14:paraId="69BDE0CE" w14:textId="64122769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High Availability (3)</w:t>
                        </w:r>
                      </w:p>
                      <w:p w14:paraId="34662125" w14:textId="55CED0C9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Transactions (4)</w:t>
                        </w:r>
                      </w:p>
                      <w:p w14:paraId="4D1247E8" w14:textId="451206E3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Rack-locality awareness (5)</w:t>
                        </w:r>
                      </w:p>
                      <w:p w14:paraId="515D635A" w14:textId="46D222D3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Implementation Language (6)</w:t>
                        </w:r>
                      </w:p>
                      <w:p w14:paraId="06B945E5" w14:textId="77CE0D1E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Influences / sponsors (7)</w:t>
                        </w:r>
                      </w:p>
                      <w:p w14:paraId="62835E09" w14:textId="3A6BB6E8" w:rsidR="000B0F7E" w:rsidRP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t>License type (8)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070C47">
        <w:rPr>
          <w:rFonts w:asciiTheme="majorBidi" w:hAnsiTheme="majorBidi" w:cstheme="majorBidi"/>
        </w:rPr>
        <w:t xml:space="preserve">Table1. </w:t>
      </w:r>
      <w:r w:rsidRPr="00070C47">
        <w:rPr>
          <w:rFonts w:asciiTheme="majorBidi" w:hAnsiTheme="majorBidi" w:cstheme="majorBidi"/>
        </w:rPr>
        <w:tab/>
        <w:t>Comparison between Cassandra, Hadoop, and MySQL DBMS.</w:t>
      </w:r>
    </w:p>
    <w:p w14:paraId="7E21FFC3" w14:textId="0B22985F" w:rsidR="0024301D" w:rsidRPr="00070C47" w:rsidRDefault="000B0F7E" w:rsidP="000B0F7E">
      <w:pPr>
        <w:jc w:val="right"/>
        <w:rPr>
          <w:rFonts w:asciiTheme="majorBidi" w:hAnsiTheme="majorBidi" w:cstheme="majorBidi"/>
        </w:rPr>
      </w:pPr>
      <w:r w:rsidRPr="00070C47">
        <w:rPr>
          <w:rFonts w:asciiTheme="majorBidi" w:hAnsiTheme="majorBidi" w:cstheme="majorBidi"/>
          <w:noProof/>
        </w:rPr>
        <w:drawing>
          <wp:inline distT="0" distB="0" distL="0" distR="0" wp14:anchorId="50CDB8EA" wp14:editId="6F1128AE">
            <wp:extent cx="2677160" cy="3087412"/>
            <wp:effectExtent l="0" t="0" r="889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7029" cy="309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951C" w14:textId="43D67D93" w:rsidR="0024301D" w:rsidRPr="00070C47" w:rsidRDefault="0024301D" w:rsidP="000B0F7E">
      <w:pPr>
        <w:jc w:val="center"/>
        <w:rPr>
          <w:rFonts w:asciiTheme="majorBidi" w:hAnsiTheme="majorBidi" w:cstheme="majorBidi"/>
        </w:rPr>
      </w:pPr>
    </w:p>
    <w:p w14:paraId="22B80DC2" w14:textId="4A933951" w:rsidR="0024301D" w:rsidRPr="00070C47" w:rsidRDefault="0024301D" w:rsidP="000D0B62">
      <w:pPr>
        <w:rPr>
          <w:rFonts w:asciiTheme="majorBidi" w:hAnsiTheme="majorBidi" w:cstheme="majorBidi"/>
        </w:rPr>
      </w:pPr>
    </w:p>
    <w:p w14:paraId="76C90B12" w14:textId="7909B072" w:rsidR="000D0B62" w:rsidRDefault="000D0B62">
      <w:pPr>
        <w:rPr>
          <w:rFonts w:asciiTheme="majorBidi" w:hAnsiTheme="majorBidi" w:cstheme="majorBidi"/>
        </w:rPr>
      </w:pPr>
    </w:p>
    <w:p w14:paraId="03C2FCC7" w14:textId="77777777" w:rsidR="00070C47" w:rsidRPr="00070C47" w:rsidRDefault="00070C47">
      <w:pPr>
        <w:rPr>
          <w:rFonts w:asciiTheme="majorBidi" w:hAnsiTheme="majorBidi" w:cstheme="majorBidi"/>
        </w:rPr>
      </w:pPr>
    </w:p>
    <w:p w14:paraId="6F5631DC" w14:textId="2F64D276" w:rsidR="000B0F7E" w:rsidRPr="00070C47" w:rsidRDefault="000B0F7E">
      <w:pPr>
        <w:rPr>
          <w:rFonts w:asciiTheme="majorBidi" w:hAnsiTheme="majorBidi" w:cstheme="majorBidi"/>
        </w:rPr>
      </w:pPr>
    </w:p>
    <w:p w14:paraId="49EAB3FC" w14:textId="3C225608" w:rsidR="00723840" w:rsidRDefault="00070C47" w:rsidP="00070C47">
      <w:pPr>
        <w:rPr>
          <w:rFonts w:asciiTheme="majorBidi" w:hAnsiTheme="majorBidi" w:cstheme="majorBidi"/>
        </w:rPr>
      </w:pPr>
      <w:r w:rsidRPr="00070C47">
        <w:rPr>
          <w:rFonts w:asciiTheme="majorBidi" w:hAnsiTheme="majorBidi" w:cstheme="majorBidi"/>
        </w:rPr>
        <w:lastRenderedPageBreak/>
        <w:tab/>
        <w:t>As stated abo</w:t>
      </w:r>
      <w:r>
        <w:rPr>
          <w:rFonts w:asciiTheme="majorBidi" w:hAnsiTheme="majorBidi" w:cstheme="majorBidi"/>
        </w:rPr>
        <w:t>ve, Cassandra is an open-source distributed management system used for storing huge amounts of data providing a highly available service with no single point of failure</w:t>
      </w:r>
      <w:r w:rsidR="009F423D">
        <w:rPr>
          <w:rFonts w:asciiTheme="majorBidi" w:hAnsiTheme="majorBidi" w:cstheme="majorBidi"/>
        </w:rPr>
        <w:t xml:space="preserve"> [4]</w:t>
      </w:r>
      <w:r>
        <w:rPr>
          <w:rFonts w:asciiTheme="majorBidi" w:hAnsiTheme="majorBidi" w:cstheme="majorBidi"/>
        </w:rPr>
        <w:t>.</w:t>
      </w:r>
      <w:r w:rsidR="009F423D">
        <w:rPr>
          <w:rFonts w:asciiTheme="majorBidi" w:hAnsiTheme="majorBidi" w:cstheme="majorBidi"/>
        </w:rPr>
        <w:t xml:space="preserve"> Apache Cassandra was developed by Facebook a decade ago. Cassandra was meant to provide a database management system for the NoSQL databases. Cassandra uses key-value pairs also known as documents. The main features that</w:t>
      </w:r>
      <w:r w:rsidR="003F588A">
        <w:rPr>
          <w:rFonts w:asciiTheme="majorBidi" w:hAnsiTheme="majorBidi" w:cstheme="majorBidi"/>
        </w:rPr>
        <w:t xml:space="preserve"> make Apache Cassandra </w:t>
      </w:r>
      <w:r w:rsidR="004D2107">
        <w:rPr>
          <w:rFonts w:asciiTheme="majorBidi" w:hAnsiTheme="majorBidi" w:cstheme="majorBidi"/>
        </w:rPr>
        <w:t>unique are as follows [4]:</w:t>
      </w:r>
    </w:p>
    <w:p w14:paraId="054B97A6" w14:textId="345F24DF" w:rsidR="004D2107" w:rsidRDefault="004D2107" w:rsidP="004D2107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B540E6">
        <w:rPr>
          <w:rFonts w:asciiTheme="majorBidi" w:hAnsiTheme="majorBidi" w:cstheme="majorBidi"/>
          <w:b/>
          <w:bCs/>
        </w:rPr>
        <w:t>Decentralized</w:t>
      </w:r>
      <w:r>
        <w:rPr>
          <w:rFonts w:asciiTheme="majorBidi" w:hAnsiTheme="majorBidi" w:cstheme="majorBidi"/>
        </w:rPr>
        <w:t>: No single point of failure</w:t>
      </w:r>
    </w:p>
    <w:p w14:paraId="30D667C5" w14:textId="2054EE8C" w:rsidR="004D2107" w:rsidRDefault="004D2107" w:rsidP="004D2107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B540E6">
        <w:rPr>
          <w:rFonts w:asciiTheme="majorBidi" w:hAnsiTheme="majorBidi" w:cstheme="majorBidi"/>
          <w:b/>
          <w:bCs/>
        </w:rPr>
        <w:t>Scalability</w:t>
      </w:r>
      <w:r>
        <w:rPr>
          <w:rFonts w:asciiTheme="majorBidi" w:hAnsiTheme="majorBidi" w:cstheme="majorBidi"/>
        </w:rPr>
        <w:t>: When new machines are added to the system, the read and write throughput increase.</w:t>
      </w:r>
    </w:p>
    <w:p w14:paraId="3913E6F3" w14:textId="191E2B2F" w:rsidR="004D2107" w:rsidRDefault="004D2107" w:rsidP="004D2107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Fault Tolerant.</w:t>
      </w:r>
    </w:p>
    <w:p w14:paraId="14F6B49C" w14:textId="159C42E7" w:rsidR="004D2107" w:rsidRDefault="004D2107" w:rsidP="004D2107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B540E6">
        <w:rPr>
          <w:rFonts w:asciiTheme="majorBidi" w:hAnsiTheme="majorBidi" w:cstheme="majorBidi"/>
          <w:b/>
          <w:bCs/>
        </w:rPr>
        <w:t>MapReduce Support</w:t>
      </w:r>
      <w:r>
        <w:rPr>
          <w:rFonts w:asciiTheme="majorBidi" w:hAnsiTheme="majorBidi" w:cstheme="majorBidi"/>
        </w:rPr>
        <w:t>: Cassandra has Hadoop integration, with MapReduce support which is known to be used for big data.</w:t>
      </w:r>
    </w:p>
    <w:p w14:paraId="2C8BB15B" w14:textId="23F25E8D" w:rsidR="004D2107" w:rsidRDefault="004D2107" w:rsidP="004D2107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B540E6">
        <w:rPr>
          <w:rFonts w:asciiTheme="majorBidi" w:hAnsiTheme="majorBidi" w:cstheme="majorBidi"/>
          <w:b/>
          <w:bCs/>
        </w:rPr>
        <w:t>Query Language</w:t>
      </w:r>
      <w:r>
        <w:rPr>
          <w:rFonts w:asciiTheme="majorBidi" w:hAnsiTheme="majorBidi" w:cstheme="majorBidi"/>
        </w:rPr>
        <w:t>: Using CQL (Cassandra Query Language)</w:t>
      </w:r>
    </w:p>
    <w:p w14:paraId="24220D35" w14:textId="4F91BC0E" w:rsidR="004D2107" w:rsidRPr="00B540E6" w:rsidRDefault="004D2107" w:rsidP="004D210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 w:rsidRPr="00B540E6">
        <w:rPr>
          <w:rFonts w:asciiTheme="majorBidi" w:hAnsiTheme="majorBidi" w:cstheme="majorBidi"/>
          <w:b/>
          <w:bCs/>
        </w:rPr>
        <w:t>Tunable Consistency</w:t>
      </w:r>
    </w:p>
    <w:p w14:paraId="69D5A9B7" w14:textId="5316128F" w:rsidR="000B0F7E" w:rsidRPr="00B540E6" w:rsidRDefault="004D2107" w:rsidP="00B540E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 w:rsidRPr="00B540E6">
        <w:rPr>
          <w:rFonts w:asciiTheme="majorBidi" w:hAnsiTheme="majorBidi" w:cstheme="majorBidi"/>
          <w:b/>
          <w:bCs/>
        </w:rPr>
        <w:t>Supports replication and multi data center replication</w:t>
      </w:r>
      <w:r w:rsidR="00B540E6">
        <w:rPr>
          <w:rFonts w:asciiTheme="majorBidi" w:hAnsiTheme="majorBidi" w:cstheme="majorBidi"/>
          <w:b/>
          <w:bCs/>
        </w:rPr>
        <w:t xml:space="preserve">: </w:t>
      </w:r>
      <w:r w:rsidR="00B540E6">
        <w:rPr>
          <w:rFonts w:asciiTheme="majorBidi" w:hAnsiTheme="majorBidi" w:cstheme="majorBidi"/>
        </w:rPr>
        <w:t xml:space="preserve"> Cassandra is a distributed system designed for deploying large numbers of nodes across several data centers.</w:t>
      </w:r>
    </w:p>
    <w:p w14:paraId="10D2E6EC" w14:textId="2ED5E615" w:rsidR="00B540E6" w:rsidRPr="00B540E6" w:rsidRDefault="00B540E6" w:rsidP="00B540E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our project, we used Oracle PLSQL to implement a relational database. As stated above, relational databases have more rigid structures and rules to be followed.</w:t>
      </w:r>
      <w:r w:rsidR="00CE4DBF">
        <w:rPr>
          <w:rFonts w:asciiTheme="majorBidi" w:hAnsiTheme="majorBidi" w:cstheme="majorBidi"/>
        </w:rPr>
        <w:t xml:space="preserve"> NoSQL databases are much more flexible to be used since some of the DBMS used for implementing NoSQL databases such as Apache Cassandra provide amazing features </w:t>
      </w:r>
      <w:r w:rsidR="00BE30C9">
        <w:rPr>
          <w:rFonts w:asciiTheme="majorBidi" w:hAnsiTheme="majorBidi" w:cstheme="majorBidi"/>
        </w:rPr>
        <w:t>that are</w:t>
      </w:r>
      <w:r w:rsidR="00CE4DBF">
        <w:rPr>
          <w:rFonts w:asciiTheme="majorBidi" w:hAnsiTheme="majorBidi" w:cstheme="majorBidi"/>
        </w:rPr>
        <w:t xml:space="preserve"> stated above. For the language used in both, in our project we used a SQL language which is somehow </w:t>
      </w:r>
      <w:proofErr w:type="gramStart"/>
      <w:r w:rsidR="00BE30C9">
        <w:rPr>
          <w:rFonts w:asciiTheme="majorBidi" w:hAnsiTheme="majorBidi" w:cstheme="majorBidi"/>
        </w:rPr>
        <w:t>similar to</w:t>
      </w:r>
      <w:proofErr w:type="gramEnd"/>
      <w:r w:rsidR="00CE4DBF">
        <w:rPr>
          <w:rFonts w:asciiTheme="majorBidi" w:hAnsiTheme="majorBidi" w:cstheme="majorBidi"/>
        </w:rPr>
        <w:t xml:space="preserve"> a language used in NoSQL databases implemented with Cassandra</w:t>
      </w:r>
      <w:r w:rsidR="00A36EAA">
        <w:rPr>
          <w:rFonts w:asciiTheme="majorBidi" w:hAnsiTheme="majorBidi" w:cstheme="majorBidi"/>
        </w:rPr>
        <w:t xml:space="preserve">, </w:t>
      </w:r>
      <w:r w:rsidR="00CE4DBF">
        <w:rPr>
          <w:rFonts w:asciiTheme="majorBidi" w:hAnsiTheme="majorBidi" w:cstheme="majorBidi"/>
        </w:rPr>
        <w:t>CQL (Cassandra Query Language).</w:t>
      </w:r>
    </w:p>
    <w:p w14:paraId="3F5FB636" w14:textId="043570FC" w:rsidR="00EF074A" w:rsidRPr="00070C47" w:rsidRDefault="00EF074A" w:rsidP="00EF074A">
      <w:pPr>
        <w:pStyle w:val="Unnumbered1"/>
        <w:rPr>
          <w:rFonts w:asciiTheme="majorBidi" w:hAnsiTheme="majorBidi" w:cstheme="majorBidi"/>
        </w:rPr>
      </w:pPr>
      <w:bookmarkStart w:id="0" w:name="_Toc536543220"/>
      <w:bookmarkStart w:id="1" w:name="_Toc536543449"/>
      <w:bookmarkStart w:id="2" w:name="_Toc15893775"/>
      <w:bookmarkStart w:id="3" w:name="_Toc120280960"/>
      <w:r w:rsidRPr="00070C47">
        <w:rPr>
          <w:rFonts w:asciiTheme="majorBidi" w:hAnsiTheme="majorBidi" w:cstheme="majorBidi"/>
        </w:rPr>
        <w:lastRenderedPageBreak/>
        <w:t>References</w:t>
      </w:r>
      <w:bookmarkEnd w:id="0"/>
      <w:bookmarkEnd w:id="1"/>
      <w:bookmarkEnd w:id="2"/>
      <w:r w:rsidRPr="00070C47">
        <w:rPr>
          <w:rFonts w:asciiTheme="majorBidi" w:hAnsiTheme="majorBidi" w:cstheme="majorBidi"/>
        </w:rPr>
        <w:t>.</w:t>
      </w:r>
      <w:bookmarkEnd w:id="3"/>
    </w:p>
    <w:p w14:paraId="059B1FA8" w14:textId="77777777" w:rsidR="00EF074A" w:rsidRPr="00070C47" w:rsidRDefault="00EF074A" w:rsidP="00EF074A">
      <w:pPr>
        <w:pStyle w:val="Reference"/>
        <w:rPr>
          <w:rFonts w:asciiTheme="majorBidi" w:hAnsiTheme="majorBidi" w:cstheme="majorBidi"/>
        </w:rPr>
      </w:pPr>
      <w:bookmarkStart w:id="4" w:name="_Ref2702340"/>
      <w:r w:rsidRPr="00070C47">
        <w:rPr>
          <w:rFonts w:asciiTheme="majorBidi" w:hAnsiTheme="majorBidi" w:cstheme="majorBidi"/>
        </w:rPr>
        <w:t xml:space="preserve">“What is </w:t>
      </w:r>
      <w:proofErr w:type="spellStart"/>
      <w:r w:rsidRPr="00070C47">
        <w:rPr>
          <w:rFonts w:asciiTheme="majorBidi" w:hAnsiTheme="majorBidi" w:cstheme="majorBidi"/>
        </w:rPr>
        <w:t>nosql</w:t>
      </w:r>
      <w:proofErr w:type="spellEnd"/>
      <w:r w:rsidRPr="00070C47">
        <w:rPr>
          <w:rFonts w:asciiTheme="majorBidi" w:hAnsiTheme="majorBidi" w:cstheme="majorBidi"/>
        </w:rPr>
        <w:t xml:space="preserve">? NoSQL databases explained,” </w:t>
      </w:r>
      <w:r w:rsidRPr="00070C47">
        <w:rPr>
          <w:rFonts w:asciiTheme="majorBidi" w:hAnsiTheme="majorBidi" w:cstheme="majorBidi"/>
          <w:i/>
          <w:iCs/>
        </w:rPr>
        <w:t>MongoDB</w:t>
      </w:r>
      <w:r w:rsidRPr="00070C47">
        <w:rPr>
          <w:rFonts w:asciiTheme="majorBidi" w:hAnsiTheme="majorBidi" w:cstheme="majorBidi"/>
        </w:rPr>
        <w:t xml:space="preserve">. [Online]. Available: https://www.mongodb.com/nosql-explained. [Accessed: 25-Nov-2022]. </w:t>
      </w:r>
    </w:p>
    <w:p w14:paraId="01DD0F92" w14:textId="0AA5428A" w:rsidR="00EF074A" w:rsidRPr="00070C47" w:rsidRDefault="00EF074A" w:rsidP="00EF074A">
      <w:pPr>
        <w:pStyle w:val="Reference"/>
        <w:rPr>
          <w:rFonts w:asciiTheme="majorBidi" w:hAnsiTheme="majorBidi" w:cstheme="majorBidi"/>
          <w:kern w:val="0"/>
          <w:sz w:val="24"/>
          <w:lang w:val="en-US" w:eastAsia="en-US"/>
        </w:rPr>
      </w:pPr>
      <w:bookmarkStart w:id="5" w:name="_Ref2702430"/>
      <w:bookmarkEnd w:id="4"/>
      <w:r w:rsidRPr="00070C47">
        <w:rPr>
          <w:rFonts w:asciiTheme="majorBidi" w:hAnsiTheme="majorBidi" w:cstheme="majorBidi"/>
        </w:rPr>
        <w:t xml:space="preserve">S. Soobia.et.al., “Analysis of Software Development Methodologies,” </w:t>
      </w:r>
      <w:r w:rsidRPr="00070C47">
        <w:rPr>
          <w:rFonts w:asciiTheme="majorBidi" w:hAnsiTheme="majorBidi" w:cstheme="majorBidi"/>
          <w:i/>
          <w:iCs/>
        </w:rPr>
        <w:t>International Journal of Computing and Digital Systems</w:t>
      </w:r>
      <w:r w:rsidRPr="00070C47">
        <w:rPr>
          <w:rFonts w:asciiTheme="majorBidi" w:hAnsiTheme="majorBidi" w:cstheme="majorBidi"/>
        </w:rPr>
        <w:t xml:space="preserve">, vol. 8, no. 5, pp. 445–460, 2019. </w:t>
      </w:r>
    </w:p>
    <w:p w14:paraId="23F65C2D" w14:textId="77777777" w:rsidR="000D0B62" w:rsidRPr="00070C47" w:rsidRDefault="000D0B62" w:rsidP="000D0B62">
      <w:pPr>
        <w:pStyle w:val="Reference"/>
        <w:rPr>
          <w:rFonts w:asciiTheme="majorBidi" w:hAnsiTheme="majorBidi" w:cstheme="majorBidi"/>
        </w:rPr>
      </w:pPr>
      <w:r w:rsidRPr="00070C47">
        <w:rPr>
          <w:rFonts w:asciiTheme="majorBidi" w:hAnsiTheme="majorBidi" w:cstheme="majorBidi"/>
        </w:rPr>
        <w:t xml:space="preserve">M. </w:t>
      </w:r>
      <w:proofErr w:type="spellStart"/>
      <w:r w:rsidRPr="00070C47">
        <w:rPr>
          <w:rFonts w:asciiTheme="majorBidi" w:hAnsiTheme="majorBidi" w:cstheme="majorBidi"/>
        </w:rPr>
        <w:t>Stonebraker</w:t>
      </w:r>
      <w:proofErr w:type="spellEnd"/>
      <w:r w:rsidRPr="00070C47">
        <w:rPr>
          <w:rFonts w:asciiTheme="majorBidi" w:hAnsiTheme="majorBidi" w:cstheme="majorBidi"/>
        </w:rPr>
        <w:t xml:space="preserve">, “SQL databases V. NoSQL databases,” </w:t>
      </w:r>
      <w:r w:rsidRPr="00070C47">
        <w:rPr>
          <w:rFonts w:asciiTheme="majorBidi" w:hAnsiTheme="majorBidi" w:cstheme="majorBidi"/>
          <w:i/>
          <w:iCs/>
        </w:rPr>
        <w:t>Communications of the ACM</w:t>
      </w:r>
      <w:r w:rsidRPr="00070C47">
        <w:rPr>
          <w:rFonts w:asciiTheme="majorBidi" w:hAnsiTheme="majorBidi" w:cstheme="majorBidi"/>
        </w:rPr>
        <w:t xml:space="preserve">, vol. 53, no. 4, pp. 10–11, 2010. </w:t>
      </w:r>
    </w:p>
    <w:p w14:paraId="6DD464B4" w14:textId="77777777" w:rsidR="002F1118" w:rsidRDefault="002F1118" w:rsidP="002F1118">
      <w:pPr>
        <w:pStyle w:val="Reference"/>
      </w:pPr>
      <w:r>
        <w:t>A. Lakshman and P. Malik, “Apache Cassandra,” 2008</w:t>
      </w:r>
      <w:proofErr w:type="gramStart"/>
      <w:r>
        <w:t>. .</w:t>
      </w:r>
      <w:proofErr w:type="gramEnd"/>
      <w:r>
        <w:t xml:space="preserve"> </w:t>
      </w:r>
    </w:p>
    <w:p w14:paraId="00F66BDF" w14:textId="77777777" w:rsidR="000D0B62" w:rsidRPr="002F1118" w:rsidRDefault="000D0B62" w:rsidP="00070C47">
      <w:pPr>
        <w:pStyle w:val="Reference"/>
        <w:numPr>
          <w:ilvl w:val="0"/>
          <w:numId w:val="0"/>
        </w:numPr>
        <w:ind w:left="426"/>
        <w:rPr>
          <w:rFonts w:asciiTheme="majorBidi" w:hAnsiTheme="majorBidi" w:cstheme="majorBidi"/>
          <w:kern w:val="0"/>
          <w:sz w:val="24"/>
          <w:lang w:eastAsia="en-US"/>
        </w:rPr>
      </w:pPr>
    </w:p>
    <w:bookmarkEnd w:id="5"/>
    <w:p w14:paraId="3740E18F" w14:textId="3E35F24B" w:rsidR="00EF074A" w:rsidRPr="00070C47" w:rsidRDefault="00EF074A">
      <w:pPr>
        <w:rPr>
          <w:rFonts w:asciiTheme="majorBidi" w:hAnsiTheme="majorBidi" w:cstheme="majorBidi"/>
        </w:rPr>
      </w:pPr>
    </w:p>
    <w:p w14:paraId="161F9980" w14:textId="77777777" w:rsidR="000D0B62" w:rsidRPr="00070C47" w:rsidRDefault="000D0B62">
      <w:pPr>
        <w:rPr>
          <w:rFonts w:asciiTheme="majorBidi" w:hAnsiTheme="majorBidi" w:cstheme="majorBidi"/>
        </w:rPr>
      </w:pPr>
    </w:p>
    <w:sectPr w:rsidR="000D0B62" w:rsidRPr="0007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3CA8"/>
    <w:multiLevelType w:val="singleLevel"/>
    <w:tmpl w:val="3C305B3C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52955DB"/>
    <w:multiLevelType w:val="multilevel"/>
    <w:tmpl w:val="493628E6"/>
    <w:lvl w:ilvl="0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567" w:hanging="567"/>
      </w:pPr>
      <w:rPr>
        <w:rFonts w:ascii="Times New Roman" w:hAnsi="Times New Roman"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BF0716"/>
    <w:multiLevelType w:val="hybridMultilevel"/>
    <w:tmpl w:val="937EB294"/>
    <w:lvl w:ilvl="0" w:tplc="24B22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B1471"/>
    <w:multiLevelType w:val="hybridMultilevel"/>
    <w:tmpl w:val="BA7A7DD6"/>
    <w:lvl w:ilvl="0" w:tplc="358A72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5045E"/>
    <w:multiLevelType w:val="hybridMultilevel"/>
    <w:tmpl w:val="3AD21470"/>
    <w:lvl w:ilvl="0" w:tplc="075831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A3431"/>
    <w:multiLevelType w:val="hybridMultilevel"/>
    <w:tmpl w:val="511635AC"/>
    <w:lvl w:ilvl="0" w:tplc="E410F9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351AE"/>
    <w:multiLevelType w:val="hybridMultilevel"/>
    <w:tmpl w:val="B8C02004"/>
    <w:lvl w:ilvl="0" w:tplc="AEBC08A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281684">
    <w:abstractNumId w:val="0"/>
  </w:num>
  <w:num w:numId="2" w16cid:durableId="1233464033">
    <w:abstractNumId w:val="1"/>
  </w:num>
  <w:num w:numId="3" w16cid:durableId="413356020">
    <w:abstractNumId w:val="2"/>
  </w:num>
  <w:num w:numId="4" w16cid:durableId="1916161605">
    <w:abstractNumId w:val="5"/>
  </w:num>
  <w:num w:numId="5" w16cid:durableId="801193223">
    <w:abstractNumId w:val="6"/>
  </w:num>
  <w:num w:numId="6" w16cid:durableId="249854266">
    <w:abstractNumId w:val="4"/>
  </w:num>
  <w:num w:numId="7" w16cid:durableId="1878394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4A"/>
    <w:rsid w:val="00070C47"/>
    <w:rsid w:val="000B0F7E"/>
    <w:rsid w:val="000D0B62"/>
    <w:rsid w:val="0024301D"/>
    <w:rsid w:val="002F1118"/>
    <w:rsid w:val="003F588A"/>
    <w:rsid w:val="00431B6B"/>
    <w:rsid w:val="00446972"/>
    <w:rsid w:val="004D2107"/>
    <w:rsid w:val="00541388"/>
    <w:rsid w:val="005F6FA8"/>
    <w:rsid w:val="00723840"/>
    <w:rsid w:val="007C2671"/>
    <w:rsid w:val="009D6E0D"/>
    <w:rsid w:val="009F423D"/>
    <w:rsid w:val="00A36EAA"/>
    <w:rsid w:val="00A4018A"/>
    <w:rsid w:val="00B540E6"/>
    <w:rsid w:val="00BE0593"/>
    <w:rsid w:val="00BE30C9"/>
    <w:rsid w:val="00CE4DBF"/>
    <w:rsid w:val="00EF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C2C1"/>
  <w15:chartTrackingRefBased/>
  <w15:docId w15:val="{196D77E7-7361-4E23-A606-67990C57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numbered1">
    <w:name w:val="Unnumbered 1"/>
    <w:basedOn w:val="Heading1"/>
    <w:next w:val="Normal"/>
    <w:rsid w:val="00EF074A"/>
    <w:pPr>
      <w:keepLines w:val="0"/>
      <w:pageBreakBefore/>
      <w:spacing w:after="180" w:line="360" w:lineRule="auto"/>
    </w:pPr>
    <w:rPr>
      <w:rFonts w:ascii="Times" w:eastAsia="Times New Roman" w:hAnsi="Times" w:cs="Times New Roman"/>
      <w:b/>
      <w:color w:val="auto"/>
      <w:kern w:val="28"/>
      <w:szCs w:val="20"/>
      <w:lang w:val="en-GB" w:eastAsia="en-GB"/>
    </w:rPr>
  </w:style>
  <w:style w:type="paragraph" w:customStyle="1" w:styleId="Reference">
    <w:name w:val="Reference"/>
    <w:basedOn w:val="Normal"/>
    <w:rsid w:val="00EF074A"/>
    <w:pPr>
      <w:numPr>
        <w:numId w:val="1"/>
      </w:numPr>
      <w:tabs>
        <w:tab w:val="clear" w:pos="360"/>
        <w:tab w:val="num" w:pos="426"/>
      </w:tabs>
      <w:spacing w:after="0" w:line="360" w:lineRule="auto"/>
      <w:ind w:left="426" w:hanging="425"/>
    </w:pPr>
    <w:rPr>
      <w:rFonts w:ascii="Times" w:eastAsia="Times New Roman" w:hAnsi="Times" w:cs="Times New Roman"/>
      <w:kern w:val="22"/>
      <w:szCs w:val="20"/>
      <w:lang w:val="en-GB" w:eastAsia="en-GB"/>
    </w:rPr>
  </w:style>
  <w:style w:type="paragraph" w:styleId="BodyText">
    <w:name w:val="Body Text"/>
    <w:basedOn w:val="Normal"/>
    <w:link w:val="BodyTextChar"/>
    <w:rsid w:val="00EF074A"/>
    <w:pPr>
      <w:spacing w:after="120" w:line="360" w:lineRule="auto"/>
      <w:ind w:firstLine="284"/>
    </w:pPr>
    <w:rPr>
      <w:rFonts w:ascii="Times" w:eastAsia="Times New Roman" w:hAnsi="Times" w:cs="Times New Roman"/>
      <w:kern w:val="22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EF074A"/>
    <w:rPr>
      <w:rFonts w:ascii="Times" w:eastAsia="Times New Roman" w:hAnsi="Times" w:cs="Times New Roman"/>
      <w:kern w:val="22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F0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F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First">
    <w:name w:val="Body First"/>
    <w:basedOn w:val="Normal"/>
    <w:next w:val="BodyText"/>
    <w:link w:val="BodyFirstChar"/>
    <w:qFormat/>
    <w:rsid w:val="000D0B62"/>
    <w:pPr>
      <w:spacing w:after="120" w:line="360" w:lineRule="auto"/>
    </w:pPr>
    <w:rPr>
      <w:rFonts w:ascii="Times" w:eastAsia="Times New Roman" w:hAnsi="Times" w:cs="Times New Roman"/>
      <w:kern w:val="22"/>
      <w:szCs w:val="20"/>
      <w:lang w:val="en-GB" w:eastAsia="en-GB"/>
    </w:rPr>
  </w:style>
  <w:style w:type="character" w:customStyle="1" w:styleId="BodyFirstChar">
    <w:name w:val="Body First Char"/>
    <w:link w:val="BodyFirst"/>
    <w:rsid w:val="000D0B62"/>
    <w:rPr>
      <w:rFonts w:ascii="Times" w:eastAsia="Times New Roman" w:hAnsi="Times" w:cs="Times New Roman"/>
      <w:kern w:val="22"/>
      <w:szCs w:val="20"/>
      <w:lang w:val="en-GB" w:eastAsia="en-GB"/>
    </w:rPr>
  </w:style>
  <w:style w:type="paragraph" w:customStyle="1" w:styleId="Figure">
    <w:name w:val="Figure"/>
    <w:basedOn w:val="Normal"/>
    <w:next w:val="BodyText"/>
    <w:rsid w:val="0024301D"/>
    <w:pPr>
      <w:numPr>
        <w:numId w:val="2"/>
      </w:numPr>
      <w:tabs>
        <w:tab w:val="left" w:pos="900"/>
      </w:tabs>
      <w:spacing w:after="0" w:line="360" w:lineRule="auto"/>
      <w:jc w:val="center"/>
    </w:pPr>
    <w:rPr>
      <w:rFonts w:ascii="Times" w:eastAsia="Times New Roman" w:hAnsi="Times" w:cs="Times New Roman"/>
      <w:b/>
      <w:kern w:val="22"/>
      <w:szCs w:val="20"/>
      <w:lang w:val="en-GB" w:eastAsia="en-GB"/>
    </w:rPr>
  </w:style>
  <w:style w:type="table" w:styleId="TableGrid">
    <w:name w:val="Table Grid"/>
    <w:basedOn w:val="TableNormal"/>
    <w:uiPriority w:val="39"/>
    <w:rsid w:val="000B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Assem</dc:creator>
  <cp:keywords/>
  <dc:description/>
  <cp:lastModifiedBy>Mahmoud Assem</cp:lastModifiedBy>
  <cp:revision>8</cp:revision>
  <dcterms:created xsi:type="dcterms:W3CDTF">2022-11-25T16:52:00Z</dcterms:created>
  <dcterms:modified xsi:type="dcterms:W3CDTF">2022-12-03T14:01:00Z</dcterms:modified>
</cp:coreProperties>
</file>