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59" w:rsidRPr="009C6259" w:rsidRDefault="009C6259" w:rsidP="009C625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Haiti,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l’apprentissage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scolaire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échelonné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sur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trois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niveaux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9C6259" w:rsidRPr="009C6259" w:rsidRDefault="009C6259" w:rsidP="009C62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sz w:val="23"/>
          <w:szCs w:val="23"/>
        </w:rPr>
      </w:pPr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Le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préscolaire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ou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enfants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de 3 à 5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ans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firent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leurs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gramStart"/>
      <w:r w:rsidRPr="009C6259">
        <w:rPr>
          <w:rFonts w:ascii="Times New Roman" w:eastAsia="Times New Roman" w:hAnsi="Times New Roman" w:cs="Times New Roman"/>
          <w:sz w:val="23"/>
          <w:szCs w:val="23"/>
        </w:rPr>
        <w:t>premiers</w:t>
      </w:r>
      <w:proofErr w:type="gram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pas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dans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système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scolaire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Ils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s’initient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à la lecture et à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l’écriture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. Ce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principe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comprend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généralement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trois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3 </w:t>
      </w:r>
      <w:proofErr w:type="gramStart"/>
      <w:r w:rsidRPr="009C6259">
        <w:rPr>
          <w:rFonts w:ascii="Times New Roman" w:eastAsia="Times New Roman" w:hAnsi="Times New Roman" w:cs="Times New Roman"/>
          <w:sz w:val="23"/>
          <w:szCs w:val="23"/>
        </w:rPr>
        <w:t>sections :</w:t>
      </w:r>
      <w:proofErr w:type="gram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petit,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moyens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et grands.</w:t>
      </w:r>
    </w:p>
    <w:p w:rsidR="009C6259" w:rsidRPr="009C6259" w:rsidRDefault="009C6259" w:rsidP="009C62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sz w:val="23"/>
          <w:szCs w:val="23"/>
        </w:rPr>
      </w:pPr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Le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fondamental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reçoit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enfants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issus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du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préscolaire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qui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accompagnés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pendant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neuf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ans. Ce nouveau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divisé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trois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cycles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dont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deux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premiers, constituent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l’éducation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primaire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alors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que le 3ème cycle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introduit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l’enfant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au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secondaire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C6259" w:rsidRPr="00D949B9" w:rsidRDefault="009C6259" w:rsidP="009C62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sz w:val="23"/>
          <w:szCs w:val="23"/>
        </w:rPr>
      </w:pPr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Le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secondaire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d’une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durée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de 4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ans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et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visent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principe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les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jeunes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de 15-18 ans.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l’enseignement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au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niveau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secondaire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dispensé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t>dans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t xml:space="preserve"> les 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9C6259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"https://www.haiti-reference.com/pages/plan/education/lycees-enseignement-secondaire/" </w:instrText>
      </w:r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>lycées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9C6259">
        <w:rPr>
          <w:rFonts w:ascii="Times New Roman" w:eastAsia="Times New Roman" w:hAnsi="Times New Roman" w:cs="Times New Roman"/>
          <w:sz w:val="23"/>
          <w:szCs w:val="23"/>
        </w:rPr>
        <w:t> et les </w:t>
      </w:r>
      <w:proofErr w:type="spellStart"/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9C6259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"https://www.haiti-reference.com/pages/plan/education/ecoles_sec/" </w:instrText>
      </w:r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>collèges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>d’enseignement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  <w:u w:val="single"/>
        </w:rPr>
        <w:t>secondaire</w:t>
      </w:r>
      <w:proofErr w:type="spellEnd"/>
      <w:r w:rsidRPr="009C6259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9C625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C6259" w:rsidRPr="00D949B9" w:rsidRDefault="009C6259" w:rsidP="009C62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 2013-2014:</w:t>
      </w:r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949B9">
        <w:rPr>
          <w:rFonts w:ascii="Times New Roman" w:hAnsi="Times New Roman" w:cs="Times New Roman"/>
          <w:noProof/>
        </w:rPr>
        <w:drawing>
          <wp:inline distT="0" distB="0" distL="0" distR="0" wp14:anchorId="4A855AC9" wp14:editId="78F8AE74">
            <wp:extent cx="9267825" cy="38100"/>
            <wp:effectExtent l="0" t="0" r="9525" b="0"/>
            <wp:docPr id="1" name="Picture 1" descr="https://www.haiti-reference.com/images/line-bar/red_be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aiti-reference.com/images/line-bar/red_bel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Haïti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compte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17.828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écoles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dont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56%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milieu rural et 44%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milieu </w:t>
      </w:r>
      <w:proofErr w:type="spellStart"/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urbain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88% de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ces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établissements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non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publiques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contre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seulement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12%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d’établissements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publics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88,227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enseignants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dans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le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système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éducatif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haïtien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enseignant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pour 36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élèves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moyenne</w:t>
      </w:r>
      <w:proofErr w:type="spellEnd"/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)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77% des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enfants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scolarisés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(2013</w:t>
      </w:r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)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72% des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élèves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sur-</w:t>
      </w:r>
      <w:proofErr w:type="spellStart"/>
      <w:proofErr w:type="gramStart"/>
      <w:r w:rsidRPr="00D949B9">
        <w:rPr>
          <w:rFonts w:ascii="Times New Roman" w:eastAsia="Times New Roman" w:hAnsi="Times New Roman" w:cs="Times New Roman"/>
          <w:sz w:val="23"/>
          <w:szCs w:val="23"/>
        </w:rPr>
        <w:t>âgés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;</w:t>
      </w:r>
      <w:proofErr w:type="gramEnd"/>
    </w:p>
    <w:p w:rsidR="009C6259" w:rsidRPr="00D949B9" w:rsidRDefault="009C6259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26.73% des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enseignants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du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secteur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public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normaliens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contre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13%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dans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le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secteur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non public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D949B9">
        <w:rPr>
          <w:rFonts w:ascii="Times New Roman" w:eastAsia="Times New Roman" w:hAnsi="Times New Roman" w:cs="Times New Roman"/>
          <w:sz w:val="23"/>
          <w:szCs w:val="23"/>
        </w:rPr>
        <w:br/>
        <w:t>≡</w:t>
      </w:r>
      <w:r w:rsidRPr="00D949B9">
        <w:rPr>
          <w:rFonts w:ascii="Times New Roman" w:eastAsia="Times New Roman" w:hAnsi="Times New Roman" w:cs="Times New Roman"/>
          <w:sz w:val="23"/>
          <w:szCs w:val="23"/>
        </w:rPr>
        <w:br/>
      </w:r>
      <w:r w:rsidRPr="00D949B9">
        <w:rPr>
          <w:rFonts w:ascii="Times New Roman" w:eastAsia="Times New Roman" w:hAnsi="Times New Roman" w:cs="Times New Roman"/>
          <w:b/>
          <w:bCs/>
          <w:sz w:val="23"/>
          <w:szCs w:val="23"/>
        </w:rPr>
        <w:t>Source:</w:t>
      </w:r>
      <w:r w:rsidRPr="00D949B9">
        <w:rPr>
          <w:rFonts w:ascii="Times New Roman" w:eastAsia="Times New Roman" w:hAnsi="Times New Roman" w:cs="Times New Roman"/>
          <w:sz w:val="23"/>
          <w:szCs w:val="23"/>
        </w:rPr>
        <w:t> 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Ministère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de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l’Éducation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sz w:val="23"/>
          <w:szCs w:val="23"/>
        </w:rPr>
        <w:t>Nationale</w:t>
      </w:r>
      <w:proofErr w:type="spellEnd"/>
      <w:r w:rsidRPr="00D949B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39477B" w:rsidRPr="00D949B9" w:rsidRDefault="0039477B" w:rsidP="009C625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</w:p>
    <w:p w:rsidR="009C6259" w:rsidRPr="00D949B9" w:rsidRDefault="0039477B" w:rsidP="0039477B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 w:rsidRPr="00D949B9">
        <w:rPr>
          <w:rFonts w:ascii="Times New Roman" w:hAnsi="Times New Roman" w:cs="Times New Roman"/>
        </w:rPr>
        <w:t xml:space="preserve">1.2. Education Le </w:t>
      </w:r>
      <w:proofErr w:type="spellStart"/>
      <w:r w:rsidRPr="00D949B9">
        <w:rPr>
          <w:rFonts w:ascii="Times New Roman" w:hAnsi="Times New Roman" w:cs="Times New Roman"/>
        </w:rPr>
        <w:t>degré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d’alphabétisme</w:t>
      </w:r>
      <w:proofErr w:type="spellEnd"/>
      <w:r w:rsidRPr="00D949B9">
        <w:rPr>
          <w:rFonts w:ascii="Times New Roman" w:hAnsi="Times New Roman" w:cs="Times New Roman"/>
        </w:rPr>
        <w:t xml:space="preserve"> de la population de dix (10) </w:t>
      </w:r>
      <w:proofErr w:type="spellStart"/>
      <w:r w:rsidRPr="00D949B9">
        <w:rPr>
          <w:rFonts w:ascii="Times New Roman" w:hAnsi="Times New Roman" w:cs="Times New Roman"/>
        </w:rPr>
        <w:t>ans</w:t>
      </w:r>
      <w:proofErr w:type="spellEnd"/>
      <w:r w:rsidRPr="00D949B9">
        <w:rPr>
          <w:rFonts w:ascii="Times New Roman" w:hAnsi="Times New Roman" w:cs="Times New Roman"/>
        </w:rPr>
        <w:t xml:space="preserve"> et plus </w:t>
      </w:r>
      <w:proofErr w:type="spellStart"/>
      <w:r w:rsidRPr="00D949B9">
        <w:rPr>
          <w:rFonts w:ascii="Times New Roman" w:hAnsi="Times New Roman" w:cs="Times New Roman"/>
        </w:rPr>
        <w:t>est</w:t>
      </w:r>
      <w:proofErr w:type="spellEnd"/>
      <w:r w:rsidRPr="00D949B9">
        <w:rPr>
          <w:rFonts w:ascii="Times New Roman" w:hAnsi="Times New Roman" w:cs="Times New Roman"/>
        </w:rPr>
        <w:t xml:space="preserve"> de 61,0 % </w:t>
      </w:r>
      <w:proofErr w:type="spellStart"/>
      <w:r w:rsidRPr="00D949B9">
        <w:rPr>
          <w:rFonts w:ascii="Times New Roman" w:hAnsi="Times New Roman" w:cs="Times New Roman"/>
        </w:rPr>
        <w:t>dans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l’ensemble</w:t>
      </w:r>
      <w:proofErr w:type="spellEnd"/>
      <w:r w:rsidRPr="00D949B9">
        <w:rPr>
          <w:rFonts w:ascii="Times New Roman" w:hAnsi="Times New Roman" w:cs="Times New Roman"/>
        </w:rPr>
        <w:t xml:space="preserve"> du pays. Il </w:t>
      </w:r>
      <w:proofErr w:type="spellStart"/>
      <w:r w:rsidRPr="00D949B9">
        <w:rPr>
          <w:rFonts w:ascii="Times New Roman" w:hAnsi="Times New Roman" w:cs="Times New Roman"/>
        </w:rPr>
        <w:t>est</w:t>
      </w:r>
      <w:proofErr w:type="spellEnd"/>
      <w:r w:rsidRPr="00D949B9">
        <w:rPr>
          <w:rFonts w:ascii="Times New Roman" w:hAnsi="Times New Roman" w:cs="Times New Roman"/>
        </w:rPr>
        <w:t xml:space="preserve"> plus </w:t>
      </w:r>
      <w:proofErr w:type="spellStart"/>
      <w:r w:rsidRPr="00D949B9">
        <w:rPr>
          <w:rFonts w:ascii="Times New Roman" w:hAnsi="Times New Roman" w:cs="Times New Roman"/>
        </w:rPr>
        <w:t>élevé</w:t>
      </w:r>
      <w:proofErr w:type="spellEnd"/>
      <w:r w:rsidRPr="00D949B9">
        <w:rPr>
          <w:rFonts w:ascii="Times New Roman" w:hAnsi="Times New Roman" w:cs="Times New Roman"/>
        </w:rPr>
        <w:t xml:space="preserve"> chez les hommes que chez les </w:t>
      </w:r>
      <w:proofErr w:type="gramStart"/>
      <w:r w:rsidRPr="00D949B9">
        <w:rPr>
          <w:rFonts w:ascii="Times New Roman" w:hAnsi="Times New Roman" w:cs="Times New Roman"/>
        </w:rPr>
        <w:t>femmes :</w:t>
      </w:r>
      <w:proofErr w:type="gramEnd"/>
      <w:r w:rsidRPr="00D949B9">
        <w:rPr>
          <w:rFonts w:ascii="Times New Roman" w:hAnsi="Times New Roman" w:cs="Times New Roman"/>
        </w:rPr>
        <w:t xml:space="preserve"> 63,8 % </w:t>
      </w:r>
      <w:proofErr w:type="spellStart"/>
      <w:r w:rsidRPr="00D949B9">
        <w:rPr>
          <w:rFonts w:ascii="Times New Roman" w:hAnsi="Times New Roman" w:cs="Times New Roman"/>
        </w:rPr>
        <w:t>contre</w:t>
      </w:r>
      <w:proofErr w:type="spellEnd"/>
      <w:r w:rsidRPr="00D949B9">
        <w:rPr>
          <w:rFonts w:ascii="Times New Roman" w:hAnsi="Times New Roman" w:cs="Times New Roman"/>
        </w:rPr>
        <w:t xml:space="preserve"> 58,3%. Le </w:t>
      </w:r>
      <w:proofErr w:type="spellStart"/>
      <w:r w:rsidRPr="00D949B9">
        <w:rPr>
          <w:rFonts w:ascii="Times New Roman" w:hAnsi="Times New Roman" w:cs="Times New Roman"/>
        </w:rPr>
        <w:t>degré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d’alphabétisme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est</w:t>
      </w:r>
      <w:proofErr w:type="spellEnd"/>
      <w:r w:rsidRPr="00D949B9">
        <w:rPr>
          <w:rFonts w:ascii="Times New Roman" w:hAnsi="Times New Roman" w:cs="Times New Roman"/>
        </w:rPr>
        <w:t xml:space="preserve"> de loin </w:t>
      </w:r>
      <w:proofErr w:type="spellStart"/>
      <w:r w:rsidRPr="00D949B9">
        <w:rPr>
          <w:rFonts w:ascii="Times New Roman" w:hAnsi="Times New Roman" w:cs="Times New Roman"/>
        </w:rPr>
        <w:t>meilleur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en</w:t>
      </w:r>
      <w:proofErr w:type="spellEnd"/>
      <w:r w:rsidRPr="00D949B9">
        <w:rPr>
          <w:rFonts w:ascii="Times New Roman" w:hAnsi="Times New Roman" w:cs="Times New Roman"/>
        </w:rPr>
        <w:t xml:space="preserve"> milieu </w:t>
      </w:r>
      <w:proofErr w:type="spellStart"/>
      <w:r w:rsidRPr="00D949B9">
        <w:rPr>
          <w:rFonts w:ascii="Times New Roman" w:hAnsi="Times New Roman" w:cs="Times New Roman"/>
        </w:rPr>
        <w:t>urbain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qu’en</w:t>
      </w:r>
      <w:proofErr w:type="spellEnd"/>
      <w:r w:rsidRPr="00D949B9">
        <w:rPr>
          <w:rFonts w:ascii="Times New Roman" w:hAnsi="Times New Roman" w:cs="Times New Roman"/>
        </w:rPr>
        <w:t xml:space="preserve"> milieu rural (80,5 % </w:t>
      </w:r>
      <w:proofErr w:type="spellStart"/>
      <w:r w:rsidRPr="00D949B9">
        <w:rPr>
          <w:rFonts w:ascii="Times New Roman" w:hAnsi="Times New Roman" w:cs="Times New Roman"/>
        </w:rPr>
        <w:t>contre</w:t>
      </w:r>
      <w:proofErr w:type="spellEnd"/>
      <w:r w:rsidRPr="00D949B9">
        <w:rPr>
          <w:rFonts w:ascii="Times New Roman" w:hAnsi="Times New Roman" w:cs="Times New Roman"/>
        </w:rPr>
        <w:t xml:space="preserve"> 47,1 %) Sur </w:t>
      </w:r>
      <w:proofErr w:type="spellStart"/>
      <w:r w:rsidRPr="00D949B9">
        <w:rPr>
          <w:rFonts w:ascii="Times New Roman" w:hAnsi="Times New Roman" w:cs="Times New Roman"/>
        </w:rPr>
        <w:t>l’ensemble</w:t>
      </w:r>
      <w:proofErr w:type="spellEnd"/>
      <w:r w:rsidRPr="00D949B9">
        <w:rPr>
          <w:rFonts w:ascii="Times New Roman" w:hAnsi="Times New Roman" w:cs="Times New Roman"/>
        </w:rPr>
        <w:t xml:space="preserve"> de la population </w:t>
      </w:r>
      <w:proofErr w:type="spellStart"/>
      <w:r w:rsidRPr="00D949B9">
        <w:rPr>
          <w:rFonts w:ascii="Times New Roman" w:hAnsi="Times New Roman" w:cs="Times New Roman"/>
        </w:rPr>
        <w:t>âgée</w:t>
      </w:r>
      <w:proofErr w:type="spellEnd"/>
      <w:r w:rsidRPr="00D949B9">
        <w:rPr>
          <w:rFonts w:ascii="Times New Roman" w:hAnsi="Times New Roman" w:cs="Times New Roman"/>
        </w:rPr>
        <w:t xml:space="preserve"> de cinq (5) </w:t>
      </w:r>
      <w:proofErr w:type="spellStart"/>
      <w:r w:rsidRPr="00D949B9">
        <w:rPr>
          <w:rFonts w:ascii="Times New Roman" w:hAnsi="Times New Roman" w:cs="Times New Roman"/>
        </w:rPr>
        <w:t>ans</w:t>
      </w:r>
      <w:proofErr w:type="spellEnd"/>
      <w:r w:rsidRPr="00D949B9">
        <w:rPr>
          <w:rFonts w:ascii="Times New Roman" w:hAnsi="Times New Roman" w:cs="Times New Roman"/>
        </w:rPr>
        <w:t xml:space="preserve"> et plus, 37,4 % </w:t>
      </w:r>
      <w:proofErr w:type="spellStart"/>
      <w:r w:rsidRPr="00D949B9">
        <w:rPr>
          <w:rFonts w:ascii="Times New Roman" w:hAnsi="Times New Roman" w:cs="Times New Roman"/>
        </w:rPr>
        <w:t>n’ont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aucun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niveau</w:t>
      </w:r>
      <w:proofErr w:type="spellEnd"/>
      <w:r w:rsidRPr="00D949B9">
        <w:rPr>
          <w:rFonts w:ascii="Times New Roman" w:hAnsi="Times New Roman" w:cs="Times New Roman"/>
        </w:rPr>
        <w:t xml:space="preserve">, 35,2 % </w:t>
      </w:r>
      <w:proofErr w:type="spellStart"/>
      <w:r w:rsidRPr="00D949B9">
        <w:rPr>
          <w:rFonts w:ascii="Times New Roman" w:hAnsi="Times New Roman" w:cs="Times New Roman"/>
        </w:rPr>
        <w:t>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atteint</w:t>
      </w:r>
      <w:proofErr w:type="spellEnd"/>
      <w:r w:rsidRPr="00D949B9">
        <w:rPr>
          <w:rFonts w:ascii="Times New Roman" w:hAnsi="Times New Roman" w:cs="Times New Roman"/>
        </w:rPr>
        <w:t xml:space="preserve"> le </w:t>
      </w:r>
      <w:proofErr w:type="spellStart"/>
      <w:r w:rsidRPr="00D949B9">
        <w:rPr>
          <w:rFonts w:ascii="Times New Roman" w:hAnsi="Times New Roman" w:cs="Times New Roman"/>
        </w:rPr>
        <w:t>niveau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primaire</w:t>
      </w:r>
      <w:proofErr w:type="spellEnd"/>
      <w:r w:rsidRPr="00D949B9">
        <w:rPr>
          <w:rFonts w:ascii="Times New Roman" w:hAnsi="Times New Roman" w:cs="Times New Roman"/>
        </w:rPr>
        <w:t xml:space="preserve">, 21,5 % le </w:t>
      </w:r>
      <w:proofErr w:type="spellStart"/>
      <w:r w:rsidRPr="00D949B9">
        <w:rPr>
          <w:rFonts w:ascii="Times New Roman" w:hAnsi="Times New Roman" w:cs="Times New Roman"/>
        </w:rPr>
        <w:t>niveau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secondaire</w:t>
      </w:r>
      <w:proofErr w:type="spellEnd"/>
      <w:r w:rsidRPr="00D949B9">
        <w:rPr>
          <w:rFonts w:ascii="Times New Roman" w:hAnsi="Times New Roman" w:cs="Times New Roman"/>
        </w:rPr>
        <w:t xml:space="preserve"> et la proportion des </w:t>
      </w:r>
      <w:proofErr w:type="spellStart"/>
      <w:r w:rsidRPr="00D949B9">
        <w:rPr>
          <w:rFonts w:ascii="Times New Roman" w:hAnsi="Times New Roman" w:cs="Times New Roman"/>
        </w:rPr>
        <w:t>personnes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ayant</w:t>
      </w:r>
      <w:proofErr w:type="spellEnd"/>
      <w:r w:rsidRPr="00D949B9">
        <w:rPr>
          <w:rFonts w:ascii="Times New Roman" w:hAnsi="Times New Roman" w:cs="Times New Roman"/>
        </w:rPr>
        <w:t xml:space="preserve"> le </w:t>
      </w:r>
      <w:proofErr w:type="spellStart"/>
      <w:r w:rsidRPr="00D949B9">
        <w:rPr>
          <w:rFonts w:ascii="Times New Roman" w:hAnsi="Times New Roman" w:cs="Times New Roman"/>
        </w:rPr>
        <w:t>niveau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universitaire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n’est</w:t>
      </w:r>
      <w:proofErr w:type="spellEnd"/>
      <w:r w:rsidRPr="00D949B9">
        <w:rPr>
          <w:rFonts w:ascii="Times New Roman" w:hAnsi="Times New Roman" w:cs="Times New Roman"/>
        </w:rPr>
        <w:t xml:space="preserve"> que de 1,1 % (1,4 % </w:t>
      </w:r>
      <w:proofErr w:type="spellStart"/>
      <w:r w:rsidRPr="00D949B9">
        <w:rPr>
          <w:rFonts w:ascii="Times New Roman" w:hAnsi="Times New Roman" w:cs="Times New Roman"/>
        </w:rPr>
        <w:t>d’hommes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contre</w:t>
      </w:r>
      <w:proofErr w:type="spellEnd"/>
      <w:r w:rsidRPr="00D949B9">
        <w:rPr>
          <w:rFonts w:ascii="Times New Roman" w:hAnsi="Times New Roman" w:cs="Times New Roman"/>
        </w:rPr>
        <w:t xml:space="preserve"> 0,7 % de femmes). Au </w:t>
      </w:r>
      <w:proofErr w:type="spellStart"/>
      <w:r w:rsidRPr="00D949B9">
        <w:rPr>
          <w:rFonts w:ascii="Times New Roman" w:hAnsi="Times New Roman" w:cs="Times New Roman"/>
        </w:rPr>
        <w:t>cours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l’année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académique</w:t>
      </w:r>
      <w:proofErr w:type="spellEnd"/>
      <w:r w:rsidRPr="00D949B9">
        <w:rPr>
          <w:rFonts w:ascii="Times New Roman" w:hAnsi="Times New Roman" w:cs="Times New Roman"/>
        </w:rPr>
        <w:t xml:space="preserve"> 2001-2002, 45,9 % de la population </w:t>
      </w:r>
      <w:proofErr w:type="spellStart"/>
      <w:r w:rsidRPr="00D949B9">
        <w:rPr>
          <w:rFonts w:ascii="Times New Roman" w:hAnsi="Times New Roman" w:cs="Times New Roman"/>
        </w:rPr>
        <w:t>âgée</w:t>
      </w:r>
      <w:proofErr w:type="spellEnd"/>
      <w:r w:rsidRPr="00D949B9">
        <w:rPr>
          <w:rFonts w:ascii="Times New Roman" w:hAnsi="Times New Roman" w:cs="Times New Roman"/>
        </w:rPr>
        <w:t xml:space="preserve"> de 6 à 24 </w:t>
      </w:r>
      <w:proofErr w:type="spellStart"/>
      <w:r w:rsidRPr="00D949B9">
        <w:rPr>
          <w:rFonts w:ascii="Times New Roman" w:hAnsi="Times New Roman" w:cs="Times New Roman"/>
        </w:rPr>
        <w:t>ans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fréquenté</w:t>
      </w:r>
      <w:proofErr w:type="spellEnd"/>
      <w:r w:rsidRPr="00D949B9">
        <w:rPr>
          <w:rFonts w:ascii="Times New Roman" w:hAnsi="Times New Roman" w:cs="Times New Roman"/>
        </w:rPr>
        <w:t xml:space="preserve"> un </w:t>
      </w:r>
      <w:proofErr w:type="spellStart"/>
      <w:r w:rsidRPr="00D949B9">
        <w:rPr>
          <w:rFonts w:ascii="Times New Roman" w:hAnsi="Times New Roman" w:cs="Times New Roman"/>
        </w:rPr>
        <w:t>établissement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scolaire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universitaire</w:t>
      </w:r>
      <w:proofErr w:type="spellEnd"/>
      <w:r w:rsidRPr="00D949B9">
        <w:rPr>
          <w:rFonts w:ascii="Times New Roman" w:hAnsi="Times New Roman" w:cs="Times New Roman"/>
        </w:rPr>
        <w:t xml:space="preserve">. Par </w:t>
      </w:r>
      <w:proofErr w:type="spellStart"/>
      <w:r w:rsidRPr="00D949B9">
        <w:rPr>
          <w:rFonts w:ascii="Times New Roman" w:hAnsi="Times New Roman" w:cs="Times New Roman"/>
        </w:rPr>
        <w:t>ailleurs</w:t>
      </w:r>
      <w:proofErr w:type="spellEnd"/>
      <w:r w:rsidRPr="00D949B9">
        <w:rPr>
          <w:rFonts w:ascii="Times New Roman" w:hAnsi="Times New Roman" w:cs="Times New Roman"/>
        </w:rPr>
        <w:t xml:space="preserve">, les </w:t>
      </w:r>
      <w:proofErr w:type="spellStart"/>
      <w:r w:rsidRPr="00D949B9">
        <w:rPr>
          <w:rFonts w:ascii="Times New Roman" w:hAnsi="Times New Roman" w:cs="Times New Roman"/>
        </w:rPr>
        <w:t>chiffres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indiquent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très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peu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différence</w:t>
      </w:r>
      <w:proofErr w:type="spellEnd"/>
      <w:r w:rsidRPr="00D949B9">
        <w:rPr>
          <w:rFonts w:ascii="Times New Roman" w:hAnsi="Times New Roman" w:cs="Times New Roman"/>
        </w:rPr>
        <w:t xml:space="preserve"> entre les </w:t>
      </w:r>
      <w:proofErr w:type="spellStart"/>
      <w:r w:rsidRPr="00D949B9">
        <w:rPr>
          <w:rFonts w:ascii="Times New Roman" w:hAnsi="Times New Roman" w:cs="Times New Roman"/>
        </w:rPr>
        <w:t>garçons</w:t>
      </w:r>
      <w:proofErr w:type="spellEnd"/>
      <w:r w:rsidRPr="00D949B9">
        <w:rPr>
          <w:rFonts w:ascii="Times New Roman" w:hAnsi="Times New Roman" w:cs="Times New Roman"/>
        </w:rPr>
        <w:t xml:space="preserve"> (46,6 %) et les </w:t>
      </w:r>
      <w:proofErr w:type="spellStart"/>
      <w:r w:rsidRPr="00D949B9">
        <w:rPr>
          <w:rFonts w:ascii="Times New Roman" w:hAnsi="Times New Roman" w:cs="Times New Roman"/>
        </w:rPr>
        <w:t>filles</w:t>
      </w:r>
      <w:proofErr w:type="spellEnd"/>
      <w:r w:rsidRPr="00D949B9">
        <w:rPr>
          <w:rFonts w:ascii="Times New Roman" w:hAnsi="Times New Roman" w:cs="Times New Roman"/>
        </w:rPr>
        <w:t xml:space="preserve"> (45,3 %).</w:t>
      </w:r>
    </w:p>
    <w:p w:rsidR="0039477B" w:rsidRPr="009C6259" w:rsidRDefault="0039477B" w:rsidP="0039477B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D949B9">
        <w:rPr>
          <w:rFonts w:ascii="Times New Roman" w:eastAsia="Times New Roman" w:hAnsi="Times New Roman" w:cs="Times New Roman"/>
          <w:b/>
          <w:sz w:val="23"/>
          <w:szCs w:val="23"/>
        </w:rPr>
        <w:t xml:space="preserve">Sources: </w:t>
      </w:r>
    </w:p>
    <w:p w:rsidR="00787380" w:rsidRPr="00D949B9" w:rsidRDefault="00D949B9">
      <w:pPr>
        <w:rPr>
          <w:rFonts w:ascii="Times New Roman" w:hAnsi="Times New Roman" w:cs="Times New Roman"/>
        </w:rPr>
      </w:pPr>
    </w:p>
    <w:p w:rsidR="0039477B" w:rsidRPr="00D949B9" w:rsidRDefault="0039477B" w:rsidP="0039477B">
      <w:pPr>
        <w:pStyle w:val="Heading3"/>
        <w:rPr>
          <w:rFonts w:ascii="Times New Roman" w:hAnsi="Times New Roman" w:cs="Times New Roman"/>
          <w:b/>
          <w:bCs/>
          <w:caps/>
          <w:color w:val="auto"/>
        </w:rPr>
      </w:pPr>
      <w:r w:rsidRPr="00D949B9">
        <w:rPr>
          <w:rFonts w:ascii="Times New Roman" w:hAnsi="Times New Roman" w:cs="Times New Roman"/>
          <w:b/>
          <w:bCs/>
          <w:caps/>
          <w:color w:val="auto"/>
        </w:rPr>
        <w:lastRenderedPageBreak/>
        <w:br/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Près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de 16 </w:t>
      </w:r>
      <w:proofErr w:type="spellStart"/>
      <w:proofErr w:type="gram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millions</w:t>
      </w:r>
      <w:proofErr w:type="spellEnd"/>
      <w:proofErr w:type="gram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de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filles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âgées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de 15 à 19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ans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mettent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au monde des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enfants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chaque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année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. 70 000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adolescentes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, par an,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meurent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des suites de complications de la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grossesse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et de </w:t>
      </w:r>
      <w:proofErr w:type="spellStart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l’accouchement</w:t>
      </w:r>
      <w:proofErr w:type="spellEnd"/>
      <w:r w:rsidRPr="00D949B9">
        <w:rPr>
          <w:rFonts w:ascii="Times New Roman" w:hAnsi="Times New Roman" w:cs="Times New Roman"/>
          <w:b/>
          <w:bCs/>
          <w:color w:val="auto"/>
          <w:sz w:val="27"/>
          <w:szCs w:val="27"/>
        </w:rPr>
        <w:t>.</w:t>
      </w:r>
    </w:p>
    <w:p w:rsidR="0039477B" w:rsidRPr="00D949B9" w:rsidRDefault="0039477B" w:rsidP="0039477B">
      <w:pPr>
        <w:pStyle w:val="Heading3"/>
        <w:rPr>
          <w:rFonts w:ascii="Times New Roman" w:hAnsi="Times New Roman" w:cs="Times New Roman"/>
          <w:caps/>
          <w:color w:val="auto"/>
        </w:rPr>
      </w:pPr>
      <w:r w:rsidRPr="00D949B9">
        <w:rPr>
          <w:rFonts w:ascii="Times New Roman" w:hAnsi="Times New Roman" w:cs="Times New Roman"/>
          <w:b/>
          <w:bCs/>
          <w:caps/>
          <w:color w:val="auto"/>
        </w:rPr>
        <w:t>LES CAUSES DES GROSSESSES PRÉCOCES </w:t>
      </w:r>
    </w:p>
    <w:p w:rsidR="0039477B" w:rsidRPr="00D949B9" w:rsidRDefault="0039477B" w:rsidP="0039477B">
      <w:pPr>
        <w:pStyle w:val="NormalWeb"/>
      </w:pPr>
      <w:proofErr w:type="spellStart"/>
      <w:r w:rsidRPr="00D949B9">
        <w:t>Dans</w:t>
      </w:r>
      <w:proofErr w:type="spellEnd"/>
      <w:r w:rsidRPr="00D949B9">
        <w:t xml:space="preserve"> le monde 1 </w:t>
      </w:r>
      <w:proofErr w:type="spellStart"/>
      <w:r w:rsidRPr="00D949B9">
        <w:t>fille</w:t>
      </w:r>
      <w:proofErr w:type="spellEnd"/>
      <w:r w:rsidRPr="00D949B9">
        <w:t xml:space="preserve"> sur 5 </w:t>
      </w:r>
      <w:proofErr w:type="spellStart"/>
      <w:r w:rsidRPr="00D949B9">
        <w:t>donne</w:t>
      </w:r>
      <w:proofErr w:type="spellEnd"/>
      <w:r w:rsidRPr="00D949B9">
        <w:t xml:space="preserve"> naissance à son premier enfant </w:t>
      </w:r>
      <w:proofErr w:type="spellStart"/>
      <w:r w:rsidRPr="00D949B9">
        <w:t>avant</w:t>
      </w:r>
      <w:proofErr w:type="spellEnd"/>
      <w:r w:rsidRPr="00D949B9">
        <w:t xml:space="preserve"> 18 ans. Ce </w:t>
      </w:r>
      <w:proofErr w:type="spellStart"/>
      <w:r w:rsidRPr="00D949B9">
        <w:t>phénomène</w:t>
      </w:r>
      <w:proofErr w:type="spellEnd"/>
      <w:r w:rsidRPr="00D949B9">
        <w:t xml:space="preserve"> </w:t>
      </w:r>
      <w:proofErr w:type="spellStart"/>
      <w:r w:rsidRPr="00D949B9">
        <w:t>s'explique</w:t>
      </w:r>
      <w:proofErr w:type="spellEnd"/>
      <w:r w:rsidRPr="00D949B9">
        <w:t xml:space="preserve"> </w:t>
      </w:r>
      <w:proofErr w:type="gramStart"/>
      <w:r w:rsidRPr="00D949B9">
        <w:t>par :</w:t>
      </w:r>
      <w:proofErr w:type="gramEnd"/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Style w:val="Strong"/>
          <w:rFonts w:ascii="Times New Roman" w:hAnsi="Times New Roman" w:cs="Times New Roman"/>
        </w:rPr>
        <w:t xml:space="preserve">Le </w:t>
      </w:r>
      <w:proofErr w:type="spellStart"/>
      <w:r w:rsidRPr="00D949B9">
        <w:rPr>
          <w:rStyle w:val="Strong"/>
          <w:rFonts w:ascii="Times New Roman" w:hAnsi="Times New Roman" w:cs="Times New Roman"/>
        </w:rPr>
        <w:t>manque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d’information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et </w:t>
      </w:r>
      <w:proofErr w:type="spellStart"/>
      <w:r w:rsidRPr="00D949B9">
        <w:rPr>
          <w:rStyle w:val="Strong"/>
          <w:rFonts w:ascii="Times New Roman" w:hAnsi="Times New Roman" w:cs="Times New Roman"/>
        </w:rPr>
        <w:t>d’éducation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sexuelle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- </w:t>
      </w:r>
      <w:proofErr w:type="spellStart"/>
      <w:r w:rsidRPr="00D949B9">
        <w:rPr>
          <w:rFonts w:ascii="Times New Roman" w:hAnsi="Times New Roman" w:cs="Times New Roman"/>
        </w:rPr>
        <w:t>Faute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moyens</w:t>
      </w:r>
      <w:proofErr w:type="spellEnd"/>
      <w:r w:rsidRPr="00D949B9">
        <w:rPr>
          <w:rFonts w:ascii="Times New Roman" w:hAnsi="Times New Roman" w:cs="Times New Roman"/>
        </w:rPr>
        <w:t xml:space="preserve"> et à cause de </w:t>
      </w:r>
      <w:proofErr w:type="spellStart"/>
      <w:r w:rsidRPr="00D949B9">
        <w:rPr>
          <w:rFonts w:ascii="Times New Roman" w:hAnsi="Times New Roman" w:cs="Times New Roman"/>
        </w:rPr>
        <w:t>tabous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liés</w:t>
      </w:r>
      <w:proofErr w:type="spellEnd"/>
      <w:r w:rsidRPr="00D949B9">
        <w:rPr>
          <w:rFonts w:ascii="Times New Roman" w:hAnsi="Times New Roman" w:cs="Times New Roman"/>
        </w:rPr>
        <w:t xml:space="preserve"> au </w:t>
      </w:r>
      <w:proofErr w:type="spellStart"/>
      <w:r w:rsidRPr="00D949B9">
        <w:rPr>
          <w:rFonts w:ascii="Times New Roman" w:hAnsi="Times New Roman" w:cs="Times New Roman"/>
        </w:rPr>
        <w:t>sexe</w:t>
      </w:r>
      <w:proofErr w:type="spellEnd"/>
      <w:r w:rsidRPr="00D949B9">
        <w:rPr>
          <w:rFonts w:ascii="Times New Roman" w:hAnsi="Times New Roman" w:cs="Times New Roman"/>
        </w:rPr>
        <w:t xml:space="preserve">, les </w:t>
      </w:r>
      <w:proofErr w:type="spellStart"/>
      <w:r w:rsidRPr="00D949B9">
        <w:rPr>
          <w:rFonts w:ascii="Times New Roman" w:hAnsi="Times New Roman" w:cs="Times New Roman"/>
        </w:rPr>
        <w:t>enfants</w:t>
      </w:r>
      <w:proofErr w:type="spellEnd"/>
      <w:r w:rsidRPr="00D949B9">
        <w:rPr>
          <w:rFonts w:ascii="Times New Roman" w:hAnsi="Times New Roman" w:cs="Times New Roman"/>
        </w:rPr>
        <w:t xml:space="preserve"> et les </w:t>
      </w:r>
      <w:proofErr w:type="spellStart"/>
      <w:r w:rsidRPr="00D949B9">
        <w:rPr>
          <w:rFonts w:ascii="Times New Roman" w:hAnsi="Times New Roman" w:cs="Times New Roman"/>
        </w:rPr>
        <w:t>jeunes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filles</w:t>
      </w:r>
      <w:proofErr w:type="spellEnd"/>
      <w:r w:rsidRPr="00D949B9">
        <w:rPr>
          <w:rFonts w:ascii="Times New Roman" w:hAnsi="Times New Roman" w:cs="Times New Roman"/>
        </w:rPr>
        <w:t xml:space="preserve"> ne </w:t>
      </w:r>
      <w:proofErr w:type="spellStart"/>
      <w:r w:rsidRPr="00D949B9">
        <w:rPr>
          <w:rFonts w:ascii="Times New Roman" w:hAnsi="Times New Roman" w:cs="Times New Roman"/>
        </w:rPr>
        <w:t>reçoivent</w:t>
      </w:r>
      <w:proofErr w:type="spellEnd"/>
      <w:r w:rsidRPr="00D949B9">
        <w:rPr>
          <w:rFonts w:ascii="Times New Roman" w:hAnsi="Times New Roman" w:cs="Times New Roman"/>
        </w:rPr>
        <w:t xml:space="preserve"> pas </w:t>
      </w:r>
      <w:proofErr w:type="spellStart"/>
      <w:r w:rsidRPr="00D949B9">
        <w:rPr>
          <w:rFonts w:ascii="Times New Roman" w:hAnsi="Times New Roman" w:cs="Times New Roman"/>
        </w:rPr>
        <w:t>d’éducation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sexuelle</w:t>
      </w:r>
      <w:proofErr w:type="spellEnd"/>
      <w:r w:rsidRPr="00D949B9">
        <w:rPr>
          <w:rFonts w:ascii="Times New Roman" w:hAnsi="Times New Roman" w:cs="Times New Roman"/>
        </w:rPr>
        <w:t xml:space="preserve"> et reproductive. </w:t>
      </w:r>
      <w:proofErr w:type="spellStart"/>
      <w:r w:rsidRPr="00D949B9">
        <w:rPr>
          <w:rFonts w:ascii="Times New Roman" w:hAnsi="Times New Roman" w:cs="Times New Roman"/>
        </w:rPr>
        <w:t>Elles</w:t>
      </w:r>
      <w:proofErr w:type="spellEnd"/>
      <w:r w:rsidRPr="00D949B9">
        <w:rPr>
          <w:rFonts w:ascii="Times New Roman" w:hAnsi="Times New Roman" w:cs="Times New Roman"/>
        </w:rPr>
        <w:t xml:space="preserve"> ne </w:t>
      </w:r>
      <w:proofErr w:type="spellStart"/>
      <w:r w:rsidRPr="00D949B9">
        <w:rPr>
          <w:rFonts w:ascii="Times New Roman" w:hAnsi="Times New Roman" w:cs="Times New Roman"/>
        </w:rPr>
        <w:t>connaissent</w:t>
      </w:r>
      <w:proofErr w:type="spellEnd"/>
      <w:r w:rsidRPr="00D949B9">
        <w:rPr>
          <w:rFonts w:ascii="Times New Roman" w:hAnsi="Times New Roman" w:cs="Times New Roman"/>
        </w:rPr>
        <w:t xml:space="preserve"> pas 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mal les </w:t>
      </w:r>
      <w:proofErr w:type="spellStart"/>
      <w:r w:rsidRPr="00D949B9">
        <w:rPr>
          <w:rFonts w:ascii="Times New Roman" w:hAnsi="Times New Roman" w:cs="Times New Roman"/>
        </w:rPr>
        <w:t>moyens</w:t>
      </w:r>
      <w:proofErr w:type="spellEnd"/>
      <w:r w:rsidRPr="00D949B9">
        <w:rPr>
          <w:rFonts w:ascii="Times New Roman" w:hAnsi="Times New Roman" w:cs="Times New Roman"/>
        </w:rPr>
        <w:t xml:space="preserve"> de contraception et ne </w:t>
      </w:r>
      <w:proofErr w:type="spellStart"/>
      <w:r w:rsidRPr="00D949B9">
        <w:rPr>
          <w:rFonts w:ascii="Times New Roman" w:hAnsi="Times New Roman" w:cs="Times New Roman"/>
        </w:rPr>
        <w:t>connaissent</w:t>
      </w:r>
      <w:proofErr w:type="spellEnd"/>
      <w:r w:rsidRPr="00D949B9">
        <w:rPr>
          <w:rFonts w:ascii="Times New Roman" w:hAnsi="Times New Roman" w:cs="Times New Roman"/>
        </w:rPr>
        <w:t xml:space="preserve"> pas les </w:t>
      </w:r>
      <w:proofErr w:type="spellStart"/>
      <w:r w:rsidRPr="00D949B9">
        <w:rPr>
          <w:rFonts w:ascii="Times New Roman" w:hAnsi="Times New Roman" w:cs="Times New Roman"/>
        </w:rPr>
        <w:t>risques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liés</w:t>
      </w:r>
      <w:proofErr w:type="spellEnd"/>
      <w:r w:rsidRPr="00D949B9">
        <w:rPr>
          <w:rFonts w:ascii="Times New Roman" w:hAnsi="Times New Roman" w:cs="Times New Roman"/>
        </w:rPr>
        <w:t xml:space="preserve"> à </w:t>
      </w:r>
      <w:proofErr w:type="spellStart"/>
      <w:r w:rsidRPr="00D949B9">
        <w:rPr>
          <w:rFonts w:ascii="Times New Roman" w:hAnsi="Times New Roman" w:cs="Times New Roman"/>
        </w:rPr>
        <w:t>une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grossesse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précoce</w:t>
      </w:r>
      <w:proofErr w:type="spellEnd"/>
      <w:r w:rsidRPr="00D949B9">
        <w:rPr>
          <w:rFonts w:ascii="Times New Roman" w:hAnsi="Times New Roman" w:cs="Times New Roman"/>
        </w:rPr>
        <w:t xml:space="preserve">. </w:t>
      </w:r>
      <w:proofErr w:type="spellStart"/>
      <w:r w:rsidRPr="00D949B9">
        <w:rPr>
          <w:rFonts w:ascii="Times New Roman" w:hAnsi="Times New Roman" w:cs="Times New Roman"/>
        </w:rPr>
        <w:t>L’absence</w:t>
      </w:r>
      <w:proofErr w:type="spellEnd"/>
      <w:r w:rsidRPr="00D949B9">
        <w:rPr>
          <w:rFonts w:ascii="Times New Roman" w:hAnsi="Times New Roman" w:cs="Times New Roman"/>
        </w:rPr>
        <w:t xml:space="preserve"> de planning familial, </w:t>
      </w:r>
      <w:proofErr w:type="spellStart"/>
      <w:r w:rsidRPr="00D949B9">
        <w:rPr>
          <w:rFonts w:ascii="Times New Roman" w:hAnsi="Times New Roman" w:cs="Times New Roman"/>
        </w:rPr>
        <w:t>gratuit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dans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certains</w:t>
      </w:r>
      <w:proofErr w:type="spellEnd"/>
      <w:r w:rsidRPr="00D949B9">
        <w:rPr>
          <w:rFonts w:ascii="Times New Roman" w:hAnsi="Times New Roman" w:cs="Times New Roman"/>
        </w:rPr>
        <w:t xml:space="preserve"> pays </w:t>
      </w:r>
      <w:proofErr w:type="spellStart"/>
      <w:r w:rsidRPr="00D949B9">
        <w:rPr>
          <w:rFonts w:ascii="Times New Roman" w:hAnsi="Times New Roman" w:cs="Times New Roman"/>
        </w:rPr>
        <w:t>en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développement</w:t>
      </w:r>
      <w:proofErr w:type="spellEnd"/>
      <w:r w:rsidRPr="00D949B9">
        <w:rPr>
          <w:rFonts w:ascii="Times New Roman" w:hAnsi="Times New Roman" w:cs="Times New Roman"/>
        </w:rPr>
        <w:t xml:space="preserve">, </w:t>
      </w:r>
      <w:proofErr w:type="spellStart"/>
      <w:r w:rsidRPr="00D949B9">
        <w:rPr>
          <w:rFonts w:ascii="Times New Roman" w:hAnsi="Times New Roman" w:cs="Times New Roman"/>
        </w:rPr>
        <w:t>renforce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cette</w:t>
      </w:r>
      <w:proofErr w:type="spellEnd"/>
      <w:r w:rsidRPr="00D949B9">
        <w:rPr>
          <w:rFonts w:ascii="Times New Roman" w:hAnsi="Times New Roman" w:cs="Times New Roman"/>
        </w:rPr>
        <w:t xml:space="preserve"> situation de </w:t>
      </w:r>
      <w:proofErr w:type="spellStart"/>
      <w:r w:rsidRPr="00D949B9">
        <w:rPr>
          <w:rFonts w:ascii="Times New Roman" w:hAnsi="Times New Roman" w:cs="Times New Roman"/>
        </w:rPr>
        <w:t>méconnaissance</w:t>
      </w:r>
      <w:proofErr w:type="spellEnd"/>
      <w:r w:rsidRPr="00D949B9">
        <w:rPr>
          <w:rFonts w:ascii="Times New Roman" w:hAnsi="Times New Roman" w:cs="Times New Roman"/>
        </w:rPr>
        <w:t xml:space="preserve"> et de </w:t>
      </w:r>
      <w:proofErr w:type="spellStart"/>
      <w:r w:rsidRPr="00D949B9">
        <w:rPr>
          <w:rFonts w:ascii="Times New Roman" w:hAnsi="Times New Roman" w:cs="Times New Roman"/>
        </w:rPr>
        <w:t>manque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d’accès</w:t>
      </w:r>
      <w:proofErr w:type="spellEnd"/>
      <w:r w:rsidRPr="00D949B9">
        <w:rPr>
          <w:rFonts w:ascii="Times New Roman" w:hAnsi="Times New Roman" w:cs="Times New Roman"/>
        </w:rPr>
        <w:t xml:space="preserve"> aux </w:t>
      </w:r>
      <w:proofErr w:type="spellStart"/>
      <w:r w:rsidRPr="00D949B9">
        <w:rPr>
          <w:rFonts w:ascii="Times New Roman" w:hAnsi="Times New Roman" w:cs="Times New Roman"/>
        </w:rPr>
        <w:t>soins</w:t>
      </w:r>
      <w:proofErr w:type="spellEnd"/>
      <w:r w:rsidRPr="00D949B9">
        <w:rPr>
          <w:rFonts w:ascii="Times New Roman" w:hAnsi="Times New Roman" w:cs="Times New Roman"/>
        </w:rPr>
        <w:t>. </w:t>
      </w:r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Style w:val="Strong"/>
          <w:rFonts w:ascii="Times New Roman" w:hAnsi="Times New Roman" w:cs="Times New Roman"/>
        </w:rPr>
        <w:t xml:space="preserve">Les </w:t>
      </w:r>
      <w:proofErr w:type="spellStart"/>
      <w:r w:rsidRPr="00D949B9">
        <w:rPr>
          <w:rStyle w:val="Strong"/>
          <w:rFonts w:ascii="Times New Roman" w:hAnsi="Times New Roman" w:cs="Times New Roman"/>
        </w:rPr>
        <w:t>mariages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forcés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et </w:t>
      </w:r>
      <w:proofErr w:type="spellStart"/>
      <w:r w:rsidRPr="00D949B9">
        <w:rPr>
          <w:rStyle w:val="Strong"/>
          <w:rFonts w:ascii="Times New Roman" w:hAnsi="Times New Roman" w:cs="Times New Roman"/>
        </w:rPr>
        <w:t>précoces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-</w:t>
      </w:r>
      <w:r w:rsidRPr="00D949B9">
        <w:rPr>
          <w:rFonts w:ascii="Times New Roman" w:hAnsi="Times New Roman" w:cs="Times New Roman"/>
        </w:rPr>
        <w:t> </w:t>
      </w:r>
      <w:r w:rsidRPr="00D949B9">
        <w:rPr>
          <w:rStyle w:val="Strong"/>
          <w:rFonts w:ascii="Times New Roman" w:hAnsi="Times New Roman" w:cs="Times New Roman"/>
        </w:rPr>
        <w:t xml:space="preserve">9 </w:t>
      </w:r>
      <w:proofErr w:type="spellStart"/>
      <w:r w:rsidRPr="00D949B9">
        <w:rPr>
          <w:rStyle w:val="Strong"/>
          <w:rFonts w:ascii="Times New Roman" w:hAnsi="Times New Roman" w:cs="Times New Roman"/>
        </w:rPr>
        <w:t>grossesses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précoces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sur 10 </w:t>
      </w:r>
      <w:proofErr w:type="spellStart"/>
      <w:r w:rsidRPr="00D949B9">
        <w:rPr>
          <w:rStyle w:val="Strong"/>
          <w:rFonts w:ascii="Times New Roman" w:hAnsi="Times New Roman" w:cs="Times New Roman"/>
        </w:rPr>
        <w:t>ont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lieu </w:t>
      </w:r>
      <w:proofErr w:type="spellStart"/>
      <w:r w:rsidRPr="00D949B9">
        <w:rPr>
          <w:rStyle w:val="Strong"/>
          <w:rFonts w:ascii="Times New Roman" w:hAnsi="Times New Roman" w:cs="Times New Roman"/>
        </w:rPr>
        <w:t>dans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le cadre d’un </w:t>
      </w:r>
      <w:proofErr w:type="spellStart"/>
      <w:r w:rsidRPr="00D949B9">
        <w:rPr>
          <w:rStyle w:val="Strong"/>
          <w:rFonts w:ascii="Times New Roman" w:hAnsi="Times New Roman" w:cs="Times New Roman"/>
        </w:rPr>
        <w:t>mariage</w:t>
      </w:r>
      <w:proofErr w:type="spellEnd"/>
      <w:r w:rsidRPr="00D949B9">
        <w:rPr>
          <w:rFonts w:ascii="Times New Roman" w:hAnsi="Times New Roman" w:cs="Times New Roman"/>
        </w:rPr>
        <w:t> 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d’un </w:t>
      </w:r>
      <w:proofErr w:type="spellStart"/>
      <w:r w:rsidRPr="00D949B9">
        <w:rPr>
          <w:rFonts w:ascii="Times New Roman" w:hAnsi="Times New Roman" w:cs="Times New Roman"/>
        </w:rPr>
        <w:t>concubinage</w:t>
      </w:r>
      <w:proofErr w:type="spellEnd"/>
      <w:r w:rsidRPr="00D949B9">
        <w:rPr>
          <w:rFonts w:ascii="Times New Roman" w:hAnsi="Times New Roman" w:cs="Times New Roman"/>
        </w:rPr>
        <w:t>. </w:t>
      </w:r>
      <w:proofErr w:type="spellStart"/>
      <w:r w:rsidRPr="00D949B9">
        <w:rPr>
          <w:rFonts w:ascii="Times New Roman" w:hAnsi="Times New Roman" w:cs="Times New Roman"/>
        </w:rPr>
        <w:t>Une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fois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mariées</w:t>
      </w:r>
      <w:proofErr w:type="spellEnd"/>
      <w:r w:rsidRPr="00D949B9">
        <w:rPr>
          <w:rFonts w:ascii="Times New Roman" w:hAnsi="Times New Roman" w:cs="Times New Roman"/>
        </w:rPr>
        <w:t xml:space="preserve">, les </w:t>
      </w:r>
      <w:proofErr w:type="spellStart"/>
      <w:r w:rsidRPr="00D949B9">
        <w:rPr>
          <w:rFonts w:ascii="Times New Roman" w:hAnsi="Times New Roman" w:cs="Times New Roman"/>
        </w:rPr>
        <w:t>filles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forcées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d’avoir</w:t>
      </w:r>
      <w:proofErr w:type="spellEnd"/>
      <w:r w:rsidRPr="00D949B9">
        <w:rPr>
          <w:rFonts w:ascii="Times New Roman" w:hAnsi="Times New Roman" w:cs="Times New Roman"/>
        </w:rPr>
        <w:t xml:space="preserve"> des relations </w:t>
      </w:r>
      <w:proofErr w:type="spellStart"/>
      <w:r w:rsidRPr="00D949B9">
        <w:rPr>
          <w:rFonts w:ascii="Times New Roman" w:hAnsi="Times New Roman" w:cs="Times New Roman"/>
        </w:rPr>
        <w:t>sexuelles</w:t>
      </w:r>
      <w:proofErr w:type="spellEnd"/>
      <w:r w:rsidRPr="00D949B9">
        <w:rPr>
          <w:rFonts w:ascii="Times New Roman" w:hAnsi="Times New Roman" w:cs="Times New Roman"/>
        </w:rPr>
        <w:t xml:space="preserve"> avec </w:t>
      </w:r>
      <w:proofErr w:type="spellStart"/>
      <w:r w:rsidRPr="00D949B9">
        <w:rPr>
          <w:rFonts w:ascii="Times New Roman" w:hAnsi="Times New Roman" w:cs="Times New Roman"/>
        </w:rPr>
        <w:t>leur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mari</w:t>
      </w:r>
      <w:proofErr w:type="spellEnd"/>
      <w:r w:rsidRPr="00D949B9">
        <w:rPr>
          <w:rFonts w:ascii="Times New Roman" w:hAnsi="Times New Roman" w:cs="Times New Roman"/>
        </w:rPr>
        <w:t xml:space="preserve"> et </w:t>
      </w:r>
      <w:proofErr w:type="spellStart"/>
      <w:r w:rsidRPr="00D949B9">
        <w:rPr>
          <w:rFonts w:ascii="Times New Roman" w:hAnsi="Times New Roman" w:cs="Times New Roman"/>
        </w:rPr>
        <w:t>tombent</w:t>
      </w:r>
      <w:proofErr w:type="spellEnd"/>
      <w:r w:rsidRPr="00D949B9">
        <w:rPr>
          <w:rFonts w:ascii="Times New Roman" w:hAnsi="Times New Roman" w:cs="Times New Roman"/>
        </w:rPr>
        <w:t xml:space="preserve"> enceinte. </w:t>
      </w:r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Style w:val="Strong"/>
          <w:rFonts w:ascii="Times New Roman" w:hAnsi="Times New Roman" w:cs="Times New Roman"/>
        </w:rPr>
        <w:t xml:space="preserve">Les </w:t>
      </w:r>
      <w:proofErr w:type="spellStart"/>
      <w:r w:rsidRPr="00D949B9">
        <w:rPr>
          <w:rStyle w:val="Strong"/>
          <w:rFonts w:ascii="Times New Roman" w:hAnsi="Times New Roman" w:cs="Times New Roman"/>
        </w:rPr>
        <w:t>violences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et </w:t>
      </w:r>
      <w:proofErr w:type="spellStart"/>
      <w:r w:rsidRPr="00D949B9">
        <w:rPr>
          <w:rStyle w:val="Strong"/>
          <w:rFonts w:ascii="Times New Roman" w:hAnsi="Times New Roman" w:cs="Times New Roman"/>
        </w:rPr>
        <w:t>abus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sexuels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- </w:t>
      </w:r>
      <w:r w:rsidRPr="00D949B9">
        <w:rPr>
          <w:rFonts w:ascii="Times New Roman" w:hAnsi="Times New Roman" w:cs="Times New Roman"/>
        </w:rPr>
        <w:t xml:space="preserve">Sur le </w:t>
      </w:r>
      <w:proofErr w:type="spellStart"/>
      <w:r w:rsidRPr="00D949B9">
        <w:rPr>
          <w:rFonts w:ascii="Times New Roman" w:hAnsi="Times New Roman" w:cs="Times New Roman"/>
        </w:rPr>
        <w:t>chemin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l’école</w:t>
      </w:r>
      <w:proofErr w:type="spellEnd"/>
      <w:r w:rsidRPr="00D949B9">
        <w:rPr>
          <w:rFonts w:ascii="Times New Roman" w:hAnsi="Times New Roman" w:cs="Times New Roman"/>
        </w:rPr>
        <w:t xml:space="preserve">, </w:t>
      </w:r>
      <w:proofErr w:type="spellStart"/>
      <w:r w:rsidRPr="00D949B9">
        <w:rPr>
          <w:rFonts w:ascii="Times New Roman" w:hAnsi="Times New Roman" w:cs="Times New Roman"/>
        </w:rPr>
        <w:t>dans</w:t>
      </w:r>
      <w:proofErr w:type="spellEnd"/>
      <w:r w:rsidRPr="00D949B9">
        <w:rPr>
          <w:rFonts w:ascii="Times New Roman" w:hAnsi="Times New Roman" w:cs="Times New Roman"/>
        </w:rPr>
        <w:t xml:space="preserve"> les </w:t>
      </w:r>
      <w:proofErr w:type="spellStart"/>
      <w:r w:rsidRPr="00D949B9">
        <w:rPr>
          <w:rFonts w:ascii="Times New Roman" w:hAnsi="Times New Roman" w:cs="Times New Roman"/>
        </w:rPr>
        <w:t>écoles</w:t>
      </w:r>
      <w:proofErr w:type="spellEnd"/>
      <w:r w:rsidRPr="00D949B9">
        <w:rPr>
          <w:rFonts w:ascii="Times New Roman" w:hAnsi="Times New Roman" w:cs="Times New Roman"/>
        </w:rPr>
        <w:t xml:space="preserve">, </w:t>
      </w:r>
      <w:proofErr w:type="spellStart"/>
      <w:r w:rsidRPr="00D949B9">
        <w:rPr>
          <w:rFonts w:ascii="Times New Roman" w:hAnsi="Times New Roman" w:cs="Times New Roman"/>
        </w:rPr>
        <w:t>lors</w:t>
      </w:r>
      <w:proofErr w:type="spellEnd"/>
      <w:r w:rsidRPr="00D949B9">
        <w:rPr>
          <w:rFonts w:ascii="Times New Roman" w:hAnsi="Times New Roman" w:cs="Times New Roman"/>
        </w:rPr>
        <w:t xml:space="preserve"> de situation </w:t>
      </w:r>
      <w:proofErr w:type="spellStart"/>
      <w:r w:rsidRPr="00D949B9">
        <w:rPr>
          <w:rFonts w:ascii="Times New Roman" w:hAnsi="Times New Roman" w:cs="Times New Roman"/>
        </w:rPr>
        <w:t>d’urgence</w:t>
      </w:r>
      <w:proofErr w:type="spellEnd"/>
      <w:r w:rsidRPr="00D949B9">
        <w:rPr>
          <w:rFonts w:ascii="Times New Roman" w:hAnsi="Times New Roman" w:cs="Times New Roman"/>
        </w:rPr>
        <w:t xml:space="preserve">, au sein </w:t>
      </w:r>
      <w:proofErr w:type="spellStart"/>
      <w:r w:rsidRPr="00D949B9">
        <w:rPr>
          <w:rFonts w:ascii="Times New Roman" w:hAnsi="Times New Roman" w:cs="Times New Roman"/>
        </w:rPr>
        <w:t>même</w:t>
      </w:r>
      <w:proofErr w:type="spellEnd"/>
      <w:r w:rsidRPr="00D949B9">
        <w:rPr>
          <w:rFonts w:ascii="Times New Roman" w:hAnsi="Times New Roman" w:cs="Times New Roman"/>
        </w:rPr>
        <w:t xml:space="preserve"> de la </w:t>
      </w:r>
      <w:proofErr w:type="spellStart"/>
      <w:r w:rsidRPr="00D949B9">
        <w:rPr>
          <w:rFonts w:ascii="Times New Roman" w:hAnsi="Times New Roman" w:cs="Times New Roman"/>
        </w:rPr>
        <w:t>famille</w:t>
      </w:r>
      <w:proofErr w:type="spellEnd"/>
      <w:r w:rsidRPr="00D949B9">
        <w:rPr>
          <w:rFonts w:ascii="Times New Roman" w:hAnsi="Times New Roman" w:cs="Times New Roman"/>
        </w:rPr>
        <w:t xml:space="preserve">… les </w:t>
      </w:r>
      <w:proofErr w:type="spellStart"/>
      <w:r w:rsidRPr="00D949B9">
        <w:rPr>
          <w:rFonts w:ascii="Times New Roman" w:hAnsi="Times New Roman" w:cs="Times New Roman"/>
        </w:rPr>
        <w:t>filles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vulnérables</w:t>
      </w:r>
      <w:proofErr w:type="spellEnd"/>
      <w:r w:rsidRPr="00D949B9">
        <w:rPr>
          <w:rFonts w:ascii="Times New Roman" w:hAnsi="Times New Roman" w:cs="Times New Roman"/>
        </w:rPr>
        <w:t xml:space="preserve"> et </w:t>
      </w:r>
      <w:proofErr w:type="spellStart"/>
      <w:r w:rsidRPr="00D949B9">
        <w:rPr>
          <w:rFonts w:ascii="Times New Roman" w:hAnsi="Times New Roman" w:cs="Times New Roman"/>
        </w:rPr>
        <w:t>victimes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violences</w:t>
      </w:r>
      <w:proofErr w:type="spellEnd"/>
      <w:r w:rsidRPr="00D949B9">
        <w:rPr>
          <w:rFonts w:ascii="Times New Roman" w:hAnsi="Times New Roman" w:cs="Times New Roman"/>
        </w:rPr>
        <w:t xml:space="preserve"> et </w:t>
      </w:r>
      <w:proofErr w:type="spellStart"/>
      <w:r w:rsidRPr="00D949B9">
        <w:rPr>
          <w:rFonts w:ascii="Times New Roman" w:hAnsi="Times New Roman" w:cs="Times New Roman"/>
        </w:rPr>
        <w:t>abus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sexuels</w:t>
      </w:r>
      <w:proofErr w:type="spellEnd"/>
      <w:r w:rsidRPr="00D949B9">
        <w:rPr>
          <w:rFonts w:ascii="Times New Roman" w:hAnsi="Times New Roman" w:cs="Times New Roman"/>
        </w:rPr>
        <w:t xml:space="preserve"> non protégés. </w:t>
      </w:r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Style w:val="Strong"/>
          <w:rFonts w:ascii="Times New Roman" w:hAnsi="Times New Roman" w:cs="Times New Roman"/>
        </w:rPr>
        <w:t xml:space="preserve">Les </w:t>
      </w:r>
      <w:proofErr w:type="spellStart"/>
      <w:r w:rsidRPr="00D949B9">
        <w:rPr>
          <w:rStyle w:val="Strong"/>
          <w:rFonts w:ascii="Times New Roman" w:hAnsi="Times New Roman" w:cs="Times New Roman"/>
        </w:rPr>
        <w:t>tabous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D949B9">
        <w:rPr>
          <w:rStyle w:val="Strong"/>
          <w:rFonts w:ascii="Times New Roman" w:hAnsi="Times New Roman" w:cs="Times New Roman"/>
        </w:rPr>
        <w:t>liés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à la culture -</w:t>
      </w:r>
      <w:r w:rsidRPr="00D949B9">
        <w:rPr>
          <w:rFonts w:ascii="Times New Roman" w:hAnsi="Times New Roman" w:cs="Times New Roman"/>
        </w:rPr>
        <w:t> </w:t>
      </w:r>
      <w:proofErr w:type="spellStart"/>
      <w:r w:rsidRPr="00D949B9">
        <w:rPr>
          <w:rFonts w:ascii="Times New Roman" w:hAnsi="Times New Roman" w:cs="Times New Roman"/>
        </w:rPr>
        <w:t>Dans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certains</w:t>
      </w:r>
      <w:proofErr w:type="spellEnd"/>
      <w:r w:rsidRPr="00D949B9">
        <w:rPr>
          <w:rFonts w:ascii="Times New Roman" w:hAnsi="Times New Roman" w:cs="Times New Roman"/>
        </w:rPr>
        <w:t xml:space="preserve"> pays </w:t>
      </w:r>
      <w:proofErr w:type="spellStart"/>
      <w:r w:rsidRPr="00D949B9">
        <w:rPr>
          <w:rFonts w:ascii="Times New Roman" w:hAnsi="Times New Roman" w:cs="Times New Roman"/>
        </w:rPr>
        <w:t>en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développement</w:t>
      </w:r>
      <w:proofErr w:type="spellEnd"/>
      <w:r w:rsidRPr="00D949B9">
        <w:rPr>
          <w:rFonts w:ascii="Times New Roman" w:hAnsi="Times New Roman" w:cs="Times New Roman"/>
        </w:rPr>
        <w:t xml:space="preserve">, </w:t>
      </w:r>
      <w:proofErr w:type="spellStart"/>
      <w:r w:rsidRPr="00D949B9">
        <w:rPr>
          <w:rFonts w:ascii="Times New Roman" w:hAnsi="Times New Roman" w:cs="Times New Roman"/>
        </w:rPr>
        <w:t>parler</w:t>
      </w:r>
      <w:proofErr w:type="spellEnd"/>
      <w:r w:rsidRPr="00D949B9">
        <w:rPr>
          <w:rFonts w:ascii="Times New Roman" w:hAnsi="Times New Roman" w:cs="Times New Roman"/>
        </w:rPr>
        <w:t xml:space="preserve"> de </w:t>
      </w:r>
      <w:proofErr w:type="spellStart"/>
      <w:r w:rsidRPr="00D949B9">
        <w:rPr>
          <w:rFonts w:ascii="Times New Roman" w:hAnsi="Times New Roman" w:cs="Times New Roman"/>
        </w:rPr>
        <w:t>sexe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est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tabou</w:t>
      </w:r>
      <w:proofErr w:type="spellEnd"/>
      <w:r w:rsidRPr="00D949B9">
        <w:rPr>
          <w:rFonts w:ascii="Times New Roman" w:hAnsi="Times New Roman" w:cs="Times New Roman"/>
        </w:rPr>
        <w:t xml:space="preserve">. Les </w:t>
      </w:r>
      <w:proofErr w:type="spellStart"/>
      <w:r w:rsidRPr="00D949B9">
        <w:rPr>
          <w:rFonts w:ascii="Times New Roman" w:hAnsi="Times New Roman" w:cs="Times New Roman"/>
        </w:rPr>
        <w:t>filles</w:t>
      </w:r>
      <w:proofErr w:type="spellEnd"/>
      <w:r w:rsidRPr="00D949B9">
        <w:rPr>
          <w:rFonts w:ascii="Times New Roman" w:hAnsi="Times New Roman" w:cs="Times New Roman"/>
        </w:rPr>
        <w:t xml:space="preserve"> qui </w:t>
      </w:r>
      <w:proofErr w:type="spellStart"/>
      <w:r w:rsidRPr="00D949B9">
        <w:rPr>
          <w:rFonts w:ascii="Times New Roman" w:hAnsi="Times New Roman" w:cs="Times New Roman"/>
        </w:rPr>
        <w:t>tombent</w:t>
      </w:r>
      <w:proofErr w:type="spellEnd"/>
      <w:r w:rsidRPr="00D949B9">
        <w:rPr>
          <w:rFonts w:ascii="Times New Roman" w:hAnsi="Times New Roman" w:cs="Times New Roman"/>
        </w:rPr>
        <w:t xml:space="preserve"> enceinte suite à un rapport </w:t>
      </w:r>
      <w:proofErr w:type="spellStart"/>
      <w:r w:rsidRPr="00D949B9">
        <w:rPr>
          <w:rFonts w:ascii="Times New Roman" w:hAnsi="Times New Roman" w:cs="Times New Roman"/>
        </w:rPr>
        <w:t>sexuel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à un </w:t>
      </w:r>
      <w:proofErr w:type="spellStart"/>
      <w:r w:rsidRPr="00D949B9">
        <w:rPr>
          <w:rFonts w:ascii="Times New Roman" w:hAnsi="Times New Roman" w:cs="Times New Roman"/>
        </w:rPr>
        <w:t>abus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sexuel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honte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d’en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parler</w:t>
      </w:r>
      <w:proofErr w:type="spellEnd"/>
      <w:r w:rsidRPr="00D949B9">
        <w:rPr>
          <w:rFonts w:ascii="Times New Roman" w:hAnsi="Times New Roman" w:cs="Times New Roman"/>
        </w:rPr>
        <w:t xml:space="preserve"> et ne font </w:t>
      </w:r>
      <w:proofErr w:type="spellStart"/>
      <w:r w:rsidRPr="00D949B9">
        <w:rPr>
          <w:rFonts w:ascii="Times New Roman" w:hAnsi="Times New Roman" w:cs="Times New Roman"/>
        </w:rPr>
        <w:t>donc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rien</w:t>
      </w:r>
      <w:proofErr w:type="spellEnd"/>
      <w:r w:rsidRPr="00D949B9">
        <w:rPr>
          <w:rFonts w:ascii="Times New Roman" w:hAnsi="Times New Roman" w:cs="Times New Roman"/>
        </w:rPr>
        <w:t xml:space="preserve"> pour les stopper. </w:t>
      </w:r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Style w:val="Strong"/>
          <w:rFonts w:ascii="Times New Roman" w:hAnsi="Times New Roman" w:cs="Times New Roman"/>
        </w:rPr>
        <w:t xml:space="preserve">La </w:t>
      </w:r>
      <w:proofErr w:type="spellStart"/>
      <w:r w:rsidRPr="00D949B9">
        <w:rPr>
          <w:rStyle w:val="Strong"/>
          <w:rFonts w:ascii="Times New Roman" w:hAnsi="Times New Roman" w:cs="Times New Roman"/>
        </w:rPr>
        <w:t>loi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- </w:t>
      </w:r>
      <w:proofErr w:type="spellStart"/>
      <w:r w:rsidRPr="00D949B9">
        <w:rPr>
          <w:rFonts w:ascii="Times New Roman" w:hAnsi="Times New Roman" w:cs="Times New Roman"/>
        </w:rPr>
        <w:t>Dans</w:t>
      </w:r>
      <w:proofErr w:type="spellEnd"/>
      <w:r w:rsidRPr="00D949B9">
        <w:rPr>
          <w:rFonts w:ascii="Times New Roman" w:hAnsi="Times New Roman" w:cs="Times New Roman"/>
        </w:rPr>
        <w:t xml:space="preserve"> la majeure </w:t>
      </w:r>
      <w:proofErr w:type="spellStart"/>
      <w:r w:rsidRPr="00D949B9">
        <w:rPr>
          <w:rFonts w:ascii="Times New Roman" w:hAnsi="Times New Roman" w:cs="Times New Roman"/>
        </w:rPr>
        <w:t>partie</w:t>
      </w:r>
      <w:proofErr w:type="spellEnd"/>
      <w:r w:rsidRPr="00D949B9">
        <w:rPr>
          <w:rFonts w:ascii="Times New Roman" w:hAnsi="Times New Roman" w:cs="Times New Roman"/>
        </w:rPr>
        <w:t xml:space="preserve"> des pays </w:t>
      </w:r>
      <w:proofErr w:type="spellStart"/>
      <w:r w:rsidRPr="00D949B9">
        <w:rPr>
          <w:rFonts w:ascii="Times New Roman" w:hAnsi="Times New Roman" w:cs="Times New Roman"/>
        </w:rPr>
        <w:t>en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développement</w:t>
      </w:r>
      <w:proofErr w:type="spellEnd"/>
      <w:r w:rsidRPr="00D949B9">
        <w:rPr>
          <w:rFonts w:ascii="Times New Roman" w:hAnsi="Times New Roman" w:cs="Times New Roman"/>
        </w:rPr>
        <w:t xml:space="preserve">, </w:t>
      </w:r>
      <w:proofErr w:type="spellStart"/>
      <w:r w:rsidRPr="00D949B9">
        <w:rPr>
          <w:rFonts w:ascii="Times New Roman" w:hAnsi="Times New Roman" w:cs="Times New Roman"/>
        </w:rPr>
        <w:t>l’avortement</w:t>
      </w:r>
      <w:proofErr w:type="spellEnd"/>
      <w:r w:rsidRPr="00D949B9">
        <w:rPr>
          <w:rFonts w:ascii="Times New Roman" w:hAnsi="Times New Roman" w:cs="Times New Roman"/>
        </w:rPr>
        <w:t xml:space="preserve"> et </w:t>
      </w:r>
      <w:proofErr w:type="spellStart"/>
      <w:r w:rsidRPr="00D949B9">
        <w:rPr>
          <w:rFonts w:ascii="Times New Roman" w:hAnsi="Times New Roman" w:cs="Times New Roman"/>
        </w:rPr>
        <w:t>parfois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même</w:t>
      </w:r>
      <w:proofErr w:type="spellEnd"/>
      <w:r w:rsidRPr="00D949B9">
        <w:rPr>
          <w:rFonts w:ascii="Times New Roman" w:hAnsi="Times New Roman" w:cs="Times New Roman"/>
        </w:rPr>
        <w:t xml:space="preserve"> la contraception </w:t>
      </w:r>
      <w:proofErr w:type="spellStart"/>
      <w:r w:rsidRPr="00D949B9">
        <w:rPr>
          <w:rFonts w:ascii="Times New Roman" w:hAnsi="Times New Roman" w:cs="Times New Roman"/>
        </w:rPr>
        <w:t>sont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considérés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comme</w:t>
      </w:r>
      <w:proofErr w:type="spellEnd"/>
      <w:r w:rsidRPr="00D949B9">
        <w:rPr>
          <w:rFonts w:ascii="Times New Roman" w:hAnsi="Times New Roman" w:cs="Times New Roman"/>
        </w:rPr>
        <w:t xml:space="preserve"> un crime et </w:t>
      </w:r>
      <w:proofErr w:type="spellStart"/>
      <w:r w:rsidRPr="00D949B9">
        <w:rPr>
          <w:rFonts w:ascii="Times New Roman" w:hAnsi="Times New Roman" w:cs="Times New Roman"/>
        </w:rPr>
        <w:t>sont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répressibles</w:t>
      </w:r>
      <w:proofErr w:type="spellEnd"/>
      <w:r w:rsidRPr="00D949B9">
        <w:rPr>
          <w:rFonts w:ascii="Times New Roman" w:hAnsi="Times New Roman" w:cs="Times New Roman"/>
        </w:rPr>
        <w:t>.</w:t>
      </w:r>
    </w:p>
    <w:p w:rsidR="0039477B" w:rsidRPr="00D949B9" w:rsidRDefault="0039477B" w:rsidP="00394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949B9">
        <w:rPr>
          <w:rStyle w:val="Strong"/>
          <w:rFonts w:ascii="Times New Roman" w:hAnsi="Times New Roman" w:cs="Times New Roman"/>
        </w:rPr>
        <w:t>L’accès</w:t>
      </w:r>
      <w:proofErr w:type="spellEnd"/>
      <w:r w:rsidRPr="00D949B9">
        <w:rPr>
          <w:rStyle w:val="Strong"/>
          <w:rFonts w:ascii="Times New Roman" w:hAnsi="Times New Roman" w:cs="Times New Roman"/>
        </w:rPr>
        <w:t xml:space="preserve"> à la contraception - </w:t>
      </w:r>
      <w:proofErr w:type="spellStart"/>
      <w:r w:rsidRPr="00D949B9">
        <w:rPr>
          <w:rFonts w:ascii="Times New Roman" w:hAnsi="Times New Roman" w:cs="Times New Roman"/>
        </w:rPr>
        <w:t>L’accès</w:t>
      </w:r>
      <w:proofErr w:type="spellEnd"/>
      <w:r w:rsidRPr="00D949B9">
        <w:rPr>
          <w:rFonts w:ascii="Times New Roman" w:hAnsi="Times New Roman" w:cs="Times New Roman"/>
        </w:rPr>
        <w:t xml:space="preserve"> à la contraception </w:t>
      </w:r>
      <w:proofErr w:type="spellStart"/>
      <w:r w:rsidRPr="00D949B9">
        <w:rPr>
          <w:rFonts w:ascii="Times New Roman" w:hAnsi="Times New Roman" w:cs="Times New Roman"/>
        </w:rPr>
        <w:t>peut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être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freiné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par</w:t>
      </w:r>
      <w:proofErr w:type="spellEnd"/>
      <w:r w:rsidRPr="00D949B9">
        <w:rPr>
          <w:rFonts w:ascii="Times New Roman" w:hAnsi="Times New Roman" w:cs="Times New Roman"/>
        </w:rPr>
        <w:t xml:space="preserve"> la </w:t>
      </w:r>
      <w:proofErr w:type="spellStart"/>
      <w:r w:rsidRPr="00D949B9">
        <w:rPr>
          <w:rFonts w:ascii="Times New Roman" w:hAnsi="Times New Roman" w:cs="Times New Roman"/>
        </w:rPr>
        <w:t>pauvreté</w:t>
      </w:r>
      <w:proofErr w:type="spellEnd"/>
      <w:r w:rsidRPr="00D949B9">
        <w:rPr>
          <w:rFonts w:ascii="Times New Roman" w:hAnsi="Times New Roman" w:cs="Times New Roman"/>
        </w:rPr>
        <w:t xml:space="preserve">, les </w:t>
      </w:r>
      <w:proofErr w:type="spellStart"/>
      <w:r w:rsidRPr="00D949B9">
        <w:rPr>
          <w:rFonts w:ascii="Times New Roman" w:hAnsi="Times New Roman" w:cs="Times New Roman"/>
        </w:rPr>
        <w:t>tabous</w:t>
      </w:r>
      <w:proofErr w:type="spellEnd"/>
      <w:r w:rsidRPr="00D949B9">
        <w:rPr>
          <w:rFonts w:ascii="Times New Roman" w:hAnsi="Times New Roman" w:cs="Times New Roman"/>
        </w:rPr>
        <w:t xml:space="preserve"> et/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les distances trop </w:t>
      </w:r>
      <w:proofErr w:type="spellStart"/>
      <w:r w:rsidRPr="00D949B9">
        <w:rPr>
          <w:rFonts w:ascii="Times New Roman" w:hAnsi="Times New Roman" w:cs="Times New Roman"/>
        </w:rPr>
        <w:t>grandes</w:t>
      </w:r>
      <w:proofErr w:type="spellEnd"/>
      <w:r w:rsidRPr="00D949B9">
        <w:rPr>
          <w:rFonts w:ascii="Times New Roman" w:hAnsi="Times New Roman" w:cs="Times New Roman"/>
        </w:rPr>
        <w:t xml:space="preserve"> pour </w:t>
      </w:r>
      <w:proofErr w:type="spellStart"/>
      <w:r w:rsidRPr="00D949B9">
        <w:rPr>
          <w:rFonts w:ascii="Times New Roman" w:hAnsi="Times New Roman" w:cs="Times New Roman"/>
        </w:rPr>
        <w:t>accéder</w:t>
      </w:r>
      <w:proofErr w:type="spellEnd"/>
      <w:r w:rsidRPr="00D949B9">
        <w:rPr>
          <w:rFonts w:ascii="Times New Roman" w:hAnsi="Times New Roman" w:cs="Times New Roman"/>
        </w:rPr>
        <w:t xml:space="preserve"> à un </w:t>
      </w:r>
      <w:proofErr w:type="spellStart"/>
      <w:r w:rsidRPr="00D949B9">
        <w:rPr>
          <w:rFonts w:ascii="Times New Roman" w:hAnsi="Times New Roman" w:cs="Times New Roman"/>
        </w:rPr>
        <w:t>magasin</w:t>
      </w:r>
      <w:proofErr w:type="spellEnd"/>
      <w:r w:rsidRPr="00D949B9">
        <w:rPr>
          <w:rFonts w:ascii="Times New Roman" w:hAnsi="Times New Roman" w:cs="Times New Roman"/>
        </w:rPr>
        <w:t xml:space="preserve"> </w:t>
      </w:r>
      <w:proofErr w:type="spellStart"/>
      <w:r w:rsidRPr="00D949B9">
        <w:rPr>
          <w:rFonts w:ascii="Times New Roman" w:hAnsi="Times New Roman" w:cs="Times New Roman"/>
        </w:rPr>
        <w:t>ou</w:t>
      </w:r>
      <w:proofErr w:type="spellEnd"/>
      <w:r w:rsidRPr="00D949B9">
        <w:rPr>
          <w:rFonts w:ascii="Times New Roman" w:hAnsi="Times New Roman" w:cs="Times New Roman"/>
        </w:rPr>
        <w:t xml:space="preserve"> un </w:t>
      </w:r>
      <w:proofErr w:type="spellStart"/>
      <w:r w:rsidRPr="00D949B9">
        <w:rPr>
          <w:rFonts w:ascii="Times New Roman" w:hAnsi="Times New Roman" w:cs="Times New Roman"/>
        </w:rPr>
        <w:t>centre</w:t>
      </w:r>
      <w:proofErr w:type="spellEnd"/>
      <w:r w:rsidRPr="00D949B9">
        <w:rPr>
          <w:rFonts w:ascii="Times New Roman" w:hAnsi="Times New Roman" w:cs="Times New Roman"/>
        </w:rPr>
        <w:t xml:space="preserve"> de santé les </w:t>
      </w:r>
      <w:proofErr w:type="spellStart"/>
      <w:r w:rsidRPr="00D949B9">
        <w:rPr>
          <w:rFonts w:ascii="Times New Roman" w:hAnsi="Times New Roman" w:cs="Times New Roman"/>
        </w:rPr>
        <w:t>distribuant</w:t>
      </w:r>
      <w:proofErr w:type="spellEnd"/>
      <w:r w:rsidRPr="00D949B9">
        <w:rPr>
          <w:rFonts w:ascii="Times New Roman" w:hAnsi="Times New Roman" w:cs="Times New Roman"/>
        </w:rPr>
        <w:t>.</w:t>
      </w:r>
    </w:p>
    <w:p w:rsidR="00904FE1" w:rsidRPr="00904FE1" w:rsidRDefault="00904FE1" w:rsidP="0090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précoce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a des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catastrophiques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seulement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mère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l’enfant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le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communauté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du pays tout </w:t>
      </w:r>
      <w:proofErr w:type="spellStart"/>
      <w:proofErr w:type="gramStart"/>
      <w:r w:rsidRPr="00904FE1">
        <w:rPr>
          <w:rFonts w:ascii="Times New Roman" w:eastAsia="Times New Roman" w:hAnsi="Times New Roman" w:cs="Times New Roman"/>
          <w:sz w:val="24"/>
          <w:szCs w:val="24"/>
        </w:rPr>
        <w:t>entier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904FE1" w:rsidRPr="00904FE1" w:rsidRDefault="00904FE1" w:rsidP="00904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pour la santé - 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précoces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dangereuses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mère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que pour </w:t>
      </w:r>
      <w:proofErr w:type="spellStart"/>
      <w:proofErr w:type="gramStart"/>
      <w:r w:rsidRPr="00904FE1">
        <w:rPr>
          <w:rFonts w:ascii="Times New Roman" w:eastAsia="Times New Roman" w:hAnsi="Times New Roman" w:cs="Times New Roman"/>
          <w:sz w:val="24"/>
          <w:szCs w:val="24"/>
        </w:rPr>
        <w:t>l’enfant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jour, 194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meurent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des suites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précoce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Pourtant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90 % des causes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liées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décès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pourraient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évités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. Les complications de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l’accouchement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constituent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deuxième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cause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décès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15 à 19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le monde.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décès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généralement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causés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par le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manque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santé pour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suivre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d’argent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pour y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accéder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FE1" w:rsidRPr="00904FE1" w:rsidRDefault="00904FE1" w:rsidP="00904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Déscolarisation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D’après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étude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que nous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menée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58 % des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retournent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jamais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rarement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l’école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après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un enfant. Ce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chiffre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augmente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mariées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FE1" w:rsidRPr="00904FE1" w:rsidRDefault="00904FE1" w:rsidP="00904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Marginalisation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beaucoup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sociétés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l’honneur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famille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repose sur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virginité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enceinte hors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mariage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victimes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discriminations et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marginalisation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Elles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rejetées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famille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deviennent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vulnérables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violences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abus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l’esclavage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domestique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l’exploitation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sexuelle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FE1" w:rsidRPr="00904FE1" w:rsidRDefault="00904FE1" w:rsidP="00904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Perpétuation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statut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inférieur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femmes et de la </w:t>
      </w:r>
      <w:proofErr w:type="spellStart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>pauvreté</w:t>
      </w:r>
      <w:proofErr w:type="spellEnd"/>
      <w:r w:rsidRPr="00D94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 Les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mariages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grossesses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précoces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maintiennent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filles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inférieur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l'homme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ne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permettent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pas de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sortir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pauvreté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s'agit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situation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injuste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d'un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énorme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potentiel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perdu pour le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904FE1">
        <w:rPr>
          <w:rFonts w:ascii="Times New Roman" w:eastAsia="Times New Roman" w:hAnsi="Times New Roman" w:cs="Times New Roman"/>
          <w:sz w:val="24"/>
          <w:szCs w:val="24"/>
        </w:rPr>
        <w:t>communautés</w:t>
      </w:r>
      <w:proofErr w:type="spellEnd"/>
      <w:r w:rsidRPr="00904FE1">
        <w:rPr>
          <w:rFonts w:ascii="Times New Roman" w:eastAsia="Times New Roman" w:hAnsi="Times New Roman" w:cs="Times New Roman"/>
          <w:sz w:val="24"/>
          <w:szCs w:val="24"/>
        </w:rPr>
        <w:t xml:space="preserve"> et des pays.</w:t>
      </w:r>
    </w:p>
    <w:p w:rsidR="0039477B" w:rsidRPr="00D949B9" w:rsidRDefault="0039477B">
      <w:pPr>
        <w:rPr>
          <w:rFonts w:ascii="Times New Roman" w:hAnsi="Times New Roman" w:cs="Times New Roman"/>
        </w:rPr>
      </w:pPr>
    </w:p>
    <w:p w:rsidR="0038480C" w:rsidRPr="00D949B9" w:rsidRDefault="0038480C" w:rsidP="0038480C">
      <w:pPr>
        <w:pStyle w:val="Heading1"/>
        <w:rPr>
          <w:rFonts w:ascii="Times New Roman" w:hAnsi="Times New Roman" w:cs="Times New Roman"/>
          <w:b/>
          <w:color w:val="auto"/>
          <w:sz w:val="40"/>
          <w:u w:val="single"/>
        </w:rPr>
      </w:pPr>
      <w:r w:rsidRPr="00D949B9">
        <w:rPr>
          <w:rFonts w:ascii="Times New Roman" w:hAnsi="Times New Roman" w:cs="Times New Roman"/>
          <w:b/>
          <w:color w:val="auto"/>
          <w:sz w:val="40"/>
          <w:u w:val="single"/>
        </w:rPr>
        <w:t>HAITI</w:t>
      </w:r>
    </w:p>
    <w:p w:rsidR="0038480C" w:rsidRPr="00D949B9" w:rsidRDefault="002729B2" w:rsidP="0038480C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«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Haïti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est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un pays à structure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d’âge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Les 15 à 65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constituent 60% de la population.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un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contexte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transition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démographique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les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(15-24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)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ont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atteint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21% de la population. Environ 220 000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deux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sexes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auront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atteint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15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chaque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année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soit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l’âge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d’entrer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sur le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marché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du travail,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ou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s’engager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la formation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professionnelle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Les adolescents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dont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l’âge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situe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entre 10 et 19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forment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environ 22% de la population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«•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l’âge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moyen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au premier rapport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sexuel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de 13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ans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3% des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adolescentes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ont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eu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déjà 3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enfants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le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nombre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maximum de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grossesse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5;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57% des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mères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adolescentes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questionnées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ont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été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déjà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fécondes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avant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20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ans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l’information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sexuelle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n’est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fournie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qu’à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12 % par la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famille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tandis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qu’elle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est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à 29% par les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amis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seulement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16% des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géniteurs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sont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des adolescents et 47%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ont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plus de 28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ans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93% des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adolescentes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n’utilisent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pas le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préservatif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ou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l’utilisent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que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parfois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90% ne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connaissent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pas les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méthodes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planification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familiale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ni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leur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mode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d’action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;</w:t>
      </w:r>
    </w:p>
    <w:p w:rsidR="002729B2" w:rsidRPr="002729B2" w:rsidRDefault="002729B2" w:rsidP="002729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• 92% ne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connaissent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pas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leur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cycle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menstruel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et 88% ne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connaissent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pas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leur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période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 xml:space="preserve"> de </w:t>
      </w:r>
      <w:proofErr w:type="spellStart"/>
      <w:r w:rsidRPr="002729B2">
        <w:rPr>
          <w:rFonts w:ascii="Times New Roman" w:eastAsia="Times New Roman" w:hAnsi="Times New Roman" w:cs="Times New Roman"/>
          <w:sz w:val="23"/>
          <w:szCs w:val="23"/>
        </w:rPr>
        <w:t>fécondité</w:t>
      </w:r>
      <w:proofErr w:type="spellEnd"/>
      <w:r w:rsidRPr="002729B2">
        <w:rPr>
          <w:rFonts w:ascii="Times New Roman" w:eastAsia="Times New Roman" w:hAnsi="Times New Roman" w:cs="Times New Roman"/>
          <w:sz w:val="23"/>
          <w:szCs w:val="23"/>
        </w:rPr>
        <w:t>».</w:t>
      </w:r>
    </w:p>
    <w:p w:rsidR="002729B2" w:rsidRPr="00D949B9" w:rsidRDefault="002729B2" w:rsidP="0038480C">
      <w:pPr>
        <w:rPr>
          <w:rFonts w:ascii="Times New Roman" w:hAnsi="Times New Roman" w:cs="Times New Roman"/>
        </w:rPr>
      </w:pPr>
    </w:p>
    <w:p w:rsidR="002729B2" w:rsidRPr="00D949B9" w:rsidRDefault="002729B2" w:rsidP="0038480C">
      <w:pPr>
        <w:rPr>
          <w:rFonts w:ascii="Times New Roman" w:hAnsi="Times New Roman" w:cs="Times New Roman"/>
        </w:rPr>
      </w:pPr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À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noter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que,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selon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l’OMS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près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16 </w:t>
      </w:r>
      <w:proofErr w:type="spellStart"/>
      <w:proofErr w:type="gram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millions</w:t>
      </w:r>
      <w:proofErr w:type="spellEnd"/>
      <w:proofErr w:type="gram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filles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âgées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15 à 19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et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quelque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un million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filles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âgées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moins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15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mettent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au monde des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enfants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chaque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année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la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plupart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des pays à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revenu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faible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ou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intermédiaire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Les complications de la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grossesse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et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l’accouchement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sont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la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deuxième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cause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décès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pour les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filles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âgées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15 à 19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dans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le monde.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Chaque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année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près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3 </w:t>
      </w:r>
      <w:proofErr w:type="spellStart"/>
      <w:proofErr w:type="gram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millions</w:t>
      </w:r>
      <w:proofErr w:type="spellEnd"/>
      <w:proofErr w:type="gram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jeunes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filles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âgées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15 à 19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subissent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avortements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à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risque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Les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enfants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mères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adolescentes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courent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un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risque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mortalité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sensiblement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plus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élevé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que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ceux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femmes </w:t>
      </w:r>
      <w:proofErr w:type="spellStart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>âgées</w:t>
      </w:r>
      <w:proofErr w:type="spellEnd"/>
      <w:r w:rsidRPr="00D949B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de 20 à 24 ans.</w:t>
      </w:r>
    </w:p>
    <w:bookmarkEnd w:id="0"/>
    <w:p w:rsidR="0038480C" w:rsidRPr="00D949B9" w:rsidRDefault="0038480C">
      <w:pPr>
        <w:rPr>
          <w:rFonts w:ascii="Times New Roman" w:hAnsi="Times New Roman" w:cs="Times New Roman"/>
        </w:rPr>
      </w:pPr>
    </w:p>
    <w:sectPr w:rsidR="0038480C" w:rsidRPr="00D9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397"/>
    <w:multiLevelType w:val="multilevel"/>
    <w:tmpl w:val="CB6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740F0"/>
    <w:multiLevelType w:val="multilevel"/>
    <w:tmpl w:val="0B6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3674C"/>
    <w:multiLevelType w:val="multilevel"/>
    <w:tmpl w:val="5CBC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9"/>
    <w:rsid w:val="002729B2"/>
    <w:rsid w:val="0038480C"/>
    <w:rsid w:val="0039477B"/>
    <w:rsid w:val="00627B40"/>
    <w:rsid w:val="00904FE1"/>
    <w:rsid w:val="009C6259"/>
    <w:rsid w:val="00D52180"/>
    <w:rsid w:val="00D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B3D"/>
  <w15:chartTrackingRefBased/>
  <w15:docId w15:val="{D397F234-C534-4630-98E4-44297B37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C62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25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C625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C6259"/>
    <w:rPr>
      <w:b/>
      <w:bCs/>
    </w:rPr>
  </w:style>
  <w:style w:type="paragraph" w:styleId="ListParagraph">
    <w:name w:val="List Paragraph"/>
    <w:basedOn w:val="Normal"/>
    <w:uiPriority w:val="34"/>
    <w:qFormat/>
    <w:rsid w:val="009C62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4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</dc:creator>
  <cp:keywords/>
  <dc:description/>
  <cp:lastModifiedBy>bootcamp</cp:lastModifiedBy>
  <cp:revision>4</cp:revision>
  <dcterms:created xsi:type="dcterms:W3CDTF">2020-07-28T15:07:00Z</dcterms:created>
  <dcterms:modified xsi:type="dcterms:W3CDTF">2020-07-28T15:38:00Z</dcterms:modified>
</cp:coreProperties>
</file>