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Impact" w:cs="Impact" w:eastAsia="Impact" w:hAnsi="Impact"/>
          <w:sz w:val="36"/>
          <w:szCs w:val="36"/>
        </w:rPr>
      </w:pPr>
      <w:r w:rsidDel="00000000" w:rsidR="00000000" w:rsidRPr="00000000">
        <w:rPr>
          <w:rFonts w:ascii="Impact" w:cs="Impact" w:eastAsia="Impact" w:hAnsi="Impact"/>
          <w:sz w:val="36"/>
          <w:szCs w:val="36"/>
          <w:rtl w:val="0"/>
        </w:rPr>
        <w:t xml:space="preserve">Modulo de compras a proveedores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1"/>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00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004">
            <w:pPr>
              <w:rPr>
                <w:rFonts w:ascii="Arial" w:cs="Arial" w:eastAsia="Arial" w:hAnsi="Arial"/>
                <w:sz w:val="22"/>
                <w:szCs w:val="22"/>
              </w:rPr>
            </w:pPr>
            <w:r w:rsidDel="00000000" w:rsidR="00000000" w:rsidRPr="00000000">
              <w:rPr>
                <w:rFonts w:ascii="Arial" w:cs="Arial" w:eastAsia="Arial" w:hAnsi="Arial"/>
                <w:sz w:val="22"/>
                <w:szCs w:val="22"/>
                <w:rtl w:val="0"/>
              </w:rPr>
              <w:t xml:space="preserve">RF10 – Solicitar necesidades de insumos</w:t>
            </w:r>
          </w:p>
        </w:tc>
      </w:tr>
      <w:tr>
        <w:trPr>
          <w:cantSplit w:val="1"/>
          <w:tblHeader w:val="0"/>
        </w:trPr>
        <w:tc>
          <w:tcPr/>
          <w:p w:rsidR="00000000" w:rsidDel="00000000" w:rsidP="00000000" w:rsidRDefault="00000000" w:rsidRPr="00000000" w14:paraId="0000000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009">
            <w:pPr>
              <w:rPr>
                <w:rFonts w:ascii="Arial" w:cs="Arial" w:eastAsia="Arial" w:hAnsi="Arial"/>
                <w:sz w:val="22"/>
                <w:szCs w:val="22"/>
              </w:rPr>
            </w:pPr>
            <w:r w:rsidDel="00000000" w:rsidR="00000000" w:rsidRPr="00000000">
              <w:rPr>
                <w:rFonts w:ascii="Arial" w:cs="Arial" w:eastAsia="Arial" w:hAnsi="Arial"/>
                <w:sz w:val="22"/>
                <w:szCs w:val="22"/>
                <w:rtl w:val="0"/>
              </w:rPr>
              <w:t xml:space="preserve">1.0 – 16/05/2026</w:t>
            </w:r>
          </w:p>
        </w:tc>
      </w:tr>
      <w:tr>
        <w:trPr>
          <w:cantSplit w:val="1"/>
          <w:tblHeader w:val="0"/>
        </w:trPr>
        <w:tc>
          <w:tcPr/>
          <w:p w:rsidR="00000000" w:rsidDel="00000000" w:rsidP="00000000" w:rsidRDefault="00000000" w:rsidRPr="00000000" w14:paraId="0000000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00E">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w:t>
            </w:r>
          </w:p>
        </w:tc>
      </w:tr>
      <w:tr>
        <w:trPr>
          <w:cantSplit w:val="1"/>
          <w:tblHeader w:val="0"/>
        </w:trPr>
        <w:tc>
          <w:tcPr/>
          <w:p w:rsidR="00000000" w:rsidDel="00000000" w:rsidP="00000000" w:rsidRDefault="00000000" w:rsidRPr="00000000" w14:paraId="000000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013">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w:t>
            </w:r>
          </w:p>
        </w:tc>
      </w:tr>
      <w:tr>
        <w:trPr>
          <w:cantSplit w:val="1"/>
          <w:tblHeader w:val="0"/>
        </w:trPr>
        <w:tc>
          <w:tcPr/>
          <w:p w:rsidR="00000000" w:rsidDel="00000000" w:rsidP="00000000" w:rsidRDefault="00000000" w:rsidRPr="00000000" w14:paraId="0000001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018">
            <w:pPr>
              <w:rPr>
                <w:rFonts w:ascii="Arial" w:cs="Arial" w:eastAsia="Arial" w:hAnsi="Arial"/>
                <w:sz w:val="22"/>
                <w:szCs w:val="22"/>
              </w:rPr>
            </w:pPr>
            <w:r w:rsidDel="00000000" w:rsidR="00000000" w:rsidRPr="00000000">
              <w:rPr>
                <w:rFonts w:ascii="Arial" w:cs="Arial" w:eastAsia="Arial" w:hAnsi="Arial"/>
                <w:sz w:val="22"/>
                <w:szCs w:val="22"/>
                <w:rtl w:val="0"/>
              </w:rPr>
              <w:t xml:space="preserve">Gestionar la adquisición oportuna de insumos necesarios para la operación.</w:t>
            </w:r>
          </w:p>
        </w:tc>
      </w:tr>
      <w:tr>
        <w:trPr>
          <w:cantSplit w:val="1"/>
          <w:tblHeader w:val="0"/>
        </w:trPr>
        <w:tc>
          <w:tcPr/>
          <w:p w:rsidR="00000000" w:rsidDel="00000000" w:rsidP="00000000" w:rsidRDefault="00000000" w:rsidRPr="00000000" w14:paraId="0000001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01D">
            <w:pPr>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identificar y registrar la necesidad de nuevos insumos requeridos para el funcionamiento del negocio. El sistema deberá comportarse tal como se describe en el siguiente caso de uso concreto cuando el usuario requiera abastecimiento de inventario.</w:t>
            </w:r>
          </w:p>
        </w:tc>
      </w:tr>
      <w:tr>
        <w:trPr>
          <w:cantSplit w:val="1"/>
          <w:tblHeader w:val="0"/>
        </w:trPr>
        <w:tc>
          <w:tcPr/>
          <w:p w:rsidR="00000000" w:rsidDel="00000000" w:rsidP="00000000" w:rsidRDefault="00000000" w:rsidRPr="00000000" w14:paraId="0000002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02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 y tener permisos para gestionar compras a proveedores.</w:t>
            </w:r>
          </w:p>
        </w:tc>
      </w:tr>
      <w:tr>
        <w:trPr>
          <w:cantSplit w:val="1"/>
          <w:tblHeader w:val="0"/>
        </w:trPr>
        <w:tc>
          <w:tcPr>
            <w:vMerge w:val="restart"/>
          </w:tcPr>
          <w:p w:rsidR="00000000" w:rsidDel="00000000" w:rsidP="00000000" w:rsidRDefault="00000000" w:rsidRPr="00000000" w14:paraId="0000002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02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02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2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2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02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3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3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"Solicitar necesidades de insumos".</w:t>
            </w:r>
          </w:p>
        </w:tc>
        <w:tc>
          <w:tcPr>
            <w:gridSpan w:val="2"/>
          </w:tcPr>
          <w:p w:rsidR="00000000" w:rsidDel="00000000" w:rsidP="00000000" w:rsidRDefault="00000000" w:rsidRPr="00000000" w14:paraId="0000003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de solicitud.</w:t>
            </w:r>
          </w:p>
        </w:tc>
      </w:tr>
      <w:tr>
        <w:trPr>
          <w:cantSplit w:val="1"/>
          <w:tblHeader w:val="0"/>
        </w:trPr>
        <w:tc>
          <w:tcPr>
            <w:vMerge w:val="continue"/>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la información requerida</w:t>
            </w:r>
          </w:p>
        </w:tc>
        <w:tc>
          <w:tcPr>
            <w:gridSpan w:val="2"/>
          </w:tcPr>
          <w:p w:rsidR="00000000" w:rsidDel="00000000" w:rsidP="00000000" w:rsidRDefault="00000000" w:rsidRPr="00000000" w14:paraId="0000003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datos</w:t>
            </w:r>
          </w:p>
        </w:tc>
      </w:tr>
      <w:tr>
        <w:trPr>
          <w:cantSplit w:val="1"/>
          <w:tblHeader w:val="0"/>
        </w:trPr>
        <w:tc>
          <w:tcPr>
            <w:vMerge w:val="continue"/>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3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operación</w:t>
            </w:r>
          </w:p>
        </w:tc>
        <w:tc>
          <w:tcPr>
            <w:gridSpan w:val="2"/>
          </w:tcPr>
          <w:p w:rsidR="00000000" w:rsidDel="00000000" w:rsidP="00000000" w:rsidRDefault="00000000" w:rsidRPr="00000000" w14:paraId="0000003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información y confirma el proceso</w:t>
            </w:r>
          </w:p>
        </w:tc>
      </w:tr>
      <w:tr>
        <w:trPr>
          <w:cantSplit w:val="1"/>
          <w:tblHeader w:val="0"/>
        </w:trPr>
        <w:tc>
          <w:tcPr>
            <w:vMerge w:val="continue"/>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042">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43">
            <w:pPr>
              <w:rPr>
                <w:rFonts w:ascii="Arial" w:cs="Arial" w:eastAsia="Arial" w:hAnsi="Arial"/>
                <w:sz w:val="22"/>
                <w:szCs w:val="22"/>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048">
            <w:pPr>
              <w:rPr>
                <w:rFonts w:ascii="Arial" w:cs="Arial" w:eastAsia="Arial" w:hAnsi="Arial"/>
                <w:sz w:val="22"/>
                <w:szCs w:val="22"/>
              </w:rPr>
            </w:pPr>
            <w:r w:rsidDel="00000000" w:rsidR="00000000" w:rsidRPr="00000000">
              <w:rPr>
                <w:rtl w:val="0"/>
              </w:rPr>
            </w:r>
          </w:p>
        </w:tc>
      </w:tr>
      <w:tr>
        <w:trPr>
          <w:cantSplit w:val="1"/>
          <w:trHeight w:val="253"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1"/>
          <w:trHeight w:val="253" w:hRule="atLeast"/>
          <w:tblHeader w:val="0"/>
        </w:trPr>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1"/>
          <w:tblHeader w:val="0"/>
        </w:trPr>
        <w:tc>
          <w:tcPr>
            <w:vMerge w:val="restart"/>
            <w:vAlign w:val="center"/>
          </w:tcPr>
          <w:p w:rsidR="00000000" w:rsidDel="00000000" w:rsidP="00000000" w:rsidRDefault="00000000" w:rsidRPr="00000000" w14:paraId="0000004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04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4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5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05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blHeader w:val="0"/>
        </w:trPr>
        <w:tc>
          <w:tcPr>
            <w:vMerge w:val="continue"/>
            <w:vAlign w:val="center"/>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Si algún dato no es ingresado, el sistema solicita completar los campos faltantes y retorna al paso 2 del escenario principal.</w:t>
            </w:r>
          </w:p>
        </w:tc>
        <w:tc>
          <w:tcPr>
            <w:gridSpan w:val="2"/>
          </w:tcPr>
          <w:p w:rsidR="00000000" w:rsidDel="00000000" w:rsidP="00000000" w:rsidRDefault="00000000" w:rsidRPr="00000000" w14:paraId="00000059">
            <w:pPr>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5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05C">
            <w:pPr>
              <w:rPr>
                <w:rFonts w:ascii="Arial" w:cs="Arial" w:eastAsia="Arial" w:hAnsi="Arial"/>
                <w:sz w:val="22"/>
                <w:szCs w:val="22"/>
              </w:rPr>
            </w:pPr>
            <w:r w:rsidDel="00000000" w:rsidR="00000000" w:rsidRPr="00000000">
              <w:rPr>
                <w:rFonts w:ascii="Arial" w:cs="Arial" w:eastAsia="Arial" w:hAnsi="Arial"/>
                <w:sz w:val="22"/>
                <w:szCs w:val="22"/>
                <w:rtl w:val="0"/>
              </w:rPr>
              <w:t xml:space="preserve">La necesidad de insumos queda registrada en el sistema y disponible para el proceso de compra.</w:t>
            </w:r>
          </w:p>
        </w:tc>
      </w:tr>
      <w:tr>
        <w:trPr>
          <w:cantSplit w:val="1"/>
          <w:trHeight w:val="274" w:hRule="atLeast"/>
          <w:tblHeader w:val="0"/>
        </w:trPr>
        <w:tc>
          <w:tcPr>
            <w:vMerge w:val="restart"/>
            <w:vAlign w:val="center"/>
          </w:tcPr>
          <w:p w:rsidR="00000000" w:rsidDel="00000000" w:rsidP="00000000" w:rsidRDefault="00000000" w:rsidRPr="00000000" w14:paraId="00000060">
            <w:pPr>
              <w:pStyle w:val="Heading1"/>
              <w:rPr/>
            </w:pPr>
            <w:r w:rsidDel="00000000" w:rsidR="00000000" w:rsidRPr="00000000">
              <w:rPr>
                <w:rtl w:val="0"/>
              </w:rPr>
              <w:t xml:space="preserve">Excepciones</w:t>
            </w:r>
          </w:p>
        </w:tc>
        <w:tc>
          <w:tcPr>
            <w:vMerge w:val="restart"/>
            <w:vAlign w:val="center"/>
          </w:tcPr>
          <w:p w:rsidR="00000000" w:rsidDel="00000000" w:rsidP="00000000" w:rsidRDefault="00000000" w:rsidRPr="00000000" w14:paraId="0000006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6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06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06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6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06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el proceso.</w:t>
            </w:r>
          </w:p>
        </w:tc>
        <w:tc>
          <w:tcPr/>
          <w:p w:rsidR="00000000" w:rsidDel="00000000" w:rsidP="00000000" w:rsidRDefault="00000000" w:rsidRPr="00000000" w14:paraId="0000006E">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sistema elimina los datos temporales y finaliza el caso de uso.</w:t>
            </w:r>
            <w:r w:rsidDel="00000000" w:rsidR="00000000" w:rsidRPr="00000000">
              <w:rPr>
                <w:rtl w:val="0"/>
              </w:rPr>
            </w:r>
          </w:p>
        </w:tc>
      </w:tr>
      <w:tr>
        <w:trPr>
          <w:cantSplit w:val="1"/>
          <w:trHeight w:val="1012" w:hRule="atLeast"/>
          <w:tblHeader w:val="0"/>
        </w:trPr>
        <w:tc>
          <w:tcPr>
            <w:vMerge w:val="continue"/>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7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07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Si ocurre un error en base de datos, el sistema muestra un mensaje de error y aborta el proceso.</w:t>
            </w:r>
          </w:p>
        </w:tc>
      </w:tr>
      <w:tr>
        <w:trPr>
          <w:cantSplit w:val="0"/>
          <w:tblHeader w:val="0"/>
        </w:trPr>
        <w:tc>
          <w:tcPr/>
          <w:p w:rsidR="00000000" w:rsidDel="00000000" w:rsidP="00000000" w:rsidRDefault="00000000" w:rsidRPr="00000000" w14:paraId="0000007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07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07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blHeader w:val="0"/>
        </w:trPr>
        <w:tc>
          <w:tcPr/>
          <w:p w:rsidR="00000000" w:rsidDel="00000000" w:rsidP="00000000" w:rsidRDefault="00000000" w:rsidRPr="00000000" w14:paraId="0000007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07B">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blHeader w:val="0"/>
        </w:trPr>
        <w:tc>
          <w:tcPr/>
          <w:p w:rsidR="00000000" w:rsidDel="00000000" w:rsidP="00000000" w:rsidRDefault="00000000" w:rsidRPr="00000000" w14:paraId="0000007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2"/>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bl>
          <w:p w:rsidR="00000000" w:rsidDel="00000000" w:rsidP="00000000" w:rsidRDefault="00000000" w:rsidRPr="00000000" w14:paraId="0000008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08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8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3"/>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088">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bl>
            <w:tblPr>
              <w:tblStyle w:val="Table4"/>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08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bl>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08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sz w:val="22"/>
                <w:szCs w:val="22"/>
                <w:rtl w:val="0"/>
              </w:rPr>
              <w:t xml:space="preserve">10 veces por día</w:t>
            </w:r>
          </w:p>
        </w:tc>
      </w:tr>
      <w:tr>
        <w:trPr>
          <w:cantSplit w:val="1"/>
          <w:tblHeader w:val="0"/>
        </w:trPr>
        <w:tc>
          <w:tcPr/>
          <w:p w:rsidR="00000000" w:rsidDel="00000000" w:rsidP="00000000" w:rsidRDefault="00000000" w:rsidRPr="00000000" w14:paraId="0000009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094">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09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099">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09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09E">
            <w:pPr>
              <w:rPr>
                <w:rFonts w:ascii="Arial" w:cs="Arial" w:eastAsia="Arial" w:hAnsi="Arial"/>
                <w:sz w:val="22"/>
                <w:szCs w:val="22"/>
              </w:rPr>
            </w:pPr>
            <w:r w:rsidDel="00000000" w:rsidR="00000000" w:rsidRPr="00000000">
              <w:rPr>
                <w:rFonts w:ascii="Arial" w:cs="Arial" w:eastAsia="Arial" w:hAnsi="Arial"/>
                <w:sz w:val="22"/>
                <w:szCs w:val="22"/>
                <w:rtl w:val="0"/>
              </w:rPr>
              <w:t xml:space="preserve">La solicitud debe quedar disponible para los procesos posteriores de registro de pedidos y gestión de compras.</w:t>
            </w:r>
          </w:p>
        </w:tc>
      </w:tr>
    </w:tbl>
    <w:p w:rsidR="00000000" w:rsidDel="00000000" w:rsidP="00000000" w:rsidRDefault="00000000" w:rsidRPr="00000000" w14:paraId="000000A2">
      <w:pPr>
        <w:rPr>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4">
      <w:pPr>
        <w:widowControl w:val="0"/>
        <w:spacing w:line="276" w:lineRule="auto"/>
        <w:rPr>
          <w:rFonts w:ascii="Arial" w:cs="Arial" w:eastAsia="Arial" w:hAnsi="Arial"/>
          <w:sz w:val="22"/>
          <w:szCs w:val="22"/>
        </w:rPr>
      </w:pPr>
      <w:r w:rsidDel="00000000" w:rsidR="00000000" w:rsidRPr="00000000">
        <w:rPr>
          <w:rtl w:val="0"/>
        </w:rPr>
      </w:r>
    </w:p>
    <w:tbl>
      <w:tblPr>
        <w:tblStyle w:val="Table5"/>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0A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0A6">
            <w:pPr>
              <w:rPr>
                <w:rFonts w:ascii="Arial" w:cs="Arial" w:eastAsia="Arial" w:hAnsi="Arial"/>
                <w:sz w:val="22"/>
                <w:szCs w:val="22"/>
              </w:rPr>
            </w:pPr>
            <w:r w:rsidDel="00000000" w:rsidR="00000000" w:rsidRPr="00000000">
              <w:rPr>
                <w:rFonts w:ascii="Arial" w:cs="Arial" w:eastAsia="Arial" w:hAnsi="Arial"/>
                <w:sz w:val="22"/>
                <w:szCs w:val="22"/>
                <w:rtl w:val="0"/>
              </w:rPr>
              <w:t xml:space="preserve">RF11 – Registrar pedido </w:t>
            </w:r>
          </w:p>
        </w:tc>
      </w:tr>
      <w:tr>
        <w:trPr>
          <w:cantSplit w:val="1"/>
          <w:tblHeader w:val="0"/>
        </w:trPr>
        <w:tc>
          <w:tcPr/>
          <w:p w:rsidR="00000000" w:rsidDel="00000000" w:rsidP="00000000" w:rsidRDefault="00000000" w:rsidRPr="00000000" w14:paraId="000000A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0AB">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 </w:t>
            </w:r>
          </w:p>
        </w:tc>
      </w:tr>
      <w:tr>
        <w:trPr>
          <w:cantSplit w:val="1"/>
          <w:tblHeader w:val="0"/>
        </w:trPr>
        <w:tc>
          <w:tcPr/>
          <w:p w:rsidR="00000000" w:rsidDel="00000000" w:rsidP="00000000" w:rsidRDefault="00000000" w:rsidRPr="00000000" w14:paraId="000000A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0B0">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w:t>
            </w:r>
          </w:p>
        </w:tc>
      </w:tr>
      <w:tr>
        <w:trPr>
          <w:cantSplit w:val="1"/>
          <w:tblHeader w:val="0"/>
        </w:trPr>
        <w:tc>
          <w:tcPr/>
          <w:p w:rsidR="00000000" w:rsidDel="00000000" w:rsidP="00000000" w:rsidRDefault="00000000" w:rsidRPr="00000000" w14:paraId="000000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0B5">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0B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0B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el registro de pedidos de compra requeridos por el negocio. </w:t>
            </w:r>
          </w:p>
        </w:tc>
      </w:tr>
      <w:tr>
        <w:trPr>
          <w:cantSplit w:val="1"/>
          <w:tblHeader w:val="0"/>
        </w:trPr>
        <w:tc>
          <w:tcPr/>
          <w:p w:rsidR="00000000" w:rsidDel="00000000" w:rsidP="00000000" w:rsidRDefault="00000000" w:rsidRPr="00000000" w14:paraId="000000B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0B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registrar un pedido de compra con base en las necesidades de insumos identificadas previamente. El sistema deberá comportarse tal como se describe en el presente caso de uso cuando el usuario requiera registrar un nuevo pedido. </w:t>
            </w:r>
          </w:p>
        </w:tc>
      </w:tr>
      <w:tr>
        <w:trPr>
          <w:cantSplit w:val="1"/>
          <w:tblHeader w:val="0"/>
        </w:trPr>
        <w:tc>
          <w:tcPr/>
          <w:p w:rsidR="00000000" w:rsidDel="00000000" w:rsidP="00000000" w:rsidRDefault="00000000" w:rsidRPr="00000000" w14:paraId="000000C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0C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 en el sistema, el usuario debe tener permisos para gestionar compras. Debe existir una necesidad de insumos registrada previamente.</w:t>
            </w:r>
          </w:p>
          <w:p w:rsidR="00000000" w:rsidDel="00000000" w:rsidP="00000000" w:rsidRDefault="00000000" w:rsidRPr="00000000" w14:paraId="000000C5">
            <w:pPr>
              <w:spacing w:line="276" w:lineRule="auto"/>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tcPr>
          <w:p w:rsidR="00000000" w:rsidDel="00000000" w:rsidP="00000000" w:rsidRDefault="00000000" w:rsidRPr="00000000" w14:paraId="000000C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0C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0C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C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0CF">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D0">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D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0D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0D4">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0D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w:t>
            </w:r>
            <w:r w:rsidDel="00000000" w:rsidR="00000000" w:rsidRPr="00000000">
              <w:rPr>
                <w:rFonts w:ascii="Arial" w:cs="Arial" w:eastAsia="Arial" w:hAnsi="Arial"/>
                <w:b w:val="1"/>
                <w:bCs w:val="1"/>
                <w:sz w:val="22"/>
                <w:szCs w:val="22"/>
                <w:rtl w:val="0"/>
              </w:rPr>
              <w:t xml:space="preserve">Registrar pedido</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0D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de registro de pedido </w:t>
            </w:r>
          </w:p>
        </w:tc>
      </w:tr>
      <w:tr>
        <w:trPr>
          <w:cantSplit w:val="1"/>
          <w:trHeight w:val="220" w:hRule="atLeast"/>
          <w:tblHeader w:val="0"/>
        </w:trPr>
        <w:tc>
          <w:tcPr>
            <w:vMerge w:val="continue"/>
          </w:tcPr>
          <w:p w:rsidR="00000000" w:rsidDel="00000000" w:rsidP="00000000" w:rsidRDefault="00000000" w:rsidRPr="00000000" w14:paraId="000000D9">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0D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los insumos requeridos e ingresa cantidades y observaciones </w:t>
            </w:r>
          </w:p>
        </w:tc>
        <w:tc>
          <w:tcPr>
            <w:gridSpan w:val="2"/>
          </w:tcPr>
          <w:p w:rsidR="00000000" w:rsidDel="00000000" w:rsidP="00000000" w:rsidRDefault="00000000" w:rsidRPr="00000000" w14:paraId="000000D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información ingresada </w:t>
            </w:r>
          </w:p>
        </w:tc>
      </w:tr>
      <w:tr>
        <w:trPr>
          <w:cantSplit w:val="1"/>
          <w:trHeight w:val="220" w:hRule="atLeast"/>
          <w:tblHeader w:val="0"/>
        </w:trPr>
        <w:tc>
          <w:tcPr>
            <w:vMerge w:val="continue"/>
          </w:tcPr>
          <w:p w:rsidR="00000000" w:rsidDel="00000000" w:rsidP="00000000" w:rsidRDefault="00000000" w:rsidRPr="00000000" w14:paraId="000000DE">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0E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el registro del pedido </w:t>
            </w:r>
          </w:p>
        </w:tc>
        <w:tc>
          <w:tcPr>
            <w:gridSpan w:val="2"/>
          </w:tcPr>
          <w:p w:rsidR="00000000" w:rsidDel="00000000" w:rsidP="00000000" w:rsidRDefault="00000000" w:rsidRPr="00000000" w14:paraId="000000E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almacena el pedido, genera un código único y muestra un mensaje de confirmación </w:t>
            </w:r>
          </w:p>
        </w:tc>
      </w:tr>
      <w:tr>
        <w:trPr>
          <w:cantSplit w:val="1"/>
          <w:trHeight w:val="220" w:hRule="atLeast"/>
          <w:tblHeader w:val="0"/>
        </w:trPr>
        <w:tc>
          <w:tcPr>
            <w:vMerge w:val="restart"/>
            <w:vAlign w:val="center"/>
          </w:tcPr>
          <w:p w:rsidR="00000000" w:rsidDel="00000000" w:rsidP="00000000" w:rsidRDefault="00000000" w:rsidRPr="00000000" w14:paraId="000000E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0E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E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0E8">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0E9">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E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0E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0ED">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0E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0E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cantidades inválidas o deja campos obligatorios vacíos </w:t>
            </w:r>
          </w:p>
        </w:tc>
        <w:tc>
          <w:tcPr>
            <w:gridSpan w:val="2"/>
          </w:tcPr>
          <w:p w:rsidR="00000000" w:rsidDel="00000000" w:rsidP="00000000" w:rsidRDefault="00000000" w:rsidRPr="00000000" w14:paraId="000000F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el error encontrado </w:t>
            </w:r>
          </w:p>
        </w:tc>
      </w:tr>
      <w:tr>
        <w:trPr>
          <w:cantSplit w:val="1"/>
          <w:trHeight w:val="220" w:hRule="atLeast"/>
          <w:tblHeader w:val="0"/>
        </w:trPr>
        <w:tc>
          <w:tcPr>
            <w:vMerge w:val="continue"/>
            <w:vAlign w:val="center"/>
          </w:tcPr>
          <w:p w:rsidR="00000000" w:rsidDel="00000000" w:rsidP="00000000" w:rsidRDefault="00000000" w:rsidRPr="00000000" w14:paraId="000000F2">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0F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w:t>
            </w:r>
          </w:p>
        </w:tc>
        <w:tc>
          <w:tcPr>
            <w:vAlign w:val="center"/>
          </w:tcPr>
          <w:p w:rsidR="00000000" w:rsidDel="00000000" w:rsidP="00000000" w:rsidRDefault="00000000" w:rsidRPr="00000000" w14:paraId="000000F4">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usuario corrige la información</w:t>
            </w:r>
            <w:r w:rsidDel="00000000" w:rsidR="00000000" w:rsidRPr="00000000">
              <w:rPr>
                <w:rFonts w:ascii="Arial" w:cs="Arial" w:eastAsia="Arial" w:hAnsi="Arial"/>
                <w:b w:val="1"/>
                <w:bCs w:val="1"/>
                <w:sz w:val="22"/>
                <w:szCs w:val="22"/>
                <w:rtl w:val="0"/>
              </w:rPr>
              <w:t xml:space="preserve"> </w:t>
            </w:r>
          </w:p>
        </w:tc>
        <w:tc>
          <w:tcPr>
            <w:gridSpan w:val="2"/>
            <w:vAlign w:val="cente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y retorna al paso 3 del escenario principal </w:t>
            </w:r>
          </w:p>
        </w:tc>
      </w:tr>
      <w:tr>
        <w:trPr>
          <w:cantSplit w:val="1"/>
          <w:tblHeader w:val="0"/>
        </w:trPr>
        <w:tc>
          <w:tcPr/>
          <w:p w:rsidR="00000000" w:rsidDel="00000000" w:rsidP="00000000" w:rsidRDefault="00000000" w:rsidRPr="00000000" w14:paraId="000000F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0F8">
            <w:pPr>
              <w:rPr>
                <w:rFonts w:ascii="Arial" w:cs="Arial" w:eastAsia="Arial" w:hAnsi="Arial"/>
                <w:sz w:val="22"/>
                <w:szCs w:val="22"/>
              </w:rPr>
            </w:pPr>
            <w:r w:rsidDel="00000000" w:rsidR="00000000" w:rsidRPr="00000000">
              <w:rPr>
                <w:rFonts w:ascii="Arial" w:cs="Arial" w:eastAsia="Arial" w:hAnsi="Arial"/>
                <w:sz w:val="22"/>
                <w:szCs w:val="22"/>
                <w:rtl w:val="0"/>
              </w:rPr>
              <w:t xml:space="preserve">El pedido queda registrado en el sistema y disponible para el proceso de orden de compra. </w:t>
            </w:r>
          </w:p>
        </w:tc>
      </w:tr>
      <w:tr>
        <w:trPr>
          <w:cantSplit w:val="1"/>
          <w:trHeight w:val="274" w:hRule="atLeast"/>
          <w:tblHeader w:val="0"/>
        </w:trPr>
        <w:tc>
          <w:tcPr>
            <w:vMerge w:val="restart"/>
            <w:vAlign w:val="center"/>
          </w:tcPr>
          <w:p w:rsidR="00000000" w:rsidDel="00000000" w:rsidP="00000000" w:rsidRDefault="00000000" w:rsidRPr="00000000" w14:paraId="000000FC">
            <w:pPr>
              <w:pStyle w:val="Heading1"/>
              <w:rPr/>
            </w:pPr>
            <w:bookmarkStart w:colFirst="0" w:colLast="0" w:name="_heading=h.767vvfmgdh6v" w:id="0"/>
            <w:bookmarkEnd w:id="0"/>
            <w:r w:rsidDel="00000000" w:rsidR="00000000" w:rsidRPr="00000000">
              <w:rPr>
                <w:rtl w:val="0"/>
              </w:rPr>
              <w:t xml:space="preserve">Excepciones</w:t>
            </w:r>
          </w:p>
        </w:tc>
        <w:tc>
          <w:tcPr>
            <w:vMerge w:val="restart"/>
            <w:vAlign w:val="center"/>
          </w:tcPr>
          <w:p w:rsidR="00000000" w:rsidDel="00000000" w:rsidP="00000000" w:rsidRDefault="00000000" w:rsidRPr="00000000" w14:paraId="000000F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0F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101">
            <w:pPr>
              <w:widowControl w:val="0"/>
              <w:spacing w:line="276" w:lineRule="auto"/>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02">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10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10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106">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0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10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el proceso  </w:t>
            </w:r>
          </w:p>
        </w:tc>
        <w:tc>
          <w:tcPr/>
          <w:p w:rsidR="00000000" w:rsidDel="00000000" w:rsidP="00000000" w:rsidRDefault="00000000" w:rsidRPr="00000000" w14:paraId="0000010A">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sistema elimina los datos temporales y finaliza el caso de uso </w:t>
            </w:r>
            <w:r w:rsidDel="00000000" w:rsidR="00000000" w:rsidRPr="00000000">
              <w:rPr>
                <w:rtl w:val="0"/>
              </w:rPr>
            </w:r>
          </w:p>
        </w:tc>
      </w:tr>
      <w:tr>
        <w:trPr>
          <w:cantSplit w:val="1"/>
          <w:trHeight w:val="1012" w:hRule="atLeast"/>
          <w:tblHeader w:val="0"/>
        </w:trPr>
        <w:tc>
          <w:tcPr>
            <w:vMerge w:val="continue"/>
            <w:vAlign w:val="center"/>
          </w:tcPr>
          <w:p w:rsidR="00000000" w:rsidDel="00000000" w:rsidP="00000000" w:rsidRDefault="00000000" w:rsidRPr="00000000" w14:paraId="0000010B">
            <w:pPr>
              <w:widowControl w:val="0"/>
              <w:spacing w:line="276" w:lineRule="auto"/>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0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10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0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de conexión y muestra un mensaje; el caso de uso aborta </w:t>
            </w:r>
          </w:p>
        </w:tc>
      </w:tr>
      <w:tr>
        <w:trPr>
          <w:cantSplit w:val="0"/>
          <w:tblHeader w:val="0"/>
        </w:trPr>
        <w:tc>
          <w:tcPr/>
          <w:p w:rsidR="00000000" w:rsidDel="00000000" w:rsidP="00000000" w:rsidRDefault="00000000" w:rsidRPr="00000000" w14:paraId="0000011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11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11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blHeader w:val="0"/>
        </w:trPr>
        <w:tc>
          <w:tcPr/>
          <w:p w:rsidR="00000000" w:rsidDel="00000000" w:rsidP="00000000" w:rsidRDefault="00000000" w:rsidRPr="00000000" w14:paraId="0000011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1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117">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 </w:t>
            </w:r>
          </w:p>
        </w:tc>
      </w:tr>
      <w:tr>
        <w:trPr>
          <w:cantSplit w:val="0"/>
          <w:tblHeader w:val="0"/>
        </w:trPr>
        <w:tc>
          <w:tcPr/>
          <w:p w:rsidR="00000000" w:rsidDel="00000000" w:rsidP="00000000" w:rsidRDefault="00000000" w:rsidRPr="00000000" w14:paraId="0000011A">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1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11C">
            <w:pPr>
              <w:widowControl w:val="0"/>
              <w:spacing w:line="276" w:lineRule="auto"/>
              <w:rPr>
                <w:rFonts w:ascii="Arial" w:cs="Arial" w:eastAsia="Arial" w:hAnsi="Arial"/>
                <w:sz w:val="22"/>
                <w:szCs w:val="22"/>
              </w:rPr>
            </w:pPr>
            <w:r w:rsidDel="00000000" w:rsidR="00000000" w:rsidRPr="00000000">
              <w:rPr>
                <w:rtl w:val="0"/>
              </w:rPr>
            </w:r>
          </w:p>
          <w:tbl>
            <w:tblPr>
              <w:tblStyle w:val="Table6"/>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11D">
                  <w:pPr>
                    <w:rPr>
                      <w:rFonts w:ascii="Arial" w:cs="Arial" w:eastAsia="Arial" w:hAnsi="Arial"/>
                      <w:sz w:val="22"/>
                      <w:szCs w:val="22"/>
                    </w:rPr>
                  </w:pPr>
                  <w:r w:rsidDel="00000000" w:rsidR="00000000" w:rsidRPr="00000000">
                    <w:rPr>
                      <w:rFonts w:ascii="Arial" w:cs="Arial" w:eastAsia="Arial" w:hAnsi="Arial"/>
                      <w:sz w:val="22"/>
                      <w:szCs w:val="22"/>
                      <w:rtl w:val="0"/>
                    </w:rPr>
                    <w:t xml:space="preserve">4 segundos</w:t>
                  </w:r>
                </w:p>
              </w:tc>
            </w:tr>
          </w:tbl>
          <w:p w:rsidR="00000000" w:rsidDel="00000000" w:rsidP="00000000" w:rsidRDefault="00000000" w:rsidRPr="00000000" w14:paraId="0000011E">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1">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2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123">
            <w:pPr>
              <w:widowControl w:val="0"/>
              <w:spacing w:line="276" w:lineRule="auto"/>
              <w:rPr>
                <w:rFonts w:ascii="Arial" w:cs="Arial" w:eastAsia="Arial" w:hAnsi="Arial"/>
                <w:sz w:val="22"/>
                <w:szCs w:val="22"/>
              </w:rPr>
            </w:pPr>
            <w:r w:rsidDel="00000000" w:rsidR="00000000" w:rsidRPr="00000000">
              <w:rPr>
                <w:rtl w:val="0"/>
              </w:rPr>
            </w:r>
          </w:p>
          <w:tbl>
            <w:tblPr>
              <w:tblStyle w:val="Table7"/>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24">
                  <w:pPr>
                    <w:jc w:val="cente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25">
            <w:pPr>
              <w:widowControl w:val="0"/>
              <w:spacing w:line="276" w:lineRule="auto"/>
              <w:rPr>
                <w:rFonts w:ascii="Arial" w:cs="Arial" w:eastAsia="Arial" w:hAnsi="Arial"/>
                <w:sz w:val="22"/>
                <w:szCs w:val="22"/>
              </w:rPr>
            </w:pPr>
            <w:r w:rsidDel="00000000" w:rsidR="00000000" w:rsidRPr="00000000">
              <w:rPr>
                <w:rtl w:val="0"/>
              </w:rPr>
            </w:r>
          </w:p>
          <w:tbl>
            <w:tblPr>
              <w:tblStyle w:val="Table8"/>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1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bl>
          <w:p w:rsidR="00000000" w:rsidDel="00000000" w:rsidP="00000000" w:rsidRDefault="00000000" w:rsidRPr="00000000" w14:paraId="00000127">
            <w:pPr>
              <w:widowControl w:val="0"/>
              <w:spacing w:line="276" w:lineRule="auto"/>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1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12B">
            <w:pPr>
              <w:rPr>
                <w:rFonts w:ascii="Arial" w:cs="Arial" w:eastAsia="Arial" w:hAnsi="Arial"/>
                <w:sz w:val="22"/>
                <w:szCs w:val="22"/>
              </w:rPr>
            </w:pPr>
            <w:r w:rsidDel="00000000" w:rsidR="00000000" w:rsidRPr="00000000">
              <w:rPr>
                <w:rFonts w:ascii="Arial" w:cs="Arial" w:eastAsia="Arial" w:hAnsi="Arial"/>
                <w:sz w:val="22"/>
                <w:szCs w:val="22"/>
                <w:rtl w:val="0"/>
              </w:rPr>
              <w:t xml:space="preserve">5 veces por día </w:t>
            </w:r>
          </w:p>
        </w:tc>
      </w:tr>
      <w:tr>
        <w:trPr>
          <w:cantSplit w:val="1"/>
          <w:tblHeader w:val="0"/>
        </w:trPr>
        <w:tc>
          <w:tcPr/>
          <w:p w:rsidR="00000000" w:rsidDel="00000000" w:rsidP="00000000" w:rsidRDefault="00000000" w:rsidRPr="00000000" w14:paraId="000001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130">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13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135">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13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13A">
            <w:pPr>
              <w:rPr>
                <w:rFonts w:ascii="Arial" w:cs="Arial" w:eastAsia="Arial" w:hAnsi="Arial"/>
                <w:sz w:val="22"/>
                <w:szCs w:val="22"/>
              </w:rPr>
            </w:pPr>
            <w:r w:rsidDel="00000000" w:rsidR="00000000" w:rsidRPr="00000000">
              <w:rPr>
                <w:rFonts w:ascii="Arial" w:cs="Arial" w:eastAsia="Arial" w:hAnsi="Arial"/>
                <w:sz w:val="22"/>
                <w:szCs w:val="22"/>
                <w:rtl w:val="0"/>
              </w:rPr>
              <w:t xml:space="preserve">El pedido registrado podrá utilizarse posteriormente en </w:t>
            </w:r>
            <w:r w:rsidDel="00000000" w:rsidR="00000000" w:rsidRPr="00000000">
              <w:rPr>
                <w:rFonts w:ascii="Arial" w:cs="Arial" w:eastAsia="Arial" w:hAnsi="Arial"/>
                <w:b w:val="1"/>
                <w:bCs w:val="1"/>
                <w:sz w:val="22"/>
                <w:szCs w:val="22"/>
                <w:rtl w:val="0"/>
              </w:rPr>
              <w:t xml:space="preserve">RF12 – Enviar orden de compra</w:t>
            </w:r>
            <w:r w:rsidDel="00000000" w:rsidR="00000000" w:rsidRPr="00000000">
              <w:rPr>
                <w:rFonts w:ascii="Arial" w:cs="Arial" w:eastAsia="Arial" w:hAnsi="Arial"/>
                <w:sz w:val="22"/>
                <w:szCs w:val="22"/>
                <w:rtl w:val="0"/>
              </w:rPr>
              <w:t xml:space="preserve">. </w:t>
            </w:r>
          </w:p>
        </w:tc>
      </w:tr>
    </w:tbl>
    <w:p w:rsidR="00000000" w:rsidDel="00000000" w:rsidP="00000000" w:rsidRDefault="00000000" w:rsidRPr="00000000" w14:paraId="0000013E">
      <w:pPr>
        <w:widowControl w:val="0"/>
        <w:spacing w:line="276"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F">
      <w:pPr>
        <w:widowControl w:val="0"/>
        <w:spacing w:line="276" w:lineRule="auto"/>
        <w:rPr>
          <w:sz w:val="22"/>
          <w:szCs w:val="22"/>
        </w:rPr>
      </w:pPr>
      <w:r w:rsidDel="00000000" w:rsidR="00000000" w:rsidRPr="00000000">
        <w:rPr>
          <w:rtl w:val="0"/>
        </w:rPr>
      </w:r>
    </w:p>
    <w:tbl>
      <w:tblPr>
        <w:tblStyle w:val="Table9"/>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14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141">
            <w:pPr>
              <w:rPr>
                <w:rFonts w:ascii="Arial" w:cs="Arial" w:eastAsia="Arial" w:hAnsi="Arial"/>
                <w:sz w:val="22"/>
                <w:szCs w:val="22"/>
              </w:rPr>
            </w:pPr>
            <w:r w:rsidDel="00000000" w:rsidR="00000000" w:rsidRPr="00000000">
              <w:rPr>
                <w:rFonts w:ascii="Arial" w:cs="Arial" w:eastAsia="Arial" w:hAnsi="Arial"/>
                <w:sz w:val="22"/>
                <w:szCs w:val="22"/>
                <w:rtl w:val="0"/>
              </w:rPr>
              <w:t xml:space="preserve">RF12 – Enviar orden de compra  </w:t>
            </w:r>
          </w:p>
        </w:tc>
      </w:tr>
      <w:tr>
        <w:trPr>
          <w:cantSplit w:val="1"/>
          <w:tblHeader w:val="0"/>
        </w:trPr>
        <w:tc>
          <w:tcPr/>
          <w:p w:rsidR="00000000" w:rsidDel="00000000" w:rsidP="00000000" w:rsidRDefault="00000000" w:rsidRPr="00000000" w14:paraId="0000014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146">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  </w:t>
            </w:r>
          </w:p>
        </w:tc>
      </w:tr>
      <w:tr>
        <w:trPr>
          <w:cantSplit w:val="1"/>
          <w:tblHeader w:val="0"/>
        </w:trPr>
        <w:tc>
          <w:tcPr/>
          <w:p w:rsidR="00000000" w:rsidDel="00000000" w:rsidP="00000000" w:rsidRDefault="00000000" w:rsidRPr="00000000" w14:paraId="0000014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14B">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p w:rsidR="00000000" w:rsidDel="00000000" w:rsidP="00000000" w:rsidRDefault="00000000" w:rsidRPr="00000000" w14:paraId="0000014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150">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15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1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Formalizar y enviar órdenes de compra a proveedores. </w:t>
            </w:r>
          </w:p>
        </w:tc>
      </w:tr>
      <w:tr>
        <w:trPr>
          <w:cantSplit w:val="1"/>
          <w:tblHeader w:val="0"/>
        </w:trPr>
        <w:tc>
          <w:tcPr/>
          <w:p w:rsidR="00000000" w:rsidDel="00000000" w:rsidP="00000000" w:rsidRDefault="00000000" w:rsidRPr="00000000" w14:paraId="0000015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1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Administrador generar y enviar una orden de compra a un proveedor con base en un pedido previamente registrado. El sistema deberá comportarse tal como se describe en el presente caso de uso cuando el Administrador requiera formalizar una solicitud de compra.  </w:t>
            </w:r>
          </w:p>
        </w:tc>
      </w:tr>
      <w:tr>
        <w:trPr>
          <w:cantSplit w:val="1"/>
          <w:tblHeader w:val="0"/>
        </w:trPr>
        <w:tc>
          <w:tcPr/>
          <w:p w:rsidR="00000000" w:rsidDel="00000000" w:rsidP="00000000" w:rsidRDefault="00000000" w:rsidRPr="00000000" w14:paraId="0000015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15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 en el sistema.</w:t>
            </w:r>
          </w:p>
          <w:p w:rsidR="00000000" w:rsidDel="00000000" w:rsidP="00000000" w:rsidRDefault="00000000" w:rsidRPr="00000000" w14:paraId="0000016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de Administrador.</w:t>
            </w:r>
          </w:p>
          <w:p w:rsidR="00000000" w:rsidDel="00000000" w:rsidP="00000000" w:rsidRDefault="00000000" w:rsidRPr="00000000" w14:paraId="0000016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 pedido previamente registrado.</w:t>
            </w:r>
          </w:p>
          <w:p w:rsidR="00000000" w:rsidDel="00000000" w:rsidP="00000000" w:rsidRDefault="00000000" w:rsidRPr="00000000" w14:paraId="0000016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 proveedor asociado al pedido.</w:t>
            </w:r>
          </w:p>
          <w:p w:rsidR="00000000" w:rsidDel="00000000" w:rsidP="00000000" w:rsidRDefault="00000000" w:rsidRPr="00000000" w14:paraId="0000016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64">
            <w:pPr>
              <w:spacing w:line="276" w:lineRule="auto"/>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tcPr>
          <w:p w:rsidR="00000000" w:rsidDel="00000000" w:rsidP="00000000" w:rsidRDefault="00000000" w:rsidRPr="00000000" w14:paraId="0000016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16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16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16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16E">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6F">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17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17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173">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7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175">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la opción </w:t>
            </w:r>
            <w:r w:rsidDel="00000000" w:rsidR="00000000" w:rsidRPr="00000000">
              <w:rPr>
                <w:rFonts w:ascii="Arial" w:cs="Arial" w:eastAsia="Arial" w:hAnsi="Arial"/>
                <w:b w:val="1"/>
                <w:bCs w:val="1"/>
                <w:sz w:val="22"/>
                <w:szCs w:val="22"/>
                <w:rtl w:val="0"/>
              </w:rPr>
              <w:t xml:space="preserve">Enviar orden de compra</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17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pedidos disponibles  </w:t>
            </w:r>
          </w:p>
        </w:tc>
      </w:tr>
      <w:tr>
        <w:trPr>
          <w:cantSplit w:val="1"/>
          <w:trHeight w:val="220" w:hRule="atLeast"/>
          <w:tblHeader w:val="0"/>
        </w:trPr>
        <w:tc>
          <w:tcPr>
            <w:vMerge w:val="continue"/>
          </w:tcPr>
          <w:p w:rsidR="00000000" w:rsidDel="00000000" w:rsidP="00000000" w:rsidRDefault="00000000" w:rsidRPr="00000000" w14:paraId="00000178">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17A">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el pedido que desea procesar </w:t>
            </w:r>
          </w:p>
        </w:tc>
        <w:tc>
          <w:tcPr>
            <w:gridSpan w:val="2"/>
          </w:tcPr>
          <w:p w:rsidR="00000000" w:rsidDel="00000000" w:rsidP="00000000" w:rsidRDefault="00000000" w:rsidRPr="00000000" w14:paraId="0000017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detallada del pedido y los proveedores asociados </w:t>
            </w:r>
          </w:p>
        </w:tc>
      </w:tr>
      <w:tr>
        <w:trPr>
          <w:cantSplit w:val="1"/>
          <w:trHeight w:val="220" w:hRule="atLeast"/>
          <w:tblHeader w:val="0"/>
        </w:trPr>
        <w:tc>
          <w:tcPr>
            <w:vMerge w:val="continue"/>
          </w:tcPr>
          <w:p w:rsidR="00000000" w:rsidDel="00000000" w:rsidP="00000000" w:rsidRDefault="00000000" w:rsidRPr="00000000" w14:paraId="0000017D">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7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17F">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el proveedor y confirma la operación </w:t>
            </w:r>
          </w:p>
        </w:tc>
        <w:tc>
          <w:tcPr>
            <w:gridSpan w:val="2"/>
          </w:tcPr>
          <w:p w:rsidR="00000000" w:rsidDel="00000000" w:rsidP="00000000" w:rsidRDefault="00000000" w:rsidRPr="00000000" w14:paraId="0000018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la orden de compra con un identificador único </w:t>
            </w:r>
          </w:p>
        </w:tc>
      </w:tr>
      <w:tr>
        <w:trPr>
          <w:cantSplit w:val="1"/>
          <w:trHeight w:val="220" w:hRule="atLeast"/>
          <w:tblHeader w:val="0"/>
        </w:trPr>
        <w:tc>
          <w:tcPr>
            <w:vMerge w:val="continue"/>
          </w:tcPr>
          <w:p w:rsidR="00000000" w:rsidDel="00000000" w:rsidP="00000000" w:rsidRDefault="00000000" w:rsidRPr="00000000" w14:paraId="00000182">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184">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18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orden de compra y la envía al proveedor seleccionado </w:t>
            </w:r>
          </w:p>
        </w:tc>
      </w:tr>
      <w:tr>
        <w:trPr>
          <w:cantSplit w:val="1"/>
          <w:trHeight w:val="220" w:hRule="atLeast"/>
          <w:tblHeader w:val="0"/>
        </w:trPr>
        <w:tc>
          <w:tcPr>
            <w:vMerge w:val="continue"/>
          </w:tcPr>
          <w:p w:rsidR="00000000" w:rsidDel="00000000" w:rsidP="00000000" w:rsidRDefault="00000000" w:rsidRPr="00000000" w14:paraId="00000187">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8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189">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18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del pedido a </w:t>
            </w:r>
            <w:r w:rsidDel="00000000" w:rsidR="00000000" w:rsidRPr="00000000">
              <w:rPr>
                <w:rFonts w:ascii="Arial" w:cs="Arial" w:eastAsia="Arial" w:hAnsi="Arial"/>
                <w:b w:val="1"/>
                <w:bCs w:val="1"/>
                <w:sz w:val="22"/>
                <w:szCs w:val="22"/>
                <w:rtl w:val="0"/>
              </w:rPr>
              <w:t xml:space="preserve">Orden enviada</w:t>
            </w:r>
            <w:r w:rsidDel="00000000" w:rsidR="00000000" w:rsidRPr="00000000">
              <w:rPr>
                <w:rFonts w:ascii="Arial" w:cs="Arial" w:eastAsia="Arial" w:hAnsi="Arial"/>
                <w:sz w:val="22"/>
                <w:szCs w:val="22"/>
                <w:rtl w:val="0"/>
              </w:rPr>
              <w:t xml:space="preserve"> y muestra un mensaje de confirmación </w:t>
            </w:r>
          </w:p>
        </w:tc>
      </w:tr>
      <w:tr>
        <w:trPr>
          <w:cantSplit w:val="1"/>
          <w:trHeight w:val="220" w:hRule="atLeast"/>
          <w:tblHeader w:val="0"/>
        </w:trPr>
        <w:tc>
          <w:tcPr>
            <w:vMerge w:val="restart"/>
            <w:vAlign w:val="center"/>
          </w:tcPr>
          <w:p w:rsidR="00000000" w:rsidDel="00000000" w:rsidP="00000000" w:rsidRDefault="00000000" w:rsidRPr="00000000" w14:paraId="0000018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18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18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191">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92">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19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19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196">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9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p w:rsidR="00000000" w:rsidDel="00000000" w:rsidP="00000000" w:rsidRDefault="00000000" w:rsidRPr="00000000" w14:paraId="00000198">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 pedido sin proveedor asociado </w:t>
            </w:r>
          </w:p>
        </w:tc>
        <w:tc>
          <w:tcPr>
            <w:gridSpan w:val="2"/>
          </w:tcPr>
          <w:p w:rsidR="00000000" w:rsidDel="00000000" w:rsidP="00000000" w:rsidRDefault="00000000" w:rsidRPr="00000000" w14:paraId="0000019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una notificación indicando que no existen proveedores disponibles </w:t>
            </w:r>
          </w:p>
        </w:tc>
      </w:tr>
      <w:tr>
        <w:trPr>
          <w:cantSplit w:val="1"/>
          <w:trHeight w:val="220" w:hRule="atLeast"/>
          <w:tblHeader w:val="0"/>
        </w:trPr>
        <w:tc>
          <w:tcPr>
            <w:vMerge w:val="continue"/>
            <w:vAlign w:val="center"/>
          </w:tcPr>
          <w:p w:rsidR="00000000" w:rsidDel="00000000" w:rsidP="00000000" w:rsidRDefault="00000000" w:rsidRPr="00000000" w14:paraId="0000019B">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19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2.1</w:t>
            </w:r>
          </w:p>
        </w:tc>
        <w:tc>
          <w:tcPr>
            <w:vAlign w:val="center"/>
          </w:tcPr>
          <w:p w:rsidR="00000000" w:rsidDel="00000000" w:rsidP="00000000" w:rsidRDefault="00000000" w:rsidRPr="00000000" w14:paraId="0000019D">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Administrador registra o selecciona otro proveedor </w:t>
            </w:r>
            <w:r w:rsidDel="00000000" w:rsidR="00000000" w:rsidRPr="00000000">
              <w:rPr>
                <w:rtl w:val="0"/>
              </w:rPr>
            </w:r>
          </w:p>
        </w:tc>
        <w:tc>
          <w:tcPr>
            <w:gridSpan w:val="2"/>
            <w:vAlign w:val="center"/>
          </w:tcPr>
          <w:p w:rsidR="00000000" w:rsidDel="00000000" w:rsidP="00000000" w:rsidRDefault="00000000" w:rsidRPr="00000000" w14:paraId="0000019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informacion y retorna al paso 3 del escenario principal </w:t>
            </w:r>
          </w:p>
        </w:tc>
      </w:tr>
      <w:tr>
        <w:trPr>
          <w:cantSplit w:val="1"/>
          <w:tblHeader w:val="0"/>
        </w:trPr>
        <w:tc>
          <w:tcPr/>
          <w:p w:rsidR="00000000" w:rsidDel="00000000" w:rsidP="00000000" w:rsidRDefault="00000000" w:rsidRPr="00000000" w14:paraId="000001A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1A1">
            <w:pPr>
              <w:rPr>
                <w:rFonts w:ascii="Arial" w:cs="Arial" w:eastAsia="Arial" w:hAnsi="Arial"/>
                <w:sz w:val="22"/>
                <w:szCs w:val="22"/>
              </w:rPr>
            </w:pPr>
            <w:r w:rsidDel="00000000" w:rsidR="00000000" w:rsidRPr="00000000">
              <w:rPr>
                <w:rFonts w:ascii="Arial" w:cs="Arial" w:eastAsia="Arial" w:hAnsi="Arial"/>
                <w:sz w:val="22"/>
                <w:szCs w:val="22"/>
                <w:rtl w:val="0"/>
              </w:rPr>
              <w:t xml:space="preserve">La orden de compra queda registrada y enviada al proveedor correspondiente.  </w:t>
            </w:r>
          </w:p>
        </w:tc>
      </w:tr>
      <w:tr>
        <w:trPr>
          <w:cantSplit w:val="1"/>
          <w:trHeight w:val="274" w:hRule="atLeast"/>
          <w:tblHeader w:val="0"/>
        </w:trPr>
        <w:tc>
          <w:tcPr>
            <w:vMerge w:val="restart"/>
            <w:vAlign w:val="center"/>
          </w:tcPr>
          <w:p w:rsidR="00000000" w:rsidDel="00000000" w:rsidP="00000000" w:rsidRDefault="00000000" w:rsidRPr="00000000" w14:paraId="000001A5">
            <w:pPr>
              <w:pStyle w:val="Heading1"/>
              <w:rPr/>
            </w:pPr>
            <w:bookmarkStart w:colFirst="0" w:colLast="0" w:name="_heading=h.nl7dbdoffzdm" w:id="1"/>
            <w:bookmarkEnd w:id="1"/>
            <w:r w:rsidDel="00000000" w:rsidR="00000000" w:rsidRPr="00000000">
              <w:rPr>
                <w:rtl w:val="0"/>
              </w:rPr>
              <w:t xml:space="preserve">Excepciones</w:t>
            </w:r>
          </w:p>
        </w:tc>
        <w:tc>
          <w:tcPr>
            <w:vMerge w:val="restart"/>
            <w:vAlign w:val="center"/>
          </w:tcPr>
          <w:p w:rsidR="00000000" w:rsidDel="00000000" w:rsidP="00000000" w:rsidRDefault="00000000" w:rsidRPr="00000000" w14:paraId="000001A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1A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1AA">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1AB">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1A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1A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1AF">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1B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cancela el proceso   </w:t>
            </w:r>
          </w:p>
        </w:tc>
        <w:tc>
          <w:tcPr/>
          <w:p w:rsidR="00000000" w:rsidDel="00000000" w:rsidP="00000000" w:rsidRDefault="00000000" w:rsidRPr="00000000" w14:paraId="000001B3">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sistema descarta la operación y finaliza el caso de uso  </w:t>
            </w:r>
            <w:r w:rsidDel="00000000" w:rsidR="00000000" w:rsidRPr="00000000">
              <w:rPr>
                <w:rtl w:val="0"/>
              </w:rPr>
            </w:r>
          </w:p>
        </w:tc>
      </w:tr>
      <w:tr>
        <w:trPr>
          <w:cantSplit w:val="1"/>
          <w:trHeight w:val="1012" w:hRule="atLeast"/>
          <w:tblHeader w:val="0"/>
        </w:trPr>
        <w:tc>
          <w:tcPr>
            <w:vMerge w:val="continue"/>
            <w:vAlign w:val="center"/>
          </w:tcPr>
          <w:p w:rsidR="00000000" w:rsidDel="00000000" w:rsidP="00000000" w:rsidRDefault="00000000" w:rsidRPr="00000000" w14:paraId="000001B4">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B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1.2</w:t>
            </w:r>
          </w:p>
        </w:tc>
        <w:tc>
          <w:tcPr>
            <w:gridSpan w:val="2"/>
          </w:tcPr>
          <w:p w:rsidR="00000000" w:rsidDel="00000000" w:rsidP="00000000" w:rsidRDefault="00000000" w:rsidRPr="00000000" w14:paraId="000001B6">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B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en el envío de la orden y muestra un mensaje; el caso de uso aborta </w:t>
            </w:r>
          </w:p>
        </w:tc>
      </w:tr>
      <w:tr>
        <w:trPr>
          <w:cantSplit w:val="1"/>
          <w:trHeight w:val="1012" w:hRule="atLeast"/>
          <w:tblHeader w:val="0"/>
        </w:trPr>
        <w:tc>
          <w:tcPr>
            <w:vMerge w:val="continue"/>
            <w:vAlign w:val="center"/>
          </w:tcPr>
          <w:p w:rsidR="00000000" w:rsidDel="00000000" w:rsidP="00000000" w:rsidRDefault="00000000" w:rsidRPr="00000000" w14:paraId="000001B9">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B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1.3</w:t>
            </w:r>
          </w:p>
        </w:tc>
        <w:tc>
          <w:tcPr>
            <w:gridSpan w:val="2"/>
          </w:tcPr>
          <w:p w:rsidR="00000000" w:rsidDel="00000000" w:rsidP="00000000" w:rsidRDefault="00000000" w:rsidRPr="00000000" w14:paraId="000001B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B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pérdida de conexión o error interno y cancela el proceso </w:t>
            </w:r>
          </w:p>
        </w:tc>
      </w:tr>
      <w:tr>
        <w:trPr>
          <w:cantSplit w:val="0"/>
          <w:tblHeader w:val="0"/>
        </w:trPr>
        <w:tc>
          <w:tcPr/>
          <w:p w:rsidR="00000000" w:rsidDel="00000000" w:rsidP="00000000" w:rsidRDefault="00000000" w:rsidRPr="00000000" w14:paraId="000001B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1B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1C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blHeader w:val="0"/>
        </w:trPr>
        <w:tc>
          <w:tcPr/>
          <w:p w:rsidR="00000000" w:rsidDel="00000000" w:rsidP="00000000" w:rsidRDefault="00000000" w:rsidRPr="00000000" w14:paraId="000001C3">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1C5">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 </w:t>
            </w:r>
          </w:p>
        </w:tc>
      </w:tr>
      <w:tr>
        <w:trPr>
          <w:cantSplit w:val="0"/>
          <w:tblHeader w:val="0"/>
        </w:trPr>
        <w:tc>
          <w:tcPr/>
          <w:p w:rsidR="00000000" w:rsidDel="00000000" w:rsidP="00000000" w:rsidRDefault="00000000" w:rsidRPr="00000000" w14:paraId="000001C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1CA">
            <w:pPr>
              <w:widowControl w:val="0"/>
              <w:spacing w:line="276" w:lineRule="auto"/>
              <w:rPr>
                <w:rFonts w:ascii="Arial" w:cs="Arial" w:eastAsia="Arial" w:hAnsi="Arial"/>
                <w:sz w:val="22"/>
                <w:szCs w:val="22"/>
              </w:rPr>
            </w:pPr>
            <w:r w:rsidDel="00000000" w:rsidR="00000000" w:rsidRPr="00000000">
              <w:rPr>
                <w:rtl w:val="0"/>
              </w:rPr>
            </w:r>
          </w:p>
          <w:sdt>
            <w:sdtPr>
              <w:lock w:val="contentLocked"/>
              <w:id w:val="1795015658"/>
              <w:tag w:val="goog_rdk_0"/>
            </w:sdtPr>
            <w:sdtContent>
              <w:tbl>
                <w:tblPr>
                  <w:tblStyle w:val="Table10"/>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1CB">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bl>
            </w:sdtContent>
          </w:sdt>
          <w:p w:rsidR="00000000" w:rsidDel="00000000" w:rsidP="00000000" w:rsidRDefault="00000000" w:rsidRPr="00000000" w14:paraId="000001CC">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1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1D1">
            <w:pPr>
              <w:widowControl w:val="0"/>
              <w:spacing w:line="276" w:lineRule="auto"/>
              <w:rPr>
                <w:rFonts w:ascii="Arial" w:cs="Arial" w:eastAsia="Arial" w:hAnsi="Arial"/>
                <w:sz w:val="22"/>
                <w:szCs w:val="22"/>
              </w:rPr>
            </w:pPr>
            <w:r w:rsidDel="00000000" w:rsidR="00000000" w:rsidRPr="00000000">
              <w:rPr>
                <w:rtl w:val="0"/>
              </w:rPr>
            </w:r>
          </w:p>
          <w:sdt>
            <w:sdtPr>
              <w:lock w:val="contentLocked"/>
              <w:id w:val="-81623269"/>
              <w:tag w:val="goog_rdk_1"/>
            </w:sdtPr>
            <w:sdtContent>
              <w:tbl>
                <w:tblPr>
                  <w:tblStyle w:val="Table11"/>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1D2">
                      <w:pPr>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1D3">
            <w:pPr>
              <w:widowControl w:val="0"/>
              <w:spacing w:line="276" w:lineRule="auto"/>
              <w:rPr>
                <w:rFonts w:ascii="Arial" w:cs="Arial" w:eastAsia="Arial" w:hAnsi="Arial"/>
                <w:sz w:val="22"/>
                <w:szCs w:val="22"/>
              </w:rPr>
            </w:pPr>
            <w:r w:rsidDel="00000000" w:rsidR="00000000" w:rsidRPr="00000000">
              <w:rPr>
                <w:rtl w:val="0"/>
              </w:rPr>
            </w:r>
          </w:p>
          <w:sdt>
            <w:sdtPr>
              <w:lock w:val="contentLocked"/>
              <w:id w:val="-886044240"/>
              <w:tag w:val="goog_rdk_2"/>
            </w:sdtPr>
            <w:sdtContent>
              <w:tbl>
                <w:tblPr>
                  <w:tblStyle w:val="Table12"/>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1D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bl>
            </w:sdtContent>
          </w:sdt>
          <w:p w:rsidR="00000000" w:rsidDel="00000000" w:rsidP="00000000" w:rsidRDefault="00000000" w:rsidRPr="00000000" w14:paraId="000001D5">
            <w:pPr>
              <w:widowControl w:val="0"/>
              <w:spacing w:line="276" w:lineRule="auto"/>
              <w:rPr>
                <w:rFonts w:ascii="Arial" w:cs="Arial" w:eastAsia="Arial" w:hAnsi="Arial"/>
                <w:sz w:val="22"/>
                <w:szCs w:val="22"/>
              </w:rPr>
            </w:pPr>
            <w:r w:rsidDel="00000000" w:rsidR="00000000" w:rsidRPr="00000000">
              <w:rPr>
                <w:rtl w:val="0"/>
              </w:rPr>
            </w:r>
          </w:p>
        </w:tc>
      </w:tr>
      <w:tr>
        <w:trPr>
          <w:cantSplit w:val="1"/>
          <w:tblHeader w:val="0"/>
        </w:trPr>
        <w:tc>
          <w:tcPr/>
          <w:p w:rsidR="00000000" w:rsidDel="00000000" w:rsidP="00000000" w:rsidRDefault="00000000" w:rsidRPr="00000000" w14:paraId="000001D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1D9">
            <w:pPr>
              <w:rPr>
                <w:rFonts w:ascii="Arial" w:cs="Arial" w:eastAsia="Arial" w:hAnsi="Arial"/>
                <w:sz w:val="22"/>
                <w:szCs w:val="22"/>
              </w:rPr>
            </w:pPr>
            <w:r w:rsidDel="00000000" w:rsidR="00000000" w:rsidRPr="00000000">
              <w:rPr>
                <w:rFonts w:ascii="Arial" w:cs="Arial" w:eastAsia="Arial" w:hAnsi="Arial"/>
                <w:sz w:val="22"/>
                <w:szCs w:val="22"/>
                <w:rtl w:val="0"/>
              </w:rPr>
              <w:t xml:space="preserve">3 veces por día </w:t>
            </w:r>
          </w:p>
        </w:tc>
      </w:tr>
      <w:tr>
        <w:trPr>
          <w:cantSplit w:val="1"/>
          <w:tblHeader w:val="0"/>
        </w:trPr>
        <w:tc>
          <w:tcPr/>
          <w:p w:rsidR="00000000" w:rsidDel="00000000" w:rsidP="00000000" w:rsidRDefault="00000000" w:rsidRPr="00000000" w14:paraId="000001D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1DE">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1E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1E3">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1E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1E8">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depende del </w:t>
            </w:r>
            <w:r w:rsidDel="00000000" w:rsidR="00000000" w:rsidRPr="00000000">
              <w:rPr>
                <w:rFonts w:ascii="Arial" w:cs="Arial" w:eastAsia="Arial" w:hAnsi="Arial"/>
                <w:b w:val="1"/>
                <w:bCs w:val="1"/>
                <w:sz w:val="22"/>
                <w:szCs w:val="22"/>
                <w:rtl w:val="0"/>
              </w:rPr>
              <w:t xml:space="preserve">RF11 – Registrar pedido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E9">
            <w:pPr>
              <w:rPr>
                <w:rFonts w:ascii="Arial" w:cs="Arial" w:eastAsia="Arial" w:hAnsi="Arial"/>
                <w:sz w:val="22"/>
                <w:szCs w:val="22"/>
              </w:rPr>
            </w:pPr>
            <w:r w:rsidDel="00000000" w:rsidR="00000000" w:rsidRPr="00000000">
              <w:rPr>
                <w:rFonts w:ascii="Arial" w:cs="Arial" w:eastAsia="Arial" w:hAnsi="Arial"/>
                <w:sz w:val="22"/>
                <w:szCs w:val="22"/>
                <w:rtl w:val="0"/>
              </w:rPr>
              <w:t xml:space="preserve">La orden generada deberá quedar disponible para procesos posteriores como </w:t>
            </w:r>
            <w:r w:rsidDel="00000000" w:rsidR="00000000" w:rsidRPr="00000000">
              <w:rPr>
                <w:rFonts w:ascii="Arial" w:cs="Arial" w:eastAsia="Arial" w:hAnsi="Arial"/>
                <w:b w:val="1"/>
                <w:bCs w:val="1"/>
                <w:sz w:val="22"/>
                <w:szCs w:val="22"/>
                <w:rtl w:val="0"/>
              </w:rPr>
              <w:t xml:space="preserve">RF14 – Recibir pedido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1E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registrar fecha, hora y usuario responsable del envío para fines de auditoría.</w:t>
            </w:r>
          </w:p>
        </w:tc>
      </w:tr>
    </w:tbl>
    <w:p w:rsidR="00000000" w:rsidDel="00000000" w:rsidP="00000000" w:rsidRDefault="00000000" w:rsidRPr="00000000" w14:paraId="000001E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EF">
      <w:pPr>
        <w:widowControl w:val="0"/>
        <w:spacing w:line="276" w:lineRule="auto"/>
        <w:rPr>
          <w:sz w:val="22"/>
          <w:szCs w:val="22"/>
        </w:rPr>
      </w:pPr>
      <w:r w:rsidDel="00000000" w:rsidR="00000000" w:rsidRPr="00000000">
        <w:rPr>
          <w:rtl w:val="0"/>
        </w:rPr>
      </w:r>
    </w:p>
    <w:sdt>
      <w:sdtPr>
        <w:lock w:val="contentLocked"/>
        <w:id w:val="-1647125156"/>
        <w:tag w:val="goog_rdk_6"/>
      </w:sdtPr>
      <w:sdtContent>
        <w:tbl>
          <w:tblPr>
            <w:tblStyle w:val="Table13"/>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1F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1F1">
                <w:pPr>
                  <w:rPr>
                    <w:rFonts w:ascii="Arial" w:cs="Arial" w:eastAsia="Arial" w:hAnsi="Arial"/>
                    <w:sz w:val="22"/>
                    <w:szCs w:val="22"/>
                  </w:rPr>
                </w:pPr>
                <w:r w:rsidDel="00000000" w:rsidR="00000000" w:rsidRPr="00000000">
                  <w:rPr>
                    <w:rFonts w:ascii="Arial" w:cs="Arial" w:eastAsia="Arial" w:hAnsi="Arial"/>
                    <w:sz w:val="22"/>
                    <w:szCs w:val="22"/>
                    <w:rtl w:val="0"/>
                  </w:rPr>
                  <w:t xml:space="preserve">RF13 – Consultar pedidos </w:t>
                </w:r>
              </w:p>
            </w:tc>
          </w:tr>
          <w:tr>
            <w:trPr>
              <w:cantSplit w:val="1"/>
              <w:tblHeader w:val="0"/>
            </w:trPr>
            <w:tc>
              <w:tcPr/>
              <w:p w:rsidR="00000000" w:rsidDel="00000000" w:rsidP="00000000" w:rsidRDefault="00000000" w:rsidRPr="00000000" w14:paraId="000001F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1F6">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   </w:t>
                </w:r>
              </w:p>
            </w:tc>
          </w:tr>
          <w:tr>
            <w:trPr>
              <w:cantSplit w:val="1"/>
              <w:tblHeader w:val="0"/>
            </w:trPr>
            <w:tc>
              <w:tcPr/>
              <w:p w:rsidR="00000000" w:rsidDel="00000000" w:rsidP="00000000" w:rsidRDefault="00000000" w:rsidRPr="00000000" w14:paraId="000001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1FB">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 </w:t>
                </w:r>
              </w:p>
            </w:tc>
          </w:tr>
          <w:tr>
            <w:trPr>
              <w:cantSplit w:val="1"/>
              <w:tblHeader w:val="0"/>
            </w:trPr>
            <w:tc>
              <w:tcPr/>
              <w:p w:rsidR="00000000" w:rsidDel="00000000" w:rsidP="00000000" w:rsidRDefault="00000000" w:rsidRPr="00000000" w14:paraId="000001F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200">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2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20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y visualizar la información de los pedidos registrados en el sistema. </w:t>
                </w:r>
              </w:p>
            </w:tc>
          </w:tr>
          <w:tr>
            <w:trPr>
              <w:cantSplit w:val="1"/>
              <w:tblHeader w:val="0"/>
            </w:trPr>
            <w:tc>
              <w:tcPr/>
              <w:p w:rsidR="00000000" w:rsidDel="00000000" w:rsidP="00000000" w:rsidRDefault="00000000" w:rsidRPr="00000000" w14:paraId="000002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20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consultar la información de los pedidos registrados mediante filtros de búsqueda y visualizar el detalle de cada uno. El sistema deberá comportarse tal como se describe en el presente caso de uso cuando el usuario requiera consultar el estado o la información de un pedido. </w:t>
                </w:r>
              </w:p>
            </w:tc>
          </w:tr>
          <w:tr>
            <w:trPr>
              <w:cantSplit w:val="1"/>
              <w:trHeight w:val="1040.5517578125" w:hRule="atLeast"/>
              <w:tblHeader w:val="0"/>
            </w:trPr>
            <w:tc>
              <w:tcPr/>
              <w:p w:rsidR="00000000" w:rsidDel="00000000" w:rsidP="00000000" w:rsidRDefault="00000000" w:rsidRPr="00000000" w14:paraId="0000020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20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21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contar con permisos para consultar pedidos.</w:t>
                </w:r>
              </w:p>
              <w:p w:rsidR="00000000" w:rsidDel="00000000" w:rsidP="00000000" w:rsidRDefault="00000000" w:rsidRPr="00000000" w14:paraId="0000021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al menos un pedido registrado.</w:t>
                </w:r>
              </w:p>
              <w:p w:rsidR="00000000" w:rsidDel="00000000" w:rsidP="00000000" w:rsidRDefault="00000000" w:rsidRPr="00000000" w14:paraId="00000212">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14">
                <w:pPr>
                  <w:spacing w:line="276" w:lineRule="auto"/>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tcPr>
              <w:p w:rsidR="00000000" w:rsidDel="00000000" w:rsidP="00000000" w:rsidRDefault="00000000" w:rsidRPr="00000000" w14:paraId="0000021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21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21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1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21E">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1F">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2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22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22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2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2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w:t>
                </w:r>
                <w:r w:rsidDel="00000000" w:rsidR="00000000" w:rsidRPr="00000000">
                  <w:rPr>
                    <w:rFonts w:ascii="Arial" w:cs="Arial" w:eastAsia="Arial" w:hAnsi="Arial"/>
                    <w:b w:val="1"/>
                    <w:bCs w:val="1"/>
                    <w:sz w:val="22"/>
                    <w:szCs w:val="22"/>
                    <w:rtl w:val="0"/>
                  </w:rPr>
                  <w:t xml:space="preserve">Consultar pedidos</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22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pantalla de consulta con la lista de pedidos registrados   </w:t>
                </w:r>
              </w:p>
            </w:tc>
          </w:tr>
          <w:tr>
            <w:trPr>
              <w:cantSplit w:val="1"/>
              <w:trHeight w:val="220" w:hRule="atLeast"/>
              <w:tblHeader w:val="0"/>
            </w:trPr>
            <w:tc>
              <w:tcPr>
                <w:vMerge w:val="continue"/>
              </w:tcPr>
              <w:p w:rsidR="00000000" w:rsidDel="00000000" w:rsidP="00000000" w:rsidRDefault="00000000" w:rsidRPr="00000000" w14:paraId="00000228">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2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2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criterios de búsqueda (código, fecha, proveedor o estado) </w:t>
                </w:r>
              </w:p>
            </w:tc>
            <w:tc>
              <w:tcPr>
                <w:gridSpan w:val="2"/>
              </w:tcPr>
              <w:p w:rsidR="00000000" w:rsidDel="00000000" w:rsidP="00000000" w:rsidRDefault="00000000" w:rsidRPr="00000000" w14:paraId="0000022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filtra y muestra los resultados encontrados </w:t>
                </w:r>
              </w:p>
            </w:tc>
          </w:tr>
          <w:tr>
            <w:trPr>
              <w:cantSplit w:val="1"/>
              <w:trHeight w:val="220" w:hRule="atLeast"/>
              <w:tblHeader w:val="0"/>
            </w:trPr>
            <w:tc>
              <w:tcPr>
                <w:vMerge w:val="continue"/>
              </w:tcPr>
              <w:p w:rsidR="00000000" w:rsidDel="00000000" w:rsidP="00000000" w:rsidRDefault="00000000" w:rsidRPr="00000000" w14:paraId="0000022D">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2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2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pedido de la lista </w:t>
                </w:r>
              </w:p>
            </w:tc>
            <w:tc>
              <w:tcPr>
                <w:gridSpan w:val="2"/>
              </w:tcPr>
              <w:p w:rsidR="00000000" w:rsidDel="00000000" w:rsidP="00000000" w:rsidRDefault="00000000" w:rsidRPr="00000000" w14:paraId="0000023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detalle completo del pedido seleccionado </w:t>
                </w:r>
              </w:p>
            </w:tc>
          </w:tr>
          <w:tr>
            <w:trPr>
              <w:cantSplit w:val="1"/>
              <w:trHeight w:val="220" w:hRule="atLeast"/>
              <w:tblHeader w:val="0"/>
            </w:trPr>
            <w:tc>
              <w:tcPr>
                <w:vMerge w:val="continue"/>
              </w:tcPr>
              <w:p w:rsidR="00000000" w:rsidDel="00000000" w:rsidP="00000000" w:rsidRDefault="00000000" w:rsidRPr="00000000" w14:paraId="00000232">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3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3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consulta la información requerida </w:t>
                </w:r>
              </w:p>
            </w:tc>
            <w:tc>
              <w:tcPr>
                <w:gridSpan w:val="2"/>
              </w:tcPr>
              <w:p w:rsidR="00000000" w:rsidDel="00000000" w:rsidP="00000000" w:rsidRDefault="00000000" w:rsidRPr="00000000" w14:paraId="0000023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disponible la información hasta finalizar la consulta  </w:t>
                </w:r>
              </w:p>
            </w:tc>
          </w:tr>
          <w:tr>
            <w:trPr>
              <w:cantSplit w:val="1"/>
              <w:trHeight w:val="220" w:hRule="atLeast"/>
              <w:tblHeader w:val="0"/>
            </w:trPr>
            <w:tc>
              <w:tcPr>
                <w:vMerge w:val="restart"/>
                <w:vAlign w:val="center"/>
              </w:tcPr>
              <w:p w:rsidR="00000000" w:rsidDel="00000000" w:rsidP="00000000" w:rsidRDefault="00000000" w:rsidRPr="00000000" w14:paraId="0000023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23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3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23C">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3D">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3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23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241">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4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2.1</w:t>
                </w:r>
              </w:p>
            </w:tc>
            <w:tc>
              <w:tcPr/>
              <w:p w:rsidR="00000000" w:rsidDel="00000000" w:rsidP="00000000" w:rsidRDefault="00000000" w:rsidRPr="00000000" w14:paraId="0000024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criterios de búsqueda parciales o modifica filtros </w:t>
                </w:r>
              </w:p>
            </w:tc>
            <w:tc>
              <w:tcPr>
                <w:gridSpan w:val="2"/>
              </w:tcPr>
              <w:p w:rsidR="00000000" w:rsidDel="00000000" w:rsidP="00000000" w:rsidRDefault="00000000" w:rsidRPr="00000000" w14:paraId="0000024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dinámicamente la lista de resultados </w:t>
                </w:r>
              </w:p>
            </w:tc>
          </w:tr>
          <w:tr>
            <w:trPr>
              <w:cantSplit w:val="1"/>
              <w:trHeight w:val="220" w:hRule="atLeast"/>
              <w:tblHeader w:val="0"/>
            </w:trPr>
            <w:tc>
              <w:tcPr>
                <w:vMerge w:val="continue"/>
                <w:vAlign w:val="center"/>
              </w:tcPr>
              <w:p w:rsidR="00000000" w:rsidDel="00000000" w:rsidP="00000000" w:rsidRDefault="00000000" w:rsidRPr="00000000" w14:paraId="00000246">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4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2.2</w:t>
                </w:r>
              </w:p>
            </w:tc>
            <w:tc>
              <w:tcPr>
                <w:vAlign w:val="center"/>
              </w:tcPr>
              <w:p w:rsidR="00000000" w:rsidDel="00000000" w:rsidP="00000000" w:rsidRDefault="00000000" w:rsidRPr="00000000" w14:paraId="00000248">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usuario selecciona un resultado actualizado  </w:t>
                </w:r>
                <w:r w:rsidDel="00000000" w:rsidR="00000000" w:rsidRPr="00000000">
                  <w:rPr>
                    <w:rtl w:val="0"/>
                  </w:rPr>
                </w:r>
              </w:p>
            </w:tc>
            <w:tc>
              <w:tcPr>
                <w:gridSpan w:val="2"/>
                <w:vAlign w:val="center"/>
              </w:tcPr>
              <w:p w:rsidR="00000000" w:rsidDel="00000000" w:rsidP="00000000" w:rsidRDefault="00000000" w:rsidRPr="00000000" w14:paraId="0000024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retorna al paso 3 del escenario principal </w:t>
                </w:r>
              </w:p>
            </w:tc>
          </w:tr>
          <w:tr>
            <w:trPr>
              <w:cantSplit w:val="1"/>
              <w:tblHeader w:val="0"/>
            </w:trPr>
            <w:tc>
              <w:tcPr/>
              <w:p w:rsidR="00000000" w:rsidDel="00000000" w:rsidP="00000000" w:rsidRDefault="00000000" w:rsidRPr="00000000" w14:paraId="0000024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24C">
                <w:pPr>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del pedido queda visualizada correctamente sin alterar los datos almacenados.  </w:t>
                </w:r>
              </w:p>
            </w:tc>
          </w:tr>
          <w:tr>
            <w:trPr>
              <w:cantSplit w:val="1"/>
              <w:trHeight w:val="274" w:hRule="atLeast"/>
              <w:tblHeader w:val="0"/>
            </w:trPr>
            <w:tc>
              <w:tcPr>
                <w:vMerge w:val="restart"/>
                <w:vAlign w:val="center"/>
              </w:tcPr>
              <w:p w:rsidR="00000000" w:rsidDel="00000000" w:rsidP="00000000" w:rsidRDefault="00000000" w:rsidRPr="00000000" w14:paraId="00000250">
                <w:pPr>
                  <w:pStyle w:val="Heading1"/>
                  <w:rPr/>
                </w:pPr>
                <w:bookmarkStart w:colFirst="0" w:colLast="0" w:name="_heading=h.32t27f55szwy" w:id="2"/>
                <w:bookmarkEnd w:id="2"/>
                <w:r w:rsidDel="00000000" w:rsidR="00000000" w:rsidRPr="00000000">
                  <w:rPr>
                    <w:rtl w:val="0"/>
                  </w:rPr>
                  <w:t xml:space="preserve">Excepciones</w:t>
                </w:r>
              </w:p>
            </w:tc>
            <w:tc>
              <w:tcPr>
                <w:vMerge w:val="restart"/>
                <w:vAlign w:val="center"/>
              </w:tcPr>
              <w:p w:rsidR="00000000" w:rsidDel="00000000" w:rsidP="00000000" w:rsidRDefault="00000000" w:rsidRPr="00000000" w14:paraId="0000025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5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255">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56">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25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25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25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5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3.1</w:t>
                </w:r>
              </w:p>
            </w:tc>
            <w:tc>
              <w:tcPr>
                <w:gridSpan w:val="2"/>
              </w:tcPr>
              <w:p w:rsidR="00000000" w:rsidDel="00000000" w:rsidP="00000000" w:rsidRDefault="00000000" w:rsidRPr="00000000" w14:paraId="0000025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ingresa un código inexistente o filtros sin coincidencias    </w:t>
                </w:r>
              </w:p>
            </w:tc>
            <w:tc>
              <w:tcPr/>
              <w:p w:rsidR="00000000" w:rsidDel="00000000" w:rsidP="00000000" w:rsidRDefault="00000000" w:rsidRPr="00000000" w14:paraId="0000025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mensaje: "No se encontraron resultados"</w:t>
                </w:r>
              </w:p>
            </w:tc>
          </w:tr>
          <w:tr>
            <w:trPr>
              <w:cantSplit w:val="1"/>
              <w:trHeight w:val="1012" w:hRule="atLeast"/>
              <w:tblHeader w:val="0"/>
            </w:trPr>
            <w:tc>
              <w:tcPr>
                <w:vMerge w:val="continue"/>
                <w:vAlign w:val="center"/>
              </w:tcPr>
              <w:p w:rsidR="00000000" w:rsidDel="00000000" w:rsidP="00000000" w:rsidRDefault="00000000" w:rsidRPr="00000000" w14:paraId="0000025F">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6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3.2</w:t>
                </w:r>
              </w:p>
            </w:tc>
            <w:tc>
              <w:tcPr>
                <w:gridSpan w:val="2"/>
              </w:tcPr>
              <w:p w:rsidR="00000000" w:rsidDel="00000000" w:rsidP="00000000" w:rsidRDefault="00000000" w:rsidRPr="00000000" w14:paraId="00000261">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6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fallo de conexión y muestra un mensaje; el caso de uso aborta </w:t>
                </w:r>
              </w:p>
            </w:tc>
          </w:tr>
          <w:tr>
            <w:trPr>
              <w:cantSplit w:val="0"/>
              <w:tblHeader w:val="0"/>
            </w:trPr>
            <w:tc>
              <w:tcPr/>
              <w:p w:rsidR="00000000" w:rsidDel="00000000" w:rsidP="00000000" w:rsidRDefault="00000000" w:rsidRPr="00000000" w14:paraId="0000026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26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26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blHeader w:val="0"/>
            </w:trPr>
            <w:tc>
              <w:tcPr/>
              <w:p w:rsidR="00000000" w:rsidDel="00000000" w:rsidP="00000000" w:rsidRDefault="00000000" w:rsidRPr="00000000" w14:paraId="0000026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6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26B">
                <w:pPr>
                  <w:rPr>
                    <w:rFonts w:ascii="Arial" w:cs="Arial" w:eastAsia="Arial" w:hAnsi="Arial"/>
                    <w:sz w:val="22"/>
                    <w:szCs w:val="22"/>
                  </w:rPr>
                </w:pPr>
                <w:r w:rsidDel="00000000" w:rsidR="00000000" w:rsidRPr="00000000">
                  <w:rPr>
                    <w:rFonts w:ascii="Arial" w:cs="Arial" w:eastAsia="Arial" w:hAnsi="Arial"/>
                    <w:sz w:val="22"/>
                    <w:szCs w:val="22"/>
                    <w:rtl w:val="0"/>
                  </w:rPr>
                  <w:t xml:space="preserve">2 segundos </w:t>
                </w:r>
              </w:p>
            </w:tc>
          </w:tr>
          <w:tr>
            <w:trPr>
              <w:cantSplit w:val="0"/>
              <w:tblHeader w:val="0"/>
            </w:trPr>
            <w:tc>
              <w:tcPr/>
              <w:p w:rsidR="00000000" w:rsidDel="00000000" w:rsidP="00000000" w:rsidRDefault="00000000" w:rsidRPr="00000000" w14:paraId="0000026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6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270">
                <w:pPr>
                  <w:widowControl w:val="0"/>
                  <w:spacing w:line="276" w:lineRule="auto"/>
                  <w:rPr>
                    <w:rFonts w:ascii="Arial" w:cs="Arial" w:eastAsia="Arial" w:hAnsi="Arial"/>
                    <w:sz w:val="22"/>
                    <w:szCs w:val="22"/>
                  </w:rPr>
                </w:pPr>
                <w:r w:rsidDel="00000000" w:rsidR="00000000" w:rsidRPr="00000000">
                  <w:rPr>
                    <w:rtl w:val="0"/>
                  </w:rPr>
                </w:r>
              </w:p>
              <w:sdt>
                <w:sdtPr>
                  <w:lock w:val="contentLocked"/>
                  <w:id w:val="1451348543"/>
                  <w:tag w:val="goog_rdk_3"/>
                </w:sdtPr>
                <w:sdtContent>
                  <w:tbl>
                    <w:tblPr>
                      <w:tblStyle w:val="Table14"/>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271">
                          <w:pPr>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bl>
                </w:sdtContent>
              </w:sdt>
              <w:p w:rsidR="00000000" w:rsidDel="00000000" w:rsidP="00000000" w:rsidRDefault="00000000" w:rsidRPr="00000000" w14:paraId="00000272">
                <w:pPr>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7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277">
                <w:pPr>
                  <w:widowControl w:val="0"/>
                  <w:spacing w:line="276" w:lineRule="auto"/>
                  <w:rPr>
                    <w:rFonts w:ascii="Arial" w:cs="Arial" w:eastAsia="Arial" w:hAnsi="Arial"/>
                    <w:sz w:val="22"/>
                    <w:szCs w:val="22"/>
                  </w:rPr>
                </w:pPr>
                <w:r w:rsidDel="00000000" w:rsidR="00000000" w:rsidRPr="00000000">
                  <w:rPr>
                    <w:rtl w:val="0"/>
                  </w:rPr>
                </w:r>
              </w:p>
              <w:sdt>
                <w:sdtPr>
                  <w:lock w:val="contentLocked"/>
                  <w:id w:val="-934786663"/>
                  <w:tag w:val="goog_rdk_4"/>
                </w:sdtPr>
                <w:sdtContent>
                  <w:tbl>
                    <w:tblPr>
                      <w:tblStyle w:val="Table15"/>
                      <w:tblW w:w="96.0" w:type="dxa"/>
                      <w:jc w:val="left"/>
                      <w:tblLayout w:type="fixed"/>
                      <w:tblLook w:val="0400"/>
                    </w:tblPr>
                    <w:tblGrid>
                      <w:gridCol w:w="96"/>
                      <w:tblGridChange w:id="0">
                        <w:tblGrid>
                          <w:gridCol w:w="96"/>
                        </w:tblGrid>
                      </w:tblGridChange>
                    </w:tblGrid>
                    <w:tr>
                      <w:trPr>
                        <w:cantSplit w:val="0"/>
                        <w:tblHeader w:val="0"/>
                      </w:trPr>
                      <w:tc>
                        <w:tcPr>
                          <w:vAlign w:val="center"/>
                        </w:tcPr>
                        <w:p w:rsidR="00000000" w:rsidDel="00000000" w:rsidP="00000000" w:rsidRDefault="00000000" w:rsidRPr="00000000" w14:paraId="00000278">
                          <w:pPr>
                            <w:jc w:val="center"/>
                            <w:rPr>
                              <w:rFonts w:ascii="Arial" w:cs="Arial" w:eastAsia="Arial" w:hAnsi="Arial"/>
                              <w:sz w:val="22"/>
                              <w:szCs w:val="22"/>
                            </w:rPr>
                          </w:pPr>
                          <w:r w:rsidDel="00000000" w:rsidR="00000000" w:rsidRPr="00000000">
                            <w:rPr>
                              <w:rtl w:val="0"/>
                            </w:rPr>
                          </w:r>
                        </w:p>
                      </w:tc>
                    </w:tr>
                  </w:tbl>
                </w:sdtContent>
              </w:sdt>
              <w:p w:rsidR="00000000" w:rsidDel="00000000" w:rsidP="00000000" w:rsidRDefault="00000000" w:rsidRPr="00000000" w14:paraId="00000279">
                <w:pPr>
                  <w:widowControl w:val="0"/>
                  <w:spacing w:line="276" w:lineRule="auto"/>
                  <w:rPr>
                    <w:rFonts w:ascii="Arial" w:cs="Arial" w:eastAsia="Arial" w:hAnsi="Arial"/>
                    <w:sz w:val="22"/>
                    <w:szCs w:val="22"/>
                  </w:rPr>
                </w:pPr>
                <w:r w:rsidDel="00000000" w:rsidR="00000000" w:rsidRPr="00000000">
                  <w:rPr>
                    <w:rtl w:val="0"/>
                  </w:rPr>
                </w:r>
              </w:p>
              <w:sdt>
                <w:sdtPr>
                  <w:lock w:val="contentLocked"/>
                  <w:id w:val="1046535261"/>
                  <w:tag w:val="goog_rdk_5"/>
                </w:sdtPr>
                <w:sdtContent>
                  <w:tbl>
                    <w:tblPr>
                      <w:tblStyle w:val="Table16"/>
                      <w:tblW w:w="1228.0" w:type="dxa"/>
                      <w:jc w:val="left"/>
                      <w:tblLayout w:type="fixed"/>
                      <w:tblLook w:val="0400"/>
                    </w:tblPr>
                    <w:tblGrid>
                      <w:gridCol w:w="1228"/>
                      <w:tblGridChange w:id="0">
                        <w:tblGrid>
                          <w:gridCol w:w="1228"/>
                        </w:tblGrid>
                      </w:tblGridChange>
                    </w:tblGrid>
                    <w:tr>
                      <w:trPr>
                        <w:cantSplit w:val="0"/>
                        <w:tblHeader w:val="0"/>
                      </w:trPr>
                      <w:tc>
                        <w:tcPr>
                          <w:vAlign w:val="center"/>
                        </w:tcPr>
                        <w:p w:rsidR="00000000" w:rsidDel="00000000" w:rsidP="00000000" w:rsidRDefault="00000000" w:rsidRPr="00000000" w14:paraId="0000027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bl>
                </w:sdtContent>
              </w:sdt>
              <w:p w:rsidR="00000000" w:rsidDel="00000000" w:rsidP="00000000" w:rsidRDefault="00000000" w:rsidRPr="00000000" w14:paraId="0000027B">
                <w:pPr>
                  <w:widowControl w:val="0"/>
                  <w:spacing w:line="276" w:lineRule="auto"/>
                  <w:rPr>
                    <w:rFonts w:ascii="Arial" w:cs="Arial" w:eastAsia="Arial" w:hAnsi="Arial"/>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27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28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1"/>
              <w:tblHeader w:val="0"/>
            </w:trPr>
            <w:tc>
              <w:tcPr/>
              <w:p w:rsidR="00000000" w:rsidDel="00000000" w:rsidP="00000000" w:rsidRDefault="00000000" w:rsidRPr="00000000" w14:paraId="0000028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284">
                <w:pPr>
                  <w:rPr>
                    <w:rFonts w:ascii="Arial" w:cs="Arial" w:eastAsia="Arial" w:hAnsi="Arial"/>
                    <w:sz w:val="22"/>
                    <w:szCs w:val="22"/>
                  </w:rPr>
                </w:pPr>
                <w:r w:rsidDel="00000000" w:rsidR="00000000" w:rsidRPr="00000000">
                  <w:rPr>
                    <w:rFonts w:ascii="Arial" w:cs="Arial" w:eastAsia="Arial" w:hAnsi="Arial"/>
                    <w:sz w:val="22"/>
                    <w:szCs w:val="22"/>
                    <w:rtl w:val="0"/>
                  </w:rPr>
                  <w:t xml:space="preserve">15 veces por día </w:t>
                </w:r>
              </w:p>
            </w:tc>
          </w:tr>
          <w:tr>
            <w:trPr>
              <w:cantSplit w:val="1"/>
              <w:tblHeader w:val="0"/>
            </w:trPr>
            <w:tc>
              <w:tcPr/>
              <w:p w:rsidR="00000000" w:rsidDel="00000000" w:rsidP="00000000" w:rsidRDefault="00000000" w:rsidRPr="00000000" w14:paraId="0000028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289">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28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28E">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29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293">
                <w:pPr>
                  <w:rPr>
                    <w:rFonts w:ascii="Arial" w:cs="Arial" w:eastAsia="Arial" w:hAnsi="Arial"/>
                    <w:sz w:val="22"/>
                    <w:szCs w:val="22"/>
                  </w:rPr>
                </w:pPr>
                <w:r w:rsidDel="00000000" w:rsidR="00000000" w:rsidRPr="00000000">
                  <w:rPr>
                    <w:rFonts w:ascii="Arial" w:cs="Arial" w:eastAsia="Arial" w:hAnsi="Arial"/>
                    <w:sz w:val="22"/>
                    <w:szCs w:val="22"/>
                    <w:rtl w:val="0"/>
                  </w:rPr>
                  <w:t xml:space="preserve">La consulta debe permitir visualizar el estado actual del pedido.</w:t>
                </w:r>
              </w:p>
              <w:p w:rsidR="00000000" w:rsidDel="00000000" w:rsidP="00000000" w:rsidRDefault="00000000" w:rsidRPr="00000000" w14:paraId="0000029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mostrar información como:</w:t>
                </w:r>
              </w:p>
              <w:p w:rsidR="00000000" w:rsidDel="00000000" w:rsidP="00000000" w:rsidRDefault="00000000" w:rsidRPr="00000000" w14:paraId="00000295">
                <w:pPr>
                  <w:numPr>
                    <w:ilvl w:val="0"/>
                    <w:numId w:val="1"/>
                  </w:numPr>
                  <w:spacing w:after="0" w:afterAutospacing="0" w:before="24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Código del pedido</w:t>
                </w:r>
              </w:p>
              <w:p w:rsidR="00000000" w:rsidDel="00000000" w:rsidP="00000000" w:rsidRDefault="00000000" w:rsidRPr="00000000" w14:paraId="00000296">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Fecha</w:t>
                </w:r>
              </w:p>
              <w:p w:rsidR="00000000" w:rsidDel="00000000" w:rsidP="00000000" w:rsidRDefault="00000000" w:rsidRPr="00000000" w14:paraId="00000297">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Proveedor asociado</w:t>
                </w:r>
              </w:p>
              <w:p w:rsidR="00000000" w:rsidDel="00000000" w:rsidP="00000000" w:rsidRDefault="00000000" w:rsidRPr="00000000" w14:paraId="00000298">
                <w:pPr>
                  <w:numPr>
                    <w:ilvl w:val="0"/>
                    <w:numId w:val="1"/>
                  </w:numPr>
                  <w:spacing w:after="0" w:afterAutospacing="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Estado</w:t>
                </w:r>
              </w:p>
              <w:p w:rsidR="00000000" w:rsidDel="00000000" w:rsidP="00000000" w:rsidRDefault="00000000" w:rsidRPr="00000000" w14:paraId="00000299">
                <w:pPr>
                  <w:numPr>
                    <w:ilvl w:val="0"/>
                    <w:numId w:val="1"/>
                  </w:numPr>
                  <w:spacing w:after="240" w:before="0" w:beforeAutospacing="0" w:lineRule="auto"/>
                  <w:ind w:left="720" w:hanging="360"/>
                  <w:rPr>
                    <w:rFonts w:ascii="Arial" w:cs="Arial" w:eastAsia="Arial" w:hAnsi="Arial"/>
                    <w:sz w:val="22"/>
                    <w:szCs w:val="22"/>
                  </w:rPr>
                </w:pPr>
                <w:r w:rsidDel="00000000" w:rsidR="00000000" w:rsidRPr="00000000">
                  <w:rPr>
                    <w:rFonts w:ascii="Arial" w:cs="Arial" w:eastAsia="Arial" w:hAnsi="Arial"/>
                    <w:sz w:val="22"/>
                    <w:szCs w:val="22"/>
                    <w:rtl w:val="0"/>
                  </w:rPr>
                  <w:t xml:space="preserve">Cantidad de productos</w:t>
                </w:r>
              </w:p>
              <w:p w:rsidR="00000000" w:rsidDel="00000000" w:rsidP="00000000" w:rsidRDefault="00000000" w:rsidRPr="00000000" w14:paraId="0000029A">
                <w:pPr>
                  <w:rPr>
                    <w:rFonts w:ascii="Arial" w:cs="Arial" w:eastAsia="Arial" w:hAnsi="Arial"/>
                    <w:sz w:val="22"/>
                    <w:szCs w:val="22"/>
                  </w:rPr>
                </w:pPr>
                <w:r w:rsidDel="00000000" w:rsidR="00000000" w:rsidRPr="00000000">
                  <w:rPr>
                    <w:rFonts w:ascii="Arial" w:cs="Arial" w:eastAsia="Arial" w:hAnsi="Arial"/>
                    <w:sz w:val="22"/>
                    <w:szCs w:val="22"/>
                    <w:rtl w:val="0"/>
                  </w:rPr>
                  <w:t xml:space="preserve">Este caso de uso no modifica información registrada; únicamente permite consulta.</w:t>
                </w:r>
              </w:p>
            </w:tc>
          </w:tr>
        </w:tbl>
      </w:sdtContent>
    </w:sdt>
    <w:p w:rsidR="00000000" w:rsidDel="00000000" w:rsidP="00000000" w:rsidRDefault="00000000" w:rsidRPr="00000000" w14:paraId="0000029E">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9F">
      <w:pPr>
        <w:widowControl w:val="0"/>
        <w:spacing w:line="276" w:lineRule="auto"/>
        <w:rPr>
          <w:sz w:val="22"/>
          <w:szCs w:val="22"/>
        </w:rPr>
      </w:pPr>
      <w:r w:rsidDel="00000000" w:rsidR="00000000" w:rsidRPr="00000000">
        <w:rPr>
          <w:rtl w:val="0"/>
        </w:rPr>
      </w:r>
    </w:p>
    <w:sdt>
      <w:sdtPr>
        <w:lock w:val="contentLocked"/>
        <w:id w:val="1572513062"/>
        <w:tag w:val="goog_rdk_7"/>
      </w:sdtPr>
      <w:sdtContent>
        <w:tbl>
          <w:tblPr>
            <w:tblStyle w:val="Table17"/>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2A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2A1">
                <w:pPr>
                  <w:rPr>
                    <w:rFonts w:ascii="Arial" w:cs="Arial" w:eastAsia="Arial" w:hAnsi="Arial"/>
                    <w:sz w:val="22"/>
                    <w:szCs w:val="22"/>
                  </w:rPr>
                </w:pPr>
                <w:r w:rsidDel="00000000" w:rsidR="00000000" w:rsidRPr="00000000">
                  <w:rPr>
                    <w:rFonts w:ascii="Arial" w:cs="Arial" w:eastAsia="Arial" w:hAnsi="Arial"/>
                    <w:sz w:val="22"/>
                    <w:szCs w:val="22"/>
                    <w:rtl w:val="0"/>
                  </w:rPr>
                  <w:t xml:space="preserve">RF14 – Recibir pedido (con evidencia fotográfica) </w:t>
                </w:r>
              </w:p>
            </w:tc>
          </w:tr>
          <w:tr>
            <w:trPr>
              <w:cantSplit w:val="1"/>
              <w:tblHeader w:val="0"/>
            </w:trPr>
            <w:tc>
              <w:tcPr/>
              <w:p w:rsidR="00000000" w:rsidDel="00000000" w:rsidP="00000000" w:rsidRDefault="00000000" w:rsidRPr="00000000" w14:paraId="000002A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2A6">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   </w:t>
                </w:r>
              </w:p>
            </w:tc>
          </w:tr>
          <w:tr>
            <w:trPr>
              <w:cantSplit w:val="1"/>
              <w:tblHeader w:val="0"/>
            </w:trPr>
            <w:tc>
              <w:tcPr/>
              <w:p w:rsidR="00000000" w:rsidDel="00000000" w:rsidP="00000000" w:rsidRDefault="00000000" w:rsidRPr="00000000" w14:paraId="000002A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2AB">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 </w:t>
                </w:r>
              </w:p>
            </w:tc>
          </w:tr>
          <w:tr>
            <w:trPr>
              <w:cantSplit w:val="1"/>
              <w:tblHeader w:val="0"/>
            </w:trPr>
            <w:tc>
              <w:tcPr/>
              <w:p w:rsidR="00000000" w:rsidDel="00000000" w:rsidP="00000000" w:rsidRDefault="00000000" w:rsidRPr="00000000" w14:paraId="000002A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2B0">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2B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2B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la recepción de pedidos enviados por proveedores y almacenar evidencia de entrega.  </w:t>
                </w:r>
              </w:p>
            </w:tc>
          </w:tr>
          <w:tr>
            <w:trPr>
              <w:cantSplit w:val="1"/>
              <w:tblHeader w:val="0"/>
            </w:trPr>
            <w:tc>
              <w:tcPr/>
              <w:p w:rsidR="00000000" w:rsidDel="00000000" w:rsidP="00000000" w:rsidRDefault="00000000" w:rsidRPr="00000000" w14:paraId="000002B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2B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registrar la recepción física de un pedido enviado por un proveedor, adjuntando evidencia fotográfica para mantener la trazabilidad del proceso. El sistema deberá comportarse tal como se describe cuando el usuario reciba un pedido y requiere registrarlo en el sistema.  </w:t>
                </w:r>
              </w:p>
            </w:tc>
          </w:tr>
          <w:tr>
            <w:trPr>
              <w:cantSplit w:val="1"/>
              <w:trHeight w:val="1040.5517578125" w:hRule="atLeast"/>
              <w:tblHeader w:val="0"/>
            </w:trPr>
            <w:tc>
              <w:tcPr/>
              <w:p w:rsidR="00000000" w:rsidDel="00000000" w:rsidP="00000000" w:rsidRDefault="00000000" w:rsidRPr="00000000" w14:paraId="000002B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2B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2C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para recepción de pedidos.</w:t>
                </w:r>
              </w:p>
              <w:p w:rsidR="00000000" w:rsidDel="00000000" w:rsidP="00000000" w:rsidRDefault="00000000" w:rsidRPr="00000000" w14:paraId="000002C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una orden de compra previamente enviada.</w:t>
                </w:r>
              </w:p>
              <w:p w:rsidR="00000000" w:rsidDel="00000000" w:rsidP="00000000" w:rsidRDefault="00000000" w:rsidRPr="00000000" w14:paraId="000002C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pedido debe encontrarse en estado </w:t>
                </w:r>
                <w:r w:rsidDel="00000000" w:rsidR="00000000" w:rsidRPr="00000000">
                  <w:rPr>
                    <w:rFonts w:ascii="Arial" w:cs="Arial" w:eastAsia="Arial" w:hAnsi="Arial"/>
                    <w:b w:val="1"/>
                    <w:bCs w:val="1"/>
                    <w:sz w:val="22"/>
                    <w:szCs w:val="22"/>
                    <w:rtl w:val="0"/>
                  </w:rPr>
                  <w:t xml:space="preserve">Orden enviado</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2C3">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4">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5">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2C6">
                <w:pPr>
                  <w:spacing w:line="276" w:lineRule="auto"/>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tcPr>
              <w:p w:rsidR="00000000" w:rsidDel="00000000" w:rsidP="00000000" w:rsidRDefault="00000000" w:rsidRPr="00000000" w14:paraId="000002C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2C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2C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C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2D0">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D1">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D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2D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2D5">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2D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2D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w:t>
                </w:r>
                <w:r w:rsidDel="00000000" w:rsidR="00000000" w:rsidRPr="00000000">
                  <w:rPr>
                    <w:rFonts w:ascii="Arial" w:cs="Arial" w:eastAsia="Arial" w:hAnsi="Arial"/>
                    <w:b w:val="1"/>
                    <w:bCs w:val="1"/>
                    <w:sz w:val="22"/>
                    <w:szCs w:val="22"/>
                    <w:rtl w:val="0"/>
                  </w:rPr>
                  <w:t xml:space="preserve">Recibir pedido</w:t>
                </w:r>
                <w:r w:rsidDel="00000000" w:rsidR="00000000" w:rsidRPr="00000000">
                  <w:rPr>
                    <w:rFonts w:ascii="Arial" w:cs="Arial" w:eastAsia="Arial" w:hAnsi="Arial"/>
                    <w:sz w:val="22"/>
                    <w:szCs w:val="22"/>
                    <w:rtl w:val="0"/>
                  </w:rPr>
                  <w:t xml:space="preserve"> </w:t>
                </w:r>
              </w:p>
            </w:tc>
            <w:tc>
              <w:tcPr>
                <w:gridSpan w:val="2"/>
              </w:tcPr>
              <w:p w:rsidR="00000000" w:rsidDel="00000000" w:rsidP="00000000" w:rsidRDefault="00000000" w:rsidRPr="00000000" w14:paraId="000002D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pedidos pendientes por recibir   </w:t>
                </w:r>
              </w:p>
            </w:tc>
          </w:tr>
          <w:tr>
            <w:trPr>
              <w:cantSplit w:val="1"/>
              <w:trHeight w:val="220" w:hRule="atLeast"/>
              <w:tblHeader w:val="0"/>
            </w:trPr>
            <w:tc>
              <w:tcPr>
                <w:vMerge w:val="continue"/>
              </w:tcPr>
              <w:p w:rsidR="00000000" w:rsidDel="00000000" w:rsidP="00000000" w:rsidRDefault="00000000" w:rsidRPr="00000000" w14:paraId="000002DA">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2D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pedido recibido </w:t>
                </w:r>
              </w:p>
            </w:tc>
            <w:tc>
              <w:tcPr>
                <w:gridSpan w:val="2"/>
              </w:tcPr>
              <w:p w:rsidR="00000000" w:rsidDel="00000000" w:rsidP="00000000" w:rsidRDefault="00000000" w:rsidRPr="00000000" w14:paraId="000002D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detallada del pedido  </w:t>
                </w:r>
              </w:p>
            </w:tc>
          </w:tr>
          <w:tr>
            <w:trPr>
              <w:cantSplit w:val="1"/>
              <w:trHeight w:val="220" w:hRule="atLeast"/>
              <w:tblHeader w:val="0"/>
            </w:trPr>
            <w:tc>
              <w:tcPr>
                <w:vMerge w:val="continue"/>
              </w:tcPr>
              <w:p w:rsidR="00000000" w:rsidDel="00000000" w:rsidP="00000000" w:rsidRDefault="00000000" w:rsidRPr="00000000" w14:paraId="000002DF">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E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2E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verifica físicamente los productos recibidos </w:t>
                </w:r>
              </w:p>
            </w:tc>
            <w:tc>
              <w:tcPr>
                <w:gridSpan w:val="2"/>
              </w:tcPr>
              <w:p w:rsidR="00000000" w:rsidDel="00000000" w:rsidP="00000000" w:rsidRDefault="00000000" w:rsidRPr="00000000" w14:paraId="000002E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disponible la información del pedido  </w:t>
                </w:r>
              </w:p>
            </w:tc>
          </w:tr>
          <w:tr>
            <w:trPr>
              <w:cantSplit w:val="1"/>
              <w:trHeight w:val="220" w:hRule="atLeast"/>
              <w:tblHeader w:val="0"/>
            </w:trPr>
            <w:tc>
              <w:tcPr>
                <w:vMerge w:val="continue"/>
              </w:tcPr>
              <w:p w:rsidR="00000000" w:rsidDel="00000000" w:rsidP="00000000" w:rsidRDefault="00000000" w:rsidRPr="00000000" w14:paraId="000002E4">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E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2E6">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adjunta una o varias evidencias fotográficas de la recepción  </w:t>
                </w:r>
              </w:p>
            </w:tc>
            <w:tc>
              <w:tcPr>
                <w:gridSpan w:val="2"/>
              </w:tcPr>
              <w:p w:rsidR="00000000" w:rsidDel="00000000" w:rsidP="00000000" w:rsidRDefault="00000000" w:rsidRPr="00000000" w14:paraId="000002E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formato y tamaño de las imágenes   </w:t>
                </w:r>
              </w:p>
            </w:tc>
          </w:tr>
          <w:tr>
            <w:trPr>
              <w:cantSplit w:val="1"/>
              <w:trHeight w:val="220" w:hRule="atLeast"/>
              <w:tblHeader w:val="0"/>
            </w:trPr>
            <w:tc>
              <w:tcPr>
                <w:vMerge w:val="continue"/>
              </w:tcPr>
              <w:p w:rsidR="00000000" w:rsidDel="00000000" w:rsidP="00000000" w:rsidRDefault="00000000" w:rsidRPr="00000000" w14:paraId="000002E9">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E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2E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el registro de recepción </w:t>
                </w:r>
              </w:p>
            </w:tc>
            <w:tc>
              <w:tcPr>
                <w:gridSpan w:val="2"/>
              </w:tcPr>
              <w:p w:rsidR="00000000" w:rsidDel="00000000" w:rsidP="00000000" w:rsidRDefault="00000000" w:rsidRPr="00000000" w14:paraId="000002E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almacena las evidencias fotográficas asociadas al pedido </w:t>
                </w:r>
              </w:p>
            </w:tc>
          </w:tr>
          <w:tr>
            <w:trPr>
              <w:cantSplit w:val="1"/>
              <w:trHeight w:val="220" w:hRule="atLeast"/>
              <w:tblHeader w:val="0"/>
            </w:trPr>
            <w:tc>
              <w:tcPr>
                <w:vMerge w:val="continue"/>
              </w:tcPr>
              <w:p w:rsidR="00000000" w:rsidDel="00000000" w:rsidP="00000000" w:rsidRDefault="00000000" w:rsidRPr="00000000" w14:paraId="000002EE">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E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2F0">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2F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del pedido a Recibido</w:t>
                </w:r>
              </w:p>
            </w:tc>
          </w:tr>
          <w:tr>
            <w:trPr>
              <w:cantSplit w:val="1"/>
              <w:trHeight w:val="220" w:hRule="atLeast"/>
              <w:tblHeader w:val="0"/>
            </w:trPr>
            <w:tc>
              <w:tcPr>
                <w:vMerge w:val="continue"/>
              </w:tcPr>
              <w:p w:rsidR="00000000" w:rsidDel="00000000" w:rsidP="00000000" w:rsidRDefault="00000000" w:rsidRPr="00000000" w14:paraId="000002F3">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2F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2F5">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2F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de confirmación del proceso </w:t>
                </w:r>
              </w:p>
            </w:tc>
          </w:tr>
          <w:tr>
            <w:trPr>
              <w:cantSplit w:val="1"/>
              <w:trHeight w:val="220" w:hRule="atLeast"/>
              <w:tblHeader w:val="0"/>
            </w:trPr>
            <w:tc>
              <w:tcPr>
                <w:vMerge w:val="restart"/>
                <w:vAlign w:val="center"/>
              </w:tcPr>
              <w:p w:rsidR="00000000" w:rsidDel="00000000" w:rsidP="00000000" w:rsidRDefault="00000000" w:rsidRPr="00000000" w14:paraId="000002F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2F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2F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2FD">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2FE">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2F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30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30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30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cargar una imagen con formato no permitido</w:t>
                </w:r>
              </w:p>
            </w:tc>
            <w:tc>
              <w:tcPr>
                <w:gridSpan w:val="2"/>
              </w:tcPr>
              <w:p w:rsidR="00000000" w:rsidDel="00000000" w:rsidP="00000000" w:rsidRDefault="00000000" w:rsidRPr="00000000" w14:paraId="0000030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indicando formatos permitidos</w:t>
                </w:r>
              </w:p>
            </w:tc>
          </w:tr>
          <w:tr>
            <w:trPr>
              <w:cantSplit w:val="1"/>
              <w:trHeight w:val="220" w:hRule="atLeast"/>
              <w:tblHeader w:val="0"/>
            </w:trPr>
            <w:tc>
              <w:tcPr>
                <w:vMerge w:val="continue"/>
                <w:vAlign w:val="center"/>
              </w:tcPr>
              <w:p w:rsidR="00000000" w:rsidDel="00000000" w:rsidP="00000000" w:rsidRDefault="00000000" w:rsidRPr="00000000" w14:paraId="00000307">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30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w:t>
                </w:r>
              </w:p>
            </w:tc>
            <w:tc>
              <w:tcPr>
                <w:vAlign w:val="center"/>
              </w:tcPr>
              <w:p w:rsidR="00000000" w:rsidDel="00000000" w:rsidP="00000000" w:rsidRDefault="00000000" w:rsidRPr="00000000" w14:paraId="00000309">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usuario selecciona una imagen válida</w:t>
                </w:r>
                <w:r w:rsidDel="00000000" w:rsidR="00000000" w:rsidRPr="00000000">
                  <w:rPr>
                    <w:rtl w:val="0"/>
                  </w:rPr>
                </w:r>
              </w:p>
            </w:tc>
            <w:tc>
              <w:tcPr>
                <w:gridSpan w:val="2"/>
                <w:vAlign w:val="center"/>
              </w:tcPr>
              <w:p w:rsidR="00000000" w:rsidDel="00000000" w:rsidP="00000000" w:rsidRDefault="00000000" w:rsidRPr="00000000" w14:paraId="0000030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nuevamente y retorna al paso 5</w:t>
                </w:r>
              </w:p>
            </w:tc>
          </w:tr>
          <w:tr>
            <w:trPr>
              <w:cantSplit w:val="1"/>
              <w:tblHeader w:val="0"/>
            </w:trPr>
            <w:tc>
              <w:tcPr/>
              <w:p w:rsidR="00000000" w:rsidDel="00000000" w:rsidP="00000000" w:rsidRDefault="00000000" w:rsidRPr="00000000" w14:paraId="0000030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30D">
                <w:pPr>
                  <w:rPr>
                    <w:rFonts w:ascii="Arial" w:cs="Arial" w:eastAsia="Arial" w:hAnsi="Arial"/>
                    <w:sz w:val="22"/>
                    <w:szCs w:val="22"/>
                  </w:rPr>
                </w:pPr>
                <w:r w:rsidDel="00000000" w:rsidR="00000000" w:rsidRPr="00000000">
                  <w:rPr>
                    <w:rFonts w:ascii="Arial" w:cs="Arial" w:eastAsia="Arial" w:hAnsi="Arial"/>
                    <w:sz w:val="22"/>
                    <w:szCs w:val="22"/>
                    <w:rtl w:val="0"/>
                  </w:rPr>
                  <w:t xml:space="preserve">El pedido queda registrado como recibido junto con su evidencia fotográfica asociada. </w:t>
                </w:r>
              </w:p>
            </w:tc>
          </w:tr>
          <w:tr>
            <w:trPr>
              <w:cantSplit w:val="1"/>
              <w:trHeight w:val="274" w:hRule="atLeast"/>
              <w:tblHeader w:val="0"/>
            </w:trPr>
            <w:tc>
              <w:tcPr>
                <w:vMerge w:val="restart"/>
                <w:vAlign w:val="center"/>
              </w:tcPr>
              <w:p w:rsidR="00000000" w:rsidDel="00000000" w:rsidP="00000000" w:rsidRDefault="00000000" w:rsidRPr="00000000" w14:paraId="00000311">
                <w:pPr>
                  <w:pStyle w:val="Heading1"/>
                  <w:rPr/>
                </w:pPr>
                <w:bookmarkStart w:colFirst="0" w:colLast="0" w:name="_heading=h.cxchwvvxguhq" w:id="3"/>
                <w:bookmarkEnd w:id="3"/>
                <w:r w:rsidDel="00000000" w:rsidR="00000000" w:rsidRPr="00000000">
                  <w:rPr>
                    <w:rtl w:val="0"/>
                  </w:rPr>
                  <w:t xml:space="preserve">Excepciones</w:t>
                </w:r>
              </w:p>
            </w:tc>
            <w:tc>
              <w:tcPr>
                <w:vMerge w:val="restart"/>
                <w:vAlign w:val="center"/>
              </w:tcPr>
              <w:p w:rsidR="00000000" w:rsidDel="00000000" w:rsidP="00000000" w:rsidRDefault="00000000" w:rsidRPr="00000000" w14:paraId="0000031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1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316">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17">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31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31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31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1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w:t>
                </w:r>
              </w:p>
            </w:tc>
            <w:tc>
              <w:tcPr>
                <w:gridSpan w:val="2"/>
              </w:tcPr>
              <w:p w:rsidR="00000000" w:rsidDel="00000000" w:rsidP="00000000" w:rsidRDefault="00000000" w:rsidRPr="00000000" w14:paraId="0000031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el proceso   </w:t>
                </w:r>
              </w:p>
            </w:tc>
            <w:tc>
              <w:tcPr/>
              <w:p w:rsidR="00000000" w:rsidDel="00000000" w:rsidP="00000000" w:rsidRDefault="00000000" w:rsidRPr="00000000" w14:paraId="0000031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elimina datos temporales y finaliza el caso de uso</w:t>
                </w:r>
              </w:p>
            </w:tc>
          </w:tr>
          <w:tr>
            <w:trPr>
              <w:cantSplit w:val="1"/>
              <w:trHeight w:val="1012" w:hRule="atLeast"/>
              <w:tblHeader w:val="0"/>
            </w:trPr>
            <w:tc>
              <w:tcPr>
                <w:vMerge w:val="continue"/>
                <w:vAlign w:val="center"/>
              </w:tcPr>
              <w:p w:rsidR="00000000" w:rsidDel="00000000" w:rsidP="00000000" w:rsidRDefault="00000000" w:rsidRPr="00000000" w14:paraId="0000032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2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32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2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pérdida de conexión o error interno durante el almacenamiento de evidencias y aborta el proceso</w:t>
                </w:r>
              </w:p>
            </w:tc>
          </w:tr>
          <w:tr>
            <w:trPr>
              <w:cantSplit w:val="0"/>
              <w:trHeight w:val="220" w:hRule="atLeast"/>
              <w:tblHeader w:val="0"/>
            </w:trPr>
            <w:tc>
              <w:tcPr>
                <w:vMerge w:val="restart"/>
              </w:tcPr>
              <w:p w:rsidR="00000000" w:rsidDel="00000000" w:rsidP="00000000" w:rsidRDefault="00000000" w:rsidRPr="00000000" w14:paraId="000003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32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32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32A">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32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32F">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33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334">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33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rHeight w:val="220" w:hRule="atLeast"/>
              <w:tblHeader w:val="0"/>
            </w:trPr>
            <w:tc>
              <w:tcPr>
                <w:vMerge w:val="continue"/>
              </w:tcPr>
              <w:p w:rsidR="00000000" w:rsidDel="00000000" w:rsidP="00000000" w:rsidRDefault="00000000" w:rsidRPr="00000000" w14:paraId="00000339">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3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33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segundo</w:t>
                </w:r>
              </w:p>
            </w:tc>
          </w:tr>
          <w:tr>
            <w:trPr>
              <w:cantSplit w:val="0"/>
              <w:trHeight w:val="220" w:hRule="atLeast"/>
              <w:tblHeader w:val="0"/>
            </w:trPr>
            <w:tc>
              <w:tcPr>
                <w:vMerge w:val="continue"/>
              </w:tcPr>
              <w:p w:rsidR="00000000" w:rsidDel="00000000" w:rsidP="00000000" w:rsidRDefault="00000000" w:rsidRPr="00000000" w14:paraId="0000033E">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3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
              </w:tcPr>
              <w:p w:rsidR="00000000" w:rsidDel="00000000" w:rsidP="00000000" w:rsidRDefault="00000000" w:rsidRPr="00000000" w14:paraId="0000034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343">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4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
              </w:tcPr>
              <w:p w:rsidR="00000000" w:rsidDel="00000000" w:rsidP="00000000" w:rsidRDefault="00000000" w:rsidRPr="00000000" w14:paraId="0000034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348">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4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
              </w:tcPr>
              <w:p w:rsidR="00000000" w:rsidDel="00000000" w:rsidP="00000000" w:rsidRDefault="00000000" w:rsidRPr="00000000" w14:paraId="0000034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34D">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4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
              </w:tcPr>
              <w:p w:rsidR="00000000" w:rsidDel="00000000" w:rsidP="00000000" w:rsidRDefault="00000000" w:rsidRPr="00000000" w14:paraId="0000034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352">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5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3"/>
              </w:tcPr>
              <w:p w:rsidR="00000000" w:rsidDel="00000000" w:rsidP="00000000" w:rsidRDefault="00000000" w:rsidRPr="00000000" w14:paraId="0000035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357">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5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3"/>
              </w:tcPr>
              <w:p w:rsidR="00000000" w:rsidDel="00000000" w:rsidP="00000000" w:rsidRDefault="00000000" w:rsidRPr="00000000" w14:paraId="0000035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35C">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5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35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36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362">
                <w:pPr>
                  <w:rPr>
                    <w:rFonts w:ascii="Arial" w:cs="Arial" w:eastAsia="Arial" w:hAnsi="Arial"/>
                    <w:sz w:val="22"/>
                    <w:szCs w:val="22"/>
                  </w:rPr>
                </w:pPr>
                <w:r w:rsidDel="00000000" w:rsidR="00000000" w:rsidRPr="00000000">
                  <w:rPr>
                    <w:rFonts w:ascii="Arial" w:cs="Arial" w:eastAsia="Arial" w:hAnsi="Arial"/>
                    <w:sz w:val="22"/>
                    <w:szCs w:val="22"/>
                    <w:rtl w:val="0"/>
                  </w:rPr>
                  <w:t xml:space="preserve">3 veces por día </w:t>
                </w:r>
              </w:p>
            </w:tc>
          </w:tr>
          <w:tr>
            <w:trPr>
              <w:cantSplit w:val="1"/>
              <w:tblHeader w:val="0"/>
            </w:trPr>
            <w:tc>
              <w:tcPr/>
              <w:p w:rsidR="00000000" w:rsidDel="00000000" w:rsidP="00000000" w:rsidRDefault="00000000" w:rsidRPr="00000000" w14:paraId="0000036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367">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36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36C">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37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371">
                <w:pPr>
                  <w:rPr>
                    <w:rFonts w:ascii="Arial" w:cs="Arial" w:eastAsia="Arial" w:hAnsi="Arial"/>
                    <w:sz w:val="22"/>
                    <w:szCs w:val="22"/>
                  </w:rPr>
                </w:pPr>
                <w:r w:rsidDel="00000000" w:rsidR="00000000" w:rsidRPr="00000000">
                  <w:rPr>
                    <w:rFonts w:ascii="Arial" w:cs="Arial" w:eastAsia="Arial" w:hAnsi="Arial"/>
                    <w:sz w:val="22"/>
                    <w:szCs w:val="22"/>
                    <w:rtl w:val="0"/>
                  </w:rPr>
                  <w:t xml:space="preserve">Las evidencias fotográficas deben almacenarse asociadas al identificador del pedido.</w:t>
                </w:r>
              </w:p>
              <w:p w:rsidR="00000000" w:rsidDel="00000000" w:rsidP="00000000" w:rsidRDefault="00000000" w:rsidRPr="00000000" w14:paraId="0000037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permitir múltiples imágenes por recepción.</w:t>
                </w:r>
              </w:p>
              <w:p w:rsidR="00000000" w:rsidDel="00000000" w:rsidP="00000000" w:rsidRDefault="00000000" w:rsidRPr="00000000" w14:paraId="00000373">
                <w:pPr>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registrada será utilizada posteriormente en </w:t>
                </w:r>
                <w:r w:rsidDel="00000000" w:rsidR="00000000" w:rsidRPr="00000000">
                  <w:rPr>
                    <w:rFonts w:ascii="Arial" w:cs="Arial" w:eastAsia="Arial" w:hAnsi="Arial"/>
                    <w:b w:val="1"/>
                    <w:bCs w:val="1"/>
                    <w:sz w:val="22"/>
                    <w:szCs w:val="22"/>
                    <w:rtl w:val="0"/>
                  </w:rPr>
                  <w:t xml:space="preserve">RF15 – Validar pedido recibido</w:t>
                </w:r>
                <w:r w:rsidDel="00000000" w:rsidR="00000000" w:rsidRPr="00000000">
                  <w:rPr>
                    <w:rFonts w:ascii="Arial" w:cs="Arial" w:eastAsia="Arial" w:hAnsi="Arial"/>
                    <w:sz w:val="22"/>
                    <w:szCs w:val="22"/>
                    <w:rtl w:val="0"/>
                  </w:rPr>
                  <w:t xml:space="preserve">.</w:t>
                </w:r>
              </w:p>
            </w:tc>
          </w:tr>
        </w:tbl>
      </w:sdtContent>
    </w:sdt>
    <w:p w:rsidR="00000000" w:rsidDel="00000000" w:rsidP="00000000" w:rsidRDefault="00000000" w:rsidRPr="00000000" w14:paraId="00000377">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78">
      <w:pPr>
        <w:widowControl w:val="0"/>
        <w:spacing w:line="276" w:lineRule="auto"/>
        <w:rPr>
          <w:sz w:val="22"/>
          <w:szCs w:val="22"/>
        </w:rPr>
      </w:pPr>
      <w:r w:rsidDel="00000000" w:rsidR="00000000" w:rsidRPr="00000000">
        <w:rPr>
          <w:rtl w:val="0"/>
        </w:rPr>
      </w:r>
    </w:p>
    <w:sdt>
      <w:sdtPr>
        <w:lock w:val="contentLocked"/>
        <w:id w:val="1965569706"/>
        <w:tag w:val="goog_rdk_8"/>
      </w:sdtPr>
      <w:sdtContent>
        <w:tbl>
          <w:tblPr>
            <w:tblStyle w:val="Table18"/>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37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37A">
                <w:pPr>
                  <w:rPr>
                    <w:rFonts w:ascii="Arial" w:cs="Arial" w:eastAsia="Arial" w:hAnsi="Arial"/>
                    <w:sz w:val="22"/>
                    <w:szCs w:val="22"/>
                  </w:rPr>
                </w:pPr>
                <w:r w:rsidDel="00000000" w:rsidR="00000000" w:rsidRPr="00000000">
                  <w:rPr>
                    <w:rFonts w:ascii="Arial" w:cs="Arial" w:eastAsia="Arial" w:hAnsi="Arial"/>
                    <w:sz w:val="22"/>
                    <w:szCs w:val="22"/>
                    <w:rtl w:val="0"/>
                  </w:rPr>
                  <w:t xml:space="preserve">RF15 – Validar pedido recibido </w:t>
                </w:r>
              </w:p>
            </w:tc>
          </w:tr>
          <w:tr>
            <w:trPr>
              <w:cantSplit w:val="1"/>
              <w:tblHeader w:val="0"/>
            </w:trPr>
            <w:tc>
              <w:tcPr/>
              <w:p w:rsidR="00000000" w:rsidDel="00000000" w:rsidP="00000000" w:rsidRDefault="00000000" w:rsidRPr="00000000" w14:paraId="0000037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37F">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   </w:t>
                </w:r>
              </w:p>
            </w:tc>
          </w:tr>
          <w:tr>
            <w:trPr>
              <w:cantSplit w:val="1"/>
              <w:tblHeader w:val="0"/>
            </w:trPr>
            <w:tc>
              <w:tcPr/>
              <w:p w:rsidR="00000000" w:rsidDel="00000000" w:rsidP="00000000" w:rsidRDefault="00000000" w:rsidRPr="00000000" w14:paraId="0000038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384">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w:t>
                </w:r>
              </w:p>
            </w:tc>
          </w:tr>
          <w:tr>
            <w:trPr>
              <w:cantSplit w:val="1"/>
              <w:tblHeader w:val="0"/>
            </w:trPr>
            <w:tc>
              <w:tcPr/>
              <w:p w:rsidR="00000000" w:rsidDel="00000000" w:rsidP="00000000" w:rsidRDefault="00000000" w:rsidRPr="00000000" w14:paraId="0000038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389">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38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38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Validar que el pedido recibido coincida con la información registrada en la orden de compra. </w:t>
                </w:r>
              </w:p>
            </w:tc>
          </w:tr>
          <w:tr>
            <w:trPr>
              <w:cantSplit w:val="1"/>
              <w:tblHeader w:val="0"/>
            </w:trPr>
            <w:tc>
              <w:tcPr/>
              <w:p w:rsidR="00000000" w:rsidDel="00000000" w:rsidP="00000000" w:rsidRDefault="00000000" w:rsidRPr="00000000" w14:paraId="0000039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39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validar que los productos recibidos coincidan con los productos y cantidades definidos en la orden de compra registrada. El sistema deberá comportarse tal como se describe cuando el usuario requiera verificar la consistencia del pedido recibido antes de confirmar su disponibilidad en inventario.  </w:t>
                </w:r>
              </w:p>
            </w:tc>
          </w:tr>
          <w:tr>
            <w:trPr>
              <w:cantSplit w:val="1"/>
              <w:trHeight w:val="1040.5517578125" w:hRule="atLeast"/>
              <w:tblHeader w:val="0"/>
            </w:trPr>
            <w:tc>
              <w:tcPr/>
              <w:p w:rsidR="00000000" w:rsidDel="00000000" w:rsidP="00000000" w:rsidRDefault="00000000" w:rsidRPr="00000000" w14:paraId="0000039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39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399">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para validar pedidos.</w:t>
                </w:r>
              </w:p>
              <w:p w:rsidR="00000000" w:rsidDel="00000000" w:rsidP="00000000" w:rsidRDefault="00000000" w:rsidRPr="00000000" w14:paraId="0000039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 pedido con estado recibido.</w:t>
                </w:r>
              </w:p>
              <w:p w:rsidR="00000000" w:rsidDel="00000000" w:rsidP="00000000" w:rsidRDefault="00000000" w:rsidRPr="00000000" w14:paraId="0000039B">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C">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D">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9E">
                <w:pPr>
                  <w:spacing w:line="276" w:lineRule="auto"/>
                  <w:rPr>
                    <w:rFonts w:ascii="Arial" w:cs="Arial" w:eastAsia="Arial" w:hAnsi="Arial"/>
                    <w:sz w:val="22"/>
                    <w:szCs w:val="22"/>
                  </w:rPr>
                </w:pPr>
                <w:r w:rsidDel="00000000" w:rsidR="00000000" w:rsidRPr="00000000">
                  <w:rPr>
                    <w:rtl w:val="0"/>
                  </w:rPr>
                </w:r>
              </w:p>
            </w:tc>
          </w:tr>
          <w:tr>
            <w:trPr>
              <w:cantSplit w:val="1"/>
              <w:trHeight w:val="220" w:hRule="atLeast"/>
              <w:tblHeader w:val="0"/>
            </w:trPr>
            <w:tc>
              <w:tcPr>
                <w:vMerge w:val="restart"/>
              </w:tcPr>
              <w:p w:rsidR="00000000" w:rsidDel="00000000" w:rsidP="00000000" w:rsidRDefault="00000000" w:rsidRPr="00000000" w14:paraId="000003A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3A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3A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A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tcPr>
              <w:p w:rsidR="00000000" w:rsidDel="00000000" w:rsidP="00000000" w:rsidRDefault="00000000" w:rsidRPr="00000000" w14:paraId="000003A8">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A9">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3A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3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3A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A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3AF">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Validar pedido recibido</w:t>
                </w:r>
              </w:p>
            </w:tc>
            <w:tc>
              <w:tcPr>
                <w:gridSpan w:val="2"/>
              </w:tcPr>
              <w:p w:rsidR="00000000" w:rsidDel="00000000" w:rsidP="00000000" w:rsidRDefault="00000000" w:rsidRPr="00000000" w14:paraId="000003B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pedidos pendientes de validación   </w:t>
                </w:r>
              </w:p>
            </w:tc>
          </w:tr>
          <w:tr>
            <w:trPr>
              <w:cantSplit w:val="1"/>
              <w:trHeight w:val="220" w:hRule="atLeast"/>
              <w:tblHeader w:val="0"/>
            </w:trPr>
            <w:tc>
              <w:tcPr>
                <w:vMerge w:val="continue"/>
              </w:tcPr>
              <w:p w:rsidR="00000000" w:rsidDel="00000000" w:rsidP="00000000" w:rsidRDefault="00000000" w:rsidRPr="00000000" w14:paraId="000003B2">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B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3B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pedido</w:t>
                </w:r>
              </w:p>
            </w:tc>
            <w:tc>
              <w:tcPr>
                <w:gridSpan w:val="2"/>
              </w:tcPr>
              <w:p w:rsidR="00000000" w:rsidDel="00000000" w:rsidP="00000000" w:rsidRDefault="00000000" w:rsidRPr="00000000" w14:paraId="000003B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detalle del pedido y la información de la orden asociada </w:t>
                </w:r>
              </w:p>
            </w:tc>
          </w:tr>
          <w:tr>
            <w:trPr>
              <w:cantSplit w:val="1"/>
              <w:trHeight w:val="220" w:hRule="atLeast"/>
              <w:tblHeader w:val="0"/>
            </w:trPr>
            <w:tc>
              <w:tcPr>
                <w:vMerge w:val="continue"/>
              </w:tcPr>
              <w:p w:rsidR="00000000" w:rsidDel="00000000" w:rsidP="00000000" w:rsidRDefault="00000000" w:rsidRPr="00000000" w14:paraId="000003B7">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B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3B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verifica cantidades y productos recibidos</w:t>
                </w:r>
              </w:p>
            </w:tc>
            <w:tc>
              <w:tcPr>
                <w:gridSpan w:val="2"/>
              </w:tcPr>
              <w:p w:rsidR="00000000" w:rsidDel="00000000" w:rsidP="00000000" w:rsidRDefault="00000000" w:rsidRPr="00000000" w14:paraId="000003B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visible la información registrada  </w:t>
                </w:r>
              </w:p>
            </w:tc>
          </w:tr>
          <w:tr>
            <w:trPr>
              <w:cantSplit w:val="1"/>
              <w:trHeight w:val="220" w:hRule="atLeast"/>
              <w:tblHeader w:val="0"/>
            </w:trPr>
            <w:tc>
              <w:tcPr>
                <w:vMerge w:val="continue"/>
              </w:tcPr>
              <w:p w:rsidR="00000000" w:rsidDel="00000000" w:rsidP="00000000" w:rsidRDefault="00000000" w:rsidRPr="00000000" w14:paraId="000003BC">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B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3B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marca los productos recibidos correctamente mediante casillas de verificación  </w:t>
                </w:r>
              </w:p>
            </w:tc>
            <w:tc>
              <w:tcPr>
                <w:gridSpan w:val="2"/>
              </w:tcPr>
              <w:p w:rsidR="00000000" w:rsidDel="00000000" w:rsidP="00000000" w:rsidRDefault="00000000" w:rsidRPr="00000000" w14:paraId="000003B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coincidencias entre pedido recibido y orden registrada </w:t>
                </w:r>
              </w:p>
            </w:tc>
          </w:tr>
          <w:tr>
            <w:trPr>
              <w:cantSplit w:val="1"/>
              <w:trHeight w:val="220" w:hRule="atLeast"/>
              <w:tblHeader w:val="0"/>
            </w:trPr>
            <w:tc>
              <w:tcPr>
                <w:vMerge w:val="continue"/>
              </w:tcPr>
              <w:p w:rsidR="00000000" w:rsidDel="00000000" w:rsidP="00000000" w:rsidRDefault="00000000" w:rsidRPr="00000000" w14:paraId="000003C1">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C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3C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validación </w:t>
                </w:r>
              </w:p>
            </w:tc>
            <w:tc>
              <w:tcPr>
                <w:gridSpan w:val="2"/>
              </w:tcPr>
              <w:p w:rsidR="00000000" w:rsidDel="00000000" w:rsidP="00000000" w:rsidRDefault="00000000" w:rsidRPr="00000000" w14:paraId="000003C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del pedido a Validado </w:t>
                </w:r>
              </w:p>
            </w:tc>
          </w:tr>
          <w:tr>
            <w:trPr>
              <w:cantSplit w:val="1"/>
              <w:trHeight w:val="220" w:hRule="atLeast"/>
              <w:tblHeader w:val="0"/>
            </w:trPr>
            <w:tc>
              <w:tcPr>
                <w:vMerge w:val="continue"/>
              </w:tcPr>
              <w:p w:rsidR="00000000" w:rsidDel="00000000" w:rsidP="00000000" w:rsidRDefault="00000000" w:rsidRPr="00000000" w14:paraId="000003C6">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C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3C8">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3C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automáticamente el inventario con las cantidades aprobadas</w:t>
                </w:r>
              </w:p>
            </w:tc>
          </w:tr>
          <w:tr>
            <w:trPr>
              <w:cantSplit w:val="1"/>
              <w:trHeight w:val="220" w:hRule="atLeast"/>
              <w:tblHeader w:val="0"/>
            </w:trPr>
            <w:tc>
              <w:tcPr>
                <w:vMerge w:val="continue"/>
              </w:tcPr>
              <w:p w:rsidR="00000000" w:rsidDel="00000000" w:rsidP="00000000" w:rsidRDefault="00000000" w:rsidRPr="00000000" w14:paraId="000003CB">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C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3CD">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3C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de confirmación </w:t>
                </w:r>
              </w:p>
            </w:tc>
          </w:tr>
          <w:tr>
            <w:trPr>
              <w:cantSplit w:val="1"/>
              <w:trHeight w:val="220" w:hRule="atLeast"/>
              <w:tblHeader w:val="0"/>
            </w:trPr>
            <w:tc>
              <w:tcPr>
                <w:vMerge w:val="restart"/>
                <w:vAlign w:val="center"/>
              </w:tcPr>
              <w:p w:rsidR="00000000" w:rsidDel="00000000" w:rsidP="00000000" w:rsidRDefault="00000000" w:rsidRPr="00000000" w14:paraId="000003D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3D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D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3D5">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D6">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3D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3D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3D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D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3D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detecta diferencia en cantidades o productos</w:t>
                </w:r>
              </w:p>
            </w:tc>
            <w:tc>
              <w:tcPr>
                <w:gridSpan w:val="2"/>
              </w:tcPr>
              <w:p w:rsidR="00000000" w:rsidDel="00000000" w:rsidP="00000000" w:rsidRDefault="00000000" w:rsidRPr="00000000" w14:paraId="000003D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la opción Reportar inconsistencias</w:t>
                </w:r>
              </w:p>
            </w:tc>
          </w:tr>
          <w:tr>
            <w:trPr>
              <w:cantSplit w:val="1"/>
              <w:trHeight w:val="220" w:hRule="atLeast"/>
              <w:tblHeader w:val="0"/>
            </w:trPr>
            <w:tc>
              <w:tcPr>
                <w:vMerge w:val="continue"/>
                <w:vAlign w:val="center"/>
              </w:tcPr>
              <w:p w:rsidR="00000000" w:rsidDel="00000000" w:rsidP="00000000" w:rsidRDefault="00000000" w:rsidRPr="00000000" w14:paraId="000003DF">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3E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9</w:t>
                </w:r>
              </w:p>
            </w:tc>
            <w:tc>
              <w:tcPr>
                <w:vAlign w:val="center"/>
              </w:tcPr>
              <w:p w:rsidR="00000000" w:rsidDel="00000000" w:rsidP="00000000" w:rsidRDefault="00000000" w:rsidRPr="00000000" w14:paraId="000003E1">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usuario selecciona la opción de reporte</w:t>
                </w:r>
                <w:r w:rsidDel="00000000" w:rsidR="00000000" w:rsidRPr="00000000">
                  <w:rPr>
                    <w:rtl w:val="0"/>
                  </w:rPr>
                </w:r>
              </w:p>
            </w:tc>
            <w:tc>
              <w:tcPr>
                <w:gridSpan w:val="2"/>
                <w:vAlign w:val="center"/>
              </w:tcPr>
              <w:p w:rsidR="00000000" w:rsidDel="00000000" w:rsidP="00000000" w:rsidRDefault="00000000" w:rsidRPr="00000000" w14:paraId="000003E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redirige al proceso RF16</w:t>
                </w:r>
              </w:p>
            </w:tc>
          </w:tr>
          <w:tr>
            <w:trPr>
              <w:cantSplit w:val="1"/>
              <w:tblHeader w:val="0"/>
            </w:trPr>
            <w:tc>
              <w:tcPr/>
              <w:p w:rsidR="00000000" w:rsidDel="00000000" w:rsidP="00000000" w:rsidRDefault="00000000" w:rsidRPr="00000000" w14:paraId="000003E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3E5">
                <w:pPr>
                  <w:rPr>
                    <w:rFonts w:ascii="Arial" w:cs="Arial" w:eastAsia="Arial" w:hAnsi="Arial"/>
                    <w:sz w:val="22"/>
                    <w:szCs w:val="22"/>
                  </w:rPr>
                </w:pPr>
                <w:r w:rsidDel="00000000" w:rsidR="00000000" w:rsidRPr="00000000">
                  <w:rPr>
                    <w:rFonts w:ascii="Arial" w:cs="Arial" w:eastAsia="Arial" w:hAnsi="Arial"/>
                    <w:sz w:val="22"/>
                    <w:szCs w:val="22"/>
                    <w:rtl w:val="0"/>
                  </w:rPr>
                  <w:t xml:space="preserve">El pedido queda marcado como validado y las existencias del inventario son actualizadas. </w:t>
                </w:r>
              </w:p>
            </w:tc>
          </w:tr>
          <w:tr>
            <w:trPr>
              <w:cantSplit w:val="1"/>
              <w:trHeight w:val="274" w:hRule="atLeast"/>
              <w:tblHeader w:val="0"/>
            </w:trPr>
            <w:tc>
              <w:tcPr>
                <w:vMerge w:val="restart"/>
                <w:vAlign w:val="center"/>
              </w:tcPr>
              <w:p w:rsidR="00000000" w:rsidDel="00000000" w:rsidP="00000000" w:rsidRDefault="00000000" w:rsidRPr="00000000" w14:paraId="000003E9">
                <w:pPr>
                  <w:pStyle w:val="Heading1"/>
                  <w:rPr/>
                </w:pPr>
                <w:bookmarkStart w:colFirst="0" w:colLast="0" w:name="_heading=h.rdtsy1k1dx0c" w:id="4"/>
                <w:bookmarkEnd w:id="4"/>
                <w:r w:rsidDel="00000000" w:rsidR="00000000" w:rsidRPr="00000000">
                  <w:rPr>
                    <w:rtl w:val="0"/>
                  </w:rPr>
                  <w:t xml:space="preserve">Excepciones</w:t>
                </w:r>
              </w:p>
            </w:tc>
            <w:tc>
              <w:tcPr>
                <w:vMerge w:val="restart"/>
                <w:vAlign w:val="center"/>
              </w:tcPr>
              <w:p w:rsidR="00000000" w:rsidDel="00000000" w:rsidP="00000000" w:rsidRDefault="00000000" w:rsidRPr="00000000" w14:paraId="000003E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3E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3EE">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3EF">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3F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3F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3F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F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10</w:t>
                </w:r>
              </w:p>
            </w:tc>
            <w:tc>
              <w:tcPr>
                <w:gridSpan w:val="2"/>
              </w:tcPr>
              <w:p w:rsidR="00000000" w:rsidDel="00000000" w:rsidP="00000000" w:rsidRDefault="00000000" w:rsidRPr="00000000" w14:paraId="000003F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cancela el proceso   </w:t>
                </w:r>
              </w:p>
            </w:tc>
            <w:tc>
              <w:tcPr/>
              <w:p w:rsidR="00000000" w:rsidDel="00000000" w:rsidP="00000000" w:rsidRDefault="00000000" w:rsidRPr="00000000" w14:paraId="000003F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descarta cambios y finaliza el caso de uso</w:t>
                </w:r>
              </w:p>
            </w:tc>
          </w:tr>
          <w:tr>
            <w:trPr>
              <w:cantSplit w:val="1"/>
              <w:trHeight w:val="1012" w:hRule="atLeast"/>
              <w:tblHeader w:val="0"/>
            </w:trPr>
            <w:tc>
              <w:tcPr>
                <w:vMerge w:val="continue"/>
                <w:vAlign w:val="center"/>
              </w:tcPr>
              <w:p w:rsidR="00000000" w:rsidDel="00000000" w:rsidP="00000000" w:rsidRDefault="00000000" w:rsidRPr="00000000" w14:paraId="000003F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3F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11</w:t>
                </w:r>
              </w:p>
            </w:tc>
            <w:tc>
              <w:tcPr>
                <w:gridSpan w:val="2"/>
              </w:tcPr>
              <w:p w:rsidR="00000000" w:rsidDel="00000000" w:rsidP="00000000" w:rsidRDefault="00000000" w:rsidRPr="00000000" w14:paraId="000003F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3F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pérdida de conexión y aborta el proceso</w:t>
                </w:r>
              </w:p>
            </w:tc>
          </w:tr>
          <w:tr>
            <w:trPr>
              <w:cantSplit w:val="0"/>
              <w:trHeight w:val="220" w:hRule="atLeast"/>
              <w:tblHeader w:val="0"/>
            </w:trPr>
            <w:tc>
              <w:tcPr>
                <w:vMerge w:val="restart"/>
              </w:tcPr>
              <w:p w:rsidR="00000000" w:rsidDel="00000000" w:rsidP="00000000" w:rsidRDefault="00000000" w:rsidRPr="00000000" w14:paraId="000003F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3F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3F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402">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0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4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07">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0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40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40C">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0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40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segundos</w:t>
                </w:r>
              </w:p>
            </w:tc>
          </w:tr>
          <w:tr>
            <w:trPr>
              <w:cantSplit w:val="0"/>
              <w:trHeight w:val="220" w:hRule="atLeast"/>
              <w:tblHeader w:val="0"/>
            </w:trPr>
            <w:tc>
              <w:tcPr>
                <w:vMerge w:val="continue"/>
              </w:tcPr>
              <w:p w:rsidR="00000000" w:rsidDel="00000000" w:rsidP="00000000" w:rsidRDefault="00000000" w:rsidRPr="00000000" w14:paraId="00000411">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1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41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w:t>
                </w:r>
              </w:p>
            </w:tc>
          </w:tr>
          <w:tr>
            <w:trPr>
              <w:cantSplit w:val="0"/>
              <w:trHeight w:val="220" w:hRule="atLeast"/>
              <w:tblHeader w:val="0"/>
            </w:trPr>
            <w:tc>
              <w:tcPr>
                <w:vMerge w:val="continue"/>
              </w:tcPr>
              <w:p w:rsidR="00000000" w:rsidDel="00000000" w:rsidP="00000000" w:rsidRDefault="00000000" w:rsidRPr="00000000" w14:paraId="00000416">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1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
              </w:tcPr>
              <w:p w:rsidR="00000000" w:rsidDel="00000000" w:rsidP="00000000" w:rsidRDefault="00000000" w:rsidRPr="00000000" w14:paraId="0000041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1B">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1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
              </w:tcPr>
              <w:p w:rsidR="00000000" w:rsidDel="00000000" w:rsidP="00000000" w:rsidRDefault="00000000" w:rsidRPr="00000000" w14:paraId="0000041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420">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2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
              </w:tcPr>
              <w:p w:rsidR="00000000" w:rsidDel="00000000" w:rsidP="00000000" w:rsidRDefault="00000000" w:rsidRPr="00000000" w14:paraId="0000042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42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2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
              </w:tcPr>
              <w:p w:rsidR="00000000" w:rsidDel="00000000" w:rsidP="00000000" w:rsidRDefault="00000000" w:rsidRPr="00000000" w14:paraId="0000042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w:t>
                </w:r>
              </w:p>
            </w:tc>
          </w:tr>
          <w:tr>
            <w:trPr>
              <w:cantSplit w:val="0"/>
              <w:trHeight w:val="220" w:hRule="atLeast"/>
              <w:tblHeader w:val="0"/>
            </w:trPr>
            <w:tc>
              <w:tcPr>
                <w:vMerge w:val="continue"/>
              </w:tcPr>
              <w:p w:rsidR="00000000" w:rsidDel="00000000" w:rsidP="00000000" w:rsidRDefault="00000000" w:rsidRPr="00000000" w14:paraId="0000042A">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2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3"/>
              </w:tcPr>
              <w:p w:rsidR="00000000" w:rsidDel="00000000" w:rsidP="00000000" w:rsidRDefault="00000000" w:rsidRPr="00000000" w14:paraId="0000042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2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3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3"/>
              </w:tcPr>
              <w:p w:rsidR="00000000" w:rsidDel="00000000" w:rsidP="00000000" w:rsidRDefault="00000000" w:rsidRPr="00000000" w14:paraId="0000043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43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3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43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43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43A">
                <w:pPr>
                  <w:rPr>
                    <w:rFonts w:ascii="Arial" w:cs="Arial" w:eastAsia="Arial" w:hAnsi="Arial"/>
                    <w:sz w:val="22"/>
                    <w:szCs w:val="22"/>
                  </w:rPr>
                </w:pPr>
                <w:r w:rsidDel="00000000" w:rsidR="00000000" w:rsidRPr="00000000">
                  <w:rPr>
                    <w:rFonts w:ascii="Arial" w:cs="Arial" w:eastAsia="Arial" w:hAnsi="Arial"/>
                    <w:sz w:val="22"/>
                    <w:szCs w:val="22"/>
                    <w:rtl w:val="0"/>
                  </w:rPr>
                  <w:t xml:space="preserve">3 veces por día </w:t>
                </w:r>
              </w:p>
            </w:tc>
          </w:tr>
          <w:tr>
            <w:trPr>
              <w:cantSplit w:val="1"/>
              <w:tblHeader w:val="0"/>
            </w:trPr>
            <w:tc>
              <w:tcPr/>
              <w:p w:rsidR="00000000" w:rsidDel="00000000" w:rsidP="00000000" w:rsidRDefault="00000000" w:rsidRPr="00000000" w14:paraId="0000043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43F">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44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444">
                <w:pPr>
                  <w:rPr>
                    <w:rFonts w:ascii="Arial" w:cs="Arial" w:eastAsia="Arial" w:hAnsi="Arial"/>
                    <w:sz w:val="22"/>
                    <w:szCs w:val="22"/>
                  </w:rPr>
                </w:pPr>
                <w:r w:rsidDel="00000000" w:rsidR="00000000" w:rsidRPr="00000000">
                  <w:rPr>
                    <w:rFonts w:ascii="Arial" w:cs="Arial" w:eastAsia="Arial" w:hAnsi="Arial"/>
                    <w:sz w:val="22"/>
                    <w:szCs w:val="22"/>
                    <w:rtl w:val="0"/>
                  </w:rPr>
                  <w:t xml:space="preserve">Inmediatamente</w:t>
                </w:r>
              </w:p>
            </w:tc>
          </w:tr>
          <w:tr>
            <w:trPr>
              <w:cantSplit w:val="1"/>
              <w:tblHeader w:val="0"/>
            </w:trPr>
            <w:tc>
              <w:tcPr/>
              <w:p w:rsidR="00000000" w:rsidDel="00000000" w:rsidP="00000000" w:rsidRDefault="00000000" w:rsidRPr="00000000" w14:paraId="0000044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449">
                <w:pPr>
                  <w:rPr>
                    <w:rFonts w:ascii="Arial" w:cs="Arial" w:eastAsia="Arial" w:hAnsi="Arial"/>
                    <w:sz w:val="22"/>
                    <w:szCs w:val="22"/>
                  </w:rPr>
                </w:pPr>
                <w:r w:rsidDel="00000000" w:rsidR="00000000" w:rsidRPr="00000000">
                  <w:rPr>
                    <w:rFonts w:ascii="Arial" w:cs="Arial" w:eastAsia="Arial" w:hAnsi="Arial"/>
                    <w:sz w:val="22"/>
                    <w:szCs w:val="22"/>
                    <w:rtl w:val="0"/>
                  </w:rPr>
                  <w:t xml:space="preserve">El inventario solo deberá actualizarse después de una validación exitosa.</w:t>
                </w:r>
              </w:p>
              <w:p w:rsidR="00000000" w:rsidDel="00000000" w:rsidP="00000000" w:rsidRDefault="00000000" w:rsidRPr="00000000" w14:paraId="0000044A">
                <w:pPr>
                  <w:rPr>
                    <w:rFonts w:ascii="Arial" w:cs="Arial" w:eastAsia="Arial" w:hAnsi="Arial"/>
                    <w:sz w:val="22"/>
                    <w:szCs w:val="22"/>
                  </w:rPr>
                </w:pPr>
                <w:r w:rsidDel="00000000" w:rsidR="00000000" w:rsidRPr="00000000">
                  <w:rPr>
                    <w:rFonts w:ascii="Arial" w:cs="Arial" w:eastAsia="Arial" w:hAnsi="Arial"/>
                    <w:sz w:val="22"/>
                    <w:szCs w:val="22"/>
                    <w:rtl w:val="0"/>
                  </w:rPr>
                  <w:t xml:space="preserve">Las inconsistencias detectadas deberán gestionarse mediante RF16 – Reportar inconsistencias.</w:t>
                </w:r>
              </w:p>
              <w:p w:rsidR="00000000" w:rsidDel="00000000" w:rsidP="00000000" w:rsidRDefault="00000000" w:rsidRPr="00000000" w14:paraId="0000044B">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almacenar fecha, hora y usuario responsable de la validación.</w:t>
                </w:r>
              </w:p>
            </w:tc>
          </w:tr>
        </w:tbl>
      </w:sdtContent>
    </w:sdt>
    <w:p w:rsidR="00000000" w:rsidDel="00000000" w:rsidP="00000000" w:rsidRDefault="00000000" w:rsidRPr="00000000" w14:paraId="0000044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450">
      <w:pPr>
        <w:widowControl w:val="0"/>
        <w:spacing w:line="276" w:lineRule="auto"/>
        <w:rPr>
          <w:sz w:val="22"/>
          <w:szCs w:val="22"/>
        </w:rPr>
      </w:pPr>
      <w:r w:rsidDel="00000000" w:rsidR="00000000" w:rsidRPr="00000000">
        <w:rPr>
          <w:rtl w:val="0"/>
        </w:rPr>
      </w:r>
    </w:p>
    <w:sdt>
      <w:sdtPr>
        <w:lock w:val="contentLocked"/>
        <w:id w:val="848089782"/>
        <w:tag w:val="goog_rdk_9"/>
      </w:sdtPr>
      <w:sdtContent>
        <w:tbl>
          <w:tblPr>
            <w:tblStyle w:val="Table19"/>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45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452">
                <w:pPr>
                  <w:rPr>
                    <w:rFonts w:ascii="Arial" w:cs="Arial" w:eastAsia="Arial" w:hAnsi="Arial"/>
                    <w:sz w:val="22"/>
                    <w:szCs w:val="22"/>
                  </w:rPr>
                </w:pPr>
                <w:r w:rsidDel="00000000" w:rsidR="00000000" w:rsidRPr="00000000">
                  <w:rPr>
                    <w:rFonts w:ascii="Arial" w:cs="Arial" w:eastAsia="Arial" w:hAnsi="Arial"/>
                    <w:sz w:val="22"/>
                    <w:szCs w:val="22"/>
                    <w:rtl w:val="0"/>
                  </w:rPr>
                  <w:t xml:space="preserve">RF16 – Reportar inconsistencias </w:t>
                </w:r>
              </w:p>
            </w:tc>
          </w:tr>
          <w:tr>
            <w:trPr>
              <w:cantSplit w:val="1"/>
              <w:tblHeader w:val="0"/>
            </w:trPr>
            <w:tc>
              <w:tcPr/>
              <w:p w:rsidR="00000000" w:rsidDel="00000000" w:rsidP="00000000" w:rsidRDefault="00000000" w:rsidRPr="00000000" w14:paraId="0000045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457">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w:t>
                </w:r>
              </w:p>
            </w:tc>
          </w:tr>
          <w:tr>
            <w:trPr>
              <w:cantSplit w:val="1"/>
              <w:tblHeader w:val="0"/>
            </w:trPr>
            <w:tc>
              <w:tcPr/>
              <w:p w:rsidR="00000000" w:rsidDel="00000000" w:rsidP="00000000" w:rsidRDefault="00000000" w:rsidRPr="00000000" w14:paraId="0000045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45C">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w:t>
                </w:r>
              </w:p>
            </w:tc>
          </w:tr>
          <w:tr>
            <w:trPr>
              <w:cantSplit w:val="1"/>
              <w:tblHeader w:val="0"/>
            </w:trPr>
            <w:tc>
              <w:tcPr/>
              <w:p w:rsidR="00000000" w:rsidDel="00000000" w:rsidP="00000000" w:rsidRDefault="00000000" w:rsidRPr="00000000" w14:paraId="0000046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461">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46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46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Registrar y gestionar las inconsistencias encontradas durante la recepción y validación de pedidos. </w:t>
                </w:r>
              </w:p>
            </w:tc>
          </w:tr>
          <w:tr>
            <w:trPr>
              <w:cantSplit w:val="1"/>
              <w:tblHeader w:val="0"/>
            </w:trPr>
            <w:tc>
              <w:tcPr/>
              <w:p w:rsidR="00000000" w:rsidDel="00000000" w:rsidP="00000000" w:rsidRDefault="00000000" w:rsidRPr="00000000" w14:paraId="0000046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46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registrar inconsistencias detectadas en un pedido recibido, tales como diferencias en cantidades, productos incorrectos o productos en mal estado. El sistema deberá comportarse tal como se describe cuando el usuario identifique diferencias entre la orden de compra y los productos recibidos. </w:t>
                </w:r>
              </w:p>
            </w:tc>
          </w:tr>
          <w:tr>
            <w:trPr>
              <w:cantSplit w:val="1"/>
              <w:trHeight w:val="1040.5517578125" w:hRule="atLeast"/>
              <w:tblHeader w:val="0"/>
            </w:trPr>
            <w:tc>
              <w:tcPr/>
              <w:p w:rsidR="00000000" w:rsidDel="00000000" w:rsidP="00000000" w:rsidRDefault="00000000" w:rsidRPr="00000000" w14:paraId="0000046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47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471">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para validar pedidos.</w:t>
                </w:r>
              </w:p>
              <w:p w:rsidR="00000000" w:rsidDel="00000000" w:rsidP="00000000" w:rsidRDefault="00000000" w:rsidRPr="00000000" w14:paraId="00000472">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 pedido recibido pendiente de validación.</w:t>
                </w:r>
              </w:p>
              <w:p w:rsidR="00000000" w:rsidDel="00000000" w:rsidP="00000000" w:rsidRDefault="00000000" w:rsidRPr="00000000" w14:paraId="00000473">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haberse detectado una inconsistencia durante el proceso de validación.</w:t>
                </w:r>
              </w:p>
            </w:tc>
          </w:tr>
          <w:tr>
            <w:trPr>
              <w:cantSplit w:val="1"/>
              <w:trHeight w:val="220" w:hRule="atLeast"/>
              <w:tblHeader w:val="0"/>
            </w:trPr>
            <w:tc>
              <w:tcPr>
                <w:vMerge w:val="restart"/>
              </w:tcPr>
              <w:p w:rsidR="00000000" w:rsidDel="00000000" w:rsidP="00000000" w:rsidRDefault="00000000" w:rsidRPr="00000000" w14:paraId="0000047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47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47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47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67.978515625" w:hRule="atLeast"/>
              <w:tblHeader w:val="0"/>
            </w:trPr>
            <w:tc>
              <w:tcPr>
                <w:vMerge w:val="continue"/>
              </w:tcPr>
              <w:p w:rsidR="00000000" w:rsidDel="00000000" w:rsidP="00000000" w:rsidRDefault="00000000" w:rsidRPr="00000000" w14:paraId="0000047D">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7E">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47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48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482">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8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48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Reportar inconsistencias</w:t>
                </w:r>
              </w:p>
            </w:tc>
            <w:tc>
              <w:tcPr>
                <w:gridSpan w:val="2"/>
              </w:tcPr>
              <w:p w:rsidR="00000000" w:rsidDel="00000000" w:rsidP="00000000" w:rsidRDefault="00000000" w:rsidRPr="00000000" w14:paraId="0000048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formulario de reporte</w:t>
                </w:r>
              </w:p>
            </w:tc>
          </w:tr>
          <w:tr>
            <w:trPr>
              <w:cantSplit w:val="1"/>
              <w:trHeight w:val="220" w:hRule="atLeast"/>
              <w:tblHeader w:val="0"/>
            </w:trPr>
            <w:tc>
              <w:tcPr>
                <w:vMerge w:val="continue"/>
              </w:tcPr>
              <w:p w:rsidR="00000000" w:rsidDel="00000000" w:rsidP="00000000" w:rsidRDefault="00000000" w:rsidRPr="00000000" w14:paraId="00000487">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8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48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pedido asociado</w:t>
                </w:r>
              </w:p>
            </w:tc>
            <w:tc>
              <w:tcPr>
                <w:gridSpan w:val="2"/>
              </w:tcPr>
              <w:p w:rsidR="00000000" w:rsidDel="00000000" w:rsidP="00000000" w:rsidRDefault="00000000" w:rsidRPr="00000000" w14:paraId="0000048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carga la información del pedido y sus productos</w:t>
                </w:r>
              </w:p>
            </w:tc>
          </w:tr>
          <w:tr>
            <w:trPr>
              <w:cantSplit w:val="1"/>
              <w:trHeight w:val="220" w:hRule="atLeast"/>
              <w:tblHeader w:val="0"/>
            </w:trPr>
            <w:tc>
              <w:tcPr>
                <w:vMerge w:val="continue"/>
              </w:tcPr>
              <w:p w:rsidR="00000000" w:rsidDel="00000000" w:rsidP="00000000" w:rsidRDefault="00000000" w:rsidRPr="00000000" w14:paraId="0000048C">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8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48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producto que presenta inconsistencias</w:t>
                </w:r>
              </w:p>
            </w:tc>
            <w:tc>
              <w:tcPr>
                <w:gridSpan w:val="2"/>
              </w:tcPr>
              <w:p w:rsidR="00000000" w:rsidDel="00000000" w:rsidP="00000000" w:rsidRDefault="00000000" w:rsidRPr="00000000" w14:paraId="0000048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las opciones de inconsistencias disponibles </w:t>
                </w:r>
              </w:p>
            </w:tc>
          </w:tr>
          <w:tr>
            <w:trPr>
              <w:cantSplit w:val="1"/>
              <w:trHeight w:val="220" w:hRule="atLeast"/>
              <w:tblHeader w:val="0"/>
            </w:trPr>
            <w:tc>
              <w:tcPr>
                <w:vMerge w:val="continue"/>
              </w:tcPr>
              <w:p w:rsidR="00000000" w:rsidDel="00000000" w:rsidP="00000000" w:rsidRDefault="00000000" w:rsidRPr="00000000" w14:paraId="00000491">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9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49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tipo de inconsistencia (cantidad incorrecta, producto incorrecto, producto dañado u otra)</w:t>
                </w:r>
              </w:p>
            </w:tc>
            <w:tc>
              <w:tcPr>
                <w:gridSpan w:val="2"/>
              </w:tcPr>
              <w:p w:rsidR="00000000" w:rsidDel="00000000" w:rsidP="00000000" w:rsidRDefault="00000000" w:rsidRPr="00000000" w14:paraId="0000049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campo de observaciones</w:t>
                </w:r>
              </w:p>
            </w:tc>
          </w:tr>
          <w:tr>
            <w:trPr>
              <w:cantSplit w:val="1"/>
              <w:trHeight w:val="220" w:hRule="atLeast"/>
              <w:tblHeader w:val="0"/>
            </w:trPr>
            <w:tc>
              <w:tcPr>
                <w:vMerge w:val="continue"/>
              </w:tcPr>
              <w:p w:rsidR="00000000" w:rsidDel="00000000" w:rsidP="00000000" w:rsidRDefault="00000000" w:rsidRPr="00000000" w14:paraId="00000496">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9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49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registra observaciones y comentarios adicionales</w:t>
                </w:r>
              </w:p>
            </w:tc>
            <w:tc>
              <w:tcPr>
                <w:gridSpan w:val="2"/>
              </w:tcPr>
              <w:p w:rsidR="00000000" w:rsidDel="00000000" w:rsidP="00000000" w:rsidRDefault="00000000" w:rsidRPr="00000000" w14:paraId="0000049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información ingresada</w:t>
                </w:r>
              </w:p>
            </w:tc>
          </w:tr>
          <w:tr>
            <w:trPr>
              <w:cantSplit w:val="1"/>
              <w:trHeight w:val="220" w:hRule="atLeast"/>
              <w:tblHeader w:val="0"/>
            </w:trPr>
            <w:tc>
              <w:tcPr>
                <w:vMerge w:val="continue"/>
              </w:tcPr>
              <w:p w:rsidR="00000000" w:rsidDel="00000000" w:rsidP="00000000" w:rsidRDefault="00000000" w:rsidRPr="00000000" w14:paraId="0000049B">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9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49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adjunta evidencia si lo considera necesario</w:t>
                </w:r>
              </w:p>
            </w:tc>
            <w:tc>
              <w:tcPr>
                <w:gridSpan w:val="2"/>
              </w:tcPr>
              <w:p w:rsidR="00000000" w:rsidDel="00000000" w:rsidP="00000000" w:rsidRDefault="00000000" w:rsidRPr="00000000" w14:paraId="0000049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el formato y tamaño de los archivos</w:t>
                </w:r>
              </w:p>
            </w:tc>
          </w:tr>
          <w:tr>
            <w:trPr>
              <w:cantSplit w:val="1"/>
              <w:trHeight w:val="220" w:hRule="atLeast"/>
              <w:tblHeader w:val="0"/>
            </w:trPr>
            <w:tc>
              <w:tcPr>
                <w:vMerge w:val="continue"/>
              </w:tcPr>
              <w:p w:rsidR="00000000" w:rsidDel="00000000" w:rsidP="00000000" w:rsidRDefault="00000000" w:rsidRPr="00000000" w14:paraId="000004A0">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A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4A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el reporte</w:t>
                </w:r>
              </w:p>
            </w:tc>
            <w:tc>
              <w:tcPr>
                <w:gridSpan w:val="2"/>
              </w:tcPr>
              <w:p w:rsidR="00000000" w:rsidDel="00000000" w:rsidP="00000000" w:rsidRDefault="00000000" w:rsidRPr="00000000" w14:paraId="000004A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inconsistencia y genera un identificador único</w:t>
                </w:r>
              </w:p>
            </w:tc>
          </w:tr>
          <w:tr>
            <w:trPr>
              <w:cantSplit w:val="1"/>
              <w:trHeight w:val="220" w:hRule="atLeast"/>
              <w:tblHeader w:val="0"/>
            </w:trPr>
            <w:tc>
              <w:tcPr>
                <w:vMerge w:val="continue"/>
              </w:tcPr>
              <w:p w:rsidR="00000000" w:rsidDel="00000000" w:rsidP="00000000" w:rsidRDefault="00000000" w:rsidRPr="00000000" w14:paraId="000004A5">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A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4A7">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4A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del pedido a con inconsistencias</w:t>
                </w:r>
              </w:p>
            </w:tc>
          </w:tr>
          <w:tr>
            <w:trPr>
              <w:cantSplit w:val="1"/>
              <w:trHeight w:val="220" w:hRule="atLeast"/>
              <w:tblHeader w:val="0"/>
            </w:trPr>
            <w:tc>
              <w:tcPr>
                <w:vMerge w:val="continue"/>
              </w:tcPr>
              <w:p w:rsidR="00000000" w:rsidDel="00000000" w:rsidP="00000000" w:rsidRDefault="00000000" w:rsidRPr="00000000" w14:paraId="000004AA">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A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4AC">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4A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de confirmación</w:t>
                </w:r>
              </w:p>
            </w:tc>
          </w:tr>
          <w:tr>
            <w:trPr>
              <w:cantSplit w:val="1"/>
              <w:trHeight w:val="220" w:hRule="atLeast"/>
              <w:tblHeader w:val="0"/>
            </w:trPr>
            <w:tc>
              <w:tcPr>
                <w:vMerge w:val="restart"/>
                <w:vAlign w:val="center"/>
              </w:tcPr>
              <w:p w:rsidR="00000000" w:rsidDel="00000000" w:rsidP="00000000" w:rsidRDefault="00000000" w:rsidRPr="00000000" w14:paraId="000004A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4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4B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4B4">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B5">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4B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4B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4B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B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p w:rsidR="00000000" w:rsidDel="00000000" w:rsidP="00000000" w:rsidRDefault="00000000" w:rsidRPr="00000000" w14:paraId="000004B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no adjunta evidencia</w:t>
                </w:r>
              </w:p>
            </w:tc>
            <w:tc>
              <w:tcPr>
                <w:gridSpan w:val="2"/>
              </w:tcPr>
              <w:p w:rsidR="00000000" w:rsidDel="00000000" w:rsidP="00000000" w:rsidRDefault="00000000" w:rsidRPr="00000000" w14:paraId="000004B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continúa el proceso y registra únicamente las observaciones</w:t>
                </w:r>
              </w:p>
            </w:tc>
          </w:tr>
          <w:tr>
            <w:trPr>
              <w:cantSplit w:val="1"/>
              <w:trHeight w:val="220" w:hRule="atLeast"/>
              <w:tblHeader w:val="0"/>
            </w:trPr>
            <w:tc>
              <w:tcPr>
                <w:vMerge w:val="continue"/>
                <w:vAlign w:val="center"/>
              </w:tcPr>
              <w:p w:rsidR="00000000" w:rsidDel="00000000" w:rsidP="00000000" w:rsidRDefault="00000000" w:rsidRPr="00000000" w14:paraId="000004BE">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4BF">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vAlign w:val="center"/>
              </w:tcPr>
              <w:p w:rsidR="00000000" w:rsidDel="00000000" w:rsidP="00000000" w:rsidRDefault="00000000" w:rsidRPr="00000000" w14:paraId="000004C0">
                <w:pP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El usuario confirma el registro</w:t>
                </w:r>
                <w:r w:rsidDel="00000000" w:rsidR="00000000" w:rsidRPr="00000000">
                  <w:rPr>
                    <w:rtl w:val="0"/>
                  </w:rPr>
                </w:r>
              </w:p>
            </w:tc>
            <w:tc>
              <w:tcPr>
                <w:gridSpan w:val="2"/>
                <w:vAlign w:val="center"/>
              </w:tcPr>
              <w:p w:rsidR="00000000" w:rsidDel="00000000" w:rsidP="00000000" w:rsidRDefault="00000000" w:rsidRPr="00000000" w14:paraId="000004C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retorna al paso 7 del flujo principal</w:t>
                </w:r>
              </w:p>
            </w:tc>
          </w:tr>
          <w:tr>
            <w:trPr>
              <w:cantSplit w:val="1"/>
              <w:tblHeader w:val="0"/>
            </w:trPr>
            <w:tc>
              <w:tcPr/>
              <w:p w:rsidR="00000000" w:rsidDel="00000000" w:rsidP="00000000" w:rsidRDefault="00000000" w:rsidRPr="00000000" w14:paraId="000004C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4C4">
                <w:pPr>
                  <w:rPr>
                    <w:rFonts w:ascii="Arial" w:cs="Arial" w:eastAsia="Arial" w:hAnsi="Arial"/>
                    <w:sz w:val="22"/>
                    <w:szCs w:val="22"/>
                  </w:rPr>
                </w:pPr>
                <w:r w:rsidDel="00000000" w:rsidR="00000000" w:rsidRPr="00000000">
                  <w:rPr>
                    <w:rFonts w:ascii="Arial" w:cs="Arial" w:eastAsia="Arial" w:hAnsi="Arial"/>
                    <w:sz w:val="22"/>
                    <w:szCs w:val="22"/>
                    <w:rtl w:val="0"/>
                  </w:rPr>
                  <w:t xml:space="preserve">La inconsistencia queda registrada y asociada al pedido correspondiente</w:t>
                </w:r>
              </w:p>
            </w:tc>
          </w:tr>
          <w:tr>
            <w:trPr>
              <w:cantSplit w:val="1"/>
              <w:trHeight w:val="274" w:hRule="atLeast"/>
              <w:tblHeader w:val="0"/>
            </w:trPr>
            <w:tc>
              <w:tcPr>
                <w:vMerge w:val="restart"/>
                <w:vAlign w:val="center"/>
              </w:tcPr>
              <w:p w:rsidR="00000000" w:rsidDel="00000000" w:rsidP="00000000" w:rsidRDefault="00000000" w:rsidRPr="00000000" w14:paraId="000004C8">
                <w:pPr>
                  <w:pStyle w:val="Heading1"/>
                  <w:rPr/>
                </w:pPr>
                <w:bookmarkStart w:colFirst="0" w:colLast="0" w:name="_heading=h.kfdhrp17kowp" w:id="5"/>
                <w:bookmarkEnd w:id="5"/>
                <w:r w:rsidDel="00000000" w:rsidR="00000000" w:rsidRPr="00000000">
                  <w:rPr>
                    <w:rtl w:val="0"/>
                  </w:rPr>
                  <w:t xml:space="preserve">Excepciones</w:t>
                </w:r>
              </w:p>
            </w:tc>
            <w:tc>
              <w:tcPr>
                <w:vMerge w:val="restart"/>
                <w:vAlign w:val="center"/>
              </w:tcPr>
              <w:p w:rsidR="00000000" w:rsidDel="00000000" w:rsidP="00000000" w:rsidRDefault="00000000" w:rsidRPr="00000000" w14:paraId="000004C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4C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4CD">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4CE">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4C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4D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4D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p w:rsidR="00000000" w:rsidDel="00000000" w:rsidP="00000000" w:rsidRDefault="00000000" w:rsidRPr="00000000" w14:paraId="000004D4">
                <w:pPr>
                  <w:jc w:val="left"/>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4D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enviar el formulario sin seleccionar un tipo de inconsistencia</w:t>
                </w:r>
              </w:p>
            </w:tc>
            <w:tc>
              <w:tcPr/>
              <w:p w:rsidR="00000000" w:rsidDel="00000000" w:rsidP="00000000" w:rsidRDefault="00000000" w:rsidRPr="00000000" w14:paraId="000004D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indicando los campos obligatorios</w:t>
                </w:r>
              </w:p>
            </w:tc>
          </w:tr>
          <w:tr>
            <w:trPr>
              <w:cantSplit w:val="1"/>
              <w:trHeight w:val="1012" w:hRule="atLeast"/>
              <w:tblHeader w:val="0"/>
            </w:trPr>
            <w:tc>
              <w:tcPr>
                <w:vMerge w:val="continue"/>
                <w:vAlign w:val="center"/>
              </w:tcPr>
              <w:p w:rsidR="00000000" w:rsidDel="00000000" w:rsidP="00000000" w:rsidRDefault="00000000" w:rsidRPr="00000000" w14:paraId="000004D8">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D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2"/>
              </w:tcPr>
              <w:p w:rsidR="00000000" w:rsidDel="00000000" w:rsidP="00000000" w:rsidRDefault="00000000" w:rsidRPr="00000000" w14:paraId="000004D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4D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pérdida de conexión y aborta el proceso</w:t>
                </w:r>
              </w:p>
            </w:tc>
          </w:tr>
          <w:tr>
            <w:trPr>
              <w:cantSplit w:val="0"/>
              <w:trHeight w:val="220" w:hRule="atLeast"/>
              <w:tblHeader w:val="0"/>
            </w:trPr>
            <w:tc>
              <w:tcPr>
                <w:vMerge w:val="restart"/>
              </w:tcPr>
              <w:p w:rsidR="00000000" w:rsidDel="00000000" w:rsidP="00000000" w:rsidRDefault="00000000" w:rsidRPr="00000000" w14:paraId="000004D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4D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4D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4E2">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E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4E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E7">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E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4E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EC">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E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4E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F1">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F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4F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4F6">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F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
              </w:tcPr>
              <w:p w:rsidR="00000000" w:rsidDel="00000000" w:rsidP="00000000" w:rsidRDefault="00000000" w:rsidRPr="00000000" w14:paraId="000004F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4FB">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4F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
              </w:tcPr>
              <w:p w:rsidR="00000000" w:rsidDel="00000000" w:rsidP="00000000" w:rsidRDefault="00000000" w:rsidRPr="00000000" w14:paraId="000004F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segundos</w:t>
                </w:r>
              </w:p>
            </w:tc>
          </w:tr>
          <w:tr>
            <w:trPr>
              <w:cantSplit w:val="0"/>
              <w:trHeight w:val="220" w:hRule="atLeast"/>
              <w:tblHeader w:val="0"/>
            </w:trPr>
            <w:tc>
              <w:tcPr>
                <w:vMerge w:val="continue"/>
              </w:tcPr>
              <w:p w:rsidR="00000000" w:rsidDel="00000000" w:rsidP="00000000" w:rsidRDefault="00000000" w:rsidRPr="00000000" w14:paraId="00000500">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0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
              </w:tcPr>
              <w:p w:rsidR="00000000" w:rsidDel="00000000" w:rsidP="00000000" w:rsidRDefault="00000000" w:rsidRPr="00000000" w14:paraId="000005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05">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0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
              </w:tcPr>
              <w:p w:rsidR="00000000" w:rsidDel="00000000" w:rsidP="00000000" w:rsidRDefault="00000000" w:rsidRPr="00000000" w14:paraId="0000050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0A">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0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3"/>
              </w:tcPr>
              <w:p w:rsidR="00000000" w:rsidDel="00000000" w:rsidP="00000000" w:rsidRDefault="00000000" w:rsidRPr="00000000" w14:paraId="0000050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0F">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1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3"/>
              </w:tcPr>
              <w:p w:rsidR="00000000" w:rsidDel="00000000" w:rsidP="00000000" w:rsidRDefault="00000000" w:rsidRPr="00000000" w14:paraId="0000051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14">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1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51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19">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1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51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1E">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1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52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52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524">
                <w:pPr>
                  <w:rPr>
                    <w:rFonts w:ascii="Arial" w:cs="Arial" w:eastAsia="Arial" w:hAnsi="Arial"/>
                    <w:sz w:val="22"/>
                    <w:szCs w:val="22"/>
                  </w:rPr>
                </w:pPr>
                <w:r w:rsidDel="00000000" w:rsidR="00000000" w:rsidRPr="00000000">
                  <w:rPr>
                    <w:rFonts w:ascii="Arial" w:cs="Arial" w:eastAsia="Arial" w:hAnsi="Arial"/>
                    <w:sz w:val="22"/>
                    <w:szCs w:val="22"/>
                    <w:rtl w:val="0"/>
                  </w:rPr>
                  <w:t xml:space="preserve">2 veces por día </w:t>
                </w:r>
              </w:p>
            </w:tc>
          </w:tr>
          <w:tr>
            <w:trPr>
              <w:cantSplit w:val="1"/>
              <w:tblHeader w:val="0"/>
            </w:trPr>
            <w:tc>
              <w:tcPr/>
              <w:p w:rsidR="00000000" w:rsidDel="00000000" w:rsidP="00000000" w:rsidRDefault="00000000" w:rsidRPr="00000000" w14:paraId="0000052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529">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52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52E">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53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533">
                <w:pPr>
                  <w:rPr>
                    <w:rFonts w:ascii="Arial" w:cs="Arial" w:eastAsia="Arial" w:hAnsi="Arial"/>
                    <w:sz w:val="22"/>
                    <w:szCs w:val="22"/>
                  </w:rPr>
                </w:pPr>
                <w:r w:rsidDel="00000000" w:rsidR="00000000" w:rsidRPr="00000000">
                  <w:rPr>
                    <w:rFonts w:ascii="Arial" w:cs="Arial" w:eastAsia="Arial" w:hAnsi="Arial"/>
                    <w:sz w:val="22"/>
                    <w:szCs w:val="22"/>
                    <w:rtl w:val="0"/>
                  </w:rPr>
                  <w:t xml:space="preserve">La evidencia fotográfica sera opcional y únicamente aplica cuando el usuario considere necesario soportar el reporte.</w:t>
                </w:r>
              </w:p>
              <w:p w:rsidR="00000000" w:rsidDel="00000000" w:rsidP="00000000" w:rsidRDefault="00000000" w:rsidRPr="00000000" w14:paraId="0000053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almacenar fecha, hora y usuario responsable del reporte.</w:t>
                </w:r>
              </w:p>
              <w:p w:rsidR="00000000" w:rsidDel="00000000" w:rsidP="00000000" w:rsidRDefault="00000000" w:rsidRPr="00000000" w14:paraId="00000535">
                <w:pPr>
                  <w:rPr>
                    <w:rFonts w:ascii="Arial" w:cs="Arial" w:eastAsia="Arial" w:hAnsi="Arial"/>
                    <w:sz w:val="22"/>
                    <w:szCs w:val="22"/>
                  </w:rPr>
                </w:pPr>
                <w:r w:rsidDel="00000000" w:rsidR="00000000" w:rsidRPr="00000000">
                  <w:rPr>
                    <w:rFonts w:ascii="Arial" w:cs="Arial" w:eastAsia="Arial" w:hAnsi="Arial"/>
                    <w:sz w:val="22"/>
                    <w:szCs w:val="22"/>
                    <w:rtl w:val="0"/>
                  </w:rPr>
                  <w:t xml:space="preserve">El pedido permanecerá en estado con inconsistencias hasta que se gestione la novedad.</w:t>
                </w:r>
              </w:p>
            </w:tc>
          </w:tr>
        </w:tbl>
      </w:sdtContent>
    </w:sdt>
    <w:p w:rsidR="00000000" w:rsidDel="00000000" w:rsidP="00000000" w:rsidRDefault="00000000" w:rsidRPr="00000000" w14:paraId="00000539">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53A">
      <w:pPr>
        <w:widowControl w:val="0"/>
        <w:spacing w:line="276" w:lineRule="auto"/>
        <w:rPr>
          <w:sz w:val="22"/>
          <w:szCs w:val="22"/>
        </w:rPr>
      </w:pPr>
      <w:r w:rsidDel="00000000" w:rsidR="00000000" w:rsidRPr="00000000">
        <w:rPr>
          <w:rtl w:val="0"/>
        </w:rPr>
      </w:r>
    </w:p>
    <w:sdt>
      <w:sdtPr>
        <w:lock w:val="contentLocked"/>
        <w:id w:val="-346732364"/>
        <w:tag w:val="goog_rdk_10"/>
      </w:sdtPr>
      <w:sdtContent>
        <w:tbl>
          <w:tblPr>
            <w:tblStyle w:val="Table20"/>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53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53C">
                <w:pPr>
                  <w:rPr>
                    <w:rFonts w:ascii="Arial" w:cs="Arial" w:eastAsia="Arial" w:hAnsi="Arial"/>
                    <w:sz w:val="22"/>
                    <w:szCs w:val="22"/>
                  </w:rPr>
                </w:pPr>
                <w:r w:rsidDel="00000000" w:rsidR="00000000" w:rsidRPr="00000000">
                  <w:rPr>
                    <w:rFonts w:ascii="Arial" w:cs="Arial" w:eastAsia="Arial" w:hAnsi="Arial"/>
                    <w:sz w:val="22"/>
                    <w:szCs w:val="22"/>
                    <w:rtl w:val="0"/>
                  </w:rPr>
                  <w:t xml:space="preserve">RF17 – Validar factura vs. Remisión</w:t>
                </w:r>
              </w:p>
            </w:tc>
          </w:tr>
          <w:tr>
            <w:trPr>
              <w:cantSplit w:val="1"/>
              <w:tblHeader w:val="0"/>
            </w:trPr>
            <w:tc>
              <w:tcPr/>
              <w:p w:rsidR="00000000" w:rsidDel="00000000" w:rsidP="00000000" w:rsidRDefault="00000000" w:rsidRPr="00000000" w14:paraId="0000054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541">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w:t>
                </w:r>
              </w:p>
            </w:tc>
          </w:tr>
          <w:tr>
            <w:trPr>
              <w:cantSplit w:val="1"/>
              <w:tblHeader w:val="0"/>
            </w:trPr>
            <w:tc>
              <w:tcPr/>
              <w:p w:rsidR="00000000" w:rsidDel="00000000" w:rsidP="00000000" w:rsidRDefault="00000000" w:rsidRPr="00000000" w14:paraId="0000054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546">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w:t>
                </w:r>
              </w:p>
            </w:tc>
          </w:tr>
          <w:tr>
            <w:trPr>
              <w:cantSplit w:val="1"/>
              <w:tblHeader w:val="0"/>
            </w:trPr>
            <w:tc>
              <w:tcPr/>
              <w:p w:rsidR="00000000" w:rsidDel="00000000" w:rsidP="00000000" w:rsidRDefault="00000000" w:rsidRPr="00000000" w14:paraId="0000054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54B">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54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55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Verificar que la factura electrónica coincida con la remisión y el pedido recibido antes de aprobar el proceso de compra.</w:t>
                </w:r>
              </w:p>
            </w:tc>
          </w:tr>
          <w:tr>
            <w:trPr>
              <w:cantSplit w:val="1"/>
              <w:tblHeader w:val="0"/>
            </w:trPr>
            <w:tc>
              <w:tcPr/>
              <w:p w:rsidR="00000000" w:rsidDel="00000000" w:rsidP="00000000" w:rsidRDefault="00000000" w:rsidRPr="00000000" w14:paraId="0000055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55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Administrador validar que la información registrada en la factura electrónica coincida con la remisión entregada por el proveedor y con los productos previamente recibidos en el sistema. El sistema deberá comportarse tal como se describe cuando el usuario requiera aprobar o rechazar una factura asociada a un pedido.</w:t>
                </w:r>
              </w:p>
            </w:tc>
          </w:tr>
          <w:tr>
            <w:trPr>
              <w:cantSplit w:val="1"/>
              <w:trHeight w:val="1040.5517578125" w:hRule="atLeast"/>
              <w:tblHeader w:val="0"/>
            </w:trPr>
            <w:tc>
              <w:tcPr/>
              <w:p w:rsidR="00000000" w:rsidDel="00000000" w:rsidP="00000000" w:rsidRDefault="00000000" w:rsidRPr="00000000" w14:paraId="0000055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55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55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de Administrador.</w:t>
                </w:r>
              </w:p>
              <w:p w:rsidR="00000000" w:rsidDel="00000000" w:rsidP="00000000" w:rsidRDefault="00000000" w:rsidRPr="00000000" w14:paraId="0000055C">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 pedido previamente validado.</w:t>
                </w:r>
              </w:p>
              <w:p w:rsidR="00000000" w:rsidDel="00000000" w:rsidP="00000000" w:rsidRDefault="00000000" w:rsidRPr="00000000" w14:paraId="0000055D">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una factura electrónica asociada al pedido.</w:t>
                </w:r>
              </w:p>
              <w:p w:rsidR="00000000" w:rsidDel="00000000" w:rsidP="00000000" w:rsidRDefault="00000000" w:rsidRPr="00000000" w14:paraId="0000055E">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una remisión registrada o vinculada al pedido.</w:t>
                </w:r>
              </w:p>
            </w:tc>
          </w:tr>
          <w:tr>
            <w:trPr>
              <w:cantSplit w:val="1"/>
              <w:trHeight w:val="220" w:hRule="atLeast"/>
              <w:tblHeader w:val="0"/>
            </w:trPr>
            <w:tc>
              <w:tcPr>
                <w:vMerge w:val="restart"/>
              </w:tcPr>
              <w:p w:rsidR="00000000" w:rsidDel="00000000" w:rsidP="00000000" w:rsidRDefault="00000000" w:rsidRPr="00000000" w14:paraId="0000056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56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56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56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67.978515625" w:hRule="atLeast"/>
              <w:tblHeader w:val="0"/>
            </w:trPr>
            <w:tc>
              <w:tcPr>
                <w:vMerge w:val="continue"/>
              </w:tcPr>
              <w:p w:rsidR="00000000" w:rsidDel="00000000" w:rsidP="00000000" w:rsidRDefault="00000000" w:rsidRPr="00000000" w14:paraId="00000568">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69">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56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56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56D">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6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56F">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la opción Validar factura vs. Remisión</w:t>
                </w:r>
              </w:p>
            </w:tc>
            <w:tc>
              <w:tcPr>
                <w:gridSpan w:val="2"/>
              </w:tcPr>
              <w:p w:rsidR="00000000" w:rsidDel="00000000" w:rsidP="00000000" w:rsidRDefault="00000000" w:rsidRPr="00000000" w14:paraId="00000570">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facturas pendientes de validación</w:t>
                </w:r>
              </w:p>
            </w:tc>
          </w:tr>
          <w:tr>
            <w:trPr>
              <w:cantSplit w:val="1"/>
              <w:trHeight w:val="220" w:hRule="atLeast"/>
              <w:tblHeader w:val="0"/>
            </w:trPr>
            <w:tc>
              <w:tcPr>
                <w:vMerge w:val="continue"/>
              </w:tcPr>
              <w:p w:rsidR="00000000" w:rsidDel="00000000" w:rsidP="00000000" w:rsidRDefault="00000000" w:rsidRPr="00000000" w14:paraId="00000572">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574">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una factura</w:t>
                </w:r>
              </w:p>
            </w:tc>
            <w:tc>
              <w:tcPr>
                <w:gridSpan w:val="2"/>
              </w:tcPr>
              <w:p w:rsidR="00000000" w:rsidDel="00000000" w:rsidP="00000000" w:rsidRDefault="00000000" w:rsidRPr="00000000" w14:paraId="0000057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de la factura, la remisión y el pedido asociado</w:t>
                </w:r>
              </w:p>
            </w:tc>
          </w:tr>
          <w:tr>
            <w:trPr>
              <w:cantSplit w:val="1"/>
              <w:trHeight w:val="220" w:hRule="atLeast"/>
              <w:tblHeader w:val="0"/>
            </w:trPr>
            <w:tc>
              <w:tcPr>
                <w:vMerge w:val="continue"/>
              </w:tcPr>
              <w:p w:rsidR="00000000" w:rsidDel="00000000" w:rsidP="00000000" w:rsidRDefault="00000000" w:rsidRPr="00000000" w14:paraId="00000577">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7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579">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verifica productos, cantidades y valores registrados</w:t>
                </w:r>
              </w:p>
            </w:tc>
            <w:tc>
              <w:tcPr>
                <w:gridSpan w:val="2"/>
              </w:tcPr>
              <w:p w:rsidR="00000000" w:rsidDel="00000000" w:rsidP="00000000" w:rsidRDefault="00000000" w:rsidRPr="00000000" w14:paraId="0000057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visible la información comparativa</w:t>
                </w:r>
              </w:p>
            </w:tc>
          </w:tr>
          <w:tr>
            <w:trPr>
              <w:cantSplit w:val="1"/>
              <w:trHeight w:val="220" w:hRule="atLeast"/>
              <w:tblHeader w:val="0"/>
            </w:trPr>
            <w:tc>
              <w:tcPr>
                <w:vMerge w:val="continue"/>
              </w:tcPr>
              <w:p w:rsidR="00000000" w:rsidDel="00000000" w:rsidP="00000000" w:rsidRDefault="00000000" w:rsidRPr="00000000" w14:paraId="0000057C">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7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57E">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confirma que la información coincide correctamente</w:t>
                </w:r>
              </w:p>
            </w:tc>
            <w:tc>
              <w:tcPr>
                <w:gridSpan w:val="2"/>
              </w:tcPr>
              <w:p w:rsidR="00000000" w:rsidDel="00000000" w:rsidP="00000000" w:rsidRDefault="00000000" w:rsidRPr="00000000" w14:paraId="0000057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coincidencias entre factura, remisión y pedido</w:t>
                </w:r>
              </w:p>
            </w:tc>
          </w:tr>
          <w:tr>
            <w:trPr>
              <w:cantSplit w:val="1"/>
              <w:trHeight w:val="220" w:hRule="atLeast"/>
              <w:tblHeader w:val="0"/>
            </w:trPr>
            <w:tc>
              <w:tcPr>
                <w:vMerge w:val="continue"/>
              </w:tcPr>
              <w:p w:rsidR="00000000" w:rsidDel="00000000" w:rsidP="00000000" w:rsidRDefault="00000000" w:rsidRPr="00000000" w14:paraId="00000581">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8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583">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8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de la factura a Validada</w:t>
                </w:r>
              </w:p>
            </w:tc>
          </w:tr>
          <w:tr>
            <w:trPr>
              <w:cantSplit w:val="1"/>
              <w:trHeight w:val="220" w:hRule="atLeast"/>
              <w:tblHeader w:val="0"/>
            </w:trPr>
            <w:tc>
              <w:tcPr>
                <w:vMerge w:val="continue"/>
              </w:tcPr>
              <w:p w:rsidR="00000000" w:rsidDel="00000000" w:rsidP="00000000" w:rsidRDefault="00000000" w:rsidRPr="00000000" w14:paraId="00000586">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8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588">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8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fecha, hora y usuario responsable de la validación</w:t>
                </w:r>
              </w:p>
            </w:tc>
          </w:tr>
          <w:tr>
            <w:trPr>
              <w:cantSplit w:val="1"/>
              <w:trHeight w:val="220" w:hRule="atLeast"/>
              <w:tblHeader w:val="0"/>
            </w:trPr>
            <w:tc>
              <w:tcPr>
                <w:vMerge w:val="continue"/>
              </w:tcPr>
              <w:p w:rsidR="00000000" w:rsidDel="00000000" w:rsidP="00000000" w:rsidRDefault="00000000" w:rsidRPr="00000000" w14:paraId="0000058B">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58D">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8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de confirmación</w:t>
                </w:r>
              </w:p>
            </w:tc>
          </w:tr>
          <w:tr>
            <w:trPr>
              <w:cantSplit w:val="1"/>
              <w:trHeight w:val="220" w:hRule="atLeast"/>
              <w:tblHeader w:val="0"/>
            </w:trPr>
            <w:tc>
              <w:tcPr>
                <w:vMerge w:val="restart"/>
                <w:vAlign w:val="center"/>
              </w:tcPr>
              <w:p w:rsidR="00000000" w:rsidDel="00000000" w:rsidP="00000000" w:rsidRDefault="00000000" w:rsidRPr="00000000" w14:paraId="0000059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591">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59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595">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96">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597">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59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59A">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9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59C">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detecta diferencias en cantidades, productos o valores</w:t>
                </w:r>
              </w:p>
            </w:tc>
            <w:tc>
              <w:tcPr>
                <w:gridSpan w:val="2"/>
              </w:tcPr>
              <w:p w:rsidR="00000000" w:rsidDel="00000000" w:rsidP="00000000" w:rsidRDefault="00000000" w:rsidRPr="00000000" w14:paraId="0000059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la opción Solicitar corrección de factura</w:t>
                </w:r>
              </w:p>
            </w:tc>
          </w:tr>
          <w:tr>
            <w:trPr>
              <w:cantSplit w:val="1"/>
              <w:trHeight w:val="220" w:hRule="atLeast"/>
              <w:tblHeader w:val="0"/>
            </w:trPr>
            <w:tc>
              <w:tcPr>
                <w:vMerge w:val="continue"/>
                <w:vAlign w:val="center"/>
              </w:tcPr>
              <w:p w:rsidR="00000000" w:rsidDel="00000000" w:rsidP="00000000" w:rsidRDefault="00000000" w:rsidRPr="00000000" w14:paraId="0000059F">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5A0">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05A1">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selecciona la opción de corrección </w:t>
                </w:r>
              </w:p>
            </w:tc>
            <w:tc>
              <w:tcPr>
                <w:gridSpan w:val="2"/>
                <w:vAlign w:val="center"/>
              </w:tcPr>
              <w:p w:rsidR="00000000" w:rsidDel="00000000" w:rsidP="00000000" w:rsidRDefault="00000000" w:rsidRPr="00000000" w14:paraId="000005A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redirige al proceso RF18 – Solicitar corrección de factura</w:t>
                </w:r>
              </w:p>
            </w:tc>
          </w:tr>
          <w:tr>
            <w:trPr>
              <w:cantSplit w:val="1"/>
              <w:tblHeader w:val="0"/>
            </w:trPr>
            <w:tc>
              <w:tcPr/>
              <w:p w:rsidR="00000000" w:rsidDel="00000000" w:rsidP="00000000" w:rsidRDefault="00000000" w:rsidRPr="00000000" w14:paraId="000005A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5A5">
                <w:pPr>
                  <w:rPr>
                    <w:rFonts w:ascii="Arial" w:cs="Arial" w:eastAsia="Arial" w:hAnsi="Arial"/>
                    <w:sz w:val="22"/>
                    <w:szCs w:val="22"/>
                  </w:rPr>
                </w:pPr>
                <w:r w:rsidDel="00000000" w:rsidR="00000000" w:rsidRPr="00000000">
                  <w:rPr>
                    <w:rFonts w:ascii="Arial" w:cs="Arial" w:eastAsia="Arial" w:hAnsi="Arial"/>
                    <w:sz w:val="22"/>
                    <w:szCs w:val="22"/>
                    <w:rtl w:val="0"/>
                  </w:rPr>
                  <w:t xml:space="preserve">La factura queda validada y asociada correctamente al pedido y remisión correspondientes.</w:t>
                </w:r>
              </w:p>
            </w:tc>
          </w:tr>
          <w:tr>
            <w:trPr>
              <w:cantSplit w:val="1"/>
              <w:trHeight w:val="274" w:hRule="atLeast"/>
              <w:tblHeader w:val="0"/>
            </w:trPr>
            <w:tc>
              <w:tcPr>
                <w:vMerge w:val="restart"/>
                <w:vAlign w:val="center"/>
              </w:tcPr>
              <w:p w:rsidR="00000000" w:rsidDel="00000000" w:rsidP="00000000" w:rsidRDefault="00000000" w:rsidRPr="00000000" w14:paraId="000005A9">
                <w:pPr>
                  <w:pStyle w:val="Heading1"/>
                  <w:rPr/>
                </w:pPr>
                <w:bookmarkStart w:colFirst="0" w:colLast="0" w:name="_heading=h.e1hp9nenbhf" w:id="6"/>
                <w:bookmarkEnd w:id="6"/>
                <w:r w:rsidDel="00000000" w:rsidR="00000000" w:rsidRPr="00000000">
                  <w:rPr>
                    <w:rtl w:val="0"/>
                  </w:rPr>
                  <w:t xml:space="preserve">Excepciones</w:t>
                </w:r>
              </w:p>
            </w:tc>
            <w:tc>
              <w:tcPr>
                <w:vMerge w:val="restart"/>
                <w:vAlign w:val="center"/>
              </w:tcPr>
              <w:p w:rsidR="00000000" w:rsidDel="00000000" w:rsidP="00000000" w:rsidRDefault="00000000" w:rsidRPr="00000000" w14:paraId="000005A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5A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5AE">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5AF">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5B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5B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5B3">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p w:rsidR="00000000" w:rsidDel="00000000" w:rsidP="00000000" w:rsidRDefault="00000000" w:rsidRPr="00000000" w14:paraId="000005B5">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5B6">
                <w:pPr>
                  <w:rPr>
                    <w:rFonts w:ascii="Arial" w:cs="Arial" w:eastAsia="Arial" w:hAnsi="Arial"/>
                    <w:sz w:val="22"/>
                    <w:szCs w:val="22"/>
                  </w:rPr>
                </w:pPr>
                <w:r w:rsidDel="00000000" w:rsidR="00000000" w:rsidRPr="00000000">
                  <w:rPr>
                    <w:rFonts w:ascii="Arial" w:cs="Arial" w:eastAsia="Arial" w:hAnsi="Arial"/>
                    <w:sz w:val="22"/>
                    <w:szCs w:val="22"/>
                    <w:rtl w:val="0"/>
                  </w:rPr>
                  <w:t xml:space="preserve">El Administrador intenta validar una factura incompleta o sin remisión asociada</w:t>
                </w:r>
              </w:p>
            </w:tc>
            <w:tc>
              <w:tcPr/>
              <w:p w:rsidR="00000000" w:rsidDel="00000000" w:rsidP="00000000" w:rsidRDefault="00000000" w:rsidRPr="00000000" w14:paraId="000005B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un mensaje indicando que no es posible continuar</w:t>
                </w:r>
              </w:p>
            </w:tc>
          </w:tr>
          <w:tr>
            <w:trPr>
              <w:cantSplit w:val="1"/>
              <w:trHeight w:val="1012" w:hRule="atLeast"/>
              <w:tblHeader w:val="0"/>
            </w:trPr>
            <w:tc>
              <w:tcPr>
                <w:vMerge w:val="continue"/>
                <w:vAlign w:val="center"/>
              </w:tcPr>
              <w:p w:rsidR="00000000" w:rsidDel="00000000" w:rsidP="00000000" w:rsidRDefault="00000000" w:rsidRPr="00000000" w14:paraId="000005B9">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B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2"/>
              </w:tcPr>
              <w:p w:rsidR="00000000" w:rsidDel="00000000" w:rsidP="00000000" w:rsidRDefault="00000000" w:rsidRPr="00000000" w14:paraId="000005B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5B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pérdida de conexión y aborta el proceso</w:t>
                </w:r>
              </w:p>
            </w:tc>
          </w:tr>
          <w:tr>
            <w:trPr>
              <w:cantSplit w:val="0"/>
              <w:trHeight w:val="220" w:hRule="atLeast"/>
              <w:tblHeader w:val="0"/>
            </w:trPr>
            <w:tc>
              <w:tcPr>
                <w:vMerge w:val="restart"/>
              </w:tcPr>
              <w:p w:rsidR="00000000" w:rsidDel="00000000" w:rsidP="00000000" w:rsidRDefault="00000000" w:rsidRPr="00000000" w14:paraId="000005B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5B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5C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5C3">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C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5C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C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C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5C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5CD">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C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5C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rHeight w:val="220" w:hRule="atLeast"/>
              <w:tblHeader w:val="0"/>
            </w:trPr>
            <w:tc>
              <w:tcPr>
                <w:vMerge w:val="continue"/>
              </w:tcPr>
              <w:p w:rsidR="00000000" w:rsidDel="00000000" w:rsidP="00000000" w:rsidRDefault="00000000" w:rsidRPr="00000000" w14:paraId="000005D2">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D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5D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D7">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D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
              </w:tcPr>
              <w:p w:rsidR="00000000" w:rsidDel="00000000" w:rsidP="00000000" w:rsidRDefault="00000000" w:rsidRPr="00000000" w14:paraId="000005D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DC">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D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
              </w:tcPr>
              <w:p w:rsidR="00000000" w:rsidDel="00000000" w:rsidP="00000000" w:rsidRDefault="00000000" w:rsidRPr="00000000" w14:paraId="000005D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E1">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E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
              </w:tcPr>
              <w:p w:rsidR="00000000" w:rsidDel="00000000" w:rsidP="00000000" w:rsidRDefault="00000000" w:rsidRPr="00000000" w14:paraId="000005E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E6">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E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
              </w:tcPr>
              <w:p w:rsidR="00000000" w:rsidDel="00000000" w:rsidP="00000000" w:rsidRDefault="00000000" w:rsidRPr="00000000" w14:paraId="000005E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EB">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E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3"/>
              </w:tcPr>
              <w:p w:rsidR="00000000" w:rsidDel="00000000" w:rsidP="00000000" w:rsidRDefault="00000000" w:rsidRPr="00000000" w14:paraId="000005E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5F0">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F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3"/>
              </w:tcPr>
              <w:p w:rsidR="00000000" w:rsidDel="00000000" w:rsidP="00000000" w:rsidRDefault="00000000" w:rsidRPr="00000000" w14:paraId="000005F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5F5">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5F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5F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1"/>
              <w:tblHeader w:val="0"/>
            </w:trPr>
            <w:tc>
              <w:tcPr/>
              <w:p w:rsidR="00000000" w:rsidDel="00000000" w:rsidP="00000000" w:rsidRDefault="00000000" w:rsidRPr="00000000" w14:paraId="000005F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5FB">
                <w:pPr>
                  <w:rPr>
                    <w:rFonts w:ascii="Arial" w:cs="Arial" w:eastAsia="Arial" w:hAnsi="Arial"/>
                    <w:sz w:val="22"/>
                    <w:szCs w:val="22"/>
                  </w:rPr>
                </w:pPr>
                <w:r w:rsidDel="00000000" w:rsidR="00000000" w:rsidRPr="00000000">
                  <w:rPr>
                    <w:rFonts w:ascii="Arial" w:cs="Arial" w:eastAsia="Arial" w:hAnsi="Arial"/>
                    <w:sz w:val="22"/>
                    <w:szCs w:val="22"/>
                    <w:rtl w:val="0"/>
                  </w:rPr>
                  <w:t xml:space="preserve">80 veces por día </w:t>
                </w:r>
              </w:p>
            </w:tc>
          </w:tr>
          <w:tr>
            <w:trPr>
              <w:cantSplit w:val="1"/>
              <w:tblHeader w:val="0"/>
            </w:trPr>
            <w:tc>
              <w:tcPr/>
              <w:p w:rsidR="00000000" w:rsidDel="00000000" w:rsidP="00000000" w:rsidRDefault="00000000" w:rsidRPr="00000000" w14:paraId="000005F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600">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60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605">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60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60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mostrar una comparación clara entre:</w:t>
                </w:r>
              </w:p>
              <w:p w:rsidR="00000000" w:rsidDel="00000000" w:rsidP="00000000" w:rsidRDefault="00000000" w:rsidRPr="00000000" w14:paraId="0000060B">
                <w:pPr>
                  <w:rPr>
                    <w:rFonts w:ascii="Arial" w:cs="Arial" w:eastAsia="Arial" w:hAnsi="Arial"/>
                    <w:sz w:val="22"/>
                    <w:szCs w:val="22"/>
                  </w:rPr>
                </w:pPr>
                <w:r w:rsidDel="00000000" w:rsidR="00000000" w:rsidRPr="00000000">
                  <w:rPr>
                    <w:rFonts w:ascii="Arial" w:cs="Arial" w:eastAsia="Arial" w:hAnsi="Arial"/>
                    <w:sz w:val="22"/>
                    <w:szCs w:val="22"/>
                    <w:rtl w:val="0"/>
                  </w:rPr>
                  <w:t xml:space="preserve"> -Productos facturados</w:t>
                </w:r>
              </w:p>
              <w:p w:rsidR="00000000" w:rsidDel="00000000" w:rsidP="00000000" w:rsidRDefault="00000000" w:rsidRPr="00000000" w14:paraId="0000060C">
                <w:pPr>
                  <w:rPr>
                    <w:rFonts w:ascii="Arial" w:cs="Arial" w:eastAsia="Arial" w:hAnsi="Arial"/>
                    <w:sz w:val="22"/>
                    <w:szCs w:val="22"/>
                  </w:rPr>
                </w:pPr>
                <w:r w:rsidDel="00000000" w:rsidR="00000000" w:rsidRPr="00000000">
                  <w:rPr>
                    <w:rFonts w:ascii="Arial" w:cs="Arial" w:eastAsia="Arial" w:hAnsi="Arial"/>
                    <w:sz w:val="22"/>
                    <w:szCs w:val="22"/>
                    <w:rtl w:val="0"/>
                  </w:rPr>
                  <w:t xml:space="preserve"> -Productos remitidos</w:t>
                </w:r>
              </w:p>
              <w:p w:rsidR="00000000" w:rsidDel="00000000" w:rsidP="00000000" w:rsidRDefault="00000000" w:rsidRPr="00000000" w14:paraId="0000060D">
                <w:pPr>
                  <w:rPr>
                    <w:rFonts w:ascii="Arial" w:cs="Arial" w:eastAsia="Arial" w:hAnsi="Arial"/>
                    <w:sz w:val="22"/>
                    <w:szCs w:val="22"/>
                  </w:rPr>
                </w:pPr>
                <w:r w:rsidDel="00000000" w:rsidR="00000000" w:rsidRPr="00000000">
                  <w:rPr>
                    <w:rFonts w:ascii="Arial" w:cs="Arial" w:eastAsia="Arial" w:hAnsi="Arial"/>
                    <w:sz w:val="22"/>
                    <w:szCs w:val="22"/>
                    <w:rtl w:val="0"/>
                  </w:rPr>
                  <w:t xml:space="preserve"> -Productos recibidos</w:t>
                </w:r>
              </w:p>
              <w:p w:rsidR="00000000" w:rsidDel="00000000" w:rsidP="00000000" w:rsidRDefault="00000000" w:rsidRPr="00000000" w14:paraId="0000060E">
                <w:pPr>
                  <w:rPr>
                    <w:rFonts w:ascii="Arial" w:cs="Arial" w:eastAsia="Arial" w:hAnsi="Arial"/>
                    <w:sz w:val="22"/>
                    <w:szCs w:val="22"/>
                  </w:rPr>
                </w:pPr>
                <w:r w:rsidDel="00000000" w:rsidR="00000000" w:rsidRPr="00000000">
                  <w:rPr>
                    <w:rFonts w:ascii="Arial" w:cs="Arial" w:eastAsia="Arial" w:hAnsi="Arial"/>
                    <w:sz w:val="22"/>
                    <w:szCs w:val="22"/>
                    <w:rtl w:val="0"/>
                  </w:rPr>
                  <w:t xml:space="preserve"> -Valores unitarios y totales</w:t>
                </w:r>
              </w:p>
              <w:p w:rsidR="00000000" w:rsidDel="00000000" w:rsidP="00000000" w:rsidRDefault="00000000" w:rsidRPr="00000000" w14:paraId="0000060F">
                <w:pPr>
                  <w:rPr>
                    <w:rFonts w:ascii="Arial" w:cs="Arial" w:eastAsia="Arial" w:hAnsi="Arial"/>
                    <w:sz w:val="22"/>
                    <w:szCs w:val="22"/>
                  </w:rPr>
                </w:pPr>
                <w:r w:rsidDel="00000000" w:rsidR="00000000" w:rsidRPr="00000000">
                  <w:rPr>
                    <w:rFonts w:ascii="Arial" w:cs="Arial" w:eastAsia="Arial" w:hAnsi="Arial"/>
                    <w:sz w:val="22"/>
                    <w:szCs w:val="22"/>
                    <w:rtl w:val="0"/>
                  </w:rPr>
                  <w:t xml:space="preserve">Solo las facturas validadas podrán continuar con el proceso contable.</w:t>
                </w:r>
              </w:p>
              <w:p w:rsidR="00000000" w:rsidDel="00000000" w:rsidP="00000000" w:rsidRDefault="00000000" w:rsidRPr="00000000" w14:paraId="00000610">
                <w:pPr>
                  <w:rPr>
                    <w:rFonts w:ascii="Arial" w:cs="Arial" w:eastAsia="Arial" w:hAnsi="Arial"/>
                    <w:sz w:val="22"/>
                    <w:szCs w:val="22"/>
                  </w:rPr>
                </w:pPr>
                <w:r w:rsidDel="00000000" w:rsidR="00000000" w:rsidRPr="00000000">
                  <w:rPr>
                    <w:rFonts w:ascii="Arial" w:cs="Arial" w:eastAsia="Arial" w:hAnsi="Arial"/>
                    <w:sz w:val="22"/>
                    <w:szCs w:val="22"/>
                    <w:rtl w:val="0"/>
                  </w:rPr>
                  <w:t xml:space="preserve">Las diferencias detectadas deberán gestionarse mediante RF18 – Solicitar corrección de factura.</w:t>
                </w:r>
              </w:p>
            </w:tc>
          </w:tr>
        </w:tbl>
      </w:sdtContent>
    </w:sdt>
    <w:p w:rsidR="00000000" w:rsidDel="00000000" w:rsidP="00000000" w:rsidRDefault="00000000" w:rsidRPr="00000000" w14:paraId="00000614">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615">
      <w:pPr>
        <w:widowControl w:val="0"/>
        <w:spacing w:line="276" w:lineRule="auto"/>
        <w:rPr>
          <w:sz w:val="22"/>
          <w:szCs w:val="22"/>
        </w:rPr>
      </w:pPr>
      <w:r w:rsidDel="00000000" w:rsidR="00000000" w:rsidRPr="00000000">
        <w:rPr>
          <w:rtl w:val="0"/>
        </w:rPr>
      </w:r>
    </w:p>
    <w:sdt>
      <w:sdtPr>
        <w:lock w:val="contentLocked"/>
        <w:id w:val="-876201242"/>
        <w:tag w:val="goog_rdk_11"/>
      </w:sdtPr>
      <w:sdtContent>
        <w:tbl>
          <w:tblPr>
            <w:tblStyle w:val="Table21"/>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616">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617">
                <w:pPr>
                  <w:rPr>
                    <w:rFonts w:ascii="Arial" w:cs="Arial" w:eastAsia="Arial" w:hAnsi="Arial"/>
                    <w:sz w:val="22"/>
                    <w:szCs w:val="22"/>
                  </w:rPr>
                </w:pPr>
                <w:r w:rsidDel="00000000" w:rsidR="00000000" w:rsidRPr="00000000">
                  <w:rPr>
                    <w:rFonts w:ascii="Arial" w:cs="Arial" w:eastAsia="Arial" w:hAnsi="Arial"/>
                    <w:sz w:val="22"/>
                    <w:szCs w:val="22"/>
                    <w:rtl w:val="0"/>
                  </w:rPr>
                  <w:t xml:space="preserve">RF18 – Solicitar corrección de factura </w:t>
                </w:r>
              </w:p>
            </w:tc>
          </w:tr>
          <w:tr>
            <w:trPr>
              <w:cantSplit w:val="1"/>
              <w:tblHeader w:val="0"/>
            </w:trPr>
            <w:tc>
              <w:tcPr/>
              <w:p w:rsidR="00000000" w:rsidDel="00000000" w:rsidP="00000000" w:rsidRDefault="00000000" w:rsidRPr="00000000" w14:paraId="0000061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61C">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w:t>
                </w:r>
              </w:p>
            </w:tc>
          </w:tr>
          <w:tr>
            <w:trPr>
              <w:cantSplit w:val="1"/>
              <w:tblHeader w:val="0"/>
            </w:trPr>
            <w:tc>
              <w:tcPr/>
              <w:p w:rsidR="00000000" w:rsidDel="00000000" w:rsidP="00000000" w:rsidRDefault="00000000" w:rsidRPr="00000000" w14:paraId="0000062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621">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Operario</w:t>
                </w:r>
              </w:p>
            </w:tc>
          </w:tr>
          <w:tr>
            <w:trPr>
              <w:cantSplit w:val="1"/>
              <w:tblHeader w:val="0"/>
            </w:trPr>
            <w:tc>
              <w:tcPr/>
              <w:p w:rsidR="00000000" w:rsidDel="00000000" w:rsidP="00000000" w:rsidRDefault="00000000" w:rsidRPr="00000000" w14:paraId="0000062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626">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62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62B">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Gestionar la solicitud de corrección de facturas que presenten inconsistencias frente al pedido o remisión registrada.</w:t>
                </w:r>
              </w:p>
            </w:tc>
          </w:tr>
          <w:tr>
            <w:trPr>
              <w:cantSplit w:val="1"/>
              <w:tblHeader w:val="0"/>
            </w:trPr>
            <w:tc>
              <w:tcPr/>
              <w:p w:rsidR="00000000" w:rsidDel="00000000" w:rsidP="00000000" w:rsidRDefault="00000000" w:rsidRPr="00000000" w14:paraId="0000062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630">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registrar y enviar una solicitud de corrección cuando una factura electrónica presente inconsistencias en productos, cantidades, valores o información tributaria respecto al pedido y la remisión asociada. El sistema deberá comportarse tal como se describe cuando el usuario detecte errores en una factura validada.</w:t>
                </w:r>
              </w:p>
            </w:tc>
          </w:tr>
          <w:tr>
            <w:trPr>
              <w:cantSplit w:val="1"/>
              <w:trHeight w:val="1040.5517578125" w:hRule="atLeast"/>
              <w:tblHeader w:val="0"/>
            </w:trPr>
            <w:tc>
              <w:tcPr/>
              <w:p w:rsidR="00000000" w:rsidDel="00000000" w:rsidP="00000000" w:rsidRDefault="00000000" w:rsidRPr="00000000" w14:paraId="0000063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6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6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para gestionar inconsistencias de facturación.</w:t>
                </w:r>
              </w:p>
              <w:p w:rsidR="00000000" w:rsidDel="00000000" w:rsidP="00000000" w:rsidRDefault="00000000" w:rsidRPr="00000000" w14:paraId="00000637">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una factura pendiente de validación o con inconsistencias detectadas.</w:t>
                </w:r>
              </w:p>
              <w:p w:rsidR="00000000" w:rsidDel="00000000" w:rsidP="00000000" w:rsidRDefault="00000000" w:rsidRPr="00000000" w14:paraId="00000638">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La factura debe estar asociada a un pedido y una remisión.</w:t>
                </w:r>
              </w:p>
            </w:tc>
          </w:tr>
          <w:tr>
            <w:trPr>
              <w:cantSplit w:val="1"/>
              <w:trHeight w:val="220" w:hRule="atLeast"/>
              <w:tblHeader w:val="0"/>
            </w:trPr>
            <w:tc>
              <w:tcPr>
                <w:vMerge w:val="restart"/>
              </w:tcPr>
              <w:p w:rsidR="00000000" w:rsidDel="00000000" w:rsidP="00000000" w:rsidRDefault="00000000" w:rsidRPr="00000000" w14:paraId="0000063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63D">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63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63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67.978515625" w:hRule="atLeast"/>
              <w:tblHeader w:val="0"/>
            </w:trPr>
            <w:tc>
              <w:tcPr>
                <w:vMerge w:val="continue"/>
              </w:tcPr>
              <w:p w:rsidR="00000000" w:rsidDel="00000000" w:rsidP="00000000" w:rsidRDefault="00000000" w:rsidRPr="00000000" w14:paraId="00000642">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43">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64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64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647">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4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64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Solicitar corrección de factura</w:t>
                </w:r>
              </w:p>
            </w:tc>
            <w:tc>
              <w:tcPr>
                <w:gridSpan w:val="2"/>
              </w:tcPr>
              <w:p w:rsidR="00000000" w:rsidDel="00000000" w:rsidP="00000000" w:rsidRDefault="00000000" w:rsidRPr="00000000" w14:paraId="0000064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facturas con inconsistencias</w:t>
                </w:r>
              </w:p>
            </w:tc>
          </w:tr>
          <w:tr>
            <w:trPr>
              <w:cantSplit w:val="1"/>
              <w:trHeight w:val="220" w:hRule="atLeast"/>
              <w:tblHeader w:val="0"/>
            </w:trPr>
            <w:tc>
              <w:tcPr>
                <w:vMerge w:val="continue"/>
              </w:tcPr>
              <w:p w:rsidR="00000000" w:rsidDel="00000000" w:rsidP="00000000" w:rsidRDefault="00000000" w:rsidRPr="00000000" w14:paraId="0000064C">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4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64E">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una factura</w:t>
                </w:r>
              </w:p>
            </w:tc>
            <w:tc>
              <w:tcPr>
                <w:gridSpan w:val="2"/>
              </w:tcPr>
              <w:p w:rsidR="00000000" w:rsidDel="00000000" w:rsidP="00000000" w:rsidRDefault="00000000" w:rsidRPr="00000000" w14:paraId="0000064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información de la factura, remisión y pedido asociado</w:t>
                </w:r>
              </w:p>
            </w:tc>
          </w:tr>
          <w:tr>
            <w:trPr>
              <w:cantSplit w:val="1"/>
              <w:trHeight w:val="220" w:hRule="atLeast"/>
              <w:tblHeader w:val="0"/>
            </w:trPr>
            <w:tc>
              <w:tcPr>
                <w:vMerge w:val="continue"/>
              </w:tcPr>
              <w:p w:rsidR="00000000" w:rsidDel="00000000" w:rsidP="00000000" w:rsidRDefault="00000000" w:rsidRPr="00000000" w14:paraId="00000651">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5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653">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identifica el error encontrado</w:t>
                </w:r>
              </w:p>
            </w:tc>
            <w:tc>
              <w:tcPr>
                <w:gridSpan w:val="2"/>
              </w:tcPr>
              <w:p w:rsidR="00000000" w:rsidDel="00000000" w:rsidP="00000000" w:rsidRDefault="00000000" w:rsidRPr="00000000" w14:paraId="0000065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las opciones de corrección disponibles</w:t>
                </w:r>
              </w:p>
            </w:tc>
          </w:tr>
          <w:tr>
            <w:trPr>
              <w:cantSplit w:val="1"/>
              <w:trHeight w:val="220" w:hRule="atLeast"/>
              <w:tblHeader w:val="0"/>
            </w:trPr>
            <w:tc>
              <w:tcPr>
                <w:vMerge w:val="continue"/>
              </w:tcPr>
              <w:p w:rsidR="00000000" w:rsidDel="00000000" w:rsidP="00000000" w:rsidRDefault="00000000" w:rsidRPr="00000000" w14:paraId="00000656">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5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658">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el tipo de inconsistencia (cantidad, producto, valor, impuesto u otra)</w:t>
                </w:r>
              </w:p>
            </w:tc>
            <w:tc>
              <w:tcPr>
                <w:gridSpan w:val="2"/>
              </w:tcPr>
              <w:p w:rsidR="00000000" w:rsidDel="00000000" w:rsidP="00000000" w:rsidRDefault="00000000" w:rsidRPr="00000000" w14:paraId="0000065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habilita el campo de observaciones</w:t>
                </w:r>
              </w:p>
            </w:tc>
          </w:tr>
          <w:tr>
            <w:trPr>
              <w:cantSplit w:val="1"/>
              <w:trHeight w:val="220" w:hRule="atLeast"/>
              <w:tblHeader w:val="0"/>
            </w:trPr>
            <w:tc>
              <w:tcPr>
                <w:vMerge w:val="continue"/>
              </w:tcPr>
              <w:p w:rsidR="00000000" w:rsidDel="00000000" w:rsidP="00000000" w:rsidRDefault="00000000" w:rsidRPr="00000000" w14:paraId="0000065B">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5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65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registra la descripción de la inconsistencia detectada</w:t>
                </w:r>
              </w:p>
            </w:tc>
            <w:tc>
              <w:tcPr>
                <w:gridSpan w:val="2"/>
              </w:tcPr>
              <w:p w:rsidR="00000000" w:rsidDel="00000000" w:rsidP="00000000" w:rsidRDefault="00000000" w:rsidRPr="00000000" w14:paraId="0000065E">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la información ingresada</w:t>
                </w:r>
              </w:p>
            </w:tc>
          </w:tr>
          <w:tr>
            <w:trPr>
              <w:cantSplit w:val="1"/>
              <w:trHeight w:val="220" w:hRule="atLeast"/>
              <w:tblHeader w:val="0"/>
            </w:trPr>
            <w:tc>
              <w:tcPr>
                <w:vMerge w:val="continue"/>
              </w:tcPr>
              <w:p w:rsidR="00000000" w:rsidDel="00000000" w:rsidP="00000000" w:rsidRDefault="00000000" w:rsidRPr="00000000" w14:paraId="00000660">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6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662">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adjunta evidencia si lo considera necesario</w:t>
                </w:r>
              </w:p>
            </w:tc>
            <w:tc>
              <w:tcPr>
                <w:gridSpan w:val="2"/>
              </w:tcPr>
              <w:p w:rsidR="00000000" w:rsidDel="00000000" w:rsidP="00000000" w:rsidRDefault="00000000" w:rsidRPr="00000000" w14:paraId="00000663">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formato y tamaño de archivos adjuntos</w:t>
                </w:r>
              </w:p>
            </w:tc>
          </w:tr>
          <w:tr>
            <w:trPr>
              <w:cantSplit w:val="1"/>
              <w:trHeight w:val="220" w:hRule="atLeast"/>
              <w:tblHeader w:val="0"/>
            </w:trPr>
            <w:tc>
              <w:tcPr>
                <w:vMerge w:val="continue"/>
              </w:tcPr>
              <w:p w:rsidR="00000000" w:rsidDel="00000000" w:rsidP="00000000" w:rsidRDefault="00000000" w:rsidRPr="00000000" w14:paraId="00000665">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6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66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solicitud de corrección</w:t>
                </w:r>
              </w:p>
            </w:tc>
            <w:tc>
              <w:tcPr>
                <w:gridSpan w:val="2"/>
              </w:tcPr>
              <w:p w:rsidR="00000000" w:rsidDel="00000000" w:rsidP="00000000" w:rsidRDefault="00000000" w:rsidRPr="00000000" w14:paraId="0000066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registra la solicitud y genera un identificador único</w:t>
                </w:r>
              </w:p>
            </w:tc>
          </w:tr>
          <w:tr>
            <w:trPr>
              <w:cantSplit w:val="1"/>
              <w:trHeight w:val="220" w:hRule="atLeast"/>
              <w:tblHeader w:val="0"/>
            </w:trPr>
            <w:tc>
              <w:tcPr>
                <w:vMerge w:val="continue"/>
              </w:tcPr>
              <w:p w:rsidR="00000000" w:rsidDel="00000000" w:rsidP="00000000" w:rsidRDefault="00000000" w:rsidRPr="00000000" w14:paraId="0000066A">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6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66C">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66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el estado de la factura a Corrección solicitada</w:t>
                </w:r>
              </w:p>
            </w:tc>
          </w:tr>
          <w:tr>
            <w:trPr>
              <w:cantSplit w:val="1"/>
              <w:trHeight w:val="220" w:hRule="atLeast"/>
              <w:tblHeader w:val="0"/>
            </w:trPr>
            <w:tc>
              <w:tcPr>
                <w:vMerge w:val="continue"/>
              </w:tcPr>
              <w:p w:rsidR="00000000" w:rsidDel="00000000" w:rsidP="00000000" w:rsidRDefault="00000000" w:rsidRPr="00000000" w14:paraId="0000066F">
                <w:pPr>
                  <w:widowControl w:val="0"/>
                  <w:spacing w:after="0" w:before="0" w:line="240" w:lineRule="auto"/>
                  <w:ind w:left="0" w:firstLine="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7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p w:rsidR="00000000" w:rsidDel="00000000" w:rsidP="00000000" w:rsidRDefault="00000000" w:rsidRPr="00000000" w14:paraId="00000671">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67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notifica la solicitud de corrección y muestra mensaje de confirmación</w:t>
                </w:r>
              </w:p>
            </w:tc>
          </w:tr>
          <w:tr>
            <w:trPr>
              <w:cantSplit w:val="1"/>
              <w:trHeight w:val="220" w:hRule="atLeast"/>
              <w:tblHeader w:val="0"/>
            </w:trPr>
            <w:tc>
              <w:tcPr>
                <w:vMerge w:val="restart"/>
                <w:vAlign w:val="center"/>
              </w:tcPr>
              <w:p w:rsidR="00000000" w:rsidDel="00000000" w:rsidP="00000000" w:rsidRDefault="00000000" w:rsidRPr="00000000" w14:paraId="0000067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675">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67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679">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7A">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67B">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67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67E">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7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p w:rsidR="00000000" w:rsidDel="00000000" w:rsidP="00000000" w:rsidRDefault="00000000" w:rsidRPr="00000000" w14:paraId="0000068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decide no adjuntar evidencia</w:t>
                </w:r>
              </w:p>
            </w:tc>
            <w:tc>
              <w:tcPr>
                <w:gridSpan w:val="2"/>
              </w:tcPr>
              <w:p w:rsidR="00000000" w:rsidDel="00000000" w:rsidP="00000000" w:rsidRDefault="00000000" w:rsidRPr="00000000" w14:paraId="0000068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continúa el proceso utilizando únicamente las observaciones registradas</w:t>
                </w:r>
              </w:p>
            </w:tc>
          </w:tr>
          <w:tr>
            <w:trPr>
              <w:cantSplit w:val="1"/>
              <w:trHeight w:val="220" w:hRule="atLeast"/>
              <w:tblHeader w:val="0"/>
            </w:trPr>
            <w:tc>
              <w:tcPr>
                <w:vMerge w:val="continue"/>
                <w:vAlign w:val="center"/>
              </w:tcPr>
              <w:p w:rsidR="00000000" w:rsidDel="00000000" w:rsidP="00000000" w:rsidRDefault="00000000" w:rsidRPr="00000000" w14:paraId="00000683">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684">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11</w:t>
                </w:r>
                <w:r w:rsidDel="00000000" w:rsidR="00000000" w:rsidRPr="00000000">
                  <w:rPr>
                    <w:rtl w:val="0"/>
                  </w:rPr>
                </w:r>
              </w:p>
            </w:tc>
            <w:tc>
              <w:tcPr>
                <w:vAlign w:val="center"/>
              </w:tcPr>
              <w:p w:rsidR="00000000" w:rsidDel="00000000" w:rsidP="00000000" w:rsidRDefault="00000000" w:rsidRPr="00000000" w14:paraId="0000068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confirma la solicitud</w:t>
                </w:r>
              </w:p>
            </w:tc>
            <w:tc>
              <w:tcPr>
                <w:gridSpan w:val="2"/>
                <w:vAlign w:val="center"/>
              </w:tcPr>
              <w:p w:rsidR="00000000" w:rsidDel="00000000" w:rsidP="00000000" w:rsidRDefault="00000000" w:rsidRPr="00000000" w14:paraId="0000068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retorna al paso 7 del flujo principal</w:t>
                </w:r>
              </w:p>
            </w:tc>
          </w:tr>
          <w:tr>
            <w:trPr>
              <w:cantSplit w:val="1"/>
              <w:tblHeader w:val="0"/>
            </w:trPr>
            <w:tc>
              <w:tcPr/>
              <w:p w:rsidR="00000000" w:rsidDel="00000000" w:rsidP="00000000" w:rsidRDefault="00000000" w:rsidRPr="00000000" w14:paraId="0000068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689">
                <w:pPr>
                  <w:rPr>
                    <w:rFonts w:ascii="Arial" w:cs="Arial" w:eastAsia="Arial" w:hAnsi="Arial"/>
                    <w:sz w:val="22"/>
                    <w:szCs w:val="22"/>
                  </w:rPr>
                </w:pPr>
                <w:r w:rsidDel="00000000" w:rsidR="00000000" w:rsidRPr="00000000">
                  <w:rPr>
                    <w:rFonts w:ascii="Arial" w:cs="Arial" w:eastAsia="Arial" w:hAnsi="Arial"/>
                    <w:sz w:val="22"/>
                    <w:szCs w:val="22"/>
                    <w:rtl w:val="0"/>
                  </w:rPr>
                  <w:t xml:space="preserve">La solicitud de corrección queda registrada y asociada a la factura correspondiente.</w:t>
                </w:r>
              </w:p>
            </w:tc>
          </w:tr>
          <w:tr>
            <w:trPr>
              <w:cantSplit w:val="1"/>
              <w:trHeight w:val="274" w:hRule="atLeast"/>
              <w:tblHeader w:val="0"/>
            </w:trPr>
            <w:tc>
              <w:tcPr>
                <w:vMerge w:val="restart"/>
                <w:vAlign w:val="center"/>
              </w:tcPr>
              <w:p w:rsidR="00000000" w:rsidDel="00000000" w:rsidP="00000000" w:rsidRDefault="00000000" w:rsidRPr="00000000" w14:paraId="0000068D">
                <w:pPr>
                  <w:pStyle w:val="Heading1"/>
                  <w:rPr/>
                </w:pPr>
                <w:bookmarkStart w:colFirst="0" w:colLast="0" w:name="_heading=h.vu4mxr6i1ay5" w:id="7"/>
                <w:bookmarkEnd w:id="7"/>
                <w:r w:rsidDel="00000000" w:rsidR="00000000" w:rsidRPr="00000000">
                  <w:rPr>
                    <w:rtl w:val="0"/>
                  </w:rPr>
                  <w:t xml:space="preserve">Excepciones</w:t>
                </w:r>
              </w:p>
            </w:tc>
            <w:tc>
              <w:tcPr>
                <w:vMerge w:val="restart"/>
                <w:vAlign w:val="center"/>
              </w:tcPr>
              <w:p w:rsidR="00000000" w:rsidDel="00000000" w:rsidP="00000000" w:rsidRDefault="00000000" w:rsidRPr="00000000" w14:paraId="0000068E">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68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692">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693">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694">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696">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697">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9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p w:rsidR="00000000" w:rsidDel="00000000" w:rsidP="00000000" w:rsidRDefault="00000000" w:rsidRPr="00000000" w14:paraId="00000699">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69A">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enviar la solicitud sin registrar observaciones</w:t>
                </w:r>
              </w:p>
            </w:tc>
            <w:tc>
              <w:tcPr/>
              <w:p w:rsidR="00000000" w:rsidDel="00000000" w:rsidP="00000000" w:rsidRDefault="00000000" w:rsidRPr="00000000" w14:paraId="0000069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mensaje indicando que la descripción es obligatoria</w:t>
                </w:r>
              </w:p>
            </w:tc>
          </w:tr>
          <w:tr>
            <w:trPr>
              <w:cantSplit w:val="1"/>
              <w:trHeight w:val="1012" w:hRule="atLeast"/>
              <w:tblHeader w:val="0"/>
            </w:trPr>
            <w:tc>
              <w:tcPr>
                <w:vMerge w:val="continue"/>
                <w:vAlign w:val="center"/>
              </w:tcPr>
              <w:p w:rsidR="00000000" w:rsidDel="00000000" w:rsidP="00000000" w:rsidRDefault="00000000" w:rsidRPr="00000000" w14:paraId="0000069D">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9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2"/>
              </w:tcPr>
              <w:p w:rsidR="00000000" w:rsidDel="00000000" w:rsidP="00000000" w:rsidRDefault="00000000" w:rsidRPr="00000000" w14:paraId="0000069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A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pérdida de conexión y aborta el proceso</w:t>
                </w:r>
              </w:p>
            </w:tc>
          </w:tr>
          <w:tr>
            <w:trPr>
              <w:cantSplit w:val="1"/>
              <w:trHeight w:val="1012" w:hRule="atLeast"/>
              <w:tblHeader w:val="0"/>
            </w:trPr>
            <w:tc>
              <w:tcPr>
                <w:vMerge w:val="continue"/>
                <w:vAlign w:val="center"/>
              </w:tcPr>
              <w:p w:rsidR="00000000" w:rsidDel="00000000" w:rsidP="00000000" w:rsidRDefault="00000000" w:rsidRPr="00000000" w14:paraId="000006A2">
                <w:pPr>
                  <w:widowControl w:val="0"/>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A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2"/>
              </w:tcPr>
              <w:p w:rsidR="00000000" w:rsidDel="00000000" w:rsidP="00000000" w:rsidRDefault="00000000" w:rsidRPr="00000000" w14:paraId="000006A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6A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que la factura ya fue validada contablemente y bloquea la solicitud</w:t>
                </w:r>
              </w:p>
            </w:tc>
          </w:tr>
          <w:tr>
            <w:trPr>
              <w:cantSplit w:val="0"/>
              <w:trHeight w:val="220" w:hRule="atLeast"/>
              <w:tblHeader w:val="0"/>
            </w:trPr>
            <w:tc>
              <w:tcPr>
                <w:vMerge w:val="restart"/>
              </w:tcPr>
              <w:p w:rsidR="00000000" w:rsidDel="00000000" w:rsidP="00000000" w:rsidRDefault="00000000" w:rsidRPr="00000000" w14:paraId="000006A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6A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6A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6AC">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A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6A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B1">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B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6B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6B6">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B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6B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BB">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B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6BD">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6C0">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C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
              </w:tcPr>
              <w:p w:rsidR="00000000" w:rsidDel="00000000" w:rsidP="00000000" w:rsidRDefault="00000000" w:rsidRPr="00000000" w14:paraId="000006C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C5">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C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
              </w:tcPr>
              <w:p w:rsidR="00000000" w:rsidDel="00000000" w:rsidP="00000000" w:rsidRDefault="00000000" w:rsidRPr="00000000" w14:paraId="000006C7">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4 segundos</w:t>
                </w:r>
              </w:p>
            </w:tc>
          </w:tr>
          <w:tr>
            <w:trPr>
              <w:cantSplit w:val="0"/>
              <w:trHeight w:val="220" w:hRule="atLeast"/>
              <w:tblHeader w:val="0"/>
            </w:trPr>
            <w:tc>
              <w:tcPr>
                <w:vMerge w:val="continue"/>
              </w:tcPr>
              <w:p w:rsidR="00000000" w:rsidDel="00000000" w:rsidP="00000000" w:rsidRDefault="00000000" w:rsidRPr="00000000" w14:paraId="000006CA">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C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
              </w:tcPr>
              <w:p w:rsidR="00000000" w:rsidDel="00000000" w:rsidP="00000000" w:rsidRDefault="00000000" w:rsidRPr="00000000" w14:paraId="000006CC">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CF">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
              </w:tcPr>
              <w:p w:rsidR="00000000" w:rsidDel="00000000" w:rsidP="00000000" w:rsidRDefault="00000000" w:rsidRPr="00000000" w14:paraId="000006D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6D4">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3"/>
              </w:tcPr>
              <w:p w:rsidR="00000000" w:rsidDel="00000000" w:rsidP="00000000" w:rsidRDefault="00000000" w:rsidRPr="00000000" w14:paraId="000006D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D9">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3"/>
              </w:tcPr>
              <w:p w:rsidR="00000000" w:rsidDel="00000000" w:rsidP="00000000" w:rsidRDefault="00000000" w:rsidRPr="00000000" w14:paraId="000006D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6DE">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D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6E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E3">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E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6E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6E8">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E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13</w:t>
                </w:r>
              </w:p>
            </w:tc>
            <w:tc>
              <w:tcPr>
                <w:gridSpan w:val="3"/>
              </w:tcPr>
              <w:p w:rsidR="00000000" w:rsidDel="00000000" w:rsidP="00000000" w:rsidRDefault="00000000" w:rsidRPr="00000000" w14:paraId="000006E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6ED">
                <w:pPr>
                  <w:spacing w:after="0" w:before="0" w:line="240" w:lineRule="auto"/>
                  <w:ind w:left="0" w:firstLine="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6E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14</w:t>
                </w:r>
              </w:p>
            </w:tc>
            <w:tc>
              <w:tcPr>
                <w:gridSpan w:val="3"/>
              </w:tcPr>
              <w:p w:rsidR="00000000" w:rsidDel="00000000" w:rsidP="00000000" w:rsidRDefault="00000000" w:rsidRPr="00000000" w14:paraId="000006E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1"/>
              <w:tblHeader w:val="0"/>
            </w:trPr>
            <w:tc>
              <w:tcPr/>
              <w:p w:rsidR="00000000" w:rsidDel="00000000" w:rsidP="00000000" w:rsidRDefault="00000000" w:rsidRPr="00000000" w14:paraId="000006F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6F3">
                <w:pPr>
                  <w:rPr>
                    <w:rFonts w:ascii="Arial" w:cs="Arial" w:eastAsia="Arial" w:hAnsi="Arial"/>
                    <w:sz w:val="22"/>
                    <w:szCs w:val="22"/>
                  </w:rPr>
                </w:pPr>
                <w:r w:rsidDel="00000000" w:rsidR="00000000" w:rsidRPr="00000000">
                  <w:rPr>
                    <w:rFonts w:ascii="Arial" w:cs="Arial" w:eastAsia="Arial" w:hAnsi="Arial"/>
                    <w:sz w:val="22"/>
                    <w:szCs w:val="22"/>
                    <w:rtl w:val="0"/>
                  </w:rPr>
                  <w:t xml:space="preserve">80 veces por día </w:t>
                </w:r>
              </w:p>
            </w:tc>
          </w:tr>
          <w:tr>
            <w:trPr>
              <w:cantSplit w:val="1"/>
              <w:tblHeader w:val="0"/>
            </w:trPr>
            <w:tc>
              <w:tcPr/>
              <w:p w:rsidR="00000000" w:rsidDel="00000000" w:rsidP="00000000" w:rsidRDefault="00000000" w:rsidRPr="00000000" w14:paraId="000006F7">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6F8">
                <w:pPr>
                  <w:rPr>
                    <w:rFonts w:ascii="Arial" w:cs="Arial" w:eastAsia="Arial" w:hAnsi="Arial"/>
                    <w:sz w:val="22"/>
                    <w:szCs w:val="22"/>
                  </w:rPr>
                </w:pPr>
                <w:r w:rsidDel="00000000" w:rsidR="00000000" w:rsidRPr="00000000">
                  <w:rPr>
                    <w:rFonts w:ascii="Arial" w:cs="Arial" w:eastAsia="Arial" w:hAnsi="Arial"/>
                    <w:sz w:val="22"/>
                    <w:szCs w:val="22"/>
                    <w:rtl w:val="0"/>
                  </w:rPr>
                  <w:t xml:space="preserve">Vital</w:t>
                </w:r>
              </w:p>
            </w:tc>
          </w:tr>
          <w:tr>
            <w:trPr>
              <w:cantSplit w:val="1"/>
              <w:tblHeader w:val="0"/>
            </w:trPr>
            <w:tc>
              <w:tcPr/>
              <w:p w:rsidR="00000000" w:rsidDel="00000000" w:rsidP="00000000" w:rsidRDefault="00000000" w:rsidRPr="00000000" w14:paraId="000006F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6FD">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701">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70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permitir búsqueda rápida y filtros debido al alto volumen de facturas gestionadas mensualmente.</w:t>
                </w:r>
              </w:p>
              <w:p w:rsidR="00000000" w:rsidDel="00000000" w:rsidP="00000000" w:rsidRDefault="00000000" w:rsidRPr="00000000" w14:paraId="00000703">
                <w:pPr>
                  <w:rPr>
                    <w:rFonts w:ascii="Arial" w:cs="Arial" w:eastAsia="Arial" w:hAnsi="Arial"/>
                    <w:sz w:val="22"/>
                    <w:szCs w:val="22"/>
                  </w:rPr>
                </w:pPr>
                <w:r w:rsidDel="00000000" w:rsidR="00000000" w:rsidRPr="00000000">
                  <w:rPr>
                    <w:rFonts w:ascii="Arial" w:cs="Arial" w:eastAsia="Arial" w:hAnsi="Arial"/>
                    <w:sz w:val="22"/>
                    <w:szCs w:val="22"/>
                    <w:rtl w:val="0"/>
                  </w:rPr>
                  <w:t xml:space="preserve">La interfaz deberá incluir:</w:t>
                </w:r>
              </w:p>
              <w:p w:rsidR="00000000" w:rsidDel="00000000" w:rsidP="00000000" w:rsidRDefault="00000000" w:rsidRPr="00000000" w14:paraId="00000704">
                <w:pPr>
                  <w:rPr>
                    <w:rFonts w:ascii="Arial" w:cs="Arial" w:eastAsia="Arial" w:hAnsi="Arial"/>
                    <w:sz w:val="22"/>
                    <w:szCs w:val="22"/>
                  </w:rPr>
                </w:pPr>
                <w:r w:rsidDel="00000000" w:rsidR="00000000" w:rsidRPr="00000000">
                  <w:rPr>
                    <w:rFonts w:ascii="Arial" w:cs="Arial" w:eastAsia="Arial" w:hAnsi="Arial"/>
                    <w:sz w:val="22"/>
                    <w:szCs w:val="22"/>
                    <w:rtl w:val="0"/>
                  </w:rPr>
                  <w:t xml:space="preserve"> -filtrar por proveedor</w:t>
                </w:r>
              </w:p>
              <w:p w:rsidR="00000000" w:rsidDel="00000000" w:rsidP="00000000" w:rsidRDefault="00000000" w:rsidRPr="00000000" w14:paraId="00000705">
                <w:pPr>
                  <w:rPr>
                    <w:rFonts w:ascii="Arial" w:cs="Arial" w:eastAsia="Arial" w:hAnsi="Arial"/>
                    <w:sz w:val="22"/>
                    <w:szCs w:val="22"/>
                  </w:rPr>
                </w:pPr>
                <w:r w:rsidDel="00000000" w:rsidR="00000000" w:rsidRPr="00000000">
                  <w:rPr>
                    <w:rFonts w:ascii="Arial" w:cs="Arial" w:eastAsia="Arial" w:hAnsi="Arial"/>
                    <w:sz w:val="22"/>
                    <w:szCs w:val="22"/>
                    <w:rtl w:val="0"/>
                  </w:rPr>
                  <w:t xml:space="preserve"> -estado de factura</w:t>
                </w:r>
              </w:p>
              <w:p w:rsidR="00000000" w:rsidDel="00000000" w:rsidP="00000000" w:rsidRDefault="00000000" w:rsidRPr="00000000" w14:paraId="00000706">
                <w:pPr>
                  <w:rPr>
                    <w:rFonts w:ascii="Arial" w:cs="Arial" w:eastAsia="Arial" w:hAnsi="Arial"/>
                    <w:sz w:val="22"/>
                    <w:szCs w:val="22"/>
                  </w:rPr>
                </w:pPr>
                <w:r w:rsidDel="00000000" w:rsidR="00000000" w:rsidRPr="00000000">
                  <w:rPr>
                    <w:rFonts w:ascii="Arial" w:cs="Arial" w:eastAsia="Arial" w:hAnsi="Arial"/>
                    <w:sz w:val="22"/>
                    <w:szCs w:val="22"/>
                    <w:rtl w:val="0"/>
                  </w:rPr>
                  <w:t xml:space="preserve"> -rango de fechas</w:t>
                </w:r>
              </w:p>
              <w:p w:rsidR="00000000" w:rsidDel="00000000" w:rsidP="00000000" w:rsidRDefault="00000000" w:rsidRPr="00000000" w14:paraId="00000707">
                <w:pPr>
                  <w:rPr>
                    <w:rFonts w:ascii="Arial" w:cs="Arial" w:eastAsia="Arial" w:hAnsi="Arial"/>
                    <w:sz w:val="22"/>
                    <w:szCs w:val="22"/>
                  </w:rPr>
                </w:pPr>
                <w:r w:rsidDel="00000000" w:rsidR="00000000" w:rsidRPr="00000000">
                  <w:rPr>
                    <w:rFonts w:ascii="Arial" w:cs="Arial" w:eastAsia="Arial" w:hAnsi="Arial"/>
                    <w:sz w:val="22"/>
                    <w:szCs w:val="22"/>
                    <w:rtl w:val="0"/>
                  </w:rPr>
                  <w:t xml:space="preserve"> -número de factura</w:t>
                </w:r>
              </w:p>
              <w:p w:rsidR="00000000" w:rsidDel="00000000" w:rsidP="00000000" w:rsidRDefault="00000000" w:rsidRPr="00000000" w14:paraId="00000708">
                <w:pPr>
                  <w:rPr>
                    <w:rFonts w:ascii="Arial" w:cs="Arial" w:eastAsia="Arial" w:hAnsi="Arial"/>
                    <w:sz w:val="22"/>
                    <w:szCs w:val="22"/>
                  </w:rPr>
                </w:pPr>
                <w:r w:rsidDel="00000000" w:rsidR="00000000" w:rsidRPr="00000000">
                  <w:rPr>
                    <w:rFonts w:ascii="Arial" w:cs="Arial" w:eastAsia="Arial" w:hAnsi="Arial"/>
                    <w:sz w:val="22"/>
                    <w:szCs w:val="22"/>
                    <w:rtl w:val="0"/>
                  </w:rPr>
                  <w:t xml:space="preserve"> -inconsistencias detectadas</w:t>
                </w:r>
              </w:p>
              <w:p w:rsidR="00000000" w:rsidDel="00000000" w:rsidP="00000000" w:rsidRDefault="00000000" w:rsidRPr="00000000" w14:paraId="00000709">
                <w:pPr>
                  <w:rPr>
                    <w:rFonts w:ascii="Arial" w:cs="Arial" w:eastAsia="Arial" w:hAnsi="Arial"/>
                    <w:sz w:val="22"/>
                    <w:szCs w:val="22"/>
                  </w:rPr>
                </w:pPr>
                <w:r w:rsidDel="00000000" w:rsidR="00000000" w:rsidRPr="00000000">
                  <w:rPr>
                    <w:rFonts w:ascii="Arial" w:cs="Arial" w:eastAsia="Arial" w:hAnsi="Arial"/>
                    <w:sz w:val="22"/>
                    <w:szCs w:val="22"/>
                    <w:rtl w:val="0"/>
                  </w:rPr>
                  <w:t xml:space="preserve">Las solicitudes de corrección deberán mantener trazabilidad histórica.</w:t>
                </w:r>
              </w:p>
              <w:p w:rsidR="00000000" w:rsidDel="00000000" w:rsidP="00000000" w:rsidRDefault="00000000" w:rsidRPr="00000000" w14:paraId="0000070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registrar:</w:t>
                </w:r>
              </w:p>
              <w:p w:rsidR="00000000" w:rsidDel="00000000" w:rsidP="00000000" w:rsidRDefault="00000000" w:rsidRPr="00000000" w14:paraId="0000070B">
                <w:pPr>
                  <w:rPr>
                    <w:rFonts w:ascii="Arial" w:cs="Arial" w:eastAsia="Arial" w:hAnsi="Arial"/>
                    <w:sz w:val="22"/>
                    <w:szCs w:val="22"/>
                  </w:rPr>
                </w:pPr>
                <w:r w:rsidDel="00000000" w:rsidR="00000000" w:rsidRPr="00000000">
                  <w:rPr>
                    <w:rFonts w:ascii="Arial" w:cs="Arial" w:eastAsia="Arial" w:hAnsi="Arial"/>
                    <w:sz w:val="22"/>
                    <w:szCs w:val="22"/>
                    <w:rtl w:val="0"/>
                  </w:rPr>
                  <w:t xml:space="preserve"> -fecha</w:t>
                </w:r>
              </w:p>
              <w:p w:rsidR="00000000" w:rsidDel="00000000" w:rsidP="00000000" w:rsidRDefault="00000000" w:rsidRPr="00000000" w14:paraId="0000070C">
                <w:pPr>
                  <w:rPr>
                    <w:rFonts w:ascii="Arial" w:cs="Arial" w:eastAsia="Arial" w:hAnsi="Arial"/>
                    <w:sz w:val="22"/>
                    <w:szCs w:val="22"/>
                  </w:rPr>
                </w:pPr>
                <w:r w:rsidDel="00000000" w:rsidR="00000000" w:rsidRPr="00000000">
                  <w:rPr>
                    <w:rFonts w:ascii="Arial" w:cs="Arial" w:eastAsia="Arial" w:hAnsi="Arial"/>
                    <w:sz w:val="22"/>
                    <w:szCs w:val="22"/>
                    <w:rtl w:val="0"/>
                  </w:rPr>
                  <w:t xml:space="preserve"> -hora</w:t>
                </w:r>
              </w:p>
              <w:p w:rsidR="00000000" w:rsidDel="00000000" w:rsidP="00000000" w:rsidRDefault="00000000" w:rsidRPr="00000000" w14:paraId="0000070D">
                <w:pPr>
                  <w:rPr>
                    <w:rFonts w:ascii="Arial" w:cs="Arial" w:eastAsia="Arial" w:hAnsi="Arial"/>
                    <w:sz w:val="22"/>
                    <w:szCs w:val="22"/>
                  </w:rPr>
                </w:pPr>
                <w:r w:rsidDel="00000000" w:rsidR="00000000" w:rsidRPr="00000000">
                  <w:rPr>
                    <w:rFonts w:ascii="Arial" w:cs="Arial" w:eastAsia="Arial" w:hAnsi="Arial"/>
                    <w:sz w:val="22"/>
                    <w:szCs w:val="22"/>
                    <w:rtl w:val="0"/>
                  </w:rPr>
                  <w:t xml:space="preserve"> -usuario responsable</w:t>
                </w:r>
              </w:p>
              <w:p w:rsidR="00000000" w:rsidDel="00000000" w:rsidP="00000000" w:rsidRDefault="00000000" w:rsidRPr="00000000" w14:paraId="0000070E">
                <w:pPr>
                  <w:rPr>
                    <w:rFonts w:ascii="Arial" w:cs="Arial" w:eastAsia="Arial" w:hAnsi="Arial"/>
                    <w:sz w:val="22"/>
                    <w:szCs w:val="22"/>
                  </w:rPr>
                </w:pPr>
                <w:r w:rsidDel="00000000" w:rsidR="00000000" w:rsidRPr="00000000">
                  <w:rPr>
                    <w:rFonts w:ascii="Arial" w:cs="Arial" w:eastAsia="Arial" w:hAnsi="Arial"/>
                    <w:sz w:val="22"/>
                    <w:szCs w:val="22"/>
                    <w:rtl w:val="0"/>
                  </w:rPr>
                  <w:t xml:space="preserve"> -motivo de corrección</w:t>
                </w:r>
              </w:p>
              <w:p w:rsidR="00000000" w:rsidDel="00000000" w:rsidP="00000000" w:rsidRDefault="00000000" w:rsidRPr="00000000" w14:paraId="0000070F">
                <w:pPr>
                  <w:rPr>
                    <w:rFonts w:ascii="Arial" w:cs="Arial" w:eastAsia="Arial" w:hAnsi="Arial"/>
                    <w:sz w:val="22"/>
                    <w:szCs w:val="22"/>
                  </w:rPr>
                </w:pPr>
                <w:r w:rsidDel="00000000" w:rsidR="00000000" w:rsidRPr="00000000">
                  <w:rPr>
                    <w:rFonts w:ascii="Arial" w:cs="Arial" w:eastAsia="Arial" w:hAnsi="Arial"/>
                    <w:sz w:val="22"/>
                    <w:szCs w:val="22"/>
                    <w:rtl w:val="0"/>
                  </w:rPr>
                  <w:t xml:space="preserve">Una factura con estado Corrección solicitada no podrá continuar procesos contables hasta ser regularizada.</w:t>
                </w:r>
              </w:p>
            </w:tc>
          </w:tr>
        </w:tbl>
      </w:sdtContent>
    </w:sdt>
    <w:p w:rsidR="00000000" w:rsidDel="00000000" w:rsidP="00000000" w:rsidRDefault="00000000" w:rsidRPr="00000000" w14:paraId="00000713">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714">
      <w:pPr>
        <w:widowControl w:val="0"/>
        <w:spacing w:line="276" w:lineRule="auto"/>
        <w:rPr>
          <w:sz w:val="22"/>
          <w:szCs w:val="22"/>
        </w:rPr>
      </w:pPr>
      <w:r w:rsidDel="00000000" w:rsidR="00000000" w:rsidRPr="00000000">
        <w:rPr>
          <w:rtl w:val="0"/>
        </w:rPr>
      </w:r>
    </w:p>
    <w:sdt>
      <w:sdtPr>
        <w:lock w:val="contentLocked"/>
        <w:id w:val="46063515"/>
        <w:tag w:val="goog_rdk_12"/>
      </w:sdtPr>
      <w:sdtContent>
        <w:tbl>
          <w:tblPr>
            <w:tblStyle w:val="Table22"/>
            <w:tblW w:w="110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70"/>
            <w:gridCol w:w="855"/>
            <w:gridCol w:w="3984"/>
            <w:gridCol w:w="78"/>
            <w:gridCol w:w="3911"/>
            <w:tblGridChange w:id="0">
              <w:tblGrid>
                <w:gridCol w:w="2270"/>
                <w:gridCol w:w="855"/>
                <w:gridCol w:w="3984"/>
                <w:gridCol w:w="78"/>
                <w:gridCol w:w="3911"/>
              </w:tblGrid>
            </w:tblGridChange>
          </w:tblGrid>
          <w:tr>
            <w:trPr>
              <w:cantSplit w:val="1"/>
              <w:tblHeader w:val="0"/>
            </w:trPr>
            <w:tc>
              <w:tcPr/>
              <w:p w:rsidR="00000000" w:rsidDel="00000000" w:rsidP="00000000" w:rsidRDefault="00000000" w:rsidRPr="00000000" w14:paraId="0000071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Caso de uso</w:t>
                </w:r>
              </w:p>
            </w:tc>
            <w:tc>
              <w:tcPr>
                <w:gridSpan w:val="4"/>
              </w:tcPr>
              <w:p w:rsidR="00000000" w:rsidDel="00000000" w:rsidP="00000000" w:rsidRDefault="00000000" w:rsidRPr="00000000" w14:paraId="00000716">
                <w:pPr>
                  <w:rPr>
                    <w:rFonts w:ascii="Arial" w:cs="Arial" w:eastAsia="Arial" w:hAnsi="Arial"/>
                    <w:sz w:val="22"/>
                    <w:szCs w:val="22"/>
                  </w:rPr>
                </w:pPr>
                <w:r w:rsidDel="00000000" w:rsidR="00000000" w:rsidRPr="00000000">
                  <w:rPr>
                    <w:rFonts w:ascii="Arial" w:cs="Arial" w:eastAsia="Arial" w:hAnsi="Arial"/>
                    <w:sz w:val="22"/>
                    <w:szCs w:val="22"/>
                    <w:rtl w:val="0"/>
                  </w:rPr>
                  <w:t xml:space="preserve">RF19 – Consultar historial de compras </w:t>
                </w:r>
              </w:p>
            </w:tc>
          </w:tr>
          <w:tr>
            <w:trPr>
              <w:cantSplit w:val="1"/>
              <w:tblHeader w:val="0"/>
            </w:trPr>
            <w:tc>
              <w:tcPr/>
              <w:p w:rsidR="00000000" w:rsidDel="00000000" w:rsidP="00000000" w:rsidRDefault="00000000" w:rsidRPr="00000000" w14:paraId="0000071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Versión</w:t>
                </w:r>
              </w:p>
            </w:tc>
            <w:tc>
              <w:tcPr>
                <w:gridSpan w:val="4"/>
              </w:tcPr>
              <w:p w:rsidR="00000000" w:rsidDel="00000000" w:rsidP="00000000" w:rsidRDefault="00000000" w:rsidRPr="00000000" w14:paraId="0000071B">
                <w:pPr>
                  <w:rPr>
                    <w:rFonts w:ascii="Arial" w:cs="Arial" w:eastAsia="Arial" w:hAnsi="Arial"/>
                    <w:sz w:val="22"/>
                    <w:szCs w:val="22"/>
                  </w:rPr>
                </w:pPr>
                <w:r w:rsidDel="00000000" w:rsidR="00000000" w:rsidRPr="00000000">
                  <w:rPr>
                    <w:rFonts w:ascii="Arial" w:cs="Arial" w:eastAsia="Arial" w:hAnsi="Arial"/>
                    <w:sz w:val="22"/>
                    <w:szCs w:val="22"/>
                    <w:rtl w:val="0"/>
                  </w:rPr>
                  <w:t xml:space="preserve">1.0 – 23/05/2026</w:t>
                </w:r>
              </w:p>
            </w:tc>
          </w:tr>
          <w:tr>
            <w:trPr>
              <w:cantSplit w:val="1"/>
              <w:tblHeader w:val="0"/>
            </w:trPr>
            <w:tc>
              <w:tcPr/>
              <w:p w:rsidR="00000000" w:rsidDel="00000000" w:rsidP="00000000" w:rsidRDefault="00000000" w:rsidRPr="00000000" w14:paraId="0000071F">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Actores</w:t>
                </w:r>
              </w:p>
            </w:tc>
            <w:tc>
              <w:tcPr>
                <w:gridSpan w:val="4"/>
              </w:tcPr>
              <w:p w:rsidR="00000000" w:rsidDel="00000000" w:rsidP="00000000" w:rsidRDefault="00000000" w:rsidRPr="00000000" w14:paraId="00000720">
                <w:pPr>
                  <w:rPr>
                    <w:rFonts w:ascii="Arial" w:cs="Arial" w:eastAsia="Arial" w:hAnsi="Arial"/>
                    <w:sz w:val="22"/>
                    <w:szCs w:val="22"/>
                  </w:rPr>
                </w:pPr>
                <w:r w:rsidDel="00000000" w:rsidR="00000000" w:rsidRPr="00000000">
                  <w:rPr>
                    <w:rFonts w:ascii="Arial" w:cs="Arial" w:eastAsia="Arial" w:hAnsi="Arial"/>
                    <w:sz w:val="22"/>
                    <w:szCs w:val="22"/>
                    <w:rtl w:val="0"/>
                  </w:rPr>
                  <w:t xml:space="preserve">Administrador, Cajera</w:t>
                </w:r>
              </w:p>
            </w:tc>
          </w:tr>
          <w:tr>
            <w:trPr>
              <w:cantSplit w:val="1"/>
              <w:tblHeader w:val="0"/>
            </w:trPr>
            <w:tc>
              <w:tcPr/>
              <w:p w:rsidR="00000000" w:rsidDel="00000000" w:rsidP="00000000" w:rsidRDefault="00000000" w:rsidRPr="00000000" w14:paraId="00000724">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Fuentes</w:t>
                </w:r>
              </w:p>
            </w:tc>
            <w:tc>
              <w:tcPr>
                <w:gridSpan w:val="4"/>
              </w:tcPr>
              <w:p w:rsidR="00000000" w:rsidDel="00000000" w:rsidP="00000000" w:rsidRDefault="00000000" w:rsidRPr="00000000" w14:paraId="00000725">
                <w:pPr>
                  <w:rPr>
                    <w:rFonts w:ascii="Arial" w:cs="Arial" w:eastAsia="Arial" w:hAnsi="Arial"/>
                    <w:sz w:val="22"/>
                    <w:szCs w:val="22"/>
                  </w:rPr>
                </w:pPr>
                <w:r w:rsidDel="00000000" w:rsidR="00000000" w:rsidRPr="00000000">
                  <w:rPr>
                    <w:rFonts w:ascii="Arial" w:cs="Arial" w:eastAsia="Arial" w:hAnsi="Arial"/>
                    <w:sz w:val="22"/>
                    <w:szCs w:val="22"/>
                    <w:rtl w:val="0"/>
                  </w:rPr>
                  <w:t xml:space="preserve">Documento de requisitos funcionales – Módulo Compras </w:t>
                </w:r>
              </w:p>
            </w:tc>
          </w:tr>
          <w:tr>
            <w:trPr>
              <w:cantSplit w:val="1"/>
              <w:tblHeader w:val="0"/>
            </w:trPr>
            <w:tc>
              <w:tcPr/>
              <w:p w:rsidR="00000000" w:rsidDel="00000000" w:rsidP="00000000" w:rsidRDefault="00000000" w:rsidRPr="00000000" w14:paraId="00000729">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Objetivos asociados</w:t>
                </w:r>
              </w:p>
            </w:tc>
            <w:tc>
              <w:tcPr>
                <w:gridSpan w:val="4"/>
              </w:tcPr>
              <w:p w:rsidR="00000000" w:rsidDel="00000000" w:rsidP="00000000" w:rsidRDefault="00000000" w:rsidRPr="00000000" w14:paraId="0000072A">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Consultar y visualizar el historial de compras realizadas en el sistema para fines de control, auditoría y seguimiento.</w:t>
                </w:r>
              </w:p>
            </w:tc>
          </w:tr>
          <w:tr>
            <w:trPr>
              <w:cantSplit w:val="1"/>
              <w:tblHeader w:val="0"/>
            </w:trPr>
            <w:tc>
              <w:tcPr/>
              <w:p w:rsidR="00000000" w:rsidDel="00000000" w:rsidP="00000000" w:rsidRDefault="00000000" w:rsidRPr="00000000" w14:paraId="0000072E">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Descripción</w:t>
                </w:r>
              </w:p>
            </w:tc>
            <w:tc>
              <w:tcPr>
                <w:gridSpan w:val="4"/>
              </w:tcPr>
              <w:p w:rsidR="00000000" w:rsidDel="00000000" w:rsidP="00000000" w:rsidRDefault="00000000" w:rsidRPr="00000000" w14:paraId="0000072F">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Permite al usuario consultar el historial de compras registradas en el sistema mediante filtros de búsqueda y visualización detallada de pedidos, facturas y estados asociados. El sistema deberá comportarse tal como se describe cuando el usuario requiera acceder a información histórica de procesos de compra.</w:t>
                </w:r>
              </w:p>
            </w:tc>
          </w:tr>
          <w:tr>
            <w:trPr>
              <w:cantSplit w:val="1"/>
              <w:trHeight w:val="1040.5517578125" w:hRule="atLeast"/>
              <w:tblHeader w:val="0"/>
            </w:trPr>
            <w:tc>
              <w:tcPr/>
              <w:p w:rsidR="00000000" w:rsidDel="00000000" w:rsidP="00000000" w:rsidRDefault="00000000" w:rsidRPr="00000000" w14:paraId="0000073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Precondición</w:t>
                </w:r>
              </w:p>
            </w:tc>
            <w:tc>
              <w:tcPr>
                <w:gridSpan w:val="4"/>
              </w:tcPr>
              <w:p w:rsidR="00000000" w:rsidDel="00000000" w:rsidP="00000000" w:rsidRDefault="00000000" w:rsidRPr="00000000" w14:paraId="00000734">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haber iniciado sesión.</w:t>
                </w:r>
              </w:p>
              <w:p w:rsidR="00000000" w:rsidDel="00000000" w:rsidP="00000000" w:rsidRDefault="00000000" w:rsidRPr="00000000" w14:paraId="00000735">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El usuario debe tener permisos para consultar el historial de compras.</w:t>
                </w:r>
              </w:p>
              <w:p w:rsidR="00000000" w:rsidDel="00000000" w:rsidP="00000000" w:rsidRDefault="00000000" w:rsidRPr="00000000" w14:paraId="00000736">
                <w:pP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Debe existir información histórica registrada en el sistema.</w:t>
                </w:r>
              </w:p>
            </w:tc>
          </w:tr>
          <w:tr>
            <w:trPr>
              <w:cantSplit w:val="1"/>
              <w:trHeight w:val="220" w:hRule="atLeast"/>
              <w:tblHeader w:val="0"/>
            </w:trPr>
            <w:tc>
              <w:tcPr>
                <w:vMerge w:val="restart"/>
              </w:tcPr>
              <w:p w:rsidR="00000000" w:rsidDel="00000000" w:rsidP="00000000" w:rsidRDefault="00000000" w:rsidRPr="00000000" w14:paraId="0000073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Secuencia</w:t>
                </w:r>
              </w:p>
              <w:p w:rsidR="00000000" w:rsidDel="00000000" w:rsidP="00000000" w:rsidRDefault="00000000" w:rsidRPr="00000000" w14:paraId="0000073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Normal</w:t>
                </w:r>
              </w:p>
            </w:tc>
            <w:tc>
              <w:tcPr>
                <w:vMerge w:val="restart"/>
                <w:vAlign w:val="center"/>
              </w:tcPr>
              <w:p w:rsidR="00000000" w:rsidDel="00000000" w:rsidP="00000000" w:rsidRDefault="00000000" w:rsidRPr="00000000" w14:paraId="0000073C">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73D">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67.978515625" w:hRule="atLeast"/>
              <w:tblHeader w:val="0"/>
            </w:trPr>
            <w:tc>
              <w:tcPr>
                <w:vMerge w:val="continue"/>
              </w:tcPr>
              <w:p w:rsidR="00000000" w:rsidDel="00000000" w:rsidP="00000000" w:rsidRDefault="00000000" w:rsidRPr="00000000" w14:paraId="00000740">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41">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74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74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tcPr>
              <w:p w:rsidR="00000000" w:rsidDel="00000000" w:rsidP="00000000" w:rsidRDefault="00000000" w:rsidRPr="00000000" w14:paraId="00000745">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4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p w:rsidR="00000000" w:rsidDel="00000000" w:rsidP="00000000" w:rsidRDefault="00000000" w:rsidRPr="00000000" w14:paraId="0000074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la opción Consultar historial de compras</w:t>
                </w:r>
              </w:p>
            </w:tc>
            <w:tc>
              <w:tcPr>
                <w:gridSpan w:val="2"/>
              </w:tcPr>
              <w:p w:rsidR="00000000" w:rsidDel="00000000" w:rsidP="00000000" w:rsidRDefault="00000000" w:rsidRPr="00000000" w14:paraId="0000074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pantalla de historial de compras</w:t>
                </w:r>
              </w:p>
            </w:tc>
          </w:tr>
          <w:tr>
            <w:trPr>
              <w:cantSplit w:val="1"/>
              <w:trHeight w:val="220" w:hRule="atLeast"/>
              <w:tblHeader w:val="0"/>
            </w:trPr>
            <w:tc>
              <w:tcPr>
                <w:vMerge w:val="continue"/>
              </w:tcPr>
              <w:p w:rsidR="00000000" w:rsidDel="00000000" w:rsidP="00000000" w:rsidRDefault="00000000" w:rsidRPr="00000000" w14:paraId="0000074A">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4B">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p w:rsidR="00000000" w:rsidDel="00000000" w:rsidP="00000000" w:rsidRDefault="00000000" w:rsidRPr="00000000" w14:paraId="0000074C">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criterios de búsqueda (fecha, proveedor, estado, número de factura o pedido)</w:t>
                </w:r>
              </w:p>
            </w:tc>
            <w:tc>
              <w:tcPr>
                <w:gridSpan w:val="2"/>
              </w:tcPr>
              <w:p w:rsidR="00000000" w:rsidDel="00000000" w:rsidP="00000000" w:rsidRDefault="00000000" w:rsidRPr="00000000" w14:paraId="0000074D">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valida los filtros ingresados</w:t>
                </w:r>
              </w:p>
            </w:tc>
          </w:tr>
          <w:tr>
            <w:trPr>
              <w:cantSplit w:val="1"/>
              <w:trHeight w:val="220" w:hRule="atLeast"/>
              <w:tblHeader w:val="0"/>
            </w:trPr>
            <w:tc>
              <w:tcPr>
                <w:vMerge w:val="continue"/>
              </w:tcPr>
              <w:p w:rsidR="00000000" w:rsidDel="00000000" w:rsidP="00000000" w:rsidRDefault="00000000" w:rsidRPr="00000000" w14:paraId="0000074F">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p w:rsidR="00000000" w:rsidDel="00000000" w:rsidP="00000000" w:rsidRDefault="00000000" w:rsidRPr="00000000" w14:paraId="00000751">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ejecuta la búsqueda</w:t>
                </w:r>
              </w:p>
            </w:tc>
            <w:tc>
              <w:tcPr>
                <w:gridSpan w:val="2"/>
              </w:tcPr>
              <w:p w:rsidR="00000000" w:rsidDel="00000000" w:rsidP="00000000" w:rsidRDefault="00000000" w:rsidRPr="00000000" w14:paraId="00000752">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consulta la información almacenada</w:t>
                </w:r>
              </w:p>
            </w:tc>
          </w:tr>
          <w:tr>
            <w:trPr>
              <w:cantSplit w:val="1"/>
              <w:trHeight w:val="220" w:hRule="atLeast"/>
              <w:tblHeader w:val="0"/>
            </w:trPr>
            <w:tc>
              <w:tcPr>
                <w:vMerge w:val="continue"/>
              </w:tcPr>
              <w:p w:rsidR="00000000" w:rsidDel="00000000" w:rsidP="00000000" w:rsidRDefault="00000000" w:rsidRPr="00000000" w14:paraId="00000754">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p w:rsidR="00000000" w:rsidDel="00000000" w:rsidP="00000000" w:rsidRDefault="00000000" w:rsidRPr="00000000" w14:paraId="00000756">
                <w:pPr>
                  <w:rPr>
                    <w:rFonts w:ascii="Arial" w:cs="Arial" w:eastAsia="Arial" w:hAnsi="Arial"/>
                    <w:sz w:val="22"/>
                    <w:szCs w:val="22"/>
                  </w:rPr>
                </w:pPr>
                <w:r w:rsidDel="00000000" w:rsidR="00000000" w:rsidRPr="00000000">
                  <w:rPr>
                    <w:rtl w:val="0"/>
                  </w:rPr>
                </w:r>
              </w:p>
            </w:tc>
            <w:tc>
              <w:tcPr>
                <w:gridSpan w:val="2"/>
              </w:tcPr>
              <w:p w:rsidR="00000000" w:rsidDel="00000000" w:rsidP="00000000" w:rsidRDefault="00000000" w:rsidRPr="00000000" w14:paraId="00000757">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la lista de resultados encontrados</w:t>
                </w:r>
              </w:p>
            </w:tc>
          </w:tr>
          <w:tr>
            <w:trPr>
              <w:cantSplit w:val="1"/>
              <w:trHeight w:val="220" w:hRule="atLeast"/>
              <w:tblHeader w:val="0"/>
            </w:trPr>
            <w:tc>
              <w:tcPr>
                <w:vMerge w:val="continue"/>
              </w:tcPr>
              <w:p w:rsidR="00000000" w:rsidDel="00000000" w:rsidP="00000000" w:rsidRDefault="00000000" w:rsidRPr="00000000" w14:paraId="00000759">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p w:rsidR="00000000" w:rsidDel="00000000" w:rsidP="00000000" w:rsidRDefault="00000000" w:rsidRPr="00000000" w14:paraId="0000075B">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registro específico</w:t>
                </w:r>
              </w:p>
            </w:tc>
            <w:tc>
              <w:tcPr>
                <w:gridSpan w:val="2"/>
              </w:tcPr>
              <w:p w:rsidR="00000000" w:rsidDel="00000000" w:rsidP="00000000" w:rsidRDefault="00000000" w:rsidRPr="00000000" w14:paraId="0000075C">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detalle completo de la compra seleccionada</w:t>
                </w:r>
              </w:p>
            </w:tc>
          </w:tr>
          <w:tr>
            <w:trPr>
              <w:cantSplit w:val="1"/>
              <w:trHeight w:val="220" w:hRule="atLeast"/>
              <w:tblHeader w:val="0"/>
            </w:trPr>
            <w:tc>
              <w:tcPr>
                <w:vMerge w:val="continue"/>
              </w:tcPr>
              <w:p w:rsidR="00000000" w:rsidDel="00000000" w:rsidP="00000000" w:rsidRDefault="00000000" w:rsidRPr="00000000" w14:paraId="0000075E">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5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p w:rsidR="00000000" w:rsidDel="00000000" w:rsidP="00000000" w:rsidRDefault="00000000" w:rsidRPr="00000000" w14:paraId="00000760">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consulta la información requerida</w:t>
                </w:r>
              </w:p>
            </w:tc>
            <w:tc>
              <w:tcPr>
                <w:gridSpan w:val="2"/>
              </w:tcPr>
              <w:p w:rsidR="00000000" w:rsidDel="00000000" w:rsidP="00000000" w:rsidRDefault="00000000" w:rsidRPr="00000000" w14:paraId="00000761">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mantiene disponible la información histórica</w:t>
                </w:r>
              </w:p>
            </w:tc>
          </w:tr>
          <w:tr>
            <w:trPr>
              <w:cantSplit w:val="1"/>
              <w:trHeight w:val="220" w:hRule="atLeast"/>
              <w:tblHeader w:val="0"/>
            </w:trPr>
            <w:tc>
              <w:tcPr>
                <w:vMerge w:val="continue"/>
              </w:tcPr>
              <w:p w:rsidR="00000000" w:rsidDel="00000000" w:rsidP="00000000" w:rsidRDefault="00000000" w:rsidRPr="00000000" w14:paraId="00000763">
                <w:pPr>
                  <w:widowControl w:val="0"/>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6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p w:rsidR="00000000" w:rsidDel="00000000" w:rsidP="00000000" w:rsidRDefault="00000000" w:rsidRPr="00000000" w14:paraId="00000765">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exporta o descarga el historial si lo requiere</w:t>
                </w:r>
              </w:p>
            </w:tc>
            <w:tc>
              <w:tcPr>
                <w:gridSpan w:val="2"/>
              </w:tcPr>
              <w:p w:rsidR="00000000" w:rsidDel="00000000" w:rsidP="00000000" w:rsidRDefault="00000000" w:rsidRPr="00000000" w14:paraId="00000766">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genera el archivo correspondiente y habilita la descarga</w:t>
                </w:r>
              </w:p>
            </w:tc>
          </w:tr>
          <w:tr>
            <w:trPr>
              <w:cantSplit w:val="1"/>
              <w:trHeight w:val="220" w:hRule="atLeast"/>
              <w:tblHeader w:val="0"/>
            </w:trPr>
            <w:tc>
              <w:tcPr>
                <w:vMerge w:val="restart"/>
                <w:vAlign w:val="center"/>
              </w:tcPr>
              <w:p w:rsidR="00000000" w:rsidDel="00000000" w:rsidP="00000000" w:rsidRDefault="00000000" w:rsidRPr="00000000" w14:paraId="00000768">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Escenario Alternativo</w:t>
                </w:r>
              </w:p>
            </w:tc>
            <w:tc>
              <w:tcPr>
                <w:vMerge w:val="restart"/>
                <w:vAlign w:val="center"/>
              </w:tcPr>
              <w:p w:rsidR="00000000" w:rsidDel="00000000" w:rsidP="00000000" w:rsidRDefault="00000000" w:rsidRPr="00000000" w14:paraId="00000769">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76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20" w:hRule="atLeast"/>
              <w:tblHeader w:val="0"/>
            </w:trPr>
            <w:tc>
              <w:tcPr>
                <w:vMerge w:val="continue"/>
                <w:vAlign w:val="center"/>
              </w:tcPr>
              <w:p w:rsidR="00000000" w:rsidDel="00000000" w:rsidP="00000000" w:rsidRDefault="00000000" w:rsidRPr="00000000" w14:paraId="0000076D">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6E">
                <w:pPr>
                  <w:widowControl w:val="0"/>
                  <w:spacing w:line="276" w:lineRule="auto"/>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76F">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gridSpan w:val="2"/>
                <w:vAlign w:val="center"/>
              </w:tcPr>
              <w:p w:rsidR="00000000" w:rsidDel="00000000" w:rsidP="00000000" w:rsidRDefault="00000000" w:rsidRPr="00000000" w14:paraId="00000770">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20" w:hRule="atLeast"/>
              <w:tblHeader w:val="0"/>
            </w:trPr>
            <w:tc>
              <w:tcPr>
                <w:vMerge w:val="continue"/>
                <w:vAlign w:val="center"/>
              </w:tcPr>
              <w:p w:rsidR="00000000" w:rsidDel="00000000" w:rsidP="00000000" w:rsidRDefault="00000000" w:rsidRPr="00000000" w14:paraId="00000772">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7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p w:rsidR="00000000" w:rsidDel="00000000" w:rsidP="00000000" w:rsidRDefault="00000000" w:rsidRPr="00000000" w14:paraId="00000774">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modifica los filtros de búsqueda</w:t>
                </w:r>
              </w:p>
            </w:tc>
            <w:tc>
              <w:tcPr>
                <w:gridSpan w:val="2"/>
              </w:tcPr>
              <w:p w:rsidR="00000000" w:rsidDel="00000000" w:rsidP="00000000" w:rsidRDefault="00000000" w:rsidRPr="00000000" w14:paraId="00000775">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actualiza dinámicamente los resultados</w:t>
                </w:r>
              </w:p>
            </w:tc>
          </w:tr>
          <w:tr>
            <w:trPr>
              <w:cantSplit w:val="1"/>
              <w:trHeight w:val="220" w:hRule="atLeast"/>
              <w:tblHeader w:val="0"/>
            </w:trPr>
            <w:tc>
              <w:tcPr>
                <w:vMerge w:val="continue"/>
                <w:vAlign w:val="center"/>
              </w:tcPr>
              <w:p w:rsidR="00000000" w:rsidDel="00000000" w:rsidP="00000000" w:rsidRDefault="00000000" w:rsidRPr="00000000" w14:paraId="00000777">
                <w:pPr>
                  <w:rPr>
                    <w:rFonts w:ascii="Arial" w:cs="Arial" w:eastAsia="Arial" w:hAnsi="Arial"/>
                    <w:b w:val="1"/>
                    <w:bCs w:val="1"/>
                    <w:sz w:val="22"/>
                    <w:szCs w:val="22"/>
                  </w:rPr>
                </w:pPr>
                <w:r w:rsidDel="00000000" w:rsidR="00000000" w:rsidRPr="00000000">
                  <w:rPr>
                    <w:rtl w:val="0"/>
                  </w:rPr>
                </w:r>
              </w:p>
            </w:tc>
            <w:tc>
              <w:tcPr>
                <w:vAlign w:val="center"/>
              </w:tcPr>
              <w:p w:rsidR="00000000" w:rsidDel="00000000" w:rsidP="00000000" w:rsidRDefault="00000000" w:rsidRPr="00000000" w14:paraId="00000778">
                <w:pPr>
                  <w:jc w:val="center"/>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9</w:t>
                </w:r>
                <w:r w:rsidDel="00000000" w:rsidR="00000000" w:rsidRPr="00000000">
                  <w:rPr>
                    <w:rtl w:val="0"/>
                  </w:rPr>
                </w:r>
              </w:p>
            </w:tc>
            <w:tc>
              <w:tcPr>
                <w:vAlign w:val="center"/>
              </w:tcPr>
              <w:p w:rsidR="00000000" w:rsidDel="00000000" w:rsidP="00000000" w:rsidRDefault="00000000" w:rsidRPr="00000000" w14:paraId="00000779">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selecciona un nuevo registro</w:t>
                </w:r>
              </w:p>
            </w:tc>
            <w:tc>
              <w:tcPr>
                <w:gridSpan w:val="2"/>
                <w:vAlign w:val="center"/>
              </w:tcPr>
              <w:p w:rsidR="00000000" w:rsidDel="00000000" w:rsidP="00000000" w:rsidRDefault="00000000" w:rsidRPr="00000000" w14:paraId="0000077A">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retorna al paso 5 del flujo principal</w:t>
                </w:r>
              </w:p>
            </w:tc>
          </w:tr>
          <w:tr>
            <w:trPr>
              <w:cantSplit w:val="1"/>
              <w:tblHeader w:val="0"/>
            </w:trPr>
            <w:tc>
              <w:tcPr/>
              <w:p w:rsidR="00000000" w:rsidDel="00000000" w:rsidP="00000000" w:rsidRDefault="00000000" w:rsidRPr="00000000" w14:paraId="0000077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Postcondición</w:t>
                </w:r>
              </w:p>
            </w:tc>
            <w:tc>
              <w:tcPr>
                <w:gridSpan w:val="4"/>
              </w:tcPr>
              <w:p w:rsidR="00000000" w:rsidDel="00000000" w:rsidP="00000000" w:rsidRDefault="00000000" w:rsidRPr="00000000" w14:paraId="0000077D">
                <w:pPr>
                  <w:rPr>
                    <w:rFonts w:ascii="Arial" w:cs="Arial" w:eastAsia="Arial" w:hAnsi="Arial"/>
                    <w:sz w:val="22"/>
                    <w:szCs w:val="22"/>
                  </w:rPr>
                </w:pPr>
                <w:r w:rsidDel="00000000" w:rsidR="00000000" w:rsidRPr="00000000">
                  <w:rPr>
                    <w:rFonts w:ascii="Arial" w:cs="Arial" w:eastAsia="Arial" w:hAnsi="Arial"/>
                    <w:sz w:val="22"/>
                    <w:szCs w:val="22"/>
                    <w:rtl w:val="0"/>
                  </w:rPr>
                  <w:t xml:space="preserve">La información histórica consultada queda visualizada correctamente sin modificar los registros almacenados.</w:t>
                </w:r>
              </w:p>
            </w:tc>
          </w:tr>
          <w:tr>
            <w:trPr>
              <w:cantSplit w:val="1"/>
              <w:trHeight w:val="274" w:hRule="atLeast"/>
              <w:tblHeader w:val="0"/>
            </w:trPr>
            <w:tc>
              <w:tcPr>
                <w:vMerge w:val="restart"/>
                <w:vAlign w:val="center"/>
              </w:tcPr>
              <w:p w:rsidR="00000000" w:rsidDel="00000000" w:rsidP="00000000" w:rsidRDefault="00000000" w:rsidRPr="00000000" w14:paraId="00000781">
                <w:pPr>
                  <w:pStyle w:val="Heading1"/>
                  <w:rPr/>
                </w:pPr>
                <w:bookmarkStart w:colFirst="0" w:colLast="0" w:name="_heading=h.du2db3wov80i" w:id="8"/>
                <w:bookmarkEnd w:id="8"/>
                <w:r w:rsidDel="00000000" w:rsidR="00000000" w:rsidRPr="00000000">
                  <w:rPr>
                    <w:rtl w:val="0"/>
                  </w:rPr>
                  <w:t xml:space="preserve">Excepciones</w:t>
                </w:r>
              </w:p>
            </w:tc>
            <w:tc>
              <w:tcPr>
                <w:vMerge w:val="restart"/>
                <w:vAlign w:val="center"/>
              </w:tcPr>
              <w:p w:rsidR="00000000" w:rsidDel="00000000" w:rsidP="00000000" w:rsidRDefault="00000000" w:rsidRPr="00000000" w14:paraId="00000782">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vAlign w:val="center"/>
              </w:tcPr>
              <w:p w:rsidR="00000000" w:rsidDel="00000000" w:rsidP="00000000" w:rsidRDefault="00000000" w:rsidRPr="00000000" w14:paraId="00000783">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Acción</w:t>
                </w:r>
              </w:p>
            </w:tc>
          </w:tr>
          <w:tr>
            <w:trPr>
              <w:cantSplit w:val="1"/>
              <w:trHeight w:val="271" w:hRule="atLeast"/>
              <w:tblHeader w:val="0"/>
            </w:trPr>
            <w:tc>
              <w:tcPr>
                <w:vMerge w:val="continue"/>
                <w:vAlign w:val="center"/>
              </w:tcPr>
              <w:p w:rsidR="00000000" w:rsidDel="00000000" w:rsidP="00000000" w:rsidRDefault="00000000" w:rsidRPr="00000000" w14:paraId="00000786">
                <w:pPr>
                  <w:widowControl w:val="0"/>
                  <w:rPr>
                    <w:rFonts w:ascii="Arial" w:cs="Arial" w:eastAsia="Arial" w:hAnsi="Arial"/>
                    <w:b w:val="1"/>
                    <w:bCs w:val="1"/>
                    <w:sz w:val="22"/>
                    <w:szCs w:val="22"/>
                  </w:rPr>
                </w:pPr>
                <w:r w:rsidDel="00000000" w:rsidR="00000000" w:rsidRPr="00000000">
                  <w:rPr>
                    <w:rtl w:val="0"/>
                  </w:rPr>
                </w:r>
              </w:p>
            </w:tc>
            <w:tc>
              <w:tcPr>
                <w:vMerge w:val="continue"/>
                <w:vAlign w:val="center"/>
              </w:tcPr>
              <w:p w:rsidR="00000000" w:rsidDel="00000000" w:rsidP="00000000" w:rsidRDefault="00000000" w:rsidRPr="00000000" w14:paraId="00000787">
                <w:pPr>
                  <w:widowControl w:val="0"/>
                  <w:spacing w:line="276" w:lineRule="auto"/>
                  <w:rPr>
                    <w:rFonts w:ascii="Arial" w:cs="Arial" w:eastAsia="Arial" w:hAnsi="Arial"/>
                    <w:b w:val="1"/>
                    <w:bCs w:val="1"/>
                    <w:sz w:val="22"/>
                    <w:szCs w:val="22"/>
                  </w:rPr>
                </w:pPr>
                <w:r w:rsidDel="00000000" w:rsidR="00000000" w:rsidRPr="00000000">
                  <w:rPr>
                    <w:rtl w:val="0"/>
                  </w:rPr>
                </w:r>
              </w:p>
            </w:tc>
            <w:tc>
              <w:tcPr>
                <w:gridSpan w:val="2"/>
                <w:vAlign w:val="center"/>
              </w:tcPr>
              <w:p w:rsidR="00000000" w:rsidDel="00000000" w:rsidP="00000000" w:rsidRDefault="00000000" w:rsidRPr="00000000" w14:paraId="00000788">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Actor</w:t>
                </w:r>
              </w:p>
            </w:tc>
            <w:tc>
              <w:tcPr>
                <w:vAlign w:val="center"/>
              </w:tcPr>
              <w:p w:rsidR="00000000" w:rsidDel="00000000" w:rsidP="00000000" w:rsidRDefault="00000000" w:rsidRPr="00000000" w14:paraId="0000078A">
                <w:pPr>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Sistema</w:t>
                </w:r>
              </w:p>
            </w:tc>
          </w:tr>
          <w:tr>
            <w:trPr>
              <w:cantSplit w:val="1"/>
              <w:trHeight w:val="2670" w:hRule="atLeast"/>
              <w:tblHeader w:val="0"/>
            </w:trPr>
            <w:tc>
              <w:tcPr>
                <w:vMerge w:val="continue"/>
                <w:vAlign w:val="center"/>
              </w:tcPr>
              <w:p w:rsidR="00000000" w:rsidDel="00000000" w:rsidP="00000000" w:rsidRDefault="00000000" w:rsidRPr="00000000" w14:paraId="0000078B">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8C">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2"/>
              </w:tcPr>
              <w:p w:rsidR="00000000" w:rsidDel="00000000" w:rsidP="00000000" w:rsidRDefault="00000000" w:rsidRPr="00000000" w14:paraId="0000078D">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realiza una búsqueda sin coincidencias</w:t>
                </w:r>
              </w:p>
            </w:tc>
            <w:tc>
              <w:tcPr/>
              <w:p w:rsidR="00000000" w:rsidDel="00000000" w:rsidP="00000000" w:rsidRDefault="00000000" w:rsidRPr="00000000" w14:paraId="0000078F">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muestra el mensaje: “No se encontraron resultados”</w:t>
                </w:r>
              </w:p>
            </w:tc>
          </w:tr>
          <w:tr>
            <w:trPr>
              <w:cantSplit w:val="1"/>
              <w:trHeight w:val="1012" w:hRule="atLeast"/>
              <w:tblHeader w:val="0"/>
            </w:trPr>
            <w:tc>
              <w:tcPr>
                <w:vMerge w:val="continue"/>
                <w:vAlign w:val="center"/>
              </w:tcPr>
              <w:p w:rsidR="00000000" w:rsidDel="00000000" w:rsidP="00000000" w:rsidRDefault="00000000" w:rsidRPr="00000000" w14:paraId="00000790">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91">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2"/>
              </w:tcPr>
              <w:p w:rsidR="00000000" w:rsidDel="00000000" w:rsidP="00000000" w:rsidRDefault="00000000" w:rsidRPr="00000000" w14:paraId="0000079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794">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detecta un error interno o pérdida de conexión y aborta el proceso</w:t>
                </w:r>
              </w:p>
            </w:tc>
          </w:tr>
          <w:tr>
            <w:trPr>
              <w:cantSplit w:val="1"/>
              <w:trHeight w:val="1012" w:hRule="atLeast"/>
              <w:tblHeader w:val="0"/>
            </w:trPr>
            <w:tc>
              <w:tcPr>
                <w:vMerge w:val="continue"/>
                <w:vAlign w:val="center"/>
              </w:tcPr>
              <w:p w:rsidR="00000000" w:rsidDel="00000000" w:rsidP="00000000" w:rsidRDefault="00000000" w:rsidRPr="00000000" w14:paraId="00000795">
                <w:pPr>
                  <w:widowControl w:val="0"/>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96">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2"/>
              </w:tcPr>
              <w:p w:rsidR="00000000" w:rsidDel="00000000" w:rsidP="00000000" w:rsidRDefault="00000000" w:rsidRPr="00000000" w14:paraId="00000797">
                <w:pPr>
                  <w:rPr>
                    <w:rFonts w:ascii="Arial" w:cs="Arial" w:eastAsia="Arial" w:hAnsi="Arial"/>
                    <w:sz w:val="22"/>
                    <w:szCs w:val="22"/>
                  </w:rPr>
                </w:pPr>
                <w:r w:rsidDel="00000000" w:rsidR="00000000" w:rsidRPr="00000000">
                  <w:rPr>
                    <w:rFonts w:ascii="Arial" w:cs="Arial" w:eastAsia="Arial" w:hAnsi="Arial"/>
                    <w:sz w:val="22"/>
                    <w:szCs w:val="22"/>
                    <w:rtl w:val="0"/>
                  </w:rPr>
                  <w:t xml:space="preserve">El usuario intenta exportar información sin permisos suficientes</w:t>
                </w:r>
              </w:p>
            </w:tc>
            <w:tc>
              <w:tcPr/>
              <w:p w:rsidR="00000000" w:rsidDel="00000000" w:rsidP="00000000" w:rsidRDefault="00000000" w:rsidRPr="00000000" w14:paraId="00000799">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bloquea la acción y muestra mensaje de restricción</w:t>
                </w:r>
              </w:p>
            </w:tc>
          </w:tr>
          <w:tr>
            <w:trPr>
              <w:cantSplit w:val="0"/>
              <w:trHeight w:val="220" w:hRule="atLeast"/>
              <w:tblHeader w:val="0"/>
            </w:trPr>
            <w:tc>
              <w:tcPr>
                <w:vMerge w:val="restart"/>
              </w:tcPr>
              <w:p w:rsidR="00000000" w:rsidDel="00000000" w:rsidP="00000000" w:rsidRDefault="00000000" w:rsidRPr="00000000" w14:paraId="0000079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Rendimiento</w:t>
                </w:r>
              </w:p>
            </w:tc>
            <w:tc>
              <w:tcPr/>
              <w:p w:rsidR="00000000" w:rsidDel="00000000" w:rsidP="00000000" w:rsidRDefault="00000000" w:rsidRPr="00000000" w14:paraId="0000079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Paso</w:t>
                </w:r>
              </w:p>
            </w:tc>
            <w:tc>
              <w:tcPr>
                <w:gridSpan w:val="3"/>
              </w:tcPr>
              <w:p w:rsidR="00000000" w:rsidDel="00000000" w:rsidP="00000000" w:rsidRDefault="00000000" w:rsidRPr="00000000" w14:paraId="0000079C">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Cota de tiempo</w:t>
                </w:r>
              </w:p>
            </w:tc>
          </w:tr>
          <w:tr>
            <w:trPr>
              <w:cantSplit w:val="0"/>
              <w:trHeight w:val="220" w:hRule="atLeast"/>
              <w:tblHeader w:val="0"/>
            </w:trPr>
            <w:tc>
              <w:tcPr>
                <w:vMerge w:val="continue"/>
              </w:tcPr>
              <w:p w:rsidR="00000000" w:rsidDel="00000000" w:rsidP="00000000" w:rsidRDefault="00000000" w:rsidRPr="00000000" w14:paraId="0000079F">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A0">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gridSpan w:val="3"/>
              </w:tcPr>
              <w:p w:rsidR="00000000" w:rsidDel="00000000" w:rsidP="00000000" w:rsidRDefault="00000000" w:rsidRPr="00000000" w14:paraId="000007A1">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7A4">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A5">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gridSpan w:val="3"/>
              </w:tcPr>
              <w:p w:rsidR="00000000" w:rsidDel="00000000" w:rsidP="00000000" w:rsidRDefault="00000000" w:rsidRPr="00000000" w14:paraId="000007A6">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7A9">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AA">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gridSpan w:val="3"/>
              </w:tcPr>
              <w:p w:rsidR="00000000" w:rsidDel="00000000" w:rsidP="00000000" w:rsidRDefault="00000000" w:rsidRPr="00000000" w14:paraId="000007AB">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7AE">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A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gridSpan w:val="3"/>
              </w:tcPr>
              <w:p w:rsidR="00000000" w:rsidDel="00000000" w:rsidP="00000000" w:rsidRDefault="00000000" w:rsidRPr="00000000" w14:paraId="000007B0">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3 segundos</w:t>
                </w:r>
              </w:p>
            </w:tc>
          </w:tr>
          <w:tr>
            <w:trPr>
              <w:cantSplit w:val="0"/>
              <w:trHeight w:val="220" w:hRule="atLeast"/>
              <w:tblHeader w:val="0"/>
            </w:trPr>
            <w:tc>
              <w:tcPr>
                <w:vMerge w:val="continue"/>
              </w:tcPr>
              <w:p w:rsidR="00000000" w:rsidDel="00000000" w:rsidP="00000000" w:rsidRDefault="00000000" w:rsidRPr="00000000" w14:paraId="000007B3">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4">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gridSpan w:val="3"/>
              </w:tcPr>
              <w:p w:rsidR="00000000" w:rsidDel="00000000" w:rsidP="00000000" w:rsidRDefault="00000000" w:rsidRPr="00000000" w14:paraId="000007B5">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7B8">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9">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gridSpan w:val="3"/>
              </w:tcPr>
              <w:p w:rsidR="00000000" w:rsidDel="00000000" w:rsidP="00000000" w:rsidRDefault="00000000" w:rsidRPr="00000000" w14:paraId="000007BA">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7BD">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BE">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gridSpan w:val="3"/>
              </w:tcPr>
              <w:p w:rsidR="00000000" w:rsidDel="00000000" w:rsidP="00000000" w:rsidRDefault="00000000" w:rsidRPr="00000000" w14:paraId="000007BF">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5 segundos</w:t>
                </w:r>
              </w:p>
            </w:tc>
          </w:tr>
          <w:tr>
            <w:trPr>
              <w:cantSplit w:val="0"/>
              <w:trHeight w:val="220" w:hRule="atLeast"/>
              <w:tblHeader w:val="0"/>
            </w:trPr>
            <w:tc>
              <w:tcPr>
                <w:vMerge w:val="continue"/>
              </w:tcPr>
              <w:p w:rsidR="00000000" w:rsidDel="00000000" w:rsidP="00000000" w:rsidRDefault="00000000" w:rsidRPr="00000000" w14:paraId="000007C2">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C3">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gridSpan w:val="3"/>
              </w:tcPr>
              <w:p w:rsidR="00000000" w:rsidDel="00000000" w:rsidP="00000000" w:rsidRDefault="00000000" w:rsidRPr="00000000" w14:paraId="000007C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7C7">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C8">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gridSpan w:val="3"/>
              </w:tcPr>
              <w:p w:rsidR="00000000" w:rsidDel="00000000" w:rsidP="00000000" w:rsidRDefault="00000000" w:rsidRPr="00000000" w14:paraId="000007C9">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7CC">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CD">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10</w:t>
                </w:r>
              </w:p>
            </w:tc>
            <w:tc>
              <w:tcPr>
                <w:gridSpan w:val="3"/>
              </w:tcPr>
              <w:p w:rsidR="00000000" w:rsidDel="00000000" w:rsidP="00000000" w:rsidRDefault="00000000" w:rsidRPr="00000000" w14:paraId="000007CE">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0"/>
              <w:trHeight w:val="220" w:hRule="atLeast"/>
              <w:tblHeader w:val="0"/>
            </w:trPr>
            <w:tc>
              <w:tcPr>
                <w:vMerge w:val="continue"/>
              </w:tcPr>
              <w:p w:rsidR="00000000" w:rsidDel="00000000" w:rsidP="00000000" w:rsidRDefault="00000000" w:rsidRPr="00000000" w14:paraId="000007D1">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D2">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11</w:t>
                </w:r>
              </w:p>
            </w:tc>
            <w:tc>
              <w:tcPr>
                <w:gridSpan w:val="3"/>
              </w:tcPr>
              <w:p w:rsidR="00000000" w:rsidDel="00000000" w:rsidP="00000000" w:rsidRDefault="00000000" w:rsidRPr="00000000" w14:paraId="000007D3">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2 segundos</w:t>
                </w:r>
              </w:p>
            </w:tc>
          </w:tr>
          <w:tr>
            <w:trPr>
              <w:cantSplit w:val="0"/>
              <w:trHeight w:val="220" w:hRule="atLeast"/>
              <w:tblHeader w:val="0"/>
            </w:trPr>
            <w:tc>
              <w:tcPr>
                <w:vMerge w:val="continue"/>
              </w:tcPr>
              <w:p w:rsidR="00000000" w:rsidDel="00000000" w:rsidP="00000000" w:rsidRDefault="00000000" w:rsidRPr="00000000" w14:paraId="000007D6">
                <w:pPr>
                  <w:rPr>
                    <w:rFonts w:ascii="Arial" w:cs="Arial" w:eastAsia="Arial" w:hAnsi="Arial"/>
                    <w:b w:val="1"/>
                    <w:bCs w:val="1"/>
                    <w:sz w:val="22"/>
                    <w:szCs w:val="22"/>
                  </w:rPr>
                </w:pPr>
                <w:r w:rsidDel="00000000" w:rsidR="00000000" w:rsidRPr="00000000">
                  <w:rPr>
                    <w:rtl w:val="0"/>
                  </w:rPr>
                </w:r>
              </w:p>
            </w:tc>
            <w:tc>
              <w:tcPr/>
              <w:p w:rsidR="00000000" w:rsidDel="00000000" w:rsidP="00000000" w:rsidRDefault="00000000" w:rsidRPr="00000000" w14:paraId="000007D7">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12</w:t>
                </w:r>
              </w:p>
            </w:tc>
            <w:tc>
              <w:tcPr>
                <w:gridSpan w:val="3"/>
              </w:tcPr>
              <w:p w:rsidR="00000000" w:rsidDel="00000000" w:rsidP="00000000" w:rsidRDefault="00000000" w:rsidRPr="00000000" w14:paraId="000007D8">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1 segundo</w:t>
                </w:r>
              </w:p>
            </w:tc>
          </w:tr>
          <w:tr>
            <w:trPr>
              <w:cantSplit w:val="1"/>
              <w:tblHeader w:val="0"/>
            </w:trPr>
            <w:tc>
              <w:tcPr/>
              <w:p w:rsidR="00000000" w:rsidDel="00000000" w:rsidP="00000000" w:rsidRDefault="00000000" w:rsidRPr="00000000" w14:paraId="000007DB">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Frecuencia esperada</w:t>
                </w:r>
              </w:p>
            </w:tc>
            <w:tc>
              <w:tcPr>
                <w:gridSpan w:val="4"/>
              </w:tcPr>
              <w:p w:rsidR="00000000" w:rsidDel="00000000" w:rsidP="00000000" w:rsidRDefault="00000000" w:rsidRPr="00000000" w14:paraId="000007DC">
                <w:pPr>
                  <w:rPr>
                    <w:rFonts w:ascii="Arial" w:cs="Arial" w:eastAsia="Arial" w:hAnsi="Arial"/>
                    <w:sz w:val="22"/>
                    <w:szCs w:val="22"/>
                  </w:rPr>
                </w:pPr>
                <w:r w:rsidDel="00000000" w:rsidR="00000000" w:rsidRPr="00000000">
                  <w:rPr>
                    <w:rFonts w:ascii="Arial" w:cs="Arial" w:eastAsia="Arial" w:hAnsi="Arial"/>
                    <w:sz w:val="22"/>
                    <w:szCs w:val="22"/>
                    <w:rtl w:val="0"/>
                  </w:rPr>
                  <w:t xml:space="preserve">100 veces por día </w:t>
                </w:r>
              </w:p>
            </w:tc>
          </w:tr>
          <w:tr>
            <w:trPr>
              <w:cantSplit w:val="1"/>
              <w:tblHeader w:val="0"/>
            </w:trPr>
            <w:tc>
              <w:tcPr/>
              <w:p w:rsidR="00000000" w:rsidDel="00000000" w:rsidP="00000000" w:rsidRDefault="00000000" w:rsidRPr="00000000" w14:paraId="000007E0">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Importancia</w:t>
                </w:r>
              </w:p>
            </w:tc>
            <w:tc>
              <w:tcPr>
                <w:gridSpan w:val="4"/>
              </w:tcPr>
              <w:p w:rsidR="00000000" w:rsidDel="00000000" w:rsidP="00000000" w:rsidRDefault="00000000" w:rsidRPr="00000000" w14:paraId="000007E1">
                <w:pPr>
                  <w:rPr>
                    <w:rFonts w:ascii="Arial" w:cs="Arial" w:eastAsia="Arial" w:hAnsi="Arial"/>
                    <w:sz w:val="22"/>
                    <w:szCs w:val="22"/>
                  </w:rPr>
                </w:pPr>
                <w:r w:rsidDel="00000000" w:rsidR="00000000" w:rsidRPr="00000000">
                  <w:rPr>
                    <w:rFonts w:ascii="Arial" w:cs="Arial" w:eastAsia="Arial" w:hAnsi="Arial"/>
                    <w:sz w:val="22"/>
                    <w:szCs w:val="22"/>
                    <w:rtl w:val="0"/>
                  </w:rPr>
                  <w:t xml:space="preserve">Importante</w:t>
                </w:r>
              </w:p>
            </w:tc>
          </w:tr>
          <w:tr>
            <w:trPr>
              <w:cantSplit w:val="1"/>
              <w:tblHeader w:val="0"/>
            </w:trPr>
            <w:tc>
              <w:tcPr/>
              <w:p w:rsidR="00000000" w:rsidDel="00000000" w:rsidP="00000000" w:rsidRDefault="00000000" w:rsidRPr="00000000" w14:paraId="000007E5">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Urgencia</w:t>
                </w:r>
              </w:p>
            </w:tc>
            <w:tc>
              <w:tcPr>
                <w:gridSpan w:val="4"/>
              </w:tcPr>
              <w:p w:rsidR="00000000" w:rsidDel="00000000" w:rsidP="00000000" w:rsidRDefault="00000000" w:rsidRPr="00000000" w14:paraId="000007E6">
                <w:pPr>
                  <w:rPr>
                    <w:rFonts w:ascii="Arial" w:cs="Arial" w:eastAsia="Arial" w:hAnsi="Arial"/>
                    <w:sz w:val="22"/>
                    <w:szCs w:val="22"/>
                  </w:rPr>
                </w:pPr>
                <w:r w:rsidDel="00000000" w:rsidR="00000000" w:rsidRPr="00000000">
                  <w:rPr>
                    <w:rFonts w:ascii="Arial" w:cs="Arial" w:eastAsia="Arial" w:hAnsi="Arial"/>
                    <w:sz w:val="22"/>
                    <w:szCs w:val="22"/>
                    <w:rtl w:val="0"/>
                  </w:rPr>
                  <w:t xml:space="preserve">Hay presión</w:t>
                </w:r>
              </w:p>
            </w:tc>
          </w:tr>
          <w:tr>
            <w:trPr>
              <w:cantSplit w:val="1"/>
              <w:tblHeader w:val="0"/>
            </w:trPr>
            <w:tc>
              <w:tcPr/>
              <w:p w:rsidR="00000000" w:rsidDel="00000000" w:rsidP="00000000" w:rsidRDefault="00000000" w:rsidRPr="00000000" w14:paraId="000007EA">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Comentarios</w:t>
                </w:r>
              </w:p>
            </w:tc>
            <w:tc>
              <w:tcPr>
                <w:gridSpan w:val="4"/>
              </w:tcPr>
              <w:p w:rsidR="00000000" w:rsidDel="00000000" w:rsidP="00000000" w:rsidRDefault="00000000" w:rsidRPr="00000000" w14:paraId="000007EB">
                <w:pPr>
                  <w:rPr>
                    <w:rFonts w:ascii="Arial" w:cs="Arial" w:eastAsia="Arial" w:hAnsi="Arial"/>
                    <w:sz w:val="22"/>
                    <w:szCs w:val="22"/>
                  </w:rPr>
                </w:pPr>
                <w:r w:rsidDel="00000000" w:rsidR="00000000" w:rsidRPr="00000000">
                  <w:rPr>
                    <w:rFonts w:ascii="Arial" w:cs="Arial" w:eastAsia="Arial" w:hAnsi="Arial"/>
                    <w:sz w:val="22"/>
                    <w:szCs w:val="22"/>
                    <w:rtl w:val="0"/>
                  </w:rPr>
                  <w:t xml:space="preserve">Debido al alto volumen de compras y facturas, el sistema deberá incluir:</w:t>
                </w:r>
              </w:p>
              <w:p w:rsidR="00000000" w:rsidDel="00000000" w:rsidP="00000000" w:rsidRDefault="00000000" w:rsidRPr="00000000" w14:paraId="000007EC">
                <w:pPr>
                  <w:rPr>
                    <w:rFonts w:ascii="Arial" w:cs="Arial" w:eastAsia="Arial" w:hAnsi="Arial"/>
                    <w:sz w:val="22"/>
                    <w:szCs w:val="22"/>
                  </w:rPr>
                </w:pPr>
                <w:r w:rsidDel="00000000" w:rsidR="00000000" w:rsidRPr="00000000">
                  <w:rPr>
                    <w:rFonts w:ascii="Arial" w:cs="Arial" w:eastAsia="Arial" w:hAnsi="Arial"/>
                    <w:sz w:val="22"/>
                    <w:szCs w:val="22"/>
                    <w:rtl w:val="0"/>
                  </w:rPr>
                  <w:t xml:space="preserve"> -paginación</w:t>
                </w:r>
              </w:p>
              <w:p w:rsidR="00000000" w:rsidDel="00000000" w:rsidP="00000000" w:rsidRDefault="00000000" w:rsidRPr="00000000" w14:paraId="000007ED">
                <w:pPr>
                  <w:rPr>
                    <w:rFonts w:ascii="Arial" w:cs="Arial" w:eastAsia="Arial" w:hAnsi="Arial"/>
                    <w:sz w:val="22"/>
                    <w:szCs w:val="22"/>
                  </w:rPr>
                </w:pPr>
                <w:r w:rsidDel="00000000" w:rsidR="00000000" w:rsidRPr="00000000">
                  <w:rPr>
                    <w:rFonts w:ascii="Arial" w:cs="Arial" w:eastAsia="Arial" w:hAnsi="Arial"/>
                    <w:sz w:val="22"/>
                    <w:szCs w:val="22"/>
                    <w:rtl w:val="0"/>
                  </w:rPr>
                  <w:t xml:space="preserve"> -filtros avanzados</w:t>
                </w:r>
              </w:p>
              <w:p w:rsidR="00000000" w:rsidDel="00000000" w:rsidP="00000000" w:rsidRDefault="00000000" w:rsidRPr="00000000" w14:paraId="000007EE">
                <w:pPr>
                  <w:rPr>
                    <w:rFonts w:ascii="Arial" w:cs="Arial" w:eastAsia="Arial" w:hAnsi="Arial"/>
                    <w:sz w:val="22"/>
                    <w:szCs w:val="22"/>
                  </w:rPr>
                </w:pPr>
                <w:r w:rsidDel="00000000" w:rsidR="00000000" w:rsidRPr="00000000">
                  <w:rPr>
                    <w:rFonts w:ascii="Arial" w:cs="Arial" w:eastAsia="Arial" w:hAnsi="Arial"/>
                    <w:sz w:val="22"/>
                    <w:szCs w:val="22"/>
                    <w:rtl w:val="0"/>
                  </w:rPr>
                  <w:t xml:space="preserve"> -búsqueda rápida</w:t>
                </w:r>
              </w:p>
              <w:p w:rsidR="00000000" w:rsidDel="00000000" w:rsidP="00000000" w:rsidRDefault="00000000" w:rsidRPr="00000000" w14:paraId="000007EF">
                <w:pPr>
                  <w:rPr>
                    <w:rFonts w:ascii="Arial" w:cs="Arial" w:eastAsia="Arial" w:hAnsi="Arial"/>
                    <w:sz w:val="22"/>
                    <w:szCs w:val="22"/>
                  </w:rPr>
                </w:pPr>
                <w:r w:rsidDel="00000000" w:rsidR="00000000" w:rsidRPr="00000000">
                  <w:rPr>
                    <w:rFonts w:ascii="Arial" w:cs="Arial" w:eastAsia="Arial" w:hAnsi="Arial"/>
                    <w:sz w:val="22"/>
                    <w:szCs w:val="22"/>
                    <w:rtl w:val="0"/>
                  </w:rPr>
                  <w:t xml:space="preserve"> -ordenamiento de resultados</w:t>
                </w:r>
              </w:p>
              <w:p w:rsidR="00000000" w:rsidDel="00000000" w:rsidP="00000000" w:rsidRDefault="00000000" w:rsidRPr="00000000" w14:paraId="000007F0">
                <w:pPr>
                  <w:rPr>
                    <w:rFonts w:ascii="Arial" w:cs="Arial" w:eastAsia="Arial" w:hAnsi="Arial"/>
                    <w:sz w:val="22"/>
                    <w:szCs w:val="22"/>
                  </w:rPr>
                </w:pPr>
                <w:r w:rsidDel="00000000" w:rsidR="00000000" w:rsidRPr="00000000">
                  <w:rPr>
                    <w:rFonts w:ascii="Arial" w:cs="Arial" w:eastAsia="Arial" w:hAnsi="Arial"/>
                    <w:sz w:val="22"/>
                    <w:szCs w:val="22"/>
                    <w:rtl w:val="0"/>
                  </w:rPr>
                  <w:t xml:space="preserve">El historial deberá permitir consultar:</w:t>
                </w:r>
              </w:p>
              <w:p w:rsidR="00000000" w:rsidDel="00000000" w:rsidP="00000000" w:rsidRDefault="00000000" w:rsidRPr="00000000" w14:paraId="000007F1">
                <w:pPr>
                  <w:rPr>
                    <w:rFonts w:ascii="Arial" w:cs="Arial" w:eastAsia="Arial" w:hAnsi="Arial"/>
                    <w:sz w:val="22"/>
                    <w:szCs w:val="22"/>
                  </w:rPr>
                </w:pPr>
                <w:r w:rsidDel="00000000" w:rsidR="00000000" w:rsidRPr="00000000">
                  <w:rPr>
                    <w:rFonts w:ascii="Arial" w:cs="Arial" w:eastAsia="Arial" w:hAnsi="Arial"/>
                    <w:sz w:val="22"/>
                    <w:szCs w:val="22"/>
                    <w:rtl w:val="0"/>
                  </w:rPr>
                  <w:t xml:space="preserve"> -pedidos</w:t>
                </w:r>
              </w:p>
              <w:p w:rsidR="00000000" w:rsidDel="00000000" w:rsidP="00000000" w:rsidRDefault="00000000" w:rsidRPr="00000000" w14:paraId="000007F2">
                <w:pPr>
                  <w:rPr>
                    <w:rFonts w:ascii="Arial" w:cs="Arial" w:eastAsia="Arial" w:hAnsi="Arial"/>
                    <w:sz w:val="22"/>
                    <w:szCs w:val="22"/>
                  </w:rPr>
                </w:pPr>
                <w:r w:rsidDel="00000000" w:rsidR="00000000" w:rsidRPr="00000000">
                  <w:rPr>
                    <w:rFonts w:ascii="Arial" w:cs="Arial" w:eastAsia="Arial" w:hAnsi="Arial"/>
                    <w:sz w:val="22"/>
                    <w:szCs w:val="22"/>
                    <w:rtl w:val="0"/>
                  </w:rPr>
                  <w:t xml:space="preserve"> -proveedores</w:t>
                </w:r>
              </w:p>
              <w:p w:rsidR="00000000" w:rsidDel="00000000" w:rsidP="00000000" w:rsidRDefault="00000000" w:rsidRPr="00000000" w14:paraId="000007F3">
                <w:pPr>
                  <w:rPr>
                    <w:rFonts w:ascii="Arial" w:cs="Arial" w:eastAsia="Arial" w:hAnsi="Arial"/>
                    <w:sz w:val="22"/>
                    <w:szCs w:val="22"/>
                  </w:rPr>
                </w:pPr>
                <w:r w:rsidDel="00000000" w:rsidR="00000000" w:rsidRPr="00000000">
                  <w:rPr>
                    <w:rFonts w:ascii="Arial" w:cs="Arial" w:eastAsia="Arial" w:hAnsi="Arial"/>
                    <w:sz w:val="22"/>
                    <w:szCs w:val="22"/>
                    <w:rtl w:val="0"/>
                  </w:rPr>
                  <w:t xml:space="preserve"> -facturas</w:t>
                </w:r>
              </w:p>
              <w:p w:rsidR="00000000" w:rsidDel="00000000" w:rsidP="00000000" w:rsidRDefault="00000000" w:rsidRPr="00000000" w14:paraId="000007F4">
                <w:pPr>
                  <w:rPr>
                    <w:rFonts w:ascii="Arial" w:cs="Arial" w:eastAsia="Arial" w:hAnsi="Arial"/>
                    <w:sz w:val="22"/>
                    <w:szCs w:val="22"/>
                  </w:rPr>
                </w:pPr>
                <w:r w:rsidDel="00000000" w:rsidR="00000000" w:rsidRPr="00000000">
                  <w:rPr>
                    <w:rFonts w:ascii="Arial" w:cs="Arial" w:eastAsia="Arial" w:hAnsi="Arial"/>
                    <w:sz w:val="22"/>
                    <w:szCs w:val="22"/>
                    <w:rtl w:val="0"/>
                  </w:rPr>
                  <w:t xml:space="preserve"> -remisiones</w:t>
                </w:r>
              </w:p>
              <w:p w:rsidR="00000000" w:rsidDel="00000000" w:rsidP="00000000" w:rsidRDefault="00000000" w:rsidRPr="00000000" w14:paraId="000007F5">
                <w:pPr>
                  <w:rPr>
                    <w:rFonts w:ascii="Arial" w:cs="Arial" w:eastAsia="Arial" w:hAnsi="Arial"/>
                    <w:sz w:val="22"/>
                    <w:szCs w:val="22"/>
                  </w:rPr>
                </w:pPr>
                <w:r w:rsidDel="00000000" w:rsidR="00000000" w:rsidRPr="00000000">
                  <w:rPr>
                    <w:rFonts w:ascii="Arial" w:cs="Arial" w:eastAsia="Arial" w:hAnsi="Arial"/>
                    <w:sz w:val="22"/>
                    <w:szCs w:val="22"/>
                    <w:rtl w:val="0"/>
                  </w:rPr>
                  <w:t xml:space="preserve"> -estados</w:t>
                </w:r>
              </w:p>
              <w:p w:rsidR="00000000" w:rsidDel="00000000" w:rsidP="00000000" w:rsidRDefault="00000000" w:rsidRPr="00000000" w14:paraId="000007F6">
                <w:pPr>
                  <w:rPr>
                    <w:rFonts w:ascii="Arial" w:cs="Arial" w:eastAsia="Arial" w:hAnsi="Arial"/>
                    <w:sz w:val="22"/>
                    <w:szCs w:val="22"/>
                  </w:rPr>
                </w:pPr>
                <w:r w:rsidDel="00000000" w:rsidR="00000000" w:rsidRPr="00000000">
                  <w:rPr>
                    <w:rFonts w:ascii="Arial" w:cs="Arial" w:eastAsia="Arial" w:hAnsi="Arial"/>
                    <w:sz w:val="22"/>
                    <w:szCs w:val="22"/>
                    <w:rtl w:val="0"/>
                  </w:rPr>
                  <w:t xml:space="preserve"> -fechas</w:t>
                </w:r>
              </w:p>
              <w:p w:rsidR="00000000" w:rsidDel="00000000" w:rsidP="00000000" w:rsidRDefault="00000000" w:rsidRPr="00000000" w14:paraId="000007F7">
                <w:pPr>
                  <w:rPr>
                    <w:rFonts w:ascii="Arial" w:cs="Arial" w:eastAsia="Arial" w:hAnsi="Arial"/>
                    <w:sz w:val="22"/>
                    <w:szCs w:val="22"/>
                  </w:rPr>
                </w:pPr>
                <w:r w:rsidDel="00000000" w:rsidR="00000000" w:rsidRPr="00000000">
                  <w:rPr>
                    <w:rFonts w:ascii="Arial" w:cs="Arial" w:eastAsia="Arial" w:hAnsi="Arial"/>
                    <w:sz w:val="22"/>
                    <w:szCs w:val="22"/>
                    <w:rtl w:val="0"/>
                  </w:rPr>
                  <w:t xml:space="preserve"> -valores totales</w:t>
                </w:r>
              </w:p>
              <w:p w:rsidR="00000000" w:rsidDel="00000000" w:rsidP="00000000" w:rsidRDefault="00000000" w:rsidRPr="00000000" w14:paraId="000007F8">
                <w:pPr>
                  <w:rPr>
                    <w:rFonts w:ascii="Arial" w:cs="Arial" w:eastAsia="Arial" w:hAnsi="Arial"/>
                    <w:sz w:val="22"/>
                    <w:szCs w:val="22"/>
                  </w:rPr>
                </w:pPr>
                <w:r w:rsidDel="00000000" w:rsidR="00000000" w:rsidRPr="00000000">
                  <w:rPr>
                    <w:rFonts w:ascii="Arial" w:cs="Arial" w:eastAsia="Arial" w:hAnsi="Arial"/>
                    <w:sz w:val="22"/>
                    <w:szCs w:val="22"/>
                    <w:rtl w:val="0"/>
                  </w:rPr>
                  <w:t xml:space="preserve">El sistema deberá permitir exportar información en formatos como PDF o Excel según permisos del usuario.</w:t>
                </w:r>
              </w:p>
              <w:p w:rsidR="00000000" w:rsidDel="00000000" w:rsidP="00000000" w:rsidRDefault="00000000" w:rsidRPr="00000000" w14:paraId="000007F9">
                <w:pPr>
                  <w:rPr>
                    <w:rFonts w:ascii="Arial" w:cs="Arial" w:eastAsia="Arial" w:hAnsi="Arial"/>
                    <w:sz w:val="22"/>
                    <w:szCs w:val="22"/>
                  </w:rPr>
                </w:pPr>
                <w:r w:rsidDel="00000000" w:rsidR="00000000" w:rsidRPr="00000000">
                  <w:rPr>
                    <w:rFonts w:ascii="Arial" w:cs="Arial" w:eastAsia="Arial" w:hAnsi="Arial"/>
                    <w:sz w:val="22"/>
                    <w:szCs w:val="22"/>
                    <w:rtl w:val="0"/>
                  </w:rPr>
                  <w:t xml:space="preserve">Este módulo servirá como apoyo para auditorías y control administrativo.</w:t>
                </w:r>
              </w:p>
            </w:tc>
          </w:tr>
        </w:tbl>
      </w:sdtContent>
    </w:sdt>
    <w:p w:rsidR="00000000" w:rsidDel="00000000" w:rsidP="00000000" w:rsidRDefault="00000000" w:rsidRPr="00000000" w14:paraId="000007FD">
      <w:pPr>
        <w:rPr>
          <w:sz w:val="22"/>
          <w:szCs w:val="22"/>
        </w:rPr>
      </w:pPr>
      <w:r w:rsidDel="00000000" w:rsidR="00000000" w:rsidRPr="00000000">
        <w:rPr>
          <w:rtl w:val="0"/>
        </w:rPr>
      </w:r>
    </w:p>
    <w:sectPr>
      <w:pgSz w:h="15842" w:w="12242" w:orient="portrait"/>
      <w:pgMar w:bottom="567" w:top="567" w:left="567" w:right="567"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Impac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b w:val="1"/>
      <w:bCs w:val="1"/>
      <w:sz w:val="22"/>
      <w:szCs w:val="2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0.0" w:type="dxa"/>
        <w:left w:w="70.0" w:type="dxa"/>
        <w:bottom w:w="0.0" w:type="dxa"/>
        <w:right w:w="70.0" w:type="dxa"/>
      </w:tblCellMar>
    </w:tblPr>
  </w:style>
  <w:style w:type="table" w:styleId="Table18">
    <w:basedOn w:val="TableNormal"/>
    <w:tblPr>
      <w:tblStyleRowBandSize w:val="1"/>
      <w:tblStyleColBandSize w:val="1"/>
      <w:tblCellMar>
        <w:top w:w="0.0" w:type="dxa"/>
        <w:left w:w="70.0" w:type="dxa"/>
        <w:bottom w:w="0.0" w:type="dxa"/>
        <w:right w:w="70.0" w:type="dxa"/>
      </w:tblCellMar>
    </w:tblPr>
  </w:style>
  <w:style w:type="table" w:styleId="Table19">
    <w:basedOn w:val="TableNormal"/>
    <w:tblPr>
      <w:tblStyleRowBandSize w:val="1"/>
      <w:tblStyleColBandSize w:val="1"/>
      <w:tblCellMar>
        <w:top w:w="0.0" w:type="dxa"/>
        <w:left w:w="70.0" w:type="dxa"/>
        <w:bottom w:w="0.0" w:type="dxa"/>
        <w:right w:w="70.0" w:type="dxa"/>
      </w:tblCellMar>
    </w:tblPr>
  </w:style>
  <w:style w:type="table" w:styleId="Table20">
    <w:basedOn w:val="TableNormal"/>
    <w:tblPr>
      <w:tblStyleRowBandSize w:val="1"/>
      <w:tblStyleColBandSize w:val="1"/>
      <w:tblCellMar>
        <w:top w:w="0.0" w:type="dxa"/>
        <w:left w:w="70.0" w:type="dxa"/>
        <w:bottom w:w="0.0" w:type="dxa"/>
        <w:right w:w="70.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IzYF/VBazLRhI0E0ivM4v++auQ==">CgMxLjAaHgoBMBIZChcICVITChF0YWJsZS5vY2dqajQ0ZXl3bxofCgExEhoKGAgJUhQKEnRhYmxlLnFpNGt4ZzF1dDQ5bBofCgEyEhoKGAgJUhQKEnRhYmxlLjR5end3MG5veWlpdBofCgEzEhoKGAgJUhQKEnRhYmxlLmFqNzd2OHF6MnhuMBofCgE0EhoKGAgJUhQKEnRhYmxlLng3dzhpNmR3M3RibxofCgE1EhoKGAgJUhQKEnRhYmxlLmpyZXJsZWwxenlycBofCgE2EhoKGAgJUhQKEnRhYmxlLjIzYWZwb3pkMGM1aRofCgE3EhoKGAgJUhQKEnRhYmxlLmN4MWxmcjVreDBjbBofCgE4EhoKGAgJUhQKEnRhYmxlLnNtbGZnODlmdHBrMRofCgE5EhoKGAgJUhQKEnRhYmxlLjRuc3ozYWNsdzJhehogCgIxMBIaChgICVIUChJ0YWJsZS5oMG10eXFmOXZrbHAaIAoCMTESGgoYCAlSFAoSdGFibGUuMTJjcmZmbGNlMW8yGiAKAjEyEhoKGAgJUhQKEnRhYmxlLmMwa3A3bzI2aWczajIOaC43Njd2dmZtZ2RoNnYyDmgubmw3ZGJkb2ZmemRtMg5oLjMydDI3ZjU1c3p3eTIOaC5jeGNod3Z2eGd1aHEyDmgucmR0c3kxazFkeDBjMg5oLmtmZGhycDE3a293cDINaC5lMWhwOW5lbmJoZjIOaC52dTRteHI2aTFheTUyDmguZHUyZGIzd292ODBpOAByITFHUGdGbHdrRi0xRl94S2xvWkZ5M3FPcFczTlZZT0ll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