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0"/>
      </w:pPr>
    </w:p>
    <w:p>
      <w:pPr>
        <w:pBdr>
          <w:bottom w:val="single" w:color="B07B2E" w:sz="12"/>
        </w:pBdr>
        <w:spacing w:after="0"/>
        <w:jc w:val="right"/>
      </w:pPr>
    </w:p>
    <w:p>
      <w:pPr>
        <w:spacing w:after="200" w:before="200"/>
        <w:jc w:val="right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Produção VF</w:t>
      </w:r>
    </w:p>
    <w:p>
      <w:pPr>
        <w:spacing w:after="900"/>
        <w:jc w:val="right"/>
      </w:pPr>
      <w:r>
        <w:rPr>
          <w:rFonts w:ascii="Calibri" w:cs="Calibri" w:eastAsia="Calibri" w:hAnsi="Calibri"/>
          <w:color w:val="2B2725"/>
          <w:sz w:val="26"/>
          <w:szCs w:val="26"/>
        </w:rPr>
        <w:t xml:space="preserve">Sistema de planejamento e controle de produção</w:t>
      </w:r>
    </w:p>
    <w:p>
      <w:pPr>
        <w:spacing w:after="100"/>
        <w:jc w:val="right"/>
      </w:pPr>
      <w:r>
        <w:rPr>
          <w:rFonts w:ascii="Calibri" w:cs="Calibri" w:eastAsia="Calibri" w:hAnsi="Calibri"/>
          <w:b/>
          <w:bCs/>
          <w:color w:val="2B2725"/>
          <w:sz w:val="24"/>
          <w:szCs w:val="24"/>
        </w:rPr>
        <w:t xml:space="preserve">Equipe: Maicon Steffen</w:t>
      </w:r>
    </w:p>
    <w:p>
      <w:pPr>
        <w:spacing w:after="100"/>
        <w:jc w:val="right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Empresa: Ateliê Vera Flesch Cerâmica</w:t>
      </w:r>
    </w:p>
    <w:p>
      <w:pPr>
        <w:spacing w:after="100"/>
        <w:jc w:val="right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Análise e Desenvolvimento de Sistemas · MVP II</w:t>
      </w:r>
    </w:p>
    <w:p>
      <w:pPr>
        <w:jc w:val="right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Professor Edson Inácio Wobeto</w:t>
      </w:r>
    </w:p>
    <w:p>
      <w:r>
        <w:br w:type="page"/>
      </w:r>
    </w:p>
    <w:p>
      <w:pPr>
        <w:spacing w:after="200"/>
        <w:jc w:val="center"/>
      </w:pPr>
      <w:r>
        <w:rPr>
          <w:rFonts w:ascii="Cambria" w:cs="Cambria" w:eastAsia="Cambria" w:hAnsi="Cambria"/>
          <w:b/>
          <w:bCs/>
          <w:i/>
          <w:iCs/>
          <w:color w:val="1F3864"/>
          <w:sz w:val="26"/>
          <w:szCs w:val="26"/>
        </w:rPr>
        <w:t xml:space="preserve">Histórico do Documento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200"/>
        <w:gridCol w:w="1800"/>
        <w:gridCol w:w="2900"/>
        <w:gridCol w:w="2738"/>
      </w:tblGrid>
      <w:tr>
        <w:trPr>
          <w:tblHeader/>
        </w:trPr>
        <w:tc>
          <w:tcPr>
            <w:tcW w:type="dxa" w:w="2200"/>
            <w:shd w:fill="2E549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Data</w:t>
            </w:r>
          </w:p>
        </w:tc>
        <w:tc>
          <w:tcPr>
            <w:tcW w:type="dxa" w:w="1800"/>
            <w:shd w:fill="2E549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Versão</w:t>
            </w:r>
          </w:p>
        </w:tc>
        <w:tc>
          <w:tcPr>
            <w:tcW w:type="dxa" w:w="2900"/>
            <w:shd w:fill="2E549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Autor</w:t>
            </w:r>
          </w:p>
        </w:tc>
        <w:tc>
          <w:tcPr>
            <w:tcW w:type="dxa" w:w="2738"/>
            <w:shd w:fill="2E549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Revisor</w:t>
            </w:r>
          </w:p>
        </w:tc>
      </w:tr>
      <w:tr>
        <w:trPr>
          <w:cantSplit w:val="false"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31/08/2026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V1</w:t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Maicon Steffen</w:t>
            </w:r>
          </w:p>
        </w:tc>
        <w:tc>
          <w:tcPr>
            <w:tcW w:type="dxa" w:w="2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2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2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</w:tr>
      <w:tr>
        <w:trPr>
          <w:cantSplit w:val="false"/>
        </w:trPr>
        <w:tc>
          <w:tcPr>
            <w:tcW w:type="dxa" w:w="2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2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2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INTRODUÇÃO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Produção VF é um sistema web, instalável como aplicativo no celular, que planeja e acompanha a produção do Ateliê Vera Flesch Cerâmica — uma microempresa de cerâmica utilitária artesanal com sete pessoas, que vende por marketplace, feira e encomenda.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partir do sistema deve ser possível saber o que produzir e em que quantidade, acompanhar onde cada lote está dentro do processo, controlar as duas queimas como cargas de forno, manter os estoques intermediário e final, e formar preço considerando a peça que se perde no caminho. O sistema é interligado internamente entre os módulos de planejamento, produção, forno, estoques, vendas e preços, e recebe dados externos a partir da planilha de vendas do marketplace.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problema que motiva o projeto é uma cadeia de três passos observada no ateliê. </w:t>
      </w:r>
      <w:r>
        <w:rPr>
          <w:rFonts w:ascii="Calibri" w:cs="Calibri" w:eastAsia="Calibri" w:hAnsi="Calibri"/>
          <w:b/>
          <w:bCs/>
          <w:color w:val="2B2725"/>
          <w:sz w:val="22"/>
          <w:szCs w:val="22"/>
        </w:rPr>
        <w:t xml:space="preserve">O pedido de produção não tinha quantidade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: a auxiliar administrativa avisava que faltava determinada peça, sem número, porque não havia nada que dissesse quantas faltavam. </w:t>
      </w:r>
      <w:r>
        <w:rPr>
          <w:rFonts w:ascii="Calibri" w:cs="Calibri" w:eastAsia="Calibri" w:hAnsi="Calibri"/>
          <w:b/>
          <w:bCs/>
          <w:color w:val="2B2725"/>
          <w:sz w:val="22"/>
          <w:szCs w:val="22"/>
        </w:rPr>
        <w:t xml:space="preserve">A proprietária, sem esse número, produzia a mais por segurança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 — o que é a decisão correta para quem, se errar para menos, espera mais trinta dias por uma nova tentativa. </w:t>
      </w:r>
      <w:r>
        <w:rPr>
          <w:rFonts w:ascii="Calibri" w:cs="Calibri" w:eastAsia="Calibri" w:hAnsi="Calibri"/>
          <w:b/>
          <w:bCs/>
          <w:color w:val="2B2725"/>
          <w:sz w:val="22"/>
          <w:szCs w:val="22"/>
        </w:rPr>
        <w:t xml:space="preserve">E o excesso virava estoque parado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, com argila, esmalte e queima já pagos, ocupando lugar no forno e o tempo de quem poderia estar produzindo a peça que de fato vendia.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Em paralelo, o acompanhamento da produção vivia num quadro branco apagado quando enchia: o que havia sido pedido não podia ser consultado depois, nem somado, nem conferido.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i/>
          <w:iCs/>
          <w:color w:val="2B2725"/>
          <w:sz w:val="22"/>
          <w:szCs w:val="22"/>
        </w:rPr>
        <w:t xml:space="preserve">O sistema descrito neste documento está publicado e em uso diário desde julho de 2026. As afirmações aqui feitas sobre estrutura de dados, requisitos implementados e cobertura de testes são verificáveis no repositório do projeto.</w:t>
      </w:r>
    </w:p>
    <w:p>
      <w:r>
        <w:br w:type="page"/>
      </w:r>
    </w:p>
    <w:p>
      <w:pPr>
        <w:shd w:fill="F2F2F2" w:color="auto" w:val="clear"/>
        <w:spacing w:after="240"/>
      </w:pPr>
      <w:r>
        <w:rPr>
          <w:rFonts w:ascii="Cambria" w:cs="Cambria" w:eastAsia="Cambria" w:hAnsi="Cambria"/>
          <w:b/>
          <w:bCs/>
          <w:color w:val="1F3864"/>
          <w:sz w:val="32"/>
          <w:szCs w:val="32"/>
        </w:rPr>
        <w:t xml:space="preserve">Sumário</w:t>
      </w:r>
    </w:p>
    <w:p>
      <w:pPr>
        <w:tabs>
          <w:tab w:val="right" w:pos="9072" w:leader="dot"/>
        </w:tabs>
        <w:spacing w:after="80" w:line="28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1. DIAGRAMA DE CONTEXTO DO SISTEMA</w:t>
        <w:tab/>
        <w:t xml:space="preserve">6</w:t>
      </w:r>
    </w:p>
    <w:p>
      <w:pPr>
        <w:tabs>
          <w:tab w:val="right" w:pos="9072" w:leader="dot"/>
        </w:tabs>
        <w:spacing w:after="80" w:line="28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2. DESCRIÇÃO DOS MÓDULOS DO CONTEXTO</w:t>
        <w:tab/>
        <w:t xml:space="preserve">7</w:t>
      </w:r>
    </w:p>
    <w:p>
      <w:pPr>
        <w:tabs>
          <w:tab w:val="right" w:pos="9072" w:leader="dot"/>
        </w:tabs>
        <w:spacing w:after="80" w:line="28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3. DESCRIÇÃO DO AMBIENTE</w:t>
        <w:tab/>
        <w:t xml:space="preserve">9</w:t>
      </w:r>
    </w:p>
    <w:p>
      <w:pPr>
        <w:tabs>
          <w:tab w:val="right" w:pos="9072" w:leader="dot"/>
        </w:tabs>
        <w:spacing w:after="80" w:line="28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4. DESCRIÇÃO GERAL DOS REQUISITOS</w:t>
        <w:tab/>
        <w:t xml:space="preserve">10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4.1 Peças e roteiros</w:t>
        <w:tab/>
        <w:t xml:space="preserve">10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4.2 Quadro de produção</w:t>
        <w:tab/>
        <w:t xml:space="preserve">10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4.3 Forno</w:t>
        <w:tab/>
        <w:t xml:space="preserve">11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4.4 Planejamento</w:t>
        <w:tab/>
        <w:t xml:space="preserve">11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4.5 Estoque de biscoito</w:t>
        <w:tab/>
        <w:t xml:space="preserve">11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4.6 Peças prontas</w:t>
        <w:tab/>
        <w:t xml:space="preserve">11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4.7 Vendas e cobertura</w:t>
        <w:tab/>
        <w:t xml:space="preserve">11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4.8 Preços e canais</w:t>
        <w:tab/>
        <w:t xml:space="preserve">11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4.9 Tarefas do dia</w:t>
        <w:tab/>
        <w:t xml:space="preserve">12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4.10 Encomendas</w:t>
        <w:tab/>
        <w:t xml:space="preserve">12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4.11 Fotos</w:t>
        <w:tab/>
        <w:t xml:space="preserve">12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4.12 Usuários e permissões</w:t>
        <w:tab/>
        <w:t xml:space="preserve">12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4.13 Ajustes e módulos</w:t>
        <w:tab/>
        <w:t xml:space="preserve">12</w:t>
      </w:r>
    </w:p>
    <w:p>
      <w:pPr>
        <w:tabs>
          <w:tab w:val="right" w:pos="9072" w:leader="dot"/>
        </w:tabs>
        <w:spacing w:after="80" w:line="28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5. REQUISITOS NÃO FUNCIONAIS</w:t>
        <w:tab/>
        <w:t xml:space="preserve">13</w:t>
      </w:r>
    </w:p>
    <w:p>
      <w:pPr>
        <w:tabs>
          <w:tab w:val="right" w:pos="9072" w:leader="dot"/>
        </w:tabs>
        <w:spacing w:after="80" w:line="28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6. DEFINIÇÃO DE PRIORIDADES</w:t>
        <w:tab/>
        <w:t xml:space="preserve">14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6.1 MVP 1 — registrar o dia e saber quanto produzir</w:t>
        <w:tab/>
        <w:t xml:space="preserve">14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6.2 MVP 2 — forno, estoques e formação de preço</w:t>
        <w:tab/>
        <w:t xml:space="preserve">15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6.3 MVP 3 — ficha técnica, ordem de produção e refinamentos</w:t>
        <w:tab/>
        <w:t xml:space="preserve">17</w:t>
      </w:r>
    </w:p>
    <w:p>
      <w:pPr>
        <w:tabs>
          <w:tab w:val="right" w:pos="9072" w:leader="dot"/>
        </w:tabs>
        <w:spacing w:after="80" w:line="28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7. DIAGRAMA COM OS PROCESSOS BÁSICOS</w:t>
        <w:tab/>
        <w:t xml:space="preserve">18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7.1 Planejar a produção</w:t>
        <w:tab/>
        <w:t xml:space="preserve">18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7.2 Movimentar o lote</w:t>
        <w:tab/>
        <w:t xml:space="preserve">18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7.3 Queimar</w:t>
        <w:tab/>
        <w:t xml:space="preserve">18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7.4 Formar preço</w:t>
        <w:tab/>
        <w:t xml:space="preserve">19</w:t>
      </w:r>
    </w:p>
    <w:p>
      <w:pPr>
        <w:tabs>
          <w:tab w:val="right" w:pos="9072" w:leader="dot"/>
        </w:tabs>
        <w:spacing w:after="80" w:line="28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8. CASO DE USO</w:t>
        <w:tab/>
        <w:t xml:space="preserve">20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8.1 UC-01 — Movimentar lote entre etapas</w:t>
        <w:tab/>
        <w:t xml:space="preserve">20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8.2 UC-02 — Consultar o plano e abrir lote de produção</w:t>
        <w:tab/>
        <w:t xml:space="preserve">21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8.3 UC-03 — Emitir ordem de produção</w:t>
        <w:tab/>
        <w:t xml:space="preserve">22</w:t>
      </w:r>
    </w:p>
    <w:p>
      <w:pPr>
        <w:tabs>
          <w:tab w:val="right" w:pos="9072" w:leader="dot"/>
        </w:tabs>
        <w:spacing w:after="80" w:line="28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9. DIAGRAMA DE SEQUÊNCIA</w:t>
        <w:tab/>
        <w:t xml:space="preserve">23</w:t>
      </w:r>
    </w:p>
    <w:p>
      <w:pPr>
        <w:tabs>
          <w:tab w:val="right" w:pos="9072" w:leader="dot"/>
        </w:tabs>
        <w:spacing w:after="80" w:line="28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10. PROTÓTIPOS DAS FUNCIONALIDADES COM SEUS REQUISITOS</w:t>
        <w:tab/>
        <w:t xml:space="preserve">24</w:t>
      </w:r>
    </w:p>
    <w:p>
      <w:pPr>
        <w:tabs>
          <w:tab w:val="right" w:pos="9072" w:leader="dot"/>
        </w:tabs>
        <w:spacing w:after="80" w:line="28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11. PLANO DE TESTES</w:t>
        <w:tab/>
        <w:t xml:space="preserve">25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11.1 BDD-1</w:t>
        <w:tab/>
        <w:t xml:space="preserve">25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11.2 BDD-2</w:t>
        <w:tab/>
        <w:t xml:space="preserve">25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11.3 BDD-3</w:t>
        <w:tab/>
        <w:t xml:space="preserve">26</w:t>
      </w:r>
    </w:p>
    <w:p>
      <w:pPr>
        <w:tabs>
          <w:tab w:val="right" w:pos="9072" w:leader="dot"/>
        </w:tabs>
        <w:spacing w:after="40" w:line="28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20"/>
          <w:szCs w:val="20"/>
        </w:rPr>
        <w:t xml:space="preserve">11.4 BDD-4</w:t>
        <w:tab/>
        <w:t xml:space="preserve">26</w:t>
      </w:r>
    </w:p>
    <w:p>
      <w:pPr>
        <w:tabs>
          <w:tab w:val="right" w:pos="9072" w:leader="dot"/>
        </w:tabs>
        <w:spacing w:after="80" w:line="28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12. DIAGRAMA DOS COMPONENTES</w:t>
        <w:tab/>
        <w:t xml:space="preserve">28</w:t>
      </w:r>
    </w:p>
    <w:p>
      <w:pPr>
        <w:tabs>
          <w:tab w:val="right" w:pos="9072" w:leader="dot"/>
        </w:tabs>
        <w:spacing w:after="80" w:line="28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13. DIAGRAMA DE CLASSE</w:t>
        <w:tab/>
        <w:t xml:space="preserve">5</w:t>
      </w:r>
    </w:p>
    <w:p>
      <w:pPr>
        <w:tabs>
          <w:tab w:val="right" w:pos="9072" w:leader="dot"/>
        </w:tabs>
        <w:spacing w:after="80" w:line="28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14. DIAGRAMA ENTIDADE RELACIONAMENTO</w:t>
        <w:tab/>
        <w:t xml:space="preserve">5</w:t>
      </w:r>
    </w:p>
    <w:p>
      <w:pPr>
        <w:tabs>
          <w:tab w:val="right" w:pos="9072" w:leader="dot"/>
        </w:tabs>
        <w:spacing w:after="80" w:line="28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15. DICIONÁRIO DE DADOS</w:t>
        <w:tab/>
        <w:t xml:space="preserve">5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 DIAGRAMA DE CONTEXTO DO SISTEMA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diagrama abaixo representa o sistema como um processo único e mostra os módulos que o compõem, além da única origem externa de dados. Como o projeto é conduzido por uma equipe de uma pessoa, todos os módulos destacados pertencem a essa equipe.</w:t>
      </w:r>
    </w:p>
    <w:p>
      <w:pPr>
        <w:spacing w:after="80" w:before="120"/>
        <w:jc w:val="center"/>
      </w:pPr>
      <w:r>
        <w:drawing>
          <wp:inline distT="0" distB="0" distL="0" distR="0">
            <wp:extent cx="5940742" cy="372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742" cy="372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1 — Diagrama de contexto do Produção VF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planilha de vendas do marketplace é a única entrada externa: o sistema não se integra por interface de programação com a loja, e a importação é acionada manualmente pela proprietária.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 DESCRIÇÃO DOS MÓDULOS DO CONTEXTO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Os módulos abaixo compõem o sistema. Os classificados como núcleo concentram as regras que dão razão de existir ao projeto; os de apoio e cadastro alimentam essas regras; os de sistema tratam de acesso e configuração.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400"/>
        <w:gridCol w:w="1500"/>
        <w:gridCol w:w="5738"/>
      </w:tblGrid>
      <w:tr>
        <w:trPr>
          <w:tblHeader/>
        </w:trPr>
        <w:tc>
          <w:tcPr>
            <w:tcW w:type="dxa" w:w="2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Módulo</w:t>
            </w:r>
          </w:p>
        </w:tc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Classe</w:t>
            </w:r>
          </w:p>
        </w:tc>
        <w:tc>
          <w:tcPr>
            <w:tcW w:type="dxa" w:w="57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 que faz e como se relaciona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Núcleo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Responde "o que produzir agora". Cruza o mínimo desejado com o saldo real de cada ponto do processo, aloca o biscoito parado entre as cores e infla a quantidade pela perda esperada. É o módulo que ataca a superprodução: em vez de "faça mais umas", devolve um número.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Núcleo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Onde o trabalho do dia é registrado, arrastando o cartão do lote de uma etapa para outra. Grava movimentação parcial, perda com motivo e segunda qualidade. Substitui o quadro branco que era apagado.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Núcleo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Trata a queima como CARGA e não como etapa: mostra a ocupação, quantas peças faltam para fechar a fornada, monta a carga e, ao concluir, move as peças e registra o que quebrou.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 de biscoito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Núcleo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pulmão do ateliê: peça queimada uma vez e ainda sem cor. Mostra saldo por peça ordenado pela distância até o mínimo, e permite definir esse mínimo na própria tela.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prontas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Núcleo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 do fim da linha, na granularidade peça mais cor. Separa o que é vendável do que está travado por falta de foto publicada, e registra a baixa por venda, feira, brinde ou quebra.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Cadastro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Catálogo do que o ateliê produz. Cada peça tem roteiro próprio, esmaltes possíveis, mínimos de estoque, ficha técnica com medidas e a argila de que é feita.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Tarefas do dia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Apoio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fila e a meta de cada pessoa, com saldo rolante semanal e desconto de folga.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Encomendas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Apoio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Pedido com cliente e prazo. Calcula se a data cabe no tempo de produção e dá prioridade sobre a reposição de estoque.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Fotos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Apoio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Ciclo da foto por combinação de peça e cor. Peça pronta sem foto publicada não conta como vendável.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Vendas e cobertura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Comercial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Importa a planilha do marketplace e transforma em velocidade de venda e cobertura em semanas, com registro de devolução.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Preços e canais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Comercial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 por peça e preço sugerido por canal, considerando a faixa de taxa do marketplace e a perda medida.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Insumos e compras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Apoio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Consumo previsto pelo plano e sugestão do que comprar, com prazo de entrega do fornecedor.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Usuários e permissões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Acesso individual, papéis e o guarda que decide, por módulo, o que cada papel enxerga e pode escrever.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Ajustes e módulos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  <w:tc>
          <w:tcPr>
            <w:tcW w:type="dxa" w:w="5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Liga e desliga módulos do ateliê e define o que cada papel acessa. Nada é apagado ao desligar.</w:t>
            </w:r>
          </w:p>
        </w:tc>
      </w:tr>
    </w:tbl>
    <w:p>
      <w:r>
        <w:br w:type="page"/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 DESCRIÇÃO DO AMBIENTE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é uma aplicação web de página única, servida como aplicativo instalável, com interface de programação própria e banco relacional.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Camada</w:t>
            </w:r>
          </w:p>
        </w:tc>
        <w:tc>
          <w:tcPr>
            <w:tcW w:type="dxa" w:w="70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Tecnologia e justificativa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Linguagem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TypeScript no cliente e no servidor. A mesma linguagem dos dois lados permite compartilhar regras de formatação e reduz o custo de troca de contexto numa equipe de uma pessoa.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Interface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React 18 com Vite e Tailwind CSS. Desenhada a partir de 375 pixels de largura, porque o uso real acontece no celular dentro do ateliê.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Aplicativo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PWA com service worker: instalável na tela inicial, sem loja de aplicativos, com fila local para escrita sem conexão.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Servidor de aplicação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Node.js com Express, expondo 71 rotas. Hospedado no Render, publicação automática a cada envio de código.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Banco de dados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PostgreSQL, acessado por Prisma. Hospedado no Neon, na mesma região do servidor de aplicação para reduzir latência.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Servidor de internet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Vercel para a interface, com rede de distribuição de conteúdo; Render para a interface de programação. Certificado e domínio geridos pelas plataformas.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Autenticação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Token assinado com expiração, senha armazenada apenas como hash com bcrypt.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Qualidade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Vitest para testes; verificação de tipos, testes e compilação obrigatórios antes da publicação, executados por gancho de repositório.</w:t>
            </w:r>
          </w:p>
        </w:tc>
      </w:tr>
    </w:tbl>
    <w:p>
      <w:r>
        <w:br w:type="page"/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 DESCRIÇÃO GERAL DOS REQUISITOS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Os requisitos funcionais estão organizados pela estrutura modular apresentada na seção 2. São 42 requisitos, agrupados em 13 conjuntos.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4.1 Peças e roteiros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cadastro de peça deve permitir montar um roteiro próprio, com as etapas ordenadas e os dias estimados de cada uma.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avisar quando o roteiro não passa pela etapa que define a cor, porque o lote chegaria ao fim sem cor atribuída.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cor não deve fazer parte do nome da peça: peça e esmalte são cadastros separados, associados entre si.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4.1.4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nome de cadastro deve ser gravado em caixa alta, independentemente de como foi digitado.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4.1.5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busca por nome deve ignorar acentuação e caixa, e também encontrar pelo nome da categoria.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4.1.6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Deve ser possível duplicar uma peça informando o nome novo, copiando roteiro, esmaltes, mínimos e custo.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4.1.7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peça deve registrar ficha técnica: altura, diâmetro, boca, base, capacidade, peso do barro cru, tolerância e o momento da medição.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4.1.8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recusar ficha com medida sem momento declarado, e peso de barro cru em ficha medida na peça pronta.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4.1.9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Deve ser possível informar a argila da peça e cadastrar uma argila nova sem sair do cadastro.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4.2 Quadro de produção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permitir mover um lote entre etapas arrastando o cartão, abrindo confirmação antes de gravar.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movimentação deve aceitar quantidade parcial, mantendo o restante na etapa de origem.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saldo por etapa deve ser derivado da soma dos movimentos, e nunca armazenado como campo.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4.2.4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registro de movimento deve ser somente de inclusão: correção se faz com novo lançamento, não com edição ou exclusão.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4.2.5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registro de perda deve exigir um motivo entre os cadastrados pelo ateliê.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4.2.6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peça com defeito pequeno deve ir para segunda qualidade, continuando a contar como saldo e sem inflar a taxa de perda.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4.2.7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Esmaltar parte de um lote deve dividir o lote automaticamente, criando um lote filho com a cor escolhida.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4.2.8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Deve ser possível emitir a ordem de produção de um ou mais lotes, para impressão.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4.3 Forno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4.3.1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tela do forno deve mostrar a ocupação da carga em porcentagem e quantas peças faltam para fechá-la.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4.3.2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montagem da fornada deve registrar de qual etapa cada parte do lote saiu.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4.3.3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Concluir a fornada deve mover as peças para a etapa seguinte e converter o que quebrou em perda com motivo de forno.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4.3.4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capacidade de carga deve ser configurada na própria etapa de queima, e não em um responsável.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4.4 Planejamento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4.4.1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sugerir o que produzir, indicando peça, cor e quantidade, com o motivo de cada sugestão.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4.4.2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quantidade sugerida deve ser inflada pela perda esperada, dividindo pelo aproveitamento e não somando a perda.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4.4.3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biscoito disponível deve ser alocado entre as cores, nunca oferecido em duplicidade, atendendo primeiro a cor zerada.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4.4.4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calcular o consumo de insumo do plano e sugerir o que comprar, considerando o prazo de entrega.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4.4.5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estimar em quantos dias um lote fica pronto, devolvendo uma faixa e não um número único.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4.5 Estoque de biscoito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4.5.1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tela deve listar as peças ordenadas pela distância até o mínimo, e não por ordem alfabética.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4.5.2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Deve ser possível definir o mínimo de biscoito na própria tela de estoque.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4.6 Peças prontas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4.5.3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estoque de prontas deve separar o que é vendável do que está travado por falta de foto.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4.5.4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baixa de peça pronta deve sair do lote mais antigo primeiro e não contar como perda.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4.7 Vendas e cobertura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4.6.1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importar a planilha de vendas do marketplace sem duplicar registros já importados.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4.6.2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devolução deve ser registrada em coluna própria, e o comparativo deve usar o valor líquido.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4.8 Preços e canais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4.6.3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preço sugerido deve considerar o custo, a perda e a faixa de taxa do canal de venda.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4.6.4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perda usada no preço deve ser a medida quando houver amostra de ao menos trinta peças, e a estimada abaixo disso.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4.9 Tarefas do dia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4.7.1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Cada pessoa deve ver a própria fila e a meta do dia, com saldo rolante que zera na segunda-feira.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4.7.2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Dia registrado como folga não deve gerar dívida na meta do dia seguinte.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4.10 Encomendas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4.7.3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encomenda deve indicar se o prazo cabe no tempo previsto de produção.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4.11 Fotos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4.7.4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fila de fotos deve tratar a combinação peça e cor, e não o lote.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4.12 Usuários e permissões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4.8.1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acesso deve ser individual, com troca obrigatória da senha provisória no primeiro uso.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4.8.2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papel deve definir quais módulos a pessoa enxerga, e a restrição deve valer também na interface de programação, não só no menu.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4.8.4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Toda operação de escrita deve ser registrada com autor, rota e momento.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4.13 Ajustes e módulos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4.8.3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Desligar um módulo deve escondê-lo para todos sem apagar dado algum, e religar deve devolver tudo como estava.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5. REQUISITOS NÃO FUNCIONAIS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Os requisitos abaixo tratam de restrições de qualidade, dependências externas e características de operação. Vários deles decorrem diretamente do ambiente físico do ateliê: sinal de rede instável, uso no celular e mão suja de barro.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300"/>
        <w:gridCol w:w="1800"/>
        <w:gridCol w:w="5300"/>
        <w:gridCol w:w="1238"/>
      </w:tblGrid>
      <w:tr>
        <w:trPr>
          <w:tblHeader/>
        </w:trPr>
        <w:tc>
          <w:tcPr>
            <w:tcW w:type="dxa" w:w="1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18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Categoria</w:t>
            </w:r>
          </w:p>
        </w:tc>
        <w:tc>
          <w:tcPr>
            <w:tcW w:type="dxa" w:w="5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2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Prior.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ser utilizável a partir de 375 pixels de largura, sem rolagem lateral, porque o uso real acontece no celular, em pé, dentro do ateliê.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5.2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Campos de digitação devem ter fonte de no mínimo 16 pixels no celular, para o navegador não ampliar a tela ao focar.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5.3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Disponibilidade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escrita de produção deve funcionar sem conexão, com fila local que reenvia quando a rede voltar.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5.4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reenvio de um movimento deve ser idempotente: a chave é gerada no cliente e o servidor devolve o que já gravou, em vez de gravar de novo.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5.5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Operações que gravam mais de um registro devem ser transacionais: ou aplicam por inteiro, ou não aplicam.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5.6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Portabilidade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ser instalável como aplicativo no celular, sem depender de loja de aplicativos.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5.7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Segurança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senha deve ser armazenada apenas como hash, e a sessão deve expirar.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5.8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Segurança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permissão por módulo deve ser verificada no servidor: esconder o item de menu não é controle de acesso.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5.9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regra de negócio deve viver isolada do banco, permitindo execução da bateria de testes sem infraestrutura.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5.10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Toda entrega deve passar por verificação automática de tipos, testes e compilação antes da publicação.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5.11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Desempenho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As telas de listagem devem responder em até dois segundos com o volume atual do ateliê, e a bateria de regra pura deve concluir em poucos segundos.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5.12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Acessibilidade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Elementos interativos devem ter alvo de toque adequado ao uso com a mão suja e responder a teclado.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</w:tbl>
    <w:p>
      <w:r>
        <w:br w:type="page"/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6. DEFINIÇÃO DE PRIORIDADES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As prioridades seguem o recorte de MVP definido com o ateliê. O MVP 1 é o mínimo que faz o sistema substituir o quadro branco e o pedido sem número. O MVP 2 acrescenta o controle do forno e dos estoques. O MVP 3 trata do que aumenta a qualidade da decisão e nasceu de pedidos posteriores da produção.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6.1 MVP 1 — registrar o dia e saber quanto produzir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i/>
          <w:iCs/>
          <w:color w:val="2B2725"/>
          <w:sz w:val="20"/>
          <w:szCs w:val="20"/>
        </w:rPr>
        <w:t xml:space="preserve">18 itens (16 de prioridade alta).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400"/>
        <w:gridCol w:w="2100"/>
        <w:gridCol w:w="4900"/>
        <w:gridCol w:w="1238"/>
      </w:tblGrid>
      <w:tr>
        <w:trPr>
          <w:tblHeader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ID Requisito</w:t>
            </w:r>
          </w:p>
        </w:tc>
        <w:tc>
          <w:tcPr>
            <w:tcW w:type="dxa" w:w="21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Módulo</w:t>
            </w:r>
          </w:p>
        </w:tc>
        <w:tc>
          <w:tcPr>
            <w:tcW w:type="dxa" w:w="4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 do Requisito</w:t>
            </w:r>
          </w:p>
        </w:tc>
        <w:tc>
          <w:tcPr>
            <w:tcW w:type="dxa" w:w="12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4.1.1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cadastro de peça deve permitir montar um roteiro próprio, com as etapas ordenadas e os dias estimados de cada uma.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4.1.2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avisar quando o roteiro não passa pela etapa que define a cor, porque o lote chegaria ao fim sem cor atribuída.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4.1.3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cor não deve fazer parte do nome da peça: peça e esmalte são cadastros separados, associados entre si.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4.1.4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nome de cadastro deve ser gravado em caixa alta, independentemente de como foi digitado.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4.2.1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permitir mover um lote entre etapas arrastando o cartão, abrindo confirmação antes de gravar.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4.2.2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movimentação deve aceitar quantidade parcial, mantendo o restante na etapa de origem.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4.2.3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saldo por etapa deve ser derivado da soma dos movimentos, e nunca armazenado como campo.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4.2.4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registro de movimento deve ser somente de inclusão: correção se faz com novo lançamento, não com edição ou exclusão.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4.2.5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registro de perda deve exigir um motivo entre os cadastrados pelo ateliê.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4.4.1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sugerir o que produzir, indicando peça, cor e quantidade, com o motivo de cada sugestão.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4.4.2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quantidade sugerida deve ser inflada pela perda esperada, dividindo pelo aproveitamento e não somando a perda.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4.8.1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Usuários e permissões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acesso deve ser individual, com troca obrigatória da senha provisória no primeiro uso.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ser utilizável a partir de 375 pixels de largura, sem rolagem lateral, porque o uso real acontece no celular, em pé, dentro do ateliê.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5.2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Campos de digitação devem ter fonte de no mínimo 16 pixels no celular, para o navegador não ampliar a tela ao focar.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5.5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Operações que gravam mais de um registro devem ser transacionais: ou aplicam por inteiro, ou não aplicam.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5.7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Segurança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senha deve ser armazenada apenas como hash, e a sessão deve expirar.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5.9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regra de negócio deve viver isolada do banco, permitindo execução da bateria de testes sem infraestrutura.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5.10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Toda entrega deve passar por verificação automática de tipos, testes e compilação antes da publicação.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</w:tbl>
    <w:p>
      <w:pPr>
        <w:spacing w:after="10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6.2 MVP 2 — forno, estoques e formação de preço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i/>
          <w:iCs/>
          <w:color w:val="2B2725"/>
          <w:sz w:val="20"/>
          <w:szCs w:val="20"/>
        </w:rPr>
        <w:t xml:space="preserve">24 itens (13 de prioridade alta).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400"/>
        <w:gridCol w:w="2100"/>
        <w:gridCol w:w="4900"/>
        <w:gridCol w:w="1238"/>
      </w:tblGrid>
      <w:tr>
        <w:trPr>
          <w:tblHeader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ID Requisito</w:t>
            </w:r>
          </w:p>
        </w:tc>
        <w:tc>
          <w:tcPr>
            <w:tcW w:type="dxa" w:w="21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Módulo</w:t>
            </w:r>
          </w:p>
        </w:tc>
        <w:tc>
          <w:tcPr>
            <w:tcW w:type="dxa" w:w="4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 do Requisito</w:t>
            </w:r>
          </w:p>
        </w:tc>
        <w:tc>
          <w:tcPr>
            <w:tcW w:type="dxa" w:w="12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4.1.5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busca por nome deve ignorar acentuação e caixa, e também encontrar pelo nome da categoria.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4.2.6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peça com defeito pequeno deve ir para segunda qualidade, continuando a contar como saldo e sem inflar a taxa de perda.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4.2.7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Esmaltar parte de um lote deve dividir o lote automaticamente, criando um lote filho com a cor escolhida.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4.3.1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tela do forno deve mostrar a ocupação da carga em porcentagem e quantas peças faltam para fechá-la.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4.3.2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montagem da fornada deve registrar de qual etapa cada parte do lote saiu.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4.3.3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Concluir a fornada deve mover as peças para a etapa seguinte e converter o que quebrou em perda com motivo de forno.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4.3.4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capacidade de carga deve ser configurada na própria etapa de queima, e não em um responsável.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4.4.3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biscoito disponível deve ser alocado entre as cores, nunca oferecido em duplicidade, atendendo primeiro a cor zerada.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4.4.5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estimar em quantos dias um lote fica pronto, devolvendo uma faixa e não um número único.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4.5.1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 de biscoito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tela deve listar as peças ordenadas pela distância até o mínimo, e não por ordem alfabética.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4.5.3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prontas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estoque de prontas deve separar o que é vendável do que está travado por falta de foto.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4.5.4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prontas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baixa de peça pronta deve sair do lote mais antigo primeiro e não contar como perda.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4.6.1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Vendas e cobertura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importar a planilha de vendas do marketplace sem duplicar registros já importados.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4.6.3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Preços e canais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preço sugerido deve considerar o custo, a perda e a faixa de taxa do canal de venda.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4.6.4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Preços e canais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perda usada no preço deve ser a medida quando houver amostra de ao menos trinta peças, e a estimada abaixo disso.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4.7.1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Tarefas do dia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Cada pessoa deve ver a própria fila e a meta do dia, com saldo rolante que zera na segunda-feira.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4.8.2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Usuários e permissões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papel deve definir quais módulos a pessoa enxerga, e a restrição deve valer também na interface de programação, não só no menu.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4.8.3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Ajustes e módulos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Desligar um módulo deve escondê-lo para todos sem apagar dado algum, e religar deve devolver tudo como estava.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4.8.4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Usuários e permissões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Toda operação de escrita deve ser registrada com autor, rota e momento.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5.3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Disponibilidade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escrita de produção deve funcionar sem conexão, com fila local que reenvia quando a rede voltar.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5.4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reenvio de um movimento deve ser idempotente: a chave é gerada no cliente e o servidor devolve o que já gravou, em vez de gravar de novo.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5.6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Portabilidade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ser instalável como aplicativo no celular, sem depender de loja de aplicativos.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5.8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Segurança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permissão por módulo deve ser verificada no servidor: esconder o item de menu não é controle de acesso.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5.11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Desempenho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As telas de listagem devem responder em até dois segundos com o volume atual do ateliê, e a bateria de regra pura deve concluir em poucos segundos.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</w:tbl>
    <w:p>
      <w:pPr>
        <w:spacing w:after="10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6.3 MVP 3 — ficha técnica, ordem de produção e refinamentos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i/>
          <w:iCs/>
          <w:color w:val="2B2725"/>
          <w:sz w:val="20"/>
          <w:szCs w:val="20"/>
        </w:rPr>
        <w:t xml:space="preserve">12 itens (3 de prioridade alta).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400"/>
        <w:gridCol w:w="2100"/>
        <w:gridCol w:w="4900"/>
        <w:gridCol w:w="1238"/>
      </w:tblGrid>
      <w:tr>
        <w:trPr>
          <w:tblHeader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ID Requisito</w:t>
            </w:r>
          </w:p>
        </w:tc>
        <w:tc>
          <w:tcPr>
            <w:tcW w:type="dxa" w:w="21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Módulo</w:t>
            </w:r>
          </w:p>
        </w:tc>
        <w:tc>
          <w:tcPr>
            <w:tcW w:type="dxa" w:w="4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 do Requisito</w:t>
            </w:r>
          </w:p>
        </w:tc>
        <w:tc>
          <w:tcPr>
            <w:tcW w:type="dxa" w:w="12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4.1.6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Deve ser possível duplicar uma peça informando o nome novo, copiando roteiro, esmaltes, mínimos e custo.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Baixa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4.1.7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peça deve registrar ficha técnica: altura, diâmetro, boca, base, capacidade, peso do barro cru, tolerância e o momento da medição.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4.1.8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recusar ficha com medida sem momento declarado, e peso de barro cru em ficha medida na peça pronta.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4.1.9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Deve ser possível informar a argila da peça e cadastrar uma argila nova sem sair do cadastro.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4.2.8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Deve ser possível emitir a ordem de produção de um ou mais lotes, para impressão.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4.4.4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calcular o consumo de insumo do plano e sugerir o que comprar, considerando o prazo de entrega.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4.5.2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 de biscoito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Deve ser possível definir o mínimo de biscoito na própria tela de estoque.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4.6.2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Vendas e cobertura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devolução deve ser registrada em coluna própria, e o comparativo deve usar o valor líquido.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4.7.2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Tarefas do dia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 registrado como folga não deve gerar dívida na meta do dia seguinte.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Baixa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4.7.3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Encomendas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encomenda deve indicar se o prazo cabe no tempo previsto de produção.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4.7.4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Fotos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fila de fotos deve tratar a combinação peça e cor, e não o lote.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Baixa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5.12</w:t>
            </w:r>
          </w:p>
        </w:tc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Acessibilidade</w:t>
            </w:r>
          </w:p>
        </w:tc>
        <w:tc>
          <w:tcPr>
            <w:tcW w:type="dxa" w:w="4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Elementos interativos devem ter alvo de toque adequado ao uso com a mão suja e responder a teclado.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</w:tbl>
    <w:p>
      <w:pPr>
        <w:spacing w:after="10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7. DIAGRAMA COM OS PROCESSOS BÁSICOS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Os quatro processos abaixo concentram as regras de negócio do ateliê. A coluna Execução indica se o passo é feito pelo sistema ou permanece manual — decisões de produção continuam sendo das pessoas, e o sistema informa em vez de decidir.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7.1 Planejar a produção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6900"/>
        <w:gridCol w:w="1238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Tarefa</w:t>
            </w:r>
          </w:p>
        </w:tc>
        <w:tc>
          <w:tcPr>
            <w:tcW w:type="dxa" w:w="6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12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Planejar a produção</w:t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1. A necessidade de uma peça é o mínimo desejado menos o saldo existente, considerando também o que já está a caminho.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2. A quantidade a produzir é dividida pelo aproveitamento, e não somada à perda: faltando 50 peças com 12% de perda, começam-se 57.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3. O biscoito disponível é repartido entre as cores com saldo corrente, atendendo primeiro a cor zerada e, dentro dela, quem precisa de menos.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4. Encomenda em produção tem prioridade sobre reposição de estoque.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5. A decisão de abrir o lote é da proprietária: o sistema sugere, não executa.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Manual</w:t>
            </w:r>
          </w:p>
        </w:tc>
      </w:tr>
    </w:tbl>
    <w:p>
      <w:pPr>
        <w:spacing w:after="12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7.2 Movimentar o lote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6900"/>
        <w:gridCol w:w="1238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Tarefa</w:t>
            </w:r>
          </w:p>
        </w:tc>
        <w:tc>
          <w:tcPr>
            <w:tcW w:type="dxa" w:w="6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12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Movimentar o lote</w:t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6. Todo movimento é um lançamento de inclusão; o saldo por etapa é a soma dos lançamentos.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7. Movimento com quantidade maior que o saldo da etapa de origem é recusado.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8. Perda exige motivo cadastrado; saída por venda, feira ou brinde não entra na taxa de perda.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9. Esmaltar parte do lote cria um lote filho com a cor, e o restante permanece neutro em biscoito.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10. Correção de lançamento errado se faz com novo lançamento; editar ou apagar é recusado.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</w:tbl>
    <w:p>
      <w:pPr>
        <w:spacing w:after="12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7.3 Queimar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6900"/>
        <w:gridCol w:w="1238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Tarefa</w:t>
            </w:r>
          </w:p>
        </w:tc>
        <w:tc>
          <w:tcPr>
            <w:tcW w:type="dxa" w:w="6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12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Queimar</w:t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11. A capacidade da carga vem da própria etapa de queima, e não de um responsável.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12. Peça só espera o forno encher: a recomendação é queimar quando a carga fecha, e completar quando falta pouco.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13. A carga só admite peças do mesmo tipo de queima; biscoito e esmalte se decidem pela posição no roteiro em relação à etapa que define a cor.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14. Concluir a fornada move as peças e converte o quebrado em perda, numa única transação.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15. O carregamento e a queima em si são executados pelo operador do forno.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Manual</w:t>
            </w:r>
          </w:p>
        </w:tc>
      </w:tr>
    </w:tbl>
    <w:p>
      <w:pPr>
        <w:spacing w:after="12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7.4 Formar preço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6900"/>
        <w:gridCol w:w="1238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Tarefa</w:t>
            </w:r>
          </w:p>
        </w:tc>
        <w:tc>
          <w:tcPr>
            <w:tcW w:type="dxa" w:w="6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12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Formar preço</w:t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16. A perda usada é a medida quando há amostra de ao menos trinta peças; abaixo disso, a estimada.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17. Segunda qualidade não entra como perda, porque é estoque que existe e vende com desconto.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18. O preço sugerido por canal considera a faixa de taxa do marketplace aplicável ao valor.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19. O preço praticado é decisão da proprietária; o sistema apenas destaca quando está abaixo do sugerido.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Manual</w:t>
            </w:r>
          </w:p>
        </w:tc>
      </w:tr>
    </w:tbl>
    <w:p>
      <w:pPr>
        <w:spacing w:after="12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8. CASO DE USO</w:t>
      </w:r>
    </w:p>
    <w:p>
      <w:pPr>
        <w:spacing w:after="80" w:before="120"/>
        <w:jc w:val="center"/>
      </w:pPr>
      <w:r>
        <w:drawing>
          <wp:inline distT="0" distB="0" distL="0" distR="0">
            <wp:extent cx="5940742" cy="332681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742" cy="332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2 — Casos de uso e atores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Os três casos de uso detalhados a seguir foram escolhidos por representarem o núcleo do sistema: o registro do trabalho, a decisão do que produzir e a entrega da informação à bancada.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8.1 UC-01 — Movimentar lote entre etapas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Registrar o avanço da produção movendo um lote, inteiro ou em parte, de uma etapa para a seguinte.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4.2.1, RF 4.2.2, RF 4.2.3, RF 4.2.4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Equipe de produção, oleiro, operador do forno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Existir lote aberto com saldo na etapa de origem; a pessoa ter acesso ao módulo Quadro de produção.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Muitas vezes ao dia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 — é o registro de que todo o resto do sistema depende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pessoa arrasta o cartão do lote até a coluna da etapa de destino.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apresenta o quadro com uma coluna por etapa do roteiro e os cartões dos lotes com saldo em cada uma.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A pessoa arrasta o cartão até a coluna de destino. No celular, o arraste exige pressionar e segurar, para não conflitar com a rolagem.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O sistema abre a confirmação já preenchida com a quantidade total do saldo daquela etapa.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A pessoa ajusta a quantidade, se for movimentação parcial, e confirma.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O sistema gera a chave de idempotência no cliente e envia a operação.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6. O servidor grava dois lançamentos no livro de movimentos: saída da etapa de origem e entrada na de destino.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7. O sistema recalcula o saldo por etapa somando os lançamentos e atualiza o quadro.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Etapa de destino define a cor: o sistema exige a escolha do esmalte. Se a quantidade for menor que o saldo, cria um lote filho com a cor e mantém o restante neutro (RN 9).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Sem conexão: a operação entra na fila local, a tela confirma o registro e o envio ocorre quando a rede voltar (RNF 5.3).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Quantidade maior que o saldo: o sistema recusa e informa o disponível (RN 7).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saldo da etapa de origem diminui e o da etapa de destino aumenta, e o histórico registra quem moveu, quando e quanto.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6, RN 7, RN 9, RN 10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8.2 UC-02 — Consultar o plano e abrir lote de produção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Descobrir o que produzir, em que quantidade, e iniciar a produção a partir dessa sugestão.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4.4.1, RF 4.4.2, RF 4.4.3, RF 4.4.5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Proprietária (Vera), administrativo (Gabi)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cadastradas com roteiro, esmaltes possíveis e mínimo desejado.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Diária, no início do dia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 — é o que substitui a decisão de memória e evita a superprodução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pessoa abre a tela de Planejamento.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calcula, para cada peça e cor, a diferença entre o mínimo desejado e o saldo existente, considerando o que já está a caminho.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O sistema aloca o biscoito disponível entre as cores, atendendo primeiro a que está zerada (RN 3).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O sistema infla a quantidade restante pela perda esperada da peça (RN 2).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O sistema apresenta a lista de sugestões com peça, cor, quantidade e o motivo de cada uma.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A pessoa escolhe uma sugestão e confirma a abertura do lote.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6. O sistema cria o lote com código sequencial e lança a quantidade inicial na primeira etapa do roteiro.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Peça sem roteiro: o sistema mostra a sugestão marcada como impedida, informando que a peça não pode virar lote.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Encomenda em aberto: as sugestões da encomenda aparecem antes das de reposição (RN 4).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Lote criado, visível no quadro de produção, e a sugestão correspondente deixa de aparecer como pendente.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1, RN 2, RN 3, RN 4, RN 5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8.3 UC-03 — Emitir ordem de produção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Gerar a folha impressa que vai para a bancada, com a peça, a argila, o peso, as medidas e a quantidade a produzir.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4.2.8, RF 4.1.7, RF 4.1.9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Operador do forno (João), proprietária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Existir ao menos um lote aberto; a peça ter ficha técnica preenchida para que a folha traga as medidas.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cada abertura de produção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 — substitui a ficha de papel que se perdia e levava as medidas junto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 quadro de produção, a pessoa aciona a opção de ordem de produção e seleciona os lotes.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A pessoa entra no modo de seleção e marca um ou mais lotes.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O sistema abre a ordem numa nova aba, com o código do lote impresso na folha.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Com um lote, o sistema apresenta a folha em números grandes; com mais de um, apresenta as peças em linhas na mesma folha.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O sistema calcula a argila total a separar multiplicando o peso do barro cru pela quantidade.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O sistema apresenta cada medida com a faixa aceitável derivada da tolerância.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6. A pessoa imprime e entrega na bancada.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Peças com argilas diferentes na mesma ordem: o total geral não é somado, porque seriam materiais distintos.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Peça sem momento de medição definido: a folha traz o aviso em destaque, já que a medida do cru não vale para a peça pronta.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Peça sem ficha técnica: os campos de medida saem com traço, e não com zero.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Folha impressa e rastreável ao lote; o dado permanece no sistema mesmo que o papel se perca.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20 — o peso do barro cru é a própria quantidade de argila consumida por peça.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9. DIAGRAMA DE SEQUÊNCIA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sequência abaixo detalha o caso de uso UC-01, que é a operação mais frequente do sistema.</w:t>
      </w:r>
    </w:p>
    <w:p>
      <w:pPr>
        <w:spacing w:after="80" w:before="120"/>
        <w:jc w:val="center"/>
      </w:pPr>
      <w:r>
        <w:drawing>
          <wp:inline distT="0" distB="0" distL="0" distR="0">
            <wp:extent cx="5940742" cy="368326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742" cy="368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3 — Sequência da movimentação de lote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leitura da figura é a seguinte. A pessoa arrasta o cartão do lote até a etapa de destino e o quadro abre uma confirmação já preenchida com o saldo daquela etapa — nada é gravado no gesto do arraste, porque o quadro fica aberto o dia inteiro numa tela de toque e um movimento acidental não teria como ser desfeito.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Confirmada a operação, a chave de idempotência é gerada no próprio navegador antes do envio. A fila local guarda a operação e a envia; o servidor grava dois lançamentos no livro de movimentos, um de saída e um de entrada, e devolve o lote atualizado. O saldo por etapa não é lido de um campo: é a soma dos lançamentos.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Se a rede estiver fora, a fila retém a operação e a reenvia depois. Como a chave veio do cliente, o servidor reconhece o reenvio e devolve o que já havia gravado, em vez de gravar de novo — o que importa num registro que só aceita inclusões, porque uma duplicata não se apaga, corrige-se com estorno.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10. PROTÓTIPOS DAS FUNCIONALIDADES COM SEUS REQUISITOS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As telas abaixo estão implementadas e em uso. A descrição relaciona cada uma aos requisitos que ela atende e ao caso de uso correspondente, quando houver.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2600"/>
        <w:gridCol w:w="4738"/>
      </w:tblGrid>
      <w:tr>
        <w:trPr>
          <w:tblHeader/>
        </w:trPr>
        <w:tc>
          <w:tcPr>
            <w:tcW w:type="dxa" w:w="2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Tela</w:t>
            </w:r>
          </w:p>
        </w:tc>
        <w:tc>
          <w:tcPr>
            <w:tcW w:type="dxa" w:w="2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 e caso de uso</w:t>
            </w:r>
          </w:p>
        </w:tc>
        <w:tc>
          <w:tcPr>
            <w:tcW w:type="dxa" w:w="47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 do protótipo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4.2.1 a RF 4.2.7 · UC-01</w:t>
            </w:r>
          </w:p>
        </w:tc>
        <w:tc>
          <w:tcPr>
            <w:tcW w:type="dxa" w:w="4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Uma coluna por etapa do roteiro, com o cartão de cada lote mostrando peça, código, quantidade e esmalte. O cartão é arrastável e traz as ações de mover, perder, separar segunda e dividir.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4.4.1 a RF 4.4.5 · UC-02</w:t>
            </w:r>
          </w:p>
        </w:tc>
        <w:tc>
          <w:tcPr>
            <w:tcW w:type="dxa" w:w="4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Lista de sugestões agrupadas por motivo, cada uma com peça, cor, quantidade já inflada pela perda e a ação de abrir o lote.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Cadastro de peça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4.1.1 a RF 4.1.9</w:t>
            </w:r>
          </w:p>
        </w:tc>
        <w:tc>
          <w:tcPr>
            <w:tcW w:type="dxa" w:w="4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Formulário com dados gerais, roteiro ordenável, esmaltes possíveis, ficha técnica com medidas e tolerância, e a argila com cadastro rápido na própria janela.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 de biscoito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4.5.1, RF 4.5.2</w:t>
            </w:r>
          </w:p>
        </w:tc>
        <w:tc>
          <w:tcPr>
            <w:tcW w:type="dxa" w:w="4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Lista ordenada pela distância até o mínimo, com barra de cobertura, quantas faltam e a edição do mínimo na própria linha.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Ordem de produção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4.2.8 · UC-03</w:t>
            </w:r>
          </w:p>
        </w:tc>
        <w:tc>
          <w:tcPr>
            <w:tcW w:type="dxa" w:w="4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Folha para impressão com quantidade em destaque, argila e peso total, e as quatro medidas com a faixa aceitável.</w:t>
            </w:r>
          </w:p>
        </w:tc>
      </w:tr>
    </w:tbl>
    <w:p>
      <w:pPr>
        <w:spacing w:after="12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spacing w:after="140" w:line="300"/>
        <w:jc w:val="both"/>
      </w:pPr>
      <w:r>
        <w:rPr>
          <w:rFonts w:ascii="Calibri" w:cs="Calibri" w:eastAsia="Calibri" w:hAnsi="Calibri"/>
          <w:i/>
          <w:iCs/>
          <w:color w:val="2B2725"/>
          <w:sz w:val="20"/>
          <w:szCs w:val="20"/>
        </w:rPr>
        <w:t xml:space="preserve">Por estarem em produção, os protótipos podem ser verificados no próprio sistema, com dados reais do ateliê, em vez de por imagem estática.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11. PLANO DE TESTES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plano de testes tem três níveis. O primeiro é a bateria de regra pura: toda regra calculável a partir dos dados de entrada vive isolada do banco e é exercitada sem infraestrutura, o que permite rodar a bateria inteira em poucos segundos a cada alteração. Hoje são 448 testes automatizados nesse nível.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segundo nível é a bateria de integração, que sobe um banco descartável e exercita as rotas de ponta a ponta. O terceiro é a verificação de fumaça, que garante que toda tela responde — endpoint novo entra nessa lista por regra do projeto.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execução é obrigatória antes de cada publicação, por gancho de repositório: verificação de tipos, conferência dos nomes de modelo e campo contra o banco, testes e compilação da interface. Falhando qualquer etapa, a publicação é barrada.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Os casos de teste abaixo estão escritos em BDD e cobrem os fluxos centrais do sistema: 4 funcionalidades e 12 cenários.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11.1 BDD-1</w:t>
      </w:r>
    </w:p>
    <w:p>
      <w:pPr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uma pessoa da equipe de produção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mover parte de um lote para a etapa seguinte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registrar o que foi produzido sem parar o trabalho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Movimentação parcial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lote L-0042 tem 40 peças na etapa Secagem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movo 25 peças para a 1ª Queima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Secagem fica com 15 peças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1ª Queima fica com 25 peças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histórico registra os dois lançamentos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Quantidade maior que o saldo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lote L-0042 tem 15 peças na Secagem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tento mover 20 peças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recusa a operação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informa que há 15 peças disponíveis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Sem conexão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estou sem rede no ateliê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confirmo a movimentação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tela confirma o registro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envio acontece sozinho quando a rede voltar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mesmo movimento não é gravado duas vezes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11.2 BDD-2</w:t>
      </w:r>
    </w:p>
    <w:p>
      <w:pPr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a proprietária do ateliê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consultar quanto produzir de cada peça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não produzir a mais e acumular estoque parado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Sugestão com perda embutida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peça Bowl tem mínimo de 60 e saldo de 10 peças prontas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que a perda medida dessa peça é de 12%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abrir o planejamento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sugestão indica começar 57 peças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motivo apresentado é a reposição do mínimo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Biscoito alocado sem duplicidade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há 20 peças em biscoito da peça Bowl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que três cores dessa peça estão abaixo do mínimo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plano for calculado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as 20 peças são repartidas entre as cores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soma das sugestões de esmaltação não passa de 20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Peça sem roteiro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peça Tigela não tem roteiro cadastrado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ela aparecer no planejamento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avisa que ela não pode virar lote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11.3 BDD-3</w:t>
      </w:r>
    </w:p>
    <w:p>
      <w:pPr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o operador do forno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concluir uma fornada informando o que quebrou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não precisar repetir no quadro o que já registrei aqui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Conclusão com quebra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fornada tem 80 peças de três lotes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concluo informando 3 peças quebradas do lote L-0042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as 3 peças viram perda com motivo de forno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as 77 restantes avançam para a etapa seguinte de cada roteiro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Falha no meio da conclusão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conclusão da fornada falhou ao gravar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operação for interrompida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nenhum movimento é gravado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fornada continua com o status anterior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Carga incompleta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há 68 peças na fila e a capacidade é 80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abrir a tela do forno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informa que faltam 12 peças para fechar a carga</w:t>
      </w:r>
    </w:p>
    <w:p>
      <w:pPr>
        <w:pStyle w:val="Heading2"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11.4 BDD-4</w:t>
      </w:r>
    </w:p>
    <w:p>
      <w:pPr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a auxiliar administrativa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cadastrar a ficha técnica da peça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que a produção siga um padrão em vez de reproduzir de memória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Ficha completa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estou no cadastro da peça Xícara Reta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informo 10,5 cm de altura, boca de 9,5 cm, 340 g de barro e tolerância de 5%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escolho que as medidas são da peça crua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ficha é salva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ordem de produção passa a mostrar a faixa de 10,0 a 11,0 cm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Medida sem momento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informei 10,5 cm de altura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salvar sem escolher o momento da medição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recusa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explica que a argila encolhe na queima</w:t>
      </w:r>
    </w:p>
    <w:p>
      <w:pPr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Peso do cru em ficha da peça pronta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informei 340 g de barro cru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marcar que as medidas são da peça pronta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recusa a combinação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12. DIAGRAMA DOS COMPONENTES</w:t>
      </w:r>
    </w:p>
    <w:p>
      <w:pPr>
        <w:spacing w:after="80" w:before="120"/>
        <w:jc w:val="center"/>
      </w:pPr>
      <w:r>
        <w:drawing>
          <wp:inline distT="0" distB="0" distL="0" distR="0">
            <wp:extent cx="5940742" cy="332681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742" cy="332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4 — Componentes do sistema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componente destacado é a camada de regra pura. Nada nela importa o acesso a banco, de propósito: é essa separação que permite exercitar a matemática do sistema — preço, saldo, alocação de biscoito, carga do forno, previsão de prazo — sem subir infraestrutura, e é onde toda regra nova nasce.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13. DIAGRAMA DE CLASSE</w:t>
      </w:r>
    </w:p>
    <w:p>
      <w:pPr>
        <w:spacing w:after="80" w:before="120"/>
        <w:jc w:val="center"/>
      </w:pPr>
      <w:r>
        <w:drawing>
          <wp:inline distT="0" distB="0" distL="0" distR="0">
            <wp:extent cx="5940742" cy="368326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742" cy="368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5 — Classes do núcleo do domínio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classe Lote não possui atributo de etapa atual, e isso é deliberado. Como a movimentação é parcial, um mesmo lote pode ter saldo em mais de uma etapa ao mesmo tempo; o que existe é saldo por etapa, derivado dos movimentos. Guardar uma etapa atual obrigaria a escolher entre proibir a movimentação parcial ou registrar uma posição que não corresponde à realidade da bancada.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14. DIAGRAMA ENTIDADE RELACIONAMENTO</w:t>
      </w:r>
    </w:p>
    <w:p>
      <w:pPr>
        <w:spacing w:after="80" w:before="120"/>
        <w:jc w:val="center"/>
      </w:pPr>
      <w:r>
        <w:drawing>
          <wp:inline distT="0" distB="0" distL="0" distR="0">
            <wp:extent cx="6048756" cy="414451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8756" cy="4144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6 — Entidades principais e seus relacionamentos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modelo completo tem 26 entidades; a figura apresenta as 13 centrais para os fluxos descritos neste documento. As demais tratam de acesso, auditoria, folgas, encomendas, fotos e faixas de taxa por canal, e constam integralmente do dicionário de dados na seção seguinte.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relacionamento que sustenta o sistema é o de lotes com movimentos_lote. A tabela de movimentos só recebe inclusões: cada linha registra uma saída de etapa, uma entrada de etapa, ou ambas. O saldo de qualquer ponto do processo é uma agregação sobre ela, e não um valor guardado — o que faz o número nunca divergir do histórico, porque ele é o histórico.</w:t>
      </w:r>
    </w:p>
    <w:p>
      <w:r>
        <w:br w:type="page"/>
      </w:r>
    </w:p>
    <w:p>
      <w:pPr>
        <w:pStyle w:val="Heading1"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15. DICIONÁRIO DE DADOS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dicionário abaixo cobre as 26 entidades do banco, somando 228 colunas. Ele foi extraído automaticamente do esquema em uso, e não transcrito à mão: transcrição de duzentas colunas erra e desatualiza na primeira migração.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usuarios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usuarios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Quem acessa o sistema. Guarda credencial, papel e a marcação de troca obrigatória de senha no primeiro acesso.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Usuario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email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senha_hash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papel_id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precisa_trocar_senha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false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papeis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papeis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Conjunto de permissões. Define se é administração e quais módulos o grupo enxerga.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Papel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false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protegido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false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permissoes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JSONB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modulos_ativos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modulos_ativos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MÓDULO DESLIGADO — uma linha por módulo, e não um JSON com a lista.  A leitura é "está desligado só se existe uma linha dizendo que está". É essa forma, e não o conteúdo, que resolve o pedido "sempre que adicionarmos": módulo novo nasce sem linha nenhuma e, por isso, nasce LIGADO — ninguém precisa lembrar de acrescentá-lo em lugar algum no dia do deploy.  Um campo JSON com `{ desligados: [...] }` faria o contrário: a lista gravada ontem não conhece o módulo de amanhã, e a cada release alguém teria de migrar o JSON para o módulo novo aparecer. Fora que duas telas salvando o mesmo JSON sobrescrevem uma à outra; aqui cada módulo é uma linha própria.  Desligar NÃO apaga dado e NÃO desliga cálculo: só some do menu e barra a rota. Religar devolve tudo como estava, que é o combinado com o ateliê.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ModuloAtivo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chave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mesma chave de src/lib/modulos.ts — é o que amarra a linha ao registro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logs_atividade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logs_atividade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Registro de auditoria: quem mudou o quê e quando. Só operações de escrita são gravadas.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LogAtividade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usuario_id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usuario_nome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metodo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recurso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caminho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categorias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categorias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Agrupamento das peças do catálogo, usado para filtrar e organizar as listagens.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Categoria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ordem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cores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cores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Esmalte. O `hex` serve pro chip na interface, mas esmalte malhado (Branco vs. Pedra Sabão têm praticamente a MESMA cor média) só se distingue pela foto — por isso `amostraUrl` e `malhado` existem.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nome_busca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hex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"#CCCCCC"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amostra_url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malhado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false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responsaveis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responsaveis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Quem executa uma etapa: pessoa ou equipe. Pode ter capacidade diária e login vinculado.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Responsavel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nome_busca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pessoa | equipe | forno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"pessoa"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"#BBA58C"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capacidade_diaria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peças/dia — base da meta diária com saldo rolante (o que sobra de hoje soma amanhã; o que passou da meta abate do dia seguinte)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capacidade_carga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Só para `tipo = forno`: quantas peças cabem em UMA fornada. Não é capacidade por dia — forno não trabalha por dia, trabalha por carga. Uma peça não espera o forno, espera o forno encher.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horas_por_queima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Só para `tipo = forno`: horas do fechar a porta ao poder abrir, já contando o resfriamento. Ninguém abre forno antes: trinca.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usuario_id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login opcional: o Oleiro abre o app e vê só a fila dele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UNIQUE,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folgas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folgas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 em que o responsável não trabalha.  Sem isto, o saldo rolante da agenda transforma folga em dívida: o oleiro falta na quarta e a meta de quinta fica impossível. O reset de segunda foi feito exatamente para dívida não se acumular — folga é o mesmo problema dentro da semana.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Folga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responsavel_id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data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 cheio, sem hora — comparado por data no fuso de São Paulo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DATE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folga | feriado | atestado | outro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"folga"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etapas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Parada do caminho de produção. Guarda se define a cor, se é estoque intermediário e a capacidade de carga quando é queima.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producao | secagem | queima | estoque | final | segunda | foto  `segunda` é destino terminal, como `final`: peça com defeito pequeno que vende com desconto. Jogar isso em perda faz três estragos ao mesmo tempo — some com estoque que existe, infla a taxa de perda e por ela contamina o custo (lib/precificacao.ts usa a perda medida).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"producao"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ordem_padrao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aguarda_carga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 que só anda quando o forno enche. O lote não espera a etapa, espera a carga fechar — é o que a previsão de data precisa saber para não prometer data que o ateliê não cumpre.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false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define_cor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 em que a cor do lote é decidida (Esmaltação). Antes dela o lote não tem cor — é biscoito neutro.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false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estoque_intermediario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 que representa estoque parado (Biscoito) — o lote pode ficar aqui indefinidamente até a demanda dizer de que cor ele vai ser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false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capacidade_carga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Quantas peças cabem numa carga desta queima.  Mora na ETAPA, e não num responsável do tipo forno, porque é dela que a pergunta é feita: "cabe mais nesta queima?". O ateliê tem um forno para a 1ª e outro para a 2ª, de tamanhos diferentes, e amarrar a capacidade à etapa é o que permite os dois números coexistirem sem ninguém escolher "a capacidade do ateliê". Antes isso era um Responsavel de mentira, que aparecia junto com gente na tela de Responsáveis e nunca teve campo.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horas_por_queima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Quanto tempo a carga ocupa o forno, de aquecer a esfriar.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responsavel_padrao_id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pecas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que o ateliê produz. Reúne catálogo, mínimos de estoque e a ficha técnica com as medidas de referência.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nome_busca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categoria_id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responsavel_inicial_id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tempo_medio_dias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dias do início ao "Pronto" (a loja anuncia ~30 dias)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30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qtd_minima_desejada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mínimo desejado de peças PRONTAS (somando todas as cores)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qtd_minima_biscoito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mínimo desejado em BISCOITO — o pulmão que permite atender uma cor que saiu bem sem começar tudo do zero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preco_base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altura_cm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─────────────── FICHA TÉCNICA ─────────────── O padrão a ser seguido ao reproduzir a peça. Pedido do João: sem isto, cada pessoa reproduz de memória e a diferença só aparece quando as peças estão lado a lado na prateleira.  Tudo opcional: peça antiga não tem medida, e obrigar a preencher travaria o cadastro de quem só quer registrar uma peça nova. Nulo aqui quer dizer "ninguém definiu ainda", e a tela diz isso em vez de mostrar zero.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largura_cm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diâmetro na peça redonda, largura na que não é — a medida mais larga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diametro_boca_cm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abertura de cima. Numa xícara é o que o oleiro confere com o compasso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diametro_base_cm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apoio de baixo. Peça que não assenta reta volta da queima torta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capacidade_ml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só faz sentido em peça que contém líquido (xícara, bowl, jarra)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peso_cru_g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peso do barro antes de secar — é o que o oleiro pesa na hora de tornear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medidas_momento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`cru` | `pronto` — a argila ENCOLHE na queima, então a mesma peça mede diferente antes e depois do forno. Sem registrar o momento, a medida não serve para conferir nada.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medida_tolerancia_pct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margem aceitável, em %. Peça artesanal não sai idêntica: sem tolerância a ficha vira número exato que nenhuma peça cumpre, e a equipe ignora o campo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4, 1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argila_id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 que argila esta peça é feita. Junto com `pesoCruG` ele JÁ é o consumo: 420 g de barro por peça é exatamente o que sai do estoque de argila, e é por isso que o cadastro não pede a quantidade duas vezes.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CUSTOPECA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peca_insumos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peca_insumos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Quanto de cada insumo uma peça consome.  Sem isto, "comprar esmalte" só dispara quando o estoque JÁ está baixo — reação, não previsão. Esmalte tem prazo de entrega; descobrir a falta no dia da esmaltação é tarde. Com o consumo, a compra vira "o plano do mês pede 14 kg de Pistache e há 1,2 kg".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PecaInsumo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materia_prima_id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quantidade_por_peca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na unidade da matéria-prima (kg, g, un)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12, 4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quando o insumo é consumido — serve para saber se a compra é urgente (esmalte gasto na esmaltação) ou pode esperar (argila, gasta no início)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insumo que só vale para uma cor: esmalte Pistache só sai em lote Pistache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roteiro_etapas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roteiro_etapas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fluxo próprio de cada peça. A Xícara Bojudinha passa por alças e colagem; a Tortinha vai direto da equipe pra secagem.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RoteiroEtapa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ordem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responsavel_id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dias_estimados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1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peca_cores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peca_cores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Quais esmaltes existem para a peça, e o mínimo desejado por cor.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PecaCor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qtd_minima_desejada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foto_status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pendente | fotografado | enviado | editado | publicado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"pendente"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foto_url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foto_observacao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foto_atualizada_em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materias_primas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materias_primas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planejamento avisa quando cai abaixo do mínimo. O consumo automático por lote ainda não existe: a baixa é manual.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MateriaPrima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nome_busca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argila | esmalte | oxido | embalagem | outro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"esmalte"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unidade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"kg"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estoque_atual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estoque_minimo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fornecedor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prazo_entrega_dias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dias entre pedir e receber — sem isto a compra "urgente" chega tarde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7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lotes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lotes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Um lote é um conjunto de peças iguais andando junto pelo roteiro.  O lote NÃO tem "etapa atual": a movimentação é parcial (30 peças avançam, 20 ficam), então o que existe é SALDO POR ETAPA, derivado dos movimentos. Ver `saldosPorEtapa()` em lote.service.ts.  `corId` nasce nulo. A cor só é atribuída na etapa que tem `defineCor`, que na prática acontece depois da 1ª queima — é assim que o ateliê trabalha e é o que permite o biscoito ser estoque neutro.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Lote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codigo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código legível curto pra falar em voz alta no ateliê: L-0042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quantidade_inicial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origem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 | manual | divisao | encomenda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"manual"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lote_origem_id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quando o lote existe por causa de uma encomenda, ele herda o prazo dela e passa na frente da produção de estoque no planejamento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iniciado_em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concluido_em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cancelado_em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movimentos_lote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movimentos_lote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Livro-razão da produção. Nada é editado: erro se corrige com um movimento de estorno, e o histórico continua contando a verdade.  etapaOrigemId nulo  = entrada do lote no sistema etapaDestinoId nulo = saída definitiva (perda ou divisão para outro lote)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MovimentoLote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lote_id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etapa_origem_id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etapa_destino_id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inicio | avanco | perda | segunda | divisao_saida | divisao_entrada | estorno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preenchido quando o movimento passa pela etapa que define a cor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responsavel_id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motivo_tipo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MOTIVO TIPADO DA PERDA — o que faz a perda somar e filtrar.  `motivo` continua sendo o relato escrito, e é ele que faz o histórico valer meses depois. Mas texto livre não agrupa: dava para saber QUANTO se perde, nunca POR QUÊ — e a perda medida já alimenta em silêncio o quanto produzir e o custo real por peça. Valores válidos em lib/motivos-perda.ts.  Opcional porque nulo é caso legítimo, não falta de dado: toda perda gravada antes desta coluna existir fica nula para sempre e aparece como "não informado". Preencher isso por trás seria inventar diagnóstico.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usuario_id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usuario_nome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chave_idempotencia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contadores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contadores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Numerador do código do lote. Uma linha só, travada por UPDATE — sequence do Postgres pularia números em rollback e o código ficaria feio na parede.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Contador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valor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canais_venda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canais_venda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Canal de venda com as taxas que corroem a margem. Tudo é editável porque marketplace muda comissão sem avisar.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CanalVenda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comissao_percentual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comissão do canal sobre o preço de venda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taxa_fixa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taxa fixa por pedido (o que mata a margem em peça barata)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frete_subsidiado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frete que o vendedor banca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percentual_ads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investimento em anúncios, como % do preço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percentual_imposto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imposto sobre a venda (Simples, MEI…)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percentual_antecipacao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antecipação de recebível, se usar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margem_alvo_percentual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margem de lucro alvo sobre o custo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100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moeda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"BRL"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ordem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custos_peca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custos_peca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 direto de uma peça. Mão de obra entra como minutos × custo/hora porque é assim que dá pra conversar com a Vera sobre onde dói.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CustoPeca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custo_argila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custo_esmalte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custo_queima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custo_embalagem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minutos_mao_de_obra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custo_hora_mao_de_obra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outros_custos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perda_estimada_percentual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perda usada enquanto não há histórico suficiente; o sistema prefere a real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10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atualizado_em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precos_canal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precos_canal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Preço praticado de uma peça num canal. Guardado para comparar com o sugerido — é aí que aparece a peça que está sendo vendida no prejuízo.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PrecoCanal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custo_peca_id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canal_id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preco_atual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atualizado_em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faixas_taxa_canal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faixas_taxa_canal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Faixa de preço com taxa própria. Shopee e Mercado Livre cobram diferente conforme o valor do produto — e as peças da VF (R$49 a R$283) atravessam justamente as faixas onde a regra muda. Um percentual único erraria a conta exatamente na parte do catálogo que mais importa.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FaixaTaxaCanal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canal_id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valor_minimo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valor_maximo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nulo = sem teto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comissao_percentual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taxa_fixa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frete_subsidiado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queimas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queimas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UMA FORNADA.  Queima não é etapa por onde a peça passa sozinha: é um evento em lote que junta peças de vários lotes, ocupa um volume fixo e trava o forno por ~2 dias entre aquecer, queimar e esfriar. Modelar como etapa comum escondia três coisas: quando fica pronto, se cabe, e o maior risco de perda do ateliê (uma fornada de esmalte ruim leva a carga inteira).  A consequência que mais vale: peça não espera o forno, espera o forno ENCHER. Daí sai a sugestão que nenhum ateliê calcula de cabeça — "faltam 12 para fechar a carga; produzir essas 12 adianta as outras 68".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Queima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codigo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código curto para falar em voz alta: Q-0007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biscoito | esmalte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status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planejada | carregando | queimando | concluida | cancelada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"planejada"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capacidade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cópia da capacidade do forno no momento em que a fornada foi aberta — se a Vera trocar de forno depois, o histórico não muda de sentido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prevista_para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iniciada_em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concluida_em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queima_itens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queima_itens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Quanto de cada lote entrou nesta fornada.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QueimaItem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queima_id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lote_id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 qual etapa de queima estas peças saíram.  Opcional porque nulo é caso legítimo, não falta de dado: toda fornada aberta antes desta coluna existir não tem como saber, e a conclusão cai no caminho antigo — procurar a etapa de queima do roteiro. Preencher por trás seria chutar de qual pilha a carga saiu.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vendas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VENDA REALIZADA.  O briefing pedia "comparar produção com vendas" e isto não existia. Sem venda, `qtdMinimaDesejada` é um chute que a Vera dá uma vez e nunca revisa, e todo o planejamento pende dele: o sistema respondia "estou fazendo o que eu disse?" mas não "estou fazendo as coisas certas?".  Granularidade é o MÊS, de propósito. Mercado Livre e Shopee exportam planilha mensal; exigir data exata por pedido só criaria trabalho de digitação que ninguém faz. O que o planejamento precisa é tendência.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Venda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canal_id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competencia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AAAA-MM — o mês de competência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devolvidas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Quantas destas o cliente devolveu (Mercado Livre, Shopee, troca).  Coluna própria, e não desconto direto em `quantidade`, porque as duas perguntas são diferentes: "quanto saiu" responde pelo giro do anúncio, "quanto ficou" responde pela demanda real. Baixar `quantidade` apagaria a primeira, e com ela a única forma de medir taxa de devolução por canal — que num marketplace é o número que decide se o anúncio vale a pena.  O LÍQUIDO (`quantidade - devolvidas`) é o que alimenta o comparativo e a cobertura: contar a peça devolvida como vendida faria o planejamento produzir para uma demanda que não existe.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valor_total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12, 2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origem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manual | importacao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"manual"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encomendas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 COM PRAZO.  Não estava no briefing. Um jogo sob medida tem data e prioridade, e disputa o MESMO forno com a produção de estoque. Sem estar no sistema, encomenda vira post-it na parede que fura a fila sem ninguém saber por quê.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codigo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contato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status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aberta | em_producao | pronta | entregue | cancelada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"aberta"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entregar_ate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DATE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entregue_em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encomenda_itens</w:t>
      </w:r>
    </w:p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encomenda_itens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Linha de uma encomenda: qual peça, em qual cor e em que quantidade o cliente pediu.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EncomendaItem</w:t>
            </w:r>
          </w:p>
        </w:tc>
      </w:tr>
    </w:tbl>
    <w:tbl>
      <w:tblPr>
        <w:tblW w:type="dxa" w:w="9072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A5654"/>
        <w:sz w:val="18"/>
        <w:szCs w:val="18"/>
      </w:rPr>
      <w:t xml:space="preserv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4095750" cy="3048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95750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725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b67634a7c155e048ee8fdb30fb18043b0f46c28.png"/><Relationship Id="rId10" Type="http://schemas.openxmlformats.org/officeDocument/2006/relationships/image" Target="media/74fce1399d364805472095c23f384d854095aeae.png"/><Relationship Id="rId11" Type="http://schemas.openxmlformats.org/officeDocument/2006/relationships/image" Target="media/b2b98e04373c32f015f9d9bf6380be0e8274527f.png"/><Relationship Id="rId12" Type="http://schemas.openxmlformats.org/officeDocument/2006/relationships/image" Target="media/ee4e9bfb12895881f4d6e9726ecf873e9980a237.png"/><Relationship Id="rId13" Type="http://schemas.openxmlformats.org/officeDocument/2006/relationships/image" Target="media/d2dc140d2042dccd0cc171b4793bffdfc6bfa787.png"/><Relationship Id="rId14" Type="http://schemas.openxmlformats.org/officeDocument/2006/relationships/image" Target="media/273757ab196e005c39e7d849c5d47beba00f053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fc672b48c5176addd53d85d117ee17587702c1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Produção VF — Documento de Projeto do Sistema</dc:title>
  <dc:creator>Maicon Steffen</dc:creator>
  <cp:lastModifiedBy>Un-named</cp:lastModifiedBy>
  <cp:revision>1</cp:revision>
  <dcterms:created xsi:type="dcterms:W3CDTF">2026-08-31T22:22:56.008Z</dcterms:created>
  <dcterms:modified xsi:type="dcterms:W3CDTF">2026-08-31T22:22:56.008Z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