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120" w:before="400"/>
        <w:jc w:val="center"/>
      </w:pPr>
      <w:r>
        <w:rPr>
          <w:rFonts w:ascii="Arial" w:cs="Arial" w:eastAsia="Arial" w:hAnsi="Arial"/>
          <w:b/>
          <w:bCs/>
          <w:color w:val="1F4E79"/>
          <w:sz w:val="52"/>
          <w:szCs w:val="52"/>
        </w:rPr>
        <w:t xml:space="preserve">Taller: Algoritmo de Búsqueda BFS</w:t>
      </w:r>
    </w:p>
    <w:p>
      <w:pPr>
        <w:spacing w:after="60" w:before="60"/>
        <w:jc w:val="center"/>
      </w:pPr>
      <w:r>
        <w:rPr>
          <w:rFonts w:ascii="Arial" w:cs="Arial" w:eastAsia="Arial" w:hAnsi="Arial"/>
          <w:b/>
          <w:bCs/>
          <w:color w:val="2E75B6"/>
          <w:sz w:val="40"/>
          <w:szCs w:val="40"/>
        </w:rPr>
        <w:t xml:space="preserve">para la Resolución del Cubo Rubik 3x3x3</w:t>
      </w:r>
    </w:p>
    <w:p>
      <w:pPr>
        <w:spacing w:after="60" w:before="60"/>
      </w:pPr>
      <w:r>
        <w:rPr>
          <w:sz w:val="20"/>
          <w:szCs w:val="20"/>
        </w:rPr>
        <w:t xml:space="preserve"/>
      </w:r>
    </w:p>
    <w:p>
      <w:pPr>
        <w:spacing w:after="60" w:before="60"/>
      </w:pPr>
      <w:r>
        <w:rPr>
          <w:sz w:val="20"/>
          <w:szCs w:val="20"/>
        </w:rPr>
        <w:t xml:space="preserve"/>
      </w:r>
    </w:p>
    <w:p>
      <w:pPr>
        <w:pBdr>
          <w:bottom w:val="single" w:color="2E75B6" w:sz="6" w:space="1"/>
        </w:pBdr>
        <w:spacing w:after="300" w:before="60"/>
        <w:jc w:val="center"/>
      </w:pPr>
      <w:r>
        <w:rPr>
          <w:rFonts w:ascii="Arial" w:cs="Arial" w:eastAsia="Arial" w:hAnsi="Arial"/>
          <w:color w:val="555555"/>
          <w:sz w:val="26"/>
          <w:szCs w:val="26"/>
        </w:rPr>
        <w:t xml:space="preserve">Explicación detallada del código bloque por bloque</w:t>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pStyle w:val="Heading1"/>
      </w:pPr>
      <w:r>
        <w:t xml:space="preserve">1. Visión General del Programa</w:t>
      </w:r>
    </w:p>
    <w:p>
      <w:pPr>
        <w:pBdr>
          <w:bottom w:val="single" w:color="2E75B6" w:sz="6" w:space="1"/>
        </w:pBdr>
        <w:spacing w:after="200" w:before="100"/>
      </w:pPr>
      <w:r>
        <w:t xml:space="preserve"/>
      </w:r>
    </w:p>
    <w:p>
      <w:pPr>
        <w:spacing w:after="80" w:before="80"/>
        <w:jc w:val="left"/>
      </w:pPr>
      <w:r>
        <w:rPr>
          <w:rFonts w:ascii="Arial" w:cs="Arial" w:eastAsia="Arial" w:hAnsi="Arial"/>
          <w:b w:val="false"/>
          <w:bCs w:val="false"/>
          <w:i w:val="false"/>
          <w:iCs w:val="false"/>
          <w:color w:val="000000"/>
          <w:sz w:val="22"/>
          <w:szCs w:val="22"/>
        </w:rPr>
        <w:t xml:space="preserve">El programa implementa el algoritmo de búsqueda BFS (Breadth-First Search) para resolver un Cubo Rubik 3x3x3. El código está organizado en cinco grandes bloques, cada uno con una responsabilidad específica:</w:t>
      </w:r>
    </w:p>
    <w:p>
      <w:pPr>
        <w:spacing w:after="60" w:before="60"/>
      </w:pPr>
      <w:r>
        <w:rPr>
          <w:sz w:val="20"/>
          <w:szCs w:val="20"/>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Bloque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Nombre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¿Qué hace?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Importaciones y estado resuelto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Carga las librerías y define cómo se ve el cubo cuando está resuelto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Rotación de cara y conversores</w:t>
            </w:r>
          </w:p>
        </w:tc>
        <w:tc>
          <w:tcPr>
            <w:tcW w:type="dxa" w:w="54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Funciones auxiliares para girar una cara y cambiar entre tipos de datos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Los 18 movimientos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Una función por cada movimiento del cubo (X1R, X1L, Y3U, Z1R, etc.)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Diccionario MOVS y función BFS</w:t>
            </w:r>
          </w:p>
        </w:tc>
        <w:tc>
          <w:tcPr>
            <w:tcW w:type="dxa" w:w="54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El corazón del programa: el mapa de movimientos y el algoritmo de búsqueda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Utilidades y Main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Funciones de apoyo (mezclar, aplicar, imprimir) y los ejemplos de prueba</w:t>
            </w:r>
          </w:p>
        </w:tc>
      </w:tr>
    </w:tbl>
    <w:p>
      <w:pPr>
        <w:spacing w:after="60" w:before="60"/>
      </w:pPr>
      <w:r>
        <w:rPr>
          <w:sz w:val="20"/>
          <w:szCs w:val="20"/>
        </w:rPr>
        <w:t xml:space="preserve"/>
      </w:r>
    </w:p>
    <w:p>
      <w:pPr>
        <w:spacing w:after="60" w:before="60"/>
      </w:pPr>
      <w:r>
        <w:rPr>
          <w:sz w:val="20"/>
          <w:szCs w:val="20"/>
        </w:rPr>
        <w:t xml:space="preserve"/>
      </w:r>
    </w:p>
    <w:p>
      <w:pPr>
        <w:pStyle w:val="Heading1"/>
      </w:pPr>
      <w:r>
        <w:t xml:space="preserve">2. Bloque 1: Importaciones y Estado Resuelto (Líneas 1–21)</w:t>
      </w:r>
    </w:p>
    <w:p>
      <w:pPr>
        <w:pBdr>
          <w:bottom w:val="single" w:color="2E75B6" w:sz="6" w:space="1"/>
        </w:pBdr>
        <w:spacing w:after="200" w:before="100"/>
      </w:pPr>
      <w:r>
        <w:t xml:space="preserve"/>
      </w:r>
    </w:p>
    <w:p>
      <w:pPr>
        <w:spacing w:after="80" w:before="80"/>
        <w:jc w:val="left"/>
      </w:pPr>
      <w:r>
        <w:rPr>
          <w:rFonts w:ascii="Arial" w:cs="Arial" w:eastAsia="Arial" w:hAnsi="Arial"/>
          <w:b w:val="false"/>
          <w:bCs w:val="false"/>
          <w:i w:val="false"/>
          <w:iCs w:val="false"/>
          <w:color w:val="000000"/>
          <w:sz w:val="22"/>
          <w:szCs w:val="22"/>
        </w:rPr>
        <w:t xml:space="preserve">Este bloque prepara las herramientas que el programa necesita y define la meta: cómo debe verse el cubo cuando está resuelto.</w:t>
      </w:r>
    </w:p>
    <w:p>
      <w:pPr>
        <w:spacing w:after="60" w:before="60"/>
      </w:pPr>
      <w:r>
        <w:rPr>
          <w:sz w:val="20"/>
          <w:szCs w:val="20"/>
        </w:rPr>
        <w:t xml:space="preserve"/>
      </w:r>
    </w:p>
    <w:p>
      <w:pPr>
        <w:spacing w:after="80" w:before="260"/>
      </w:pPr>
      <w:r>
        <w:rPr>
          <w:rFonts w:ascii="Arial" w:cs="Arial" w:eastAsia="Arial" w:hAnsi="Arial"/>
          <w:b/>
          <w:bCs/>
          <w:color w:val="000000"/>
          <w:sz w:val="24"/>
          <w:szCs w:val="24"/>
        </w:rPr>
        <w:t xml:space="preserve">Líneas 1–8: Docstring (comentario general del módulo)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Taller: BFS para resolver el Cubo Rubik 3x3x3</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Representación: tupla de 6 caras x 9 stickers (fila por fila)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Caras: 0=U(W), 1=D(Y), 2=F(R), 3=B(O), 4=L(G), 5=R(B)</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5</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Celdas por cara:  0 1 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3 4 5</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7</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6 7 8</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8</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Qué es: </w:t>
      </w:r>
      <w:r>
        <w:rPr>
          <w:rFonts w:ascii="Arial" w:cs="Arial" w:eastAsia="Arial" w:hAnsi="Arial"/>
          <w:color w:val="000000"/>
          <w:sz w:val="20"/>
          <w:szCs w:val="20"/>
        </w:rPr>
        <w:t xml:space="preserve">Un "docstring": un comentario entre triple comillas que documenta el propósito del archivo.</w:t>
      </w:r>
    </w:p>
    <w:p>
      <w:pPr>
        <w:pStyle w:val="ListParagraph"/>
        <w:numPr>
          <w:ilvl w:val="0"/>
          <w:numId w:val="2"/>
        </w:numPr>
        <w:spacing w:after="40" w:before="40"/>
      </w:pPr>
      <w:r>
        <w:rPr>
          <w:rFonts w:ascii="Arial" w:cs="Arial" w:eastAsia="Arial" w:hAnsi="Arial"/>
          <w:b/>
          <w:bCs/>
          <w:color w:val="2E75B6"/>
          <w:sz w:val="20"/>
          <w:szCs w:val="20"/>
        </w:rPr>
        <w:t xml:space="preserve">Representación del cubo: </w:t>
      </w:r>
      <w:r>
        <w:rPr>
          <w:rFonts w:ascii="Arial" w:cs="Arial" w:eastAsia="Arial" w:hAnsi="Arial"/>
          <w:color w:val="000000"/>
          <w:sz w:val="20"/>
          <w:szCs w:val="20"/>
        </w:rPr>
        <w:t xml:space="preserve">Se explica que el cubo es una tupla de 6 caras, cada cara con 9 posiciones numeradas del 0 al 8 (de izquierda a derecha, de arriba a abajo).</w:t>
      </w:r>
    </w:p>
    <w:p>
      <w:pPr>
        <w:pStyle w:val="ListParagraph"/>
        <w:numPr>
          <w:ilvl w:val="0"/>
          <w:numId w:val="2"/>
        </w:numPr>
        <w:spacing w:after="40" w:before="40"/>
      </w:pPr>
      <w:r>
        <w:rPr>
          <w:rFonts w:ascii="Arial" w:cs="Arial" w:eastAsia="Arial" w:hAnsi="Arial"/>
          <w:b/>
          <w:bCs/>
          <w:color w:val="2E75B6"/>
          <w:sz w:val="20"/>
          <w:szCs w:val="20"/>
        </w:rPr>
        <w:t xml:space="preserve">Convención de caras: </w:t>
      </w:r>
      <w:r>
        <w:rPr>
          <w:rFonts w:ascii="Arial" w:cs="Arial" w:eastAsia="Arial" w:hAnsi="Arial"/>
          <w:color w:val="000000"/>
          <w:sz w:val="20"/>
          <w:szCs w:val="20"/>
        </w:rPr>
        <w:t xml:space="preserve">Cara 0=U (Up/Arriba, blanco), 1=D (Down/Abajo, amarillo), 2=F (Front/Frente, rojo), 3=B (Back/Atrás, naranja), 4=L (Left/Izquierda, verde), 5=R (Right/Derecha, azul).</w:t>
      </w:r>
    </w:p>
    <w:p>
      <w:pPr>
        <w:spacing w:after="60" w:before="60"/>
      </w:pPr>
      <w:r>
        <w:rPr>
          <w:sz w:val="20"/>
          <w:szCs w:val="20"/>
        </w:rPr>
        <w:t xml:space="preserve"/>
      </w:r>
    </w:p>
    <w:p>
      <w:pPr>
        <w:spacing w:after="80" w:before="260"/>
      </w:pPr>
      <w:r>
        <w:rPr>
          <w:rFonts w:ascii="Arial" w:cs="Arial" w:eastAsia="Arial" w:hAnsi="Arial"/>
          <w:b/>
          <w:bCs/>
          <w:color w:val="1F4E79"/>
          <w:sz w:val="24"/>
          <w:szCs w:val="24"/>
        </w:rPr>
        <w:t xml:space="preserve">Líneas 10–11: Importaciones de librerías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10</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from collections import deque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11</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import random, time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deque: </w:t>
      </w:r>
      <w:r>
        <w:rPr>
          <w:rFonts w:ascii="Arial" w:cs="Arial" w:eastAsia="Arial" w:hAnsi="Arial"/>
          <w:color w:val="000000"/>
          <w:sz w:val="20"/>
          <w:szCs w:val="20"/>
        </w:rPr>
        <w:t xml:space="preserve">Estructura de datos de la librería estándar "collections". Es una cola de doble extremo, pero la usamos como cola FIFO porque su operación popleft() es O(1), mucho más eficiente que list.pop(0).</w:t>
      </w:r>
    </w:p>
    <w:p>
      <w:pPr>
        <w:pStyle w:val="ListParagraph"/>
        <w:numPr>
          <w:ilvl w:val="0"/>
          <w:numId w:val="2"/>
        </w:numPr>
        <w:spacing w:after="40" w:before="40"/>
      </w:pPr>
      <w:r>
        <w:rPr>
          <w:rFonts w:ascii="Arial" w:cs="Arial" w:eastAsia="Arial" w:hAnsi="Arial"/>
          <w:b/>
          <w:bCs/>
          <w:color w:val="2E75B6"/>
          <w:sz w:val="20"/>
          <w:szCs w:val="20"/>
        </w:rPr>
        <w:t xml:space="preserve">random: </w:t>
      </w:r>
      <w:r>
        <w:rPr>
          <w:rFonts w:ascii="Arial" w:cs="Arial" w:eastAsia="Arial" w:hAnsi="Arial"/>
          <w:color w:val="000000"/>
          <w:sz w:val="20"/>
          <w:szCs w:val="20"/>
        </w:rPr>
        <w:t xml:space="preserve">Librería para generar números aleatorios. Se usa en la función mezclar() para hacer mezclas aleatorias reproducibles.</w:t>
      </w:r>
    </w:p>
    <w:p>
      <w:pPr>
        <w:pStyle w:val="ListParagraph"/>
        <w:numPr>
          <w:ilvl w:val="0"/>
          <w:numId w:val="2"/>
        </w:numPr>
        <w:spacing w:after="40" w:before="40"/>
      </w:pPr>
      <w:r>
        <w:rPr>
          <w:rFonts w:ascii="Arial" w:cs="Arial" w:eastAsia="Arial" w:hAnsi="Arial"/>
          <w:b/>
          <w:bCs/>
          <w:color w:val="2E75B6"/>
          <w:sz w:val="20"/>
          <w:szCs w:val="20"/>
        </w:rPr>
        <w:t xml:space="preserve">time: </w:t>
      </w:r>
      <w:r>
        <w:rPr>
          <w:rFonts w:ascii="Arial" w:cs="Arial" w:eastAsia="Arial" w:hAnsi="Arial"/>
          <w:color w:val="000000"/>
          <w:sz w:val="20"/>
          <w:szCs w:val="20"/>
        </w:rPr>
        <w:t xml:space="preserve">Librería para medir el tiempo de ejecución del BFS con time.time().</w:t>
      </w:r>
    </w:p>
    <w:p>
      <w:pPr>
        <w:spacing w:after="60" w:before="60"/>
      </w:pPr>
      <w:r>
        <w:rPr>
          <w:sz w:val="20"/>
          <w:szCs w:val="20"/>
        </w:rPr>
        <w:t xml:space="preserve"/>
      </w:r>
    </w:p>
    <w:p>
      <w:pPr>
        <w:spacing w:after="80" w:before="260"/>
      </w:pPr>
      <w:r>
        <w:rPr>
          <w:rFonts w:ascii="Arial" w:cs="Arial" w:eastAsia="Arial" w:hAnsi="Arial"/>
          <w:b/>
          <w:bCs/>
          <w:color w:val="375623"/>
          <w:sz w:val="24"/>
          <w:szCs w:val="24"/>
        </w:rPr>
        <w:t xml:space="preserve">Líneas 14–21: Constante RESUELTO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14</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RESUELTO = (</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15</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('W','W','W','W','W','W','W','W','W'),  # 0 U</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16</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('Y','Y','Y','Y','Y','Y','Y','Y','Y'),  # 1 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('R','R','R','R','R','R','R','R','R'),  # 2 F</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('O','O','O','O','O','O','O','O','O'),  # 3 B</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('G','G','G','G','G','G','G','G','G'),  # 4 L</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('B','B','B','B','B','B','B','B','B'),  # 5 R</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21</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Qué es: </w:t>
      </w:r>
      <w:r>
        <w:rPr>
          <w:rFonts w:ascii="Arial" w:cs="Arial" w:eastAsia="Arial" w:hAnsi="Arial"/>
          <w:color w:val="000000"/>
          <w:sz w:val="20"/>
          <w:szCs w:val="20"/>
        </w:rPr>
        <w:t xml:space="preserve">Es la constante que representa el estado objetivo: el cubo perfectamente resuelto. Es una tupla de 6 tuplas (una por cara), cada una con 9 letras iguales.</w:t>
      </w:r>
    </w:p>
    <w:p>
      <w:pPr>
        <w:pStyle w:val="ListParagraph"/>
        <w:numPr>
          <w:ilvl w:val="0"/>
          <w:numId w:val="2"/>
        </w:numPr>
        <w:spacing w:after="40" w:before="40"/>
      </w:pPr>
      <w:r>
        <w:rPr>
          <w:rFonts w:ascii="Arial" w:cs="Arial" w:eastAsia="Arial" w:hAnsi="Arial"/>
          <w:b/>
          <w:bCs/>
          <w:color w:val="2E75B6"/>
          <w:sz w:val="20"/>
          <w:szCs w:val="20"/>
        </w:rPr>
        <w:t xml:space="preserve">Por qué tupla: </w:t>
      </w:r>
      <w:r>
        <w:rPr>
          <w:rFonts w:ascii="Arial" w:cs="Arial" w:eastAsia="Arial" w:hAnsi="Arial"/>
          <w:color w:val="000000"/>
          <w:sz w:val="20"/>
          <w:szCs w:val="20"/>
        </w:rPr>
        <w:t xml:space="preserve">Las tuplas son inmutables en Python, lo que las hace hashables. Esto es crucial porque el algoritmo BFS necesita guardar los estados en un conjunto (set) para saber cuáles ya visitó. Los sets sólo aceptan objetos hashables.</w:t>
      </w:r>
    </w:p>
    <w:p>
      <w:pPr>
        <w:pStyle w:val="ListParagraph"/>
        <w:numPr>
          <w:ilvl w:val="0"/>
          <w:numId w:val="2"/>
        </w:numPr>
        <w:spacing w:after="40" w:before="40"/>
      </w:pPr>
      <w:r>
        <w:rPr>
          <w:rFonts w:ascii="Arial" w:cs="Arial" w:eastAsia="Arial" w:hAnsi="Arial"/>
          <w:b/>
          <w:bCs/>
          <w:color w:val="2E75B6"/>
          <w:sz w:val="20"/>
          <w:szCs w:val="20"/>
        </w:rPr>
        <w:t xml:space="preserve">Letras usadas: </w:t>
      </w:r>
      <w:r>
        <w:rPr>
          <w:rFonts w:ascii="Arial" w:cs="Arial" w:eastAsia="Arial" w:hAnsi="Arial"/>
          <w:color w:val="000000"/>
          <w:sz w:val="20"/>
          <w:szCs w:val="20"/>
        </w:rPr>
        <w:t xml:space="preserve">W=White (blanco), Y=Yellow (amarillo), R=Red (rojo), O=Orange (naranja), G=Green (verde), B=Blue (azul).</w:t>
      </w:r>
    </w:p>
    <w:p>
      <w:pPr>
        <w:spacing w:after="60" w:before="60"/>
      </w:pPr>
      <w:r>
        <w:rPr>
          <w:sz w:val="20"/>
          <w:szCs w:val="20"/>
        </w:rPr>
        <w:t xml:space="preserve"/>
      </w:r>
    </w:p>
    <w:p>
      <w:pPr>
        <w:spacing w:after="60" w:before="60"/>
      </w:pPr>
      <w:r>
        <w:rPr>
          <w:rFonts w:ascii="Arial" w:cs="Arial" w:eastAsia="Arial" w:hAnsi="Arial"/>
          <w:b/>
          <w:bCs/>
          <w:color w:val="7F3F00"/>
          <w:sz w:val="20"/>
          <w:szCs w:val="20"/>
        </w:rPr>
        <w:t xml:space="preserve">💡 Nota: </w:t>
      </w:r>
      <w:r>
        <w:rPr>
          <w:rFonts w:ascii="Arial" w:cs="Arial" w:eastAsia="Arial" w:hAnsi="Arial"/>
          <w:i/>
          <w:iCs/>
          <w:color w:val="7F3F00"/>
          <w:sz w:val="20"/>
          <w:szCs w:val="20"/>
        </w:rPr>
        <w:t xml:space="preserve">El BFS compara cada estado explorado con RESUELTO para saber si encontró la solución.</w:t>
      </w:r>
    </w:p>
    <w:p>
      <w:pPr>
        <w:pStyle w:val="Heading1"/>
      </w:pPr>
      <w:r>
        <w:t xml:space="preserve">3. Bloque 2: Rotación de Cara y Conversores (Líneas 23–28)</w:t>
      </w:r>
    </w:p>
    <w:p>
      <w:pPr>
        <w:pBdr>
          <w:bottom w:val="single" w:color="2E75B6" w:sz="6" w:space="1"/>
        </w:pBdr>
        <w:spacing w:after="200" w:before="100"/>
      </w:pPr>
      <w:r>
        <w:t xml:space="preserve"/>
      </w:r>
    </w:p>
    <w:p>
      <w:pPr>
        <w:spacing w:after="80" w:before="80"/>
        <w:jc w:val="left"/>
      </w:pPr>
      <w:r>
        <w:rPr>
          <w:rFonts w:ascii="Arial" w:cs="Arial" w:eastAsia="Arial" w:hAnsi="Arial"/>
          <w:b w:val="false"/>
          <w:bCs w:val="false"/>
          <w:i w:val="false"/>
          <w:iCs w:val="false"/>
          <w:color w:val="000000"/>
          <w:sz w:val="22"/>
          <w:szCs w:val="22"/>
        </w:rPr>
        <w:t xml:space="preserve">Cuatro funciones auxiliares pequeñas pero fundamentales. Dos giran los stickers de una cara, y dos convierten el estado entre tipos de datos mutables e inmutables.</w:t>
      </w:r>
    </w:p>
    <w:p>
      <w:pPr>
        <w:spacing w:after="60" w:before="60"/>
      </w:pPr>
      <w:r>
        <w:rPr>
          <w:sz w:val="20"/>
          <w:szCs w:val="20"/>
        </w:rPr>
        <w:t xml:space="preserve"/>
      </w:r>
    </w:p>
    <w:p>
      <w:pPr>
        <w:spacing w:after="80" w:before="260"/>
      </w:pPr>
      <w:r>
        <w:rPr>
          <w:rFonts w:ascii="Arial" w:cs="Arial" w:eastAsia="Arial" w:hAnsi="Arial"/>
          <w:b/>
          <w:bCs/>
          <w:color w:val="7F3F00"/>
          <w:sz w:val="24"/>
          <w:szCs w:val="24"/>
        </w:rPr>
        <w:t xml:space="preserve">Líneas 24–25: rot_h() y rot_a() — Rotación de los 9 stickers de una cara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24</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def rot_h(c): return (c[6],c[3],c[0],c[7],c[4],c[1],c[8],c[5],c[2])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25</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def rot_a(c): return (c[2],c[5],c[8],c[1],c[4],c[7],c[0],c[3],c[6])</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rot_h (horario): </w:t>
      </w:r>
      <w:r>
        <w:rPr>
          <w:rFonts w:ascii="Arial" w:cs="Arial" w:eastAsia="Arial" w:hAnsi="Arial"/>
          <w:color w:val="000000"/>
          <w:sz w:val="20"/>
          <w:szCs w:val="20"/>
        </w:rPr>
        <w:t xml:space="preserve">Rearregla los 9 stickers de una cara como si la giraras 90° hacia la derecha. La celda 6 pasa a ser la 0, la 3 pasa a ser la 1, etc. El patrón es: columna izquierda → fila superior.</w:t>
      </w:r>
    </w:p>
    <w:p>
      <w:pPr>
        <w:pStyle w:val="ListParagraph"/>
        <w:numPr>
          <w:ilvl w:val="0"/>
          <w:numId w:val="2"/>
        </w:numPr>
        <w:spacing w:after="40" w:before="40"/>
      </w:pPr>
      <w:r>
        <w:rPr>
          <w:rFonts w:ascii="Arial" w:cs="Arial" w:eastAsia="Arial" w:hAnsi="Arial"/>
          <w:b/>
          <w:bCs/>
          <w:color w:val="2E75B6"/>
          <w:sz w:val="20"/>
          <w:szCs w:val="20"/>
        </w:rPr>
        <w:t xml:space="preserve">rot_a (antihorario): </w:t>
      </w:r>
      <w:r>
        <w:rPr>
          <w:rFonts w:ascii="Arial" w:cs="Arial" w:eastAsia="Arial" w:hAnsi="Arial"/>
          <w:color w:val="000000"/>
          <w:sz w:val="20"/>
          <w:szCs w:val="20"/>
        </w:rPr>
        <w:t xml:space="preserve">Lo opuesto: 90° hacia la izquierda. La celda 2 pasa a ser la 0, la 5 a la 1, etc. El patrón es: columna derecha → fila superior.</w:t>
      </w:r>
    </w:p>
    <w:p>
      <w:pPr>
        <w:pStyle w:val="ListParagraph"/>
        <w:numPr>
          <w:ilvl w:val="0"/>
          <w:numId w:val="2"/>
        </w:numPr>
        <w:spacing w:after="40" w:before="40"/>
      </w:pPr>
      <w:r>
        <w:rPr>
          <w:rFonts w:ascii="Arial" w:cs="Arial" w:eastAsia="Arial" w:hAnsi="Arial"/>
          <w:b/>
          <w:bCs/>
          <w:color w:val="2E75B6"/>
          <w:sz w:val="20"/>
          <w:szCs w:val="20"/>
        </w:rPr>
        <w:t xml:space="preserve">Parámetro c: </w:t>
      </w:r>
      <w:r>
        <w:rPr>
          <w:rFonts w:ascii="Arial" w:cs="Arial" w:eastAsia="Arial" w:hAnsi="Arial"/>
          <w:color w:val="000000"/>
          <w:sz w:val="20"/>
          <w:szCs w:val="20"/>
        </w:rPr>
        <w:t xml:space="preserve">Recibe una tupla de 9 elementos (los stickers de una cara) y devuelve una nueva tupla con los stickers en el nuevo orden.</w:t>
      </w:r>
    </w:p>
    <w:p>
      <w:pPr>
        <w:pStyle w:val="ListParagraph"/>
        <w:numPr>
          <w:ilvl w:val="0"/>
          <w:numId w:val="2"/>
        </w:numPr>
        <w:spacing w:after="40" w:before="40"/>
      </w:pPr>
      <w:r>
        <w:rPr>
          <w:rFonts w:ascii="Arial" w:cs="Arial" w:eastAsia="Arial" w:hAnsi="Arial"/>
          <w:b/>
          <w:bCs/>
          <w:color w:val="2E75B6"/>
          <w:sz w:val="20"/>
          <w:szCs w:val="20"/>
        </w:rPr>
        <w:t xml:space="preserve">Por qué sólo la cara: </w:t>
      </w:r>
      <w:r>
        <w:rPr>
          <w:rFonts w:ascii="Arial" w:cs="Arial" w:eastAsia="Arial" w:hAnsi="Arial"/>
          <w:color w:val="000000"/>
          <w:sz w:val="20"/>
          <w:szCs w:val="20"/>
        </w:rPr>
        <w:t xml:space="preserve">Estas funciones sólo rotan los 9 stickers de la cara girada. Los stickers de las 4 caras adyacentes son manejados por cada función de movimiento.</w:t>
      </w:r>
    </w:p>
    <w:p>
      <w:pPr>
        <w:spacing w:after="60" w:before="60"/>
      </w:pPr>
      <w:r>
        <w:rPr>
          <w:sz w:val="20"/>
          <w:szCs w:val="20"/>
        </w:rPr>
        <w:t xml:space="preserve"/>
      </w:r>
    </w:p>
    <w:p>
      <w:pPr>
        <w:spacing w:after="80" w:before="260"/>
      </w:pPr>
      <w:r>
        <w:rPr>
          <w:rFonts w:ascii="Arial" w:cs="Arial" w:eastAsia="Arial" w:hAnsi="Arial"/>
          <w:b/>
          <w:bCs/>
          <w:color w:val="3D1C6E"/>
          <w:sz w:val="24"/>
          <w:szCs w:val="24"/>
        </w:rPr>
        <w:t xml:space="preserve">Líneas 27–28: s() y t() — Conversores de tipo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27</w:t>
            </w:r>
          </w:p>
        </w:tc>
        <w:tc>
          <w:tcPr>
            <w:tcW w:type="dxa" w:w="8560"/>
            <w:tcBorders>
              <w:top w:val="single" w:color="CCCCCC" w:sz="1"/>
              <w:left w:val="single" w:color="CCCCCC" w:sz="1"/>
              <w:bottom w:val="single" w:color="CCCCCC" w:sz="1"/>
              <w:right w:val="single" w:color="CCCCCC" w:sz="1"/>
            </w:tcBorders>
            <w:shd w:fill="EDE7F6" w:val="clear"/>
            <w:tcMar>
              <w:top w:type="dxa" w:w="60"/>
              <w:left w:type="dxa" w:w="140"/>
              <w:bottom w:type="dxa" w:w="60"/>
              <w:right w:type="dxa" w:w="80"/>
            </w:tcMar>
          </w:tcPr>
          <w:p>
            <w:r>
              <w:rPr>
                <w:rFonts w:ascii="Courier New" w:cs="Courier New" w:eastAsia="Courier New" w:hAnsi="Courier New"/>
                <w:color w:val="000000"/>
                <w:sz w:val="18"/>
                <w:szCs w:val="18"/>
              </w:rPr>
              <w:t xml:space="preserve">def s(e): return [list(c) for c in 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28</w:t>
            </w:r>
          </w:p>
        </w:tc>
        <w:tc>
          <w:tcPr>
            <w:tcW w:type="dxa" w:w="8560"/>
            <w:tcBorders>
              <w:top w:val="single" w:color="CCCCCC" w:sz="1"/>
              <w:left w:val="single" w:color="CCCCCC" w:sz="1"/>
              <w:bottom w:val="single" w:color="CCCCCC" w:sz="1"/>
              <w:right w:val="single" w:color="CCCCCC" w:sz="1"/>
            </w:tcBorders>
            <w:shd w:fill="EDE7F6" w:val="clear"/>
            <w:tcMar>
              <w:top w:type="dxa" w:w="60"/>
              <w:left w:type="dxa" w:w="140"/>
              <w:bottom w:type="dxa" w:w="60"/>
              <w:right w:type="dxa" w:w="80"/>
            </w:tcMar>
          </w:tcPr>
          <w:p>
            <w:r>
              <w:rPr>
                <w:rFonts w:ascii="Courier New" w:cs="Courier New" w:eastAsia="Courier New" w:hAnsi="Courier New"/>
                <w:color w:val="000000"/>
                <w:sz w:val="18"/>
                <w:szCs w:val="18"/>
              </w:rPr>
              <w:t xml:space="preserve">def t(e): return tuple(tuple(c) for c in 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s(e) — estado a listas: </w:t>
      </w:r>
      <w:r>
        <w:rPr>
          <w:rFonts w:ascii="Arial" w:cs="Arial" w:eastAsia="Arial" w:hAnsi="Arial"/>
          <w:color w:val="000000"/>
          <w:sz w:val="20"/>
          <w:szCs w:val="20"/>
        </w:rPr>
        <w:t xml:space="preserve">Convierte el estado (tupla inmutable) a listas mutables. Necesario para poder modificar los stickers dentro de las funciones de movimiento.</w:t>
      </w:r>
    </w:p>
    <w:p>
      <w:pPr>
        <w:pStyle w:val="ListParagraph"/>
        <w:numPr>
          <w:ilvl w:val="0"/>
          <w:numId w:val="2"/>
        </w:numPr>
        <w:spacing w:after="40" w:before="40"/>
      </w:pPr>
      <w:r>
        <w:rPr>
          <w:rFonts w:ascii="Arial" w:cs="Arial" w:eastAsia="Arial" w:hAnsi="Arial"/>
          <w:b/>
          <w:bCs/>
          <w:color w:val="2E75B6"/>
          <w:sz w:val="20"/>
          <w:szCs w:val="20"/>
        </w:rPr>
        <w:t xml:space="preserve">t(e) — listas a tuplas: </w:t>
      </w:r>
      <w:r>
        <w:rPr>
          <w:rFonts w:ascii="Arial" w:cs="Arial" w:eastAsia="Arial" w:hAnsi="Arial"/>
          <w:color w:val="000000"/>
          <w:sz w:val="20"/>
          <w:szCs w:val="20"/>
        </w:rPr>
        <w:t xml:space="preserve">Convierte de vuelta a tuplas inmutables. Necesario antes de devolver el nuevo estado y antes de guardarlo en el conjunto de visitados.</w:t>
      </w:r>
    </w:p>
    <w:p>
      <w:pPr>
        <w:pStyle w:val="ListParagraph"/>
        <w:numPr>
          <w:ilvl w:val="0"/>
          <w:numId w:val="2"/>
        </w:numPr>
        <w:spacing w:after="40" w:before="40"/>
      </w:pPr>
      <w:r>
        <w:rPr>
          <w:rFonts w:ascii="Arial" w:cs="Arial" w:eastAsia="Arial" w:hAnsi="Arial"/>
          <w:b/>
          <w:bCs/>
          <w:color w:val="2E75B6"/>
          <w:sz w:val="20"/>
          <w:szCs w:val="20"/>
        </w:rPr>
        <w:t xml:space="preserve">Por qué necesitamos ambos: </w:t>
      </w:r>
      <w:r>
        <w:rPr>
          <w:rFonts w:ascii="Arial" w:cs="Arial" w:eastAsia="Arial" w:hAnsi="Arial"/>
          <w:color w:val="000000"/>
          <w:sz w:val="20"/>
          <w:szCs w:val="20"/>
        </w:rPr>
        <w:t xml:space="preserve">Las tuplas de Python son inmutables: no se puede hacer m[0][2] = 'R' directamente. Por eso cada función de movimiento llama a s() al inicio para trabajar con listas, hace sus cambios, y llama a t() al final para devolver la tupla hashable.</w:t>
      </w:r>
    </w:p>
    <w:p>
      <w:pPr>
        <w:pStyle w:val="Heading1"/>
      </w:pPr>
      <w:r>
        <w:t xml:space="preserve">4. Bloque 3: Los 18 Movimientos (Líneas 31–167)</w:t>
      </w:r>
    </w:p>
    <w:p>
      <w:pPr>
        <w:pBdr>
          <w:bottom w:val="single" w:color="2E75B6" w:sz="6" w:space="1"/>
        </w:pBdr>
        <w:spacing w:after="200" w:before="100"/>
      </w:pPr>
      <w:r>
        <w:t xml:space="preserve"/>
      </w:r>
    </w:p>
    <w:p>
      <w:pPr>
        <w:spacing w:after="80" w:before="80"/>
        <w:jc w:val="left"/>
      </w:pPr>
      <w:r>
        <w:rPr>
          <w:rFonts w:ascii="Arial" w:cs="Arial" w:eastAsia="Arial" w:hAnsi="Arial"/>
          <w:b w:val="false"/>
          <w:bCs w:val="false"/>
          <w:i w:val="false"/>
          <w:iCs w:val="false"/>
          <w:color w:val="000000"/>
          <w:sz w:val="22"/>
          <w:szCs w:val="22"/>
        </w:rPr>
        <w:t xml:space="preserve">Este es el bloque más extenso. Define 18 funciones, una por cada movimiento legal del cubo. Todas siguen exactamente la misma estructura interna de 4 pasos.</w:t>
      </w:r>
    </w:p>
    <w:p>
      <w:pPr>
        <w:spacing w:after="60" w:before="60"/>
      </w:pPr>
      <w:r>
        <w:rPr>
          <w:sz w:val="20"/>
          <w:szCs w:val="20"/>
        </w:rPr>
        <w:t xml:space="preserve"/>
      </w:r>
    </w:p>
    <w:p>
      <w:pPr>
        <w:pStyle w:val="Heading2"/>
      </w:pPr>
      <w:r>
        <w:t xml:space="preserve">4.1 Estructura común de todos los movimientos</w:t>
      </w:r>
    </w:p>
    <w:p>
      <w:pPr>
        <w:spacing w:after="80" w:before="80"/>
        <w:jc w:val="left"/>
      </w:pPr>
      <w:r>
        <w:rPr>
          <w:rFonts w:ascii="Arial" w:cs="Arial" w:eastAsia="Arial" w:hAnsi="Arial"/>
          <w:b w:val="false"/>
          <w:bCs w:val="false"/>
          <w:i w:val="false"/>
          <w:iCs w:val="false"/>
          <w:color w:val="000000"/>
          <w:sz w:val="22"/>
          <w:szCs w:val="22"/>
        </w:rPr>
        <w:t xml:space="preserve">Todas las funciones de movimiento siguen este patrón de 4 pasos:</w:t>
      </w:r>
    </w:p>
    <w:p>
      <w:pPr>
        <w:spacing w:after="60" w:before="60"/>
      </w:pPr>
      <w:r>
        <w:rPr>
          <w:sz w:val="20"/>
          <w:szCs w:val="20"/>
        </w:rPr>
        <w:t xml:space="preserve"/>
      </w:r>
    </w:p>
    <w:p>
      <w:pPr>
        <w:spacing w:after="80" w:before="260"/>
      </w:pPr>
      <w:r>
        <w:rPr>
          <w:rFonts w:ascii="Arial" w:cs="Arial" w:eastAsia="Arial" w:hAnsi="Arial"/>
          <w:b/>
          <w:bCs/>
          <w:color w:val="000000"/>
          <w:sz w:val="24"/>
          <w:szCs w:val="24"/>
        </w:rPr>
        <w:t xml:space="preserve">Estructura genérica de un movimiento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def X3L(e):              # nombre y parámetro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 = s(e)             # PASO 1: convertir a listas mutables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m[0] = list(rot_h(e[0]))  # PASO 2: rotar la cara principal</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f,r,b,l = e[2][0:3], e[5][0:3], e[3][0:3], e[4][0:3]  # PASO 3: guardar adyacentes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m[4][0:3]=f; m[2][0:3]=r  # PASO 4: reasignar en ciclo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return t(m)          # PASO 4: devolver como tupla</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Paso 1: m = s(e): </w:t>
      </w:r>
      <w:r>
        <w:rPr>
          <w:rFonts w:ascii="Arial" w:cs="Arial" w:eastAsia="Arial" w:hAnsi="Arial"/>
          <w:color w:val="000000"/>
          <w:sz w:val="20"/>
          <w:szCs w:val="20"/>
        </w:rPr>
        <w:t xml:space="preserve">Convierte el estado (tuplas) a listas mutables para poder modificarlas.</w:t>
      </w:r>
    </w:p>
    <w:p>
      <w:pPr>
        <w:pStyle w:val="ListParagraph"/>
        <w:numPr>
          <w:ilvl w:val="0"/>
          <w:numId w:val="2"/>
        </w:numPr>
        <w:spacing w:after="40" w:before="40"/>
      </w:pPr>
      <w:r>
        <w:rPr>
          <w:rFonts w:ascii="Arial" w:cs="Arial" w:eastAsia="Arial" w:hAnsi="Arial"/>
          <w:b/>
          <w:bCs/>
          <w:color w:val="2E75B6"/>
          <w:sz w:val="20"/>
          <w:szCs w:val="20"/>
        </w:rPr>
        <w:t xml:space="preserve">Paso 2: rotar la cara: </w:t>
      </w:r>
      <w:r>
        <w:rPr>
          <w:rFonts w:ascii="Arial" w:cs="Arial" w:eastAsia="Arial" w:hAnsi="Arial"/>
          <w:color w:val="000000"/>
          <w:sz w:val="20"/>
          <w:szCs w:val="20"/>
        </w:rPr>
        <w:t xml:space="preserve">Aplica rot_h() o rot_a() a la cara que gira físicamente (la cara U, D, F, B, L o R). Sólo afecta los 9 stickers de esa cara.</w:t>
      </w:r>
    </w:p>
    <w:p>
      <w:pPr>
        <w:pStyle w:val="ListParagraph"/>
        <w:numPr>
          <w:ilvl w:val="0"/>
          <w:numId w:val="2"/>
        </w:numPr>
        <w:spacing w:after="40" w:before="40"/>
      </w:pPr>
      <w:r>
        <w:rPr>
          <w:rFonts w:ascii="Arial" w:cs="Arial" w:eastAsia="Arial" w:hAnsi="Arial"/>
          <w:b/>
          <w:bCs/>
          <w:color w:val="2E75B6"/>
          <w:sz w:val="20"/>
          <w:szCs w:val="20"/>
        </w:rPr>
        <w:t xml:space="preserve">Paso 3: guardar adyacentes: </w:t>
      </w:r>
      <w:r>
        <w:rPr>
          <w:rFonts w:ascii="Arial" w:cs="Arial" w:eastAsia="Arial" w:hAnsi="Arial"/>
          <w:color w:val="000000"/>
          <w:sz w:val="20"/>
          <w:szCs w:val="20"/>
        </w:rPr>
        <w:t xml:space="preserve">Guarda en variables temporales los stickers de los bordes de las 4 caras vecinas ANTES de modificar nada. Es crucial hacerlo antes para no sobreescribir valores que todavía se necesitan.</w:t>
      </w:r>
    </w:p>
    <w:p>
      <w:pPr>
        <w:pStyle w:val="ListParagraph"/>
        <w:numPr>
          <w:ilvl w:val="0"/>
          <w:numId w:val="2"/>
        </w:numPr>
        <w:spacing w:after="40" w:before="40"/>
      </w:pPr>
      <w:r>
        <w:rPr>
          <w:rFonts w:ascii="Arial" w:cs="Arial" w:eastAsia="Arial" w:hAnsi="Arial"/>
          <w:b/>
          <w:bCs/>
          <w:color w:val="2E75B6"/>
          <w:sz w:val="20"/>
          <w:szCs w:val="20"/>
        </w:rPr>
        <w:t xml:space="preserve">Paso 4: ciclo y retorno: </w:t>
      </w:r>
      <w:r>
        <w:rPr>
          <w:rFonts w:ascii="Arial" w:cs="Arial" w:eastAsia="Arial" w:hAnsi="Arial"/>
          <w:color w:val="000000"/>
          <w:sz w:val="20"/>
          <w:szCs w:val="20"/>
        </w:rPr>
        <w:t xml:space="preserve">Redistribuye los stickers en el orden correcto del ciclo (F→R→B→L→F o similar), y devuelve el nuevo estado como tupla inmutable con t(m).</w:t>
      </w:r>
    </w:p>
    <w:p>
      <w:pPr>
        <w:spacing w:after="60" w:before="60"/>
      </w:pPr>
      <w:r>
        <w:rPr>
          <w:sz w:val="20"/>
          <w:szCs w:val="20"/>
        </w:rPr>
        <w:t xml:space="preserve"/>
      </w:r>
    </w:p>
    <w:p>
      <w:pPr>
        <w:pStyle w:val="Heading2"/>
      </w:pPr>
      <w:r>
        <w:t xml:space="preserve">4.2 Movimientos del Eje X (filas horizontales) — Líneas 31–59</w:t>
      </w:r>
    </w:p>
    <w:p>
      <w:pPr>
        <w:spacing w:after="80" w:before="80"/>
        <w:jc w:val="left"/>
      </w:pPr>
      <w:r>
        <w:rPr>
          <w:rFonts w:ascii="Arial" w:cs="Arial" w:eastAsia="Arial" w:hAnsi="Arial"/>
          <w:b w:val="false"/>
          <w:bCs w:val="false"/>
          <w:i w:val="false"/>
          <w:iCs w:val="false"/>
          <w:color w:val="000000"/>
          <w:sz w:val="22"/>
          <w:szCs w:val="22"/>
        </w:rPr>
        <w:t xml:space="preserve">Los movimientos X giran filas horizontales del cubo. X3 mueve la fila superior (cara U), X2 la fila central, X1 la fila inferior (cara D).</w:t>
      </w:r>
    </w:p>
    <w:p>
      <w:pPr>
        <w:spacing w:after="60" w:before="60"/>
      </w:pPr>
      <w:r>
        <w:rPr>
          <w:sz w:val="20"/>
          <w:szCs w:val="20"/>
        </w:rPr>
        <w:t xml:space="preserve"/>
      </w:r>
    </w:p>
    <w:p>
      <w:pPr>
        <w:spacing w:after="80" w:before="260"/>
      </w:pPr>
      <w:r>
        <w:rPr>
          <w:rFonts w:ascii="Arial" w:cs="Arial" w:eastAsia="Arial" w:hAnsi="Arial"/>
          <w:b/>
          <w:bCs/>
          <w:color w:val="1F4E79"/>
          <w:sz w:val="24"/>
          <w:szCs w:val="24"/>
        </w:rPr>
        <w:t xml:space="preserve">Líneas 31–39: X3L (U) y X3R (U') — Fila superior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31</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def X3L(e):  # U  (fila superior → izquierda)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32</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m=s(e); m[0]=list(rot_h(e[0]))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33</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f,r,b,l = e[2][0:3], e[5][0:3], e[3][0:3], e[4][0:3]</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34</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m[4][0:3]=f; m[2][0:3]=r; m[5][0:3]=b; m[3][0:3]=l; return t(m)</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36</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def X3R(e):  # U' (fila superior → derecha)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37</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m=s(e); m[0]=list(rot_a(e[0]))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38</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f,r,b,l = e[2][0:3], e[5][0:3], e[3][0:3], e[4][0:3]</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39</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m[5][0:3]=f; m[3][0:3]=r; m[4][0:3]=b; m[2][0:3]=l; return t(m)</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e[2][0:3]: </w:t>
      </w:r>
      <w:r>
        <w:rPr>
          <w:rFonts w:ascii="Arial" w:cs="Arial" w:eastAsia="Arial" w:hAnsi="Arial"/>
          <w:color w:val="000000"/>
          <w:sz w:val="20"/>
          <w:szCs w:val="20"/>
        </w:rPr>
        <w:t xml:space="preserve">Los 3 stickers superiores de la cara F (Front/Frente): posiciones 0, 1 y 2.</w:t>
      </w:r>
    </w:p>
    <w:p>
      <w:pPr>
        <w:pStyle w:val="ListParagraph"/>
        <w:numPr>
          <w:ilvl w:val="0"/>
          <w:numId w:val="2"/>
        </w:numPr>
        <w:spacing w:after="40" w:before="40"/>
      </w:pPr>
      <w:r>
        <w:rPr>
          <w:rFonts w:ascii="Arial" w:cs="Arial" w:eastAsia="Arial" w:hAnsi="Arial"/>
          <w:b/>
          <w:bCs/>
          <w:color w:val="2E75B6"/>
          <w:sz w:val="20"/>
          <w:szCs w:val="20"/>
        </w:rPr>
        <w:t xml:space="preserve">Ciclo X3L (U): </w:t>
      </w:r>
      <w:r>
        <w:rPr>
          <w:rFonts w:ascii="Arial" w:cs="Arial" w:eastAsia="Arial" w:hAnsi="Arial"/>
          <w:color w:val="000000"/>
          <w:sz w:val="20"/>
          <w:szCs w:val="20"/>
        </w:rPr>
        <w:t xml:space="preserve">F→L, R→F, B→R, L→B. La fila superior de la cara frontal va a la izquierda, la derecha va al frente, etc.</w:t>
      </w:r>
    </w:p>
    <w:p>
      <w:pPr>
        <w:pStyle w:val="ListParagraph"/>
        <w:numPr>
          <w:ilvl w:val="0"/>
          <w:numId w:val="2"/>
        </w:numPr>
        <w:spacing w:after="40" w:before="40"/>
      </w:pPr>
      <w:r>
        <w:rPr>
          <w:rFonts w:ascii="Arial" w:cs="Arial" w:eastAsia="Arial" w:hAnsi="Arial"/>
          <w:b/>
          <w:bCs/>
          <w:color w:val="2E75B6"/>
          <w:sz w:val="20"/>
          <w:szCs w:val="20"/>
        </w:rPr>
        <w:t xml:space="preserve">Ciclo X3R (U'): </w:t>
      </w:r>
      <w:r>
        <w:rPr>
          <w:rFonts w:ascii="Arial" w:cs="Arial" w:eastAsia="Arial" w:hAnsi="Arial"/>
          <w:color w:val="000000"/>
          <w:sz w:val="20"/>
          <w:szCs w:val="20"/>
        </w:rPr>
        <w:t xml:space="preserve">Inverso: F→R, R→B, B→L, L→F. Se usa rot_a() porque la cara U gira en sentido antihorario.</w:t>
      </w:r>
    </w:p>
    <w:p>
      <w:pPr>
        <w:pStyle w:val="ListParagraph"/>
        <w:numPr>
          <w:ilvl w:val="0"/>
          <w:numId w:val="2"/>
        </w:numPr>
        <w:spacing w:after="40" w:before="40"/>
      </w:pPr>
      <w:r>
        <w:rPr>
          <w:rFonts w:ascii="Arial" w:cs="Arial" w:eastAsia="Arial" w:hAnsi="Arial"/>
          <w:b/>
          <w:bCs/>
          <w:color w:val="2E75B6"/>
          <w:sz w:val="20"/>
          <w:szCs w:val="20"/>
        </w:rPr>
        <w:t xml:space="preserve">rot_h vs rot_a: </w:t>
      </w:r>
      <w:r>
        <w:rPr>
          <w:rFonts w:ascii="Arial" w:cs="Arial" w:eastAsia="Arial" w:hAnsi="Arial"/>
          <w:color w:val="000000"/>
          <w:sz w:val="20"/>
          <w:szCs w:val="20"/>
        </w:rPr>
        <w:t xml:space="preserve">X3L usa rot_h (horario) porque vista desde arriba, U gira en sentido horario. X3R usa rot_a porque gira en sentido antihorario.</w:t>
      </w:r>
    </w:p>
    <w:p>
      <w:pPr>
        <w:spacing w:after="60" w:before="60"/>
      </w:pPr>
      <w:r>
        <w:rPr>
          <w:sz w:val="20"/>
          <w:szCs w:val="20"/>
        </w:rPr>
        <w:t xml:space="preserve"/>
      </w:r>
    </w:p>
    <w:p>
      <w:pPr>
        <w:spacing w:after="80" w:before="260"/>
      </w:pPr>
      <w:r>
        <w:rPr>
          <w:rFonts w:ascii="Arial" w:cs="Arial" w:eastAsia="Arial" w:hAnsi="Arial"/>
          <w:b/>
          <w:bCs/>
          <w:color w:val="000000"/>
          <w:sz w:val="24"/>
          <w:szCs w:val="24"/>
        </w:rPr>
        <w:t xml:space="preserve">Líneas 41–59: X1R/X1L (D/D') y X2R/X2L (E/E') — Filas inferior y central</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41</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def X1R(e):  # D  (fila inferior → derecha)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42</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m=s(e); m[1]=list(rot_h(e[1]))</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43</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f,r,b,l = e[2][6:9], e[5][6:9], e[3][6:9], e[4][6:9]</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44</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m[4][6:9]=f; m[2][6:9]=r; m[5][6:9]=b; m[3][6:9]=l; return t(m)</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46</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def X1L(e):  # D' (fila inferior → izquierda)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47</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m=s(e); m[1]=list(rot_a(e[1]))</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48</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f,r,b,l = e[2][6:9], e[5][6:9], e[3][6:9], e[4][6:9]</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49</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m[5][6:9]=f; m[3][6:9]=r; m[4][6:9]=b; m[2][6:9]=l; return t(m)</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51</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def X2R(e):  # E' (fila central → derecha)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52</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m=s(e)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53</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f,r,b,l = e[2][3:6], e[5][3:6], e[3][3:6], e[4][3:6]</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54</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m[5][3:6]=f; m[3][3:6]=r; m[4][3:6]=b; m[2][3:6]=l; return t(m)</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e[2][6:9]: </w:t>
      </w:r>
      <w:r>
        <w:rPr>
          <w:rFonts w:ascii="Arial" w:cs="Arial" w:eastAsia="Arial" w:hAnsi="Arial"/>
          <w:color w:val="000000"/>
          <w:sz w:val="20"/>
          <w:szCs w:val="20"/>
        </w:rPr>
        <w:t xml:space="preserve">Los 3 stickers inferiores de la cara F: posiciones 6, 7 y 8 (la fila de abajo).</w:t>
      </w:r>
    </w:p>
    <w:p>
      <w:pPr>
        <w:pStyle w:val="ListParagraph"/>
        <w:numPr>
          <w:ilvl w:val="0"/>
          <w:numId w:val="2"/>
        </w:numPr>
        <w:spacing w:after="40" w:before="40"/>
      </w:pPr>
      <w:r>
        <w:rPr>
          <w:rFonts w:ascii="Arial" w:cs="Arial" w:eastAsia="Arial" w:hAnsi="Arial"/>
          <w:b/>
          <w:bCs/>
          <w:color w:val="2E75B6"/>
          <w:sz w:val="20"/>
          <w:szCs w:val="20"/>
        </w:rPr>
        <w:t xml:space="preserve">e[2][3:6]: </w:t>
      </w:r>
      <w:r>
        <w:rPr>
          <w:rFonts w:ascii="Arial" w:cs="Arial" w:eastAsia="Arial" w:hAnsi="Arial"/>
          <w:color w:val="000000"/>
          <w:sz w:val="20"/>
          <w:szCs w:val="20"/>
        </w:rPr>
        <w:t xml:space="preserve">Los 3 stickers del centro de la cara F: posiciones 3, 4 y 5 (la fila del medio).</w:t>
      </w:r>
    </w:p>
    <w:p>
      <w:pPr>
        <w:pStyle w:val="ListParagraph"/>
        <w:numPr>
          <w:ilvl w:val="0"/>
          <w:numId w:val="2"/>
        </w:numPr>
        <w:spacing w:after="40" w:before="40"/>
      </w:pPr>
      <w:r>
        <w:rPr>
          <w:rFonts w:ascii="Arial" w:cs="Arial" w:eastAsia="Arial" w:hAnsi="Arial"/>
          <w:b/>
          <w:bCs/>
          <w:color w:val="2E75B6"/>
          <w:sz w:val="20"/>
          <w:szCs w:val="20"/>
        </w:rPr>
        <w:t xml:space="preserve">X2R/X2L sin rot: </w:t>
      </w:r>
      <w:r>
        <w:rPr>
          <w:rFonts w:ascii="Arial" w:cs="Arial" w:eastAsia="Arial" w:hAnsi="Arial"/>
          <w:color w:val="000000"/>
          <w:sz w:val="20"/>
          <w:szCs w:val="20"/>
        </w:rPr>
        <w:t xml:space="preserve">Los movimientos de la capa central (E) no rotan ninguna cara principal, por eso no tienen m[x]=list(rot_h(...)).</w:t>
      </w:r>
    </w:p>
    <w:p>
      <w:pPr>
        <w:pStyle w:val="ListParagraph"/>
        <w:numPr>
          <w:ilvl w:val="0"/>
          <w:numId w:val="2"/>
        </w:numPr>
        <w:spacing w:after="40" w:before="40"/>
      </w:pPr>
      <w:r>
        <w:rPr>
          <w:rFonts w:ascii="Arial" w:cs="Arial" w:eastAsia="Arial" w:hAnsi="Arial"/>
          <w:b/>
          <w:bCs/>
          <w:color w:val="2E75B6"/>
          <w:sz w:val="20"/>
          <w:szCs w:val="20"/>
        </w:rPr>
        <w:t xml:space="preserve">Diferencia X1 vs X3: </w:t>
      </w:r>
      <w:r>
        <w:rPr>
          <w:rFonts w:ascii="Arial" w:cs="Arial" w:eastAsia="Arial" w:hAnsi="Arial"/>
          <w:color w:val="000000"/>
          <w:sz w:val="20"/>
          <w:szCs w:val="20"/>
        </w:rPr>
        <w:t xml:space="preserve">La lógica es casi idéntica, sólo cambia el índice del slice ([6:9] para inf, [0:3] para sup) y la cara que se rota (m[1] para D, m[0] para U).</w:t>
      </w:r>
    </w:p>
    <w:p>
      <w:pPr>
        <w:spacing w:after="60" w:before="60"/>
      </w:pPr>
      <w:r>
        <w:rPr>
          <w:sz w:val="20"/>
          <w:szCs w:val="20"/>
        </w:rPr>
        <w:t xml:space="preserve"/>
      </w:r>
    </w:p>
    <w:p>
      <w:pPr>
        <w:pStyle w:val="Heading2"/>
      </w:pPr>
      <w:r>
        <w:t xml:space="preserve">4.3 Movimientos del Eje Y (columnas verticales L-R) — Líneas 61–113</w:t>
      </w:r>
    </w:p>
    <w:p>
      <w:pPr>
        <w:spacing w:after="80" w:before="80"/>
        <w:jc w:val="left"/>
      </w:pPr>
      <w:r>
        <w:rPr>
          <w:rFonts w:ascii="Arial" w:cs="Arial" w:eastAsia="Arial" w:hAnsi="Arial"/>
          <w:b w:val="false"/>
          <w:bCs w:val="false"/>
          <w:i w:val="false"/>
          <w:iCs w:val="false"/>
          <w:color w:val="000000"/>
          <w:sz w:val="22"/>
          <w:szCs w:val="22"/>
        </w:rPr>
        <w:t xml:space="preserve">Los movimientos Y giran columnas verticales de izquierda a derecha. Y3 mueve la columna derecha (cara R), Y2 la central, Y1 la izquierda (cara L).</w:t>
      </w:r>
    </w:p>
    <w:p>
      <w:pPr>
        <w:spacing w:after="60" w:before="60"/>
      </w:pPr>
      <w:r>
        <w:rPr>
          <w:sz w:val="20"/>
          <w:szCs w:val="20"/>
        </w:rPr>
        <w:t xml:space="preserve"/>
      </w:r>
    </w:p>
    <w:p>
      <w:pPr>
        <w:spacing w:after="80" w:before="260"/>
      </w:pPr>
      <w:r>
        <w:rPr>
          <w:rFonts w:ascii="Arial" w:cs="Arial" w:eastAsia="Arial" w:hAnsi="Arial"/>
          <w:b/>
          <w:bCs/>
          <w:color w:val="375623"/>
          <w:sz w:val="24"/>
          <w:szCs w:val="24"/>
        </w:rPr>
        <w:t xml:space="preserve">Líneas 61–68: Y3U (R) — Columna derecha sube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61</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def Y3U(e):  # R  (columna derecha ↑)</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62</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m=s(e); m[5]=list(rot_h(e[5]))</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63</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u,f,d,b = [e[0][i] for i in (2,5,8)], [e[2][i] for i in (2,5,8)],</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64</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[e[1][i] for i in (2,5,8)], [e[3][i] for i in (0,3,6)]</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65</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m[0][2],m[0][5],m[0][8] = f[0],f[1],f[2]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66</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m[3][0],m[3][3],m[3][6] = u[2],u[1],u[0]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67</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m[1][2],m[1][5],m[1][8] = b[2],b[1],b[0]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68</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m[2][2],m[2][5],m[2][8] = d[0],d[1],d[2]; return t(m)</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[e[0][i] for i in (2,5,8)]: </w:t>
      </w:r>
      <w:r>
        <w:rPr>
          <w:rFonts w:ascii="Arial" w:cs="Arial" w:eastAsia="Arial" w:hAnsi="Arial"/>
          <w:color w:val="000000"/>
          <w:sz w:val="20"/>
          <w:szCs w:val="20"/>
        </w:rPr>
        <w:t xml:space="preserve">List comprehension que extrae los stickers de la columna derecha de la cara U (posiciones 2, 5 y 8: la columna de la derecha).</w:t>
      </w:r>
    </w:p>
    <w:p>
      <w:pPr>
        <w:pStyle w:val="ListParagraph"/>
        <w:numPr>
          <w:ilvl w:val="0"/>
          <w:numId w:val="2"/>
        </w:numPr>
        <w:spacing w:after="40" w:before="40"/>
      </w:pPr>
      <w:r>
        <w:rPr>
          <w:rFonts w:ascii="Arial" w:cs="Arial" w:eastAsia="Arial" w:hAnsi="Arial"/>
          <w:b/>
          <w:bCs/>
          <w:color w:val="2E75B6"/>
          <w:sz w:val="20"/>
          <w:szCs w:val="20"/>
        </w:rPr>
        <w:t xml:space="preserve">e[3][i] for i in (0,3,6): </w:t>
      </w:r>
      <w:r>
        <w:rPr>
          <w:rFonts w:ascii="Arial" w:cs="Arial" w:eastAsia="Arial" w:hAnsi="Arial"/>
          <w:color w:val="000000"/>
          <w:sz w:val="20"/>
          <w:szCs w:val="20"/>
        </w:rPr>
        <w:t xml:space="preserve">La cara B (Back/Atrás) tiene su columna izquierda en las posiciones 0, 3, 6, que corresponde a la columna derecha vista desde el frente.</w:t>
      </w:r>
    </w:p>
    <w:p>
      <w:pPr>
        <w:pStyle w:val="ListParagraph"/>
        <w:numPr>
          <w:ilvl w:val="0"/>
          <w:numId w:val="2"/>
        </w:numPr>
        <w:spacing w:after="40" w:before="40"/>
      </w:pPr>
      <w:r>
        <w:rPr>
          <w:rFonts w:ascii="Arial" w:cs="Arial" w:eastAsia="Arial" w:hAnsi="Arial"/>
          <w:b/>
          <w:bCs/>
          <w:color w:val="2E75B6"/>
          <w:sz w:val="20"/>
          <w:szCs w:val="20"/>
        </w:rPr>
        <w:t xml:space="preserve">u[2],u[1],u[0] (invertido): </w:t>
      </w:r>
      <w:r>
        <w:rPr>
          <w:rFonts w:ascii="Arial" w:cs="Arial" w:eastAsia="Arial" w:hAnsi="Arial"/>
          <w:color w:val="000000"/>
          <w:sz w:val="20"/>
          <w:szCs w:val="20"/>
        </w:rPr>
        <w:t xml:space="preserve">Al pasar de U a B los stickers se invierten porque B está orientada al revés respecto a F.</w:t>
      </w:r>
    </w:p>
    <w:p>
      <w:pPr>
        <w:pStyle w:val="ListParagraph"/>
        <w:numPr>
          <w:ilvl w:val="0"/>
          <w:numId w:val="2"/>
        </w:numPr>
        <w:spacing w:after="40" w:before="40"/>
      </w:pPr>
      <w:r>
        <w:rPr>
          <w:rFonts w:ascii="Arial" w:cs="Arial" w:eastAsia="Arial" w:hAnsi="Arial"/>
          <w:b/>
          <w:bCs/>
          <w:color w:val="2E75B6"/>
          <w:sz w:val="20"/>
          <w:szCs w:val="20"/>
        </w:rPr>
        <w:t xml:space="preserve">Ciclo Y3U: </w:t>
      </w:r>
      <w:r>
        <w:rPr>
          <w:rFonts w:ascii="Arial" w:cs="Arial" w:eastAsia="Arial" w:hAnsi="Arial"/>
          <w:color w:val="000000"/>
          <w:sz w:val="20"/>
          <w:szCs w:val="20"/>
        </w:rPr>
        <w:t xml:space="preserve">F→U, U→B(inv), B→D(inv), D→F. La columna derecha del frente sube a arriba, lo de arriba va atrás invertido, etc.</w:t>
      </w:r>
    </w:p>
    <w:p>
      <w:pPr>
        <w:spacing w:after="60" w:before="60"/>
      </w:pPr>
      <w:r>
        <w:rPr>
          <w:sz w:val="20"/>
          <w:szCs w:val="20"/>
        </w:rPr>
        <w:t xml:space="preserve"/>
      </w:r>
    </w:p>
    <w:p>
      <w:pPr>
        <w:pStyle w:val="Heading2"/>
      </w:pPr>
      <w:r>
        <w:t xml:space="preserve">4.4 Movimientos del Eje Z (capas frontales) — Líneas 115–167</w:t>
      </w:r>
    </w:p>
    <w:p>
      <w:pPr>
        <w:spacing w:after="80" w:before="80"/>
        <w:jc w:val="left"/>
      </w:pPr>
      <w:r>
        <w:rPr>
          <w:rFonts w:ascii="Arial" w:cs="Arial" w:eastAsia="Arial" w:hAnsi="Arial"/>
          <w:b w:val="false"/>
          <w:bCs w:val="false"/>
          <w:i w:val="false"/>
          <w:iCs w:val="false"/>
          <w:color w:val="000000"/>
          <w:sz w:val="22"/>
          <w:szCs w:val="22"/>
        </w:rPr>
        <w:t xml:space="preserve">Los movimientos Z giran capas verticales de frente a atrás. Z1 mueve la cara frontal (F), Z2 la capa central, Z3 la cara trasera (B).</w:t>
      </w:r>
    </w:p>
    <w:p>
      <w:pPr>
        <w:spacing w:after="60" w:before="60"/>
      </w:pPr>
      <w:r>
        <w:rPr>
          <w:sz w:val="20"/>
          <w:szCs w:val="20"/>
        </w:rPr>
        <w:t xml:space="preserve"/>
      </w:r>
    </w:p>
    <w:p>
      <w:pPr>
        <w:spacing w:after="80" w:before="260"/>
      </w:pPr>
      <w:r>
        <w:rPr>
          <w:rFonts w:ascii="Arial" w:cs="Arial" w:eastAsia="Arial" w:hAnsi="Arial"/>
          <w:b/>
          <w:bCs/>
          <w:color w:val="7F3F00"/>
          <w:sz w:val="24"/>
          <w:szCs w:val="24"/>
        </w:rPr>
        <w:t xml:space="preserve">Líneas 115–122: Z1R (F) — Cara frontal gira en sentido horario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115</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def Z1R(e):  # F  (cara frontal horario)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116</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m=s(e); m[2]=list(rot_h(e[2]))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117</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u,r,d,l = [e[0][i] for i in (6,7,8)], [e[5][i] for i in (0,3,6)],</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118</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[e[1][i] for i in (0,1,2)], [e[4][i] for i in (2,5,8)]</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119</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m[5][0],m[5][3],m[5][6] = u[0],u[1],u[2]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120</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m[1][0],m[1][1],m[1][2] = r[2],r[1],r[0]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121</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m[4][2],m[4][5],m[4][8] = d[0],d[1],d[2]</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122</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m[0][6],m[0][7],m[0][8] = l[2],l[1],l[0]; return t(m)</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e[0][i] for i in (6,7,8): </w:t>
      </w:r>
      <w:r>
        <w:rPr>
          <w:rFonts w:ascii="Arial" w:cs="Arial" w:eastAsia="Arial" w:hAnsi="Arial"/>
          <w:color w:val="000000"/>
          <w:sz w:val="20"/>
          <w:szCs w:val="20"/>
        </w:rPr>
        <w:t xml:space="preserve">Los 3 stickers de la fila inferior de la cara U: son los que están pegados a la cara F por arriba.</w:t>
      </w:r>
    </w:p>
    <w:p>
      <w:pPr>
        <w:pStyle w:val="ListParagraph"/>
        <w:numPr>
          <w:ilvl w:val="0"/>
          <w:numId w:val="2"/>
        </w:numPr>
        <w:spacing w:after="40" w:before="40"/>
      </w:pPr>
      <w:r>
        <w:rPr>
          <w:rFonts w:ascii="Arial" w:cs="Arial" w:eastAsia="Arial" w:hAnsi="Arial"/>
          <w:b/>
          <w:bCs/>
          <w:color w:val="2E75B6"/>
          <w:sz w:val="20"/>
          <w:szCs w:val="20"/>
        </w:rPr>
        <w:t xml:space="preserve">e[5][i] for i in (0,3,6): </w:t>
      </w:r>
      <w:r>
        <w:rPr>
          <w:rFonts w:ascii="Arial" w:cs="Arial" w:eastAsia="Arial" w:hAnsi="Arial"/>
          <w:color w:val="000000"/>
          <w:sz w:val="20"/>
          <w:szCs w:val="20"/>
        </w:rPr>
        <w:t xml:space="preserve">La columna izquierda de la cara R: posiciones 0, 3, 6 (de arriba a abajo).</w:t>
      </w:r>
    </w:p>
    <w:p>
      <w:pPr>
        <w:pStyle w:val="ListParagraph"/>
        <w:numPr>
          <w:ilvl w:val="0"/>
          <w:numId w:val="2"/>
        </w:numPr>
        <w:spacing w:after="40" w:before="40"/>
      </w:pPr>
      <w:r>
        <w:rPr>
          <w:rFonts w:ascii="Arial" w:cs="Arial" w:eastAsia="Arial" w:hAnsi="Arial"/>
          <w:b/>
          <w:bCs/>
          <w:color w:val="2E75B6"/>
          <w:sz w:val="20"/>
          <w:szCs w:val="20"/>
        </w:rPr>
        <w:t xml:space="preserve">Ciclo Z1R: </w:t>
      </w:r>
      <w:r>
        <w:rPr>
          <w:rFonts w:ascii="Arial" w:cs="Arial" w:eastAsia="Arial" w:hAnsi="Arial"/>
          <w:color w:val="000000"/>
          <w:sz w:val="20"/>
          <w:szCs w:val="20"/>
        </w:rPr>
        <w:t xml:space="preserve">U(inf)→R(izq), R(izq)→D(sup inv), D(sup)→L(der), L(der)→U(inf inv). Al girar F en sentido horario, lo de arriba va a la derecha, lo derecho baja, lo de abajo va a la izquierda y lo izquierdo sube.</w:t>
      </w:r>
    </w:p>
    <w:p>
      <w:pPr>
        <w:pStyle w:val="ListParagraph"/>
        <w:numPr>
          <w:ilvl w:val="0"/>
          <w:numId w:val="2"/>
        </w:numPr>
        <w:spacing w:after="40" w:before="40"/>
      </w:pPr>
      <w:r>
        <w:rPr>
          <w:rFonts w:ascii="Arial" w:cs="Arial" w:eastAsia="Arial" w:hAnsi="Arial"/>
          <w:b/>
          <w:bCs/>
          <w:color w:val="2E75B6"/>
          <w:sz w:val="20"/>
          <w:szCs w:val="20"/>
        </w:rPr>
        <w:t xml:space="preserve">Inversiones: </w:t>
      </w:r>
      <w:r>
        <w:rPr>
          <w:rFonts w:ascii="Arial" w:cs="Arial" w:eastAsia="Arial" w:hAnsi="Arial"/>
          <w:color w:val="000000"/>
          <w:sz w:val="20"/>
          <w:szCs w:val="20"/>
        </w:rPr>
        <w:t xml:space="preserve">r[2],r[1],r[0] y l[2],l[1],l[0] están invertidos porque la orientación de R y L es perpendicular a la de U y D.</w:t>
      </w:r>
    </w:p>
    <w:p>
      <w:pPr>
        <w:pStyle w:val="Heading1"/>
      </w:pPr>
      <w:r>
        <w:t xml:space="preserve">5. Bloque 4: Diccionario MOVS y Función BFS (Líneas 169–195)</w:t>
      </w:r>
    </w:p>
    <w:p>
      <w:pPr>
        <w:pBdr>
          <w:bottom w:val="single" w:color="2E75B6" w:sz="6" w:space="1"/>
        </w:pBdr>
        <w:spacing w:after="200" w:before="100"/>
      </w:pPr>
      <w:r>
        <w:t xml:space="preserve"/>
      </w:r>
    </w:p>
    <w:p>
      <w:pPr>
        <w:spacing w:after="80" w:before="80"/>
        <w:jc w:val="left"/>
      </w:pPr>
      <w:r>
        <w:rPr>
          <w:rFonts w:ascii="Arial" w:cs="Arial" w:eastAsia="Arial" w:hAnsi="Arial"/>
          <w:b w:val="false"/>
          <w:bCs w:val="false"/>
          <w:i w:val="false"/>
          <w:iCs w:val="false"/>
          <w:color w:val="000000"/>
          <w:sz w:val="22"/>
          <w:szCs w:val="22"/>
        </w:rPr>
        <w:t xml:space="preserve">Este es el bloque más importante del programa. Primero se registran todos los movimientos en un diccionario, y luego se implementa el algoritmo BFS.</w:t>
      </w:r>
    </w:p>
    <w:p>
      <w:pPr>
        <w:spacing w:after="60" w:before="60"/>
      </w:pPr>
      <w:r>
        <w:rPr>
          <w:sz w:val="20"/>
          <w:szCs w:val="20"/>
        </w:rPr>
        <w:t xml:space="preserve"/>
      </w:r>
    </w:p>
    <w:p>
      <w:pPr>
        <w:spacing w:after="80" w:before="260"/>
      </w:pPr>
      <w:r>
        <w:rPr>
          <w:rFonts w:ascii="Arial" w:cs="Arial" w:eastAsia="Arial" w:hAnsi="Arial"/>
          <w:b/>
          <w:bCs/>
          <w:color w:val="1F4E79"/>
          <w:sz w:val="24"/>
          <w:szCs w:val="24"/>
        </w:rPr>
        <w:t xml:space="preserve">Líneas 170–174: Diccionario MOVS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170</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MOVS = {</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171</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'X1R':X1R,'X1L':X1L,'X2R':X2R,'X2L':X2L,'X3R':X3R,'X3L':X3L,</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172</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'Y1U':Y1U,'Y1D':Y1D,'Y2U':Y2U,'Y2D':Y2D,'Y3U':Y3U,'Y3D':Y3D,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173</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'Z1R':Z1R,'Z1L':Z1L,'Z2R':Z2R,'Z2L':Z2L,'Z3R':Z3R,'Z3L':Z3L,</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174</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Qué es: </w:t>
      </w:r>
      <w:r>
        <w:rPr>
          <w:rFonts w:ascii="Arial" w:cs="Arial" w:eastAsia="Arial" w:hAnsi="Arial"/>
          <w:color w:val="000000"/>
          <w:sz w:val="20"/>
          <w:szCs w:val="20"/>
        </w:rPr>
        <w:t xml:space="preserve">Un diccionario de Python que mapea cada nombre de movimiento (string) a su función correspondiente.</w:t>
      </w:r>
    </w:p>
    <w:p>
      <w:pPr>
        <w:pStyle w:val="ListParagraph"/>
        <w:numPr>
          <w:ilvl w:val="0"/>
          <w:numId w:val="2"/>
        </w:numPr>
        <w:spacing w:after="40" w:before="40"/>
      </w:pPr>
      <w:r>
        <w:rPr>
          <w:rFonts w:ascii="Arial" w:cs="Arial" w:eastAsia="Arial" w:hAnsi="Arial"/>
          <w:b/>
          <w:bCs/>
          <w:color w:val="2E75B6"/>
          <w:sz w:val="20"/>
          <w:szCs w:val="20"/>
        </w:rPr>
        <w:t xml:space="preserve">Para qué sirve: </w:t>
      </w:r>
      <w:r>
        <w:rPr>
          <w:rFonts w:ascii="Arial" w:cs="Arial" w:eastAsia="Arial" w:hAnsi="Arial"/>
          <w:color w:val="000000"/>
          <w:sz w:val="20"/>
          <w:szCs w:val="20"/>
        </w:rPr>
        <w:t xml:space="preserve">Permite al BFS iterar sobre todos los movimientos con MOVS.items(), obteniendo el nombre y la función en cada iteración. También permite aplicar un movimiento por nombre: MOVS['Z1R'](estado).</w:t>
      </w:r>
    </w:p>
    <w:p>
      <w:pPr>
        <w:pStyle w:val="ListParagraph"/>
        <w:numPr>
          <w:ilvl w:val="0"/>
          <w:numId w:val="2"/>
        </w:numPr>
        <w:spacing w:after="40" w:before="40"/>
      </w:pPr>
      <w:r>
        <w:rPr>
          <w:rFonts w:ascii="Arial" w:cs="Arial" w:eastAsia="Arial" w:hAnsi="Arial"/>
          <w:b/>
          <w:bCs/>
          <w:color w:val="2E75B6"/>
          <w:sz w:val="20"/>
          <w:szCs w:val="20"/>
        </w:rPr>
        <w:t xml:space="preserve">18 movimientos: </w:t>
      </w:r>
      <w:r>
        <w:rPr>
          <w:rFonts w:ascii="Arial" w:cs="Arial" w:eastAsia="Arial" w:hAnsi="Arial"/>
          <w:color w:val="000000"/>
          <w:sz w:val="20"/>
          <w:szCs w:val="20"/>
        </w:rPr>
        <w:t xml:space="preserve">6 del eje X (filas), 6 del eje Y (columnas), 6 del eje Z (capas frontales). Cada eje tiene movimiento horario y antihorario para cada una de sus 3 capas.</w:t>
      </w:r>
    </w:p>
    <w:p>
      <w:pPr>
        <w:spacing w:after="60" w:before="60"/>
      </w:pPr>
      <w:r>
        <w:rPr>
          <w:sz w:val="20"/>
          <w:szCs w:val="20"/>
        </w:rPr>
        <w:t xml:space="preserve"/>
      </w:r>
    </w:p>
    <w:p>
      <w:pPr>
        <w:spacing w:after="80" w:before="260"/>
      </w:pPr>
      <w:r>
        <w:rPr>
          <w:rFonts w:ascii="Arial" w:cs="Arial" w:eastAsia="Arial" w:hAnsi="Arial"/>
          <w:b/>
          <w:bCs/>
          <w:color w:val="375623"/>
          <w:sz w:val="24"/>
          <w:szCs w:val="24"/>
        </w:rPr>
        <w:t xml:space="preserve">Líneas 177–184: Función bfs() — Inicialización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177</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def bfs(inicio, limite=7):</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183</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if inicio == RESUELTO: return []</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184</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cola, visitados = deque([(inicio, [])]), {inicio}</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Parámetros: </w:t>
      </w:r>
      <w:r>
        <w:rPr>
          <w:rFonts w:ascii="Arial" w:cs="Arial" w:eastAsia="Arial" w:hAnsi="Arial"/>
          <w:color w:val="000000"/>
          <w:sz w:val="20"/>
          <w:szCs w:val="20"/>
        </w:rPr>
        <w:t xml:space="preserve">inicio: el estado actual del cubo a resolver. limite: profundidad máxima de búsqueda (por defecto 7 movimientos).</w:t>
      </w:r>
    </w:p>
    <w:p>
      <w:pPr>
        <w:pStyle w:val="ListParagraph"/>
        <w:numPr>
          <w:ilvl w:val="0"/>
          <w:numId w:val="2"/>
        </w:numPr>
        <w:spacing w:after="40" w:before="40"/>
      </w:pPr>
      <w:r>
        <w:rPr>
          <w:rFonts w:ascii="Arial" w:cs="Arial" w:eastAsia="Arial" w:hAnsi="Arial"/>
          <w:b/>
          <w:bCs/>
          <w:color w:val="2E75B6"/>
          <w:sz w:val="20"/>
          <w:szCs w:val="20"/>
        </w:rPr>
        <w:t xml:space="preserve">Línea 183 — caso trivial: </w:t>
      </w:r>
      <w:r>
        <w:rPr>
          <w:rFonts w:ascii="Arial" w:cs="Arial" w:eastAsia="Arial" w:hAnsi="Arial"/>
          <w:color w:val="000000"/>
          <w:sz w:val="20"/>
          <w:szCs w:val="20"/>
        </w:rPr>
        <w:t xml:space="preserve">Si el cubo ya está resuelto, devuelve una lista vacía inmediatamente (0 movimientos necesarios).</w:t>
      </w:r>
    </w:p>
    <w:p>
      <w:pPr>
        <w:pStyle w:val="ListParagraph"/>
        <w:numPr>
          <w:ilvl w:val="0"/>
          <w:numId w:val="2"/>
        </w:numPr>
        <w:spacing w:after="40" w:before="40"/>
      </w:pPr>
      <w:r>
        <w:rPr>
          <w:rFonts w:ascii="Arial" w:cs="Arial" w:eastAsia="Arial" w:hAnsi="Arial"/>
          <w:b/>
          <w:bCs/>
          <w:color w:val="2E75B6"/>
          <w:sz w:val="20"/>
          <w:szCs w:val="20"/>
        </w:rPr>
        <w:t xml:space="preserve">deque([(inicio, [])]): </w:t>
      </w:r>
      <w:r>
        <w:rPr>
          <w:rFonts w:ascii="Arial" w:cs="Arial" w:eastAsia="Arial" w:hAnsi="Arial"/>
          <w:color w:val="000000"/>
          <w:sz w:val="20"/>
          <w:szCs w:val="20"/>
        </w:rPr>
        <w:t xml:space="preserve">Crea la cola BFS con el estado inicial. Cada elemento de la cola es una tupla (estado, camino), donde camino es la lista de movimientos que llevaron a ese estado.</w:t>
      </w:r>
    </w:p>
    <w:p>
      <w:pPr>
        <w:pStyle w:val="ListParagraph"/>
        <w:numPr>
          <w:ilvl w:val="0"/>
          <w:numId w:val="2"/>
        </w:numPr>
        <w:spacing w:after="40" w:before="40"/>
      </w:pPr>
      <w:r>
        <w:rPr>
          <w:rFonts w:ascii="Arial" w:cs="Arial" w:eastAsia="Arial" w:hAnsi="Arial"/>
          <w:b/>
          <w:bCs/>
          <w:color w:val="2E75B6"/>
          <w:sz w:val="20"/>
          <w:szCs w:val="20"/>
        </w:rPr>
        <w:t xml:space="preserve">{inicio}: </w:t>
      </w:r>
      <w:r>
        <w:rPr>
          <w:rFonts w:ascii="Arial" w:cs="Arial" w:eastAsia="Arial" w:hAnsi="Arial"/>
          <w:color w:val="000000"/>
          <w:sz w:val="20"/>
          <w:szCs w:val="20"/>
        </w:rPr>
        <w:t xml:space="preserve">Crea el conjunto de estados visitados. Se inicializa con el estado inicial para no volver a procesarlo.</w:t>
      </w:r>
    </w:p>
    <w:p>
      <w:pPr>
        <w:spacing w:after="60" w:before="60"/>
      </w:pPr>
      <w:r>
        <w:rPr>
          <w:sz w:val="20"/>
          <w:szCs w:val="20"/>
        </w:rPr>
        <w:t xml:space="preserve"/>
      </w:r>
    </w:p>
    <w:p>
      <w:pPr>
        <w:spacing w:after="80" w:before="260"/>
      </w:pPr>
      <w:r>
        <w:rPr>
          <w:rFonts w:ascii="Arial" w:cs="Arial" w:eastAsia="Arial" w:hAnsi="Arial"/>
          <w:b/>
          <w:bCs/>
          <w:color w:val="3D1C6E"/>
          <w:sz w:val="24"/>
          <w:szCs w:val="24"/>
        </w:rPr>
        <w:t xml:space="preserve">Líneas 185–187: Bucle principal y poda por profundidad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185</w:t>
            </w:r>
          </w:p>
        </w:tc>
        <w:tc>
          <w:tcPr>
            <w:tcW w:type="dxa" w:w="8560"/>
            <w:tcBorders>
              <w:top w:val="single" w:color="CCCCCC" w:sz="1"/>
              <w:left w:val="single" w:color="CCCCCC" w:sz="1"/>
              <w:bottom w:val="single" w:color="CCCCCC" w:sz="1"/>
              <w:right w:val="single" w:color="CCCCCC" w:sz="1"/>
            </w:tcBorders>
            <w:shd w:fill="EDE7F6" w:val="clear"/>
            <w:tcMar>
              <w:top w:type="dxa" w:w="60"/>
              <w:left w:type="dxa" w:w="140"/>
              <w:bottom w:type="dxa" w:w="60"/>
              <w:right w:type="dxa" w:w="80"/>
            </w:tcMar>
          </w:tcPr>
          <w:p>
            <w:r>
              <w:rPr>
                <w:rFonts w:ascii="Courier New" w:cs="Courier New" w:eastAsia="Courier New" w:hAnsi="Courier New"/>
                <w:color w:val="000000"/>
                <w:sz w:val="18"/>
                <w:szCs w:val="18"/>
              </w:rPr>
              <w:t xml:space="preserve">    while cola: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186</w:t>
            </w:r>
          </w:p>
        </w:tc>
        <w:tc>
          <w:tcPr>
            <w:tcW w:type="dxa" w:w="8560"/>
            <w:tcBorders>
              <w:top w:val="single" w:color="CCCCCC" w:sz="1"/>
              <w:left w:val="single" w:color="CCCCCC" w:sz="1"/>
              <w:bottom w:val="single" w:color="CCCCCC" w:sz="1"/>
              <w:right w:val="single" w:color="CCCCCC" w:sz="1"/>
            </w:tcBorders>
            <w:shd w:fill="EDE7F6" w:val="clear"/>
            <w:tcMar>
              <w:top w:type="dxa" w:w="60"/>
              <w:left w:type="dxa" w:w="140"/>
              <w:bottom w:type="dxa" w:w="60"/>
              <w:right w:type="dxa" w:w="80"/>
            </w:tcMar>
          </w:tcPr>
          <w:p>
            <w:r>
              <w:rPr>
                <w:rFonts w:ascii="Courier New" w:cs="Courier New" w:eastAsia="Courier New" w:hAnsi="Courier New"/>
                <w:color w:val="000000"/>
                <w:sz w:val="18"/>
                <w:szCs w:val="18"/>
              </w:rPr>
              <w:t xml:space="preserve">        estado, camino = cola.popleft()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187</w:t>
            </w:r>
          </w:p>
        </w:tc>
        <w:tc>
          <w:tcPr>
            <w:tcW w:type="dxa" w:w="8560"/>
            <w:tcBorders>
              <w:top w:val="single" w:color="CCCCCC" w:sz="1"/>
              <w:left w:val="single" w:color="CCCCCC" w:sz="1"/>
              <w:bottom w:val="single" w:color="CCCCCC" w:sz="1"/>
              <w:right w:val="single" w:color="CCCCCC" w:sz="1"/>
            </w:tcBorders>
            <w:shd w:fill="EDE7F6" w:val="clear"/>
            <w:tcMar>
              <w:top w:type="dxa" w:w="60"/>
              <w:left w:type="dxa" w:w="140"/>
              <w:bottom w:type="dxa" w:w="60"/>
              <w:right w:type="dxa" w:w="80"/>
            </w:tcMar>
          </w:tcPr>
          <w:p>
            <w:r>
              <w:rPr>
                <w:rFonts w:ascii="Courier New" w:cs="Courier New" w:eastAsia="Courier New" w:hAnsi="Courier New"/>
                <w:color w:val="000000"/>
                <w:sz w:val="18"/>
                <w:szCs w:val="18"/>
              </w:rPr>
              <w:t xml:space="preserve">        if len(camino) &gt;= limite: continue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while cola:: </w:t>
      </w:r>
      <w:r>
        <w:rPr>
          <w:rFonts w:ascii="Arial" w:cs="Arial" w:eastAsia="Arial" w:hAnsi="Arial"/>
          <w:color w:val="000000"/>
          <w:sz w:val="20"/>
          <w:szCs w:val="20"/>
        </w:rPr>
        <w:t xml:space="preserve">El bucle continúa mientras haya estados pendientes por explorar. Si la cola se vacía sin encontrar solución, termina y retorna None.</w:t>
      </w:r>
    </w:p>
    <w:p>
      <w:pPr>
        <w:pStyle w:val="ListParagraph"/>
        <w:numPr>
          <w:ilvl w:val="0"/>
          <w:numId w:val="2"/>
        </w:numPr>
        <w:spacing w:after="40" w:before="40"/>
      </w:pPr>
      <w:r>
        <w:rPr>
          <w:rFonts w:ascii="Arial" w:cs="Arial" w:eastAsia="Arial" w:hAnsi="Arial"/>
          <w:b/>
          <w:bCs/>
          <w:color w:val="2E75B6"/>
          <w:sz w:val="20"/>
          <w:szCs w:val="20"/>
        </w:rPr>
        <w:t xml:space="preserve">cola.popleft(): </w:t>
      </w:r>
      <w:r>
        <w:rPr>
          <w:rFonts w:ascii="Arial" w:cs="Arial" w:eastAsia="Arial" w:hAnsi="Arial"/>
          <w:color w:val="000000"/>
          <w:sz w:val="20"/>
          <w:szCs w:val="20"/>
        </w:rPr>
        <w:t xml:space="preserve">Extrae el elemento más antiguo de la cola (FIFO). Esto garantiza que exploramos nivel por nivel: primero todos los estados a 1 movimiento, luego a 2, etc.</w:t>
      </w:r>
    </w:p>
    <w:p>
      <w:pPr>
        <w:pStyle w:val="ListParagraph"/>
        <w:numPr>
          <w:ilvl w:val="0"/>
          <w:numId w:val="2"/>
        </w:numPr>
        <w:spacing w:after="40" w:before="40"/>
      </w:pPr>
      <w:r>
        <w:rPr>
          <w:rFonts w:ascii="Arial" w:cs="Arial" w:eastAsia="Arial" w:hAnsi="Arial"/>
          <w:b/>
          <w:bCs/>
          <w:color w:val="2E75B6"/>
          <w:sz w:val="20"/>
          <w:szCs w:val="20"/>
        </w:rPr>
        <w:t xml:space="preserve">if len(camino) &gt;= limite: continue: </w:t>
      </w:r>
      <w:r>
        <w:rPr>
          <w:rFonts w:ascii="Arial" w:cs="Arial" w:eastAsia="Arial" w:hAnsi="Arial"/>
          <w:color w:val="000000"/>
          <w:sz w:val="20"/>
          <w:szCs w:val="20"/>
        </w:rPr>
        <w:t xml:space="preserve">Poda por profundidad: si ya aplicamos tantos movimientos como el límite permite, no seguimos explorando por esta rama. Esto evita que el BFS explore indefinidamente.</w:t>
      </w:r>
    </w:p>
    <w:p>
      <w:pPr>
        <w:spacing w:after="60" w:before="60"/>
      </w:pPr>
      <w:r>
        <w:rPr>
          <w:sz w:val="20"/>
          <w:szCs w:val="20"/>
        </w:rPr>
        <w:t xml:space="preserve"/>
      </w:r>
    </w:p>
    <w:p>
      <w:pPr>
        <w:spacing w:after="80" w:before="260"/>
      </w:pPr>
      <w:r>
        <w:rPr>
          <w:rFonts w:ascii="Arial" w:cs="Arial" w:eastAsia="Arial" w:hAnsi="Arial"/>
          <w:b/>
          <w:bCs/>
          <w:color w:val="375623"/>
          <w:sz w:val="24"/>
          <w:szCs w:val="24"/>
        </w:rPr>
        <w:t xml:space="preserve">Líneas 188–195: Expansión de vecinos y condición de éxito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188</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for nombre, fn in MOVS.items():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189</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nuevo = fn(estado)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190</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if nuevo in visitados: continue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191</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nuevo_camino = camino + [nombre]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192</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if nuevo == RESUELTO: return nuevo_camino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193</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visitados.add(nuevo)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194</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cola.append((nuevo, nuevo_camino))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195</w:t>
            </w:r>
          </w:p>
        </w:tc>
        <w:tc>
          <w:tcPr>
            <w:tcW w:type="dxa" w:w="8560"/>
            <w:tcBorders>
              <w:top w:val="single" w:color="CCCCCC" w:sz="1"/>
              <w:left w:val="single" w:color="CCCCCC" w:sz="1"/>
              <w:bottom w:val="single" w:color="CCCCCC" w:sz="1"/>
              <w:right w:val="single" w:color="CCCCCC" w:sz="1"/>
            </w:tcBorders>
            <w:shd w:fill="E2EFDA" w:val="clear"/>
            <w:tcMar>
              <w:top w:type="dxa" w:w="60"/>
              <w:left w:type="dxa" w:w="140"/>
              <w:bottom w:type="dxa" w:w="60"/>
              <w:right w:type="dxa" w:w="80"/>
            </w:tcMar>
          </w:tcPr>
          <w:p>
            <w:r>
              <w:rPr>
                <w:rFonts w:ascii="Courier New" w:cs="Courier New" w:eastAsia="Courier New" w:hAnsi="Courier New"/>
                <w:color w:val="000000"/>
                <w:sz w:val="18"/>
                <w:szCs w:val="18"/>
              </w:rPr>
              <w:t xml:space="preserve">    return None</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for nombre, fn in MOVS.items(): </w:t>
      </w:r>
      <w:r>
        <w:rPr>
          <w:rFonts w:ascii="Arial" w:cs="Arial" w:eastAsia="Arial" w:hAnsi="Arial"/>
          <w:color w:val="000000"/>
          <w:sz w:val="20"/>
          <w:szCs w:val="20"/>
        </w:rPr>
        <w:t xml:space="preserve">Itera sobre los 18 movimientos. nombre es el string ('X1R', etc.) y fn es la función de movimiento.</w:t>
      </w:r>
    </w:p>
    <w:p>
      <w:pPr>
        <w:pStyle w:val="ListParagraph"/>
        <w:numPr>
          <w:ilvl w:val="0"/>
          <w:numId w:val="2"/>
        </w:numPr>
        <w:spacing w:after="40" w:before="40"/>
      </w:pPr>
      <w:r>
        <w:rPr>
          <w:rFonts w:ascii="Arial" w:cs="Arial" w:eastAsia="Arial" w:hAnsi="Arial"/>
          <w:b/>
          <w:bCs/>
          <w:color w:val="2E75B6"/>
          <w:sz w:val="20"/>
          <w:szCs w:val="20"/>
        </w:rPr>
        <w:t xml:space="preserve">nuevo = fn(estado): </w:t>
      </w:r>
      <w:r>
        <w:rPr>
          <w:rFonts w:ascii="Arial" w:cs="Arial" w:eastAsia="Arial" w:hAnsi="Arial"/>
          <w:color w:val="000000"/>
          <w:sz w:val="20"/>
          <w:szCs w:val="20"/>
        </w:rPr>
        <w:t xml:space="preserve">Aplica el movimiento al estado actual, generando el estado vecino.</w:t>
      </w:r>
    </w:p>
    <w:p>
      <w:pPr>
        <w:pStyle w:val="ListParagraph"/>
        <w:numPr>
          <w:ilvl w:val="0"/>
          <w:numId w:val="2"/>
        </w:numPr>
        <w:spacing w:after="40" w:before="40"/>
      </w:pPr>
      <w:r>
        <w:rPr>
          <w:rFonts w:ascii="Arial" w:cs="Arial" w:eastAsia="Arial" w:hAnsi="Arial"/>
          <w:b/>
          <w:bCs/>
          <w:color w:val="2E75B6"/>
          <w:sz w:val="20"/>
          <w:szCs w:val="20"/>
        </w:rPr>
        <w:t xml:space="preserve">if nuevo in visitados: continue: </w:t>
      </w:r>
      <w:r>
        <w:rPr>
          <w:rFonts w:ascii="Arial" w:cs="Arial" w:eastAsia="Arial" w:hAnsi="Arial"/>
          <w:color w:val="000000"/>
          <w:sz w:val="20"/>
          <w:szCs w:val="20"/>
        </w:rPr>
        <w:t xml:space="preserve">Si este estado ya fue explorado, lo saltamos. Esto evita ciclos y ahorra tiempo.</w:t>
      </w:r>
    </w:p>
    <w:p>
      <w:pPr>
        <w:pStyle w:val="ListParagraph"/>
        <w:numPr>
          <w:ilvl w:val="0"/>
          <w:numId w:val="2"/>
        </w:numPr>
        <w:spacing w:after="40" w:before="40"/>
      </w:pPr>
      <w:r>
        <w:rPr>
          <w:rFonts w:ascii="Arial" w:cs="Arial" w:eastAsia="Arial" w:hAnsi="Arial"/>
          <w:b/>
          <w:bCs/>
          <w:color w:val="2E75B6"/>
          <w:sz w:val="20"/>
          <w:szCs w:val="20"/>
        </w:rPr>
        <w:t xml:space="preserve">nuevo_camino = camino + [nombre]: </w:t>
      </w:r>
      <w:r>
        <w:rPr>
          <w:rFonts w:ascii="Arial" w:cs="Arial" w:eastAsia="Arial" w:hAnsi="Arial"/>
          <w:color w:val="000000"/>
          <w:sz w:val="20"/>
          <w:szCs w:val="20"/>
        </w:rPr>
        <w:t xml:space="preserve">Crea el nuevo historial de movimientos: el camino anterior más el movimiento recién aplicado.</w:t>
      </w:r>
    </w:p>
    <w:p>
      <w:pPr>
        <w:pStyle w:val="ListParagraph"/>
        <w:numPr>
          <w:ilvl w:val="0"/>
          <w:numId w:val="2"/>
        </w:numPr>
        <w:spacing w:after="40" w:before="40"/>
      </w:pPr>
      <w:r>
        <w:rPr>
          <w:rFonts w:ascii="Arial" w:cs="Arial" w:eastAsia="Arial" w:hAnsi="Arial"/>
          <w:b/>
          <w:bCs/>
          <w:color w:val="2E75B6"/>
          <w:sz w:val="20"/>
          <w:szCs w:val="20"/>
        </w:rPr>
        <w:t xml:space="preserve">if nuevo == RESUELTO: return nuevo_camino: </w:t>
      </w:r>
      <w:r>
        <w:rPr>
          <w:rFonts w:ascii="Arial" w:cs="Arial" w:eastAsia="Arial" w:hAnsi="Arial"/>
          <w:color w:val="000000"/>
          <w:sz w:val="20"/>
          <w:szCs w:val="20"/>
        </w:rPr>
        <w:t xml:space="preserve">Condición de éxito: si el nuevo estado es el cubo resuelto, devolvemos el camino inmediatamente. Al ser BFS, este camino es el óptimo (mínimo de movimientos).</w:t>
      </w:r>
    </w:p>
    <w:p>
      <w:pPr>
        <w:pStyle w:val="ListParagraph"/>
        <w:numPr>
          <w:ilvl w:val="0"/>
          <w:numId w:val="2"/>
        </w:numPr>
        <w:spacing w:after="40" w:before="40"/>
      </w:pPr>
      <w:r>
        <w:rPr>
          <w:rFonts w:ascii="Arial" w:cs="Arial" w:eastAsia="Arial" w:hAnsi="Arial"/>
          <w:b/>
          <w:bCs/>
          <w:color w:val="2E75B6"/>
          <w:sz w:val="20"/>
          <w:szCs w:val="20"/>
        </w:rPr>
        <w:t xml:space="preserve">visitados.add(nuevo): </w:t>
      </w:r>
      <w:r>
        <w:rPr>
          <w:rFonts w:ascii="Arial" w:cs="Arial" w:eastAsia="Arial" w:hAnsi="Arial"/>
          <w:color w:val="000000"/>
          <w:sz w:val="20"/>
          <w:szCs w:val="20"/>
        </w:rPr>
        <w:t xml:space="preserve">Marcamos el estado como visitado ANTES de agregar a la cola, para que otros caminos no lo encolen de nuevo.</w:t>
      </w:r>
    </w:p>
    <w:p>
      <w:pPr>
        <w:pStyle w:val="ListParagraph"/>
        <w:numPr>
          <w:ilvl w:val="0"/>
          <w:numId w:val="2"/>
        </w:numPr>
        <w:spacing w:after="40" w:before="40"/>
      </w:pPr>
      <w:r>
        <w:rPr>
          <w:rFonts w:ascii="Arial" w:cs="Arial" w:eastAsia="Arial" w:hAnsi="Arial"/>
          <w:b/>
          <w:bCs/>
          <w:color w:val="2E75B6"/>
          <w:sz w:val="20"/>
          <w:szCs w:val="20"/>
        </w:rPr>
        <w:t xml:space="preserve">cola.append(...): </w:t>
      </w:r>
      <w:r>
        <w:rPr>
          <w:rFonts w:ascii="Arial" w:cs="Arial" w:eastAsia="Arial" w:hAnsi="Arial"/>
          <w:color w:val="000000"/>
          <w:sz w:val="20"/>
          <w:szCs w:val="20"/>
        </w:rPr>
        <w:t xml:space="preserve">Agregamos el estado al final de la cola con su historial de movimientos para procesarlo después.</w:t>
      </w:r>
    </w:p>
    <w:p>
      <w:pPr>
        <w:pStyle w:val="ListParagraph"/>
        <w:numPr>
          <w:ilvl w:val="0"/>
          <w:numId w:val="2"/>
        </w:numPr>
        <w:spacing w:after="40" w:before="40"/>
      </w:pPr>
      <w:r>
        <w:rPr>
          <w:rFonts w:ascii="Arial" w:cs="Arial" w:eastAsia="Arial" w:hAnsi="Arial"/>
          <w:b/>
          <w:bCs/>
          <w:color w:val="2E75B6"/>
          <w:sz w:val="20"/>
          <w:szCs w:val="20"/>
        </w:rPr>
        <w:t xml:space="preserve">return None: </w:t>
      </w:r>
      <w:r>
        <w:rPr>
          <w:rFonts w:ascii="Arial" w:cs="Arial" w:eastAsia="Arial" w:hAnsi="Arial"/>
          <w:color w:val="000000"/>
          <w:sz w:val="20"/>
          <w:szCs w:val="20"/>
        </w:rPr>
        <w:t xml:space="preserve">Si el bucle termina sin encontrar solución, retornamos None (no hay solución dentro del límite dado).</w:t>
      </w:r>
    </w:p>
    <w:p>
      <w:pPr>
        <w:spacing w:after="60" w:before="60"/>
      </w:pPr>
      <w:r>
        <w:rPr>
          <w:sz w:val="20"/>
          <w:szCs w:val="20"/>
        </w:rPr>
        <w:t xml:space="preserve"/>
      </w:r>
    </w:p>
    <w:p>
      <w:pPr>
        <w:spacing w:after="60" w:before="60"/>
      </w:pPr>
      <w:r>
        <w:rPr>
          <w:rFonts w:ascii="Arial" w:cs="Arial" w:eastAsia="Arial" w:hAnsi="Arial"/>
          <w:b/>
          <w:bCs/>
          <w:color w:val="7F3F00"/>
          <w:sz w:val="20"/>
          <w:szCs w:val="20"/>
        </w:rPr>
        <w:t xml:space="preserve">💡 Nota: </w:t>
      </w:r>
      <w:r>
        <w:rPr>
          <w:rFonts w:ascii="Arial" w:cs="Arial" w:eastAsia="Arial" w:hAnsi="Arial"/>
          <w:i/>
          <w:iCs/>
          <w:color w:val="7F3F00"/>
          <w:sz w:val="20"/>
          <w:szCs w:val="20"/>
        </w:rPr>
        <w:t xml:space="preserve">BFS garantiza que la primera solución encontrada es siempre la óptima (menor número de movimientos), porque explora por niveles.</w:t>
      </w:r>
    </w:p>
    <w:p>
      <w:pPr>
        <w:pStyle w:val="Heading1"/>
      </w:pPr>
      <w:r>
        <w:t xml:space="preserve">6. Bloque 5: Utilidades y Programa Principal (Líneas 197–250)</w:t>
      </w:r>
    </w:p>
    <w:p>
      <w:pPr>
        <w:pBdr>
          <w:bottom w:val="single" w:color="2E75B6" w:sz="6" w:space="1"/>
        </w:pBdr>
        <w:spacing w:after="200" w:before="100"/>
      </w:pPr>
      <w:r>
        <w:t xml:space="preserve"/>
      </w:r>
    </w:p>
    <w:p>
      <w:pPr>
        <w:spacing w:after="80" w:before="260"/>
      </w:pPr>
      <w:r>
        <w:rPr>
          <w:rFonts w:ascii="Arial" w:cs="Arial" w:eastAsia="Arial" w:hAnsi="Arial"/>
          <w:b/>
          <w:bCs/>
          <w:color w:val="1F4E79"/>
          <w:sz w:val="24"/>
          <w:szCs w:val="24"/>
        </w:rPr>
        <w:t xml:space="preserve">Líneas 198–200: aplicar() — Ejecutar una secuencia de movimientos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198</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def aplicar(estado, movs):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199</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for m in movs: estado = MOVS[m](estado)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200</w:t>
            </w:r>
          </w:p>
        </w:tc>
        <w:tc>
          <w:tcPr>
            <w:tcW w:type="dxa" w:w="85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80"/>
            </w:tcMar>
          </w:tcPr>
          <w:p>
            <w:r>
              <w:rPr>
                <w:rFonts w:ascii="Courier New" w:cs="Courier New" w:eastAsia="Courier New" w:hAnsi="Courier New"/>
                <w:color w:val="000000"/>
                <w:sz w:val="18"/>
                <w:szCs w:val="18"/>
              </w:rPr>
              <w:t xml:space="preserve">    return estado</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Qué hace: </w:t>
      </w:r>
      <w:r>
        <w:rPr>
          <w:rFonts w:ascii="Arial" w:cs="Arial" w:eastAsia="Arial" w:hAnsi="Arial"/>
          <w:color w:val="000000"/>
          <w:sz w:val="20"/>
          <w:szCs w:val="20"/>
        </w:rPr>
        <w:t xml:space="preserve">Aplica una lista de movimientos en orden a un estado y devuelve el estado resultante.</w:t>
      </w:r>
    </w:p>
    <w:p>
      <w:pPr>
        <w:pStyle w:val="ListParagraph"/>
        <w:numPr>
          <w:ilvl w:val="0"/>
          <w:numId w:val="2"/>
        </w:numPr>
        <w:spacing w:after="40" w:before="40"/>
      </w:pPr>
      <w:r>
        <w:rPr>
          <w:rFonts w:ascii="Arial" w:cs="Arial" w:eastAsia="Arial" w:hAnsi="Arial"/>
          <w:b/>
          <w:bCs/>
          <w:color w:val="2E75B6"/>
          <w:sz w:val="20"/>
          <w:szCs w:val="20"/>
        </w:rPr>
        <w:t xml:space="preserve">Uso principal: </w:t>
      </w:r>
      <w:r>
        <w:rPr>
          <w:rFonts w:ascii="Arial" w:cs="Arial" w:eastAsia="Arial" w:hAnsi="Arial"/>
          <w:color w:val="000000"/>
          <w:sz w:val="20"/>
          <w:szCs w:val="20"/>
        </w:rPr>
        <w:t xml:space="preserve">Se usa para mezclar el cubo (aplicar movimientos de mezcla sobre RESUELTO) y para verificar que la solución del BFS realmente resuelve el cubo.</w:t>
      </w:r>
    </w:p>
    <w:p>
      <w:pPr>
        <w:pStyle w:val="ListParagraph"/>
        <w:numPr>
          <w:ilvl w:val="0"/>
          <w:numId w:val="2"/>
        </w:numPr>
        <w:spacing w:after="40" w:before="40"/>
      </w:pPr>
      <w:r>
        <w:rPr>
          <w:rFonts w:ascii="Arial" w:cs="Arial" w:eastAsia="Arial" w:hAnsi="Arial"/>
          <w:b/>
          <w:bCs/>
          <w:color w:val="2E75B6"/>
          <w:sz w:val="20"/>
          <w:szCs w:val="20"/>
        </w:rPr>
        <w:t xml:space="preserve">MOVS[m](estado): </w:t>
      </w:r>
      <w:r>
        <w:rPr>
          <w:rFonts w:ascii="Arial" w:cs="Arial" w:eastAsia="Arial" w:hAnsi="Arial"/>
          <w:color w:val="000000"/>
          <w:sz w:val="20"/>
          <w:szCs w:val="20"/>
        </w:rPr>
        <w:t xml:space="preserve">Busca la función del movimiento m en el diccionario y la aplica al estado actual.</w:t>
      </w:r>
    </w:p>
    <w:p>
      <w:pPr>
        <w:spacing w:after="60" w:before="60"/>
      </w:pPr>
      <w:r>
        <w:rPr>
          <w:sz w:val="20"/>
          <w:szCs w:val="20"/>
        </w:rPr>
        <w:t xml:space="preserve"/>
      </w:r>
    </w:p>
    <w:p>
      <w:pPr>
        <w:spacing w:after="80" w:before="260"/>
      </w:pPr>
      <w:r>
        <w:rPr>
          <w:rFonts w:ascii="Arial" w:cs="Arial" w:eastAsia="Arial" w:hAnsi="Arial"/>
          <w:b/>
          <w:bCs/>
          <w:color w:val="7F3F00"/>
          <w:sz w:val="24"/>
          <w:szCs w:val="24"/>
        </w:rPr>
        <w:t xml:space="preserve">Líneas 202–211: mezclar() — Generar mezclas aleatorias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202</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def mezclar(n=5, semilla=None):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203</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if semilla: random.seed(semilla)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204</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inv = {'X1R':'X1L',...}  # diccionario de movimientos inversos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207</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nombres, estado, ultimo, usados = list(MOVS), RESUELTO, None, []</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208</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for _ in range(n):</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209</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m = random.choice([x for x in nombres if x != inv.get(ultimo)])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210</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estado = MOVS[m](estado); usados.append(m); ultimo = m</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211</w:t>
            </w:r>
          </w:p>
        </w:tc>
        <w:tc>
          <w:tcPr>
            <w:tcW w:type="dxa" w:w="8560"/>
            <w:tcBorders>
              <w:top w:val="single" w:color="CCCCCC" w:sz="1"/>
              <w:left w:val="single" w:color="CCCCCC" w:sz="1"/>
              <w:bottom w:val="single" w:color="CCCCCC" w:sz="1"/>
              <w:right w:val="single" w:color="CCCCCC" w:sz="1"/>
            </w:tcBorders>
            <w:shd w:fill="FCE4D6" w:val="clear"/>
            <w:tcMar>
              <w:top w:type="dxa" w:w="60"/>
              <w:left w:type="dxa" w:w="140"/>
              <w:bottom w:type="dxa" w:w="60"/>
              <w:right w:type="dxa" w:w="80"/>
            </w:tcMar>
          </w:tcPr>
          <w:p>
            <w:r>
              <w:rPr>
                <w:rFonts w:ascii="Courier New" w:cs="Courier New" w:eastAsia="Courier New" w:hAnsi="Courier New"/>
                <w:color w:val="000000"/>
                <w:sz w:val="18"/>
                <w:szCs w:val="18"/>
              </w:rPr>
              <w:t xml:space="preserve">    return estado, usados</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semilla: </w:t>
      </w:r>
      <w:r>
        <w:rPr>
          <w:rFonts w:ascii="Arial" w:cs="Arial" w:eastAsia="Arial" w:hAnsi="Arial"/>
          <w:color w:val="000000"/>
          <w:sz w:val="20"/>
          <w:szCs w:val="20"/>
        </w:rPr>
        <w:t xml:space="preserve">Si se proporciona, fija la semilla del generador aleatorio para obtener siempre la misma mezcla. Útil para pruebas reproducibles.</w:t>
      </w:r>
    </w:p>
    <w:p>
      <w:pPr>
        <w:pStyle w:val="ListParagraph"/>
        <w:numPr>
          <w:ilvl w:val="0"/>
          <w:numId w:val="2"/>
        </w:numPr>
        <w:spacing w:after="40" w:before="40"/>
      </w:pPr>
      <w:r>
        <w:rPr>
          <w:rFonts w:ascii="Arial" w:cs="Arial" w:eastAsia="Arial" w:hAnsi="Arial"/>
          <w:b/>
          <w:bCs/>
          <w:color w:val="2E75B6"/>
          <w:sz w:val="20"/>
          <w:szCs w:val="20"/>
        </w:rPr>
        <w:t xml:space="preserve">inv (diccionario inversos): </w:t>
      </w:r>
      <w:r>
        <w:rPr>
          <w:rFonts w:ascii="Arial" w:cs="Arial" w:eastAsia="Arial" w:hAnsi="Arial"/>
          <w:color w:val="000000"/>
          <w:sz w:val="20"/>
          <w:szCs w:val="20"/>
        </w:rPr>
        <w:t xml:space="preserve">Mapea cada movimiento a su opuesto. Sirve para evitar aplicar un movimiento y su inverso consecutivamente (lo que resultaría en no hacer nada).</w:t>
      </w:r>
    </w:p>
    <w:p>
      <w:pPr>
        <w:pStyle w:val="ListParagraph"/>
        <w:numPr>
          <w:ilvl w:val="0"/>
          <w:numId w:val="2"/>
        </w:numPr>
        <w:spacing w:after="40" w:before="40"/>
      </w:pPr>
      <w:r>
        <w:rPr>
          <w:rFonts w:ascii="Arial" w:cs="Arial" w:eastAsia="Arial" w:hAnsi="Arial"/>
          <w:b/>
          <w:bCs/>
          <w:color w:val="2E75B6"/>
          <w:sz w:val="20"/>
          <w:szCs w:val="20"/>
        </w:rPr>
        <w:t xml:space="preserve">x for x in nombres if x != inv.get(ultimo): </w:t>
      </w:r>
      <w:r>
        <w:rPr>
          <w:rFonts w:ascii="Arial" w:cs="Arial" w:eastAsia="Arial" w:hAnsi="Arial"/>
          <w:color w:val="000000"/>
          <w:sz w:val="20"/>
          <w:szCs w:val="20"/>
        </w:rPr>
        <w:t xml:space="preserve">Filtra la lista de movimientos para excluir el inverso del último movimiento aplicado.</w:t>
      </w:r>
    </w:p>
    <w:p>
      <w:pPr>
        <w:pStyle w:val="ListParagraph"/>
        <w:numPr>
          <w:ilvl w:val="0"/>
          <w:numId w:val="2"/>
        </w:numPr>
        <w:spacing w:after="40" w:before="40"/>
      </w:pPr>
      <w:r>
        <w:rPr>
          <w:rFonts w:ascii="Arial" w:cs="Arial" w:eastAsia="Arial" w:hAnsi="Arial"/>
          <w:b/>
          <w:bCs/>
          <w:color w:val="2E75B6"/>
          <w:sz w:val="20"/>
          <w:szCs w:val="20"/>
        </w:rPr>
        <w:t xml:space="preserve">Retorna: </w:t>
      </w:r>
      <w:r>
        <w:rPr>
          <w:rFonts w:ascii="Arial" w:cs="Arial" w:eastAsia="Arial" w:hAnsi="Arial"/>
          <w:color w:val="000000"/>
          <w:sz w:val="20"/>
          <w:szCs w:val="20"/>
        </w:rPr>
        <w:t xml:space="preserve">Una tupla (estado_mezclado, lista_de_movimientos_aplicados). La lista se usa para el informe.</w:t>
      </w:r>
    </w:p>
    <w:p>
      <w:pPr>
        <w:spacing w:after="60" w:before="60"/>
      </w:pPr>
      <w:r>
        <w:rPr>
          <w:sz w:val="20"/>
          <w:szCs w:val="20"/>
        </w:rPr>
        <w:t xml:space="preserve"/>
      </w:r>
    </w:p>
    <w:p>
      <w:pPr>
        <w:spacing w:after="80" w:before="260"/>
      </w:pPr>
      <w:r>
        <w:rPr>
          <w:rFonts w:ascii="Arial" w:cs="Arial" w:eastAsia="Arial" w:hAnsi="Arial"/>
          <w:b/>
          <w:bCs/>
          <w:color w:val="000000"/>
          <w:sz w:val="24"/>
          <w:szCs w:val="24"/>
        </w:rPr>
        <w:t xml:space="preserve">Líneas 231–250: Bloque principal (__main__)</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8560"/>
      </w:tblGrid>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231</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if __name__ == '__main__':</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233</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mezcla = ['Z1R', 'Y3U', 'X3L']</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234</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mezclado = aplicar(RESUELTO, mezcla)</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237</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t0 = time.time()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238</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sol = bfs(mezclado, limite=len(mezcla)+1)</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239</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print(f"Solución: {sol}  ({time.time()-t0:.3f}s)")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right"/>
            </w:pPr>
            <w:r>
              <w:rPr>
                <w:rFonts w:ascii="Courier New" w:cs="Courier New" w:eastAsia="Courier New" w:hAnsi="Courier New"/>
                <w:color w:val="888888"/>
                <w:sz w:val="16"/>
                <w:szCs w:val="16"/>
              </w:rPr>
              <w:t xml:space="preserve">240</w:t>
            </w:r>
          </w:p>
        </w:tc>
        <w:tc>
          <w:tcPr>
            <w:tcW w:type="dxa" w:w="8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80"/>
            </w:tcMar>
          </w:tcPr>
          <w:p>
            <w:r>
              <w:rPr>
                <w:rFonts w:ascii="Courier New" w:cs="Courier New" w:eastAsia="Courier New" w:hAnsi="Courier New"/>
                <w:color w:val="000000"/>
                <w:sz w:val="18"/>
                <w:szCs w:val="18"/>
              </w:rPr>
              <w:t xml:space="preserve">    print(f"Verificación: {'✅' if aplicar(mezclado, sol)==RESUELTO else '❌'}")</w:t>
            </w:r>
          </w:p>
        </w:tc>
      </w:tr>
    </w:tbl>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2E75B6"/>
          <w:sz w:val="20"/>
          <w:szCs w:val="20"/>
        </w:rPr>
        <w:t xml:space="preserve">if __name__ == '__main__':: </w:t>
      </w:r>
      <w:r>
        <w:rPr>
          <w:rFonts w:ascii="Arial" w:cs="Arial" w:eastAsia="Arial" w:hAnsi="Arial"/>
          <w:color w:val="000000"/>
          <w:sz w:val="20"/>
          <w:szCs w:val="20"/>
        </w:rPr>
        <w:t xml:space="preserve">Este bloque sólo se ejecuta cuando el archivo se corre directamente (no cuando se importa como módulo).</w:t>
      </w:r>
    </w:p>
    <w:p>
      <w:pPr>
        <w:pStyle w:val="ListParagraph"/>
        <w:numPr>
          <w:ilvl w:val="0"/>
          <w:numId w:val="2"/>
        </w:numPr>
        <w:spacing w:after="40" w:before="40"/>
      </w:pPr>
      <w:r>
        <w:rPr>
          <w:rFonts w:ascii="Arial" w:cs="Arial" w:eastAsia="Arial" w:hAnsi="Arial"/>
          <w:b/>
          <w:bCs/>
          <w:color w:val="2E75B6"/>
          <w:sz w:val="20"/>
          <w:szCs w:val="20"/>
        </w:rPr>
        <w:t xml:space="preserve">Ejemplo 1 — mezcla manual: </w:t>
      </w:r>
      <w:r>
        <w:rPr>
          <w:rFonts w:ascii="Arial" w:cs="Arial" w:eastAsia="Arial" w:hAnsi="Arial"/>
          <w:color w:val="000000"/>
          <w:sz w:val="20"/>
          <w:szCs w:val="20"/>
        </w:rPr>
        <w:t xml:space="preserve">Aplica 3 movimientos específicos (Z1R, Y3U, X3L), luego corre BFS con límite=4 para encontrar la solución.</w:t>
      </w:r>
    </w:p>
    <w:p>
      <w:pPr>
        <w:pStyle w:val="ListParagraph"/>
        <w:numPr>
          <w:ilvl w:val="0"/>
          <w:numId w:val="2"/>
        </w:numPr>
        <w:spacing w:after="40" w:before="40"/>
      </w:pPr>
      <w:r>
        <w:rPr>
          <w:rFonts w:ascii="Arial" w:cs="Arial" w:eastAsia="Arial" w:hAnsi="Arial"/>
          <w:b/>
          <w:bCs/>
          <w:color w:val="2E75B6"/>
          <w:sz w:val="20"/>
          <w:szCs w:val="20"/>
        </w:rPr>
        <w:t xml:space="preserve">limite=len(mezcla)+1: </w:t>
      </w:r>
      <w:r>
        <w:rPr>
          <w:rFonts w:ascii="Arial" w:cs="Arial" w:eastAsia="Arial" w:hAnsi="Arial"/>
          <w:color w:val="000000"/>
          <w:sz w:val="20"/>
          <w:szCs w:val="20"/>
        </w:rPr>
        <w:t xml:space="preserve">Se le da al BFS un margen de +1 por si la solución óptima no es exactamente el inverso directo de la mezcla.</w:t>
      </w:r>
    </w:p>
    <w:p>
      <w:pPr>
        <w:pStyle w:val="ListParagraph"/>
        <w:numPr>
          <w:ilvl w:val="0"/>
          <w:numId w:val="2"/>
        </w:numPr>
        <w:spacing w:after="40" w:before="40"/>
      </w:pPr>
      <w:r>
        <w:rPr>
          <w:rFonts w:ascii="Arial" w:cs="Arial" w:eastAsia="Arial" w:hAnsi="Arial"/>
          <w:b/>
          <w:bCs/>
          <w:color w:val="2E75B6"/>
          <w:sz w:val="20"/>
          <w:szCs w:val="20"/>
        </w:rPr>
        <w:t xml:space="preserve">Verificación: </w:t>
      </w:r>
      <w:r>
        <w:rPr>
          <w:rFonts w:ascii="Arial" w:cs="Arial" w:eastAsia="Arial" w:hAnsi="Arial"/>
          <w:color w:val="000000"/>
          <w:sz w:val="20"/>
          <w:szCs w:val="20"/>
        </w:rPr>
        <w:t xml:space="preserve">Aplica la solución encontrada al cubo mezclado y compara con RESUELTO. Si coinciden, imprime ✅.</w:t>
      </w:r>
    </w:p>
    <w:p>
      <w:pPr>
        <w:pStyle w:val="ListParagraph"/>
        <w:numPr>
          <w:ilvl w:val="0"/>
          <w:numId w:val="2"/>
        </w:numPr>
        <w:spacing w:after="40" w:before="40"/>
      </w:pPr>
      <w:r>
        <w:rPr>
          <w:rFonts w:ascii="Arial" w:cs="Arial" w:eastAsia="Arial" w:hAnsi="Arial"/>
          <w:b/>
          <w:bCs/>
          <w:color w:val="2E75B6"/>
          <w:sz w:val="20"/>
          <w:szCs w:val="20"/>
        </w:rPr>
        <w:t xml:space="preserve">time.time(): </w:t>
      </w:r>
      <w:r>
        <w:rPr>
          <w:rFonts w:ascii="Arial" w:cs="Arial" w:eastAsia="Arial" w:hAnsi="Arial"/>
          <w:color w:val="000000"/>
          <w:sz w:val="20"/>
          <w:szCs w:val="20"/>
        </w:rPr>
        <w:t xml:space="preserve">Mide el tiempo en segundos antes y después del BFS para reportar cuánto tardó la búsqueda.</w:t>
      </w:r>
    </w:p>
    <w:p>
      <w:pPr>
        <w:pStyle w:val="Heading1"/>
      </w:pPr>
      <w:r>
        <w:t xml:space="preserve">7. Tabla Resumen: Todas las Funciones</w:t>
      </w:r>
    </w:p>
    <w:p>
      <w:pPr>
        <w:pBdr>
          <w:bottom w:val="single" w:color="2E75B6" w:sz="6" w:space="1"/>
        </w:pBdr>
        <w:spacing w:after="200" w:before="100"/>
      </w:pPr>
      <w:r>
        <w:t xml:space="preserve"/>
      </w:r>
    </w:p>
    <w:p>
      <w:pPr>
        <w:spacing w:after="60" w:before="60"/>
      </w:pPr>
      <w:r>
        <w:rPr>
          <w:sz w:val="20"/>
          <w:szCs w:val="20"/>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Función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Líneas</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Descripción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RESUELTO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14–21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Constante: estado objetivo del cubo resuelto (tupla de 6 caras × 9 stickers)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rot_h(c)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Rota 9 stickers de una cara 90° en sentido horario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rot_a(c)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Rota 9 stickers de una cara 90° en sentido antihorario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27</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Convierte el estado (tuplas) a listas mutables para poder modificarlo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Convierte las listas de vuelta a tuplas inmutables (hashables)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X3L / X3R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31–39</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Mueven la fila superior del cubo (cara U horario / antihorario)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X1R / X1L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41–49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Mueven la fila inferior del cubo (cara D horario / antihorario)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X2R / X2L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51–59</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Mueven la fila central del cubo (capa 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Y3U / Y3D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61–77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Mueven la columna derecha del cubo (cara R sube / baja)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Y1D / Y1U</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79–95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Mueven la columna izquierda del cubo (cara L baja / sube)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Y2U / Y2D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97–113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Mueven la columna central del cubo (capa M sube / baja)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Z1R / Z1L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115–131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Giran la cara frontal del cubo (F horario / antihorario)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Z3L / Z3R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133–149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Giran la cara trasera del cubo (B horario / antihorario)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Z2R / Z2L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151–167</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Giran la capa central frontal (S horario / antihorario)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MOVS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170–174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Diccionario que mapea nombre de movimiento → función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bfs(inicio, limite)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177–195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Algoritmo BFS principal. Devuelve la lista óptima de movimientos o None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aplicar(estado, movs)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198–200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Aplica una secuencia de movimientos a un estado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18"/>
                <w:szCs w:val="18"/>
              </w:rPr>
              <w:t xml:space="preserve">mezclar(n, semilla)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202–211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 una mezcla aleatoria de n movimientos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8"/>
                <w:szCs w:val="18"/>
              </w:rPr>
              <w:t xml:space="preserve">imprimir(e)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213–228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Muestra el cubo en formato de cruz 2D en la consola</w:t>
            </w:r>
          </w:p>
        </w:tc>
      </w:tr>
    </w:tbl>
    <w:p>
      <w:pPr>
        <w:spacing w:after="60" w:before="60"/>
      </w:pPr>
      <w:r>
        <w:rPr>
          <w:sz w:val="20"/>
          <w:szCs w:val="20"/>
        </w:rPr>
        <w:t xml:space="preserve"/>
      </w:r>
    </w:p>
    <w:p>
      <w:pPr>
        <w:spacing w:after="60" w:before="60"/>
      </w:pPr>
      <w:r>
        <w:rPr>
          <w:sz w:val="20"/>
          <w:szCs w:val="20"/>
        </w:rPr>
        <w:t xml:space="preserve"/>
      </w:r>
    </w:p>
    <w:p>
      <w:pPr>
        <w:pBdr>
          <w:top w:val="single" w:color="2E75B6" w:sz="4" w:space="1"/>
        </w:pBdr>
        <w:spacing w:after="80" w:before="200"/>
        <w:jc w:val="center"/>
      </w:pPr>
      <w:r>
        <w:rPr>
          <w:rFonts w:ascii="Arial" w:cs="Arial" w:eastAsia="Arial" w:hAnsi="Arial"/>
          <w:color w:val="888888"/>
          <w:sz w:val="18"/>
          <w:szCs w:val="18"/>
        </w:rPr>
        <w:t xml:space="preserve">Taller: Algoritmo BFS – Cubo Rubik 3x3x3</w:t>
      </w:r>
    </w:p>
    <w:sectPr>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Taller BFS – Cubo Rubik 3x3x3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2026-05-17T18:50:15.781Z</dcterms:created>
  <dcterms:modified xsi:type="dcterms:W3CDTF">2026-05-17T18:50:15.781Z</dcterms:modified>
</cp:coreProperties>
</file>

<file path=docProps/custom.xml><?xml version="1.0" encoding="utf-8"?>
<Properties xmlns="http://schemas.openxmlformats.org/officeDocument/2006/custom-properties" xmlns:vt="http://schemas.openxmlformats.org/officeDocument/2006/docPropsVTypes"/>
</file>