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05788" w14:textId="397F6201" w:rsidR="00A06A29" w:rsidRPr="00A06A29" w:rsidRDefault="00A06A29" w:rsidP="00A06A29">
      <w:pPr>
        <w:pStyle w:val="IntenseQuote"/>
        <w:rPr>
          <w:sz w:val="52"/>
          <w:szCs w:val="52"/>
        </w:rPr>
      </w:pPr>
      <w:proofErr w:type="spellStart"/>
      <w:r w:rsidRPr="00A06A29">
        <w:rPr>
          <w:sz w:val="52"/>
          <w:szCs w:val="52"/>
        </w:rPr>
        <w:t>തമോഗർത്തങ്ങ</w:t>
      </w:r>
      <w:proofErr w:type="spellEnd"/>
      <w:r w:rsidRPr="00A06A29">
        <w:rPr>
          <w:sz w:val="52"/>
          <w:szCs w:val="52"/>
        </w:rPr>
        <w:t>ൾ</w:t>
      </w:r>
    </w:p>
    <w:p w14:paraId="0BB123B3" w14:textId="2D3CC448" w:rsidR="006E112A" w:rsidRDefault="00A06A29">
      <w:pPr>
        <w:rPr>
          <w:color w:val="0070C0"/>
          <w:sz w:val="28"/>
          <w:szCs w:val="28"/>
        </w:rPr>
      </w:pPr>
      <w:r w:rsidRPr="00A06A29">
        <w:rPr>
          <w:color w:val="0070C0"/>
          <w:sz w:val="28"/>
          <w:szCs w:val="28"/>
        </w:rPr>
        <w:t>ആമുഖം</w:t>
      </w:r>
    </w:p>
    <w:p w14:paraId="7C5858D5" w14:textId="77777777" w:rsidR="00A06A29" w:rsidRDefault="00A06A29" w:rsidP="00A06A29">
      <w:r>
        <w:t>പ്രപഞ്ചത്തിലെ ഏറ്റവും നിഗൂഢവും ആകർഷകവുമായ വസ്തുക്കളിൽ ഒന്നാണ് തമോഗർത്തങ്ങൾ. ഗുരുത്വാകർഷണം വളരെ ശക്തമായ സ്ഥലകാല പ്രദേശങ്ങളാണ് അവ, അവിടെ ഒന്നിനും, പ്രകാശം പോലും രക്ഷപ്പെടാൻ കഴിയില്ല. ഇത് അവയെ നേരിട്ടുള്ള നിരീക്ഷണത്തിന് അദൃശ്യമാക്കുന്നു, പക്ഷേ ചുറ്റുമുള്ള ദ്രവ്യവും energy ർജ്ജവുമായുള്ള ഇടപെടലിലൂടെ അവയുടെ സാന്നിധ്യം കണ്ടെത്താൻ കഴിയും. ഒരു നൂറ്റാണ്ട് മുമ്പ് അത്തരം തീവ്രമായ വസ്തുക്കളുടെ അസ്തിത്വം പ്രവചിച്ച ഐൻസ്റ്റീന്റെ ജനറൽ റിലേറ്റിവിറ്റി സിദ്ധാന്തത്തിൽ നിന്നാണ് തമോഗർത്തങ്ങൾ എന്ന ആശയം ഉടലെടുക്കുന്നത്. വർഷങ്ങളായി, നിരീക്ഷണങ്ങളും പരീക്ഷണങ്ങളും അവയുടെ സാന്നിധ്യം സ്ഥിരീകരിച്ചു, തമോഗർത്തങ്ങളെ ആധുനിക ജ്യോതിശാസ്ത്രത്തിന്റെ ഒരു പ്രധാന കേന്ദ്രമാക്കി മാറ്റുന്നു.</w:t>
      </w:r>
    </w:p>
    <w:p w14:paraId="547735D0" w14:textId="77777777" w:rsidR="00A06A29" w:rsidRDefault="00A06A29">
      <w:pPr>
        <w:rPr>
          <w:color w:val="0070C0"/>
          <w:sz w:val="28"/>
          <w:szCs w:val="28"/>
        </w:rPr>
      </w:pPr>
    </w:p>
    <w:p w14:paraId="2428CDA8" w14:textId="77777777" w:rsidR="00A06A29" w:rsidRDefault="00A06A29" w:rsidP="00A06A29">
      <w:pPr>
        <w:pStyle w:val="Heading1"/>
      </w:pPr>
      <w:r>
        <w:t>ചരിത്ര പശ്ചാത്തലം[തിരുത്തുക]</w:t>
      </w:r>
    </w:p>
    <w:p w14:paraId="4C6676E1" w14:textId="77777777" w:rsidR="00A06A29" w:rsidRDefault="00A06A29" w:rsidP="00A06A29">
      <w:r>
        <w:t xml:space="preserve">പ്രകാശത്തിൽ നിന്ന് രക്ഷപ്പെടാൻ കഴിയാത്തത്ര ശക്തമായ ഗുരുത്വാകർഷണ വലിക്കുന്ന വസ്തുക്കളെക്കുറിച്ചുള്ള ആശയം 18-ാം നൂറ്റാണ്ടിന്റെ അവസാനം മുതൽ ആരംഭിക്കുന്നു. 1783-ൽ ഇംഗ്ലീഷ് പ്രകൃതി തത്ത്വചിന്തകനായ ജോൺ മൈക്കൽ പ്രകാശത്തിന്റെ വേഗതയേക്കാൾ രക്ഷപ്പെടാനുള്ള വേഗതയുള്ള 'ഇരുണ്ട നക്ഷത്രങ്ങളെ' കുറിച്ച് ഊഹിച്ചു. എന്നിരുന്നാലും, 1915 ൽ ആൽബർട്ട് ഐൻസ്റ്റൈൻ തന്റെ പൊതു ആപേക്ഷികതാ സിദ്ധാന്തം പ്രസിദ്ധീകരിച്ചതിന് ശേഷമാണ് തമോഗർത്തങ്ങളെക്കുറിച്ചുള്ള ആധുനിക ആശയം യഥാർത്ഥത്തിൽ ഉയർന്നുവന്നത്. താമസിയാതെ, കാൾ ഷ്വാർസ്ചൈൽഡ് ഐൻസ്റ്റൈന്റെ സമവാക്യങ്ങൾക്ക് ആദ്യത്തെ കൃത്യമായ പരിഹാരം നൽകി, ഞങ്ങൾ ഇപ്പോൾ ഷ്വാർസ്ചൈൽഡ് തമോഗർത്തം എന്ന് വിളിക്കുന്നതിനെ വിവരിക്കുന്നു. 20-ാം നൂറ്റാണ്ടിന്റെ മധ്യത്തിൽ ജ്യോതിശാസ്ത്ര </w:t>
      </w:r>
      <w:r>
        <w:lastRenderedPageBreak/>
        <w:t>തെളിവുകൾ ശേഖരിക്കാൻ തുടങ്ങുന്നതുവരെ പതിറ്റാണ്ടുകളായി തമോഗർത്തങ്ങൾ സൈദ്ധാന്തിക ജിജ്ഞാസകളായി തുടർന്നു.</w:t>
      </w:r>
    </w:p>
    <w:p w14:paraId="11EB6F35" w14:textId="77777777" w:rsidR="00A06A29" w:rsidRDefault="00A06A29" w:rsidP="00A06A29">
      <w:pPr>
        <w:pStyle w:val="Heading1"/>
      </w:pPr>
      <w:r>
        <w:t>തമോഗർത്തങ്ങളുടെ രൂപീകരണം[തിരുത്തുക]</w:t>
      </w:r>
    </w:p>
    <w:p w14:paraId="1015F316" w14:textId="77777777" w:rsidR="00A06A29" w:rsidRDefault="00A06A29" w:rsidP="00A06A29">
      <w:r>
        <w:t>നിരവധി പ്രക്രിയകളിലൂടെ തമോഗർത്തങ്ങൾ രൂപപ്പെടാം:</w:t>
      </w:r>
    </w:p>
    <w:p w14:paraId="351B5AA0" w14:textId="77777777" w:rsidR="00A06A29" w:rsidRDefault="00A06A29" w:rsidP="00A06A29">
      <w:pPr>
        <w:pStyle w:val="ListBullet"/>
        <w:tabs>
          <w:tab w:val="num" w:pos="360"/>
        </w:tabs>
        <w:ind w:left="360" w:hanging="360"/>
      </w:pPr>
      <w:r>
        <w:t>• നക്ഷത്ര തകർച്ച: ഒരു ഭീമൻ നക്ഷത്രം (സൂര്യന്റെ പിണ്ഡത്തിന്റെ 20 മടങ്ങ് പിണ്ഡം) അതിന്റെ ന്യൂക്ലിയർ ഇന്ധനം തീർക്കുമ്പോൾ, അതിന്റെ കാമ്പ് ഗുരുത്വാകർഷണത്തിൽ തകരുന്നു, ഇത് ഒരു നക്ഷത്ര-പിണ്ഡ തമോദ്വാരത്തിന്റെ രൂപീകരണത്തിലേക്ക് നയിക്കുന്നു.</w:t>
      </w:r>
    </w:p>
    <w:p w14:paraId="75707879" w14:textId="77777777" w:rsidR="00A06A29" w:rsidRDefault="00A06A29" w:rsidP="00A06A29">
      <w:pPr>
        <w:pStyle w:val="ListBullet"/>
        <w:tabs>
          <w:tab w:val="num" w:pos="360"/>
        </w:tabs>
        <w:ind w:left="360" w:hanging="360"/>
      </w:pPr>
      <w:r>
        <w:t>• ന്യൂട്രോൺ നക്ഷത്ര ലയനങ്ങൾ: രണ്ട് ന്യൂട്രോൺ നക്ഷത്രങ്ങൾ കൂട്ടിയിടിക്കുന്നത് ഒരു തമോദ്വാരം സൃഷ്ടിക്കും, പലപ്പോഴും ശക്തമായ ഗാമാ-കിരണ പൊട്ടിത്തെറികൾ.</w:t>
      </w:r>
    </w:p>
    <w:p w14:paraId="76CABDAE" w14:textId="77777777" w:rsidR="00A06A29" w:rsidRDefault="00A06A29" w:rsidP="00A06A29">
      <w:pPr>
        <w:pStyle w:val="ListBullet"/>
        <w:tabs>
          <w:tab w:val="num" w:pos="360"/>
        </w:tabs>
        <w:ind w:left="360" w:hanging="360"/>
      </w:pPr>
      <w:r>
        <w:t>• നേരിട്ടുള്ള തകർച്ച: ആദ്യകാല പ്രപഞ്ചത്തിൽ, വളരെ വലിയ വാതക മേഘങ്ങൾ ആദ്യം നക്ഷത്രങ്ങൾ രൂപപ്പെടാതെ നേരിട്ട് തമോഗർത്തങ്ങളിലേക്ക് തകർന്നിരിക്കാം.</w:t>
      </w:r>
    </w:p>
    <w:p w14:paraId="5ADBA2A3" w14:textId="77777777" w:rsidR="00A06A29" w:rsidRDefault="00A06A29" w:rsidP="00A06A29">
      <w:pPr>
        <w:pStyle w:val="ListBullet"/>
        <w:tabs>
          <w:tab w:val="num" w:pos="360"/>
        </w:tabs>
        <w:ind w:left="360" w:hanging="360"/>
      </w:pPr>
      <w:r>
        <w:t>• ആദിമ തമോഗർത്തങ്ങൾ: സാന്ദ്രതയുടെ ഏറ്റക്കുറച്ചിലുകൾ കാരണം മഹാവിസ്ഫോടനത്തിന് നിമിഷങ്ങൾക്കുശേഷം രൂപപ്പെട്ടേക്കാവുന്ന സാങ്കൽപ്പിക തമോഗർത്തങ്ങൾ.</w:t>
      </w:r>
    </w:p>
    <w:p w14:paraId="36FB2CBE" w14:textId="77777777" w:rsidR="00A06A29" w:rsidRDefault="00A06A29" w:rsidP="00A06A29">
      <w:pPr>
        <w:pStyle w:val="Heading1"/>
      </w:pPr>
      <w:r>
        <w:t>തമോഗർത്തങ്ങളുടെ തരങ്ങൾ</w:t>
      </w:r>
    </w:p>
    <w:p w14:paraId="5CF05395" w14:textId="77777777" w:rsidR="00A06A29" w:rsidRDefault="00A06A29" w:rsidP="00A06A29">
      <w:r>
        <w:t>നാല് പ്രധാന തരം തമോഗർത്തങ്ങൾ അവയുടെ പിണ്ഡത്താൽ വേർതിരിച്ചറിയപ്പെടുന്നു:</w:t>
      </w:r>
    </w:p>
    <w:p w14:paraId="0AC35DD0" w14:textId="77777777" w:rsidR="00A06A29" w:rsidRDefault="00A06A29" w:rsidP="00A06A29">
      <w:pPr>
        <w:pStyle w:val="ListNumber"/>
        <w:tabs>
          <w:tab w:val="num" w:pos="360"/>
        </w:tabs>
        <w:ind w:left="360" w:hanging="360"/>
      </w:pPr>
      <w:r>
        <w:t>1. നക്ഷത്ര-പിണ്ഡ തമോഗർത്തങ്ങൾ: സാധാരണയായി സൂര്യന്റെ പിണ്ഡത്തിന്റെ ഏതാനും മടങ്ങ് തകർന്നുവീഴുന്ന നക്ഷത്രങ്ങളിൽ നിന്ന് രൂപപ്പെടുന്നു.</w:t>
      </w:r>
    </w:p>
    <w:p w14:paraId="03F2B082" w14:textId="77777777" w:rsidR="00A06A29" w:rsidRDefault="00A06A29" w:rsidP="00A06A29">
      <w:pPr>
        <w:pStyle w:val="ListNumber"/>
        <w:tabs>
          <w:tab w:val="num" w:pos="360"/>
        </w:tabs>
        <w:ind w:left="360" w:hanging="360"/>
      </w:pPr>
      <w:r>
        <w:t>2. ഇന്റർമീഡിയറ്റ്-മാസ് തമോഗർത്തങ്ങൾ: ചെറിയ തമോഗർത്തങ്ങളുടെ ലയനത്തിലൂടെ രൂപപ്പെടുമെന്ന് കരുതപ്പെടുന്ന 100 മുതൽ 100,000 വരെ സൗരപിണ്ഡങ്ങൾ ഉണ്ടാകും.</w:t>
      </w:r>
    </w:p>
    <w:p w14:paraId="106A2AB2" w14:textId="77777777" w:rsidR="00A06A29" w:rsidRDefault="00A06A29" w:rsidP="00A06A29">
      <w:pPr>
        <w:pStyle w:val="ListNumber"/>
        <w:tabs>
          <w:tab w:val="num" w:pos="360"/>
        </w:tabs>
        <w:ind w:left="360" w:hanging="360"/>
      </w:pPr>
      <w:r>
        <w:t>3. സൂപ്പർമാസിവ് തമോഗർത്തങ്ങൾ: ക്ഷീരപഥം ഉൾപ്പെടെ മിക്ക താരാപഥങ്ങളുടെയും കേന്ദ്രങ്ങളിൽ ദശലക്ഷക്കണക്കിന് മുതൽ കോടിക്കണക്കിന് വരെ സൗര പിണ്ഡങ്ങൾ കാണപ്പെടുന്നു.</w:t>
      </w:r>
    </w:p>
    <w:p w14:paraId="53F49C5F" w14:textId="77777777" w:rsidR="00A06A29" w:rsidRDefault="00A06A29" w:rsidP="00A06A29">
      <w:pPr>
        <w:pStyle w:val="ListNumber"/>
        <w:tabs>
          <w:tab w:val="num" w:pos="360"/>
        </w:tabs>
        <w:ind w:left="360" w:hanging="360"/>
      </w:pPr>
      <w:r>
        <w:t>4. ആദിമ തമോഗർത്തങ്ങൾ: ആദ്യകാല പ്രപഞ്ചത്തിൽ സൃഷ്ടിക്കപ്പെട്ടിരിക്കാവുന്ന സാങ്കൽപ്പിക തമോഗർത്തങ്ങൾ, സാധ്യമായ പിണ്ഡങ്ങളുടെ വിശാലമായ ശ്രേണി.</w:t>
      </w:r>
    </w:p>
    <w:p w14:paraId="6A1FBAB5" w14:textId="77777777" w:rsidR="00A06A29" w:rsidRDefault="00A06A29" w:rsidP="00A06A29">
      <w:pPr>
        <w:pStyle w:val="Heading1"/>
      </w:pPr>
      <w:r>
        <w:lastRenderedPageBreak/>
        <w:t>ഒരു തമോഗർത്തത്തിന്റെ ഘടന</w:t>
      </w:r>
    </w:p>
    <w:p w14:paraId="5E4A958F" w14:textId="77777777" w:rsidR="00A06A29" w:rsidRDefault="00A06A29" w:rsidP="00A06A29">
      <w:r>
        <w:t>തമോഗർത്തത്തിന്റെ പ്രധാന ഘടകങ്ങൾ ഇവയാണ്:</w:t>
      </w:r>
    </w:p>
    <w:p w14:paraId="6E5866B0" w14:textId="77777777" w:rsidR="00A06A29" w:rsidRDefault="00A06A29" w:rsidP="00A06A29">
      <w:pPr>
        <w:pStyle w:val="ListBullet"/>
        <w:tabs>
          <w:tab w:val="num" w:pos="360"/>
        </w:tabs>
        <w:ind w:left="360" w:hanging="360"/>
      </w:pPr>
      <w:r>
        <w:t>• ഇവന്റ് ഹൊറൈസൺ: ഗുരുത്വാകർഷണ വലയത്തിൽ നിന്ന് രക്ഷപ്പെടാൻ കഴിയാത്ത 'പോയിന്റ് ഓഫ് നോ റിട്ടേൺ'.</w:t>
      </w:r>
    </w:p>
    <w:p w14:paraId="506862AD" w14:textId="77777777" w:rsidR="00A06A29" w:rsidRDefault="00A06A29" w:rsidP="00A06A29">
      <w:pPr>
        <w:pStyle w:val="ListBullet"/>
        <w:tabs>
          <w:tab w:val="num" w:pos="360"/>
        </w:tabs>
        <w:ind w:left="360" w:hanging="360"/>
      </w:pPr>
      <w:r>
        <w:t>• സിംഗുലാരിറ്റി: സാന്ദ്രത അനന്തമെന്ന് കരുതപ്പെടുകയും ഭൗതികശാസ്ത്ര നിയമങ്ങൾ തകരുകയും ചെയ്യുന്ന കേന്ദ്ര കാമ്പ്.</w:t>
      </w:r>
    </w:p>
    <w:p w14:paraId="4F9E60B0" w14:textId="77777777" w:rsidR="00A06A29" w:rsidRDefault="00A06A29" w:rsidP="00A06A29">
      <w:pPr>
        <w:pStyle w:val="ListBullet"/>
        <w:tabs>
          <w:tab w:val="num" w:pos="360"/>
        </w:tabs>
        <w:ind w:left="360" w:hanging="360"/>
      </w:pPr>
      <w:r>
        <w:t>• അക്രിഷൻ ഡിസ്ക്: തമോദ്വാരത്തിന് ചുറ്റും കറങ്ങുന്ന സൂപ്പർ ഹീറ്റഡ് വാതകത്തിന്റെയും പൊടിയുടെയും ഒരു ഡിസ്ക്.</w:t>
      </w:r>
    </w:p>
    <w:p w14:paraId="09F0119D" w14:textId="77777777" w:rsidR="00A06A29" w:rsidRDefault="00A06A29" w:rsidP="00A06A29">
      <w:pPr>
        <w:pStyle w:val="ListBullet"/>
        <w:tabs>
          <w:tab w:val="num" w:pos="360"/>
        </w:tabs>
        <w:ind w:left="360" w:hanging="360"/>
      </w:pPr>
      <w:r>
        <w:t>• ഫോട്ടോൺ ഗോളം: പ്രകാശം അസ്ഥിരമായ പാതകളിൽ തമോഗർത്തത്തെ പരിക്രമണം ചെയ്യുന്ന ഒരു പ്രദേശം.</w:t>
      </w:r>
    </w:p>
    <w:p w14:paraId="59E0670F" w14:textId="77777777" w:rsidR="00A06A29" w:rsidRDefault="00A06A29" w:rsidP="00A06A29">
      <w:pPr>
        <w:pStyle w:val="Heading1"/>
      </w:pPr>
      <w:r>
        <w:t>തമോഗർത്തങ്ങളുടെ സവിശേഷതകൾ</w:t>
      </w:r>
    </w:p>
    <w:p w14:paraId="10DE9F0A" w14:textId="77777777" w:rsidR="00A06A29" w:rsidRDefault="00A06A29" w:rsidP="00A06A29">
      <w:r>
        <w:t>തമോഗർത്തങ്ങളെ മൂന്ന് അടിസ്ഥാന ഗുണങ്ങളാൽ വിവരിക്കുന്നു:</w:t>
      </w:r>
    </w:p>
    <w:p w14:paraId="47880E63" w14:textId="77777777" w:rsidR="00A06A29" w:rsidRDefault="00A06A29" w:rsidP="00A06A29">
      <w:pPr>
        <w:pStyle w:val="ListBullet"/>
        <w:tabs>
          <w:tab w:val="num" w:pos="360"/>
        </w:tabs>
        <w:ind w:left="360" w:hanging="360"/>
      </w:pPr>
      <w:r>
        <w:t>• പിണ്ഡം: വലുപ്പവും ഗുരുത്വാകർഷണ ശക്തിയും നിർണ്ണയിക്കുന്നു.</w:t>
      </w:r>
    </w:p>
    <w:p w14:paraId="499CB7F1" w14:textId="77777777" w:rsidR="00A06A29" w:rsidRDefault="00A06A29" w:rsidP="00A06A29">
      <w:pPr>
        <w:pStyle w:val="ListBullet"/>
        <w:tabs>
          <w:tab w:val="num" w:pos="360"/>
        </w:tabs>
        <w:ind w:left="360" w:hanging="360"/>
      </w:pPr>
      <w:r>
        <w:t>• സ്പിൻ: ഒരു തമോദ്വാരം എത്ര വേഗത്തിൽ കറങ്ങുന്നുവെന്ന് വിവരിക്കുന്നു, ഇത് അടുത്തുള്ള ദ്രവ്യത്തിന്റെയും സ്ഥല-സമയത്തിന്റെയും സ്വഭാവത്തെ ബാധിക്കുന്നു.</w:t>
      </w:r>
    </w:p>
    <w:p w14:paraId="1C497970" w14:textId="77777777" w:rsidR="00A06A29" w:rsidRDefault="00A06A29" w:rsidP="00A06A29">
      <w:pPr>
        <w:pStyle w:val="ListBullet"/>
        <w:tabs>
          <w:tab w:val="num" w:pos="360"/>
        </w:tabs>
        <w:ind w:left="360" w:hanging="360"/>
      </w:pPr>
      <w:r>
        <w:t>• ചാർജ്: സൈദ്ധാന്തികമായി സാധ്യമാണെങ്കിലും, ജ്യോതിശാസ്ത്രപരമായ തമോഗർത്തങ്ങൾ വൈദ്യുതപരമായി നിഷ്പക്ഷമാണെന്ന് വിശ്വസിക്കപ്പെടുന്നു.</w:t>
      </w:r>
    </w:p>
    <w:p w14:paraId="49C46BD8" w14:textId="77777777" w:rsidR="00A06A29" w:rsidRDefault="00A06A29" w:rsidP="00A06A29">
      <w:pPr>
        <w:pStyle w:val="Heading1"/>
      </w:pPr>
      <w:r>
        <w:t>നിരീക്ഷണവും കണ്ടെത്തലും</w:t>
      </w:r>
    </w:p>
    <w:p w14:paraId="0F6A131D" w14:textId="77777777" w:rsidR="00A06A29" w:rsidRDefault="00A06A29" w:rsidP="00A06A29">
      <w:r>
        <w:t>തമോഗർത്തങ്ങളെ നേരിട്ട് നിരീക്ഷിക്കാൻ കഴിയില്ല, പക്ഷേ അവയുടെ സാന്നിധ്യം കണ്ടെത്താൻ നിരവധി രീതികൾ ഉപയോഗിക്കുന്നു:</w:t>
      </w:r>
    </w:p>
    <w:p w14:paraId="736C0A9C" w14:textId="77777777" w:rsidR="00A06A29" w:rsidRDefault="00A06A29" w:rsidP="00A06A29">
      <w:pPr>
        <w:pStyle w:val="ListBullet"/>
        <w:tabs>
          <w:tab w:val="num" w:pos="360"/>
        </w:tabs>
        <w:ind w:left="360" w:hanging="360"/>
      </w:pPr>
      <w:r>
        <w:t>• എക്സ്-റേ ബൈനറികൾ: ഒരു തമോദ്വാരം ഒരു സഹനക്ഷത്രത്തിൽ നിന്ന് വസ്തുക്കൾ വലിച്ചെടുക്കുമ്പോൾ, അത് ചൂടാകുമ്പോൾ വസ്തു എക്സ്-റേ പുറപ്പെടുവിക്കുന്നു.</w:t>
      </w:r>
    </w:p>
    <w:p w14:paraId="12E00307" w14:textId="77777777" w:rsidR="00A06A29" w:rsidRDefault="00A06A29" w:rsidP="00A06A29">
      <w:pPr>
        <w:pStyle w:val="ListBullet"/>
        <w:tabs>
          <w:tab w:val="num" w:pos="360"/>
        </w:tabs>
        <w:ind w:left="360" w:hanging="360"/>
      </w:pPr>
      <w:r>
        <w:t>• നക്ഷത്ര ചലനങ്ങൾ: ഒരു താരാപഥത്തിന്റെ കേന്ദ്രത്തിനടുത്തുള്ള നക്ഷത്രങ്ങളുടെ ഭ്രമണപഥങ്ങൾക്ക് ഒരു സൂപ്പർമാസിവ് തമോഗർത്തത്തിന്റെ സാന്നിധ്യം വെളിപ്പെടുത്താൻ കഴിയും.</w:t>
      </w:r>
    </w:p>
    <w:p w14:paraId="36E0DCDD" w14:textId="77777777" w:rsidR="00A06A29" w:rsidRDefault="00A06A29" w:rsidP="00A06A29">
      <w:pPr>
        <w:pStyle w:val="ListBullet"/>
        <w:tabs>
          <w:tab w:val="num" w:pos="360"/>
        </w:tabs>
        <w:ind w:left="360" w:hanging="360"/>
      </w:pPr>
      <w:r>
        <w:t>• ഗുരുത്വാകർഷണ തരംഗങ്ങൾ: ലിഗോയും വിർഗോയും നിരീക്ഷിച്ചതുപോലെ തമോഗർത്തങ്ങൾ ലയിക്കുമ്പോൾ കണ്ടെത്തുന്നു.</w:t>
      </w:r>
    </w:p>
    <w:p w14:paraId="6B85E266" w14:textId="77777777" w:rsidR="00A06A29" w:rsidRDefault="00A06A29" w:rsidP="00A06A29">
      <w:pPr>
        <w:pStyle w:val="ListBullet"/>
        <w:tabs>
          <w:tab w:val="num" w:pos="360"/>
        </w:tabs>
        <w:ind w:left="360" w:hanging="360"/>
      </w:pPr>
      <w:r>
        <w:t>• ഡയറക്ട് ഇമേജിംഗ്: 2019 ൽ, ഇവന്റ് ഹൊറൈസൺ ടെലിസ്കോപ്പ് M87 ഗാലക്സിയിലെ ഒരു തമോഗർത്തത്തിന്റെ ആദ്യത്തെ ചിത്രം പകർത്തി.</w:t>
      </w:r>
    </w:p>
    <w:p w14:paraId="0A4B5446" w14:textId="77777777" w:rsidR="00A06A29" w:rsidRDefault="00A06A29" w:rsidP="00A06A29">
      <w:pPr>
        <w:pStyle w:val="Heading1"/>
      </w:pPr>
      <w:r>
        <w:lastRenderedPageBreak/>
        <w:t>ശാസ്ത്രീയ പ്രാധാന്യം[തിരുത്തുക]</w:t>
      </w:r>
    </w:p>
    <w:p w14:paraId="06ECC698" w14:textId="77777777" w:rsidR="00A06A29" w:rsidRDefault="00A06A29" w:rsidP="00A06A29">
      <w:r>
        <w:t>ജ്യോതിശാസ്ത്രത്തിലും പ്രപഞ്ചശാസ്ത്രത്തിലും തമോഗർത്തങ്ങൾ നിർണായക പങ്ക് വഹിക്കുന്നു, കാരണം അവ:</w:t>
      </w:r>
    </w:p>
    <w:p w14:paraId="448B5B6F" w14:textId="77777777" w:rsidR="00A06A29" w:rsidRDefault="00A06A29" w:rsidP="00A06A29">
      <w:pPr>
        <w:pStyle w:val="ListBullet"/>
        <w:tabs>
          <w:tab w:val="num" w:pos="360"/>
        </w:tabs>
        <w:ind w:left="360" w:hanging="360"/>
      </w:pPr>
      <w:r>
        <w:t>• അങ്ങേയറ്റത്തെ സാഹചര്യങ്ങളിൽ ഐൻസ്റ്റീന്റെ പൊതു ആപേക്ഷികതാ സിദ്ധാന്തത്തിന് ഒരു പരീക്ഷണ വേദി നൽകുക.</w:t>
      </w:r>
    </w:p>
    <w:p w14:paraId="313F7D3A" w14:textId="77777777" w:rsidR="00A06A29" w:rsidRDefault="00A06A29" w:rsidP="00A06A29">
      <w:pPr>
        <w:pStyle w:val="ListBullet"/>
        <w:tabs>
          <w:tab w:val="num" w:pos="360"/>
        </w:tabs>
        <w:ind w:left="360" w:hanging="360"/>
      </w:pPr>
      <w:r>
        <w:t>• ഫീഡ്ബാക്ക് സംവിധാനങ്ങളിലൂടെ താരാപഥങ്ങളുടെ വളർച്ചയെയും പരിണാമത്തെയും സ്വാധീനിക്കുക.</w:t>
      </w:r>
    </w:p>
    <w:p w14:paraId="6BB3F3FB" w14:textId="77777777" w:rsidR="00A06A29" w:rsidRDefault="00A06A29" w:rsidP="00A06A29">
      <w:pPr>
        <w:pStyle w:val="ListBullet"/>
        <w:tabs>
          <w:tab w:val="num" w:pos="360"/>
        </w:tabs>
        <w:ind w:left="360" w:hanging="360"/>
      </w:pPr>
      <w:r>
        <w:t>• ഉയർന്ന ഊർജ്ജ ജ്യോതിശാസ്ത്രത്തെക്കുറിച്ചും തീവ്രമായ ഗുരുത്വാകർഷണത്തിന് കീഴിലുള്ള ദ്രവ്യത്തിന്റെ പെരുമാറ്റത്തെക്കുറിച്ചും ഉൾക്കാഴ്ചകൾ നൽകുക.</w:t>
      </w:r>
    </w:p>
    <w:p w14:paraId="71A3E32F" w14:textId="77777777" w:rsidR="00A06A29" w:rsidRDefault="00A06A29" w:rsidP="00A06A29">
      <w:pPr>
        <w:pStyle w:val="Heading1"/>
      </w:pPr>
      <w:r>
        <w:t>ജനപ്രിയ സംസ്കാരത്തിലെ തമോഗർത്തങ്ങൾ</w:t>
      </w:r>
    </w:p>
    <w:p w14:paraId="374F7DC8" w14:textId="77777777" w:rsidR="00A06A29" w:rsidRDefault="00A06A29" w:rsidP="00A06A29">
      <w:r>
        <w:t>തമോഗർത്തങ്ങൾ പൊതുജനങ്ങളുടെ ഭാവനയെ ആകർഷിക്കുകയും സയൻസ് ഫിക്ഷൻ സാഹിത്യം, സിനിമകൾ, ടെലിവിഷൻ എന്നിവയിൽ പതിവായി പ്രത്യക്ഷപ്പെടുകയും ചെയ്യുന്നു. അവ പലപ്പോഴും മറ്റ് മാനങ്ങളിലേക്കുള്ള പോർട്ടലുകളായി അല്ലെങ്കിൽ മുഴുവൻ ലോകങ്ങളെയും വിഴുങ്ങാൻ കഴിവുള്ള പ്രപഞ്ച ഭീഷണികളായി ചിത്രീകരിക്കപ്പെടുന്നു. ഈ ചിത്രീകരണങ്ങൾ പലപ്പോഴും അതിശയോക്തിപരമാണെങ്കിലും, നിഗൂഢതയുടെയും അജ്ഞാതത്തിന്റെയും പ്രതീകങ്ങളായി തമോഗർത്തങ്ങളുടെ സാംസ്കാരിക സ്വാധീനം അവ ഉയർത്തിക്കാട്ടുന്നു.</w:t>
      </w:r>
    </w:p>
    <w:p w14:paraId="7F99374C" w14:textId="77777777" w:rsidR="00A06A29" w:rsidRDefault="00A06A29" w:rsidP="00A06A29">
      <w:pPr>
        <w:pStyle w:val="Heading1"/>
      </w:pPr>
      <w:r>
        <w:t>ഉപസംഹാരം</w:t>
      </w:r>
    </w:p>
    <w:p w14:paraId="33EB500D" w14:textId="77777777" w:rsidR="00A06A29" w:rsidRDefault="00A06A29" w:rsidP="00A06A29">
      <w:r>
        <w:t xml:space="preserve">ആധുനിക ജ്യോതിശാസ്ത്രത്തിലെ ഏറ്റവും ആവേശകരമായ പഠന മേഖലകളിലൊന്നാണ് തമോഗർത്തങ്ങൾ. അവയുടെ നിഗൂഢമായ ഇന്റീരിയർ മുതൽ താരാപഥങ്ങളെ രൂപപ്പെടുത്തുന്നതിൽ അവയുടെ പങ്ക് വരെ, അവ പ്രപഞ്ചത്തെക്കുറിച്ചുള്ള നമ്മുടെ ധാരണയെ വെല്ലുവിളിക്കുന്നത് തുടരുന്നു. ഗുരുത്വാകർഷണ തരംഗ ജ്യോതിശാസ്ത്രം, നേരിട്ടുള്ള ഇമേജിംഗ് തുടങ്ങിയ നിരീക്ഷണത്തിലെ മുന്നേറ്റങ്ങൾ ഈ പ്രപഞ്ച പ്രഹേളികകളിലേക്ക് പുതിയ വെളിച്ചം വീശുമെന്ന് വാഗ്ദാനം ചെയ്യുന്നു. ഗവേഷണം തുടരുമ്പോൾ, സൈദ്ധാന്തിക ഭൗതികശാസ്ത്രത്തിന്റെയും പ്രപഞ്ചത്തെ </w:t>
      </w:r>
      <w:r>
        <w:lastRenderedPageBreak/>
        <w:t>മനസ്സിലാക്കാനുള്ള നമ്മുടെ അന്വേഷണത്തിന്റെയും കേന്ദ്രമായി തമോഗർത്തങ്ങൾ തുടരും.</w:t>
      </w:r>
    </w:p>
    <w:p w14:paraId="2FA82E90" w14:textId="26A8EC56" w:rsidR="00A06A29" w:rsidRPr="00A06A29" w:rsidRDefault="00A06A29">
      <w:pPr>
        <w:rPr>
          <w:color w:val="0070C0"/>
          <w:sz w:val="28"/>
          <w:szCs w:val="28"/>
        </w:rPr>
      </w:pPr>
    </w:p>
    <w:sectPr w:rsidR="00A06A29" w:rsidRPr="00A06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0A02FFE"/>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E423030"/>
    <w:lvl w:ilvl="0">
      <w:start w:val="1"/>
      <w:numFmt w:val="bullet"/>
      <w:pStyle w:val="ListBullet"/>
      <w:lvlText w:val=""/>
      <w:lvlJc w:val="left"/>
      <w:pPr>
        <w:tabs>
          <w:tab w:val="num" w:pos="360"/>
        </w:tabs>
        <w:ind w:left="360" w:hanging="360"/>
      </w:pPr>
      <w:rPr>
        <w:rFonts w:ascii="Symbol" w:hAnsi="Symbol" w:hint="default"/>
      </w:rPr>
    </w:lvl>
  </w:abstractNum>
  <w:num w:numId="1" w16cid:durableId="810487082">
    <w:abstractNumId w:val="1"/>
  </w:num>
  <w:num w:numId="2" w16cid:durableId="240019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29"/>
    <w:rsid w:val="004477D4"/>
    <w:rsid w:val="006E112A"/>
    <w:rsid w:val="00804374"/>
    <w:rsid w:val="00921E67"/>
    <w:rsid w:val="00935019"/>
    <w:rsid w:val="00942B44"/>
    <w:rsid w:val="00A06A29"/>
    <w:rsid w:val="00AC010E"/>
    <w:rsid w:val="00B166A8"/>
    <w:rsid w:val="00DA157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5B91"/>
  <w15:chartTrackingRefBased/>
  <w15:docId w15:val="{7EED9F77-5C62-4699-93D2-E449E27E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A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6A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6A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6A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6A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6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A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6A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6A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6A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6A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6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A29"/>
    <w:rPr>
      <w:rFonts w:eastAsiaTheme="majorEastAsia" w:cstheme="majorBidi"/>
      <w:color w:val="272727" w:themeColor="text1" w:themeTint="D8"/>
    </w:rPr>
  </w:style>
  <w:style w:type="paragraph" w:styleId="Title">
    <w:name w:val="Title"/>
    <w:basedOn w:val="Normal"/>
    <w:next w:val="Normal"/>
    <w:link w:val="TitleChar"/>
    <w:uiPriority w:val="10"/>
    <w:qFormat/>
    <w:rsid w:val="00A06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A29"/>
    <w:pPr>
      <w:spacing w:before="160"/>
      <w:jc w:val="center"/>
    </w:pPr>
    <w:rPr>
      <w:i/>
      <w:iCs/>
      <w:color w:val="404040" w:themeColor="text1" w:themeTint="BF"/>
    </w:rPr>
  </w:style>
  <w:style w:type="character" w:customStyle="1" w:styleId="QuoteChar">
    <w:name w:val="Quote Char"/>
    <w:basedOn w:val="DefaultParagraphFont"/>
    <w:link w:val="Quote"/>
    <w:uiPriority w:val="29"/>
    <w:rsid w:val="00A06A29"/>
    <w:rPr>
      <w:i/>
      <w:iCs/>
      <w:color w:val="404040" w:themeColor="text1" w:themeTint="BF"/>
    </w:rPr>
  </w:style>
  <w:style w:type="paragraph" w:styleId="ListParagraph">
    <w:name w:val="List Paragraph"/>
    <w:basedOn w:val="Normal"/>
    <w:uiPriority w:val="34"/>
    <w:qFormat/>
    <w:rsid w:val="00A06A29"/>
    <w:pPr>
      <w:ind w:left="720"/>
      <w:contextualSpacing/>
    </w:pPr>
  </w:style>
  <w:style w:type="character" w:styleId="IntenseEmphasis">
    <w:name w:val="Intense Emphasis"/>
    <w:basedOn w:val="DefaultParagraphFont"/>
    <w:uiPriority w:val="21"/>
    <w:qFormat/>
    <w:rsid w:val="00A06A29"/>
    <w:rPr>
      <w:i/>
      <w:iCs/>
      <w:color w:val="2F5496" w:themeColor="accent1" w:themeShade="BF"/>
    </w:rPr>
  </w:style>
  <w:style w:type="paragraph" w:styleId="IntenseQuote">
    <w:name w:val="Intense Quote"/>
    <w:basedOn w:val="Normal"/>
    <w:next w:val="Normal"/>
    <w:link w:val="IntenseQuoteChar"/>
    <w:uiPriority w:val="30"/>
    <w:qFormat/>
    <w:rsid w:val="00A06A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6A29"/>
    <w:rPr>
      <w:i/>
      <w:iCs/>
      <w:color w:val="2F5496" w:themeColor="accent1" w:themeShade="BF"/>
    </w:rPr>
  </w:style>
  <w:style w:type="character" w:styleId="IntenseReference">
    <w:name w:val="Intense Reference"/>
    <w:basedOn w:val="DefaultParagraphFont"/>
    <w:uiPriority w:val="32"/>
    <w:qFormat/>
    <w:rsid w:val="00A06A29"/>
    <w:rPr>
      <w:b/>
      <w:bCs/>
      <w:smallCaps/>
      <w:color w:val="2F5496" w:themeColor="accent1" w:themeShade="BF"/>
      <w:spacing w:val="5"/>
    </w:rPr>
  </w:style>
  <w:style w:type="paragraph" w:styleId="ListBullet">
    <w:name w:val="List Bullet"/>
    <w:basedOn w:val="Normal"/>
    <w:uiPriority w:val="99"/>
    <w:unhideWhenUsed/>
    <w:rsid w:val="00A06A29"/>
    <w:pPr>
      <w:numPr>
        <w:numId w:val="1"/>
      </w:numPr>
      <w:tabs>
        <w:tab w:val="clear" w:pos="360"/>
      </w:tabs>
      <w:spacing w:after="200" w:line="276" w:lineRule="auto"/>
      <w:ind w:left="0" w:firstLine="0"/>
      <w:contextualSpacing/>
    </w:pPr>
    <w:rPr>
      <w:rFonts w:eastAsiaTheme="minorEastAsia"/>
      <w:kern w:val="0"/>
      <w:sz w:val="22"/>
      <w:szCs w:val="22"/>
      <w:lang w:val="en-US"/>
      <w14:ligatures w14:val="none"/>
    </w:rPr>
  </w:style>
  <w:style w:type="paragraph" w:styleId="ListNumber">
    <w:name w:val="List Number"/>
    <w:basedOn w:val="Normal"/>
    <w:uiPriority w:val="99"/>
    <w:unhideWhenUsed/>
    <w:rsid w:val="00A06A29"/>
    <w:pPr>
      <w:numPr>
        <w:numId w:val="2"/>
      </w:numPr>
      <w:tabs>
        <w:tab w:val="clear" w:pos="360"/>
      </w:tabs>
      <w:spacing w:after="200" w:line="276" w:lineRule="auto"/>
      <w:ind w:left="0" w:firstLine="0"/>
      <w:contextualSpacing/>
    </w:pPr>
    <w:rPr>
      <w:rFonts w:eastAsiaTheme="minorEastAsia"/>
      <w:kern w:val="0"/>
      <w:sz w:val="22"/>
      <w:szCs w:val="22"/>
      <w:lang w:val="en-US"/>
      <w14:ligatures w14:val="none"/>
    </w:rPr>
  </w:style>
  <w:style w:type="character" w:styleId="PlaceholderText">
    <w:name w:val="Placeholder Text"/>
    <w:basedOn w:val="DefaultParagraphFont"/>
    <w:uiPriority w:val="99"/>
    <w:semiHidden/>
    <w:rsid w:val="0080437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9FA5F-2E44-4CD1-B015-EC7C52C56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marwal</dc:creator>
  <cp:keywords/>
  <dc:description/>
  <cp:lastModifiedBy>Nitesh marwal</cp:lastModifiedBy>
  <cp:revision>1</cp:revision>
  <dcterms:created xsi:type="dcterms:W3CDTF">2025-09-10T10:06:00Z</dcterms:created>
  <dcterms:modified xsi:type="dcterms:W3CDTF">2025-09-10T14:03:00Z</dcterms:modified>
</cp:coreProperties>
</file>