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esión-2---reto-2"/>
    <w:p>
      <w:pPr>
        <w:pStyle w:val="Heading1"/>
      </w:pPr>
      <w:r>
        <w:t xml:space="preserve">Sesión 2 - Reto 2</w:t>
      </w:r>
    </w:p>
    <w:bookmarkEnd w:id="20"/>
    <w:bookmarkStart w:id="21" w:name="objetivo"/>
    <w:p>
      <w:pPr>
        <w:pStyle w:val="Heading1"/>
      </w:pPr>
      <w:r>
        <w:t xml:space="preserve">1. Objetivo 🎯</w:t>
      </w:r>
    </w:p>
    <w:p>
      <w:pPr>
        <w:numPr>
          <w:ilvl w:val="0"/>
          <w:numId w:val="1001"/>
        </w:numPr>
        <w:pStyle w:val="Compact"/>
      </w:pPr>
      <w:r>
        <w:t xml:space="preserve">Explorar las opciones avanzadas de AWS CLI con S3</w:t>
      </w:r>
    </w:p>
    <w:bookmarkEnd w:id="21"/>
    <w:bookmarkStart w:id="23" w:name="requisitos"/>
    <w:p>
      <w:pPr>
        <w:pStyle w:val="Heading1"/>
      </w:pPr>
      <w:r>
        <w:t xml:space="preserve">2. Requisitos 📌</w:t>
      </w:r>
    </w:p>
    <w:p>
      <w:pPr>
        <w:numPr>
          <w:ilvl w:val="0"/>
          <w:numId w:val="1002"/>
        </w:numPr>
        <w:pStyle w:val="Compact"/>
      </w:pPr>
      <w:r>
        <w:t xml:space="preserve">AWS CLI instalado y configurado.</w:t>
      </w:r>
    </w:p>
    <w:p>
      <w:pPr>
        <w:numPr>
          <w:ilvl w:val="0"/>
          <w:numId w:val="1002"/>
        </w:numPr>
        <w:pStyle w:val="Compact"/>
      </w:pPr>
      <w:r>
        <w:t xml:space="preserve">Tener presente la documentación de</w:t>
      </w:r>
      <w:r>
        <w:t xml:space="preserve"> </w:t>
      </w:r>
      <w:hyperlink r:id="rId22">
        <w:r>
          <w:rPr>
            <w:rStyle w:val="Hyperlink"/>
          </w:rPr>
          <w:t xml:space="preserve">AWS CLI</w:t>
        </w:r>
      </w:hyperlink>
      <w:r>
        <w:t xml:space="preserve"> </w:t>
      </w:r>
      <w:r>
        <w:t xml:space="preserve">como referencia.</w:t>
      </w:r>
    </w:p>
    <w:p>
      <w:pPr>
        <w:numPr>
          <w:ilvl w:val="0"/>
          <w:numId w:val="1002"/>
        </w:numPr>
        <w:pStyle w:val="Compact"/>
      </w:pPr>
      <w:r>
        <w:t xml:space="preserve">Un bucket con archivos precargados.</w:t>
      </w:r>
    </w:p>
    <w:p>
      <w:pPr>
        <w:numPr>
          <w:ilvl w:val="0"/>
          <w:numId w:val="1002"/>
        </w:numPr>
        <w:pStyle w:val="Compact"/>
      </w:pPr>
      <w:r>
        <w:t xml:space="preserve">Un bucket vacío.</w:t>
      </w:r>
    </w:p>
    <w:bookmarkEnd w:id="23"/>
    <w:bookmarkStart w:id="24" w:name="desarrollo"/>
    <w:p>
      <w:pPr>
        <w:pStyle w:val="Heading1"/>
      </w:pPr>
      <w:r>
        <w:t xml:space="preserve">3. Desarrollo 📑</w:t>
      </w:r>
    </w:p>
    <w:p>
      <w:pPr>
        <w:pStyle w:val="FirstParagraph"/>
      </w:pPr>
      <w:r>
        <w:t xml:space="preserve">Se desea copiar el contenido de un bucket a otro bucket en la misma cuenta de AWS, una forma es descargar archivos a local y luego subirlos al nuevo bucket.</w:t>
      </w:r>
    </w:p>
    <w:p>
      <w:pPr>
        <w:pStyle w:val="BodyText"/>
      </w:pPr>
      <w:r>
        <w:t xml:space="preserve">¿Qué comando o comandos sería el usado para realizar dicha acción?</w:t>
      </w:r>
    </w:p>
    <w:p>
      <w:pPr>
        <w:pStyle w:val="BodyText"/>
      </w:pPr>
      <w:r>
        <w:t xml:space="preserve">No es óptimo en costos y tiempo seguir ese esquema, al descargar los datos a local genera consto de transferencia, sin contar que el ancho de banda hacia local es menor, una mejor opción es transferir los archivos de bucket a bucket, con lo que no habrá costos de transferencia de datos y será mucho mas rápido pues AWS tiene conexiones de baja latencia.</w:t>
      </w:r>
      <w:r>
        <w:t xml:space="preserve"> </w:t>
      </w:r>
      <w:r>
        <w:t xml:space="preserve">¿Qué comando se requiere ejecutar para copiar todos los archivos de un bucket a otro?</w:t>
      </w:r>
    </w:p>
    <w:p>
      <w:pPr>
        <w:pStyle w:val="BodyText"/>
      </w:pPr>
      <w:r>
        <w:t xml:space="preserve">Una vez copiados los archivos:</w:t>
      </w:r>
      <w:r>
        <w:t xml:space="preserve"> </w:t>
      </w:r>
      <w:r>
        <w:t xml:space="preserve">¿Con qué comando se puede eliminar el bucket de origen?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awscli.amazonaws.com/v2/documentation/api/latest/reference/index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awscli.amazonaws.com/v2/documentation/api/latest/reference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2020-12-05T14:52:09Z</dcterms:created>
  <dcterms:modified xsi:type="dcterms:W3CDTF">2020-12-05T14:52:09Z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