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to-1"/>
    <w:p>
      <w:pPr>
        <w:pStyle w:val="Heading1"/>
      </w:pPr>
      <w:r>
        <w:t xml:space="preserve">Reto 1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Modificar la aplicación serverless explorando la facilidad del uso de serverless.</w:t>
      </w:r>
    </w:p>
    <w:bookmarkEnd w:id="21"/>
    <w:bookmarkStart w:id="22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Una función lambda desplegada.</w:t>
      </w:r>
    </w:p>
    <w:p>
      <w:pPr>
        <w:numPr>
          <w:ilvl w:val="0"/>
          <w:numId w:val="1002"/>
        </w:numPr>
        <w:pStyle w:val="Compact"/>
      </w:pPr>
      <w:r>
        <w:t xml:space="preserve">Acceso a AWS Console.</w:t>
      </w:r>
    </w:p>
    <w:bookmarkEnd w:id="22"/>
    <w:bookmarkStart w:id="24" w:name="desarrollo"/>
    <w:p>
      <w:pPr>
        <w:pStyle w:val="Heading1"/>
      </w:pPr>
      <w:r>
        <w:t xml:space="preserve">3. Desarrollo 📑</w:t>
      </w:r>
    </w:p>
    <w:p>
      <w:pPr>
        <w:pStyle w:val="FirstParagraph"/>
      </w:pPr>
      <w:r>
        <w:t xml:space="preserve">Ingresar al detalle de la lambda desplegada, modificar el código fuente y hacer el nuevo despliegue de esta versión de código.</w:t>
      </w:r>
    </w:p>
    <w:p>
      <w:pPr>
        <w:pStyle w:val="CaptionedFigure"/>
      </w:pPr>
      <w:r>
        <w:drawing>
          <wp:inline>
            <wp:extent cx="5334000" cy="2999772"/>
            <wp:effectExtent b="0" l="0" r="0" t="0"/>
            <wp:docPr descr="r1-lambda-detail.png" title="" id="1" name="Picture"/>
            <a:graphic>
              <a:graphicData uri="http://schemas.openxmlformats.org/drawingml/2006/picture">
                <pic:pic>
                  <pic:nvPicPr>
                    <pic:cNvPr descr="r1-lambda-det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r1-lambda-detail.png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2020-12-05T14:52:49Z</dcterms:created>
  <dcterms:modified xsi:type="dcterms:W3CDTF">2020-12-05T14:52:49Z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