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esión-x---reto-x"/>
    <w:p>
      <w:pPr>
        <w:pStyle w:val="Heading2"/>
      </w:pPr>
      <w:r>
        <w:t xml:space="preserve">Sesión X - Reto X</w:t>
      </w:r>
    </w:p>
    <w:bookmarkStart w:id="20" w:name="objetivo"/>
    <w:p>
      <w:pPr>
        <w:pStyle w:val="Heading3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Permitir peticiones desde la IP de la VPN para comprobar que el acceso DNS por geolocalización funciona.</w:t>
      </w:r>
    </w:p>
    <w:bookmarkEnd w:id="20"/>
    <w:bookmarkStart w:id="21" w:name="requisitos"/>
    <w:p>
      <w:pPr>
        <w:pStyle w:val="Heading3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Acceso a AWS Console.</w:t>
      </w:r>
    </w:p>
    <w:p>
      <w:pPr>
        <w:numPr>
          <w:ilvl w:val="0"/>
          <w:numId w:val="1002"/>
        </w:numPr>
        <w:pStyle w:val="Compact"/>
      </w:pPr>
      <w:r>
        <w:t xml:space="preserve">Conocimiento básico sobre como funciona el protocolo DNS.</w:t>
      </w:r>
    </w:p>
    <w:p>
      <w:pPr>
        <w:numPr>
          <w:ilvl w:val="0"/>
          <w:numId w:val="1002"/>
        </w:numPr>
        <w:pStyle w:val="Compact"/>
      </w:pPr>
      <w:r>
        <w:t xml:space="preserve">Un registro en Route53 con política de direccionamiento geolocalización hacia un bucker S3 en modo hosting.</w:t>
      </w:r>
    </w:p>
    <w:bookmarkEnd w:id="21"/>
    <w:bookmarkStart w:id="26" w:name="desarrollo"/>
    <w:p>
      <w:pPr>
        <w:pStyle w:val="Heading3"/>
      </w:pPr>
      <w:r>
        <w:t xml:space="preserve">3. Desarrollo 📑</w:t>
      </w:r>
    </w:p>
    <w:p>
      <w:pPr>
        <w:pStyle w:val="FirstParagraph"/>
      </w:pPr>
      <w:r>
        <w:t xml:space="preserve">Se deberá acceder al servicio Route53, ahí se deberá seleccionar</w:t>
      </w:r>
      <w:r>
        <w:t xml:space="preserve"> </w:t>
      </w:r>
      <w:r>
        <w:t xml:space="preserve">“</w:t>
      </w:r>
      <w:r>
        <w:t xml:space="preserve">Crear registro</w:t>
      </w:r>
      <w:r>
        <w:t xml:space="preserve">”</w:t>
      </w:r>
      <w:r>
        <w:t xml:space="preserve"> </w:t>
      </w:r>
      <w:r>
        <w:t xml:space="preserve">escogiendo de tipo Geolocalización, al configurar el registro seleccionar el país que se vea en la página</w:t>
      </w:r>
      <w:r>
        <w:t xml:space="preserve"> </w:t>
      </w:r>
      <w:hyperlink r:id="rId22">
        <w:r>
          <w:rPr>
            <w:rStyle w:val="Hyperlink"/>
          </w:rPr>
          <w:t xml:space="preserve">https://www.iplocation.net</w:t>
        </w:r>
      </w:hyperlink>
      <w:r>
        <w:t xml:space="preserve"> </w:t>
      </w:r>
      <w:r>
        <w:t xml:space="preserve">con la VPN habilitada.</w:t>
      </w:r>
    </w:p>
    <w:p>
      <w:pPr>
        <w:pStyle w:val="CaptionedFigure"/>
      </w:pPr>
      <w:r>
        <w:drawing>
          <wp:inline>
            <wp:extent cx="5334000" cy="6819034"/>
            <wp:effectExtent b="0" l="0" r="0" t="0"/>
            <wp:docPr descr="r1-ip-location-country.png" title="" id="1" name="Picture"/>
            <a:graphic>
              <a:graphicData uri="http://schemas.openxmlformats.org/drawingml/2006/picture">
                <pic:pic>
                  <pic:nvPicPr>
                    <pic:cNvPr descr="r1-ip-location-count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r1-ip-location-country.png</w:t>
      </w:r>
    </w:p>
    <w:p>
      <w:pPr>
        <w:pStyle w:val="BodyText"/>
      </w:pPr>
      <w:r>
        <w:t xml:space="preserve">Al refrescar pantalla después de unos 5 minutos con VPN encendida se debe poder acceder a la página.</w:t>
      </w:r>
    </w:p>
    <w:p>
      <w:pPr>
        <w:pStyle w:val="CaptionedFigure"/>
      </w:pPr>
      <w:r>
        <w:drawing>
          <wp:inline>
            <wp:extent cx="5334000" cy="2948185"/>
            <wp:effectExtent b="0" l="0" r="0" t="0"/>
            <wp:docPr descr="r1-usa-access-done.png" title="" id="1" name="Picture"/>
            <a:graphic>
              <a:graphicData uri="http://schemas.openxmlformats.org/drawingml/2006/picture">
                <pic:pic>
                  <pic:nvPicPr>
                    <pic:cNvPr descr="r1-usa-access-d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r1-usa-access-done.png</w:t>
      </w:r>
    </w:p>
    <w:p>
      <w:pPr>
        <w:pStyle w:val="BodyText"/>
      </w:pPr>
      <w:r>
        <w:t xml:space="preserve">Al administrar un servicio DNS no es raro ver registros del mismo tipo apuntando al mismo valor</w:t>
      </w:r>
      <w:r>
        <w:t xml:space="preserve"> </w:t>
      </w:r>
      <w:r>
        <w:drawing>
          <wp:inline>
            <wp:extent cx="5334000" cy="3774128"/>
            <wp:effectExtent b="0" l="0" r="0" t="0"/>
            <wp:docPr descr="ej2-multiple-a-registers.png" title="" id="1" name="Picture"/>
            <a:graphic>
              <a:graphicData uri="http://schemas.openxmlformats.org/drawingml/2006/picture">
                <pic:pic>
                  <pic:nvPicPr>
                    <pic:cNvPr descr="ej2-multiple-a-regist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iplocatio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iplocati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2020-12-05T14:52:14Z</dcterms:created>
  <dcterms:modified xsi:type="dcterms:W3CDTF">2020-12-05T14:52:14Z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