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to-2"/>
    <w:p>
      <w:pPr>
        <w:pStyle w:val="Heading1"/>
      </w:pPr>
      <w:r>
        <w:t xml:space="preserve">Reto 2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Familiarizarse con la administración de una base de datos Keyspaces haciendo uso de un CRUD básico (Create, Retrieve, Update, Delete).</w:t>
      </w:r>
    </w:p>
    <w:bookmarkEnd w:id="21"/>
    <w:bookmarkStart w:id="22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r>
        <w:t xml:space="preserve">NoSQL Workbench instalado.</w:t>
      </w:r>
    </w:p>
    <w:p>
      <w:pPr>
        <w:numPr>
          <w:ilvl w:val="0"/>
          <w:numId w:val="1002"/>
        </w:numPr>
        <w:pStyle w:val="Compact"/>
      </w:pPr>
      <w:r>
        <w:t xml:space="preserve">Un keyspace y tablas generadas en AWS Keyspaces.</w:t>
      </w:r>
    </w:p>
    <w:p>
      <w:pPr>
        <w:numPr>
          <w:ilvl w:val="0"/>
          <w:numId w:val="1002"/>
        </w:numPr>
        <w:pStyle w:val="Compact"/>
      </w:pPr>
      <w:r>
        <w:t xml:space="preserve">Acceso a la consola de AWS (web).</w:t>
      </w:r>
    </w:p>
    <w:bookmarkEnd w:id="22"/>
    <w:bookmarkStart w:id="27" w:name="desarrollo"/>
    <w:p>
      <w:pPr>
        <w:pStyle w:val="Heading1"/>
      </w:pPr>
      <w:r>
        <w:t xml:space="preserve">3. Desarrollo 📑</w:t>
      </w:r>
    </w:p>
    <w:p>
      <w:pPr>
        <w:pStyle w:val="FirstParagraph"/>
      </w:pPr>
      <w:r>
        <w:t xml:space="preserve">Todas las operaciones se pueden realizar en el panel del servicio de AWS Keyspaces en el editor de consultas CQL.</w:t>
      </w:r>
    </w:p>
    <w:p>
      <w:pPr>
        <w:pStyle w:val="BodyText"/>
      </w:pPr>
      <w:r>
        <w:t xml:space="preserve">Generar un nuevo registro sobre la tabla</w:t>
      </w:r>
      <w:r>
        <w:t xml:space="preserve"> </w:t>
      </w:r>
      <w:r>
        <w:rPr>
          <w:rStyle w:val="VerbatimChar"/>
        </w:rPr>
        <w:t xml:space="preserve">transactions_by_category</w:t>
      </w:r>
      <w:r>
        <w:t xml:space="preserve"> </w:t>
      </w:r>
      <w:hyperlink r:id="rId2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la documentación de CQL para hacer un insert.</w:t>
      </w:r>
    </w:p>
    <w:p>
      <w:pPr>
        <w:pStyle w:val="BodyText"/>
      </w:pPr>
      <w:r>
        <w:t xml:space="preserve">Eliminar un registro sobre la tabla</w:t>
      </w:r>
      <w:r>
        <w:t xml:space="preserve"> </w:t>
      </w:r>
      <w:r>
        <w:rPr>
          <w:rStyle w:val="VerbatimChar"/>
        </w:rPr>
        <w:t xml:space="preserve">transactions_by_category</w:t>
      </w:r>
      <w:r>
        <w:t xml:space="preserve"> </w:t>
      </w:r>
      <w:hyperlink r:id="rId24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la documentación de CQL para hacer un delete.</w:t>
      </w:r>
    </w:p>
    <w:p>
      <w:pPr>
        <w:pStyle w:val="BodyText"/>
      </w:pPr>
      <w:r>
        <w:t xml:space="preserve">Actualizar un registro sobre la tabla</w:t>
      </w:r>
      <w:r>
        <w:t xml:space="preserve"> </w:t>
      </w:r>
      <w:r>
        <w:rPr>
          <w:rStyle w:val="VerbatimChar"/>
        </w:rPr>
        <w:t xml:space="preserve">transactions_by_category</w:t>
      </w:r>
      <w:r>
        <w:t xml:space="preserve"> </w:t>
      </w:r>
      <w:hyperlink r:id="rId25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la documentación de CQL para hacer un update.</w:t>
      </w:r>
    </w:p>
    <w:p>
      <w:pPr>
        <w:pStyle w:val="BodyText"/>
      </w:pPr>
      <w:r>
        <w:t xml:space="preserve">¿Te animas a probar</w:t>
      </w:r>
      <w:r>
        <w:t xml:space="preserve"> </w:t>
      </w:r>
      <w:hyperlink r:id="rId26">
        <w:r>
          <w:rPr>
            <w:rStyle w:val="Hyperlink"/>
          </w:rPr>
          <w:t xml:space="preserve">batch</w:t>
        </w:r>
      </w:hyperlink>
      <w:r>
        <w:t xml:space="preserve">?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cassandra.apache.org/doc/latest/cql/dml.html#batch" TargetMode="External" /><Relationship Type="http://schemas.openxmlformats.org/officeDocument/2006/relationships/hyperlink" Id="rId24" Target="https://cassandra.apache.org/doc/latest/cql/dml.html#delete" TargetMode="External" /><Relationship Type="http://schemas.openxmlformats.org/officeDocument/2006/relationships/hyperlink" Id="rId23" Target="https://cassandra.apache.org/doc/latest/cql/dml.html#insert" TargetMode="External" /><Relationship Type="http://schemas.openxmlformats.org/officeDocument/2006/relationships/hyperlink" Id="rId25" Target="https://cassandra.apache.org/doc/latest/cql/dml.html#upd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cassandra.apache.org/doc/latest/cql/dml.html#batch" TargetMode="External" /><Relationship Type="http://schemas.openxmlformats.org/officeDocument/2006/relationships/hyperlink" Id="rId24" Target="https://cassandra.apache.org/doc/latest/cql/dml.html#delete" TargetMode="External" /><Relationship Type="http://schemas.openxmlformats.org/officeDocument/2006/relationships/hyperlink" Id="rId23" Target="https://cassandra.apache.org/doc/latest/cql/dml.html#insert" TargetMode="External" /><Relationship Type="http://schemas.openxmlformats.org/officeDocument/2006/relationships/hyperlink" Id="rId25" Target="https://cassandra.apache.org/doc/latest/cql/dml.html#upd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2020-12-05T14:52:45Z</dcterms:created>
  <dcterms:modified xsi:type="dcterms:W3CDTF">2020-12-05T14:52:45Z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