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40273" w14:textId="7BE189AC" w:rsidR="006079C2" w:rsidRPr="006079C2" w:rsidRDefault="006079C2" w:rsidP="006079C2">
      <w:pPr>
        <w:jc w:val="center"/>
        <w:rPr>
          <w:b/>
          <w:bCs/>
          <w:sz w:val="22"/>
          <w:szCs w:val="22"/>
        </w:rPr>
      </w:pPr>
      <w:r w:rsidRPr="006079C2">
        <w:rPr>
          <w:b/>
          <w:bCs/>
          <w:sz w:val="22"/>
          <w:szCs w:val="22"/>
        </w:rPr>
        <w:t xml:space="preserve">NLP </w:t>
      </w:r>
      <w:r w:rsidR="000D1DC6" w:rsidRPr="006079C2">
        <w:rPr>
          <w:b/>
          <w:bCs/>
          <w:sz w:val="22"/>
          <w:szCs w:val="22"/>
        </w:rPr>
        <w:t>Project:</w:t>
      </w:r>
      <w:r w:rsidRPr="006079C2">
        <w:rPr>
          <w:b/>
          <w:bCs/>
          <w:sz w:val="22"/>
          <w:szCs w:val="22"/>
        </w:rPr>
        <w:t xml:space="preserve"> Next Token Prediction</w:t>
      </w:r>
    </w:p>
    <w:p w14:paraId="4DB99D0F" w14:textId="77777777" w:rsidR="006079C2" w:rsidRDefault="006079C2" w:rsidP="00CA28C3">
      <w:pPr>
        <w:rPr>
          <w:sz w:val="22"/>
          <w:szCs w:val="22"/>
        </w:rPr>
      </w:pPr>
    </w:p>
    <w:p w14:paraId="6A696CE7" w14:textId="77777777" w:rsidR="006079C2" w:rsidRPr="00452238" w:rsidRDefault="006079C2" w:rsidP="006079C2">
      <w:pPr>
        <w:rPr>
          <w:sz w:val="22"/>
          <w:szCs w:val="22"/>
        </w:rPr>
      </w:pPr>
      <w:r w:rsidRPr="00452238">
        <w:rPr>
          <w:sz w:val="22"/>
          <w:szCs w:val="22"/>
        </w:rPr>
        <w:t>This project compares two tokenization methods for language modeling: word-level and subword-level (BPE).</w:t>
      </w:r>
    </w:p>
    <w:p w14:paraId="704CC0B0" w14:textId="77777777" w:rsidR="007D6140" w:rsidRDefault="006079C2" w:rsidP="006079C2">
      <w:pPr>
        <w:rPr>
          <w:sz w:val="22"/>
          <w:szCs w:val="22"/>
          <w:rtl/>
        </w:rPr>
      </w:pPr>
      <w:r>
        <w:rPr>
          <w:sz w:val="22"/>
          <w:szCs w:val="22"/>
        </w:rPr>
        <w:t xml:space="preserve">I used </w:t>
      </w:r>
      <w:r w:rsidR="00CA28C3" w:rsidRPr="00CA28C3">
        <w:rPr>
          <w:b/>
          <w:bCs/>
          <w:sz w:val="22"/>
          <w:szCs w:val="22"/>
        </w:rPr>
        <w:t xml:space="preserve">Sherlock </w:t>
      </w:r>
      <w:r w:rsidR="004033D3" w:rsidRPr="00CA28C3">
        <w:rPr>
          <w:b/>
          <w:bCs/>
          <w:sz w:val="22"/>
          <w:szCs w:val="22"/>
        </w:rPr>
        <w:t>Holmes.txt</w:t>
      </w:r>
      <w:r w:rsidR="004033D3" w:rsidRPr="004033D3">
        <w:rPr>
          <w:sz w:val="22"/>
          <w:szCs w:val="22"/>
        </w:rPr>
        <w:t>, size:</w:t>
      </w:r>
      <w:r w:rsidR="004033D3">
        <w:rPr>
          <w:b/>
          <w:bCs/>
          <w:sz w:val="22"/>
          <w:szCs w:val="22"/>
        </w:rPr>
        <w:t xml:space="preserve"> </w:t>
      </w:r>
      <w:r w:rsidR="00CA28C3" w:rsidRPr="004033D3">
        <w:rPr>
          <w:b/>
          <w:bCs/>
          <w:sz w:val="22"/>
          <w:szCs w:val="22"/>
        </w:rPr>
        <w:t>(610.92 kB)</w:t>
      </w:r>
      <w:r w:rsidR="004033D3">
        <w:rPr>
          <w:sz w:val="22"/>
          <w:szCs w:val="22"/>
        </w:rPr>
        <w:t>,</w:t>
      </w:r>
      <w:r w:rsidR="00CA28C3">
        <w:rPr>
          <w:sz w:val="22"/>
          <w:szCs w:val="22"/>
        </w:rPr>
        <w:t xml:space="preserve"> </w:t>
      </w:r>
      <w:r w:rsidR="004033D3">
        <w:rPr>
          <w:sz w:val="22"/>
          <w:szCs w:val="22"/>
        </w:rPr>
        <w:t>Source:</w:t>
      </w:r>
      <w:r w:rsidR="004033D3">
        <w:rPr>
          <w:b/>
          <w:bCs/>
          <w:sz w:val="22"/>
          <w:szCs w:val="22"/>
        </w:rPr>
        <w:t xml:space="preserve"> </w:t>
      </w:r>
      <w:r w:rsidR="00CA28C3" w:rsidRPr="004033D3">
        <w:rPr>
          <w:b/>
          <w:bCs/>
          <w:sz w:val="22"/>
          <w:szCs w:val="22"/>
        </w:rPr>
        <w:t>Kaggle</w:t>
      </w:r>
      <w:r>
        <w:rPr>
          <w:b/>
          <w:bCs/>
          <w:sz w:val="22"/>
          <w:szCs w:val="22"/>
        </w:rPr>
        <w:t xml:space="preserve">. </w:t>
      </w:r>
      <w:r w:rsidR="00CA28C3" w:rsidRPr="004033D3">
        <w:rPr>
          <w:sz w:val="22"/>
          <w:szCs w:val="22"/>
        </w:rPr>
        <w:t>The dataset is a single plain-text file</w:t>
      </w:r>
      <w:r w:rsidR="004033D3" w:rsidRPr="004033D3">
        <w:rPr>
          <w:sz w:val="22"/>
          <w:szCs w:val="22"/>
        </w:rPr>
        <w:t>,</w:t>
      </w:r>
      <w:r w:rsidR="00CA28C3" w:rsidRPr="004033D3">
        <w:rPr>
          <w:sz w:val="22"/>
          <w:szCs w:val="22"/>
        </w:rPr>
        <w:t xml:space="preserve"> containing</w:t>
      </w:r>
      <w:r w:rsidR="004033D3" w:rsidRPr="004033D3">
        <w:rPr>
          <w:sz w:val="22"/>
          <w:szCs w:val="22"/>
        </w:rPr>
        <w:t xml:space="preserve"> classic 19th-century English prose, it offers a clean, well-punctuated narrative structure, so it’s ideal for language-model experiment. </w:t>
      </w:r>
    </w:p>
    <w:p w14:paraId="336A0E36" w14:textId="20296D24" w:rsidR="00070E02" w:rsidRDefault="004033D3" w:rsidP="006079C2">
      <w:pPr>
        <w:rPr>
          <w:sz w:val="22"/>
          <w:szCs w:val="22"/>
          <w:rtl/>
        </w:rPr>
      </w:pPr>
      <w:r w:rsidRPr="004033D3">
        <w:rPr>
          <w:sz w:val="22"/>
          <w:szCs w:val="22"/>
        </w:rPr>
        <w:t>The</w:t>
      </w:r>
      <w:r w:rsidR="00CA28C3" w:rsidRPr="004033D3">
        <w:rPr>
          <w:sz w:val="22"/>
          <w:szCs w:val="22"/>
        </w:rPr>
        <w:t xml:space="preserve"> corpus holds 106032 words distributed across 7278 sentences,</w:t>
      </w:r>
      <w:r w:rsidRPr="004033D3">
        <w:rPr>
          <w:sz w:val="22"/>
          <w:szCs w:val="22"/>
        </w:rPr>
        <w:t xml:space="preserve"> </w:t>
      </w:r>
      <w:r w:rsidR="00CA28C3" w:rsidRPr="004033D3">
        <w:rPr>
          <w:sz w:val="22"/>
          <w:szCs w:val="22"/>
        </w:rPr>
        <w:t xml:space="preserve">Vocabulary richness is moderate, with 7901 unique </w:t>
      </w:r>
      <w:r w:rsidRPr="004033D3">
        <w:rPr>
          <w:sz w:val="22"/>
          <w:szCs w:val="22"/>
        </w:rPr>
        <w:t>words</w:t>
      </w:r>
      <w:r w:rsidR="00CA28C3" w:rsidRPr="004033D3">
        <w:rPr>
          <w:sz w:val="22"/>
          <w:szCs w:val="22"/>
        </w:rPr>
        <w:t xml:space="preserve">. </w:t>
      </w:r>
    </w:p>
    <w:p w14:paraId="4C8BBE79" w14:textId="33F404D4" w:rsidR="006079C2" w:rsidRDefault="00CA28C3" w:rsidP="006079C2">
      <w:pPr>
        <w:rPr>
          <w:sz w:val="22"/>
          <w:szCs w:val="22"/>
        </w:rPr>
      </w:pPr>
      <w:r w:rsidRPr="004033D3">
        <w:rPr>
          <w:sz w:val="22"/>
          <w:szCs w:val="22"/>
        </w:rPr>
        <w:t xml:space="preserve">After preprocessing and cleaning the data about 1.5% of the words </w:t>
      </w:r>
      <w:r w:rsidR="004033D3" w:rsidRPr="004033D3">
        <w:rPr>
          <w:sz w:val="22"/>
          <w:szCs w:val="22"/>
        </w:rPr>
        <w:t>were</w:t>
      </w:r>
      <w:r w:rsidRPr="004033D3">
        <w:rPr>
          <w:sz w:val="22"/>
          <w:szCs w:val="22"/>
        </w:rPr>
        <w:t xml:space="preserve"> removed </w:t>
      </w:r>
      <w:r w:rsidR="004033D3" w:rsidRPr="004033D3">
        <w:rPr>
          <w:sz w:val="22"/>
          <w:szCs w:val="22"/>
        </w:rPr>
        <w:t>which</w:t>
      </w:r>
      <w:r w:rsidRPr="004033D3">
        <w:rPr>
          <w:sz w:val="22"/>
          <w:szCs w:val="22"/>
        </w:rPr>
        <w:t xml:space="preserve"> gives us about </w:t>
      </w:r>
      <w:r w:rsidR="004033D3" w:rsidRPr="004033D3">
        <w:rPr>
          <w:sz w:val="22"/>
          <w:szCs w:val="22"/>
        </w:rPr>
        <w:t>536K.</w:t>
      </w:r>
      <w:r w:rsidR="006079C2">
        <w:rPr>
          <w:sz w:val="22"/>
          <w:szCs w:val="22"/>
        </w:rPr>
        <w:t xml:space="preserve"> </w:t>
      </w:r>
    </w:p>
    <w:p w14:paraId="636B8CD6" w14:textId="17B15FA8" w:rsidR="00D22B54" w:rsidRDefault="00D22B54" w:rsidP="006079C2">
      <w:pPr>
        <w:rPr>
          <w:sz w:val="22"/>
          <w:szCs w:val="22"/>
        </w:rPr>
      </w:pPr>
      <w:r w:rsidRPr="00452238">
        <w:rPr>
          <w:sz w:val="22"/>
          <w:szCs w:val="22"/>
        </w:rPr>
        <w:t>This project benchmarks two tokenization strategies for next-token language modelling</w:t>
      </w:r>
      <w:r>
        <w:rPr>
          <w:sz w:val="22"/>
          <w:szCs w:val="22"/>
        </w:rPr>
        <w:t>. w</w:t>
      </w:r>
      <w:r w:rsidRPr="00452238">
        <w:rPr>
          <w:sz w:val="22"/>
          <w:szCs w:val="22"/>
        </w:rPr>
        <w:t xml:space="preserve">ord-level tokens </w:t>
      </w:r>
      <w:r>
        <w:rPr>
          <w:sz w:val="22"/>
          <w:szCs w:val="22"/>
        </w:rPr>
        <w:t xml:space="preserve">VS </w:t>
      </w:r>
      <w:r w:rsidRPr="00452238">
        <w:rPr>
          <w:sz w:val="22"/>
          <w:szCs w:val="22"/>
        </w:rPr>
        <w:t>sub-word units produced by Byte-Pair Encoding (BPE)</w:t>
      </w:r>
    </w:p>
    <w:p w14:paraId="26524EDD" w14:textId="77777777" w:rsidR="000518A9" w:rsidRDefault="007D6140" w:rsidP="007D6140">
      <w:pPr>
        <w:rPr>
          <w:sz w:val="22"/>
          <w:szCs w:val="22"/>
        </w:rPr>
      </w:pPr>
      <w:r>
        <w:rPr>
          <w:sz w:val="22"/>
          <w:szCs w:val="22"/>
        </w:rPr>
        <w:t>For the first model I u</w:t>
      </w:r>
      <w:r w:rsidR="006079C2" w:rsidRPr="00452238">
        <w:rPr>
          <w:sz w:val="22"/>
          <w:szCs w:val="22"/>
        </w:rPr>
        <w:t xml:space="preserve">sed </w:t>
      </w:r>
      <w:r w:rsidR="006079C2" w:rsidRPr="006079C2">
        <w:rPr>
          <w:b/>
          <w:bCs/>
          <w:sz w:val="22"/>
          <w:szCs w:val="22"/>
        </w:rPr>
        <w:t>Keras Tokenizer</w:t>
      </w:r>
      <w:r w:rsidR="006079C2" w:rsidRPr="00452238">
        <w:rPr>
          <w:sz w:val="22"/>
          <w:szCs w:val="22"/>
        </w:rPr>
        <w:t xml:space="preserve"> to convert words into tokens</w:t>
      </w:r>
      <w:r w:rsidR="00CB6F7E">
        <w:rPr>
          <w:sz w:val="22"/>
          <w:szCs w:val="22"/>
        </w:rPr>
        <w:t xml:space="preserve">. </w:t>
      </w:r>
      <w:r w:rsidR="000D2F5D" w:rsidRPr="00452238">
        <w:rPr>
          <w:sz w:val="22"/>
          <w:szCs w:val="22"/>
        </w:rPr>
        <w:t>Word-level Tokenizer</w:t>
      </w:r>
      <w:r w:rsidR="000518A9">
        <w:rPr>
          <w:sz w:val="22"/>
          <w:szCs w:val="22"/>
        </w:rPr>
        <w:t xml:space="preserve"> (</w:t>
      </w:r>
      <w:r w:rsidR="000518A9" w:rsidRPr="00452238">
        <w:rPr>
          <w:sz w:val="22"/>
          <w:szCs w:val="22"/>
        </w:rPr>
        <w:t>Keras</w:t>
      </w:r>
      <w:r w:rsidR="000518A9">
        <w:rPr>
          <w:sz w:val="22"/>
          <w:szCs w:val="22"/>
        </w:rPr>
        <w:t xml:space="preserve">) </w:t>
      </w:r>
      <w:r w:rsidR="000518A9" w:rsidRPr="00452238">
        <w:rPr>
          <w:sz w:val="22"/>
          <w:szCs w:val="22"/>
        </w:rPr>
        <w:t>mapped</w:t>
      </w:r>
      <w:r w:rsidR="000D2F5D" w:rsidRPr="00452238">
        <w:rPr>
          <w:sz w:val="22"/>
          <w:szCs w:val="22"/>
        </w:rPr>
        <w:t xml:space="preserve"> each unique word to an integer ID.</w:t>
      </w:r>
      <w:r w:rsidR="006079C2" w:rsidRPr="00452238">
        <w:rPr>
          <w:sz w:val="22"/>
          <w:szCs w:val="22"/>
        </w:rPr>
        <w:t xml:space="preserve"> </w:t>
      </w:r>
    </w:p>
    <w:p w14:paraId="224415A2" w14:textId="28FEA3F2" w:rsidR="00C9089B" w:rsidRDefault="00C9089B" w:rsidP="007D6140">
      <w:pPr>
        <w:rPr>
          <w:sz w:val="22"/>
          <w:szCs w:val="22"/>
        </w:rPr>
      </w:pPr>
      <w:r>
        <w:rPr>
          <w:sz w:val="22"/>
          <w:szCs w:val="22"/>
        </w:rPr>
        <w:t>For the sub-word experiment, I built a</w:t>
      </w:r>
      <w:r w:rsidRPr="001E52F2"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Pr="001E52F2">
        <w:rPr>
          <w:b/>
          <w:bCs/>
          <w:sz w:val="22"/>
          <w:szCs w:val="22"/>
        </w:rPr>
        <w:t>SentencePiece</w:t>
      </w:r>
      <w:proofErr w:type="spellEnd"/>
      <w:proofErr w:type="gramEnd"/>
      <w:r w:rsidRPr="001E52F2">
        <w:rPr>
          <w:b/>
          <w:bCs/>
          <w:sz w:val="22"/>
          <w:szCs w:val="22"/>
        </w:rPr>
        <w:t xml:space="preserve"> </w:t>
      </w:r>
      <w:r w:rsidRPr="001E52F2">
        <w:rPr>
          <w:sz w:val="22"/>
          <w:szCs w:val="22"/>
        </w:rPr>
        <w:t xml:space="preserve">learned an </w:t>
      </w:r>
      <w:r>
        <w:rPr>
          <w:sz w:val="22"/>
          <w:szCs w:val="22"/>
        </w:rPr>
        <w:t>8</w:t>
      </w:r>
      <w:r w:rsidRPr="001E52F2">
        <w:rPr>
          <w:sz w:val="22"/>
          <w:szCs w:val="22"/>
        </w:rPr>
        <w:t>000-merge vocabulary that splits rare words into frequent sub-units.</w:t>
      </w:r>
    </w:p>
    <w:p w14:paraId="4B78577D" w14:textId="0D49AD93" w:rsidR="002B77DF" w:rsidRDefault="002B77DF" w:rsidP="002B77DF">
      <w:pPr>
        <w:rPr>
          <w:sz w:val="22"/>
          <w:szCs w:val="22"/>
        </w:rPr>
      </w:pPr>
      <w:r w:rsidRPr="00452238">
        <w:rPr>
          <w:sz w:val="22"/>
          <w:szCs w:val="22"/>
        </w:rPr>
        <w:t xml:space="preserve">For both schemes, sliding </w:t>
      </w:r>
      <w:r w:rsidR="00E840C3">
        <w:rPr>
          <w:b/>
          <w:bCs/>
          <w:sz w:val="22"/>
          <w:szCs w:val="22"/>
        </w:rPr>
        <w:t>N</w:t>
      </w:r>
      <w:r w:rsidRPr="00E840C3">
        <w:rPr>
          <w:b/>
          <w:bCs/>
          <w:sz w:val="22"/>
          <w:szCs w:val="22"/>
        </w:rPr>
        <w:t xml:space="preserve">-grams </w:t>
      </w:r>
      <w:r w:rsidRPr="00452238">
        <w:rPr>
          <w:sz w:val="22"/>
          <w:szCs w:val="22"/>
        </w:rPr>
        <w:t>were generated to create</w:t>
      </w:r>
      <w:r w:rsidR="00E840C3">
        <w:rPr>
          <w:sz w:val="22"/>
          <w:szCs w:val="22"/>
        </w:rPr>
        <w:t xml:space="preserve"> </w:t>
      </w:r>
      <w:r w:rsidR="00E840C3" w:rsidRPr="00452238">
        <w:rPr>
          <w:sz w:val="22"/>
          <w:szCs w:val="22"/>
        </w:rPr>
        <w:t>input-output pairs</w:t>
      </w:r>
      <w:r w:rsidRPr="00452238">
        <w:rPr>
          <w:sz w:val="22"/>
          <w:szCs w:val="22"/>
        </w:rPr>
        <w:t xml:space="preserve"> (context → next-token) pairs</w:t>
      </w:r>
      <w:r w:rsidR="006D4EE5">
        <w:rPr>
          <w:sz w:val="22"/>
          <w:szCs w:val="22"/>
        </w:rPr>
        <w:t xml:space="preserve"> </w:t>
      </w:r>
      <w:r w:rsidR="00245656" w:rsidRPr="00452238">
        <w:rPr>
          <w:sz w:val="22"/>
          <w:szCs w:val="22"/>
        </w:rPr>
        <w:t>to train a model to predict the next word</w:t>
      </w:r>
      <w:r w:rsidR="00245656">
        <w:rPr>
          <w:sz w:val="22"/>
          <w:szCs w:val="22"/>
        </w:rPr>
        <w:t>.</w:t>
      </w:r>
    </w:p>
    <w:p w14:paraId="41EEEDA5" w14:textId="77777777" w:rsidR="00245656" w:rsidRDefault="00245656" w:rsidP="00245656">
      <w:pPr>
        <w:rPr>
          <w:sz w:val="22"/>
          <w:szCs w:val="22"/>
        </w:rPr>
      </w:pPr>
      <w:r>
        <w:rPr>
          <w:sz w:val="22"/>
          <w:szCs w:val="22"/>
        </w:rPr>
        <w:t xml:space="preserve">Both </w:t>
      </w:r>
      <w:r w:rsidRPr="00452238">
        <w:rPr>
          <w:sz w:val="22"/>
          <w:szCs w:val="22"/>
        </w:rPr>
        <w:t>model</w:t>
      </w:r>
      <w:r>
        <w:rPr>
          <w:sz w:val="22"/>
          <w:szCs w:val="22"/>
        </w:rPr>
        <w:t>s</w:t>
      </w:r>
      <w:r w:rsidRPr="00452238">
        <w:rPr>
          <w:sz w:val="22"/>
          <w:szCs w:val="22"/>
        </w:rPr>
        <w:t xml:space="preserve"> </w:t>
      </w:r>
      <w:r>
        <w:rPr>
          <w:sz w:val="22"/>
          <w:szCs w:val="22"/>
        </w:rPr>
        <w:t>were</w:t>
      </w:r>
      <w:r w:rsidRPr="00452238">
        <w:rPr>
          <w:sz w:val="22"/>
          <w:szCs w:val="22"/>
        </w:rPr>
        <w:t xml:space="preserve"> trained</w:t>
      </w:r>
      <w:r>
        <w:rPr>
          <w:sz w:val="22"/>
          <w:szCs w:val="22"/>
        </w:rPr>
        <w:t xml:space="preserve"> with</w:t>
      </w:r>
      <w:r w:rsidRPr="00452238">
        <w:rPr>
          <w:sz w:val="22"/>
          <w:szCs w:val="22"/>
        </w:rPr>
        <w:t xml:space="preserve"> LSTM architecture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they were </w:t>
      </w:r>
      <w:r>
        <w:rPr>
          <w:sz w:val="22"/>
          <w:szCs w:val="22"/>
        </w:rPr>
        <w:t>fed into an identical model.</w:t>
      </w:r>
    </w:p>
    <w:p w14:paraId="2AB9E52C" w14:textId="49F113F2" w:rsidR="00CA28C3" w:rsidRDefault="00245656" w:rsidP="000D1DC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1E52F2">
        <w:rPr>
          <w:sz w:val="22"/>
          <w:szCs w:val="22"/>
        </w:rPr>
        <w:t xml:space="preserve">A single-layer bidirectional LSTM (embedding = 100, hidden = 128, dropout = 0.2) was trained </w:t>
      </w:r>
      <w:r w:rsidR="00224C5B" w:rsidRPr="00452238">
        <w:rPr>
          <w:sz w:val="22"/>
          <w:szCs w:val="22"/>
        </w:rPr>
        <w:t>with categorical-cross-entropy</w:t>
      </w:r>
      <w:r w:rsidR="00224C5B">
        <w:rPr>
          <w:sz w:val="22"/>
          <w:szCs w:val="22"/>
        </w:rPr>
        <w:t xml:space="preserve">, using Adam optimizer </w:t>
      </w:r>
      <w:r w:rsidR="000D1DC6">
        <w:rPr>
          <w:sz w:val="22"/>
          <w:szCs w:val="22"/>
        </w:rPr>
        <w:t xml:space="preserve">and train </w:t>
      </w:r>
      <w:r w:rsidR="000D1DC6" w:rsidRPr="001E52F2">
        <w:rPr>
          <w:sz w:val="22"/>
          <w:szCs w:val="22"/>
        </w:rPr>
        <w:t>for 20 epochs</w:t>
      </w:r>
      <w:r w:rsidR="000D1DC6">
        <w:rPr>
          <w:sz w:val="22"/>
          <w:szCs w:val="22"/>
        </w:rPr>
        <w:t xml:space="preserve">. </w:t>
      </w:r>
    </w:p>
    <w:p w14:paraId="62A2FA07" w14:textId="6C9CD526" w:rsidR="00420B90" w:rsidRDefault="00420B90" w:rsidP="00F1304D">
      <w:pPr>
        <w:rPr>
          <w:sz w:val="22"/>
          <w:szCs w:val="22"/>
        </w:rPr>
      </w:pPr>
      <w:r w:rsidRPr="00452238">
        <w:rPr>
          <w:sz w:val="22"/>
          <w:szCs w:val="22"/>
        </w:rPr>
        <w:t xml:space="preserve">Word-level loss fell from </w:t>
      </w:r>
      <w:r w:rsidR="00D46B0E" w:rsidRPr="00D46B0E">
        <w:rPr>
          <w:sz w:val="22"/>
          <w:szCs w:val="22"/>
        </w:rPr>
        <w:t>6.</w:t>
      </w:r>
      <w:r w:rsidR="000E683A">
        <w:rPr>
          <w:sz w:val="22"/>
          <w:szCs w:val="22"/>
        </w:rPr>
        <w:t>6</w:t>
      </w:r>
      <w:r w:rsidR="000E683A" w:rsidRPr="00452238">
        <w:rPr>
          <w:sz w:val="22"/>
          <w:szCs w:val="22"/>
        </w:rPr>
        <w:t xml:space="preserve"> </w:t>
      </w:r>
      <w:r w:rsidRPr="00452238">
        <w:rPr>
          <w:sz w:val="22"/>
          <w:szCs w:val="22"/>
        </w:rPr>
        <w:t xml:space="preserve">→ </w:t>
      </w:r>
      <w:r w:rsidR="00496F77">
        <w:rPr>
          <w:sz w:val="22"/>
          <w:szCs w:val="22"/>
        </w:rPr>
        <w:t>0.</w:t>
      </w:r>
      <w:r w:rsidR="004B21DA">
        <w:rPr>
          <w:sz w:val="22"/>
          <w:szCs w:val="22"/>
        </w:rPr>
        <w:t>27.</w:t>
      </w:r>
      <w:r w:rsidRPr="00452238">
        <w:rPr>
          <w:sz w:val="22"/>
          <w:szCs w:val="22"/>
        </w:rPr>
        <w:t xml:space="preserve"> </w:t>
      </w:r>
      <w:r w:rsidR="00F14D7F">
        <w:rPr>
          <w:sz w:val="22"/>
          <w:szCs w:val="22"/>
        </w:rPr>
        <w:t>A</w:t>
      </w:r>
      <w:r w:rsidRPr="00452238">
        <w:rPr>
          <w:sz w:val="22"/>
          <w:szCs w:val="22"/>
        </w:rPr>
        <w:t>ccuracy rose from 0.0</w:t>
      </w:r>
      <w:r w:rsidR="006745B4">
        <w:rPr>
          <w:sz w:val="22"/>
          <w:szCs w:val="22"/>
        </w:rPr>
        <w:t>6</w:t>
      </w:r>
      <w:r w:rsidRPr="00452238">
        <w:rPr>
          <w:sz w:val="22"/>
          <w:szCs w:val="22"/>
        </w:rPr>
        <w:t xml:space="preserve"> → 0.</w:t>
      </w:r>
      <w:r w:rsidR="006745B4">
        <w:rPr>
          <w:sz w:val="22"/>
          <w:szCs w:val="22"/>
        </w:rPr>
        <w:t>9</w:t>
      </w:r>
      <w:r w:rsidR="00572B51">
        <w:rPr>
          <w:sz w:val="22"/>
          <w:szCs w:val="22"/>
        </w:rPr>
        <w:t>5</w:t>
      </w:r>
      <w:r w:rsidRPr="00452238">
        <w:rPr>
          <w:sz w:val="22"/>
          <w:szCs w:val="22"/>
        </w:rPr>
        <w:t xml:space="preserve"> over the </w:t>
      </w:r>
      <w:r w:rsidR="006745B4">
        <w:rPr>
          <w:sz w:val="22"/>
          <w:szCs w:val="22"/>
        </w:rPr>
        <w:t>20</w:t>
      </w:r>
      <w:r w:rsidRPr="00452238">
        <w:rPr>
          <w:sz w:val="22"/>
          <w:szCs w:val="22"/>
        </w:rPr>
        <w:t xml:space="preserve"> epochs, confirming steady learning despite the large vocabulary.</w:t>
      </w:r>
    </w:p>
    <w:p w14:paraId="60A9A20E" w14:textId="15DC0BBD" w:rsidR="00572B51" w:rsidRDefault="00B30471" w:rsidP="005C14B7">
      <w:pPr>
        <w:rPr>
          <w:sz w:val="22"/>
          <w:szCs w:val="22"/>
        </w:rPr>
      </w:pPr>
      <w:r>
        <w:rPr>
          <w:sz w:val="22"/>
          <w:szCs w:val="22"/>
        </w:rPr>
        <w:t>BPE tokenizer</w:t>
      </w:r>
      <w:r w:rsidR="00874C44" w:rsidRPr="00452238">
        <w:rPr>
          <w:sz w:val="22"/>
          <w:szCs w:val="22"/>
        </w:rPr>
        <w:t xml:space="preserve"> loss fell from 6.</w:t>
      </w:r>
      <w:r w:rsidR="004F6632">
        <w:rPr>
          <w:sz w:val="22"/>
          <w:szCs w:val="22"/>
        </w:rPr>
        <w:t>6</w:t>
      </w:r>
      <w:r w:rsidR="00874C44" w:rsidRPr="00452238">
        <w:rPr>
          <w:sz w:val="22"/>
          <w:szCs w:val="22"/>
        </w:rPr>
        <w:t xml:space="preserve"> → </w:t>
      </w:r>
      <w:r w:rsidR="004F6632">
        <w:rPr>
          <w:sz w:val="22"/>
          <w:szCs w:val="22"/>
        </w:rPr>
        <w:t>3.</w:t>
      </w:r>
      <w:r w:rsidR="00874C44" w:rsidRPr="00452238">
        <w:rPr>
          <w:sz w:val="22"/>
          <w:szCs w:val="22"/>
        </w:rPr>
        <w:t xml:space="preserve"> </w:t>
      </w:r>
      <w:r w:rsidR="004F6632">
        <w:rPr>
          <w:sz w:val="22"/>
          <w:szCs w:val="22"/>
        </w:rPr>
        <w:t>A</w:t>
      </w:r>
      <w:r w:rsidR="00874C44" w:rsidRPr="00452238">
        <w:rPr>
          <w:sz w:val="22"/>
          <w:szCs w:val="22"/>
        </w:rPr>
        <w:t>ccuracy rose from 0.05 → 0.</w:t>
      </w:r>
      <w:r w:rsidR="005C14B7">
        <w:rPr>
          <w:sz w:val="22"/>
          <w:szCs w:val="22"/>
        </w:rPr>
        <w:t>52</w:t>
      </w:r>
      <w:r w:rsidR="00874C44" w:rsidRPr="00452238">
        <w:rPr>
          <w:sz w:val="22"/>
          <w:szCs w:val="22"/>
        </w:rPr>
        <w:t xml:space="preserve"> over the </w:t>
      </w:r>
      <w:r w:rsidR="005C14B7">
        <w:rPr>
          <w:sz w:val="22"/>
          <w:szCs w:val="22"/>
        </w:rPr>
        <w:t>20</w:t>
      </w:r>
      <w:r w:rsidR="00874C44" w:rsidRPr="00452238">
        <w:rPr>
          <w:sz w:val="22"/>
          <w:szCs w:val="22"/>
        </w:rPr>
        <w:t xml:space="preserve"> epochs</w:t>
      </w:r>
      <w:r w:rsidR="005C14B7">
        <w:rPr>
          <w:sz w:val="22"/>
          <w:szCs w:val="22"/>
        </w:rPr>
        <w:t>.</w:t>
      </w:r>
    </w:p>
    <w:p w14:paraId="6C7CA6E7" w14:textId="79DB9299" w:rsidR="00C64CF0" w:rsidRPr="00C64CF0" w:rsidRDefault="00C64CF0" w:rsidP="00C64CF0">
      <w:pPr>
        <w:rPr>
          <w:sz w:val="22"/>
          <w:szCs w:val="22"/>
        </w:rPr>
      </w:pPr>
      <w:r w:rsidRPr="00C64CF0">
        <w:rPr>
          <w:sz w:val="22"/>
          <w:szCs w:val="22"/>
        </w:rPr>
        <w:t xml:space="preserve">This project showed how the way we break down text (tokenization) can really affect how well a model predicts the next word. The word-level method gave the best results because it works directly with full words, which fits well with the </w:t>
      </w:r>
      <w:r>
        <w:rPr>
          <w:sz w:val="22"/>
          <w:szCs w:val="22"/>
        </w:rPr>
        <w:t>dataset</w:t>
      </w:r>
      <w:r w:rsidRPr="00C64CF0">
        <w:rPr>
          <w:sz w:val="22"/>
          <w:szCs w:val="22"/>
        </w:rPr>
        <w:t>. The BPE method didn’t perform as well, but it’s still useful for handling rare or unknown words.</w:t>
      </w:r>
    </w:p>
    <w:p w14:paraId="051BD412" w14:textId="77777777" w:rsidR="00C64CF0" w:rsidRPr="00C64CF0" w:rsidRDefault="00C64CF0" w:rsidP="00C64CF0">
      <w:pPr>
        <w:rPr>
          <w:sz w:val="22"/>
          <w:szCs w:val="22"/>
        </w:rPr>
      </w:pPr>
    </w:p>
    <w:p w14:paraId="7F2D944C" w14:textId="43E81A82" w:rsidR="000D1DC6" w:rsidRPr="00CA28C3" w:rsidRDefault="000D1DC6" w:rsidP="00C64CF0">
      <w:pPr>
        <w:rPr>
          <w:sz w:val="22"/>
          <w:szCs w:val="22"/>
        </w:rPr>
      </w:pPr>
    </w:p>
    <w:sectPr w:rsidR="000D1DC6" w:rsidRPr="00CA2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C3"/>
    <w:rsid w:val="000518A9"/>
    <w:rsid w:val="00070E02"/>
    <w:rsid w:val="000D1DC6"/>
    <w:rsid w:val="000D2F5D"/>
    <w:rsid w:val="000E683A"/>
    <w:rsid w:val="001C75ED"/>
    <w:rsid w:val="001E52F2"/>
    <w:rsid w:val="00224C5B"/>
    <w:rsid w:val="00245656"/>
    <w:rsid w:val="0025256B"/>
    <w:rsid w:val="002538C8"/>
    <w:rsid w:val="0026500F"/>
    <w:rsid w:val="002B77DF"/>
    <w:rsid w:val="002E30F5"/>
    <w:rsid w:val="0039105A"/>
    <w:rsid w:val="004033D3"/>
    <w:rsid w:val="00420B90"/>
    <w:rsid w:val="00496F77"/>
    <w:rsid w:val="004B21DA"/>
    <w:rsid w:val="004F6632"/>
    <w:rsid w:val="00572B51"/>
    <w:rsid w:val="005C14B7"/>
    <w:rsid w:val="006079C2"/>
    <w:rsid w:val="006529B5"/>
    <w:rsid w:val="006745B4"/>
    <w:rsid w:val="00684145"/>
    <w:rsid w:val="0068631C"/>
    <w:rsid w:val="006D3ACC"/>
    <w:rsid w:val="006D4EE5"/>
    <w:rsid w:val="006E218F"/>
    <w:rsid w:val="00721E80"/>
    <w:rsid w:val="007364A8"/>
    <w:rsid w:val="007C2F89"/>
    <w:rsid w:val="007D6140"/>
    <w:rsid w:val="00847A58"/>
    <w:rsid w:val="0086702A"/>
    <w:rsid w:val="00874C44"/>
    <w:rsid w:val="00A77FA2"/>
    <w:rsid w:val="00AD319A"/>
    <w:rsid w:val="00AE7EAB"/>
    <w:rsid w:val="00B14180"/>
    <w:rsid w:val="00B17900"/>
    <w:rsid w:val="00B30471"/>
    <w:rsid w:val="00C212E3"/>
    <w:rsid w:val="00C64CF0"/>
    <w:rsid w:val="00C9089B"/>
    <w:rsid w:val="00CA28C3"/>
    <w:rsid w:val="00CB6F7E"/>
    <w:rsid w:val="00D22B54"/>
    <w:rsid w:val="00D36C0F"/>
    <w:rsid w:val="00D46B0E"/>
    <w:rsid w:val="00E840C3"/>
    <w:rsid w:val="00EB7920"/>
    <w:rsid w:val="00F1304D"/>
    <w:rsid w:val="00F1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817A"/>
  <w15:chartTrackingRefBased/>
  <w15:docId w15:val="{2127E00F-D13F-48E5-9DCA-1929F7BA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656"/>
  </w:style>
  <w:style w:type="paragraph" w:styleId="Heading1">
    <w:name w:val="heading 1"/>
    <w:basedOn w:val="Normal"/>
    <w:next w:val="Normal"/>
    <w:link w:val="Heading1Char"/>
    <w:uiPriority w:val="9"/>
    <w:qFormat/>
    <w:rsid w:val="00CA2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62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4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6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80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69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1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Mohd</dc:creator>
  <cp:keywords/>
  <dc:description/>
  <cp:lastModifiedBy>Mai Mohd</cp:lastModifiedBy>
  <cp:revision>41</cp:revision>
  <dcterms:created xsi:type="dcterms:W3CDTF">2025-06-24T07:40:00Z</dcterms:created>
  <dcterms:modified xsi:type="dcterms:W3CDTF">2025-06-25T06:35:00Z</dcterms:modified>
</cp:coreProperties>
</file>