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Helpperi / Asiakastapaaminen 30.5.2016 klo 14,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Ensimmäisen varsinaisen sprintin läpikäynti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Demotaan aikaansaadut toiminnallisuudet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Asiakas validoi tai siirtää takaisin backlogiin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Toisen sprintin suunnittelu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Valitaan backlogista mahdollisesti toteutettavat US:t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Tarkennetaan valittujen US:ien vaatimukset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Muut esille tulevat asiat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Immateriaalioikeussopimukset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Sovelluksen siirto asiakkaan palvelimelle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Muuta kysyttävää tai kommentoitavaa?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