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KOKOUSMUISTIO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Helpperi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Aika</w:t>
        <w:tab/>
      </w:r>
      <w:r w:rsidDel="00000000" w:rsidR="00000000" w:rsidRPr="00000000">
        <w:rPr>
          <w:rtl w:val="0"/>
        </w:rPr>
        <w:tab/>
        <w:t xml:space="preserve">27.6.2016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Paikka</w:t>
        <w:tab/>
        <w:tab/>
      </w:r>
      <w:r w:rsidDel="00000000" w:rsidR="00000000" w:rsidRPr="00000000">
        <w:rPr>
          <w:rtl w:val="0"/>
        </w:rPr>
        <w:t xml:space="preserve">Helsingin yliopiston tietojenkäsittelytieteen laitos, tila A218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Läsnä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Anne-Maria Parkkinen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Sampo Yrjänäinen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Kati Kyllönen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Maiju Airosmaa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Outi Jussila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Eetu Mattila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Kalle Hiljanen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Johanna Vehniäinen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Viidennen sprintin läpikäynti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Käytiin läpi sovellusta, joka on korjauksia vaille siinä vaiheessa, jossa se tullaan asiakkaalle toimittamaan käyttöä ja jatkokehitystä varten</w:t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Kuudennen sprintin läpikäynti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Todettiin, että viimeiselle viikolle ei ehditä ottaa uusia toimintoja toteutettavaksi, vaan aika käytetään olemassa olevien toimintojen korjaukseen ja viimeistelyyn sekä projektin dokumentaation luomiseen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Projektin päättäminen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Sovittiin, että asiakas kloonaa koodin nykyisestä repositoriosta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Asiakkaalle tehdään käyttöönotto-ohje, joka lisätään repositorioon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Repositorioon lisätään product backlog ja lista jatkokehityshuomioista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Lopullinen versio projektista siirretään asiakkaan palvelimelle viimeistään maanantaina 4.7.2016</w:t>
      </w:r>
    </w:p>
    <w:p w:rsidR="00000000" w:rsidDel="00000000" w:rsidP="00000000" w:rsidRDefault="00000000" w:rsidRPr="00000000">
      <w:pPr>
        <w:spacing w:line="331.2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