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2C94E6" w14:textId="77777777" w:rsidR="00F6729E" w:rsidRDefault="00F6729E">
      <w:pPr>
        <w:rPr>
          <w:rFonts w:ascii="Arial" w:eastAsia="Arial" w:hAnsi="Arial" w:cs="Arial"/>
        </w:rPr>
      </w:pPr>
    </w:p>
    <w:p w14:paraId="6D59207B" w14:textId="5E933105" w:rsidR="00F6729E" w:rsidRPr="00DB0537" w:rsidRDefault="0045233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  <w:r w:rsidR="00DB0537">
        <w:rPr>
          <w:rFonts w:ascii="Arial" w:eastAsia="Arial" w:hAnsi="Arial" w:cs="Arial"/>
          <w:sz w:val="22"/>
          <w:szCs w:val="22"/>
        </w:rPr>
        <w:t>Dar una mayor claridad y poder ayudar en conjunto a quien se encuentre como responsable del desarrollo del documento del planteamiento del problema, así mismo trabajar como equipo para corregir todos aquellos posibles errores en el documento presente</w:t>
      </w:r>
    </w:p>
    <w:p w14:paraId="0F40024D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25A501F1" w14:textId="550BC36D" w:rsidR="00F6729E" w:rsidRDefault="0045233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DB0537">
        <w:rPr>
          <w:rFonts w:ascii="Arial" w:eastAsia="Arial" w:hAnsi="Arial" w:cs="Arial"/>
          <w:sz w:val="22"/>
          <w:szCs w:val="22"/>
        </w:rPr>
        <w:t>0</w:t>
      </w:r>
      <w:r w:rsidR="00143457">
        <w:rPr>
          <w:rFonts w:ascii="Arial" w:eastAsia="Arial" w:hAnsi="Arial" w:cs="Arial"/>
          <w:sz w:val="22"/>
          <w:szCs w:val="22"/>
        </w:rPr>
        <w:t>8</w:t>
      </w:r>
      <w:r w:rsidR="00DB0537">
        <w:rPr>
          <w:rFonts w:ascii="Arial" w:eastAsia="Arial" w:hAnsi="Arial" w:cs="Arial"/>
          <w:sz w:val="22"/>
          <w:szCs w:val="22"/>
        </w:rPr>
        <w:t>/02/2021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 w:rsidR="00DB0537">
        <w:rPr>
          <w:rFonts w:ascii="Arial" w:eastAsia="Arial" w:hAnsi="Arial" w:cs="Arial"/>
          <w:b/>
          <w:sz w:val="22"/>
          <w:szCs w:val="22"/>
        </w:rPr>
        <w:t xml:space="preserve"> </w:t>
      </w:r>
      <w:r w:rsidR="007C7F83">
        <w:rPr>
          <w:rFonts w:ascii="Arial" w:eastAsia="Arial" w:hAnsi="Arial" w:cs="Arial"/>
          <w:sz w:val="22"/>
          <w:szCs w:val="22"/>
        </w:rPr>
        <w:t>06</w:t>
      </w:r>
      <w:r w:rsidR="00DB0537">
        <w:rPr>
          <w:rFonts w:ascii="Arial" w:eastAsia="Arial" w:hAnsi="Arial" w:cs="Arial"/>
          <w:sz w:val="22"/>
          <w:szCs w:val="22"/>
        </w:rPr>
        <w:t>:00 am</w:t>
      </w:r>
      <w:r w:rsidR="00DB0537">
        <w:rPr>
          <w:rFonts w:ascii="Arial" w:eastAsia="Arial" w:hAnsi="Arial" w:cs="Arial"/>
          <w:b/>
          <w:sz w:val="22"/>
          <w:szCs w:val="22"/>
        </w:rPr>
        <w:tab/>
        <w:t xml:space="preserve"> </w:t>
      </w:r>
      <w:r w:rsidR="00DB053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DB0537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DB0537">
        <w:rPr>
          <w:rFonts w:ascii="Arial" w:eastAsia="Arial" w:hAnsi="Arial" w:cs="Arial"/>
          <w:sz w:val="22"/>
          <w:szCs w:val="22"/>
        </w:rPr>
        <w:t>comApp</w:t>
      </w:r>
      <w:proofErr w:type="spellEnd"/>
      <w:r>
        <w:rPr>
          <w:rFonts w:ascii="Arial" w:eastAsia="Arial" w:hAnsi="Arial" w:cs="Arial"/>
          <w:b/>
          <w:sz w:val="22"/>
          <w:szCs w:val="22"/>
        </w:rPr>
        <w:tab/>
      </w:r>
    </w:p>
    <w:p w14:paraId="46483658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5B59A5DC" w14:textId="76CBAD5B" w:rsidR="00F6729E" w:rsidRPr="00DB0537" w:rsidRDefault="00452331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B0537">
        <w:rPr>
          <w:rFonts w:ascii="Arial" w:eastAsia="Arial" w:hAnsi="Arial" w:cs="Arial"/>
          <w:sz w:val="22"/>
          <w:szCs w:val="22"/>
        </w:rPr>
        <w:t xml:space="preserve"> Reunión </w:t>
      </w:r>
      <w:proofErr w:type="spellStart"/>
      <w:r w:rsidR="00DB0537"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193CC53C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4B67603E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57E4155F" w14:textId="77777777" w:rsidR="00F6729E" w:rsidRDefault="0045233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6414B819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F6729E" w14:paraId="71FC4262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8814" w14:textId="77777777" w:rsidR="00F6729E" w:rsidRDefault="004523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773" w14:textId="77777777" w:rsidR="00F6729E" w:rsidRDefault="004523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F6729E" w14:paraId="0F667187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EDD" w14:textId="00452385" w:rsidR="00F6729E" w:rsidRDefault="00DB053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0E3E" w14:textId="77777777" w:rsidR="00F6729E" w:rsidRDefault="00DB053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/ Desarrollador</w:t>
            </w:r>
          </w:p>
          <w:p w14:paraId="085A6878" w14:textId="3453AB5E" w:rsidR="00DB0537" w:rsidRDefault="00DB053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6729E" w14:paraId="37FA6FF3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08C7" w14:textId="4888EA73" w:rsidR="00F6729E" w:rsidRDefault="00DB053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proofErr w:type="spellStart"/>
            <w:r>
              <w:rPr>
                <w:rFonts w:ascii="Arial" w:eastAsia="Arial" w:hAnsi="Arial" w:cs="Arial"/>
              </w:rPr>
              <w:t>Camiilo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819" w14:textId="7A1AC208" w:rsidR="00F6729E" w:rsidRDefault="00DB0537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  <w:r>
              <w:rPr>
                <w:rFonts w:ascii="Arial" w:eastAsia="Arial" w:hAnsi="Arial" w:cs="Arial"/>
              </w:rPr>
              <w:t xml:space="preserve"> / Desarrollador</w:t>
            </w:r>
          </w:p>
        </w:tc>
      </w:tr>
      <w:tr w:rsidR="00DB0537" w14:paraId="3CF7AFB0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CDAA" w14:textId="56EA8A43" w:rsidR="00DB0537" w:rsidRDefault="00DB0537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Julian</w:t>
            </w:r>
            <w:proofErr w:type="spellEnd"/>
            <w:r>
              <w:rPr>
                <w:rFonts w:ascii="Arial" w:eastAsia="Arial" w:hAnsi="Arial" w:cs="Arial"/>
              </w:rPr>
              <w:t xml:space="preserve"> Sabogal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C0C2" w14:textId="50D814C5" w:rsidR="00DB0537" w:rsidRDefault="00DB053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gráfico / Desarrollador</w:t>
            </w:r>
          </w:p>
        </w:tc>
      </w:tr>
      <w:tr w:rsidR="00DB0537" w14:paraId="7A8E2F79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B6F7" w14:textId="4195AEBE" w:rsidR="00DB0537" w:rsidRDefault="00DB0537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Andres</w:t>
            </w:r>
            <w:proofErr w:type="spellEnd"/>
            <w:r>
              <w:rPr>
                <w:rFonts w:ascii="Arial" w:eastAsia="Arial" w:hAnsi="Arial" w:cs="Arial"/>
              </w:rPr>
              <w:t xml:space="preserve"> Taborda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0623" w14:textId="5D88A3F7" w:rsidR="00DB0537" w:rsidRDefault="00DB053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Encargado de BD / </w:t>
            </w:r>
            <w:proofErr w:type="spellStart"/>
            <w:r>
              <w:rPr>
                <w:rFonts w:ascii="Arial" w:eastAsia="Arial" w:hAnsi="Arial" w:cs="Arial"/>
              </w:rPr>
              <w:t>Desarrolador</w:t>
            </w:r>
            <w:proofErr w:type="spellEnd"/>
          </w:p>
        </w:tc>
      </w:tr>
    </w:tbl>
    <w:p w14:paraId="1DA58117" w14:textId="77777777" w:rsidR="00F6729E" w:rsidRDefault="00F6729E">
      <w:pPr>
        <w:rPr>
          <w:rFonts w:ascii="Arial" w:eastAsia="Arial" w:hAnsi="Arial" w:cs="Arial"/>
        </w:rPr>
      </w:pPr>
    </w:p>
    <w:p w14:paraId="71561197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0DEDBD94" w14:textId="77777777" w:rsidR="00F6729E" w:rsidRDefault="0045233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07DC7754" w14:textId="0CA1B1DF" w:rsidR="00F6729E" w:rsidRDefault="00F6729E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889BDB1" w14:textId="690F10EB" w:rsidR="00DB0537" w:rsidRDefault="00DB0537">
      <w:pPr>
        <w:tabs>
          <w:tab w:val="left" w:pos="3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Mostrar avances o posibles inconvenientes del desarrollo de unos puntos en específico del documento de</w:t>
      </w:r>
      <w:r w:rsidR="00143457">
        <w:rPr>
          <w:rFonts w:ascii="Arial" w:eastAsia="Arial" w:hAnsi="Arial" w:cs="Arial"/>
          <w:sz w:val="22"/>
          <w:szCs w:val="22"/>
        </w:rPr>
        <w:t>l informe general del sistema</w:t>
      </w:r>
      <w:r w:rsidR="007C7F8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43457">
        <w:rPr>
          <w:rFonts w:ascii="Arial" w:eastAsia="Arial" w:hAnsi="Arial" w:cs="Arial"/>
          <w:sz w:val="22"/>
          <w:szCs w:val="22"/>
        </w:rPr>
        <w:t xml:space="preserve">descripción general, situación actual, situación esperada, justificación y observaciones. Así mismo se pretende realizar un vistazo rápido de que se realizaran las correcciones de la reunión anterior </w:t>
      </w:r>
    </w:p>
    <w:p w14:paraId="6665D1BC" w14:textId="77777777" w:rsidR="00DB0537" w:rsidRDefault="00DB0537">
      <w:pPr>
        <w:tabs>
          <w:tab w:val="left" w:pos="360"/>
        </w:tabs>
        <w:jc w:val="both"/>
        <w:rPr>
          <w:rFonts w:ascii="Arial" w:eastAsia="Arial" w:hAnsi="Arial" w:cs="Arial"/>
          <w:sz w:val="22"/>
          <w:szCs w:val="22"/>
        </w:rPr>
      </w:pPr>
    </w:p>
    <w:p w14:paraId="2FDA8CB6" w14:textId="1C77B7FF" w:rsidR="00F6729E" w:rsidRDefault="00452331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37DA76A6" w14:textId="3AF4240F" w:rsidR="007C7F83" w:rsidRDefault="007C7F83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E54E89F" w14:textId="20B37ABB" w:rsidR="00F6729E" w:rsidRDefault="00143457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reunión empezó a hora puntual, sin embargo, solo es encontraban 3 integrantes del grupo (Andrés Taborda, Michael Giraldo, Juan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Leiton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 El responsable del documento mostro todos los puntos ya realizados menos las observaciones del informe general del sistema. Se le realizaron todas las correcciones correspondientes y todo finalizo de manera correcta</w:t>
      </w:r>
    </w:p>
    <w:p w14:paraId="56668972" w14:textId="77777777" w:rsidR="00F6729E" w:rsidRDefault="00F6729E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B3BB13" w14:textId="6CB41723" w:rsidR="00F6729E" w:rsidRDefault="0045233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F6729E" w14:paraId="3BA159AB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8785" w14:textId="77777777" w:rsidR="00F6729E" w:rsidRDefault="004523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7B4F5" w14:textId="77777777" w:rsidR="00F6729E" w:rsidRDefault="004523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60B53" w14:textId="77777777" w:rsidR="00F6729E" w:rsidRDefault="004523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2D58" w14:textId="77777777" w:rsidR="00F6729E" w:rsidRDefault="004523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F6729E" w14:paraId="4D4A900E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C0A6" w14:textId="2AFA7D2B" w:rsidR="00F6729E" w:rsidRDefault="0014345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 mas detallados en la descripción general ya que se describe de forma muy general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07DBF" w14:textId="2E995A27" w:rsidR="00F6729E" w:rsidRDefault="007C7F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Taborda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4A8E8" w14:textId="3B74C45B" w:rsidR="00F6729E" w:rsidRDefault="0014345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7C7F83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9FAD" w14:textId="54CD65CE" w:rsidR="00F6729E" w:rsidRDefault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A449EB" w14:paraId="780EE3FD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4B9E" w14:textId="1C3896D4" w:rsidR="00A449EB" w:rsidRDefault="0071565E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Corregir la situación actual ya que se debe tomar en cuenta de que ese punto trata toda aquella tecnología que exista en el mercado actual (en cuanto a nuestro proyecto)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2C0C4" w14:textId="1B862C9B" w:rsidR="00A449EB" w:rsidRDefault="00A449EB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Taborda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A0D45" w14:textId="7BB0D138" w:rsidR="00A449EB" w:rsidRDefault="0071565E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</w:t>
            </w:r>
            <w:r w:rsidR="00A449EB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09BF" w14:textId="4A601F85" w:rsidR="00A449EB" w:rsidRDefault="00A449EB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A449EB" w14:paraId="5DA7F30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47A2" w14:textId="0F9DA6C9" w:rsidR="00A449EB" w:rsidRDefault="0071565E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observaciones detallar aspectos tales como levantamiento de información, especificar que es un servicio web,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…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21341" w14:textId="3241B419" w:rsidR="00A449EB" w:rsidRDefault="00A449EB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Taborda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972C4" w14:textId="274CA192" w:rsidR="00A449EB" w:rsidRDefault="0071565E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A449EB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8DFC" w14:textId="283972D1" w:rsidR="00A449EB" w:rsidRDefault="00A449EB" w:rsidP="00A449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</w:tbl>
    <w:p w14:paraId="1DCD22EB" w14:textId="77777777" w:rsidR="00F6729E" w:rsidRDefault="00F6729E">
      <w:pPr>
        <w:rPr>
          <w:rFonts w:ascii="Arial" w:eastAsia="Arial" w:hAnsi="Arial" w:cs="Arial"/>
          <w:sz w:val="22"/>
          <w:szCs w:val="22"/>
        </w:rPr>
      </w:pPr>
    </w:p>
    <w:p w14:paraId="61C15927" w14:textId="77777777" w:rsidR="00F6729E" w:rsidRDefault="00F6729E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51860775" w14:textId="77777777" w:rsidR="00F6729E" w:rsidRDefault="0045233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1DD8E8A0" w14:textId="77777777" w:rsidR="00F6729E" w:rsidRDefault="00F6729E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F6729E" w14:paraId="5496E18B" w14:textId="77777777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02CA" w14:textId="2B588572" w:rsidR="00F6729E" w:rsidRDefault="00452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y </w:t>
            </w:r>
            <w:r w:rsidR="0071565E">
              <w:rPr>
                <w:rFonts w:ascii="Arial" w:eastAsia="Arial" w:hAnsi="Arial" w:cs="Arial"/>
              </w:rPr>
              <w:t>Apellidos: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4CFDC" w14:textId="03419960" w:rsidR="00F6729E" w:rsidRDefault="007156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Firma:</w:t>
            </w:r>
          </w:p>
        </w:tc>
      </w:tr>
      <w:tr w:rsidR="00F6729E" w14:paraId="7B766C1B" w14:textId="77777777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77B4C" w14:textId="7A873FC3" w:rsidR="00F6729E" w:rsidRDefault="00A44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Michael Giraldo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1D85F" w14:textId="31A612D4" w:rsidR="00F6729E" w:rsidRDefault="00A44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48B967A7" wp14:editId="7B1245E9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6350</wp:posOffset>
                  </wp:positionV>
                  <wp:extent cx="876300" cy="847725"/>
                  <wp:effectExtent l="0" t="0" r="0" b="9525"/>
                  <wp:wrapTight wrapText="bothSides">
                    <wp:wrapPolygon edited="0">
                      <wp:start x="0" y="0"/>
                      <wp:lineTo x="0" y="21357"/>
                      <wp:lineTo x="21130" y="21357"/>
                      <wp:lineTo x="21130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29E" w14:paraId="07AA0691" w14:textId="77777777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E3F79" w14:textId="5BD79C73" w:rsidR="00F6729E" w:rsidRDefault="00A44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5BB94" w14:textId="7999DF96" w:rsidR="00F6729E" w:rsidRDefault="00A44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4AC912D2" wp14:editId="429EE839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0</wp:posOffset>
                  </wp:positionV>
                  <wp:extent cx="899160" cy="752475"/>
                  <wp:effectExtent l="0" t="0" r="0" b="9525"/>
                  <wp:wrapTight wrapText="bothSides">
                    <wp:wrapPolygon edited="0">
                      <wp:start x="0" y="0"/>
                      <wp:lineTo x="0" y="21327"/>
                      <wp:lineTo x="21051" y="21327"/>
                      <wp:lineTo x="21051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49EB" w14:paraId="28B66F40" w14:textId="77777777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4914" w14:textId="33CCC40D" w:rsidR="00A449EB" w:rsidRDefault="00A449E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Andres</w:t>
            </w:r>
            <w:proofErr w:type="spellEnd"/>
            <w:r>
              <w:rPr>
                <w:rFonts w:ascii="Arial" w:eastAsia="Arial" w:hAnsi="Arial" w:cs="Arial"/>
              </w:rPr>
              <w:t xml:space="preserve"> Taborda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574A" w14:textId="416CCF7C" w:rsidR="00A449EB" w:rsidRDefault="00A44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100277F2" wp14:editId="6DACF461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0</wp:posOffset>
                  </wp:positionV>
                  <wp:extent cx="927100" cy="762000"/>
                  <wp:effectExtent l="0" t="0" r="6350" b="0"/>
                  <wp:wrapTight wrapText="bothSides">
                    <wp:wrapPolygon edited="0">
                      <wp:start x="0" y="0"/>
                      <wp:lineTo x="0" y="21060"/>
                      <wp:lineTo x="21304" y="21060"/>
                      <wp:lineTo x="21304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0CAAE70" w14:textId="77777777" w:rsidR="00F6729E" w:rsidRDefault="00F6729E"/>
    <w:sectPr w:rsidR="00F6729E">
      <w:headerReference w:type="default" r:id="rId9"/>
      <w:footerReference w:type="default" r:id="rId10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AAAD0" w14:textId="77777777" w:rsidR="008C5CBA" w:rsidRDefault="008C5CBA">
      <w:r>
        <w:separator/>
      </w:r>
    </w:p>
  </w:endnote>
  <w:endnote w:type="continuationSeparator" w:id="0">
    <w:p w14:paraId="5589119C" w14:textId="77777777" w:rsidR="008C5CBA" w:rsidRDefault="008C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E554" w14:textId="77777777" w:rsidR="00F6729E" w:rsidRDefault="00452331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DB0537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DB0537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3EB68" w14:textId="77777777" w:rsidR="008C5CBA" w:rsidRDefault="008C5CBA">
      <w:r>
        <w:separator/>
      </w:r>
    </w:p>
  </w:footnote>
  <w:footnote w:type="continuationSeparator" w:id="0">
    <w:p w14:paraId="382F4577" w14:textId="77777777" w:rsidR="008C5CBA" w:rsidRDefault="008C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CDE4B" w14:textId="4168A591" w:rsidR="00F6729E" w:rsidRDefault="00F6729E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F6729E" w14:paraId="3C3FEEDD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88C3E7" w14:textId="77777777" w:rsidR="00F6729E" w:rsidRDefault="0045233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3ED05AE5" w14:textId="77777777" w:rsidR="00F6729E" w:rsidRDefault="0045233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5A3BE532" w14:textId="77777777" w:rsidR="00F6729E" w:rsidRDefault="00F6729E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46D49F7B" w14:textId="5CC9340C" w:rsidR="00F6729E" w:rsidRDefault="0045233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 w:rsidR="00DB0537">
            <w:rPr>
              <w:rFonts w:ascii="Arial" w:eastAsia="Arial" w:hAnsi="Arial" w:cs="Arial"/>
              <w:color w:val="000000"/>
            </w:rPr>
            <w:t>comApp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F7163C" w14:textId="5C36B710" w:rsidR="00F6729E" w:rsidRDefault="00DB053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hidden="0" allowOverlap="1" wp14:anchorId="0FE1354B" wp14:editId="5E045F9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685800" cy="523875"/>
                <wp:effectExtent l="0" t="0" r="0" b="9525"/>
                <wp:wrapThrough wrapText="bothSides">
                  <wp:wrapPolygon edited="0">
                    <wp:start x="0" y="0"/>
                    <wp:lineTo x="0" y="21207"/>
                    <wp:lineTo x="21000" y="21207"/>
                    <wp:lineTo x="21000" y="0"/>
                    <wp:lineTo x="0" y="0"/>
                  </wp:wrapPolygon>
                </wp:wrapThrough>
                <wp:docPr id="1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52331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1CF2DB" w14:textId="5DF00683" w:rsidR="00F6729E" w:rsidRDefault="00F6729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189DAD74" w14:textId="563BA914" w:rsidR="00F6729E" w:rsidRDefault="00F6729E">
          <w:pPr>
            <w:tabs>
              <w:tab w:val="center" w:pos="4252"/>
              <w:tab w:val="right" w:pos="8504"/>
            </w:tabs>
          </w:pPr>
        </w:p>
        <w:p w14:paraId="7413F236" w14:textId="5B97EB0C" w:rsidR="00F6729E" w:rsidRDefault="00452331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14:paraId="7BBB67D4" w14:textId="049B0819" w:rsidR="00F6729E" w:rsidRDefault="00452331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E"/>
    <w:rsid w:val="00143457"/>
    <w:rsid w:val="00452331"/>
    <w:rsid w:val="0071565E"/>
    <w:rsid w:val="007C7F83"/>
    <w:rsid w:val="008C5CBA"/>
    <w:rsid w:val="00A449EB"/>
    <w:rsid w:val="00DB0537"/>
    <w:rsid w:val="00F6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CE95"/>
  <w15:docId w15:val="{5BD7EE89-A4CF-40D3-8A9B-9D4BE94B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5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0537"/>
  </w:style>
  <w:style w:type="paragraph" w:styleId="Piedepgina">
    <w:name w:val="footer"/>
    <w:basedOn w:val="Normal"/>
    <w:link w:val="PiedepginaCar"/>
    <w:uiPriority w:val="99"/>
    <w:unhideWhenUsed/>
    <w:rsid w:val="00DB05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aftaborda sanchez</dc:creator>
  <cp:lastModifiedBy>aftaborda sanchez</cp:lastModifiedBy>
  <cp:revision>2</cp:revision>
  <dcterms:created xsi:type="dcterms:W3CDTF">2021-03-15T11:30:00Z</dcterms:created>
  <dcterms:modified xsi:type="dcterms:W3CDTF">2021-03-15T11:30:00Z</dcterms:modified>
</cp:coreProperties>
</file>