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9F12E" w14:textId="77777777" w:rsidR="00681C75" w:rsidRPr="00165BBA" w:rsidRDefault="00681C75" w:rsidP="00DC79C3">
      <w:pPr>
        <w:rPr>
          <w:rFonts w:ascii="Inter Bold" w:hAnsi="Inter Bold"/>
          <w:sz w:val="40"/>
          <w:szCs w:val="40"/>
          <w:u w:val="single"/>
        </w:rPr>
      </w:pPr>
      <w:bookmarkStart w:id="0" w:name="_GoBack"/>
      <w:bookmarkEnd w:id="0"/>
      <w:r w:rsidRPr="00165BBA">
        <w:rPr>
          <w:rFonts w:ascii="Inter Bold" w:hAnsi="Inter Bold"/>
          <w:sz w:val="40"/>
          <w:szCs w:val="40"/>
          <w:u w:val="single"/>
        </w:rPr>
        <w:t>Marketingkonzept</w:t>
      </w:r>
    </w:p>
    <w:p w14:paraId="64855418" w14:textId="45E19BFC" w:rsidR="00DC79C3" w:rsidRPr="00681C75" w:rsidRDefault="00DC79C3" w:rsidP="00DC79C3">
      <w:pPr>
        <w:rPr>
          <w:rFonts w:ascii="Inter SemiBold" w:hAnsi="Inter SemiBold"/>
          <w:sz w:val="40"/>
          <w:szCs w:val="40"/>
          <w:u w:val="single"/>
        </w:rPr>
      </w:pPr>
      <w:r w:rsidRPr="00DC79C3">
        <w:rPr>
          <w:rFonts w:ascii="Inter" w:hAnsi="Inter"/>
        </w:rPr>
        <w:t>Unser Ziel ist es, ein herausragendes Uno-Multiplayer-Spiel zu entwickeln und erfolgreich zu vermarkten. Dieses Marketingkonzept dient dazu, eine umfassende Strategie festzulegen, um unser Spiel effektiv zu bewerben und eine breite Spielerbasis anzusprechen.</w:t>
      </w:r>
    </w:p>
    <w:p w14:paraId="69F7F774" w14:textId="77777777" w:rsidR="00DC79C3" w:rsidRPr="00DC79C3" w:rsidRDefault="00DC79C3" w:rsidP="00DC79C3">
      <w:pPr>
        <w:rPr>
          <w:rFonts w:ascii="Inter" w:hAnsi="Inter"/>
        </w:rPr>
      </w:pPr>
    </w:p>
    <w:p w14:paraId="68DD1C11" w14:textId="77777777" w:rsidR="00DC79C3" w:rsidRPr="00165BBA" w:rsidRDefault="00DC79C3" w:rsidP="00DC79C3">
      <w:pPr>
        <w:rPr>
          <w:rFonts w:ascii="Inter SemiBold" w:hAnsi="Inter SemiBold"/>
          <w:sz w:val="28"/>
          <w:szCs w:val="28"/>
          <w:u w:val="single"/>
        </w:rPr>
      </w:pPr>
      <w:r w:rsidRPr="00165BBA">
        <w:rPr>
          <w:rFonts w:ascii="Inter SemiBold" w:hAnsi="Inter SemiBold"/>
          <w:sz w:val="28"/>
          <w:szCs w:val="28"/>
          <w:u w:val="single"/>
        </w:rPr>
        <w:t>Zielgruppenanalyse</w:t>
      </w:r>
    </w:p>
    <w:p w14:paraId="058AACD8" w14:textId="77777777" w:rsidR="00DC79C3" w:rsidRPr="00DC79C3" w:rsidRDefault="00DC79C3" w:rsidP="00DC79C3">
      <w:pPr>
        <w:rPr>
          <w:rFonts w:ascii="Inter" w:hAnsi="Inter"/>
          <w:b/>
          <w:sz w:val="28"/>
          <w:szCs w:val="28"/>
        </w:rPr>
      </w:pPr>
      <w:r w:rsidRPr="00DC79C3">
        <w:rPr>
          <w:rFonts w:ascii="Inter" w:hAnsi="Inter"/>
          <w:sz w:val="24"/>
          <w:szCs w:val="24"/>
        </w:rPr>
        <w:t>Die Hauptzielgruppen für unser Spiel umfassen Kinder, Jugendliche, Familien und Gaming-Enthusiasten. Durch eine sorgfältige Analyse der demografischen Merkmale, Interessen und Online-Verhaltensweisen dieser Zielgruppen können wir gezielte Marketingansätze entwickeln, um ihre Aufmerksamkeit zu gewinnen und ihr Interesse am Uno-Multiplayer-Spiel zu wecken.</w:t>
      </w:r>
    </w:p>
    <w:p w14:paraId="54BAB12A" w14:textId="77777777" w:rsidR="00681C75" w:rsidRDefault="00681C75" w:rsidP="00DC79C3">
      <w:pPr>
        <w:rPr>
          <w:rFonts w:ascii="Inter Medium" w:hAnsi="Inter Medium"/>
          <w:sz w:val="24"/>
          <w:szCs w:val="24"/>
        </w:rPr>
      </w:pPr>
    </w:p>
    <w:p w14:paraId="44E4DA23" w14:textId="20040183" w:rsidR="00681C75" w:rsidRDefault="00DC79C3" w:rsidP="00DC79C3">
      <w:pPr>
        <w:rPr>
          <w:rFonts w:ascii="Inter" w:hAnsi="Inter"/>
          <w:b/>
          <w:sz w:val="24"/>
          <w:szCs w:val="24"/>
        </w:rPr>
      </w:pPr>
      <w:r w:rsidRPr="00681C75">
        <w:rPr>
          <w:rFonts w:ascii="Inter Medium" w:hAnsi="Inter Medium"/>
          <w:sz w:val="24"/>
          <w:szCs w:val="24"/>
        </w:rPr>
        <w:t>Kinder:</w:t>
      </w:r>
    </w:p>
    <w:p w14:paraId="341586D4" w14:textId="0C94D610" w:rsidR="00DC79C3" w:rsidRPr="00DC79C3" w:rsidRDefault="00DC79C3" w:rsidP="00DC79C3">
      <w:pPr>
        <w:rPr>
          <w:rFonts w:ascii="Inter" w:hAnsi="Inter"/>
          <w:b/>
          <w:sz w:val="24"/>
          <w:szCs w:val="24"/>
        </w:rPr>
      </w:pPr>
      <w:r w:rsidRPr="00DC79C3">
        <w:rPr>
          <w:rFonts w:ascii="Inter" w:hAnsi="Inter"/>
          <w:sz w:val="24"/>
          <w:szCs w:val="24"/>
        </w:rPr>
        <w:t>Kinder sind eine wichtige Zielgruppe für unser Spiel, da Uno ein beliebtes Kartenspiel ist, das oft von Familien und in Schulen gespielt wird. Wir wollen die kinderfreundliche Natur des Spiels betonen und sicherstellen, dass unsere Marketingbotschaften altersgerecht und ansprechend sind. Dies kann durch bunte Grafiken, animierte Charaktere und spielerische Interaktionen erfolgen.</w:t>
      </w:r>
    </w:p>
    <w:p w14:paraId="138D564B" w14:textId="77777777" w:rsidR="00681C75" w:rsidRDefault="00681C75" w:rsidP="00DC79C3">
      <w:pPr>
        <w:rPr>
          <w:rFonts w:ascii="Inter Medium" w:hAnsi="Inter Medium"/>
          <w:sz w:val="24"/>
          <w:szCs w:val="24"/>
        </w:rPr>
      </w:pPr>
    </w:p>
    <w:p w14:paraId="3EF6E034" w14:textId="2323129A" w:rsidR="00681C75" w:rsidRDefault="00DC79C3" w:rsidP="00DC79C3">
      <w:pPr>
        <w:rPr>
          <w:rFonts w:ascii="Inter" w:hAnsi="Inter"/>
          <w:b/>
          <w:sz w:val="24"/>
          <w:szCs w:val="24"/>
        </w:rPr>
      </w:pPr>
      <w:r w:rsidRPr="00681C75">
        <w:rPr>
          <w:rFonts w:ascii="Inter Medium" w:hAnsi="Inter Medium"/>
          <w:sz w:val="24"/>
          <w:szCs w:val="24"/>
        </w:rPr>
        <w:t>Jugendliche:</w:t>
      </w:r>
    </w:p>
    <w:p w14:paraId="38E23ADF" w14:textId="36037D9E" w:rsidR="00DC79C3" w:rsidRPr="00DC79C3" w:rsidRDefault="00DC79C3" w:rsidP="00DC79C3">
      <w:pPr>
        <w:rPr>
          <w:rFonts w:ascii="Inter" w:hAnsi="Inter"/>
          <w:b/>
          <w:sz w:val="24"/>
          <w:szCs w:val="24"/>
        </w:rPr>
      </w:pPr>
      <w:r w:rsidRPr="008A4300">
        <w:rPr>
          <w:rFonts w:ascii="Inter" w:hAnsi="Inter"/>
          <w:sz w:val="24"/>
          <w:szCs w:val="24"/>
        </w:rPr>
        <w:t>Jugendliche sind</w:t>
      </w:r>
      <w:r w:rsidRPr="00DC79C3">
        <w:rPr>
          <w:rFonts w:ascii="Inter" w:hAnsi="Inter"/>
          <w:sz w:val="24"/>
          <w:szCs w:val="24"/>
        </w:rPr>
        <w:t xml:space="preserve"> eine weitere wichtige Zielgruppe, da sie oft eine hohe Affinität zum Gaming haben und gerne Zeit mit Freunden online verbringen. Wir möchten die Wettbewerbsfähigkeit und soziale Komponente des Spiels betonen, indem wir Funktionen wie Ranglisten, Herausforderungen und Multiplayer-Modi hervorheben. Durch die Integration von Social-Media-Funktionen können Jugendliche ihr Spielerlebnis teilen und mit anderen Spielern interagieren.</w:t>
      </w:r>
    </w:p>
    <w:p w14:paraId="3642F289" w14:textId="77777777" w:rsidR="00681C75" w:rsidRDefault="00681C75" w:rsidP="00DC79C3">
      <w:pPr>
        <w:rPr>
          <w:rFonts w:ascii="Inter Medium" w:hAnsi="Inter Medium"/>
          <w:sz w:val="24"/>
          <w:szCs w:val="24"/>
        </w:rPr>
      </w:pPr>
    </w:p>
    <w:p w14:paraId="48BACD68" w14:textId="77777777" w:rsidR="00681C75" w:rsidRDefault="00DC79C3" w:rsidP="00DC79C3">
      <w:pPr>
        <w:rPr>
          <w:rFonts w:ascii="Inter" w:hAnsi="Inter"/>
          <w:sz w:val="24"/>
          <w:szCs w:val="24"/>
        </w:rPr>
      </w:pPr>
      <w:r w:rsidRPr="00681C75">
        <w:rPr>
          <w:rFonts w:ascii="Inter Medium" w:hAnsi="Inter Medium"/>
          <w:sz w:val="24"/>
          <w:szCs w:val="24"/>
        </w:rPr>
        <w:t>Familien:</w:t>
      </w:r>
    </w:p>
    <w:p w14:paraId="59F95E44" w14:textId="3BCD296B" w:rsidR="00DC79C3" w:rsidRPr="00DC79C3" w:rsidRDefault="00DC79C3" w:rsidP="00DC79C3">
      <w:pPr>
        <w:rPr>
          <w:rFonts w:ascii="Inter" w:hAnsi="Inter"/>
          <w:sz w:val="24"/>
          <w:szCs w:val="24"/>
        </w:rPr>
      </w:pPr>
      <w:r w:rsidRPr="00DC79C3">
        <w:rPr>
          <w:rFonts w:ascii="Inter" w:hAnsi="Inter"/>
          <w:sz w:val="24"/>
          <w:szCs w:val="24"/>
        </w:rPr>
        <w:t>Familien stellen eine bedeutende Zielgruppe dar, da Uno ein Spiel ist, das generationsübergreifend gespielt werden kann und oft bei gemeinsamen Aktivitäten im Familienkreis verwendet wird. Wir möchten die gemeinschaftliche und unterhaltsame Natur des Spiels betonen, indem wir Funktionen wie Familien-Turniere, Mehrspieler-Modi und spezielle Events für Eltern und Kinder anbieten. Durch gezielte Werbung in familienfreundlichen Medien und Veranstaltungen können wir Familien erreichen und ihr Interesse am Spiel wecken.</w:t>
      </w:r>
    </w:p>
    <w:p w14:paraId="616C55F3" w14:textId="77777777" w:rsidR="00681C75" w:rsidRDefault="00DC79C3" w:rsidP="00DC79C3">
      <w:pPr>
        <w:rPr>
          <w:rFonts w:ascii="Inter" w:hAnsi="Inter"/>
          <w:sz w:val="24"/>
          <w:szCs w:val="24"/>
        </w:rPr>
      </w:pPr>
      <w:r w:rsidRPr="00681C75">
        <w:rPr>
          <w:rFonts w:ascii="Inter Medium" w:hAnsi="Inter Medium"/>
          <w:sz w:val="24"/>
          <w:szCs w:val="24"/>
        </w:rPr>
        <w:lastRenderedPageBreak/>
        <w:t>Gaming-Enthusiasten:</w:t>
      </w:r>
    </w:p>
    <w:p w14:paraId="4EA24E10" w14:textId="4F67EFEE" w:rsidR="00DC79C3" w:rsidRPr="00DC79C3" w:rsidRDefault="00DC79C3" w:rsidP="00DC79C3">
      <w:pPr>
        <w:rPr>
          <w:rFonts w:ascii="Inter" w:hAnsi="Inter"/>
          <w:sz w:val="24"/>
          <w:szCs w:val="24"/>
        </w:rPr>
      </w:pPr>
      <w:r w:rsidRPr="00DC79C3">
        <w:rPr>
          <w:rFonts w:ascii="Inter" w:hAnsi="Inter"/>
          <w:sz w:val="24"/>
          <w:szCs w:val="24"/>
        </w:rPr>
        <w:t>Gaming-Enthusiasten sind eine wichtige Zielgruppe, da sie oft nach neuen und innovativen Spielerfahrungen suchen. Wir möchten ihre Aufmerksamkeit durch die Integration von High-End-Grafiken, anpassbaren Einstellungen und kompetitiven Spielmodi gewinnen. Durch die Zusammenarbeit mit bekannten Gamern, Veranstaltung von Turnieren und Bereitstellung von exklusiven Inhalten können wir die Gaming-Community ansprechen und ihr Interesse am Uno-Multiplayer-Spiel wecken.</w:t>
      </w:r>
    </w:p>
    <w:p w14:paraId="4399A337" w14:textId="77777777" w:rsidR="00DC79C3" w:rsidRPr="00DC79C3" w:rsidRDefault="00DC79C3" w:rsidP="00DC79C3">
      <w:pPr>
        <w:rPr>
          <w:rFonts w:ascii="Inter" w:hAnsi="Inter"/>
          <w:sz w:val="24"/>
          <w:szCs w:val="24"/>
        </w:rPr>
      </w:pPr>
    </w:p>
    <w:p w14:paraId="781741EE" w14:textId="77777777" w:rsidR="00DC79C3" w:rsidRPr="00165BBA" w:rsidRDefault="00DC79C3" w:rsidP="00DC79C3">
      <w:pPr>
        <w:rPr>
          <w:rFonts w:ascii="Inter SemiBold" w:hAnsi="Inter SemiBold"/>
          <w:sz w:val="28"/>
          <w:szCs w:val="24"/>
          <w:u w:val="single"/>
        </w:rPr>
      </w:pPr>
      <w:r w:rsidRPr="00165BBA">
        <w:rPr>
          <w:rFonts w:ascii="Inter SemiBold" w:hAnsi="Inter SemiBold"/>
          <w:sz w:val="28"/>
          <w:szCs w:val="24"/>
          <w:u w:val="single"/>
        </w:rPr>
        <w:t>Hervorhebung des Einzigartigen Verkaufsvorschlags (USP)</w:t>
      </w:r>
    </w:p>
    <w:p w14:paraId="2F493635" w14:textId="77777777" w:rsidR="00DC79C3" w:rsidRPr="00DC79C3" w:rsidRDefault="00DC79C3" w:rsidP="00DC79C3">
      <w:pPr>
        <w:rPr>
          <w:rFonts w:ascii="Inter" w:hAnsi="Inter"/>
          <w:sz w:val="24"/>
          <w:szCs w:val="24"/>
        </w:rPr>
      </w:pPr>
      <w:r w:rsidRPr="00DC79C3">
        <w:rPr>
          <w:rFonts w:ascii="Inter" w:hAnsi="Inter"/>
          <w:sz w:val="24"/>
          <w:szCs w:val="24"/>
        </w:rPr>
        <w:t>Unser Uno-Multiplayer-Spiel zeichnet sich durch verschiedene einzigartige Merkmale aus, die es von anderen Uno-Implementierungen abheben. Dazu gehören eine herausragende Benutzerfreundlichkeit, zusätzliche Funktionen wie Turniere und eine ansprechende Grafik. Diese Aspekte werden in unserer Marketingkommunikation hervorgehoben, um potenzielle Spieler anzusprechen und von unserem Produkt zu überzeugen.</w:t>
      </w:r>
    </w:p>
    <w:p w14:paraId="0EE27D8B" w14:textId="77777777" w:rsidR="00681C75" w:rsidRDefault="00DC79C3" w:rsidP="00DC79C3">
      <w:pPr>
        <w:rPr>
          <w:rFonts w:ascii="Inter" w:hAnsi="Inter"/>
          <w:sz w:val="24"/>
          <w:szCs w:val="24"/>
        </w:rPr>
      </w:pPr>
      <w:r w:rsidRPr="00681C75">
        <w:rPr>
          <w:rFonts w:ascii="Inter Medium" w:hAnsi="Inter Medium"/>
          <w:sz w:val="24"/>
          <w:szCs w:val="24"/>
        </w:rPr>
        <w:t>Benutzerfreundlichkeit:</w:t>
      </w:r>
      <w:r w:rsidRPr="00DC79C3">
        <w:rPr>
          <w:rFonts w:ascii="Inter" w:hAnsi="Inter"/>
          <w:sz w:val="24"/>
          <w:szCs w:val="24"/>
        </w:rPr>
        <w:br/>
        <w:t>Unser Spiel bietet eine intuitive Benutzeroberfläche und einfache Spielregeln, die es Spielern aller Altersgruppen ermöglichen, sofort einzusteigen und Spaß zu haben. Durch die Integration von Tutorials, Tipps und interaktiven Hilfeseiten möchten wir sicherstellen, dass neue Spieler sich schnell zurechtfinden und das S</w:t>
      </w:r>
      <w:r w:rsidR="00681C75">
        <w:rPr>
          <w:rFonts w:ascii="Inter" w:hAnsi="Inter"/>
          <w:sz w:val="24"/>
          <w:szCs w:val="24"/>
        </w:rPr>
        <w:t>piel genießen können.</w:t>
      </w:r>
    </w:p>
    <w:p w14:paraId="18C3DAED" w14:textId="77777777" w:rsidR="00681C75" w:rsidRDefault="00681C75" w:rsidP="00DC79C3">
      <w:pPr>
        <w:rPr>
          <w:rFonts w:ascii="Inter" w:hAnsi="Inter"/>
          <w:sz w:val="24"/>
          <w:szCs w:val="24"/>
        </w:rPr>
      </w:pPr>
    </w:p>
    <w:p w14:paraId="7C7679D1" w14:textId="21F6EBE1" w:rsidR="00681C75" w:rsidRDefault="00DC79C3" w:rsidP="00DC79C3">
      <w:pPr>
        <w:rPr>
          <w:rFonts w:ascii="Inter" w:hAnsi="Inter"/>
          <w:sz w:val="24"/>
          <w:szCs w:val="24"/>
        </w:rPr>
      </w:pPr>
      <w:r w:rsidRPr="00681C75">
        <w:rPr>
          <w:rFonts w:ascii="Inter Medium" w:hAnsi="Inter Medium"/>
          <w:sz w:val="24"/>
          <w:szCs w:val="24"/>
        </w:rPr>
        <w:t>Zusätzliche Funktionen:</w:t>
      </w:r>
    </w:p>
    <w:p w14:paraId="7C0BB290" w14:textId="24E4E6C9" w:rsidR="00DC79C3" w:rsidRPr="00DC79C3" w:rsidRDefault="00DC79C3" w:rsidP="00DC79C3">
      <w:pPr>
        <w:rPr>
          <w:rFonts w:ascii="Inter" w:hAnsi="Inter"/>
          <w:sz w:val="24"/>
          <w:szCs w:val="24"/>
        </w:rPr>
      </w:pPr>
      <w:r w:rsidRPr="00DC79C3">
        <w:rPr>
          <w:rFonts w:ascii="Inter" w:hAnsi="Inter"/>
          <w:sz w:val="24"/>
          <w:szCs w:val="24"/>
        </w:rPr>
        <w:t>Unser Spiel bietet eine Vielzahl von zusätzlichen Funktionen, die das Spielerlebnis bereichern und für Langzeitmotivation sorgen. Dazu gehören verschiedene Spielmodi wie klassisches Uno, Teamspiele, Spezialkarten und Herausforderungen. Durch regelmäßige Updates und die Integration von Spieler-Feedback möchten wir sicherstellen, dass unser Spiel immer wieder neue und spannende Inhalte bietet.</w:t>
      </w:r>
    </w:p>
    <w:p w14:paraId="3443C970" w14:textId="77777777" w:rsidR="00681C75" w:rsidRDefault="00681C75" w:rsidP="00DC79C3">
      <w:pPr>
        <w:rPr>
          <w:rFonts w:ascii="Inter Medium" w:hAnsi="Inter Medium"/>
          <w:sz w:val="24"/>
          <w:szCs w:val="24"/>
        </w:rPr>
      </w:pPr>
    </w:p>
    <w:p w14:paraId="7E336DC7" w14:textId="160761E8" w:rsidR="00681C75" w:rsidRDefault="00DC79C3" w:rsidP="00DC79C3">
      <w:pPr>
        <w:rPr>
          <w:rFonts w:ascii="Inter" w:hAnsi="Inter"/>
          <w:sz w:val="24"/>
          <w:szCs w:val="24"/>
        </w:rPr>
      </w:pPr>
      <w:r w:rsidRPr="00681C75">
        <w:rPr>
          <w:rFonts w:ascii="Inter Medium" w:hAnsi="Inter Medium"/>
          <w:sz w:val="24"/>
          <w:szCs w:val="24"/>
        </w:rPr>
        <w:t>Ansprechende Grafik:</w:t>
      </w:r>
    </w:p>
    <w:p w14:paraId="67CE4675" w14:textId="7902DF0A" w:rsidR="00DC79C3" w:rsidRPr="00DC79C3" w:rsidRDefault="00DC79C3" w:rsidP="00DC79C3">
      <w:pPr>
        <w:rPr>
          <w:rFonts w:ascii="Inter" w:hAnsi="Inter"/>
          <w:sz w:val="24"/>
          <w:szCs w:val="24"/>
        </w:rPr>
      </w:pPr>
      <w:r w:rsidRPr="00DC79C3">
        <w:rPr>
          <w:rFonts w:ascii="Inter" w:hAnsi="Inter"/>
          <w:sz w:val="24"/>
          <w:szCs w:val="24"/>
        </w:rPr>
        <w:t>Die visuelle Präsentation unseres Spiels ist ein wichtiger Aspekt, der das Spielerlebnis verbessern und die Immersion fördern soll. Wir legen Wert auf hochwertige Grafiken, Animationen und Effekte, die das Thema des Spiels widerspiegeln und die Spieler in eine lebendige und unterhaltsame Spielwelt eintauchen lassen. Durch die Optimierung für verschiedene Bildschirmgrößen und Gerätetypen möchten wir sicherstellen, dass unser Spiel auf allen Plattformen gut aussieht und reibungslos läuft.</w:t>
      </w:r>
    </w:p>
    <w:p w14:paraId="6F71D1FD" w14:textId="77777777" w:rsidR="00DC79C3" w:rsidRDefault="00DC79C3" w:rsidP="00DC79C3">
      <w:pPr>
        <w:rPr>
          <w:rFonts w:ascii="Inter" w:hAnsi="Inter"/>
          <w:sz w:val="24"/>
          <w:szCs w:val="24"/>
        </w:rPr>
      </w:pPr>
    </w:p>
    <w:p w14:paraId="7C91CECB" w14:textId="77777777" w:rsidR="00DC79C3" w:rsidRPr="00165BBA" w:rsidRDefault="00DC79C3" w:rsidP="00DC79C3">
      <w:pPr>
        <w:rPr>
          <w:rFonts w:ascii="Inter SemiBold" w:hAnsi="Inter SemiBold"/>
          <w:sz w:val="28"/>
          <w:szCs w:val="24"/>
          <w:u w:val="single"/>
        </w:rPr>
      </w:pPr>
      <w:r w:rsidRPr="00165BBA">
        <w:rPr>
          <w:rFonts w:ascii="Inter SemiBold" w:hAnsi="Inter SemiBold"/>
          <w:sz w:val="28"/>
          <w:szCs w:val="24"/>
          <w:u w:val="single"/>
        </w:rPr>
        <w:t>Aufbau einer Online-Präsenz und Social Media-Präsenz</w:t>
      </w:r>
    </w:p>
    <w:p w14:paraId="08C07235" w14:textId="77777777" w:rsidR="00681C75" w:rsidRDefault="00DC79C3" w:rsidP="00DC79C3">
      <w:pPr>
        <w:rPr>
          <w:rFonts w:ascii="Inter" w:hAnsi="Inter"/>
          <w:b/>
          <w:sz w:val="28"/>
          <w:szCs w:val="24"/>
        </w:rPr>
      </w:pPr>
      <w:r w:rsidRPr="00DC79C3">
        <w:rPr>
          <w:rFonts w:ascii="Inter" w:hAnsi="Inter"/>
          <w:sz w:val="24"/>
          <w:szCs w:val="24"/>
        </w:rPr>
        <w:t>Um eine starke Online-Präsenz aufzubauen und unsere Reichweite zu erhöhen, erstellen wir Profile auf den wichtigsten Social-Media-Plattformen wie Facebook, Twitter, Instagram und TikTok. Durch regelmäßiges Teilen von Updates, Spielanleitungen, Tipps und Tricks möchten wir die Community aktiv einbinden und ihr Interesse an unserem Spiel aufrechterhalten. Die Verwendung von relevanten Hashtags und gezielten Werbekampagnen ist entscheidend, um potenzielle Spieler anzusprechen und unsere Zielgruppen effektiv zu erreichen.</w:t>
      </w:r>
    </w:p>
    <w:p w14:paraId="060CCD89" w14:textId="77777777" w:rsidR="00681C75" w:rsidRDefault="00681C75" w:rsidP="00DC79C3">
      <w:pPr>
        <w:rPr>
          <w:rFonts w:ascii="Inter" w:hAnsi="Inter"/>
          <w:b/>
          <w:sz w:val="28"/>
          <w:szCs w:val="24"/>
        </w:rPr>
      </w:pPr>
    </w:p>
    <w:p w14:paraId="1F07BCED" w14:textId="77777777" w:rsidR="00681C75" w:rsidRDefault="00DC79C3" w:rsidP="00DC79C3">
      <w:pPr>
        <w:rPr>
          <w:rFonts w:ascii="Inter" w:hAnsi="Inter"/>
          <w:sz w:val="24"/>
          <w:szCs w:val="24"/>
        </w:rPr>
      </w:pPr>
      <w:r w:rsidRPr="00681C75">
        <w:rPr>
          <w:rFonts w:ascii="Inter Medium" w:hAnsi="Inter Medium"/>
          <w:sz w:val="24"/>
          <w:szCs w:val="24"/>
        </w:rPr>
        <w:t>Community-Management:</w:t>
      </w:r>
    </w:p>
    <w:p w14:paraId="0F41F1DC" w14:textId="5D0835E0" w:rsidR="00DC79C3" w:rsidRPr="00681C75" w:rsidRDefault="00DC79C3" w:rsidP="00DC79C3">
      <w:pPr>
        <w:rPr>
          <w:rFonts w:ascii="Inter" w:hAnsi="Inter"/>
          <w:b/>
          <w:sz w:val="28"/>
          <w:szCs w:val="24"/>
        </w:rPr>
      </w:pPr>
      <w:r w:rsidRPr="00DC79C3">
        <w:rPr>
          <w:rFonts w:ascii="Inter" w:hAnsi="Inter"/>
          <w:sz w:val="24"/>
          <w:szCs w:val="24"/>
        </w:rPr>
        <w:t>Eine engagierte und aktive Community ist entscheidend für den langfristigen Erfolg unseres Spiels. Wir möchten eine offene und einladende Atmosphäre schaffen, in der Spieler ihre Gedanken, Ideen und Feedback teilen können. Durch die Moderation von Foren, Chats und Social-Media-Kanälen möchten wir eine positive und unterstützende Community aufbauen, die das Spielerlebnis verbessert und die Spielerbindung stärkt.</w:t>
      </w:r>
    </w:p>
    <w:p w14:paraId="6FE83087" w14:textId="77777777" w:rsidR="00DC79C3" w:rsidRPr="00DC79C3" w:rsidRDefault="00DC79C3" w:rsidP="00DC79C3">
      <w:pPr>
        <w:rPr>
          <w:rFonts w:ascii="Inter" w:hAnsi="Inter"/>
          <w:sz w:val="24"/>
          <w:szCs w:val="24"/>
        </w:rPr>
      </w:pPr>
    </w:p>
    <w:p w14:paraId="399AABCF" w14:textId="77777777" w:rsidR="00DC79C3" w:rsidRPr="00165BBA" w:rsidRDefault="00DC79C3" w:rsidP="00DC79C3">
      <w:pPr>
        <w:rPr>
          <w:rFonts w:ascii="Inter SemiBold" w:hAnsi="Inter SemiBold"/>
          <w:sz w:val="28"/>
          <w:szCs w:val="24"/>
          <w:u w:val="single"/>
        </w:rPr>
      </w:pPr>
      <w:r w:rsidRPr="00165BBA">
        <w:rPr>
          <w:rFonts w:ascii="Inter SemiBold" w:hAnsi="Inter SemiBold"/>
          <w:sz w:val="28"/>
          <w:szCs w:val="24"/>
          <w:u w:val="single"/>
        </w:rPr>
        <w:t>Influencer-Marketing und Partnerschaften</w:t>
      </w:r>
    </w:p>
    <w:p w14:paraId="6168C0BD" w14:textId="77777777" w:rsidR="00681C75" w:rsidRDefault="00DC79C3" w:rsidP="00DC79C3">
      <w:pPr>
        <w:rPr>
          <w:rFonts w:ascii="Inter" w:hAnsi="Inter"/>
          <w:b/>
          <w:sz w:val="24"/>
          <w:szCs w:val="24"/>
        </w:rPr>
      </w:pPr>
      <w:r w:rsidRPr="00681C75">
        <w:rPr>
          <w:rFonts w:ascii="Inter Medium" w:hAnsi="Inter Medium"/>
          <w:sz w:val="24"/>
          <w:szCs w:val="24"/>
        </w:rPr>
        <w:t>Durchführung von Influencer-Marketing:</w:t>
      </w:r>
    </w:p>
    <w:p w14:paraId="7DBDF0B3" w14:textId="24155B0F" w:rsidR="00DC79C3" w:rsidRDefault="00DC79C3" w:rsidP="00DC79C3">
      <w:pPr>
        <w:rPr>
          <w:rFonts w:ascii="Inter" w:hAnsi="Inter"/>
          <w:sz w:val="24"/>
          <w:szCs w:val="24"/>
        </w:rPr>
      </w:pPr>
      <w:r w:rsidRPr="00DC79C3">
        <w:rPr>
          <w:rFonts w:ascii="Inter" w:hAnsi="Inter"/>
          <w:sz w:val="24"/>
          <w:szCs w:val="24"/>
        </w:rPr>
        <w:t>Wir suchen aktiv nach Influencern in der Gaming-Community, die zu unserer Zielgruppe passen. Durch die Zusammenarbeit mit diesen Influencern möchten wir das Spiel einem breiteren Publikum vorstellen und ihr Interesse wecken. Dies kann durch die Erstellung von Let's Play-Videos, Rezensionen oder Sponsoring-Aktionen erfolgen, um die Glaubwürdigkeit unseres Spiels zu stärken.</w:t>
      </w:r>
    </w:p>
    <w:p w14:paraId="62531960" w14:textId="77777777" w:rsidR="00681C75" w:rsidRPr="00681C75" w:rsidRDefault="00681C75" w:rsidP="00DC79C3">
      <w:pPr>
        <w:rPr>
          <w:rFonts w:ascii="Inter" w:hAnsi="Inter"/>
          <w:b/>
          <w:sz w:val="24"/>
          <w:szCs w:val="24"/>
        </w:rPr>
      </w:pPr>
    </w:p>
    <w:p w14:paraId="5A2A4E94" w14:textId="77777777" w:rsidR="00681C75" w:rsidRDefault="00DC79C3" w:rsidP="00DC79C3">
      <w:pPr>
        <w:rPr>
          <w:rFonts w:ascii="Inter Medium" w:hAnsi="Inter Medium"/>
          <w:sz w:val="24"/>
          <w:szCs w:val="24"/>
        </w:rPr>
      </w:pPr>
      <w:r w:rsidRPr="00681C75">
        <w:rPr>
          <w:rFonts w:ascii="Inter Medium" w:hAnsi="Inter Medium"/>
          <w:sz w:val="24"/>
          <w:szCs w:val="24"/>
        </w:rPr>
        <w:t>Aufbau von Par</w:t>
      </w:r>
      <w:r w:rsidR="00681C75">
        <w:rPr>
          <w:rFonts w:ascii="Inter Medium" w:hAnsi="Inter Medium"/>
          <w:sz w:val="24"/>
          <w:szCs w:val="24"/>
        </w:rPr>
        <w:t>tnerschaften und Kooperationen:</w:t>
      </w:r>
    </w:p>
    <w:p w14:paraId="630EC42F" w14:textId="035E77E5" w:rsidR="00DC79C3" w:rsidRPr="00681C75" w:rsidRDefault="00DC79C3" w:rsidP="00DC79C3">
      <w:pPr>
        <w:rPr>
          <w:rFonts w:ascii="Inter Medium" w:hAnsi="Inter Medium"/>
          <w:sz w:val="24"/>
          <w:szCs w:val="24"/>
        </w:rPr>
      </w:pPr>
      <w:r w:rsidRPr="00DC79C3">
        <w:rPr>
          <w:rFonts w:ascii="Inter" w:hAnsi="Inter"/>
          <w:sz w:val="24"/>
          <w:szCs w:val="24"/>
        </w:rPr>
        <w:t xml:space="preserve">Um unsere Reichweite weiter zu erhöhen, suchen wir nach Möglichkeiten für Partnerschaften mit anderen Unternehmen oder Organisationen, die eine ähnliche Zielgruppe ansprechen. Durch die Bereitstellung exklusiver Angebote oder Rabatte für deren Kunden oder Mitglieder streben wir eine win-win-Situation an, die nicht nur unsere Zusammenarbeit fördert, sondern auch neue Spieler für unser Spiel gewinnt. Durch die Identifizierung von potenziellen Partnern wie Gaming-Blogs, Veranstaltern von Spiele-Events oder Schulen können wir synergistische Beziehungen aufbauen und gemeinsame Marketingaktivitäten durchführen, um das Spiel einem breiteren Publikum vorzustellen. Diese Partnerschaften können auch dazu beitragen, das Vertrauen </w:t>
      </w:r>
      <w:r w:rsidRPr="00DC79C3">
        <w:rPr>
          <w:rFonts w:ascii="Inter" w:hAnsi="Inter"/>
          <w:sz w:val="24"/>
          <w:szCs w:val="24"/>
        </w:rPr>
        <w:lastRenderedPageBreak/>
        <w:t>und die Glaubwürdigkeit unseres Spiels zu stärken, da sie von bereits etablierten und vertrauenswürdigen Quellen empfohlen werden.</w:t>
      </w:r>
    </w:p>
    <w:p w14:paraId="48893DC7" w14:textId="77777777" w:rsidR="00DC79C3" w:rsidRPr="00DC79C3" w:rsidRDefault="00DC79C3" w:rsidP="00DC79C3">
      <w:pPr>
        <w:rPr>
          <w:rFonts w:ascii="Inter" w:hAnsi="Inter" w:cs="Segoe UI"/>
          <w:color w:val="0D0D0D"/>
          <w:shd w:val="clear" w:color="auto" w:fill="FFFFFF"/>
        </w:rPr>
      </w:pPr>
    </w:p>
    <w:p w14:paraId="5413DB0D" w14:textId="77777777" w:rsidR="00DC79C3" w:rsidRPr="00DC79C3" w:rsidRDefault="00DC79C3" w:rsidP="00DC79C3">
      <w:pPr>
        <w:rPr>
          <w:rFonts w:ascii="Inter" w:hAnsi="Inter" w:cstheme="minorHAnsi"/>
          <w:sz w:val="24"/>
          <w:szCs w:val="24"/>
        </w:rPr>
      </w:pPr>
      <w:r w:rsidRPr="00DC79C3">
        <w:rPr>
          <w:rFonts w:ascii="Inter" w:hAnsi="Inter" w:cstheme="minorHAnsi"/>
          <w:color w:val="0D0D0D"/>
          <w:sz w:val="24"/>
          <w:szCs w:val="24"/>
          <w:shd w:val="clear" w:color="auto" w:fill="FFFFFF"/>
        </w:rPr>
        <w:t>Dieses Marketingkonzept bildet die Grundlage für unsere Marketingbemühungen und wird kontinuierlich überprüft und angepasst, um sicherzustellen, dass wir unsere Ziele effektiv erreichen.</w:t>
      </w:r>
    </w:p>
    <w:p w14:paraId="18C760CF" w14:textId="77777777" w:rsidR="00DC79C3" w:rsidRPr="00DC79C3" w:rsidRDefault="00DC79C3" w:rsidP="00DC79C3">
      <w:pPr>
        <w:rPr>
          <w:rFonts w:ascii="Inter" w:hAnsi="Inter"/>
          <w:sz w:val="24"/>
          <w:szCs w:val="24"/>
        </w:rPr>
      </w:pPr>
    </w:p>
    <w:p w14:paraId="33D9ABEF" w14:textId="77777777" w:rsidR="00DC79C3" w:rsidRPr="00DC79C3" w:rsidRDefault="00DC79C3" w:rsidP="00DC79C3">
      <w:pPr>
        <w:rPr>
          <w:rFonts w:ascii="Inter" w:hAnsi="Inter"/>
          <w:sz w:val="24"/>
          <w:szCs w:val="24"/>
        </w:rPr>
      </w:pPr>
    </w:p>
    <w:p w14:paraId="40A5B548" w14:textId="77777777" w:rsidR="00DC79C3" w:rsidRPr="00DC79C3" w:rsidRDefault="00DC79C3" w:rsidP="00DC79C3">
      <w:pPr>
        <w:rPr>
          <w:rFonts w:ascii="Inter" w:hAnsi="Inter"/>
          <w:sz w:val="24"/>
          <w:szCs w:val="24"/>
        </w:rPr>
      </w:pPr>
    </w:p>
    <w:p w14:paraId="3028739C" w14:textId="77777777" w:rsidR="009C5B48" w:rsidRPr="00DC79C3" w:rsidRDefault="009C5B48">
      <w:pPr>
        <w:rPr>
          <w:rFonts w:ascii="Inter" w:hAnsi="Inter"/>
          <w:sz w:val="24"/>
          <w:szCs w:val="24"/>
        </w:rPr>
      </w:pPr>
    </w:p>
    <w:sectPr w:rsidR="009C5B48" w:rsidRPr="00DC79C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B0FAE" w14:textId="77777777" w:rsidR="00681C75" w:rsidRDefault="00681C75" w:rsidP="009C5B48">
      <w:pPr>
        <w:spacing w:after="0" w:line="240" w:lineRule="auto"/>
      </w:pPr>
      <w:r>
        <w:separator/>
      </w:r>
    </w:p>
  </w:endnote>
  <w:endnote w:type="continuationSeparator" w:id="0">
    <w:p w14:paraId="0BFC5322" w14:textId="77777777" w:rsidR="00681C75" w:rsidRDefault="00681C75" w:rsidP="009C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Bold">
    <w:panose1 w:val="00000000000000000000"/>
    <w:charset w:val="00"/>
    <w:family w:val="roman"/>
    <w:notTrueType/>
    <w:pitch w:val="default"/>
  </w:font>
  <w:font w:name="Inter">
    <w:panose1 w:val="02000503000000020004"/>
    <w:charset w:val="00"/>
    <w:family w:val="auto"/>
    <w:pitch w:val="variable"/>
    <w:sig w:usb0="E00002FF" w:usb1="1200A1FF" w:usb2="00000001" w:usb3="00000000" w:csb0="0000019F" w:csb1="00000000"/>
  </w:font>
  <w:font w:name="Inter SemiBold">
    <w:panose1 w:val="02000703000000020004"/>
    <w:charset w:val="00"/>
    <w:family w:val="auto"/>
    <w:pitch w:val="variable"/>
    <w:sig w:usb0="E0000AFF" w:usb1="5200A1FF" w:usb2="00000021" w:usb3="00000000" w:csb0="0000019F" w:csb1="00000000"/>
  </w:font>
  <w:font w:name="Inter Medium">
    <w:panose1 w:val="02000603000000020004"/>
    <w:charset w:val="00"/>
    <w:family w:val="auto"/>
    <w:pitch w:val="variable"/>
    <w:sig w:usb0="E0000AFF" w:usb1="5200A1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819113"/>
      <w:docPartObj>
        <w:docPartGallery w:val="Page Numbers (Bottom of Page)"/>
        <w:docPartUnique/>
      </w:docPartObj>
    </w:sdtPr>
    <w:sdtEndPr/>
    <w:sdtContent>
      <w:p w14:paraId="7C1C5A1E" w14:textId="21B00D6E" w:rsidR="00EA63F7" w:rsidRDefault="00EA63F7">
        <w:pPr>
          <w:pStyle w:val="Fuzeile"/>
          <w:jc w:val="right"/>
        </w:pPr>
        <w:r>
          <w:fldChar w:fldCharType="begin"/>
        </w:r>
        <w:r>
          <w:instrText>PAGE   \* MERGEFORMAT</w:instrText>
        </w:r>
        <w:r>
          <w:fldChar w:fldCharType="separate"/>
        </w:r>
        <w:r w:rsidR="00F317DD">
          <w:rPr>
            <w:noProof/>
          </w:rPr>
          <w:t>1</w:t>
        </w:r>
        <w:r>
          <w:fldChar w:fldCharType="end"/>
        </w:r>
      </w:p>
    </w:sdtContent>
  </w:sdt>
  <w:p w14:paraId="11C939BD" w14:textId="6228913C" w:rsidR="00EA63F7" w:rsidRDefault="00EA63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1D694" w14:textId="77777777" w:rsidR="00681C75" w:rsidRDefault="00681C75" w:rsidP="009C5B48">
      <w:pPr>
        <w:spacing w:after="0" w:line="240" w:lineRule="auto"/>
      </w:pPr>
      <w:r>
        <w:separator/>
      </w:r>
    </w:p>
  </w:footnote>
  <w:footnote w:type="continuationSeparator" w:id="0">
    <w:p w14:paraId="6A964B2A" w14:textId="77777777" w:rsidR="00681C75" w:rsidRDefault="00681C75" w:rsidP="009C5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F3300" w14:textId="6B477468" w:rsidR="00EA63F7" w:rsidRDefault="00EA63F7" w:rsidP="00EA63F7">
    <w:pPr>
      <w:pStyle w:val="Kopfzeile"/>
    </w:pPr>
    <w:r>
      <w:t xml:space="preserve">Maik Scheler, Julian Wening  </w:t>
    </w:r>
    <w:r>
      <w:tab/>
    </w:r>
    <w:r>
      <w:tab/>
      <w:t xml:space="preserve">  IF12B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C3"/>
    <w:rsid w:val="00165BBA"/>
    <w:rsid w:val="002A6519"/>
    <w:rsid w:val="004D0EFA"/>
    <w:rsid w:val="00681C75"/>
    <w:rsid w:val="008A4300"/>
    <w:rsid w:val="009C5B48"/>
    <w:rsid w:val="00DC79C3"/>
    <w:rsid w:val="00EA63F7"/>
    <w:rsid w:val="00F31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16D64E"/>
  <w15:chartTrackingRefBased/>
  <w15:docId w15:val="{08799E38-457B-4952-81B9-715447A2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C79C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C79C3"/>
    <w:rPr>
      <w:b/>
      <w:bCs/>
    </w:rPr>
  </w:style>
  <w:style w:type="paragraph" w:styleId="Kopfzeile">
    <w:name w:val="header"/>
    <w:basedOn w:val="Standard"/>
    <w:link w:val="KopfzeileZchn"/>
    <w:uiPriority w:val="99"/>
    <w:unhideWhenUsed/>
    <w:rsid w:val="009C5B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B48"/>
  </w:style>
  <w:style w:type="paragraph" w:styleId="Fuzeile">
    <w:name w:val="footer"/>
    <w:basedOn w:val="Standard"/>
    <w:link w:val="FuzeileZchn"/>
    <w:uiPriority w:val="99"/>
    <w:unhideWhenUsed/>
    <w:rsid w:val="009C5B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492939">
      <w:bodyDiv w:val="1"/>
      <w:marLeft w:val="0"/>
      <w:marRight w:val="0"/>
      <w:marTop w:val="0"/>
      <w:marBottom w:val="0"/>
      <w:divBdr>
        <w:top w:val="none" w:sz="0" w:space="0" w:color="auto"/>
        <w:left w:val="none" w:sz="0" w:space="0" w:color="auto"/>
        <w:bottom w:val="none" w:sz="0" w:space="0" w:color="auto"/>
        <w:right w:val="none" w:sz="0" w:space="0" w:color="auto"/>
      </w:divBdr>
      <w:divsChild>
        <w:div w:id="996375567">
          <w:marLeft w:val="0"/>
          <w:marRight w:val="0"/>
          <w:marTop w:val="0"/>
          <w:marBottom w:val="0"/>
          <w:divBdr>
            <w:top w:val="single" w:sz="2" w:space="0" w:color="E3E3E3"/>
            <w:left w:val="single" w:sz="2" w:space="0" w:color="E3E3E3"/>
            <w:bottom w:val="single" w:sz="2" w:space="0" w:color="E3E3E3"/>
            <w:right w:val="single" w:sz="2" w:space="0" w:color="E3E3E3"/>
          </w:divBdr>
          <w:divsChild>
            <w:div w:id="284047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272601">
                  <w:marLeft w:val="0"/>
                  <w:marRight w:val="0"/>
                  <w:marTop w:val="0"/>
                  <w:marBottom w:val="0"/>
                  <w:divBdr>
                    <w:top w:val="single" w:sz="2" w:space="0" w:color="E3E3E3"/>
                    <w:left w:val="single" w:sz="2" w:space="0" w:color="E3E3E3"/>
                    <w:bottom w:val="single" w:sz="2" w:space="0" w:color="E3E3E3"/>
                    <w:right w:val="single" w:sz="2" w:space="0" w:color="E3E3E3"/>
                  </w:divBdr>
                  <w:divsChild>
                    <w:div w:id="1076126286">
                      <w:marLeft w:val="0"/>
                      <w:marRight w:val="0"/>
                      <w:marTop w:val="0"/>
                      <w:marBottom w:val="0"/>
                      <w:divBdr>
                        <w:top w:val="single" w:sz="2" w:space="0" w:color="E3E3E3"/>
                        <w:left w:val="single" w:sz="2" w:space="0" w:color="E3E3E3"/>
                        <w:bottom w:val="single" w:sz="2" w:space="0" w:color="E3E3E3"/>
                        <w:right w:val="single" w:sz="2" w:space="0" w:color="E3E3E3"/>
                      </w:divBdr>
                      <w:divsChild>
                        <w:div w:id="1783111490">
                          <w:marLeft w:val="0"/>
                          <w:marRight w:val="0"/>
                          <w:marTop w:val="0"/>
                          <w:marBottom w:val="0"/>
                          <w:divBdr>
                            <w:top w:val="single" w:sz="2" w:space="0" w:color="E3E3E3"/>
                            <w:left w:val="single" w:sz="2" w:space="0" w:color="E3E3E3"/>
                            <w:bottom w:val="single" w:sz="2" w:space="0" w:color="E3E3E3"/>
                            <w:right w:val="single" w:sz="2" w:space="0" w:color="E3E3E3"/>
                          </w:divBdr>
                          <w:divsChild>
                            <w:div w:id="161823174">
                              <w:marLeft w:val="0"/>
                              <w:marRight w:val="0"/>
                              <w:marTop w:val="0"/>
                              <w:marBottom w:val="0"/>
                              <w:divBdr>
                                <w:top w:val="single" w:sz="2" w:space="0" w:color="E3E3E3"/>
                                <w:left w:val="single" w:sz="2" w:space="0" w:color="E3E3E3"/>
                                <w:bottom w:val="single" w:sz="2" w:space="0" w:color="E3E3E3"/>
                                <w:right w:val="single" w:sz="2" w:space="0" w:color="E3E3E3"/>
                              </w:divBdr>
                              <w:divsChild>
                                <w:div w:id="393551884">
                                  <w:marLeft w:val="0"/>
                                  <w:marRight w:val="0"/>
                                  <w:marTop w:val="0"/>
                                  <w:marBottom w:val="0"/>
                                  <w:divBdr>
                                    <w:top w:val="single" w:sz="2" w:space="0" w:color="E3E3E3"/>
                                    <w:left w:val="single" w:sz="2" w:space="0" w:color="E3E3E3"/>
                                    <w:bottom w:val="single" w:sz="2" w:space="0" w:color="E3E3E3"/>
                                    <w:right w:val="single" w:sz="2" w:space="0" w:color="E3E3E3"/>
                                  </w:divBdr>
                                  <w:divsChild>
                                    <w:div w:id="204501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9FC146A5779F42A6D484E7272929AE" ma:contentTypeVersion="12" ma:contentTypeDescription="Ein neues Dokument erstellen." ma:contentTypeScope="" ma:versionID="ceebd188d03bdf09d2046b1952f2b6e9">
  <xsd:schema xmlns:xsd="http://www.w3.org/2001/XMLSchema" xmlns:xs="http://www.w3.org/2001/XMLSchema" xmlns:p="http://schemas.microsoft.com/office/2006/metadata/properties" xmlns:ns3="dadafda7-77bb-4caa-bbe6-ed8b9c9e9f77" xmlns:ns4="7b64bc37-6794-4f73-8efe-e5087b8f55ba" targetNamespace="http://schemas.microsoft.com/office/2006/metadata/properties" ma:root="true" ma:fieldsID="11b9bcda0198c6bb776b45bb9f3b48c1" ns3:_="" ns4:_="">
    <xsd:import namespace="dadafda7-77bb-4caa-bbe6-ed8b9c9e9f77"/>
    <xsd:import namespace="7b64bc37-6794-4f73-8efe-e5087b8f55b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afda7-77bb-4caa-bbe6-ed8b9c9e9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64bc37-6794-4f73-8efe-e5087b8f55ba"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adafda7-77bb-4caa-bbe6-ed8b9c9e9f7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658DA-8A04-47FF-A171-D29700296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afda7-77bb-4caa-bbe6-ed8b9c9e9f77"/>
    <ds:schemaRef ds:uri="7b64bc37-6794-4f73-8efe-e5087b8f5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73B735-8102-49ED-9647-8A7DB141516F}">
  <ds:schemaRefs>
    <ds:schemaRef ds:uri="http://schemas.microsoft.com/sharepoint/v3/contenttype/forms"/>
  </ds:schemaRefs>
</ds:datastoreItem>
</file>

<file path=customXml/itemProps3.xml><?xml version="1.0" encoding="utf-8"?>
<ds:datastoreItem xmlns:ds="http://schemas.openxmlformats.org/officeDocument/2006/customXml" ds:itemID="{506E2E45-DCC9-4E7F-9A73-1E005A02695F}">
  <ds:schemaRefs>
    <ds:schemaRef ds:uri="http://schemas.openxmlformats.org/package/2006/metadata/core-properties"/>
    <ds:schemaRef ds:uri="http://schemas.microsoft.com/office/2006/metadata/properties"/>
    <ds:schemaRef ds:uri="http://schemas.microsoft.com/office/2006/documentManagement/types"/>
    <ds:schemaRef ds:uri="http://www.w3.org/XML/1998/namespace"/>
    <ds:schemaRef ds:uri="7b64bc37-6794-4f73-8efe-e5087b8f55ba"/>
    <ds:schemaRef ds:uri="http://schemas.microsoft.com/office/infopath/2007/PartnerControls"/>
    <ds:schemaRef ds:uri="http://purl.org/dc/terms/"/>
    <ds:schemaRef ds:uri="http://purl.org/dc/dcmitype/"/>
    <ds:schemaRef ds:uri="http://purl.org/dc/elements/1.1/"/>
    <ds:schemaRef ds:uri="dadafda7-77bb-4caa-bbe6-ed8b9c9e9f77"/>
  </ds:schemaRefs>
</ds:datastoreItem>
</file>

<file path=customXml/itemProps4.xml><?xml version="1.0" encoding="utf-8"?>
<ds:datastoreItem xmlns:ds="http://schemas.openxmlformats.org/officeDocument/2006/customXml" ds:itemID="{438A6F87-FD95-4ED6-9DC5-22A08F521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5920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Kommunalbit</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ZZ21 Wening Julian</dc:creator>
  <cp:keywords/>
  <dc:description/>
  <cp:lastModifiedBy>ZZ21 Wening Julian</cp:lastModifiedBy>
  <cp:revision>2</cp:revision>
  <cp:lastPrinted>2024-03-21T08:55:00Z</cp:lastPrinted>
  <dcterms:created xsi:type="dcterms:W3CDTF">2024-04-09T05:56:00Z</dcterms:created>
  <dcterms:modified xsi:type="dcterms:W3CDTF">2024-04-09T05:56:00Z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0x010100A59FC146A5779F42A6D484E7272929AE</vt:lpwstr>
  </property>
</Properties>
</file>