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3397C" w14:textId="7078D2A1" w:rsidR="002B0894" w:rsidRDefault="002B0894" w:rsidP="002B0894">
      <w:pPr>
        <w:pStyle w:val="a3"/>
        <w:numPr>
          <w:ilvl w:val="0"/>
          <w:numId w:val="1"/>
        </w:numPr>
        <w:ind w:firstLineChars="0"/>
      </w:pPr>
      <w:r w:rsidRPr="002B0894">
        <w:rPr>
          <w:rFonts w:hint="eastAsia"/>
        </w:rPr>
        <w:t>大学生职业生涯目标设置的原则是什么?</w:t>
      </w:r>
    </w:p>
    <w:p w14:paraId="5DD28658" w14:textId="77777777" w:rsidR="002B0894" w:rsidRDefault="002B0894" w:rsidP="002B0894">
      <w:pPr>
        <w:rPr>
          <w:rFonts w:hint="eastAsia"/>
        </w:rPr>
      </w:pPr>
    </w:p>
    <w:p w14:paraId="6074EEFA" w14:textId="4054A177" w:rsidR="002B0894" w:rsidRDefault="002B0894" w:rsidP="002B0894">
      <w:r>
        <w:rPr>
          <w:rFonts w:hint="eastAsia"/>
        </w:rPr>
        <w:t>自我认知原则：首先，需要认识到自己的兴趣、专长、价值观和个性。一个明确的自我认知能帮助制定与个人特质相符合的职业目标。</w:t>
      </w:r>
    </w:p>
    <w:p w14:paraId="0100E2C3" w14:textId="77777777" w:rsidR="002B0894" w:rsidRDefault="002B0894" w:rsidP="002B0894"/>
    <w:p w14:paraId="1A080292" w14:textId="77777777" w:rsidR="002B0894" w:rsidRDefault="002B0894" w:rsidP="002B0894">
      <w:r>
        <w:rPr>
          <w:rFonts w:hint="eastAsia"/>
        </w:rPr>
        <w:t>现实性原则：虽然抱负可以远大，但设定的目标需要基于现实情况。对行业趋势、职位要求以及个人能力都应有清醒的认识，确保目标的可行性。</w:t>
      </w:r>
    </w:p>
    <w:p w14:paraId="40576991" w14:textId="77777777" w:rsidR="002B0894" w:rsidRDefault="002B0894" w:rsidP="002B0894"/>
    <w:p w14:paraId="7479AC70" w14:textId="77777777" w:rsidR="002B0894" w:rsidRDefault="002B0894" w:rsidP="002B0894">
      <w:r>
        <w:rPr>
          <w:rFonts w:hint="eastAsia"/>
        </w:rPr>
        <w:t>明确性原则：职业目标应具体明确，便于规划步骤并进行跟踪、评估。一个清晰的目标更容易激励人前进并衡量进展。</w:t>
      </w:r>
    </w:p>
    <w:p w14:paraId="7AD9353A" w14:textId="77777777" w:rsidR="002B0894" w:rsidRDefault="002B0894" w:rsidP="002B0894"/>
    <w:p w14:paraId="79DBEBAD" w14:textId="77777777" w:rsidR="002B0894" w:rsidRDefault="002B0894" w:rsidP="002B0894">
      <w:r>
        <w:rPr>
          <w:rFonts w:hint="eastAsia"/>
        </w:rPr>
        <w:t>适应性原则：由于新时代变化快速，自身的职业规划也需要具备一定灵活性和适应性，能够调整应对社会变革和个人生活变化。</w:t>
      </w:r>
    </w:p>
    <w:p w14:paraId="04ED4490" w14:textId="77777777" w:rsidR="002B0894" w:rsidRDefault="002B0894" w:rsidP="002B0894"/>
    <w:p w14:paraId="1D6BED68" w14:textId="77777777" w:rsidR="002B0894" w:rsidRDefault="002B0894" w:rsidP="002B0894">
      <w:r>
        <w:rPr>
          <w:rFonts w:hint="eastAsia"/>
        </w:rPr>
        <w:t>阶段性原则：职业生涯目标应分为长期和短期目标，长期目标给出方向，短期目标则切分为阶段性计划，这有助于逐步实现最终的职业理想。</w:t>
      </w:r>
    </w:p>
    <w:p w14:paraId="507F5EE2" w14:textId="77777777" w:rsidR="002B0894" w:rsidRDefault="002B0894" w:rsidP="002B0894"/>
    <w:p w14:paraId="4167F578" w14:textId="77777777" w:rsidR="002B0894" w:rsidRDefault="002B0894" w:rsidP="002B0894">
      <w:r>
        <w:rPr>
          <w:rFonts w:hint="eastAsia"/>
        </w:rPr>
        <w:t>可实施性原则：设定的目标应该可以转换为具体的行动计划。考虑到目标的实现路径，需要规划实际可行的步骤，包括技能提升、资源获取等。</w:t>
      </w:r>
    </w:p>
    <w:p w14:paraId="4C40CF9D" w14:textId="77777777" w:rsidR="002B0894" w:rsidRDefault="002B0894" w:rsidP="002B0894"/>
    <w:p w14:paraId="69EFC1E1" w14:textId="6D699DC3" w:rsidR="00596A05" w:rsidRDefault="002B0894" w:rsidP="002B0894">
      <w:r>
        <w:rPr>
          <w:rFonts w:hint="eastAsia"/>
        </w:rPr>
        <w:t>成长性原则：职业目标的设置不仅仅是追求经济利益，更应当促进个人的职业成长和发展，让个人在追逐目标的过程中实现自身的价值和潜力。</w:t>
      </w:r>
    </w:p>
    <w:p w14:paraId="4E92C50A" w14:textId="77777777" w:rsidR="002B0894" w:rsidRDefault="002B0894" w:rsidP="002B0894"/>
    <w:p w14:paraId="75AAA21E" w14:textId="77777777" w:rsidR="002B0894" w:rsidRDefault="002B0894" w:rsidP="002B0894"/>
    <w:p w14:paraId="425D9D43" w14:textId="77777777" w:rsidR="002B0894" w:rsidRDefault="002B0894" w:rsidP="002B0894"/>
    <w:p w14:paraId="35A8583C" w14:textId="037E573E" w:rsidR="002B0894" w:rsidRPr="002B0894" w:rsidRDefault="002B0894" w:rsidP="002B0894">
      <w:pPr>
        <w:rPr>
          <w:b/>
          <w:bCs/>
          <w:sz w:val="30"/>
          <w:szCs w:val="30"/>
        </w:rPr>
      </w:pPr>
      <w:r w:rsidRPr="002B0894">
        <w:rPr>
          <w:rFonts w:hint="eastAsia"/>
          <w:b/>
          <w:bCs/>
          <w:sz w:val="30"/>
          <w:szCs w:val="30"/>
        </w:rPr>
        <w:t>大学生职业生涯规划书</w:t>
      </w:r>
    </w:p>
    <w:p w14:paraId="40C1E1CB" w14:textId="77777777" w:rsidR="002B0894" w:rsidRDefault="002B0894" w:rsidP="002B0894"/>
    <w:p w14:paraId="419818D8" w14:textId="77777777" w:rsidR="002B0894" w:rsidRDefault="002B0894" w:rsidP="002B0894">
      <w:pPr>
        <w:rPr>
          <w:rFonts w:hint="eastAsia"/>
        </w:rPr>
      </w:pPr>
    </w:p>
    <w:p w14:paraId="3D2355FF" w14:textId="77777777" w:rsidR="002B0894" w:rsidRDefault="002B0894" w:rsidP="002B0894">
      <w:r>
        <w:rPr>
          <w:rFonts w:hint="eastAsia"/>
        </w:rPr>
        <w:t>技能与知识提升计划</w:t>
      </w:r>
    </w:p>
    <w:p w14:paraId="0FA6FAEC" w14:textId="77777777" w:rsidR="002B0894" w:rsidRDefault="002B0894" w:rsidP="002B0894"/>
    <w:p w14:paraId="13F4D6B3" w14:textId="77777777" w:rsidR="002B0894" w:rsidRDefault="002B0894" w:rsidP="002B0894">
      <w:r>
        <w:rPr>
          <w:rFonts w:hint="eastAsia"/>
        </w:rPr>
        <w:t>计算机专业学生要不断学习最新技术和工具，完成相关课程和项目，以及参加专业培训。比如学习</w:t>
      </w:r>
      <w:r>
        <w:t>Python编程，掌握机器学习算法，熟悉云平台运作等。</w:t>
      </w:r>
    </w:p>
    <w:p w14:paraId="32DD55E3" w14:textId="77777777" w:rsidR="002B0894" w:rsidRDefault="002B0894" w:rsidP="002B0894"/>
    <w:p w14:paraId="7034BC87" w14:textId="77777777" w:rsidR="002B0894" w:rsidRDefault="002B0894" w:rsidP="002B0894">
      <w:r>
        <w:rPr>
          <w:rFonts w:hint="eastAsia"/>
        </w:rPr>
        <w:t>实践经验与项目经验积累计划</w:t>
      </w:r>
    </w:p>
    <w:p w14:paraId="323189CB" w14:textId="77777777" w:rsidR="002B0894" w:rsidRDefault="002B0894" w:rsidP="002B0894"/>
    <w:p w14:paraId="3180093D" w14:textId="77777777" w:rsidR="002B0894" w:rsidRDefault="002B0894" w:rsidP="002B0894">
      <w:r>
        <w:rPr>
          <w:rFonts w:hint="eastAsia"/>
        </w:rPr>
        <w:t>包括校内外实践机会，如实习、兼职、参与研究项目等。例如，争取参与由导师指导的研究项目，或者在企业中实习，以此来积累工作经验和实战技能。</w:t>
      </w:r>
    </w:p>
    <w:p w14:paraId="17EF307F" w14:textId="77777777" w:rsidR="002B0894" w:rsidRDefault="002B0894" w:rsidP="002B0894"/>
    <w:p w14:paraId="4E24289D" w14:textId="77777777" w:rsidR="002B0894" w:rsidRDefault="002B0894" w:rsidP="002B0894">
      <w:r>
        <w:rPr>
          <w:rFonts w:hint="eastAsia"/>
        </w:rPr>
        <w:t>职业网络建设计划</w:t>
      </w:r>
    </w:p>
    <w:p w14:paraId="5C36FCE1" w14:textId="77777777" w:rsidR="002B0894" w:rsidRDefault="002B0894" w:rsidP="002B0894"/>
    <w:p w14:paraId="44902884" w14:textId="77777777" w:rsidR="002B0894" w:rsidRDefault="002B0894" w:rsidP="002B0894">
      <w:r>
        <w:rPr>
          <w:rFonts w:hint="eastAsia"/>
        </w:rPr>
        <w:t>计划参加专业相关的技术交流会、研讨会、或博览会，以此搭建和拓展个人的职业网络。加入专业社群、论坛，并利用</w:t>
      </w:r>
      <w:r>
        <w:t>LinkedIn等职业社交平台来维护人脉。</w:t>
      </w:r>
    </w:p>
    <w:p w14:paraId="696F358E" w14:textId="77777777" w:rsidR="002B0894" w:rsidRDefault="002B0894" w:rsidP="002B0894"/>
    <w:p w14:paraId="6A666E1D" w14:textId="77777777" w:rsidR="002B0894" w:rsidRDefault="002B0894" w:rsidP="002B0894">
      <w:r>
        <w:rPr>
          <w:rFonts w:hint="eastAsia"/>
        </w:rPr>
        <w:lastRenderedPageBreak/>
        <w:t>遇到挫折和困难时的应对策略</w:t>
      </w:r>
    </w:p>
    <w:p w14:paraId="769B2D17" w14:textId="77777777" w:rsidR="002B0894" w:rsidRDefault="002B0894" w:rsidP="002B0894"/>
    <w:p w14:paraId="1B8BCF5A" w14:textId="3A1DD466" w:rsidR="002B0894" w:rsidRPr="002B0894" w:rsidRDefault="002B0894" w:rsidP="002B0894">
      <w:pPr>
        <w:rPr>
          <w:rFonts w:hint="eastAsia"/>
        </w:rPr>
      </w:pPr>
      <w:r>
        <w:rPr>
          <w:rFonts w:hint="eastAsia"/>
        </w:rPr>
        <w:t>这部分包括自我激励的方法、时间管理策略、压力管理技巧等，以帮助应对求职过程中的困难。</w:t>
      </w:r>
    </w:p>
    <w:sectPr w:rsidR="002B0894" w:rsidRPr="002B08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71323"/>
    <w:multiLevelType w:val="hybridMultilevel"/>
    <w:tmpl w:val="A1B64898"/>
    <w:lvl w:ilvl="0" w:tplc="876E0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640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BB"/>
    <w:rsid w:val="002B0894"/>
    <w:rsid w:val="00596A05"/>
    <w:rsid w:val="00ED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638FB"/>
  <w15:chartTrackingRefBased/>
  <w15:docId w15:val="{E9A43F63-F851-40FC-B652-51C81CCD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08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傑湧 邓</dc:creator>
  <cp:keywords/>
  <dc:description/>
  <cp:lastModifiedBy>傑湧 邓</cp:lastModifiedBy>
  <cp:revision>2</cp:revision>
  <dcterms:created xsi:type="dcterms:W3CDTF">2024-01-09T03:45:00Z</dcterms:created>
  <dcterms:modified xsi:type="dcterms:W3CDTF">2024-01-09T03:48:00Z</dcterms:modified>
</cp:coreProperties>
</file>