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F8B0A" w14:textId="10160F14" w:rsidR="00A26E35" w:rsidRDefault="000714B2">
      <w:pPr>
        <w:rPr>
          <w:rFonts w:ascii="宋体" w:eastAsia="宋体" w:hAnsi="宋体"/>
          <w:b/>
          <w:bCs/>
          <w:sz w:val="32"/>
          <w:szCs w:val="32"/>
        </w:rPr>
      </w:pPr>
      <w:r w:rsidRPr="00416313">
        <w:rPr>
          <w:rFonts w:ascii="宋体" w:eastAsia="宋体" w:hAnsi="宋体" w:hint="eastAsia"/>
          <w:b/>
          <w:bCs/>
          <w:sz w:val="32"/>
          <w:szCs w:val="32"/>
        </w:rPr>
        <w:t>《</w:t>
      </w:r>
      <w:r w:rsidRPr="00416313">
        <w:rPr>
          <w:rFonts w:ascii="宋体" w:eastAsia="宋体" w:hAnsi="宋体"/>
          <w:b/>
          <w:bCs/>
          <w:sz w:val="32"/>
          <w:szCs w:val="32"/>
        </w:rPr>
        <w:t>A Request-level Guaranteed Delivery Advertising Planning Forecasting and Allocation</w:t>
      </w:r>
      <w:r w:rsidRPr="00416313">
        <w:rPr>
          <w:rFonts w:ascii="宋体" w:eastAsia="宋体" w:hAnsi="宋体" w:hint="eastAsia"/>
          <w:b/>
          <w:bCs/>
          <w:sz w:val="32"/>
          <w:szCs w:val="32"/>
        </w:rPr>
        <w:t>》阅读体会</w:t>
      </w:r>
    </w:p>
    <w:p w14:paraId="394D3F11" w14:textId="5E001609" w:rsidR="00A26E35" w:rsidRDefault="00A26E35">
      <w:pPr>
        <w:rPr>
          <w:rFonts w:ascii="宋体" w:eastAsia="宋体" w:hAnsi="宋体"/>
          <w:b/>
          <w:bCs/>
          <w:sz w:val="32"/>
          <w:szCs w:val="32"/>
        </w:rPr>
      </w:pPr>
    </w:p>
    <w:p w14:paraId="445A3F58" w14:textId="77777777" w:rsidR="00A26E35" w:rsidRDefault="00A26E35">
      <w:pPr>
        <w:rPr>
          <w:rFonts w:ascii="宋体" w:eastAsia="宋体" w:hAnsi="宋体"/>
          <w:b/>
          <w:bCs/>
          <w:sz w:val="32"/>
          <w:szCs w:val="32"/>
        </w:rPr>
      </w:pPr>
    </w:p>
    <w:sdt>
      <w:sdtPr>
        <w:rPr>
          <w:rFonts w:asciiTheme="minorHAnsi" w:eastAsiaTheme="minorEastAsia" w:hAnsiTheme="minorHAnsi" w:cstheme="minorBidi"/>
          <w:color w:val="auto"/>
          <w:kern w:val="2"/>
          <w:sz w:val="21"/>
          <w:szCs w:val="22"/>
          <w:lang w:val="zh-CN"/>
        </w:rPr>
        <w:id w:val="-2050674312"/>
        <w:docPartObj>
          <w:docPartGallery w:val="Table of Contents"/>
          <w:docPartUnique/>
        </w:docPartObj>
      </w:sdtPr>
      <w:sdtEndPr>
        <w:rPr>
          <w:b/>
          <w:bCs/>
          <w:sz w:val="22"/>
          <w:szCs w:val="24"/>
        </w:rPr>
      </w:sdtEndPr>
      <w:sdtContent>
        <w:p w14:paraId="6CA0F2DA" w14:textId="40C6AA84" w:rsidR="00A26E35" w:rsidRPr="00A26E35" w:rsidRDefault="00A26E35">
          <w:pPr>
            <w:pStyle w:val="TOC"/>
            <w:rPr>
              <w:sz w:val="36"/>
              <w:szCs w:val="36"/>
            </w:rPr>
          </w:pPr>
          <w:r w:rsidRPr="00A26E35">
            <w:rPr>
              <w:sz w:val="36"/>
              <w:szCs w:val="36"/>
              <w:lang w:val="zh-CN"/>
            </w:rPr>
            <w:t>目录</w:t>
          </w:r>
        </w:p>
        <w:p w14:paraId="5EAE2A90" w14:textId="701C9FBA" w:rsidR="00DB59FC" w:rsidRDefault="00A26E35">
          <w:pPr>
            <w:pStyle w:val="TOC1"/>
            <w:tabs>
              <w:tab w:val="right" w:leader="dot" w:pos="8296"/>
            </w:tabs>
            <w:rPr>
              <w:noProof/>
            </w:rPr>
          </w:pPr>
          <w:r w:rsidRPr="00A26E35">
            <w:rPr>
              <w:sz w:val="22"/>
              <w:szCs w:val="24"/>
            </w:rPr>
            <w:fldChar w:fldCharType="begin"/>
          </w:r>
          <w:r w:rsidRPr="00A26E35">
            <w:rPr>
              <w:sz w:val="22"/>
              <w:szCs w:val="24"/>
            </w:rPr>
            <w:instrText xml:space="preserve"> TOC \o "1-3" \h \z \u </w:instrText>
          </w:r>
          <w:r w:rsidRPr="00A26E35">
            <w:rPr>
              <w:sz w:val="22"/>
              <w:szCs w:val="24"/>
            </w:rPr>
            <w:fldChar w:fldCharType="separate"/>
          </w:r>
          <w:hyperlink w:anchor="_Toc74992510" w:history="1">
            <w:r w:rsidR="00DB59FC" w:rsidRPr="007F4026">
              <w:rPr>
                <w:rStyle w:val="a9"/>
                <w:rFonts w:ascii="宋体" w:eastAsia="宋体" w:hAnsi="宋体"/>
                <w:noProof/>
              </w:rPr>
              <w:t>一、论文综述</w:t>
            </w:r>
            <w:r w:rsidR="00DB59FC">
              <w:rPr>
                <w:noProof/>
                <w:webHidden/>
              </w:rPr>
              <w:tab/>
            </w:r>
            <w:r w:rsidR="00DB59FC">
              <w:rPr>
                <w:noProof/>
                <w:webHidden/>
              </w:rPr>
              <w:fldChar w:fldCharType="begin"/>
            </w:r>
            <w:r w:rsidR="00DB59FC">
              <w:rPr>
                <w:noProof/>
                <w:webHidden/>
              </w:rPr>
              <w:instrText xml:space="preserve"> PAGEREF _Toc74992510 \h </w:instrText>
            </w:r>
            <w:r w:rsidR="00DB59FC">
              <w:rPr>
                <w:noProof/>
                <w:webHidden/>
              </w:rPr>
            </w:r>
            <w:r w:rsidR="00DB59FC">
              <w:rPr>
                <w:noProof/>
                <w:webHidden/>
              </w:rPr>
              <w:fldChar w:fldCharType="separate"/>
            </w:r>
            <w:r w:rsidR="00123986">
              <w:rPr>
                <w:noProof/>
                <w:webHidden/>
              </w:rPr>
              <w:t>2</w:t>
            </w:r>
            <w:r w:rsidR="00DB59FC">
              <w:rPr>
                <w:noProof/>
                <w:webHidden/>
              </w:rPr>
              <w:fldChar w:fldCharType="end"/>
            </w:r>
          </w:hyperlink>
        </w:p>
        <w:p w14:paraId="5AA3B313" w14:textId="46F1BE0A" w:rsidR="00DB59FC" w:rsidRDefault="004157C2">
          <w:pPr>
            <w:pStyle w:val="TOC2"/>
            <w:tabs>
              <w:tab w:val="right" w:leader="dot" w:pos="8296"/>
            </w:tabs>
            <w:rPr>
              <w:noProof/>
            </w:rPr>
          </w:pPr>
          <w:hyperlink w:anchor="_Toc74992511" w:history="1">
            <w:r w:rsidR="00DB59FC" w:rsidRPr="007F4026">
              <w:rPr>
                <w:rStyle w:val="a9"/>
                <w:rFonts w:ascii="宋体" w:eastAsia="宋体" w:hAnsi="宋体"/>
                <w:noProof/>
              </w:rPr>
              <w:t>1.1 论文简介</w:t>
            </w:r>
            <w:r w:rsidR="00DB59FC">
              <w:rPr>
                <w:noProof/>
                <w:webHidden/>
              </w:rPr>
              <w:tab/>
            </w:r>
            <w:r w:rsidR="00DB59FC">
              <w:rPr>
                <w:noProof/>
                <w:webHidden/>
              </w:rPr>
              <w:fldChar w:fldCharType="begin"/>
            </w:r>
            <w:r w:rsidR="00DB59FC">
              <w:rPr>
                <w:noProof/>
                <w:webHidden/>
              </w:rPr>
              <w:instrText xml:space="preserve"> PAGEREF _Toc74992511 \h </w:instrText>
            </w:r>
            <w:r w:rsidR="00DB59FC">
              <w:rPr>
                <w:noProof/>
                <w:webHidden/>
              </w:rPr>
            </w:r>
            <w:r w:rsidR="00DB59FC">
              <w:rPr>
                <w:noProof/>
                <w:webHidden/>
              </w:rPr>
              <w:fldChar w:fldCharType="separate"/>
            </w:r>
            <w:r w:rsidR="00123986">
              <w:rPr>
                <w:noProof/>
                <w:webHidden/>
              </w:rPr>
              <w:t>2</w:t>
            </w:r>
            <w:r w:rsidR="00DB59FC">
              <w:rPr>
                <w:noProof/>
                <w:webHidden/>
              </w:rPr>
              <w:fldChar w:fldCharType="end"/>
            </w:r>
          </w:hyperlink>
        </w:p>
        <w:p w14:paraId="5519B4CC" w14:textId="7D7D4F33" w:rsidR="00DB59FC" w:rsidRDefault="004157C2">
          <w:pPr>
            <w:pStyle w:val="TOC2"/>
            <w:tabs>
              <w:tab w:val="right" w:leader="dot" w:pos="8296"/>
            </w:tabs>
            <w:rPr>
              <w:noProof/>
            </w:rPr>
          </w:pPr>
          <w:hyperlink w:anchor="_Toc74992512" w:history="1">
            <w:r w:rsidR="00DB59FC" w:rsidRPr="007F4026">
              <w:rPr>
                <w:rStyle w:val="a9"/>
                <w:rFonts w:ascii="宋体" w:eastAsia="宋体" w:hAnsi="宋体"/>
                <w:noProof/>
              </w:rPr>
              <w:t>1.2 背景概述</w:t>
            </w:r>
            <w:r w:rsidR="00DB59FC">
              <w:rPr>
                <w:noProof/>
                <w:webHidden/>
              </w:rPr>
              <w:tab/>
            </w:r>
            <w:r w:rsidR="00DB59FC">
              <w:rPr>
                <w:noProof/>
                <w:webHidden/>
              </w:rPr>
              <w:fldChar w:fldCharType="begin"/>
            </w:r>
            <w:r w:rsidR="00DB59FC">
              <w:rPr>
                <w:noProof/>
                <w:webHidden/>
              </w:rPr>
              <w:instrText xml:space="preserve"> PAGEREF _Toc74992512 \h </w:instrText>
            </w:r>
            <w:r w:rsidR="00DB59FC">
              <w:rPr>
                <w:noProof/>
                <w:webHidden/>
              </w:rPr>
            </w:r>
            <w:r w:rsidR="00DB59FC">
              <w:rPr>
                <w:noProof/>
                <w:webHidden/>
              </w:rPr>
              <w:fldChar w:fldCharType="separate"/>
            </w:r>
            <w:r w:rsidR="00123986">
              <w:rPr>
                <w:noProof/>
                <w:webHidden/>
              </w:rPr>
              <w:t>2</w:t>
            </w:r>
            <w:r w:rsidR="00DB59FC">
              <w:rPr>
                <w:noProof/>
                <w:webHidden/>
              </w:rPr>
              <w:fldChar w:fldCharType="end"/>
            </w:r>
          </w:hyperlink>
        </w:p>
        <w:p w14:paraId="5639C83B" w14:textId="7A411A82" w:rsidR="00DB59FC" w:rsidRDefault="004157C2">
          <w:pPr>
            <w:pStyle w:val="TOC1"/>
            <w:tabs>
              <w:tab w:val="right" w:leader="dot" w:pos="8296"/>
            </w:tabs>
            <w:rPr>
              <w:noProof/>
            </w:rPr>
          </w:pPr>
          <w:hyperlink w:anchor="_Toc74992513" w:history="1">
            <w:r w:rsidR="00DB59FC" w:rsidRPr="007F4026">
              <w:rPr>
                <w:rStyle w:val="a9"/>
                <w:rFonts w:ascii="宋体" w:eastAsia="宋体" w:hAnsi="宋体"/>
                <w:noProof/>
              </w:rPr>
              <w:t>二、论文模型</w:t>
            </w:r>
            <w:r w:rsidR="00DB59FC">
              <w:rPr>
                <w:noProof/>
                <w:webHidden/>
              </w:rPr>
              <w:tab/>
            </w:r>
            <w:r w:rsidR="00DB59FC">
              <w:rPr>
                <w:noProof/>
                <w:webHidden/>
              </w:rPr>
              <w:fldChar w:fldCharType="begin"/>
            </w:r>
            <w:r w:rsidR="00DB59FC">
              <w:rPr>
                <w:noProof/>
                <w:webHidden/>
              </w:rPr>
              <w:instrText xml:space="preserve"> PAGEREF _Toc74992513 \h </w:instrText>
            </w:r>
            <w:r w:rsidR="00DB59FC">
              <w:rPr>
                <w:noProof/>
                <w:webHidden/>
              </w:rPr>
            </w:r>
            <w:r w:rsidR="00DB59FC">
              <w:rPr>
                <w:noProof/>
                <w:webHidden/>
              </w:rPr>
              <w:fldChar w:fldCharType="separate"/>
            </w:r>
            <w:r w:rsidR="00123986">
              <w:rPr>
                <w:noProof/>
                <w:webHidden/>
              </w:rPr>
              <w:t>3</w:t>
            </w:r>
            <w:r w:rsidR="00DB59FC">
              <w:rPr>
                <w:noProof/>
                <w:webHidden/>
              </w:rPr>
              <w:fldChar w:fldCharType="end"/>
            </w:r>
          </w:hyperlink>
        </w:p>
        <w:p w14:paraId="01C35C46" w14:textId="3CF3F5D7" w:rsidR="00DB59FC" w:rsidRDefault="004157C2">
          <w:pPr>
            <w:pStyle w:val="TOC2"/>
            <w:tabs>
              <w:tab w:val="right" w:leader="dot" w:pos="8296"/>
            </w:tabs>
            <w:rPr>
              <w:noProof/>
            </w:rPr>
          </w:pPr>
          <w:hyperlink w:anchor="_Toc74992514" w:history="1">
            <w:r w:rsidR="00DB59FC" w:rsidRPr="007F4026">
              <w:rPr>
                <w:rStyle w:val="a9"/>
                <w:rFonts w:ascii="宋体" w:eastAsia="宋体" w:hAnsi="宋体"/>
                <w:noProof/>
              </w:rPr>
              <w:t>2.1 问题背景</w:t>
            </w:r>
            <w:r w:rsidR="00DB59FC">
              <w:rPr>
                <w:noProof/>
                <w:webHidden/>
              </w:rPr>
              <w:tab/>
            </w:r>
            <w:r w:rsidR="00DB59FC">
              <w:rPr>
                <w:noProof/>
                <w:webHidden/>
              </w:rPr>
              <w:fldChar w:fldCharType="begin"/>
            </w:r>
            <w:r w:rsidR="00DB59FC">
              <w:rPr>
                <w:noProof/>
                <w:webHidden/>
              </w:rPr>
              <w:instrText xml:space="preserve"> PAGEREF _Toc74992514 \h </w:instrText>
            </w:r>
            <w:r w:rsidR="00DB59FC">
              <w:rPr>
                <w:noProof/>
                <w:webHidden/>
              </w:rPr>
            </w:r>
            <w:r w:rsidR="00DB59FC">
              <w:rPr>
                <w:noProof/>
                <w:webHidden/>
              </w:rPr>
              <w:fldChar w:fldCharType="separate"/>
            </w:r>
            <w:r w:rsidR="00123986">
              <w:rPr>
                <w:noProof/>
                <w:webHidden/>
              </w:rPr>
              <w:t>3</w:t>
            </w:r>
            <w:r w:rsidR="00DB59FC">
              <w:rPr>
                <w:noProof/>
                <w:webHidden/>
              </w:rPr>
              <w:fldChar w:fldCharType="end"/>
            </w:r>
          </w:hyperlink>
        </w:p>
        <w:p w14:paraId="3EB79EEE" w14:textId="6F1DAD17" w:rsidR="00DB59FC" w:rsidRDefault="004157C2">
          <w:pPr>
            <w:pStyle w:val="TOC2"/>
            <w:tabs>
              <w:tab w:val="right" w:leader="dot" w:pos="8296"/>
            </w:tabs>
            <w:rPr>
              <w:noProof/>
            </w:rPr>
          </w:pPr>
          <w:hyperlink w:anchor="_Toc74992515" w:history="1">
            <w:r w:rsidR="00DB59FC" w:rsidRPr="007F4026">
              <w:rPr>
                <w:rStyle w:val="a9"/>
                <w:rFonts w:ascii="宋体" w:eastAsia="宋体" w:hAnsi="宋体"/>
                <w:noProof/>
              </w:rPr>
              <w:t>2.2 RAP模型综述</w:t>
            </w:r>
            <w:r w:rsidR="00DB59FC">
              <w:rPr>
                <w:noProof/>
                <w:webHidden/>
              </w:rPr>
              <w:tab/>
            </w:r>
            <w:r w:rsidR="00DB59FC">
              <w:rPr>
                <w:noProof/>
                <w:webHidden/>
              </w:rPr>
              <w:fldChar w:fldCharType="begin"/>
            </w:r>
            <w:r w:rsidR="00DB59FC">
              <w:rPr>
                <w:noProof/>
                <w:webHidden/>
              </w:rPr>
              <w:instrText xml:space="preserve"> PAGEREF _Toc74992515 \h </w:instrText>
            </w:r>
            <w:r w:rsidR="00DB59FC">
              <w:rPr>
                <w:noProof/>
                <w:webHidden/>
              </w:rPr>
            </w:r>
            <w:r w:rsidR="00DB59FC">
              <w:rPr>
                <w:noProof/>
                <w:webHidden/>
              </w:rPr>
              <w:fldChar w:fldCharType="separate"/>
            </w:r>
            <w:r w:rsidR="00123986">
              <w:rPr>
                <w:noProof/>
                <w:webHidden/>
              </w:rPr>
              <w:t>3</w:t>
            </w:r>
            <w:r w:rsidR="00DB59FC">
              <w:rPr>
                <w:noProof/>
                <w:webHidden/>
              </w:rPr>
              <w:fldChar w:fldCharType="end"/>
            </w:r>
          </w:hyperlink>
        </w:p>
        <w:p w14:paraId="2558DE77" w14:textId="18EB5745" w:rsidR="00DB59FC" w:rsidRDefault="004157C2">
          <w:pPr>
            <w:pStyle w:val="TOC2"/>
            <w:tabs>
              <w:tab w:val="right" w:leader="dot" w:pos="8296"/>
            </w:tabs>
            <w:rPr>
              <w:noProof/>
            </w:rPr>
          </w:pPr>
          <w:hyperlink w:anchor="_Toc74992516" w:history="1">
            <w:r w:rsidR="00DB59FC" w:rsidRPr="007F4026">
              <w:rPr>
                <w:rStyle w:val="a9"/>
                <w:rFonts w:ascii="宋体" w:eastAsia="宋体" w:hAnsi="宋体"/>
                <w:noProof/>
              </w:rPr>
              <w:t>2.3 RAP模型实现原理</w:t>
            </w:r>
            <w:r w:rsidR="00DB59FC">
              <w:rPr>
                <w:noProof/>
                <w:webHidden/>
              </w:rPr>
              <w:tab/>
            </w:r>
            <w:r w:rsidR="00DB59FC">
              <w:rPr>
                <w:noProof/>
                <w:webHidden/>
              </w:rPr>
              <w:fldChar w:fldCharType="begin"/>
            </w:r>
            <w:r w:rsidR="00DB59FC">
              <w:rPr>
                <w:noProof/>
                <w:webHidden/>
              </w:rPr>
              <w:instrText xml:space="preserve"> PAGEREF _Toc74992516 \h </w:instrText>
            </w:r>
            <w:r w:rsidR="00DB59FC">
              <w:rPr>
                <w:noProof/>
                <w:webHidden/>
              </w:rPr>
            </w:r>
            <w:r w:rsidR="00DB59FC">
              <w:rPr>
                <w:noProof/>
                <w:webHidden/>
              </w:rPr>
              <w:fldChar w:fldCharType="separate"/>
            </w:r>
            <w:r w:rsidR="00123986">
              <w:rPr>
                <w:noProof/>
                <w:webHidden/>
              </w:rPr>
              <w:t>4</w:t>
            </w:r>
            <w:r w:rsidR="00DB59FC">
              <w:rPr>
                <w:noProof/>
                <w:webHidden/>
              </w:rPr>
              <w:fldChar w:fldCharType="end"/>
            </w:r>
          </w:hyperlink>
        </w:p>
        <w:p w14:paraId="5D5B4914" w14:textId="1A5450C3" w:rsidR="00DB59FC" w:rsidRDefault="004157C2">
          <w:pPr>
            <w:pStyle w:val="TOC1"/>
            <w:tabs>
              <w:tab w:val="right" w:leader="dot" w:pos="8296"/>
            </w:tabs>
            <w:rPr>
              <w:noProof/>
            </w:rPr>
          </w:pPr>
          <w:hyperlink w:anchor="_Toc74992517" w:history="1">
            <w:r w:rsidR="00DB59FC" w:rsidRPr="007F4026">
              <w:rPr>
                <w:rStyle w:val="a9"/>
                <w:rFonts w:ascii="宋体" w:eastAsia="宋体" w:hAnsi="宋体"/>
                <w:noProof/>
              </w:rPr>
              <w:t>三、印象预测</w:t>
            </w:r>
            <w:r w:rsidR="00DB59FC">
              <w:rPr>
                <w:noProof/>
                <w:webHidden/>
              </w:rPr>
              <w:tab/>
            </w:r>
            <w:r w:rsidR="00DB59FC">
              <w:rPr>
                <w:noProof/>
                <w:webHidden/>
              </w:rPr>
              <w:fldChar w:fldCharType="begin"/>
            </w:r>
            <w:r w:rsidR="00DB59FC">
              <w:rPr>
                <w:noProof/>
                <w:webHidden/>
              </w:rPr>
              <w:instrText xml:space="preserve"> PAGEREF _Toc74992517 \h </w:instrText>
            </w:r>
            <w:r w:rsidR="00DB59FC">
              <w:rPr>
                <w:noProof/>
                <w:webHidden/>
              </w:rPr>
            </w:r>
            <w:r w:rsidR="00DB59FC">
              <w:rPr>
                <w:noProof/>
                <w:webHidden/>
              </w:rPr>
              <w:fldChar w:fldCharType="separate"/>
            </w:r>
            <w:r w:rsidR="00123986">
              <w:rPr>
                <w:noProof/>
                <w:webHidden/>
              </w:rPr>
              <w:t>6</w:t>
            </w:r>
            <w:r w:rsidR="00DB59FC">
              <w:rPr>
                <w:noProof/>
                <w:webHidden/>
              </w:rPr>
              <w:fldChar w:fldCharType="end"/>
            </w:r>
          </w:hyperlink>
        </w:p>
        <w:p w14:paraId="120F79E8" w14:textId="4E1A1B89" w:rsidR="00DB59FC" w:rsidRDefault="004157C2">
          <w:pPr>
            <w:pStyle w:val="TOC2"/>
            <w:tabs>
              <w:tab w:val="right" w:leader="dot" w:pos="8296"/>
            </w:tabs>
            <w:rPr>
              <w:noProof/>
            </w:rPr>
          </w:pPr>
          <w:hyperlink w:anchor="_Toc74992518" w:history="1">
            <w:r w:rsidR="00DB59FC" w:rsidRPr="007F4026">
              <w:rPr>
                <w:rStyle w:val="a9"/>
                <w:rFonts w:ascii="宋体" w:eastAsia="宋体" w:hAnsi="宋体"/>
                <w:noProof/>
              </w:rPr>
              <w:t>3.1研究背景</w:t>
            </w:r>
            <w:r w:rsidR="00DB59FC">
              <w:rPr>
                <w:noProof/>
                <w:webHidden/>
              </w:rPr>
              <w:tab/>
            </w:r>
            <w:r w:rsidR="00DB59FC">
              <w:rPr>
                <w:noProof/>
                <w:webHidden/>
              </w:rPr>
              <w:fldChar w:fldCharType="begin"/>
            </w:r>
            <w:r w:rsidR="00DB59FC">
              <w:rPr>
                <w:noProof/>
                <w:webHidden/>
              </w:rPr>
              <w:instrText xml:space="preserve"> PAGEREF _Toc74992518 \h </w:instrText>
            </w:r>
            <w:r w:rsidR="00DB59FC">
              <w:rPr>
                <w:noProof/>
                <w:webHidden/>
              </w:rPr>
            </w:r>
            <w:r w:rsidR="00DB59FC">
              <w:rPr>
                <w:noProof/>
                <w:webHidden/>
              </w:rPr>
              <w:fldChar w:fldCharType="separate"/>
            </w:r>
            <w:r w:rsidR="00123986">
              <w:rPr>
                <w:noProof/>
                <w:webHidden/>
              </w:rPr>
              <w:t>6</w:t>
            </w:r>
            <w:r w:rsidR="00DB59FC">
              <w:rPr>
                <w:noProof/>
                <w:webHidden/>
              </w:rPr>
              <w:fldChar w:fldCharType="end"/>
            </w:r>
          </w:hyperlink>
        </w:p>
        <w:p w14:paraId="76C4737F" w14:textId="2A37E9E7" w:rsidR="00DB59FC" w:rsidRDefault="004157C2">
          <w:pPr>
            <w:pStyle w:val="TOC2"/>
            <w:tabs>
              <w:tab w:val="right" w:leader="dot" w:pos="8296"/>
            </w:tabs>
            <w:rPr>
              <w:noProof/>
            </w:rPr>
          </w:pPr>
          <w:hyperlink w:anchor="_Toc74992519" w:history="1">
            <w:r w:rsidR="00DB59FC" w:rsidRPr="007F4026">
              <w:rPr>
                <w:rStyle w:val="a9"/>
                <w:rFonts w:ascii="宋体" w:eastAsia="宋体" w:hAnsi="宋体"/>
                <w:noProof/>
              </w:rPr>
              <w:t>3.2 方法详述</w:t>
            </w:r>
            <w:r w:rsidR="00DB59FC">
              <w:rPr>
                <w:noProof/>
                <w:webHidden/>
              </w:rPr>
              <w:tab/>
            </w:r>
            <w:r w:rsidR="00DB59FC">
              <w:rPr>
                <w:noProof/>
                <w:webHidden/>
              </w:rPr>
              <w:fldChar w:fldCharType="begin"/>
            </w:r>
            <w:r w:rsidR="00DB59FC">
              <w:rPr>
                <w:noProof/>
                <w:webHidden/>
              </w:rPr>
              <w:instrText xml:space="preserve"> PAGEREF _Toc74992519 \h </w:instrText>
            </w:r>
            <w:r w:rsidR="00DB59FC">
              <w:rPr>
                <w:noProof/>
                <w:webHidden/>
              </w:rPr>
            </w:r>
            <w:r w:rsidR="00DB59FC">
              <w:rPr>
                <w:noProof/>
                <w:webHidden/>
              </w:rPr>
              <w:fldChar w:fldCharType="separate"/>
            </w:r>
            <w:r w:rsidR="00123986">
              <w:rPr>
                <w:noProof/>
                <w:webHidden/>
              </w:rPr>
              <w:t>6</w:t>
            </w:r>
            <w:r w:rsidR="00DB59FC">
              <w:rPr>
                <w:noProof/>
                <w:webHidden/>
              </w:rPr>
              <w:fldChar w:fldCharType="end"/>
            </w:r>
          </w:hyperlink>
        </w:p>
        <w:p w14:paraId="698FD482" w14:textId="492E44F8" w:rsidR="00DB59FC" w:rsidRDefault="004157C2">
          <w:pPr>
            <w:pStyle w:val="TOC2"/>
            <w:tabs>
              <w:tab w:val="right" w:leader="dot" w:pos="8296"/>
            </w:tabs>
            <w:rPr>
              <w:noProof/>
            </w:rPr>
          </w:pPr>
          <w:hyperlink w:anchor="_Toc74992520" w:history="1">
            <w:r w:rsidR="00DB59FC" w:rsidRPr="007F4026">
              <w:rPr>
                <w:rStyle w:val="a9"/>
                <w:rFonts w:ascii="宋体" w:eastAsia="宋体" w:hAnsi="宋体"/>
                <w:noProof/>
              </w:rPr>
              <w:t>4.1分配问题</w:t>
            </w:r>
            <w:r w:rsidR="00DB59FC">
              <w:rPr>
                <w:noProof/>
                <w:webHidden/>
              </w:rPr>
              <w:tab/>
            </w:r>
            <w:r w:rsidR="00DB59FC">
              <w:rPr>
                <w:noProof/>
                <w:webHidden/>
              </w:rPr>
              <w:fldChar w:fldCharType="begin"/>
            </w:r>
            <w:r w:rsidR="00DB59FC">
              <w:rPr>
                <w:noProof/>
                <w:webHidden/>
              </w:rPr>
              <w:instrText xml:space="preserve"> PAGEREF _Toc74992520 \h </w:instrText>
            </w:r>
            <w:r w:rsidR="00DB59FC">
              <w:rPr>
                <w:noProof/>
                <w:webHidden/>
              </w:rPr>
            </w:r>
            <w:r w:rsidR="00DB59FC">
              <w:rPr>
                <w:noProof/>
                <w:webHidden/>
              </w:rPr>
              <w:fldChar w:fldCharType="separate"/>
            </w:r>
            <w:r w:rsidR="00123986">
              <w:rPr>
                <w:noProof/>
                <w:webHidden/>
              </w:rPr>
              <w:t>8</w:t>
            </w:r>
            <w:r w:rsidR="00DB59FC">
              <w:rPr>
                <w:noProof/>
                <w:webHidden/>
              </w:rPr>
              <w:fldChar w:fldCharType="end"/>
            </w:r>
          </w:hyperlink>
        </w:p>
        <w:p w14:paraId="4DD8655A" w14:textId="43F5EABE" w:rsidR="00DB59FC" w:rsidRDefault="004157C2">
          <w:pPr>
            <w:pStyle w:val="TOC2"/>
            <w:tabs>
              <w:tab w:val="right" w:leader="dot" w:pos="8296"/>
            </w:tabs>
            <w:rPr>
              <w:noProof/>
            </w:rPr>
          </w:pPr>
          <w:hyperlink w:anchor="_Toc74992521" w:history="1">
            <w:r w:rsidR="00DB59FC" w:rsidRPr="007F4026">
              <w:rPr>
                <w:rStyle w:val="a9"/>
                <w:rFonts w:ascii="宋体" w:eastAsia="宋体" w:hAnsi="宋体"/>
                <w:noProof/>
              </w:rPr>
              <w:t>4.2优化算法</w:t>
            </w:r>
            <w:r w:rsidR="00DB59FC">
              <w:rPr>
                <w:noProof/>
                <w:webHidden/>
              </w:rPr>
              <w:tab/>
            </w:r>
            <w:r w:rsidR="00DB59FC">
              <w:rPr>
                <w:noProof/>
                <w:webHidden/>
              </w:rPr>
              <w:fldChar w:fldCharType="begin"/>
            </w:r>
            <w:r w:rsidR="00DB59FC">
              <w:rPr>
                <w:noProof/>
                <w:webHidden/>
              </w:rPr>
              <w:instrText xml:space="preserve"> PAGEREF _Toc74992521 \h </w:instrText>
            </w:r>
            <w:r w:rsidR="00DB59FC">
              <w:rPr>
                <w:noProof/>
                <w:webHidden/>
              </w:rPr>
            </w:r>
            <w:r w:rsidR="00DB59FC">
              <w:rPr>
                <w:noProof/>
                <w:webHidden/>
              </w:rPr>
              <w:fldChar w:fldCharType="separate"/>
            </w:r>
            <w:r w:rsidR="00123986">
              <w:rPr>
                <w:noProof/>
                <w:webHidden/>
              </w:rPr>
              <w:t>9</w:t>
            </w:r>
            <w:r w:rsidR="00DB59FC">
              <w:rPr>
                <w:noProof/>
                <w:webHidden/>
              </w:rPr>
              <w:fldChar w:fldCharType="end"/>
            </w:r>
          </w:hyperlink>
        </w:p>
        <w:p w14:paraId="01B51DA4" w14:textId="1D91F8AC" w:rsidR="00DB59FC" w:rsidRDefault="004157C2">
          <w:pPr>
            <w:pStyle w:val="TOC1"/>
            <w:tabs>
              <w:tab w:val="right" w:leader="dot" w:pos="8296"/>
            </w:tabs>
            <w:rPr>
              <w:noProof/>
            </w:rPr>
          </w:pPr>
          <w:hyperlink w:anchor="_Toc74992522" w:history="1">
            <w:r w:rsidR="00DB59FC" w:rsidRPr="007F4026">
              <w:rPr>
                <w:rStyle w:val="a9"/>
                <w:rFonts w:ascii="宋体" w:eastAsia="宋体" w:hAnsi="宋体"/>
                <w:noProof/>
              </w:rPr>
              <w:t>五、阅读感想</w:t>
            </w:r>
            <w:r w:rsidR="00DB59FC">
              <w:rPr>
                <w:noProof/>
                <w:webHidden/>
              </w:rPr>
              <w:tab/>
            </w:r>
            <w:r w:rsidR="00DB59FC">
              <w:rPr>
                <w:noProof/>
                <w:webHidden/>
              </w:rPr>
              <w:fldChar w:fldCharType="begin"/>
            </w:r>
            <w:r w:rsidR="00DB59FC">
              <w:rPr>
                <w:noProof/>
                <w:webHidden/>
              </w:rPr>
              <w:instrText xml:space="preserve"> PAGEREF _Toc74992522 \h </w:instrText>
            </w:r>
            <w:r w:rsidR="00DB59FC">
              <w:rPr>
                <w:noProof/>
                <w:webHidden/>
              </w:rPr>
            </w:r>
            <w:r w:rsidR="00DB59FC">
              <w:rPr>
                <w:noProof/>
                <w:webHidden/>
              </w:rPr>
              <w:fldChar w:fldCharType="separate"/>
            </w:r>
            <w:r w:rsidR="00123986">
              <w:rPr>
                <w:noProof/>
                <w:webHidden/>
              </w:rPr>
              <w:t>10</w:t>
            </w:r>
            <w:r w:rsidR="00DB59FC">
              <w:rPr>
                <w:noProof/>
                <w:webHidden/>
              </w:rPr>
              <w:fldChar w:fldCharType="end"/>
            </w:r>
          </w:hyperlink>
        </w:p>
        <w:p w14:paraId="1C3EDE4B" w14:textId="33AFA6B4" w:rsidR="00DB59FC" w:rsidRDefault="004157C2">
          <w:pPr>
            <w:pStyle w:val="TOC2"/>
            <w:tabs>
              <w:tab w:val="right" w:leader="dot" w:pos="8296"/>
            </w:tabs>
            <w:rPr>
              <w:noProof/>
            </w:rPr>
          </w:pPr>
          <w:hyperlink w:anchor="_Toc74992523" w:history="1">
            <w:r w:rsidR="00DB59FC" w:rsidRPr="007F4026">
              <w:rPr>
                <w:rStyle w:val="a9"/>
                <w:rFonts w:ascii="宋体" w:eastAsia="宋体" w:hAnsi="宋体"/>
                <w:noProof/>
              </w:rPr>
              <w:t>5.1论文体会</w:t>
            </w:r>
            <w:r w:rsidR="00DB59FC">
              <w:rPr>
                <w:noProof/>
                <w:webHidden/>
              </w:rPr>
              <w:tab/>
            </w:r>
            <w:r w:rsidR="00DB59FC">
              <w:rPr>
                <w:noProof/>
                <w:webHidden/>
              </w:rPr>
              <w:fldChar w:fldCharType="begin"/>
            </w:r>
            <w:r w:rsidR="00DB59FC">
              <w:rPr>
                <w:noProof/>
                <w:webHidden/>
              </w:rPr>
              <w:instrText xml:space="preserve"> PAGEREF _Toc74992523 \h </w:instrText>
            </w:r>
            <w:r w:rsidR="00DB59FC">
              <w:rPr>
                <w:noProof/>
                <w:webHidden/>
              </w:rPr>
            </w:r>
            <w:r w:rsidR="00DB59FC">
              <w:rPr>
                <w:noProof/>
                <w:webHidden/>
              </w:rPr>
              <w:fldChar w:fldCharType="separate"/>
            </w:r>
            <w:r w:rsidR="00123986">
              <w:rPr>
                <w:noProof/>
                <w:webHidden/>
              </w:rPr>
              <w:t>10</w:t>
            </w:r>
            <w:r w:rsidR="00DB59FC">
              <w:rPr>
                <w:noProof/>
                <w:webHidden/>
              </w:rPr>
              <w:fldChar w:fldCharType="end"/>
            </w:r>
          </w:hyperlink>
        </w:p>
        <w:p w14:paraId="32E2A230" w14:textId="7A1AF6DC" w:rsidR="00DB59FC" w:rsidRDefault="004157C2">
          <w:pPr>
            <w:pStyle w:val="TOC2"/>
            <w:tabs>
              <w:tab w:val="right" w:leader="dot" w:pos="8296"/>
            </w:tabs>
            <w:rPr>
              <w:noProof/>
            </w:rPr>
          </w:pPr>
          <w:hyperlink w:anchor="_Toc74992524" w:history="1">
            <w:r w:rsidR="00DB59FC" w:rsidRPr="007F4026">
              <w:rPr>
                <w:rStyle w:val="a9"/>
                <w:rFonts w:ascii="宋体" w:eastAsia="宋体" w:hAnsi="宋体"/>
                <w:noProof/>
              </w:rPr>
              <w:t>5.2阅读收获</w:t>
            </w:r>
            <w:r w:rsidR="00DB59FC">
              <w:rPr>
                <w:noProof/>
                <w:webHidden/>
              </w:rPr>
              <w:tab/>
            </w:r>
            <w:r w:rsidR="00DB59FC">
              <w:rPr>
                <w:noProof/>
                <w:webHidden/>
              </w:rPr>
              <w:fldChar w:fldCharType="begin"/>
            </w:r>
            <w:r w:rsidR="00DB59FC">
              <w:rPr>
                <w:noProof/>
                <w:webHidden/>
              </w:rPr>
              <w:instrText xml:space="preserve"> PAGEREF _Toc74992524 \h </w:instrText>
            </w:r>
            <w:r w:rsidR="00DB59FC">
              <w:rPr>
                <w:noProof/>
                <w:webHidden/>
              </w:rPr>
            </w:r>
            <w:r w:rsidR="00DB59FC">
              <w:rPr>
                <w:noProof/>
                <w:webHidden/>
              </w:rPr>
              <w:fldChar w:fldCharType="separate"/>
            </w:r>
            <w:r w:rsidR="00123986">
              <w:rPr>
                <w:noProof/>
                <w:webHidden/>
              </w:rPr>
              <w:t>10</w:t>
            </w:r>
            <w:r w:rsidR="00DB59FC">
              <w:rPr>
                <w:noProof/>
                <w:webHidden/>
              </w:rPr>
              <w:fldChar w:fldCharType="end"/>
            </w:r>
          </w:hyperlink>
        </w:p>
        <w:p w14:paraId="7591819D" w14:textId="3B74EC18" w:rsidR="00A26E35" w:rsidRPr="00A26E35" w:rsidRDefault="00A26E35">
          <w:pPr>
            <w:rPr>
              <w:sz w:val="22"/>
              <w:szCs w:val="24"/>
            </w:rPr>
          </w:pPr>
          <w:r w:rsidRPr="00A26E35">
            <w:rPr>
              <w:b/>
              <w:bCs/>
              <w:sz w:val="22"/>
              <w:szCs w:val="24"/>
              <w:lang w:val="zh-CN"/>
            </w:rPr>
            <w:fldChar w:fldCharType="end"/>
          </w:r>
        </w:p>
      </w:sdtContent>
    </w:sdt>
    <w:p w14:paraId="6D66FD61" w14:textId="63794FFB" w:rsidR="00A26E35" w:rsidRDefault="00A26E35">
      <w:pPr>
        <w:rPr>
          <w:rFonts w:ascii="宋体" w:eastAsia="宋体" w:hAnsi="宋体"/>
          <w:b/>
          <w:bCs/>
          <w:sz w:val="32"/>
          <w:szCs w:val="32"/>
        </w:rPr>
      </w:pPr>
    </w:p>
    <w:p w14:paraId="3FFE4419" w14:textId="18874CD9" w:rsidR="00A26E35" w:rsidRDefault="00A26E35">
      <w:pPr>
        <w:rPr>
          <w:rFonts w:ascii="宋体" w:eastAsia="宋体" w:hAnsi="宋体"/>
          <w:b/>
          <w:bCs/>
          <w:sz w:val="32"/>
          <w:szCs w:val="32"/>
        </w:rPr>
      </w:pPr>
    </w:p>
    <w:p w14:paraId="199BEB8A" w14:textId="439C3800" w:rsidR="00A26E35" w:rsidRDefault="00A26E35">
      <w:pPr>
        <w:rPr>
          <w:rFonts w:ascii="宋体" w:eastAsia="宋体" w:hAnsi="宋体"/>
          <w:b/>
          <w:bCs/>
          <w:sz w:val="32"/>
          <w:szCs w:val="32"/>
        </w:rPr>
      </w:pPr>
    </w:p>
    <w:p w14:paraId="5B1D38BB" w14:textId="4450FF74" w:rsidR="00A26E35" w:rsidRDefault="00A26E35">
      <w:pPr>
        <w:rPr>
          <w:rFonts w:ascii="宋体" w:eastAsia="宋体" w:hAnsi="宋体"/>
          <w:b/>
          <w:bCs/>
          <w:sz w:val="32"/>
          <w:szCs w:val="32"/>
        </w:rPr>
      </w:pPr>
    </w:p>
    <w:p w14:paraId="7264E62C" w14:textId="29DE81B6" w:rsidR="00A26E35" w:rsidRDefault="00A26E35">
      <w:pPr>
        <w:rPr>
          <w:rFonts w:ascii="宋体" w:eastAsia="宋体" w:hAnsi="宋体"/>
          <w:b/>
          <w:bCs/>
          <w:sz w:val="32"/>
          <w:szCs w:val="32"/>
        </w:rPr>
      </w:pPr>
    </w:p>
    <w:p w14:paraId="5822EDD2" w14:textId="44334B6D" w:rsidR="00A26E35" w:rsidRDefault="00A26E35">
      <w:pPr>
        <w:rPr>
          <w:rFonts w:ascii="宋体" w:eastAsia="宋体" w:hAnsi="宋体"/>
          <w:b/>
          <w:bCs/>
          <w:sz w:val="32"/>
          <w:szCs w:val="32"/>
        </w:rPr>
      </w:pPr>
    </w:p>
    <w:p w14:paraId="7EE1752D" w14:textId="77777777" w:rsidR="00A26E35" w:rsidRPr="00416313" w:rsidRDefault="00A26E35">
      <w:pPr>
        <w:rPr>
          <w:rFonts w:ascii="宋体" w:eastAsia="宋体" w:hAnsi="宋体"/>
          <w:b/>
          <w:bCs/>
          <w:sz w:val="32"/>
          <w:szCs w:val="32"/>
        </w:rPr>
      </w:pPr>
    </w:p>
    <w:p w14:paraId="658F6745" w14:textId="6BB6FACB" w:rsidR="00CF7724" w:rsidRPr="00D82BCE" w:rsidRDefault="000714B2" w:rsidP="00A26E35">
      <w:pPr>
        <w:pStyle w:val="1"/>
        <w:rPr>
          <w:rFonts w:ascii="宋体" w:eastAsia="宋体" w:hAnsi="宋体"/>
          <w:b w:val="0"/>
          <w:bCs w:val="0"/>
          <w:sz w:val="32"/>
          <w:szCs w:val="32"/>
        </w:rPr>
      </w:pPr>
      <w:bookmarkStart w:id="0" w:name="_Toc74992510"/>
      <w:r w:rsidRPr="00D82BCE">
        <w:rPr>
          <w:rFonts w:ascii="宋体" w:eastAsia="宋体" w:hAnsi="宋体" w:hint="eastAsia"/>
          <w:sz w:val="32"/>
          <w:szCs w:val="32"/>
        </w:rPr>
        <w:lastRenderedPageBreak/>
        <w:t>一、论文</w:t>
      </w:r>
      <w:r w:rsidR="00AD07F5" w:rsidRPr="00D82BCE">
        <w:rPr>
          <w:rFonts w:ascii="宋体" w:eastAsia="宋体" w:hAnsi="宋体" w:hint="eastAsia"/>
          <w:sz w:val="32"/>
          <w:szCs w:val="32"/>
        </w:rPr>
        <w:t>综述</w:t>
      </w:r>
      <w:bookmarkEnd w:id="0"/>
    </w:p>
    <w:p w14:paraId="65C020F3" w14:textId="33E82449" w:rsidR="00AD07F5" w:rsidRPr="00D82BCE" w:rsidRDefault="00AD07F5" w:rsidP="00A26E35">
      <w:pPr>
        <w:pStyle w:val="2"/>
        <w:rPr>
          <w:rFonts w:ascii="宋体" w:eastAsia="宋体" w:hAnsi="宋体"/>
          <w:b w:val="0"/>
          <w:bCs w:val="0"/>
          <w:sz w:val="28"/>
          <w:szCs w:val="28"/>
        </w:rPr>
      </w:pPr>
      <w:bookmarkStart w:id="1" w:name="_Toc74992511"/>
      <w:r w:rsidRPr="00D82BCE">
        <w:rPr>
          <w:rFonts w:ascii="宋体" w:eastAsia="宋体" w:hAnsi="宋体" w:hint="eastAsia"/>
          <w:sz w:val="28"/>
          <w:szCs w:val="28"/>
        </w:rPr>
        <w:t>1</w:t>
      </w:r>
      <w:r w:rsidRPr="00D82BCE">
        <w:rPr>
          <w:rFonts w:ascii="宋体" w:eastAsia="宋体" w:hAnsi="宋体"/>
          <w:sz w:val="28"/>
          <w:szCs w:val="28"/>
        </w:rPr>
        <w:t xml:space="preserve">.1 </w:t>
      </w:r>
      <w:r w:rsidRPr="00D82BCE">
        <w:rPr>
          <w:rFonts w:ascii="宋体" w:eastAsia="宋体" w:hAnsi="宋体" w:hint="eastAsia"/>
          <w:sz w:val="28"/>
          <w:szCs w:val="28"/>
        </w:rPr>
        <w:t>论文简介</w:t>
      </w:r>
      <w:bookmarkEnd w:id="1"/>
    </w:p>
    <w:p w14:paraId="2CB9B138" w14:textId="3824DD9E" w:rsidR="002A2C23" w:rsidRPr="00D82BCE" w:rsidRDefault="000714B2" w:rsidP="00DB59FC">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该论文</w:t>
      </w:r>
      <w:r w:rsidR="00B26E77" w:rsidRPr="00D82BCE">
        <w:rPr>
          <w:rFonts w:ascii="宋体" w:eastAsia="宋体" w:hAnsi="宋体" w:hint="eastAsia"/>
          <w:sz w:val="24"/>
          <w:szCs w:val="24"/>
        </w:rPr>
        <w:t>名称为“请求级(</w:t>
      </w:r>
      <w:r w:rsidR="00B26E77" w:rsidRPr="00D82BCE">
        <w:rPr>
          <w:rFonts w:ascii="宋体" w:eastAsia="宋体" w:hAnsi="宋体"/>
          <w:sz w:val="24"/>
          <w:szCs w:val="24"/>
        </w:rPr>
        <w:t>request-level)</w:t>
      </w:r>
      <w:r w:rsidR="00B26E77" w:rsidRPr="00D82BCE">
        <w:rPr>
          <w:rFonts w:ascii="宋体" w:eastAsia="宋体" w:hAnsi="宋体" w:hint="eastAsia"/>
          <w:sz w:val="24"/>
          <w:szCs w:val="24"/>
        </w:rPr>
        <w:t>保证投放广告</w:t>
      </w:r>
      <w:r w:rsidR="002A2C23" w:rsidRPr="00D82BCE">
        <w:rPr>
          <w:rFonts w:ascii="宋体" w:eastAsia="宋体" w:hAnsi="宋体" w:hint="eastAsia"/>
          <w:sz w:val="24"/>
          <w:szCs w:val="24"/>
        </w:rPr>
        <w:t>策划</w:t>
      </w:r>
      <w:r w:rsidR="00B26E77" w:rsidRPr="00D82BCE">
        <w:rPr>
          <w:rFonts w:ascii="宋体" w:eastAsia="宋体" w:hAnsi="宋体" w:hint="eastAsia"/>
          <w:sz w:val="24"/>
          <w:szCs w:val="24"/>
        </w:rPr>
        <w:t>：预测和分配”，是</w:t>
      </w:r>
      <w:proofErr w:type="gramStart"/>
      <w:r w:rsidR="00B26E77" w:rsidRPr="00D82BCE">
        <w:rPr>
          <w:rFonts w:ascii="宋体" w:eastAsia="宋体" w:hAnsi="宋体" w:hint="eastAsia"/>
          <w:sz w:val="24"/>
          <w:szCs w:val="24"/>
        </w:rPr>
        <w:t>腾讯计算广告研发组</w:t>
      </w:r>
      <w:proofErr w:type="gramEnd"/>
      <w:r w:rsidR="00B26E77" w:rsidRPr="00D82BCE">
        <w:rPr>
          <w:rFonts w:ascii="宋体" w:eastAsia="宋体" w:hAnsi="宋体" w:hint="eastAsia"/>
          <w:sz w:val="24"/>
          <w:szCs w:val="24"/>
        </w:rPr>
        <w:t>和中科大</w:t>
      </w:r>
      <w:proofErr w:type="spellStart"/>
      <w:r w:rsidR="00B26E77" w:rsidRPr="00D82BCE">
        <w:rPr>
          <w:rFonts w:ascii="宋体" w:eastAsia="宋体" w:hAnsi="宋体" w:hint="eastAsia"/>
          <w:sz w:val="24"/>
          <w:szCs w:val="24"/>
        </w:rPr>
        <w:t>l</w:t>
      </w:r>
      <w:r w:rsidR="00B26E77" w:rsidRPr="00D82BCE">
        <w:rPr>
          <w:rFonts w:ascii="宋体" w:eastAsia="宋体" w:hAnsi="宋体"/>
          <w:sz w:val="24"/>
          <w:szCs w:val="24"/>
        </w:rPr>
        <w:t>inke</w:t>
      </w:r>
      <w:proofErr w:type="spellEnd"/>
      <w:r w:rsidR="00B26E77" w:rsidRPr="00D82BCE">
        <w:rPr>
          <w:rFonts w:ascii="宋体" w:eastAsia="宋体" w:hAnsi="宋体" w:hint="eastAsia"/>
          <w:sz w:val="24"/>
          <w:szCs w:val="24"/>
        </w:rPr>
        <w:t>实验室的张兰老师共同著作，发表在2</w:t>
      </w:r>
      <w:r w:rsidR="00B26E77" w:rsidRPr="00D82BCE">
        <w:rPr>
          <w:rFonts w:ascii="宋体" w:eastAsia="宋体" w:hAnsi="宋体"/>
          <w:sz w:val="24"/>
          <w:szCs w:val="24"/>
        </w:rPr>
        <w:t>020</w:t>
      </w:r>
      <w:r w:rsidR="00B26E77" w:rsidRPr="00D82BCE">
        <w:rPr>
          <w:rFonts w:ascii="宋体" w:eastAsia="宋体" w:hAnsi="宋体" w:hint="eastAsia"/>
          <w:sz w:val="24"/>
          <w:szCs w:val="24"/>
        </w:rPr>
        <w:t>年的S</w:t>
      </w:r>
      <w:r w:rsidR="00B26E77" w:rsidRPr="00D82BCE">
        <w:rPr>
          <w:rFonts w:ascii="宋体" w:eastAsia="宋体" w:hAnsi="宋体"/>
          <w:sz w:val="24"/>
          <w:szCs w:val="24"/>
        </w:rPr>
        <w:t>IGKDD</w:t>
      </w:r>
      <w:r w:rsidR="00B26E77" w:rsidRPr="00D82BCE">
        <w:rPr>
          <w:rFonts w:ascii="宋体" w:eastAsia="宋体" w:hAnsi="宋体" w:hint="eastAsia"/>
          <w:sz w:val="24"/>
          <w:szCs w:val="24"/>
        </w:rPr>
        <w:t>。</w:t>
      </w:r>
    </w:p>
    <w:p w14:paraId="7405DE18" w14:textId="4D175E12" w:rsidR="000714B2" w:rsidRPr="00D82BCE" w:rsidRDefault="002A2C23" w:rsidP="00DB59FC">
      <w:pPr>
        <w:spacing w:line="360" w:lineRule="auto"/>
        <w:ind w:firstLine="420"/>
        <w:rPr>
          <w:rFonts w:ascii="宋体" w:eastAsia="宋体" w:hAnsi="宋体"/>
          <w:sz w:val="24"/>
          <w:szCs w:val="24"/>
        </w:rPr>
      </w:pPr>
      <w:r w:rsidRPr="00D82BCE">
        <w:rPr>
          <w:rFonts w:ascii="宋体" w:eastAsia="宋体" w:hAnsi="宋体" w:hint="eastAsia"/>
          <w:sz w:val="24"/>
          <w:szCs w:val="24"/>
        </w:rPr>
        <w:t>该文介绍了一种新颖的推荐广告</w:t>
      </w:r>
      <w:r w:rsidR="00937D12" w:rsidRPr="00D82BCE">
        <w:rPr>
          <w:rFonts w:ascii="宋体" w:eastAsia="宋体" w:hAnsi="宋体" w:hint="eastAsia"/>
          <w:sz w:val="24"/>
          <w:szCs w:val="24"/>
        </w:rPr>
        <w:t>系统</w:t>
      </w:r>
      <w:r w:rsidRPr="00D82BCE">
        <w:rPr>
          <w:rFonts w:ascii="宋体" w:eastAsia="宋体" w:hAnsi="宋体" w:hint="eastAsia"/>
          <w:sz w:val="24"/>
          <w:szCs w:val="24"/>
        </w:rPr>
        <w:t>，改进了传统</w:t>
      </w:r>
      <w:r w:rsidR="00937D12" w:rsidRPr="00D82BCE">
        <w:rPr>
          <w:rFonts w:ascii="宋体" w:eastAsia="宋体" w:hAnsi="宋体" w:hint="eastAsia"/>
          <w:sz w:val="24"/>
          <w:szCs w:val="24"/>
        </w:rPr>
        <w:t>的</w:t>
      </w:r>
      <w:r w:rsidRPr="00D82BCE">
        <w:rPr>
          <w:rFonts w:ascii="宋体" w:eastAsia="宋体" w:hAnsi="宋体" w:hint="eastAsia"/>
          <w:sz w:val="24"/>
          <w:szCs w:val="24"/>
        </w:rPr>
        <w:t>应用于“人群级”和“用户级”层面的推荐广告系统，使得新的请求</w:t>
      </w:r>
      <w:proofErr w:type="gramStart"/>
      <w:r w:rsidRPr="00D82BCE">
        <w:rPr>
          <w:rFonts w:ascii="宋体" w:eastAsia="宋体" w:hAnsi="宋体" w:hint="eastAsia"/>
          <w:sz w:val="24"/>
          <w:szCs w:val="24"/>
        </w:rPr>
        <w:t>级保证</w:t>
      </w:r>
      <w:proofErr w:type="gramEnd"/>
      <w:r w:rsidRPr="00D82BCE">
        <w:rPr>
          <w:rFonts w:ascii="宋体" w:eastAsia="宋体" w:hAnsi="宋体" w:hint="eastAsia"/>
          <w:sz w:val="24"/>
          <w:szCs w:val="24"/>
        </w:rPr>
        <w:t>投放广告策划系统（名为R</w:t>
      </w:r>
      <w:r w:rsidRPr="00D82BCE">
        <w:rPr>
          <w:rFonts w:ascii="宋体" w:eastAsia="宋体" w:hAnsi="宋体"/>
          <w:sz w:val="24"/>
          <w:szCs w:val="24"/>
        </w:rPr>
        <w:t>AP</w:t>
      </w:r>
      <w:r w:rsidRPr="00D82BCE">
        <w:rPr>
          <w:rFonts w:ascii="宋体" w:eastAsia="宋体" w:hAnsi="宋体" w:hint="eastAsia"/>
          <w:sz w:val="24"/>
          <w:szCs w:val="24"/>
        </w:rPr>
        <w:t>）</w:t>
      </w:r>
      <w:r w:rsidR="006546A3" w:rsidRPr="00D82BCE">
        <w:rPr>
          <w:rFonts w:ascii="宋体" w:eastAsia="宋体" w:hAnsi="宋体" w:hint="eastAsia"/>
          <w:sz w:val="24"/>
          <w:szCs w:val="24"/>
        </w:rPr>
        <w:t>在</w:t>
      </w:r>
      <w:r w:rsidRPr="00D82BCE">
        <w:rPr>
          <w:rFonts w:ascii="宋体" w:eastAsia="宋体" w:hAnsi="宋体" w:hint="eastAsia"/>
          <w:sz w:val="24"/>
          <w:szCs w:val="24"/>
        </w:rPr>
        <w:t>应用于更高维度、场景更复杂的“请求级”层面时，具有高标准的性能。</w:t>
      </w:r>
    </w:p>
    <w:p w14:paraId="72D36CA3" w14:textId="33FB975C" w:rsidR="00AD07F5" w:rsidRPr="00D82BCE" w:rsidRDefault="00AD07F5" w:rsidP="00AD07F5">
      <w:pPr>
        <w:rPr>
          <w:rFonts w:ascii="宋体" w:eastAsia="宋体" w:hAnsi="宋体"/>
          <w:sz w:val="24"/>
          <w:szCs w:val="24"/>
        </w:rPr>
      </w:pPr>
    </w:p>
    <w:p w14:paraId="55EA7EDC" w14:textId="4AAE95B6" w:rsidR="00AD07F5" w:rsidRPr="00D82BCE" w:rsidRDefault="00AD07F5" w:rsidP="00A26E35">
      <w:pPr>
        <w:pStyle w:val="2"/>
        <w:rPr>
          <w:rFonts w:ascii="宋体" w:eastAsia="宋体" w:hAnsi="宋体"/>
          <w:b w:val="0"/>
          <w:bCs w:val="0"/>
          <w:sz w:val="28"/>
          <w:szCs w:val="28"/>
        </w:rPr>
      </w:pPr>
      <w:bookmarkStart w:id="2" w:name="_Toc74992512"/>
      <w:r w:rsidRPr="00D82BCE">
        <w:rPr>
          <w:rFonts w:ascii="宋体" w:eastAsia="宋体" w:hAnsi="宋体" w:hint="eastAsia"/>
          <w:sz w:val="28"/>
          <w:szCs w:val="28"/>
        </w:rPr>
        <w:t>1</w:t>
      </w:r>
      <w:r w:rsidRPr="00D82BCE">
        <w:rPr>
          <w:rFonts w:ascii="宋体" w:eastAsia="宋体" w:hAnsi="宋体"/>
          <w:sz w:val="28"/>
          <w:szCs w:val="28"/>
        </w:rPr>
        <w:t xml:space="preserve">.2 </w:t>
      </w:r>
      <w:r w:rsidR="00CD02CF" w:rsidRPr="00D82BCE">
        <w:rPr>
          <w:rFonts w:ascii="宋体" w:eastAsia="宋体" w:hAnsi="宋体" w:hint="eastAsia"/>
          <w:sz w:val="28"/>
          <w:szCs w:val="28"/>
        </w:rPr>
        <w:t>背景概述</w:t>
      </w:r>
      <w:bookmarkEnd w:id="2"/>
    </w:p>
    <w:p w14:paraId="4610553D" w14:textId="0E439DC6" w:rsidR="00AD07F5" w:rsidRPr="00D82BCE" w:rsidRDefault="00AD07F5"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该论文引入的广告推荐模型应用于保证投放广告模式，即出版商预先出售印象，并承诺在今后的固定时间内为广告客户提供一定数量的广告机会，这些广告机会必须满足客户的属性需求，同时要保证实际的数量达到约定的数量。</w:t>
      </w:r>
    </w:p>
    <w:p w14:paraId="2375EEFC" w14:textId="1AC5BE5B" w:rsidR="00AD07F5" w:rsidRPr="00D82BCE" w:rsidRDefault="00AD07F5"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在保证投放模式下，</w:t>
      </w:r>
      <w:r w:rsidR="00803D34">
        <w:rPr>
          <w:rFonts w:ascii="宋体" w:eastAsia="宋体" w:hAnsi="宋体" w:hint="eastAsia"/>
          <w:sz w:val="24"/>
          <w:szCs w:val="24"/>
        </w:rPr>
        <w:t>广告商（广告机会的销售者）</w:t>
      </w:r>
      <w:r w:rsidRPr="00D82BCE">
        <w:rPr>
          <w:rFonts w:ascii="宋体" w:eastAsia="宋体" w:hAnsi="宋体" w:hint="eastAsia"/>
          <w:sz w:val="24"/>
          <w:szCs w:val="24"/>
        </w:rPr>
        <w:t>要提前预测将来可能出现的广告机会，从而确定库存，并根据预测的库存来与客户签订合同，提前销售</w:t>
      </w:r>
      <w:r w:rsidR="00B13B62" w:rsidRPr="00D82BCE">
        <w:rPr>
          <w:rFonts w:ascii="宋体" w:eastAsia="宋体" w:hAnsi="宋体" w:hint="eastAsia"/>
          <w:sz w:val="24"/>
          <w:szCs w:val="24"/>
        </w:rPr>
        <w:t>未来的</w:t>
      </w:r>
      <w:r w:rsidRPr="00D82BCE">
        <w:rPr>
          <w:rFonts w:ascii="宋体" w:eastAsia="宋体" w:hAnsi="宋体" w:hint="eastAsia"/>
          <w:sz w:val="24"/>
          <w:szCs w:val="24"/>
        </w:rPr>
        <w:t>广告机会库存。</w:t>
      </w:r>
      <w:r w:rsidR="009C13F4" w:rsidRPr="00D82BCE">
        <w:rPr>
          <w:rFonts w:ascii="宋体" w:eastAsia="宋体" w:hAnsi="宋体" w:hint="eastAsia"/>
          <w:sz w:val="24"/>
          <w:szCs w:val="24"/>
        </w:rPr>
        <w:t>在需要分配广告的时间段内，广告商</w:t>
      </w:r>
      <w:r w:rsidR="00D1759C" w:rsidRPr="00D82BCE">
        <w:rPr>
          <w:rFonts w:ascii="宋体" w:eastAsia="宋体" w:hAnsi="宋体" w:hint="eastAsia"/>
          <w:sz w:val="24"/>
          <w:szCs w:val="24"/>
        </w:rPr>
        <w:t>对于</w:t>
      </w:r>
      <w:r w:rsidR="009C13F4" w:rsidRPr="00D82BCE">
        <w:rPr>
          <w:rFonts w:ascii="宋体" w:eastAsia="宋体" w:hAnsi="宋体" w:hint="eastAsia"/>
          <w:sz w:val="24"/>
          <w:szCs w:val="24"/>
        </w:rPr>
        <w:t>每一个实时的广告机会，</w:t>
      </w:r>
      <w:r w:rsidR="00D1759C" w:rsidRPr="00D82BCE">
        <w:rPr>
          <w:rFonts w:ascii="宋体" w:eastAsia="宋体" w:hAnsi="宋体" w:hint="eastAsia"/>
          <w:sz w:val="24"/>
          <w:szCs w:val="24"/>
        </w:rPr>
        <w:t>都需要确定它适合</w:t>
      </w:r>
      <w:r w:rsidR="009C13F4" w:rsidRPr="00D82BCE">
        <w:rPr>
          <w:rFonts w:ascii="宋体" w:eastAsia="宋体" w:hAnsi="宋体" w:hint="eastAsia"/>
          <w:sz w:val="24"/>
          <w:szCs w:val="24"/>
        </w:rPr>
        <w:t>分</w:t>
      </w:r>
      <w:proofErr w:type="gramStart"/>
      <w:r w:rsidR="009C13F4" w:rsidRPr="00D82BCE">
        <w:rPr>
          <w:rFonts w:ascii="宋体" w:eastAsia="宋体" w:hAnsi="宋体" w:hint="eastAsia"/>
          <w:sz w:val="24"/>
          <w:szCs w:val="24"/>
        </w:rPr>
        <w:t>配给哪</w:t>
      </w:r>
      <w:proofErr w:type="gramEnd"/>
      <w:r w:rsidR="009C13F4" w:rsidRPr="00D82BCE">
        <w:rPr>
          <w:rFonts w:ascii="宋体" w:eastAsia="宋体" w:hAnsi="宋体" w:hint="eastAsia"/>
          <w:sz w:val="24"/>
          <w:szCs w:val="24"/>
        </w:rPr>
        <w:t>一个</w:t>
      </w:r>
      <w:r w:rsidR="00D1759C" w:rsidRPr="00D82BCE">
        <w:rPr>
          <w:rFonts w:ascii="宋体" w:eastAsia="宋体" w:hAnsi="宋体" w:hint="eastAsia"/>
          <w:sz w:val="24"/>
          <w:szCs w:val="24"/>
        </w:rPr>
        <w:t>符合</w:t>
      </w:r>
      <w:r w:rsidR="009C13F4" w:rsidRPr="00D82BCE">
        <w:rPr>
          <w:rFonts w:ascii="宋体" w:eastAsia="宋体" w:hAnsi="宋体" w:hint="eastAsia"/>
          <w:sz w:val="24"/>
          <w:szCs w:val="24"/>
        </w:rPr>
        <w:t>要求的合同，</w:t>
      </w:r>
      <w:r w:rsidR="00D1759C" w:rsidRPr="00D82BCE">
        <w:rPr>
          <w:rFonts w:ascii="宋体" w:eastAsia="宋体" w:hAnsi="宋体" w:hint="eastAsia"/>
          <w:sz w:val="24"/>
          <w:szCs w:val="24"/>
        </w:rPr>
        <w:t>最终按照合同提供给受众相应的广告</w:t>
      </w:r>
      <w:r w:rsidR="009C13F4" w:rsidRPr="00D82BCE">
        <w:rPr>
          <w:rFonts w:ascii="宋体" w:eastAsia="宋体" w:hAnsi="宋体" w:hint="eastAsia"/>
          <w:sz w:val="24"/>
          <w:szCs w:val="24"/>
        </w:rPr>
        <w:t>。</w:t>
      </w:r>
    </w:p>
    <w:p w14:paraId="5D3B2EDE" w14:textId="6A8779C3" w:rsidR="009C13F4" w:rsidRPr="00D82BCE" w:rsidRDefault="009C13F4"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随着广告行业的发展，广告</w:t>
      </w:r>
      <w:r w:rsidR="00D82BCE" w:rsidRPr="00D82BCE">
        <w:rPr>
          <w:rFonts w:ascii="宋体" w:eastAsia="宋体" w:hAnsi="宋体" w:hint="eastAsia"/>
          <w:sz w:val="24"/>
          <w:szCs w:val="24"/>
        </w:rPr>
        <w:t>机会</w:t>
      </w:r>
      <w:r w:rsidRPr="00D82BCE">
        <w:rPr>
          <w:rFonts w:ascii="宋体" w:eastAsia="宋体" w:hAnsi="宋体" w:hint="eastAsia"/>
          <w:sz w:val="24"/>
          <w:szCs w:val="24"/>
        </w:rPr>
        <w:t>的销售者、</w:t>
      </w:r>
      <w:r w:rsidR="00D82BCE" w:rsidRPr="00D82BCE">
        <w:rPr>
          <w:rFonts w:ascii="宋体" w:eastAsia="宋体" w:hAnsi="宋体" w:hint="eastAsia"/>
          <w:sz w:val="24"/>
          <w:szCs w:val="24"/>
        </w:rPr>
        <w:t>购买</w:t>
      </w:r>
      <w:r w:rsidRPr="00D82BCE">
        <w:rPr>
          <w:rFonts w:ascii="宋体" w:eastAsia="宋体" w:hAnsi="宋体" w:hint="eastAsia"/>
          <w:sz w:val="24"/>
          <w:szCs w:val="24"/>
        </w:rPr>
        <w:t>广告</w:t>
      </w:r>
      <w:r w:rsidR="00D82BCE" w:rsidRPr="00D82BCE">
        <w:rPr>
          <w:rFonts w:ascii="宋体" w:eastAsia="宋体" w:hAnsi="宋体" w:hint="eastAsia"/>
          <w:sz w:val="24"/>
          <w:szCs w:val="24"/>
        </w:rPr>
        <w:t>机会</w:t>
      </w:r>
      <w:r w:rsidRPr="00D82BCE">
        <w:rPr>
          <w:rFonts w:ascii="宋体" w:eastAsia="宋体" w:hAnsi="宋体" w:hint="eastAsia"/>
          <w:sz w:val="24"/>
          <w:szCs w:val="24"/>
        </w:rPr>
        <w:t>的客户和收到广告的用户都有着</w:t>
      </w:r>
      <w:r w:rsidR="00D1759C" w:rsidRPr="00D82BCE">
        <w:rPr>
          <w:rFonts w:ascii="宋体" w:eastAsia="宋体" w:hAnsi="宋体" w:hint="eastAsia"/>
          <w:sz w:val="24"/>
          <w:szCs w:val="24"/>
        </w:rPr>
        <w:t>更高</w:t>
      </w:r>
      <w:r w:rsidR="00D82BCE" w:rsidRPr="00D82BCE">
        <w:rPr>
          <w:rFonts w:ascii="宋体" w:eastAsia="宋体" w:hAnsi="宋体" w:hint="eastAsia"/>
          <w:sz w:val="24"/>
          <w:szCs w:val="24"/>
        </w:rPr>
        <w:t>标准</w:t>
      </w:r>
      <w:r w:rsidRPr="00D82BCE">
        <w:rPr>
          <w:rFonts w:ascii="宋体" w:eastAsia="宋体" w:hAnsi="宋体" w:hint="eastAsia"/>
          <w:sz w:val="24"/>
          <w:szCs w:val="24"/>
        </w:rPr>
        <w:t>的需求。广告</w:t>
      </w:r>
      <w:r w:rsidR="00D82BCE" w:rsidRPr="00D82BCE">
        <w:rPr>
          <w:rFonts w:ascii="宋体" w:eastAsia="宋体" w:hAnsi="宋体" w:hint="eastAsia"/>
          <w:sz w:val="24"/>
          <w:szCs w:val="24"/>
        </w:rPr>
        <w:t>机会</w:t>
      </w:r>
      <w:r w:rsidRPr="00D82BCE">
        <w:rPr>
          <w:rFonts w:ascii="宋体" w:eastAsia="宋体" w:hAnsi="宋体" w:hint="eastAsia"/>
          <w:sz w:val="24"/>
          <w:szCs w:val="24"/>
        </w:rPr>
        <w:t>的销售者面临收入增长的瓶颈，需要通过提高广告机会预测的准确性，建立更完善的推荐广告模型来提升广告收入。</w:t>
      </w:r>
      <w:r w:rsidR="00D82BCE" w:rsidRPr="00D82BCE">
        <w:rPr>
          <w:rFonts w:ascii="宋体" w:eastAsia="宋体" w:hAnsi="宋体" w:hint="eastAsia"/>
          <w:sz w:val="24"/>
          <w:szCs w:val="24"/>
        </w:rPr>
        <w:t>购买广告机会</w:t>
      </w:r>
      <w:r w:rsidRPr="00D82BCE">
        <w:rPr>
          <w:rFonts w:ascii="宋体" w:eastAsia="宋体" w:hAnsi="宋体" w:hint="eastAsia"/>
          <w:sz w:val="24"/>
          <w:szCs w:val="24"/>
        </w:rPr>
        <w:t>的客户追求更精准的定位，他们并不满足于传统的基于人群和基于用户的广告推荐，而是着眼于请求级的属性。收到广告的用户往往追求更舒服、更合理的广告，这也导致了对于需求服务的多样性约束。</w:t>
      </w:r>
    </w:p>
    <w:p w14:paraId="41565CC9" w14:textId="5E5C0D44" w:rsidR="009C13F4" w:rsidRPr="00D82BCE" w:rsidRDefault="009C13F4"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综上，传统的应用于</w:t>
      </w:r>
      <w:proofErr w:type="gramStart"/>
      <w:r w:rsidRPr="00D82BCE">
        <w:rPr>
          <w:rFonts w:ascii="宋体" w:eastAsia="宋体" w:hAnsi="宋体" w:hint="eastAsia"/>
          <w:sz w:val="24"/>
          <w:szCs w:val="24"/>
        </w:rPr>
        <w:t>人群级</w:t>
      </w:r>
      <w:proofErr w:type="gramEnd"/>
      <w:r w:rsidRPr="00D82BCE">
        <w:rPr>
          <w:rFonts w:ascii="宋体" w:eastAsia="宋体" w:hAnsi="宋体" w:hint="eastAsia"/>
          <w:sz w:val="24"/>
          <w:szCs w:val="24"/>
        </w:rPr>
        <w:t>(crowd</w:t>
      </w:r>
      <w:r w:rsidRPr="00D82BCE">
        <w:rPr>
          <w:rFonts w:ascii="宋体" w:eastAsia="宋体" w:hAnsi="宋体"/>
          <w:sz w:val="24"/>
          <w:szCs w:val="24"/>
        </w:rPr>
        <w:t>-level)</w:t>
      </w:r>
      <w:r w:rsidRPr="00D82BCE">
        <w:rPr>
          <w:rFonts w:ascii="宋体" w:eastAsia="宋体" w:hAnsi="宋体" w:hint="eastAsia"/>
          <w:sz w:val="24"/>
          <w:szCs w:val="24"/>
        </w:rPr>
        <w:t>和用户级(</w:t>
      </w:r>
      <w:r w:rsidRPr="00D82BCE">
        <w:rPr>
          <w:rFonts w:ascii="宋体" w:eastAsia="宋体" w:hAnsi="宋体"/>
          <w:sz w:val="24"/>
          <w:szCs w:val="24"/>
        </w:rPr>
        <w:t>user-level)</w:t>
      </w:r>
      <w:r w:rsidRPr="00D82BCE">
        <w:rPr>
          <w:rFonts w:ascii="宋体" w:eastAsia="宋体" w:hAnsi="宋体" w:hint="eastAsia"/>
          <w:sz w:val="24"/>
          <w:szCs w:val="24"/>
        </w:rPr>
        <w:t>的推荐广告模型已经不能满足当前行业的需求，需要我们着眼于开发基于请求级</w:t>
      </w:r>
      <w:r w:rsidRPr="00D82BCE">
        <w:rPr>
          <w:rFonts w:ascii="宋体" w:eastAsia="宋体" w:hAnsi="宋体" w:hint="eastAsia"/>
          <w:sz w:val="24"/>
          <w:szCs w:val="24"/>
        </w:rPr>
        <w:lastRenderedPageBreak/>
        <w:t>(</w:t>
      </w:r>
      <w:r w:rsidRPr="00D82BCE">
        <w:rPr>
          <w:rFonts w:ascii="宋体" w:eastAsia="宋体" w:hAnsi="宋体"/>
          <w:sz w:val="24"/>
          <w:szCs w:val="24"/>
        </w:rPr>
        <w:t>request-level)</w:t>
      </w:r>
      <w:r w:rsidRPr="00D82BCE">
        <w:rPr>
          <w:rFonts w:ascii="宋体" w:eastAsia="宋体" w:hAnsi="宋体" w:hint="eastAsia"/>
          <w:sz w:val="24"/>
          <w:szCs w:val="24"/>
        </w:rPr>
        <w:t>的推荐广告系统。</w:t>
      </w:r>
    </w:p>
    <w:p w14:paraId="2D7C77AE" w14:textId="267EFDE9" w:rsidR="00A26E35" w:rsidRDefault="00A26E35" w:rsidP="009C13F4">
      <w:pPr>
        <w:rPr>
          <w:rFonts w:ascii="宋体" w:eastAsia="宋体" w:hAnsi="宋体"/>
          <w:sz w:val="24"/>
          <w:szCs w:val="24"/>
        </w:rPr>
      </w:pPr>
    </w:p>
    <w:p w14:paraId="70DF955B" w14:textId="77777777" w:rsidR="00A26E35" w:rsidRPr="00D82BCE" w:rsidRDefault="00A26E35" w:rsidP="009C13F4">
      <w:pPr>
        <w:rPr>
          <w:rFonts w:ascii="宋体" w:eastAsia="宋体" w:hAnsi="宋体"/>
          <w:sz w:val="24"/>
          <w:szCs w:val="24"/>
        </w:rPr>
      </w:pPr>
    </w:p>
    <w:p w14:paraId="2A0E0DC2" w14:textId="376F1F7C" w:rsidR="006546A3" w:rsidRPr="00D82BCE" w:rsidRDefault="006546A3" w:rsidP="00A26E35">
      <w:pPr>
        <w:pStyle w:val="1"/>
        <w:rPr>
          <w:rFonts w:ascii="宋体" w:eastAsia="宋体" w:hAnsi="宋体"/>
          <w:b w:val="0"/>
          <w:bCs w:val="0"/>
          <w:sz w:val="32"/>
          <w:szCs w:val="32"/>
        </w:rPr>
      </w:pPr>
      <w:bookmarkStart w:id="3" w:name="_Toc74992513"/>
      <w:r w:rsidRPr="00D82BCE">
        <w:rPr>
          <w:rFonts w:ascii="宋体" w:eastAsia="宋体" w:hAnsi="宋体" w:hint="eastAsia"/>
          <w:sz w:val="32"/>
          <w:szCs w:val="32"/>
        </w:rPr>
        <w:t>二、论文模型</w:t>
      </w:r>
      <w:bookmarkEnd w:id="3"/>
    </w:p>
    <w:p w14:paraId="540908DB" w14:textId="6F32DC5A" w:rsidR="009C13F4" w:rsidRPr="00D82BCE" w:rsidRDefault="006546A3" w:rsidP="00A26E35">
      <w:pPr>
        <w:pStyle w:val="2"/>
        <w:rPr>
          <w:rFonts w:ascii="宋体" w:eastAsia="宋体" w:hAnsi="宋体"/>
          <w:b w:val="0"/>
          <w:bCs w:val="0"/>
          <w:sz w:val="28"/>
          <w:szCs w:val="28"/>
        </w:rPr>
      </w:pPr>
      <w:bookmarkStart w:id="4" w:name="_Toc74992514"/>
      <w:r w:rsidRPr="00D82BCE">
        <w:rPr>
          <w:rFonts w:ascii="宋体" w:eastAsia="宋体" w:hAnsi="宋体"/>
          <w:sz w:val="28"/>
          <w:szCs w:val="28"/>
        </w:rPr>
        <w:t xml:space="preserve">2.1 </w:t>
      </w:r>
      <w:r w:rsidRPr="00D82BCE">
        <w:rPr>
          <w:rFonts w:ascii="宋体" w:eastAsia="宋体" w:hAnsi="宋体" w:hint="eastAsia"/>
          <w:sz w:val="28"/>
          <w:szCs w:val="28"/>
        </w:rPr>
        <w:t>问题背景</w:t>
      </w:r>
      <w:bookmarkEnd w:id="4"/>
    </w:p>
    <w:p w14:paraId="0D089E4C" w14:textId="065FC39D" w:rsidR="009C13F4" w:rsidRPr="00D82BCE" w:rsidRDefault="009C13F4" w:rsidP="00247580">
      <w:pPr>
        <w:spacing w:line="360" w:lineRule="auto"/>
        <w:rPr>
          <w:rFonts w:ascii="宋体" w:eastAsia="宋体" w:hAnsi="宋体"/>
          <w:b/>
          <w:bCs/>
          <w:sz w:val="24"/>
          <w:szCs w:val="24"/>
        </w:rPr>
      </w:pPr>
      <w:r w:rsidRPr="00D82BCE">
        <w:rPr>
          <w:rFonts w:ascii="宋体" w:eastAsia="宋体" w:hAnsi="宋体"/>
          <w:sz w:val="24"/>
          <w:szCs w:val="24"/>
        </w:rPr>
        <w:tab/>
      </w:r>
      <w:r w:rsidRPr="00D82BCE">
        <w:rPr>
          <w:rFonts w:ascii="宋体" w:eastAsia="宋体" w:hAnsi="宋体" w:hint="eastAsia"/>
          <w:sz w:val="24"/>
          <w:szCs w:val="24"/>
        </w:rPr>
        <w:t>本文</w:t>
      </w:r>
      <w:r w:rsidR="00AA057E" w:rsidRPr="00D82BCE">
        <w:rPr>
          <w:rFonts w:ascii="宋体" w:eastAsia="宋体" w:hAnsi="宋体" w:hint="eastAsia"/>
          <w:sz w:val="24"/>
          <w:szCs w:val="24"/>
        </w:rPr>
        <w:t>中对于广告推荐系统的各个部分的优化，有着一个共同的目标</w:t>
      </w:r>
      <w:r w:rsidR="00CD02CF" w:rsidRPr="00D82BCE">
        <w:rPr>
          <w:rFonts w:ascii="宋体" w:eastAsia="宋体" w:hAnsi="宋体" w:hint="eastAsia"/>
          <w:sz w:val="24"/>
          <w:szCs w:val="24"/>
        </w:rPr>
        <w:t>--</w:t>
      </w:r>
      <w:r w:rsidR="00AA057E" w:rsidRPr="00D82BCE">
        <w:rPr>
          <w:rFonts w:ascii="宋体" w:eastAsia="宋体" w:hAnsi="宋体" w:hint="eastAsia"/>
          <w:b/>
          <w:bCs/>
          <w:sz w:val="24"/>
          <w:szCs w:val="24"/>
        </w:rPr>
        <w:t>解决将推荐广告模型应用于请求</w:t>
      </w:r>
      <w:proofErr w:type="gramStart"/>
      <w:r w:rsidR="00AA057E" w:rsidRPr="00D82BCE">
        <w:rPr>
          <w:rFonts w:ascii="宋体" w:eastAsia="宋体" w:hAnsi="宋体" w:hint="eastAsia"/>
          <w:b/>
          <w:bCs/>
          <w:sz w:val="24"/>
          <w:szCs w:val="24"/>
        </w:rPr>
        <w:t>级广告</w:t>
      </w:r>
      <w:proofErr w:type="gramEnd"/>
      <w:r w:rsidR="00AA057E" w:rsidRPr="00D82BCE">
        <w:rPr>
          <w:rFonts w:ascii="宋体" w:eastAsia="宋体" w:hAnsi="宋体" w:hint="eastAsia"/>
          <w:b/>
          <w:bCs/>
          <w:sz w:val="24"/>
          <w:szCs w:val="24"/>
        </w:rPr>
        <w:t>分配模式时，由于新的数据规模增大，导致的传统模型性能较差的问题。</w:t>
      </w:r>
    </w:p>
    <w:p w14:paraId="59D9597B" w14:textId="3CE34596" w:rsidR="002A2C23" w:rsidRPr="00D82BCE" w:rsidRDefault="00AD07F5"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在面对“请求级”层面的应用时，传统的广告推荐模型主要会面临以下两个问题：</w:t>
      </w:r>
    </w:p>
    <w:p w14:paraId="0056B517" w14:textId="34356894" w:rsidR="002A2C23" w:rsidRPr="00D82BCE" w:rsidRDefault="002A2C23"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（1）</w:t>
      </w:r>
      <w:r w:rsidRPr="00D82BCE">
        <w:rPr>
          <w:rFonts w:ascii="宋体" w:eastAsia="宋体" w:hAnsi="宋体" w:hint="eastAsia"/>
          <w:b/>
          <w:bCs/>
          <w:sz w:val="24"/>
          <w:szCs w:val="24"/>
        </w:rPr>
        <w:t>在更大规模的“请求级”层面上的印象预测问题。</w:t>
      </w:r>
      <w:r w:rsidRPr="00D82BCE">
        <w:rPr>
          <w:rFonts w:ascii="宋体" w:eastAsia="宋体" w:hAnsi="宋体" w:hint="eastAsia"/>
          <w:sz w:val="24"/>
          <w:szCs w:val="24"/>
        </w:rPr>
        <w:t>“请求级”层面的维度往往比“人群级”和“用户级”高几个数量级，有效的用户属性组合数量和请求属性组合数量也大幅增多，这导致潜在的目标空间非常大</w:t>
      </w:r>
      <w:r w:rsidR="003917D0" w:rsidRPr="00D82BCE">
        <w:rPr>
          <w:rFonts w:ascii="宋体" w:eastAsia="宋体" w:hAnsi="宋体" w:hint="eastAsia"/>
          <w:sz w:val="24"/>
          <w:szCs w:val="24"/>
        </w:rPr>
        <w:t>；再加上用户的行为具有异质性，存在的可用于预测的历史数据往往较少，这导致在该模型中，需要准确的特性描述和对大量计算工作的合理分配。</w:t>
      </w:r>
    </w:p>
    <w:p w14:paraId="7FF9BD05" w14:textId="374D1E8B" w:rsidR="003917D0" w:rsidRDefault="003917D0"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（2）</w:t>
      </w:r>
      <w:r w:rsidRPr="00D82BCE">
        <w:rPr>
          <w:rFonts w:ascii="宋体" w:eastAsia="宋体" w:hAnsi="宋体" w:hint="eastAsia"/>
          <w:b/>
          <w:bCs/>
          <w:sz w:val="24"/>
          <w:szCs w:val="24"/>
        </w:rPr>
        <w:t>“请求级”层面上的大规模印象分配问题。</w:t>
      </w:r>
      <w:r w:rsidRPr="00D82BCE">
        <w:rPr>
          <w:rFonts w:ascii="宋体" w:eastAsia="宋体" w:hAnsi="宋体" w:hint="eastAsia"/>
          <w:sz w:val="24"/>
          <w:szCs w:val="24"/>
        </w:rPr>
        <w:t>当用户的实时请求到达时，我们需要在很短的延迟内确定该广告机会应该分配给符合</w:t>
      </w:r>
      <w:r w:rsidR="00AD07F5" w:rsidRPr="00D82BCE">
        <w:rPr>
          <w:rFonts w:ascii="宋体" w:eastAsia="宋体" w:hAnsi="宋体" w:hint="eastAsia"/>
          <w:sz w:val="24"/>
          <w:szCs w:val="24"/>
        </w:rPr>
        <w:t>条件的哪一个合同，这使得在短时间内实现近乎于最优的分配是一个非常具有挑战性的问题。当我们在“请求级”层面上进行广告分配时，由于服务的定制约束，在短时间内（延迟小于数百毫秒）完成大规模的优化分配问题变得更加困难。</w:t>
      </w:r>
    </w:p>
    <w:p w14:paraId="24998FB1" w14:textId="77777777" w:rsidR="00D82BCE" w:rsidRPr="00D82BCE" w:rsidRDefault="00D82BCE" w:rsidP="00247580">
      <w:pPr>
        <w:spacing w:line="360" w:lineRule="auto"/>
        <w:ind w:firstLine="420"/>
        <w:rPr>
          <w:rFonts w:ascii="宋体" w:eastAsia="宋体" w:hAnsi="宋体"/>
          <w:sz w:val="24"/>
          <w:szCs w:val="24"/>
        </w:rPr>
      </w:pPr>
    </w:p>
    <w:p w14:paraId="609CBC5E" w14:textId="0C2E4612" w:rsidR="006546A3" w:rsidRPr="00D82BCE" w:rsidRDefault="006546A3" w:rsidP="00A26E35">
      <w:pPr>
        <w:pStyle w:val="2"/>
        <w:rPr>
          <w:rFonts w:ascii="宋体" w:eastAsia="宋体" w:hAnsi="宋体"/>
          <w:b w:val="0"/>
          <w:bCs w:val="0"/>
          <w:sz w:val="28"/>
          <w:szCs w:val="28"/>
        </w:rPr>
      </w:pPr>
      <w:bookmarkStart w:id="5" w:name="_Toc74992515"/>
      <w:r w:rsidRPr="00D82BCE">
        <w:rPr>
          <w:rFonts w:ascii="宋体" w:eastAsia="宋体" w:hAnsi="宋体"/>
          <w:sz w:val="28"/>
          <w:szCs w:val="28"/>
        </w:rPr>
        <w:t>2.2 RAP</w:t>
      </w:r>
      <w:r w:rsidRPr="00D82BCE">
        <w:rPr>
          <w:rFonts w:ascii="宋体" w:eastAsia="宋体" w:hAnsi="宋体" w:hint="eastAsia"/>
          <w:sz w:val="28"/>
          <w:szCs w:val="28"/>
        </w:rPr>
        <w:t>模型综述</w:t>
      </w:r>
      <w:bookmarkEnd w:id="5"/>
    </w:p>
    <w:p w14:paraId="7576D58E" w14:textId="44251B0C" w:rsidR="004F3A15" w:rsidRPr="00D82BCE" w:rsidRDefault="004F3A15"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为了解决上述问题，该论文提出了一个</w:t>
      </w:r>
      <w:r w:rsidRPr="00D82BCE">
        <w:rPr>
          <w:rFonts w:ascii="宋体" w:eastAsia="宋体" w:hAnsi="宋体" w:hint="eastAsia"/>
          <w:b/>
          <w:bCs/>
          <w:sz w:val="24"/>
          <w:szCs w:val="24"/>
        </w:rPr>
        <w:t>请求级保证投放广告策划系统（RAP）</w:t>
      </w:r>
      <w:r w:rsidRPr="00D82BCE">
        <w:rPr>
          <w:rFonts w:ascii="宋体" w:eastAsia="宋体" w:hAnsi="宋体" w:hint="eastAsia"/>
          <w:sz w:val="24"/>
          <w:szCs w:val="24"/>
        </w:rPr>
        <w:t>，该系统全面优化了三个关键部分：印象预测、库存销售、广告服务。该</w:t>
      </w:r>
      <w:r w:rsidRPr="00D82BCE">
        <w:rPr>
          <w:rFonts w:ascii="宋体" w:eastAsia="宋体" w:hAnsi="宋体"/>
          <w:sz w:val="24"/>
          <w:szCs w:val="24"/>
        </w:rPr>
        <w:t>RAP</w:t>
      </w:r>
      <w:r w:rsidRPr="00D82BCE">
        <w:rPr>
          <w:rFonts w:ascii="宋体" w:eastAsia="宋体" w:hAnsi="宋体" w:hint="eastAsia"/>
          <w:sz w:val="24"/>
          <w:szCs w:val="24"/>
        </w:rPr>
        <w:t>模型的优化主要有以下部分：</w:t>
      </w:r>
    </w:p>
    <w:p w14:paraId="25500BE5" w14:textId="77777777" w:rsidR="006546A3" w:rsidRPr="00D82BCE" w:rsidRDefault="006546A3" w:rsidP="00247580">
      <w:pPr>
        <w:spacing w:line="360" w:lineRule="auto"/>
        <w:jc w:val="center"/>
        <w:rPr>
          <w:rFonts w:ascii="宋体" w:eastAsia="宋体" w:hAnsi="宋体"/>
          <w:sz w:val="24"/>
          <w:szCs w:val="24"/>
        </w:rPr>
      </w:pPr>
      <w:r w:rsidRPr="00D82BCE">
        <w:rPr>
          <w:rFonts w:ascii="宋体" w:eastAsia="宋体" w:hAnsi="宋体"/>
          <w:noProof/>
          <w:sz w:val="24"/>
          <w:szCs w:val="24"/>
        </w:rPr>
        <w:lastRenderedPageBreak/>
        <w:drawing>
          <wp:inline distT="0" distB="0" distL="0" distR="0" wp14:anchorId="0FCD3D28" wp14:editId="4FAFE74B">
            <wp:extent cx="4387850" cy="2165398"/>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1259" cy="2172015"/>
                    </a:xfrm>
                    <a:prstGeom prst="rect">
                      <a:avLst/>
                    </a:prstGeom>
                  </pic:spPr>
                </pic:pic>
              </a:graphicData>
            </a:graphic>
          </wp:inline>
        </w:drawing>
      </w:r>
    </w:p>
    <w:p w14:paraId="5E8B6935" w14:textId="2A491831" w:rsidR="006546A3" w:rsidRPr="00D82BCE" w:rsidRDefault="006546A3" w:rsidP="00247580">
      <w:pPr>
        <w:spacing w:line="360" w:lineRule="auto"/>
        <w:jc w:val="center"/>
        <w:rPr>
          <w:rFonts w:ascii="宋体" w:eastAsia="宋体" w:hAnsi="宋体"/>
          <w:b/>
          <w:bCs/>
          <w:sz w:val="24"/>
          <w:szCs w:val="24"/>
        </w:rPr>
      </w:pPr>
      <w:r w:rsidRPr="00D82BCE">
        <w:rPr>
          <w:rFonts w:ascii="宋体" w:eastAsia="宋体" w:hAnsi="宋体" w:hint="eastAsia"/>
          <w:b/>
          <w:bCs/>
          <w:sz w:val="24"/>
          <w:szCs w:val="24"/>
        </w:rPr>
        <w:t>图1：R</w:t>
      </w:r>
      <w:r w:rsidRPr="00D82BCE">
        <w:rPr>
          <w:rFonts w:ascii="宋体" w:eastAsia="宋体" w:hAnsi="宋体"/>
          <w:b/>
          <w:bCs/>
          <w:sz w:val="24"/>
          <w:szCs w:val="24"/>
        </w:rPr>
        <w:t>AP</w:t>
      </w:r>
      <w:r w:rsidRPr="00D82BCE">
        <w:rPr>
          <w:rFonts w:ascii="宋体" w:eastAsia="宋体" w:hAnsi="宋体" w:hint="eastAsia"/>
          <w:b/>
          <w:bCs/>
          <w:sz w:val="24"/>
          <w:szCs w:val="24"/>
        </w:rPr>
        <w:t>模型</w:t>
      </w:r>
    </w:p>
    <w:p w14:paraId="5B60DF50" w14:textId="609B5320" w:rsidR="004F3A15" w:rsidRPr="00D82BCE" w:rsidRDefault="004F3A15"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（1）</w:t>
      </w:r>
      <w:r w:rsidRPr="00D82BCE">
        <w:rPr>
          <w:rFonts w:ascii="宋体" w:eastAsia="宋体" w:hAnsi="宋体" w:hint="eastAsia"/>
          <w:b/>
          <w:bCs/>
          <w:sz w:val="24"/>
          <w:szCs w:val="24"/>
        </w:rPr>
        <w:t>该模型可支持更细粒度的目标属性</w:t>
      </w:r>
      <w:r w:rsidRPr="00D82BCE">
        <w:rPr>
          <w:rFonts w:ascii="宋体" w:eastAsia="宋体" w:hAnsi="宋体" w:hint="eastAsia"/>
          <w:sz w:val="24"/>
          <w:szCs w:val="24"/>
        </w:rPr>
        <w:t>，从用户级过渡到了请求级，从而可以支持更精确的广告服务以及更复杂的定制广告服务约束，在不牺牲效率的前提下提升了服务质量和系统的灵活性。</w:t>
      </w:r>
    </w:p>
    <w:p w14:paraId="41D0E3B1" w14:textId="0B9A73CC" w:rsidR="004F3A15" w:rsidRPr="00D82BCE" w:rsidRDefault="004F3A15"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（2）为了准确预测印象，</w:t>
      </w:r>
      <w:r w:rsidRPr="00D82BCE">
        <w:rPr>
          <w:rFonts w:ascii="宋体" w:eastAsia="宋体" w:hAnsi="宋体" w:hint="eastAsia"/>
          <w:b/>
          <w:bCs/>
          <w:sz w:val="24"/>
          <w:szCs w:val="24"/>
        </w:rPr>
        <w:t>提出了张量分解和聚类相结合的方法</w:t>
      </w:r>
      <w:r w:rsidRPr="00D82BCE">
        <w:rPr>
          <w:rFonts w:ascii="宋体" w:eastAsia="宋体" w:hAnsi="宋体" w:hint="eastAsia"/>
          <w:sz w:val="24"/>
          <w:szCs w:val="24"/>
        </w:rPr>
        <w:t>，该方法明显降低了时间复杂度。对于面临的大规模分配，该模型使用了一组定制的线性约束来解决优化问题。为了提升计算速度，使用了基于参数共享的并行计算和G</w:t>
      </w:r>
      <w:r w:rsidRPr="00D82BCE">
        <w:rPr>
          <w:rFonts w:ascii="宋体" w:eastAsia="宋体" w:hAnsi="宋体"/>
          <w:sz w:val="24"/>
          <w:szCs w:val="24"/>
        </w:rPr>
        <w:t>PU</w:t>
      </w:r>
      <w:r w:rsidRPr="00D82BCE">
        <w:rPr>
          <w:rFonts w:ascii="宋体" w:eastAsia="宋体" w:hAnsi="宋体" w:hint="eastAsia"/>
          <w:sz w:val="24"/>
          <w:szCs w:val="24"/>
        </w:rPr>
        <w:t>加速方法。</w:t>
      </w:r>
    </w:p>
    <w:p w14:paraId="3F5918B9" w14:textId="1AAE9437" w:rsidR="004F3A15" w:rsidRPr="00D82BCE" w:rsidRDefault="004F3A15"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（3）</w:t>
      </w:r>
      <w:r w:rsidRPr="00D82BCE">
        <w:rPr>
          <w:rFonts w:ascii="宋体" w:eastAsia="宋体" w:hAnsi="宋体" w:hint="eastAsia"/>
          <w:b/>
          <w:bCs/>
          <w:sz w:val="24"/>
          <w:szCs w:val="24"/>
        </w:rPr>
        <w:t>优化了印象库存销售和广告服务的目标函数</w:t>
      </w:r>
      <w:r w:rsidR="00532D17" w:rsidRPr="00D82BCE">
        <w:rPr>
          <w:rFonts w:ascii="宋体" w:eastAsia="宋体" w:hAnsi="宋体" w:hint="eastAsia"/>
          <w:sz w:val="24"/>
          <w:szCs w:val="24"/>
        </w:rPr>
        <w:t>，通过在R</w:t>
      </w:r>
      <w:r w:rsidR="00532D17" w:rsidRPr="00D82BCE">
        <w:rPr>
          <w:rFonts w:ascii="宋体" w:eastAsia="宋体" w:hAnsi="宋体"/>
          <w:sz w:val="24"/>
          <w:szCs w:val="24"/>
        </w:rPr>
        <w:t>AP</w:t>
      </w:r>
      <w:r w:rsidR="00532D17" w:rsidRPr="00D82BCE">
        <w:rPr>
          <w:rFonts w:ascii="宋体" w:eastAsia="宋体" w:hAnsi="宋体" w:hint="eastAsia"/>
          <w:sz w:val="24"/>
          <w:szCs w:val="24"/>
        </w:rPr>
        <w:t>模型中结合了实时反馈，改善了在线服务的分配。</w:t>
      </w:r>
    </w:p>
    <w:p w14:paraId="3678CE55" w14:textId="28E3E547" w:rsidR="00532D17" w:rsidRPr="00D82BCE" w:rsidRDefault="00532D17"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该R</w:t>
      </w:r>
      <w:r w:rsidRPr="00D82BCE">
        <w:rPr>
          <w:rFonts w:ascii="宋体" w:eastAsia="宋体" w:hAnsi="宋体"/>
          <w:sz w:val="24"/>
          <w:szCs w:val="24"/>
        </w:rPr>
        <w:t>AP</w:t>
      </w:r>
      <w:r w:rsidRPr="00D82BCE">
        <w:rPr>
          <w:rFonts w:ascii="宋体" w:eastAsia="宋体" w:hAnsi="宋体" w:hint="eastAsia"/>
          <w:sz w:val="24"/>
          <w:szCs w:val="24"/>
        </w:rPr>
        <w:t>模型在腾讯在线保送广告系统中部署了将近一年时间，通过数十亿用户的请求和数千份合同的真实评估，结果表明该R</w:t>
      </w:r>
      <w:r w:rsidRPr="00D82BCE">
        <w:rPr>
          <w:rFonts w:ascii="宋体" w:eastAsia="宋体" w:hAnsi="宋体"/>
          <w:sz w:val="24"/>
          <w:szCs w:val="24"/>
        </w:rPr>
        <w:t>AP</w:t>
      </w:r>
      <w:r w:rsidR="007D63DB" w:rsidRPr="00D82BCE">
        <w:rPr>
          <w:rFonts w:ascii="宋体" w:eastAsia="宋体" w:hAnsi="宋体" w:hint="eastAsia"/>
          <w:sz w:val="24"/>
          <w:szCs w:val="24"/>
        </w:rPr>
        <w:t>系统在库存预测上优于最先进的方法，并且在广告交付率和广告播放率上也取得了显著的提升，带来了可观的收入增长。</w:t>
      </w:r>
    </w:p>
    <w:p w14:paraId="49DFA86A" w14:textId="244CB942" w:rsidR="009E41CA" w:rsidRPr="00D82BCE" w:rsidRDefault="009E41CA" w:rsidP="002A2C23">
      <w:pPr>
        <w:rPr>
          <w:rFonts w:ascii="宋体" w:eastAsia="宋体" w:hAnsi="宋体"/>
          <w:sz w:val="24"/>
          <w:szCs w:val="24"/>
        </w:rPr>
      </w:pPr>
    </w:p>
    <w:p w14:paraId="2E6BEF25" w14:textId="6777521E" w:rsidR="009E41CA" w:rsidRPr="00D82BCE" w:rsidRDefault="006546A3" w:rsidP="00A26E35">
      <w:pPr>
        <w:pStyle w:val="2"/>
        <w:rPr>
          <w:rFonts w:ascii="宋体" w:eastAsia="宋体" w:hAnsi="宋体"/>
          <w:b w:val="0"/>
          <w:bCs w:val="0"/>
          <w:sz w:val="28"/>
          <w:szCs w:val="28"/>
        </w:rPr>
      </w:pPr>
      <w:bookmarkStart w:id="6" w:name="_Toc74992516"/>
      <w:r w:rsidRPr="00D82BCE">
        <w:rPr>
          <w:rFonts w:ascii="宋体" w:eastAsia="宋体" w:hAnsi="宋体"/>
          <w:sz w:val="28"/>
          <w:szCs w:val="28"/>
        </w:rPr>
        <w:t>2.3 RAP</w:t>
      </w:r>
      <w:r w:rsidRPr="00D82BCE">
        <w:rPr>
          <w:rFonts w:ascii="宋体" w:eastAsia="宋体" w:hAnsi="宋体" w:hint="eastAsia"/>
          <w:sz w:val="28"/>
          <w:szCs w:val="28"/>
        </w:rPr>
        <w:t>模型实现原理</w:t>
      </w:r>
      <w:bookmarkEnd w:id="6"/>
    </w:p>
    <w:p w14:paraId="3397FF8D" w14:textId="24DE18B1" w:rsidR="005E0F45" w:rsidRPr="00D82BCE" w:rsidRDefault="006546A3"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该论文应用的场景</w:t>
      </w:r>
      <w:r w:rsidR="00902942" w:rsidRPr="00D82BCE">
        <w:rPr>
          <w:rFonts w:ascii="宋体" w:eastAsia="宋体" w:hAnsi="宋体" w:hint="eastAsia"/>
          <w:sz w:val="24"/>
          <w:szCs w:val="24"/>
        </w:rPr>
        <w:t>是基于保证投放的广告模式，该模式需要提前预测库存，并实时进行请求分配。</w:t>
      </w:r>
      <w:r w:rsidR="005E0F45" w:rsidRPr="00D82BCE">
        <w:rPr>
          <w:rFonts w:ascii="宋体" w:eastAsia="宋体" w:hAnsi="宋体" w:hint="eastAsia"/>
          <w:sz w:val="24"/>
          <w:szCs w:val="24"/>
        </w:rPr>
        <w:t>图2是用户请求和订单的示例，广告策划问题可以用如上图所示的二部图来表示。每个用户可能有着不同印象数量的异构请求，图中的虚线表示请求中的印象符号所连接的顺序。</w:t>
      </w:r>
    </w:p>
    <w:p w14:paraId="7B8D0FD4" w14:textId="4B5165EC" w:rsidR="00902942" w:rsidRDefault="00902942"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用户具有一定的属性，如性别、年龄、收入</w:t>
      </w:r>
      <w:r w:rsidR="006546A3" w:rsidRPr="00D82BCE">
        <w:rPr>
          <w:rFonts w:ascii="宋体" w:eastAsia="宋体" w:hAnsi="宋体" w:hint="eastAsia"/>
          <w:sz w:val="24"/>
          <w:szCs w:val="24"/>
        </w:rPr>
        <w:t>；</w:t>
      </w:r>
      <w:r w:rsidRPr="00D82BCE">
        <w:rPr>
          <w:rFonts w:ascii="宋体" w:eastAsia="宋体" w:hAnsi="宋体" w:hint="eastAsia"/>
          <w:sz w:val="24"/>
          <w:szCs w:val="24"/>
        </w:rPr>
        <w:t>请求也具有一定的属性，如时</w:t>
      </w:r>
      <w:r w:rsidRPr="00D82BCE">
        <w:rPr>
          <w:rFonts w:ascii="宋体" w:eastAsia="宋体" w:hAnsi="宋体" w:hint="eastAsia"/>
          <w:sz w:val="24"/>
          <w:szCs w:val="24"/>
        </w:rPr>
        <w:lastRenderedPageBreak/>
        <w:t>间、网络状况、内容性质。由图2可以看出，即便是针对单个用户，请求往往也是异构的。</w:t>
      </w:r>
    </w:p>
    <w:p w14:paraId="6FC4B0ED" w14:textId="77777777" w:rsidR="00F73DEC" w:rsidRPr="00D82BCE" w:rsidRDefault="00F73DEC" w:rsidP="00247580">
      <w:pPr>
        <w:spacing w:line="360" w:lineRule="auto"/>
        <w:jc w:val="center"/>
        <w:rPr>
          <w:rFonts w:ascii="宋体" w:eastAsia="宋体" w:hAnsi="宋体"/>
          <w:sz w:val="24"/>
          <w:szCs w:val="24"/>
        </w:rPr>
      </w:pPr>
      <w:r w:rsidRPr="00D82BCE">
        <w:rPr>
          <w:rFonts w:ascii="宋体" w:eastAsia="宋体" w:hAnsi="宋体"/>
          <w:noProof/>
          <w:sz w:val="24"/>
          <w:szCs w:val="24"/>
        </w:rPr>
        <w:drawing>
          <wp:inline distT="0" distB="0" distL="0" distR="0" wp14:anchorId="766F4290" wp14:editId="25597C9C">
            <wp:extent cx="4000500" cy="2645647"/>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4255" cy="2654744"/>
                    </a:xfrm>
                    <a:prstGeom prst="rect">
                      <a:avLst/>
                    </a:prstGeom>
                  </pic:spPr>
                </pic:pic>
              </a:graphicData>
            </a:graphic>
          </wp:inline>
        </w:drawing>
      </w:r>
    </w:p>
    <w:p w14:paraId="67C472A6" w14:textId="77777777" w:rsidR="00F73DEC" w:rsidRPr="00D82BCE" w:rsidRDefault="00F73DEC" w:rsidP="00247580">
      <w:pPr>
        <w:spacing w:line="360" w:lineRule="auto"/>
        <w:jc w:val="center"/>
        <w:rPr>
          <w:rFonts w:ascii="宋体" w:eastAsia="宋体" w:hAnsi="宋体"/>
          <w:b/>
          <w:bCs/>
          <w:sz w:val="24"/>
          <w:szCs w:val="24"/>
        </w:rPr>
      </w:pPr>
      <w:r w:rsidRPr="00D82BCE">
        <w:rPr>
          <w:rFonts w:ascii="宋体" w:eastAsia="宋体" w:hAnsi="宋体" w:hint="eastAsia"/>
          <w:b/>
          <w:bCs/>
          <w:sz w:val="24"/>
          <w:szCs w:val="24"/>
        </w:rPr>
        <w:t>图2</w:t>
      </w:r>
      <w:r w:rsidRPr="00D82BCE">
        <w:rPr>
          <w:rFonts w:ascii="宋体" w:eastAsia="宋体" w:hAnsi="宋体"/>
          <w:b/>
          <w:bCs/>
          <w:sz w:val="24"/>
          <w:szCs w:val="24"/>
        </w:rPr>
        <w:t xml:space="preserve"> </w:t>
      </w:r>
      <w:r w:rsidRPr="00D82BCE">
        <w:rPr>
          <w:rFonts w:ascii="宋体" w:eastAsia="宋体" w:hAnsi="宋体" w:hint="eastAsia"/>
          <w:b/>
          <w:bCs/>
          <w:sz w:val="24"/>
          <w:szCs w:val="24"/>
        </w:rPr>
        <w:t>用户请求与订单</w:t>
      </w:r>
    </w:p>
    <w:p w14:paraId="0CBFEC06" w14:textId="77777777" w:rsidR="00F73DEC" w:rsidRPr="00F73DEC" w:rsidRDefault="00F73DEC" w:rsidP="00247580">
      <w:pPr>
        <w:spacing w:line="360" w:lineRule="auto"/>
        <w:rPr>
          <w:rFonts w:ascii="宋体" w:eastAsia="宋体" w:hAnsi="宋体"/>
          <w:sz w:val="24"/>
          <w:szCs w:val="24"/>
        </w:rPr>
      </w:pPr>
    </w:p>
    <w:p w14:paraId="031614CC" w14:textId="6E7E7386" w:rsidR="00902942" w:rsidRPr="00D82BCE" w:rsidRDefault="00902942"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在图2中，</w:t>
      </w:r>
      <w:r w:rsidR="00D82BCE">
        <w:rPr>
          <w:rFonts w:ascii="宋体" w:eastAsia="宋体" w:hAnsi="宋体" w:hint="eastAsia"/>
          <w:sz w:val="24"/>
          <w:szCs w:val="24"/>
        </w:rPr>
        <w:t>左边下半部分的</w:t>
      </w:r>
      <w:r w:rsidRPr="00D82BCE">
        <w:rPr>
          <w:rFonts w:ascii="宋体" w:eastAsia="宋体" w:hAnsi="宋体"/>
          <w:sz w:val="24"/>
          <w:szCs w:val="24"/>
        </w:rPr>
        <w:t>用户</w:t>
      </w:r>
      <w:proofErr w:type="spellStart"/>
      <w:r w:rsidRPr="00D82BCE">
        <w:rPr>
          <w:rFonts w:ascii="宋体" w:eastAsia="宋体" w:hAnsi="宋体"/>
          <w:sz w:val="24"/>
          <w:szCs w:val="24"/>
        </w:rPr>
        <w:t>i</w:t>
      </w:r>
      <w:proofErr w:type="spellEnd"/>
      <w:r w:rsidRPr="00D82BCE">
        <w:rPr>
          <w:rFonts w:ascii="宋体" w:eastAsia="宋体" w:hAnsi="宋体"/>
          <w:sz w:val="24"/>
          <w:szCs w:val="24"/>
        </w:rPr>
        <w:t>是来自上海的女性用户</w:t>
      </w:r>
      <w:r w:rsidRPr="00D82BCE">
        <w:rPr>
          <w:rFonts w:ascii="宋体" w:eastAsia="宋体" w:hAnsi="宋体" w:hint="eastAsia"/>
          <w:sz w:val="24"/>
          <w:szCs w:val="24"/>
        </w:rPr>
        <w:t>，她具有</w:t>
      </w:r>
      <w:r w:rsidRPr="00D82BCE">
        <w:rPr>
          <w:rFonts w:ascii="宋体" w:eastAsia="宋体" w:hAnsi="宋体"/>
          <w:sz w:val="24"/>
          <w:szCs w:val="24"/>
        </w:rPr>
        <w:t>j</w:t>
      </w:r>
      <w:r w:rsidRPr="00D82BCE">
        <w:rPr>
          <w:rFonts w:ascii="宋体" w:eastAsia="宋体" w:hAnsi="宋体" w:hint="eastAsia"/>
          <w:sz w:val="24"/>
          <w:szCs w:val="24"/>
        </w:rPr>
        <w:t>型的请求：通过W</w:t>
      </w:r>
      <w:r w:rsidRPr="00D82BCE">
        <w:rPr>
          <w:rFonts w:ascii="宋体" w:eastAsia="宋体" w:hAnsi="宋体"/>
          <w:sz w:val="24"/>
          <w:szCs w:val="24"/>
        </w:rPr>
        <w:t>i-Fi</w:t>
      </w:r>
      <w:r w:rsidRPr="00D82BCE">
        <w:rPr>
          <w:rFonts w:ascii="宋体" w:eastAsia="宋体" w:hAnsi="宋体" w:hint="eastAsia"/>
          <w:sz w:val="24"/>
          <w:szCs w:val="24"/>
        </w:rPr>
        <w:t>看电视剧。</w:t>
      </w:r>
      <w:r w:rsidRPr="00D82BCE">
        <w:rPr>
          <w:rFonts w:ascii="宋体" w:eastAsia="宋体" w:hAnsi="宋体"/>
          <w:sz w:val="24"/>
          <w:szCs w:val="24"/>
        </w:rPr>
        <w:t>用户</w:t>
      </w:r>
      <w:proofErr w:type="spellStart"/>
      <w:r w:rsidRPr="00D82BCE">
        <w:rPr>
          <w:rFonts w:ascii="宋体" w:eastAsia="宋体" w:hAnsi="宋体"/>
          <w:sz w:val="24"/>
          <w:szCs w:val="24"/>
        </w:rPr>
        <w:t>i</w:t>
      </w:r>
      <w:proofErr w:type="spellEnd"/>
      <w:r w:rsidRPr="00D82BCE">
        <w:rPr>
          <w:rFonts w:ascii="宋体" w:eastAsia="宋体" w:hAnsi="宋体"/>
          <w:sz w:val="24"/>
          <w:szCs w:val="24"/>
        </w:rPr>
        <w:t>的类型j的请求所提供的印象总量</w:t>
      </w:r>
      <w:r w:rsidR="00D82BCE">
        <w:rPr>
          <w:rFonts w:ascii="宋体" w:eastAsia="宋体" w:hAnsi="宋体" w:hint="eastAsia"/>
          <w:sz w:val="24"/>
          <w:szCs w:val="24"/>
        </w:rPr>
        <w:t>用</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ij</m:t>
            </m:r>
          </m:sub>
        </m:sSub>
      </m:oMath>
      <w:r w:rsidR="00D82BCE" w:rsidRPr="00D82BCE">
        <w:rPr>
          <w:rFonts w:ascii="宋体" w:eastAsia="宋体" w:hAnsi="宋体"/>
          <w:sz w:val="24"/>
          <w:szCs w:val="24"/>
        </w:rPr>
        <w:t>表示</w:t>
      </w:r>
      <w:r w:rsidR="00F73DEC">
        <w:rPr>
          <w:rFonts w:ascii="宋体" w:eastAsia="宋体" w:hAnsi="宋体" w:hint="eastAsia"/>
          <w:sz w:val="24"/>
          <w:szCs w:val="24"/>
        </w:rPr>
        <w:t>。</w:t>
      </w:r>
      <w:r w:rsidRPr="00D82BCE">
        <w:rPr>
          <w:rFonts w:ascii="宋体" w:eastAsia="宋体" w:hAnsi="宋体"/>
          <w:sz w:val="24"/>
          <w:szCs w:val="24"/>
        </w:rPr>
        <w:t>订单k以用户对电影请求的印象为目标</w:t>
      </w:r>
      <w:r w:rsidR="00F73DEC">
        <w:rPr>
          <w:rFonts w:ascii="宋体" w:eastAsia="宋体" w:hAnsi="宋体" w:hint="eastAsia"/>
          <w:sz w:val="24"/>
          <w:szCs w:val="24"/>
        </w:rPr>
        <w:t>，</w:t>
      </w:r>
      <w:r w:rsidRPr="00D82BCE">
        <w:rPr>
          <w:rFonts w:ascii="宋体" w:eastAsia="宋体" w:hAnsi="宋体"/>
          <w:sz w:val="24"/>
          <w:szCs w:val="24"/>
        </w:rPr>
        <w:t>这需要一定程度的印象</w:t>
      </w:r>
      <m:oMath>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oMath>
      <w:r w:rsidRPr="00D82BCE">
        <w:rPr>
          <w:rFonts w:ascii="宋体" w:eastAsia="宋体" w:hAnsi="宋体"/>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k</m:t>
            </m:r>
          </m:sub>
        </m:sSub>
      </m:oMath>
      <w:r w:rsidRPr="00D82BCE">
        <w:rPr>
          <w:rFonts w:ascii="宋体" w:eastAsia="宋体" w:hAnsi="宋体"/>
          <w:sz w:val="24"/>
          <w:szCs w:val="24"/>
        </w:rPr>
        <w:t>是服务约束的集合(例如，到达和频率)。</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oMath>
      <w:r w:rsidRPr="00D82BCE">
        <w:rPr>
          <w:rFonts w:ascii="宋体" w:eastAsia="宋体" w:hAnsi="宋体"/>
          <w:sz w:val="24"/>
          <w:szCs w:val="24"/>
        </w:rPr>
        <w:t>表示分配给订单k的用户</w:t>
      </w:r>
      <w:proofErr w:type="spellStart"/>
      <w:r w:rsidRPr="00D82BCE">
        <w:rPr>
          <w:rFonts w:ascii="宋体" w:eastAsia="宋体" w:hAnsi="宋体"/>
          <w:sz w:val="24"/>
          <w:szCs w:val="24"/>
        </w:rPr>
        <w:t>i</w:t>
      </w:r>
      <w:proofErr w:type="spellEnd"/>
      <w:r w:rsidRPr="00D82BCE">
        <w:rPr>
          <w:rFonts w:ascii="宋体" w:eastAsia="宋体" w:hAnsi="宋体"/>
          <w:sz w:val="24"/>
          <w:szCs w:val="24"/>
        </w:rPr>
        <w:t>的第j类请求</w:t>
      </w:r>
      <w:r w:rsidRPr="00D82BCE">
        <w:rPr>
          <w:rFonts w:ascii="宋体" w:eastAsia="宋体" w:hAnsi="宋体" w:hint="eastAsia"/>
          <w:sz w:val="24"/>
          <w:szCs w:val="24"/>
        </w:rPr>
        <w:t>的</w:t>
      </w:r>
      <w:r w:rsidRPr="00D82BCE">
        <w:rPr>
          <w:rFonts w:ascii="宋体" w:eastAsia="宋体" w:hAnsi="宋体"/>
          <w:sz w:val="24"/>
          <w:szCs w:val="24"/>
        </w:rPr>
        <w:t>印象所占比例。</w:t>
      </w:r>
      <w:r w:rsidRPr="00D82BCE">
        <w:rPr>
          <w:rFonts w:ascii="宋体" w:eastAsia="宋体" w:hAnsi="宋体" w:hint="eastAsia"/>
          <w:sz w:val="24"/>
          <w:szCs w:val="24"/>
        </w:rPr>
        <w:t>当且仅当供应节点所代表的印象符合需求节点所代表的订单时，在该二部图中可以添加一条从供应节点到需求阶段的边。</w:t>
      </w:r>
    </w:p>
    <w:p w14:paraId="19E34AC7" w14:textId="1F30E76D" w:rsidR="00902942" w:rsidRPr="00D82BCE" w:rsidRDefault="00902942"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为了实现该目标，该论文提出的R</w:t>
      </w:r>
      <w:r w:rsidRPr="00D82BCE">
        <w:rPr>
          <w:rFonts w:ascii="宋体" w:eastAsia="宋体" w:hAnsi="宋体"/>
          <w:sz w:val="24"/>
          <w:szCs w:val="24"/>
        </w:rPr>
        <w:t>AP</w:t>
      </w:r>
      <w:r w:rsidRPr="00D82BCE">
        <w:rPr>
          <w:rFonts w:ascii="宋体" w:eastAsia="宋体" w:hAnsi="宋体" w:hint="eastAsia"/>
          <w:sz w:val="24"/>
          <w:szCs w:val="24"/>
        </w:rPr>
        <w:t>系统具有以下核心组件：</w:t>
      </w:r>
    </w:p>
    <w:p w14:paraId="51BC6001" w14:textId="1151D372" w:rsidR="00902942" w:rsidRPr="00D82BCE" w:rsidRDefault="00902942" w:rsidP="00247580">
      <w:pPr>
        <w:spacing w:line="360" w:lineRule="auto"/>
        <w:rPr>
          <w:rFonts w:ascii="宋体" w:eastAsia="宋体" w:hAnsi="宋体"/>
          <w:sz w:val="24"/>
          <w:szCs w:val="24"/>
        </w:rPr>
      </w:pPr>
      <w:r w:rsidRPr="00D82BCE">
        <w:rPr>
          <w:rFonts w:ascii="宋体" w:eastAsia="宋体" w:hAnsi="宋体"/>
          <w:sz w:val="24"/>
          <w:szCs w:val="24"/>
        </w:rPr>
        <w:t>(1)</w:t>
      </w:r>
      <w:r w:rsidRPr="00F73DEC">
        <w:rPr>
          <w:rFonts w:ascii="宋体" w:eastAsia="宋体" w:hAnsi="宋体"/>
          <w:b/>
          <w:bCs/>
          <w:sz w:val="24"/>
          <w:szCs w:val="24"/>
        </w:rPr>
        <w:t>印象预测:</w:t>
      </w:r>
      <w:r w:rsidR="00F73DEC">
        <w:rPr>
          <w:rFonts w:ascii="宋体" w:eastAsia="宋体" w:hAnsi="宋体" w:hint="eastAsia"/>
          <w:sz w:val="24"/>
          <w:szCs w:val="24"/>
        </w:rPr>
        <w:t>由历史印象</w:t>
      </w:r>
      <w:r w:rsidRPr="00D82BCE">
        <w:rPr>
          <w:rFonts w:ascii="宋体" w:eastAsia="宋体" w:hAnsi="宋体"/>
          <w:sz w:val="24"/>
          <w:szCs w:val="24"/>
        </w:rPr>
        <w:t>估计</w:t>
      </w:r>
      <w:r w:rsidR="00F73DEC">
        <w:rPr>
          <w:rFonts w:ascii="宋体" w:eastAsia="宋体" w:hAnsi="宋体" w:hint="eastAsia"/>
          <w:sz w:val="24"/>
          <w:szCs w:val="24"/>
        </w:rPr>
        <w:t>未来</w:t>
      </w:r>
      <w:r w:rsidRPr="00D82BCE">
        <w:rPr>
          <w:rFonts w:ascii="宋体" w:eastAsia="宋体" w:hAnsi="宋体"/>
          <w:sz w:val="24"/>
          <w:szCs w:val="24"/>
        </w:rPr>
        <w:t>可用库存</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ij</m:t>
            </m:r>
          </m:sub>
        </m:sSub>
      </m:oMath>
      <w:r w:rsidRPr="00D82BCE">
        <w:rPr>
          <w:rFonts w:ascii="宋体" w:eastAsia="宋体" w:hAnsi="宋体"/>
          <w:sz w:val="24"/>
          <w:szCs w:val="24"/>
        </w:rPr>
        <w:t>和订单服务时间</w:t>
      </w:r>
      <w:r w:rsidR="00F73DEC">
        <w:rPr>
          <w:rFonts w:ascii="宋体" w:eastAsia="宋体" w:hAnsi="宋体" w:hint="eastAsia"/>
          <w:sz w:val="24"/>
          <w:szCs w:val="24"/>
        </w:rPr>
        <w:t>。</w:t>
      </w:r>
    </w:p>
    <w:p w14:paraId="42BBFA8A" w14:textId="0B4794EB" w:rsidR="00902942" w:rsidRPr="00D82BCE" w:rsidRDefault="00902942" w:rsidP="00247580">
      <w:pPr>
        <w:spacing w:line="360" w:lineRule="auto"/>
        <w:rPr>
          <w:rFonts w:ascii="宋体" w:eastAsia="宋体" w:hAnsi="宋体"/>
          <w:sz w:val="24"/>
          <w:szCs w:val="24"/>
        </w:rPr>
      </w:pPr>
      <w:r w:rsidRPr="00D82BCE">
        <w:rPr>
          <w:rFonts w:ascii="宋体" w:eastAsia="宋体" w:hAnsi="宋体"/>
          <w:sz w:val="24"/>
          <w:szCs w:val="24"/>
        </w:rPr>
        <w:t>(2)</w:t>
      </w:r>
      <w:r w:rsidRPr="00F73DEC">
        <w:rPr>
          <w:rFonts w:ascii="宋体" w:eastAsia="宋体" w:hAnsi="宋体"/>
          <w:b/>
          <w:bCs/>
          <w:sz w:val="24"/>
          <w:szCs w:val="24"/>
        </w:rPr>
        <w:t>销售印象分配:</w:t>
      </w:r>
      <w:r w:rsidR="00F73DEC">
        <w:rPr>
          <w:rFonts w:ascii="宋体" w:eastAsia="宋体" w:hAnsi="宋体" w:hint="eastAsia"/>
          <w:sz w:val="24"/>
          <w:szCs w:val="24"/>
        </w:rPr>
        <w:t>对于</w:t>
      </w:r>
      <w:r w:rsidRPr="00D82BCE">
        <w:rPr>
          <w:rFonts w:ascii="宋体" w:eastAsia="宋体" w:hAnsi="宋体"/>
          <w:sz w:val="24"/>
          <w:szCs w:val="24"/>
        </w:rPr>
        <w:t>订单k应寻找最优的</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oMath>
      <w:r w:rsidR="00F73DEC">
        <w:rPr>
          <w:rFonts w:ascii="宋体" w:eastAsia="宋体" w:hAnsi="宋体" w:hint="eastAsia"/>
          <w:sz w:val="24"/>
          <w:szCs w:val="24"/>
        </w:rPr>
        <w:t>。</w:t>
      </w:r>
    </w:p>
    <w:p w14:paraId="40875F24" w14:textId="73AA3D7E" w:rsidR="00902942" w:rsidRPr="00D82BCE" w:rsidRDefault="00902942" w:rsidP="00247580">
      <w:pPr>
        <w:spacing w:line="360" w:lineRule="auto"/>
        <w:rPr>
          <w:rFonts w:ascii="宋体" w:eastAsia="宋体" w:hAnsi="宋体"/>
          <w:sz w:val="24"/>
          <w:szCs w:val="24"/>
        </w:rPr>
      </w:pPr>
      <w:r w:rsidRPr="00D82BCE">
        <w:rPr>
          <w:rFonts w:ascii="宋体" w:eastAsia="宋体" w:hAnsi="宋体"/>
          <w:sz w:val="24"/>
          <w:szCs w:val="24"/>
        </w:rPr>
        <w:t>(3)</w:t>
      </w:r>
      <w:r w:rsidRPr="00F73DEC">
        <w:rPr>
          <w:rFonts w:ascii="宋体" w:eastAsia="宋体" w:hAnsi="宋体"/>
          <w:b/>
          <w:bCs/>
          <w:sz w:val="24"/>
          <w:szCs w:val="24"/>
        </w:rPr>
        <w:t>印象分配服务:</w:t>
      </w:r>
      <w:r w:rsidRPr="00D82BCE">
        <w:rPr>
          <w:rFonts w:ascii="宋体" w:eastAsia="宋体" w:hAnsi="宋体" w:hint="eastAsia"/>
          <w:sz w:val="24"/>
          <w:szCs w:val="24"/>
        </w:rPr>
        <w:t>在</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ij</m:t>
            </m:r>
          </m:sub>
        </m:sSub>
      </m:oMath>
      <w:r w:rsidRPr="00D82BCE">
        <w:rPr>
          <w:rFonts w:ascii="宋体" w:eastAsia="宋体" w:hAnsi="宋体" w:hint="eastAsia"/>
          <w:sz w:val="24"/>
          <w:szCs w:val="24"/>
        </w:rPr>
        <w:t>的短期预测基础上</w:t>
      </w:r>
      <w:r w:rsidRPr="00D82BCE">
        <w:rPr>
          <w:rFonts w:ascii="宋体" w:eastAsia="宋体" w:hAnsi="宋体"/>
          <w:sz w:val="24"/>
          <w:szCs w:val="24"/>
        </w:rPr>
        <w:t>生成</w:t>
      </w:r>
      <w:r w:rsidR="00F73DEC">
        <w:rPr>
          <w:rFonts w:ascii="宋体" w:eastAsia="宋体" w:hAnsi="宋体" w:hint="eastAsia"/>
          <w:sz w:val="24"/>
          <w:szCs w:val="24"/>
        </w:rPr>
        <w:t>对于</w:t>
      </w:r>
      <w:r w:rsidRPr="00D82BCE">
        <w:rPr>
          <w:rFonts w:ascii="宋体" w:eastAsia="宋体" w:hAnsi="宋体"/>
          <w:sz w:val="24"/>
          <w:szCs w:val="24"/>
        </w:rPr>
        <w:t>分配计划的短期预测</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oMath>
      <w:r w:rsidRPr="00D82BCE">
        <w:rPr>
          <w:rFonts w:ascii="宋体" w:eastAsia="宋体" w:hAnsi="宋体"/>
          <w:sz w:val="24"/>
          <w:szCs w:val="24"/>
        </w:rPr>
        <w:t>。</w:t>
      </w:r>
      <w:r w:rsidR="00F73DEC">
        <w:rPr>
          <w:rFonts w:ascii="宋体" w:eastAsia="宋体" w:hAnsi="宋体" w:hint="eastAsia"/>
          <w:sz w:val="24"/>
          <w:szCs w:val="24"/>
        </w:rPr>
        <w:t>对于实时到达的请求，</w:t>
      </w:r>
      <w:r w:rsidRPr="00D82BCE">
        <w:rPr>
          <w:rFonts w:ascii="宋体" w:eastAsia="宋体" w:hAnsi="宋体"/>
          <w:sz w:val="24"/>
          <w:szCs w:val="24"/>
        </w:rPr>
        <w:t>决定最优</w:t>
      </w:r>
      <w:r w:rsidR="00F73DEC">
        <w:rPr>
          <w:rFonts w:ascii="宋体" w:eastAsia="宋体" w:hAnsi="宋体" w:hint="eastAsia"/>
          <w:sz w:val="24"/>
          <w:szCs w:val="24"/>
        </w:rPr>
        <w:t>的合同分配</w:t>
      </w:r>
      <w:r w:rsidRPr="00D82BCE">
        <w:rPr>
          <w:rFonts w:ascii="宋体" w:eastAsia="宋体" w:hAnsi="宋体"/>
          <w:sz w:val="24"/>
          <w:szCs w:val="24"/>
        </w:rPr>
        <w:t>。</w:t>
      </w:r>
    </w:p>
    <w:p w14:paraId="4211D181" w14:textId="714B9DBB" w:rsidR="00902942" w:rsidRDefault="00902942" w:rsidP="00247580">
      <w:pPr>
        <w:spacing w:line="360" w:lineRule="auto"/>
        <w:ind w:firstLine="420"/>
        <w:rPr>
          <w:rFonts w:ascii="宋体" w:eastAsia="宋体" w:hAnsi="宋体"/>
          <w:sz w:val="24"/>
          <w:szCs w:val="24"/>
        </w:rPr>
      </w:pPr>
    </w:p>
    <w:p w14:paraId="7CEEF01D" w14:textId="77777777" w:rsidR="00A26E35" w:rsidRPr="00F73DEC" w:rsidRDefault="00A26E35" w:rsidP="00247580">
      <w:pPr>
        <w:spacing w:line="360" w:lineRule="auto"/>
        <w:ind w:firstLine="420"/>
        <w:rPr>
          <w:rFonts w:ascii="宋体" w:eastAsia="宋体" w:hAnsi="宋体"/>
          <w:sz w:val="24"/>
          <w:szCs w:val="24"/>
        </w:rPr>
      </w:pPr>
    </w:p>
    <w:p w14:paraId="50A47245" w14:textId="35AE98C9" w:rsidR="00902942" w:rsidRPr="00F73DEC" w:rsidRDefault="006546A3" w:rsidP="00A26E35">
      <w:pPr>
        <w:pStyle w:val="1"/>
        <w:rPr>
          <w:rFonts w:ascii="宋体" w:eastAsia="宋体" w:hAnsi="宋体"/>
          <w:b w:val="0"/>
          <w:bCs w:val="0"/>
          <w:sz w:val="32"/>
          <w:szCs w:val="32"/>
        </w:rPr>
      </w:pPr>
      <w:bookmarkStart w:id="7" w:name="_Toc74992517"/>
      <w:r w:rsidRPr="00F73DEC">
        <w:rPr>
          <w:rFonts w:ascii="宋体" w:eastAsia="宋体" w:hAnsi="宋体" w:hint="eastAsia"/>
          <w:sz w:val="32"/>
          <w:szCs w:val="32"/>
        </w:rPr>
        <w:lastRenderedPageBreak/>
        <w:t>三、</w:t>
      </w:r>
      <w:r w:rsidR="006F28CD" w:rsidRPr="00F73DEC">
        <w:rPr>
          <w:rFonts w:ascii="宋体" w:eastAsia="宋体" w:hAnsi="宋体" w:hint="eastAsia"/>
          <w:sz w:val="32"/>
          <w:szCs w:val="32"/>
        </w:rPr>
        <w:t>印象预测</w:t>
      </w:r>
      <w:bookmarkEnd w:id="7"/>
    </w:p>
    <w:p w14:paraId="488C5A89" w14:textId="26019805" w:rsidR="006546A3" w:rsidRPr="00F73DEC" w:rsidRDefault="006546A3" w:rsidP="00A26E35">
      <w:pPr>
        <w:pStyle w:val="2"/>
        <w:rPr>
          <w:rFonts w:ascii="宋体" w:eastAsia="宋体" w:hAnsi="宋体"/>
          <w:b w:val="0"/>
          <w:bCs w:val="0"/>
          <w:sz w:val="28"/>
          <w:szCs w:val="28"/>
        </w:rPr>
      </w:pPr>
      <w:bookmarkStart w:id="8" w:name="_Toc74992518"/>
      <w:r w:rsidRPr="00F73DEC">
        <w:rPr>
          <w:rFonts w:ascii="宋体" w:eastAsia="宋体" w:hAnsi="宋体"/>
          <w:sz w:val="28"/>
          <w:szCs w:val="28"/>
        </w:rPr>
        <w:t>3.1</w:t>
      </w:r>
      <w:r w:rsidR="006F28CD" w:rsidRPr="00F73DEC">
        <w:rPr>
          <w:rFonts w:ascii="宋体" w:eastAsia="宋体" w:hAnsi="宋体" w:hint="eastAsia"/>
          <w:sz w:val="28"/>
          <w:szCs w:val="28"/>
        </w:rPr>
        <w:t>研究背景</w:t>
      </w:r>
      <w:bookmarkEnd w:id="8"/>
    </w:p>
    <w:p w14:paraId="06F3CC93" w14:textId="77777777" w:rsidR="00276EC4" w:rsidRPr="00D82BCE" w:rsidRDefault="006546A3"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对于未来一段时间内印象库存的预测，就是根据历史的印象数据，来估计未来一段时间内可能出现的广告投放机会</w:t>
      </w:r>
      <w:r w:rsidR="00B3228D" w:rsidRPr="00D82BCE">
        <w:rPr>
          <w:rFonts w:ascii="宋体" w:eastAsia="宋体" w:hAnsi="宋体" w:hint="eastAsia"/>
          <w:sz w:val="24"/>
          <w:szCs w:val="24"/>
        </w:rPr>
        <w:t>。在这篇文章之前，传统的对于高维度时间序列的预测工作往往采用分别对每个时间序列的时间趋势进行建模的方法，该方法在面对大规模时间序列时是</w:t>
      </w:r>
      <w:r w:rsidR="00276EC4" w:rsidRPr="00D82BCE">
        <w:rPr>
          <w:rFonts w:ascii="宋体" w:eastAsia="宋体" w:hAnsi="宋体" w:hint="eastAsia"/>
          <w:sz w:val="24"/>
          <w:szCs w:val="24"/>
        </w:rPr>
        <w:t>低效</w:t>
      </w:r>
      <w:r w:rsidR="00B3228D" w:rsidRPr="00D82BCE">
        <w:rPr>
          <w:rFonts w:ascii="宋体" w:eastAsia="宋体" w:hAnsi="宋体" w:hint="eastAsia"/>
          <w:sz w:val="24"/>
          <w:szCs w:val="24"/>
        </w:rPr>
        <w:t>的</w:t>
      </w:r>
      <w:r w:rsidR="00276EC4" w:rsidRPr="00D82BCE">
        <w:rPr>
          <w:rFonts w:ascii="宋体" w:eastAsia="宋体" w:hAnsi="宋体" w:hint="eastAsia"/>
          <w:sz w:val="24"/>
          <w:szCs w:val="24"/>
        </w:rPr>
        <w:t>，并且无法处理长期的属性和有大量缺失的不完整数据</w:t>
      </w:r>
      <w:r w:rsidR="00B3228D" w:rsidRPr="00D82BCE">
        <w:rPr>
          <w:rFonts w:ascii="宋体" w:eastAsia="宋体" w:hAnsi="宋体" w:hint="eastAsia"/>
          <w:sz w:val="24"/>
          <w:szCs w:val="24"/>
        </w:rPr>
        <w:t>。</w:t>
      </w:r>
    </w:p>
    <w:p w14:paraId="2CA2A996" w14:textId="785E3D2E" w:rsidR="006546A3" w:rsidRPr="00D82BCE" w:rsidRDefault="00B3228D"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近年来，</w:t>
      </w:r>
      <w:r w:rsidR="00080F4A" w:rsidRPr="00D82BCE">
        <w:rPr>
          <w:rFonts w:ascii="宋体" w:eastAsia="宋体" w:hAnsi="宋体" w:hint="eastAsia"/>
          <w:sz w:val="24"/>
          <w:szCs w:val="24"/>
        </w:rPr>
        <w:t>针对高维时间预测问题，最新的论文提出了基于矩阵分解或基于深度学习的方法，但这些方法重点关注于时间属性，往往忽略了属性组合之间的空间相关性。并且这些模型往往只针对于特定的尺度和空间相关性，对于不同场景下的应用适应性较差。</w:t>
      </w:r>
    </w:p>
    <w:p w14:paraId="525DF423" w14:textId="6A699D45" w:rsidR="00080F4A" w:rsidRPr="00D82BCE" w:rsidRDefault="00080F4A"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在2</w:t>
      </w:r>
      <w:r w:rsidRPr="00D82BCE">
        <w:rPr>
          <w:rFonts w:ascii="宋体" w:eastAsia="宋体" w:hAnsi="宋体"/>
          <w:sz w:val="24"/>
          <w:szCs w:val="24"/>
        </w:rPr>
        <w:t>019</w:t>
      </w:r>
      <w:r w:rsidRPr="00D82BCE">
        <w:rPr>
          <w:rFonts w:ascii="宋体" w:eastAsia="宋体" w:hAnsi="宋体" w:hint="eastAsia"/>
          <w:sz w:val="24"/>
          <w:szCs w:val="24"/>
        </w:rPr>
        <w:t>年，腾讯计算广告组和中科大张兰老师合作发表在S</w:t>
      </w:r>
      <w:r w:rsidRPr="00D82BCE">
        <w:rPr>
          <w:rFonts w:ascii="宋体" w:eastAsia="宋体" w:hAnsi="宋体"/>
          <w:sz w:val="24"/>
          <w:szCs w:val="24"/>
        </w:rPr>
        <w:t>IGKDD</w:t>
      </w:r>
      <w:r w:rsidRPr="00D82BCE">
        <w:rPr>
          <w:rFonts w:ascii="宋体" w:eastAsia="宋体" w:hAnsi="宋体" w:hint="eastAsia"/>
          <w:sz w:val="24"/>
          <w:szCs w:val="24"/>
        </w:rPr>
        <w:t>的文章《</w:t>
      </w:r>
      <w:r w:rsidRPr="00D82BCE">
        <w:rPr>
          <w:rFonts w:ascii="宋体" w:eastAsia="宋体" w:hAnsi="宋体"/>
          <w:sz w:val="24"/>
          <w:szCs w:val="24"/>
        </w:rPr>
        <w:t>Large-scale User Visits Understanding and Forecasting with Deep Spatial-Temporal Tensor Factorization Framework</w:t>
      </w:r>
      <w:r w:rsidRPr="00D82BCE">
        <w:rPr>
          <w:rFonts w:ascii="宋体" w:eastAsia="宋体" w:hAnsi="宋体" w:hint="eastAsia"/>
          <w:sz w:val="24"/>
          <w:szCs w:val="24"/>
        </w:rPr>
        <w:t>》中，提出了一种基于时空张量分解的预测模型，该模型的基本思想是采用张量分解的方法来形式化预测问题，而不是将每个属性组合作为单独的时间序列处理。该方法具有很高的效率和较好的可伸缩性。</w:t>
      </w:r>
    </w:p>
    <w:p w14:paraId="70C34478" w14:textId="2631BC61" w:rsidR="00080F4A" w:rsidRPr="00D82BCE" w:rsidRDefault="00080F4A"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但是，当推荐广告从人群级和用户级发展到请求级时，数据的</w:t>
      </w:r>
      <w:r w:rsidR="006F28CD" w:rsidRPr="00D82BCE">
        <w:rPr>
          <w:rFonts w:ascii="宋体" w:eastAsia="宋体" w:hAnsi="宋体" w:hint="eastAsia"/>
          <w:sz w:val="24"/>
          <w:szCs w:val="24"/>
        </w:rPr>
        <w:t>维度变得更高，属性间的相关性也更加复杂，这使得之前的方法效率降低。为此，本文提出了张量分解结合聚类的印象预测方法。</w:t>
      </w:r>
    </w:p>
    <w:p w14:paraId="05C09A4D" w14:textId="48EC240F" w:rsidR="006F28CD" w:rsidRPr="00D82BCE" w:rsidRDefault="006F28CD" w:rsidP="00247580">
      <w:pPr>
        <w:spacing w:line="360" w:lineRule="auto"/>
        <w:rPr>
          <w:rFonts w:ascii="宋体" w:eastAsia="宋体" w:hAnsi="宋体"/>
          <w:sz w:val="24"/>
          <w:szCs w:val="24"/>
        </w:rPr>
      </w:pPr>
    </w:p>
    <w:p w14:paraId="2630341C" w14:textId="7A93BFD2" w:rsidR="006F28CD" w:rsidRPr="00F73DEC" w:rsidRDefault="006F28CD" w:rsidP="00A26E35">
      <w:pPr>
        <w:pStyle w:val="2"/>
        <w:rPr>
          <w:rFonts w:ascii="宋体" w:eastAsia="宋体" w:hAnsi="宋体"/>
          <w:b w:val="0"/>
          <w:bCs w:val="0"/>
          <w:sz w:val="28"/>
          <w:szCs w:val="28"/>
        </w:rPr>
      </w:pPr>
      <w:bookmarkStart w:id="9" w:name="_Toc74992519"/>
      <w:r w:rsidRPr="00F73DEC">
        <w:rPr>
          <w:rFonts w:ascii="宋体" w:eastAsia="宋体" w:hAnsi="宋体" w:hint="eastAsia"/>
          <w:sz w:val="28"/>
          <w:szCs w:val="28"/>
        </w:rPr>
        <w:t>3</w:t>
      </w:r>
      <w:r w:rsidRPr="00F73DEC">
        <w:rPr>
          <w:rFonts w:ascii="宋体" w:eastAsia="宋体" w:hAnsi="宋体"/>
          <w:sz w:val="28"/>
          <w:szCs w:val="28"/>
        </w:rPr>
        <w:t xml:space="preserve">.2 </w:t>
      </w:r>
      <w:r w:rsidRPr="00F73DEC">
        <w:rPr>
          <w:rFonts w:ascii="宋体" w:eastAsia="宋体" w:hAnsi="宋体" w:hint="eastAsia"/>
          <w:sz w:val="28"/>
          <w:szCs w:val="28"/>
        </w:rPr>
        <w:t>方法详述</w:t>
      </w:r>
      <w:bookmarkEnd w:id="9"/>
    </w:p>
    <w:p w14:paraId="0A3B40BD" w14:textId="03C489CA" w:rsidR="006F28CD" w:rsidRPr="00D82BCE" w:rsidRDefault="006F28CD"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保证投放广告一般以日为单位进行预测，</w:t>
      </w:r>
      <w:r w:rsidR="00F73DEC">
        <w:rPr>
          <w:rFonts w:ascii="宋体" w:eastAsia="宋体" w:hAnsi="宋体"/>
          <w:sz w:val="24"/>
          <w:szCs w:val="24"/>
        </w:rPr>
        <w:t xml:space="preserve"> </w:t>
      </w:r>
      <w:r w:rsidRPr="00D82BCE">
        <w:rPr>
          <w:rFonts w:ascii="宋体" w:eastAsia="宋体" w:hAnsi="宋体"/>
          <w:sz w:val="24"/>
          <w:szCs w:val="24"/>
        </w:rPr>
        <w:t>已知历史n天库存</w:t>
      </w:r>
      <m:oMath>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1</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N</m:t>
            </m:r>
          </m:sup>
        </m:sSup>
      </m:oMath>
      <w:r w:rsidRPr="00D82BCE">
        <w:rPr>
          <w:rFonts w:ascii="宋体" w:eastAsia="宋体" w:hAnsi="宋体"/>
          <w:sz w:val="24"/>
          <w:szCs w:val="24"/>
        </w:rPr>
        <w:t>，我们的目标是预测未来M天库存</w:t>
      </w:r>
      <m:oMath>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'N+1</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'N+2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'N+M</m:t>
            </m:r>
          </m:sup>
        </m:sSup>
      </m:oMath>
      <w:r w:rsidRPr="00D82BCE">
        <w:rPr>
          <w:rFonts w:ascii="宋体" w:eastAsia="宋体" w:hAnsi="宋体" w:hint="eastAsia"/>
          <w:sz w:val="24"/>
          <w:szCs w:val="24"/>
        </w:rPr>
        <w:t>,</w:t>
      </w:r>
      <w:r w:rsidRPr="00D82BCE">
        <w:rPr>
          <w:rFonts w:ascii="宋体" w:eastAsia="宋体" w:hAnsi="宋体"/>
          <w:sz w:val="24"/>
          <w:szCs w:val="24"/>
        </w:rPr>
        <w:t>使损失函数</w:t>
      </w:r>
      <m:oMath>
        <m:r>
          <w:rPr>
            <w:rFonts w:ascii="Cambria Math" w:eastAsia="宋体" w:hAnsi="Cambria Math"/>
            <w:sz w:val="24"/>
            <w:szCs w:val="24"/>
          </w:rPr>
          <m:t>L(</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'N+1</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'N+M</m:t>
            </m:r>
          </m:sup>
        </m:sSup>
        <m:r>
          <w:rPr>
            <w:rFonts w:ascii="Cambria Math" w:eastAsia="宋体" w:hAnsi="Cambria Math"/>
            <w:sz w:val="24"/>
            <w:szCs w:val="24"/>
          </w:rPr>
          <m:t>)</m:t>
        </m:r>
      </m:oMath>
      <w:r w:rsidRPr="00D82BCE">
        <w:rPr>
          <w:rFonts w:ascii="宋体" w:eastAsia="宋体" w:hAnsi="宋体"/>
          <w:sz w:val="24"/>
          <w:szCs w:val="24"/>
        </w:rPr>
        <w:t>最小。</w:t>
      </w:r>
      <w:r w:rsidRPr="00D82BCE">
        <w:rPr>
          <w:rFonts w:ascii="宋体" w:eastAsia="宋体" w:hAnsi="宋体" w:hint="eastAsia"/>
          <w:sz w:val="24"/>
          <w:szCs w:val="24"/>
        </w:rPr>
        <w:t>因此，损失函数可以定义为真实印象与预测印象（</w:t>
      </w:r>
      <m:oMath>
        <m:sSubSup>
          <m:sSubSupPr>
            <m:ctrlPr>
              <w:rPr>
                <w:rFonts w:ascii="Cambria Math" w:eastAsia="宋体" w:hAnsi="Cambria Math" w:cs="Arial"/>
                <w:i/>
                <w:spacing w:val="15"/>
                <w:sz w:val="24"/>
                <w:szCs w:val="24"/>
              </w:rPr>
            </m:ctrlPr>
          </m:sSubSupPr>
          <m:e>
            <m:r>
              <w:rPr>
                <w:rFonts w:ascii="Cambria Math" w:eastAsia="宋体" w:hAnsi="Cambria Math" w:cs="Arial"/>
                <w:spacing w:val="15"/>
                <w:sz w:val="24"/>
                <w:szCs w:val="24"/>
              </w:rPr>
              <m:t>S</m:t>
            </m:r>
          </m:e>
          <m:sub>
            <m:r>
              <w:rPr>
                <w:rFonts w:ascii="Cambria Math" w:eastAsia="宋体" w:hAnsi="Cambria Math" w:cs="Arial"/>
                <w:spacing w:val="15"/>
                <w:sz w:val="24"/>
                <w:szCs w:val="24"/>
              </w:rPr>
              <m:t>ij</m:t>
            </m:r>
          </m:sub>
          <m:sup>
            <m:r>
              <w:rPr>
                <w:rFonts w:ascii="Cambria Math" w:eastAsia="宋体" w:hAnsi="Cambria Math" w:cs="Arial"/>
                <w:spacing w:val="15"/>
                <w:sz w:val="24"/>
                <w:szCs w:val="24"/>
              </w:rPr>
              <m:t>'</m:t>
            </m:r>
          </m:sup>
        </m:sSubSup>
      </m:oMath>
      <w:r w:rsidRPr="00D82BCE">
        <w:rPr>
          <w:rFonts w:ascii="宋体" w:eastAsia="宋体" w:hAnsi="宋体" w:hint="eastAsia"/>
          <w:sz w:val="24"/>
          <w:szCs w:val="24"/>
        </w:rPr>
        <w:t>）之差：</w:t>
      </w:r>
    </w:p>
    <w:p w14:paraId="3511D4AD" w14:textId="77777777" w:rsidR="006F28CD" w:rsidRPr="00D82BCE" w:rsidRDefault="006F28CD" w:rsidP="00247580">
      <w:pPr>
        <w:pStyle w:val="a8"/>
        <w:spacing w:line="360" w:lineRule="auto"/>
        <w:jc w:val="center"/>
        <w:rPr>
          <w:rFonts w:ascii="宋体" w:eastAsia="宋体" w:hAnsi="宋体" w:cs="Arial"/>
          <w:spacing w:val="15"/>
        </w:rPr>
      </w:pPr>
      <m:oMath>
        <m:r>
          <w:rPr>
            <w:rFonts w:ascii="Cambria Math" w:eastAsia="宋体" w:hAnsi="Cambria Math" w:cs="Arial"/>
            <w:spacing w:val="15"/>
          </w:rPr>
          <w:lastRenderedPageBreak/>
          <m:t>L</m:t>
        </m:r>
        <m:d>
          <m:dPr>
            <m:ctrlPr>
              <w:rPr>
                <w:rFonts w:ascii="Cambria Math" w:eastAsia="宋体" w:hAnsi="Cambria Math" w:cs="Arial"/>
                <w:i/>
                <w:spacing w:val="15"/>
              </w:rPr>
            </m:ctrlPr>
          </m:dPr>
          <m:e>
            <m:sSup>
              <m:sSupPr>
                <m:ctrlPr>
                  <w:rPr>
                    <w:rFonts w:ascii="Cambria Math" w:eastAsia="宋体" w:hAnsi="Cambria Math" w:cs="Arial"/>
                    <w:i/>
                    <w:spacing w:val="15"/>
                  </w:rPr>
                </m:ctrlPr>
              </m:sSupPr>
              <m:e>
                <m:r>
                  <w:rPr>
                    <w:rFonts w:ascii="Cambria Math" w:eastAsia="宋体" w:hAnsi="Cambria Math" w:cs="Arial"/>
                    <w:spacing w:val="15"/>
                  </w:rPr>
                  <m:t>D</m:t>
                </m:r>
              </m:e>
              <m:sup>
                <m:r>
                  <w:rPr>
                    <w:rFonts w:ascii="Cambria Math" w:eastAsia="宋体" w:hAnsi="Cambria Math" w:cs="Arial"/>
                    <w:spacing w:val="15"/>
                  </w:rPr>
                  <m:t>'N+1</m:t>
                </m:r>
              </m:sup>
            </m:sSup>
            <m:r>
              <w:rPr>
                <w:rFonts w:ascii="Cambria Math" w:eastAsia="宋体" w:hAnsi="Cambria Math" w:cs="Arial"/>
                <w:spacing w:val="15"/>
              </w:rPr>
              <m:t>,…,</m:t>
            </m:r>
            <m:sSup>
              <m:sSupPr>
                <m:ctrlPr>
                  <w:rPr>
                    <w:rFonts w:ascii="Cambria Math" w:eastAsia="宋体" w:hAnsi="Cambria Math" w:cs="Arial"/>
                    <w:i/>
                    <w:spacing w:val="15"/>
                  </w:rPr>
                </m:ctrlPr>
              </m:sSupPr>
              <m:e>
                <m:r>
                  <w:rPr>
                    <w:rFonts w:ascii="Cambria Math" w:eastAsia="宋体" w:hAnsi="Cambria Math" w:cs="Arial"/>
                    <w:spacing w:val="15"/>
                  </w:rPr>
                  <m:t>D</m:t>
                </m:r>
              </m:e>
              <m:sup>
                <m:r>
                  <w:rPr>
                    <w:rFonts w:ascii="Cambria Math" w:eastAsia="宋体" w:hAnsi="Cambria Math" w:cs="Arial"/>
                    <w:spacing w:val="15"/>
                  </w:rPr>
                  <m:t>'N+M</m:t>
                </m:r>
              </m:sup>
            </m:sSup>
          </m:e>
        </m:d>
        <m:r>
          <w:rPr>
            <w:rFonts w:ascii="Cambria Math" w:eastAsia="宋体" w:hAnsi="Cambria Math" w:cs="Arial"/>
            <w:spacing w:val="15"/>
          </w:rPr>
          <m:t>=</m:t>
        </m:r>
        <m:f>
          <m:fPr>
            <m:ctrlPr>
              <w:rPr>
                <w:rFonts w:ascii="Cambria Math" w:eastAsia="宋体" w:hAnsi="Cambria Math" w:cs="Arial"/>
                <w:i/>
                <w:spacing w:val="15"/>
              </w:rPr>
            </m:ctrlPr>
          </m:fPr>
          <m:num>
            <m:r>
              <w:rPr>
                <w:rFonts w:ascii="Cambria Math" w:eastAsia="宋体" w:hAnsi="Cambria Math" w:cs="Arial"/>
                <w:spacing w:val="15"/>
              </w:rPr>
              <m:t>1</m:t>
            </m:r>
          </m:num>
          <m:den>
            <m:r>
              <w:rPr>
                <w:rFonts w:ascii="Cambria Math" w:eastAsia="宋体" w:hAnsi="Cambria Math" w:cs="Arial"/>
                <w:spacing w:val="15"/>
              </w:rPr>
              <m:t>M</m:t>
            </m:r>
          </m:den>
        </m:f>
        <m:f>
          <m:fPr>
            <m:ctrlPr>
              <w:rPr>
                <w:rFonts w:ascii="Cambria Math" w:eastAsia="宋体" w:hAnsi="Cambria Math" w:cs="Arial"/>
                <w:i/>
                <w:spacing w:val="15"/>
              </w:rPr>
            </m:ctrlPr>
          </m:fPr>
          <m:num>
            <m:r>
              <w:rPr>
                <w:rFonts w:ascii="Cambria Math" w:eastAsia="宋体" w:hAnsi="Cambria Math" w:cs="Arial"/>
                <w:spacing w:val="15"/>
              </w:rPr>
              <m:t>1</m:t>
            </m:r>
          </m:num>
          <m:den>
            <m:r>
              <w:rPr>
                <w:rFonts w:ascii="Cambria Math" w:eastAsia="宋体" w:hAnsi="Cambria Math" w:cs="Arial"/>
                <w:spacing w:val="15"/>
              </w:rPr>
              <m:t>|I|</m:t>
            </m:r>
          </m:den>
        </m:f>
        <m:f>
          <m:fPr>
            <m:ctrlPr>
              <w:rPr>
                <w:rFonts w:ascii="Cambria Math" w:eastAsia="宋体" w:hAnsi="Cambria Math" w:cs="Arial"/>
                <w:i/>
                <w:spacing w:val="15"/>
              </w:rPr>
            </m:ctrlPr>
          </m:fPr>
          <m:num>
            <m:r>
              <w:rPr>
                <w:rFonts w:ascii="Cambria Math" w:eastAsia="宋体" w:hAnsi="Cambria Math" w:cs="Arial"/>
                <w:spacing w:val="15"/>
              </w:rPr>
              <m:t>1</m:t>
            </m:r>
          </m:num>
          <m:den>
            <m:r>
              <w:rPr>
                <w:rFonts w:ascii="Cambria Math" w:eastAsia="宋体" w:hAnsi="Cambria Math" w:cs="Arial"/>
                <w:spacing w:val="15"/>
              </w:rPr>
              <m:t>|J|</m:t>
            </m:r>
          </m:den>
        </m:f>
        <m:nary>
          <m:naryPr>
            <m:chr m:val="∑"/>
            <m:limLoc m:val="undOvr"/>
            <m:ctrlPr>
              <w:rPr>
                <w:rFonts w:ascii="Cambria Math" w:eastAsia="宋体" w:hAnsi="Cambria Math" w:cs="Arial"/>
                <w:i/>
                <w:spacing w:val="15"/>
              </w:rPr>
            </m:ctrlPr>
          </m:naryPr>
          <m:sub>
            <m:r>
              <w:rPr>
                <w:rFonts w:ascii="Cambria Math" w:eastAsia="宋体" w:hAnsi="Cambria Math" w:cs="Arial"/>
                <w:spacing w:val="15"/>
              </w:rPr>
              <m:t>t=1</m:t>
            </m:r>
          </m:sub>
          <m:sup>
            <m:r>
              <w:rPr>
                <w:rFonts w:ascii="Cambria Math" w:eastAsia="宋体" w:hAnsi="Cambria Math" w:cs="Arial"/>
                <w:spacing w:val="15"/>
              </w:rPr>
              <m:t>M</m:t>
            </m:r>
          </m:sup>
          <m:e>
            <m:nary>
              <m:naryPr>
                <m:chr m:val="∑"/>
                <m:limLoc m:val="undOvr"/>
                <m:supHide m:val="1"/>
                <m:ctrlPr>
                  <w:rPr>
                    <w:rFonts w:ascii="Cambria Math" w:eastAsia="宋体" w:hAnsi="Cambria Math" w:cs="Arial"/>
                    <w:i/>
                    <w:spacing w:val="15"/>
                  </w:rPr>
                </m:ctrlPr>
              </m:naryPr>
              <m:sub>
                <m:r>
                  <w:rPr>
                    <w:rFonts w:ascii="Cambria Math" w:eastAsia="宋体" w:hAnsi="Cambria Math" w:cs="Arial"/>
                    <w:spacing w:val="15"/>
                  </w:rPr>
                  <m:t>I</m:t>
                </m:r>
              </m:sub>
              <m:sup/>
              <m:e>
                <m:nary>
                  <m:naryPr>
                    <m:chr m:val="∑"/>
                    <m:limLoc m:val="undOvr"/>
                    <m:supHide m:val="1"/>
                    <m:ctrlPr>
                      <w:rPr>
                        <w:rFonts w:ascii="Cambria Math" w:eastAsia="宋体" w:hAnsi="Cambria Math" w:cs="Arial"/>
                        <w:i/>
                        <w:spacing w:val="15"/>
                      </w:rPr>
                    </m:ctrlPr>
                  </m:naryPr>
                  <m:sub>
                    <m:r>
                      <w:rPr>
                        <w:rFonts w:ascii="Cambria Math" w:eastAsia="宋体" w:hAnsi="Cambria Math" w:cs="Arial"/>
                        <w:spacing w:val="15"/>
                      </w:rPr>
                      <m:t>J</m:t>
                    </m:r>
                  </m:sub>
                  <m:sup/>
                  <m:e>
                    <m:r>
                      <w:rPr>
                        <w:rFonts w:ascii="Cambria Math" w:eastAsia="宋体" w:hAnsi="Cambria Math" w:cs="Arial"/>
                        <w:spacing w:val="15"/>
                      </w:rPr>
                      <m:t>|</m:t>
                    </m:r>
                    <m:sSubSup>
                      <m:sSubSupPr>
                        <m:ctrlPr>
                          <w:rPr>
                            <w:rFonts w:ascii="Cambria Math" w:eastAsia="宋体" w:hAnsi="Cambria Math" w:cs="Arial"/>
                            <w:i/>
                            <w:spacing w:val="15"/>
                          </w:rPr>
                        </m:ctrlPr>
                      </m:sSubSupPr>
                      <m:e>
                        <m:r>
                          <w:rPr>
                            <w:rFonts w:ascii="Cambria Math" w:eastAsia="宋体" w:hAnsi="Cambria Math" w:cs="Arial"/>
                            <w:spacing w:val="15"/>
                          </w:rPr>
                          <m:t>S</m:t>
                        </m:r>
                      </m:e>
                      <m:sub>
                        <m:r>
                          <w:rPr>
                            <w:rFonts w:ascii="Cambria Math" w:eastAsia="宋体" w:hAnsi="Cambria Math" w:cs="Arial"/>
                            <w:spacing w:val="15"/>
                          </w:rPr>
                          <m:t>ij</m:t>
                        </m:r>
                      </m:sub>
                      <m:sup>
                        <m:r>
                          <w:rPr>
                            <w:rFonts w:ascii="Cambria Math" w:eastAsia="宋体" w:hAnsi="Cambria Math" w:cs="Arial"/>
                            <w:spacing w:val="15"/>
                          </w:rPr>
                          <m:t>'N+t</m:t>
                        </m:r>
                      </m:sup>
                    </m:sSubSup>
                    <m:r>
                      <w:rPr>
                        <w:rFonts w:ascii="Cambria Math" w:eastAsia="宋体" w:hAnsi="Cambria Math" w:cs="Arial"/>
                        <w:spacing w:val="15"/>
                      </w:rPr>
                      <m:t>-</m:t>
                    </m:r>
                    <m:sSubSup>
                      <m:sSubSupPr>
                        <m:ctrlPr>
                          <w:rPr>
                            <w:rFonts w:ascii="Cambria Math" w:eastAsia="宋体" w:hAnsi="Cambria Math" w:cs="Arial"/>
                            <w:i/>
                            <w:spacing w:val="15"/>
                          </w:rPr>
                        </m:ctrlPr>
                      </m:sSubSupPr>
                      <m:e>
                        <m:r>
                          <w:rPr>
                            <w:rFonts w:ascii="Cambria Math" w:eastAsia="宋体" w:hAnsi="Cambria Math" w:cs="Arial"/>
                            <w:spacing w:val="15"/>
                          </w:rPr>
                          <m:t>S</m:t>
                        </m:r>
                      </m:e>
                      <m:sub>
                        <m:r>
                          <w:rPr>
                            <w:rFonts w:ascii="Cambria Math" w:eastAsia="宋体" w:hAnsi="Cambria Math" w:cs="Arial"/>
                            <w:spacing w:val="15"/>
                          </w:rPr>
                          <m:t>ij</m:t>
                        </m:r>
                      </m:sub>
                      <m:sup>
                        <m:r>
                          <w:rPr>
                            <w:rFonts w:ascii="Cambria Math" w:eastAsia="宋体" w:hAnsi="Cambria Math" w:cs="Arial"/>
                            <w:spacing w:val="15"/>
                          </w:rPr>
                          <m:t>N+t</m:t>
                        </m:r>
                      </m:sup>
                    </m:sSubSup>
                    <m:r>
                      <w:rPr>
                        <w:rFonts w:ascii="Cambria Math" w:eastAsia="宋体" w:hAnsi="Cambria Math" w:cs="Arial"/>
                        <w:spacing w:val="15"/>
                      </w:rPr>
                      <m:t>|</m:t>
                    </m:r>
                  </m:e>
                </m:nary>
              </m:e>
            </m:nary>
          </m:e>
        </m:nary>
      </m:oMath>
      <w:r w:rsidRPr="00D82BCE">
        <w:rPr>
          <w:rFonts w:ascii="宋体" w:eastAsia="宋体" w:hAnsi="宋体" w:cs="Arial" w:hint="eastAsia"/>
          <w:spacing w:val="15"/>
        </w:rPr>
        <w:t>，</w:t>
      </w:r>
    </w:p>
    <w:p w14:paraId="73D54DE0" w14:textId="7D0A5135" w:rsidR="006F28CD" w:rsidRPr="00D82BCE" w:rsidRDefault="006F28CD"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于是，本文根据张量因式分解的思想</w:t>
      </w:r>
      <w:r w:rsidR="00F73DEC">
        <w:rPr>
          <w:rFonts w:ascii="宋体" w:eastAsia="宋体" w:hAnsi="宋体" w:hint="eastAsia"/>
          <w:sz w:val="24"/>
          <w:szCs w:val="24"/>
        </w:rPr>
        <w:t>，</w:t>
      </w:r>
      <w:r w:rsidRPr="00D82BCE">
        <w:rPr>
          <w:rFonts w:ascii="宋体" w:eastAsia="宋体" w:hAnsi="宋体" w:hint="eastAsia"/>
          <w:sz w:val="24"/>
          <w:szCs w:val="24"/>
        </w:rPr>
        <w:t>最小化损失函数来解决问题</w:t>
      </w:r>
      <w:r w:rsidR="00F73DEC">
        <w:rPr>
          <w:rFonts w:ascii="宋体" w:eastAsia="宋体" w:hAnsi="宋体" w:hint="eastAsia"/>
          <w:sz w:val="24"/>
          <w:szCs w:val="24"/>
        </w:rPr>
        <w:t>。</w:t>
      </w:r>
      <w:r w:rsidRPr="00D82BCE">
        <w:rPr>
          <w:rFonts w:ascii="宋体" w:eastAsia="宋体" w:hAnsi="宋体" w:hint="eastAsia"/>
          <w:sz w:val="24"/>
          <w:szCs w:val="24"/>
        </w:rPr>
        <w:t>但是，请求级张量维数变得更高，使得在</w:t>
      </w:r>
      <w:r w:rsidR="005200AA" w:rsidRPr="00D82BCE">
        <w:rPr>
          <w:rFonts w:ascii="宋体" w:eastAsia="宋体" w:hAnsi="宋体" w:hint="eastAsia"/>
          <w:sz w:val="24"/>
          <w:szCs w:val="24"/>
        </w:rPr>
        <w:t>上述</w:t>
      </w:r>
      <w:r w:rsidRPr="00D82BCE">
        <w:rPr>
          <w:rFonts w:ascii="宋体" w:eastAsia="宋体" w:hAnsi="宋体" w:hint="eastAsia"/>
          <w:sz w:val="24"/>
          <w:szCs w:val="24"/>
        </w:rPr>
        <w:t>2</w:t>
      </w:r>
      <w:r w:rsidRPr="00D82BCE">
        <w:rPr>
          <w:rFonts w:ascii="宋体" w:eastAsia="宋体" w:hAnsi="宋体"/>
          <w:sz w:val="24"/>
          <w:szCs w:val="24"/>
        </w:rPr>
        <w:t>019</w:t>
      </w:r>
      <w:r w:rsidRPr="00D82BCE">
        <w:rPr>
          <w:rFonts w:ascii="宋体" w:eastAsia="宋体" w:hAnsi="宋体" w:hint="eastAsia"/>
          <w:sz w:val="24"/>
          <w:szCs w:val="24"/>
        </w:rPr>
        <w:t>年论文中的工作</w:t>
      </w:r>
      <w:r w:rsidR="005200AA" w:rsidRPr="00D82BCE">
        <w:rPr>
          <w:rFonts w:ascii="宋体" w:eastAsia="宋体" w:hAnsi="宋体" w:hint="eastAsia"/>
          <w:sz w:val="24"/>
          <w:szCs w:val="24"/>
        </w:rPr>
        <w:t>，在请求级上</w:t>
      </w:r>
      <w:r w:rsidRPr="00D82BCE">
        <w:rPr>
          <w:rFonts w:ascii="宋体" w:eastAsia="宋体" w:hAnsi="宋体" w:hint="eastAsia"/>
          <w:sz w:val="24"/>
          <w:szCs w:val="24"/>
        </w:rPr>
        <w:t>不能直接使用。</w:t>
      </w:r>
    </w:p>
    <w:p w14:paraId="40C145B9" w14:textId="711F3672" w:rsidR="006F28CD" w:rsidRPr="00D82BCE" w:rsidRDefault="006F28CD" w:rsidP="00247580">
      <w:pPr>
        <w:spacing w:line="360" w:lineRule="auto"/>
        <w:rPr>
          <w:rFonts w:ascii="宋体" w:eastAsia="宋体" w:hAnsi="宋体"/>
          <w:sz w:val="24"/>
          <w:szCs w:val="24"/>
        </w:rPr>
      </w:pPr>
      <w:r w:rsidRPr="00D82BCE">
        <w:rPr>
          <w:rFonts w:ascii="宋体" w:eastAsia="宋体" w:hAnsi="宋体"/>
          <w:noProof/>
          <w:sz w:val="24"/>
          <w:szCs w:val="24"/>
        </w:rPr>
        <w:drawing>
          <wp:inline distT="0" distB="0" distL="0" distR="0" wp14:anchorId="02BB419C" wp14:editId="05B44DF4">
            <wp:extent cx="5274310" cy="19913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991360"/>
                    </a:xfrm>
                    <a:prstGeom prst="rect">
                      <a:avLst/>
                    </a:prstGeom>
                  </pic:spPr>
                </pic:pic>
              </a:graphicData>
            </a:graphic>
          </wp:inline>
        </w:drawing>
      </w:r>
    </w:p>
    <w:p w14:paraId="045DFA5A" w14:textId="77777777" w:rsidR="006F28CD" w:rsidRPr="00D82BCE" w:rsidRDefault="006F28CD" w:rsidP="00247580">
      <w:pPr>
        <w:spacing w:line="360" w:lineRule="auto"/>
        <w:jc w:val="center"/>
        <w:rPr>
          <w:rFonts w:ascii="宋体" w:eastAsia="宋体" w:hAnsi="宋体" w:cs="Arial"/>
          <w:b/>
          <w:bCs/>
          <w:spacing w:val="15"/>
          <w:sz w:val="24"/>
          <w:szCs w:val="24"/>
        </w:rPr>
      </w:pPr>
      <w:r w:rsidRPr="00D82BCE">
        <w:rPr>
          <w:rFonts w:ascii="宋体" w:eastAsia="宋体" w:hAnsi="宋体" w:cs="Arial"/>
          <w:b/>
          <w:bCs/>
          <w:spacing w:val="15"/>
          <w:sz w:val="24"/>
          <w:szCs w:val="24"/>
        </w:rPr>
        <w:t>图3:基于聚类和张量因子分解的请求级印象机会预测</w:t>
      </w:r>
    </w:p>
    <w:p w14:paraId="13D76BDD" w14:textId="77777777" w:rsidR="00F73DEC" w:rsidRDefault="006F28CD"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此处使用了聚类张量因子分解的方法，</w:t>
      </w:r>
      <w:r w:rsidRPr="00D82BCE">
        <w:rPr>
          <w:rFonts w:ascii="宋体" w:eastAsia="宋体" w:hAnsi="宋体"/>
          <w:sz w:val="24"/>
          <w:szCs w:val="24"/>
        </w:rPr>
        <w:t>将原始张量D分解成两个时间独立的因子矩阵</w:t>
      </w:r>
      <m:oMath>
        <m:r>
          <w:rPr>
            <w:rFonts w:ascii="Cambria Math" w:eastAsia="宋体" w:hAnsi="Cambria Math"/>
            <w:sz w:val="24"/>
            <w:szCs w:val="24"/>
          </w:rPr>
          <m:t>A∈</m:t>
        </m:r>
        <m:sSup>
          <m:sSupPr>
            <m:ctrlPr>
              <w:rPr>
                <w:rFonts w:ascii="Cambria Math" w:eastAsia="宋体" w:hAnsi="Cambria Math"/>
                <w:i/>
                <w:sz w:val="24"/>
                <w:szCs w:val="24"/>
              </w:rPr>
            </m:ctrlPr>
          </m:sSupPr>
          <m:e>
            <m:r>
              <m:rPr>
                <m:scr m:val="double-struck"/>
              </m:rPr>
              <w:rPr>
                <w:rFonts w:ascii="Cambria Math" w:eastAsia="宋体" w:hAnsi="Cambria Math"/>
                <w:sz w:val="24"/>
                <w:szCs w:val="24"/>
              </w:rPr>
              <m:t>R</m:t>
            </m:r>
          </m:e>
          <m:sup>
            <m:r>
              <w:rPr>
                <w:rFonts w:ascii="Cambria Math" w:eastAsia="宋体" w:hAnsi="Cambria Math"/>
                <w:sz w:val="24"/>
                <w:szCs w:val="24"/>
              </w:rPr>
              <m:t>I*</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1</m:t>
                </m:r>
              </m:sub>
            </m:sSub>
          </m:sup>
        </m:sSup>
      </m:oMath>
      <w:r w:rsidRPr="00D82BCE">
        <w:rPr>
          <w:rFonts w:ascii="宋体" w:eastAsia="宋体" w:hAnsi="宋体"/>
          <w:sz w:val="24"/>
          <w:szCs w:val="24"/>
        </w:rPr>
        <w:t>和</w:t>
      </w:r>
      <m:oMath>
        <m:r>
          <w:rPr>
            <w:rFonts w:ascii="Cambria Math" w:eastAsia="宋体" w:hAnsi="Cambria Math"/>
            <w:sz w:val="24"/>
            <w:szCs w:val="24"/>
          </w:rPr>
          <m:t>C∈</m:t>
        </m:r>
        <m:sSup>
          <m:sSupPr>
            <m:ctrlPr>
              <w:rPr>
                <w:rFonts w:ascii="Cambria Math" w:eastAsia="宋体" w:hAnsi="Cambria Math"/>
                <w:i/>
                <w:sz w:val="24"/>
                <w:szCs w:val="24"/>
              </w:rPr>
            </m:ctrlPr>
          </m:sSupPr>
          <m:e>
            <m:r>
              <m:rPr>
                <m:scr m:val="double-struck"/>
              </m:rPr>
              <w:rPr>
                <w:rFonts w:ascii="Cambria Math" w:eastAsia="宋体" w:hAnsi="Cambria Math"/>
                <w:sz w:val="24"/>
                <w:szCs w:val="24"/>
              </w:rPr>
              <m:t>R</m:t>
            </m:r>
          </m:e>
          <m:sup>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2</m:t>
                </m:r>
              </m:sub>
            </m:sSub>
            <m:r>
              <w:rPr>
                <w:rFonts w:ascii="Cambria Math" w:eastAsia="宋体" w:hAnsi="Cambria Math"/>
                <w:sz w:val="24"/>
                <w:szCs w:val="24"/>
              </w:rPr>
              <m:t>*J</m:t>
            </m:r>
          </m:sup>
        </m:sSup>
      </m:oMath>
      <w:r w:rsidRPr="00D82BCE">
        <w:rPr>
          <w:rFonts w:ascii="宋体" w:eastAsia="宋体" w:hAnsi="宋体"/>
          <w:sz w:val="24"/>
          <w:szCs w:val="24"/>
        </w:rPr>
        <w:t>，以及一个更小的张量</w:t>
      </w:r>
      <m:oMath>
        <m:r>
          <w:rPr>
            <w:rFonts w:ascii="Cambria Math" w:eastAsia="宋体" w:hAnsi="Cambria Math"/>
            <w:sz w:val="24"/>
            <w:szCs w:val="24"/>
          </w:rPr>
          <m:t>B∈</m:t>
        </m:r>
        <m:sSup>
          <m:sSupPr>
            <m:ctrlPr>
              <w:rPr>
                <w:rFonts w:ascii="Cambria Math" w:eastAsia="宋体" w:hAnsi="Cambria Math"/>
                <w:i/>
                <w:sz w:val="24"/>
                <w:szCs w:val="24"/>
              </w:rPr>
            </m:ctrlPr>
          </m:sSupPr>
          <m:e>
            <m:r>
              <m:rPr>
                <m:scr m:val="double-struck"/>
              </m:rPr>
              <w:rPr>
                <w:rFonts w:ascii="Cambria Math" w:eastAsia="宋体" w:hAnsi="Cambria Math"/>
                <w:sz w:val="24"/>
                <w:szCs w:val="24"/>
              </w:rPr>
              <m:t>R</m:t>
            </m:r>
          </m:e>
          <m:sup>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2</m:t>
                </m:r>
              </m:sub>
            </m:sSub>
            <m:r>
              <w:rPr>
                <w:rFonts w:ascii="Cambria Math" w:eastAsia="宋体" w:hAnsi="Cambria Math"/>
                <w:sz w:val="24"/>
                <w:szCs w:val="24"/>
              </w:rPr>
              <m:t>*T</m:t>
            </m:r>
          </m:sup>
        </m:sSup>
      </m:oMath>
      <w:r w:rsidR="00F73DEC">
        <w:rPr>
          <w:rFonts w:ascii="宋体" w:eastAsia="宋体" w:hAnsi="宋体" w:hint="eastAsia"/>
          <w:sz w:val="24"/>
          <w:szCs w:val="24"/>
        </w:rPr>
        <w:t>，从而</w:t>
      </w:r>
      <w:r w:rsidR="00F73DEC" w:rsidRPr="00D82BCE">
        <w:rPr>
          <w:rFonts w:ascii="宋体" w:eastAsia="宋体" w:hAnsi="宋体" w:hint="eastAsia"/>
          <w:sz w:val="24"/>
          <w:szCs w:val="24"/>
        </w:rPr>
        <w:t>原来的预测问题就被分解成了两个聚类问题和一个低维度预测问题。</w:t>
      </w:r>
    </w:p>
    <w:p w14:paraId="1132C4CB" w14:textId="2FB76E41" w:rsidR="006F28CD" w:rsidRPr="00D82BCE" w:rsidRDefault="00CD6894" w:rsidP="00247580">
      <w:pPr>
        <w:spacing w:line="360" w:lineRule="auto"/>
        <w:ind w:firstLine="420"/>
        <w:rPr>
          <w:rFonts w:ascii="宋体" w:eastAsia="宋体" w:hAnsi="宋体"/>
          <w:sz w:val="24"/>
          <w:szCs w:val="24"/>
        </w:rPr>
      </w:pPr>
      <w:r>
        <w:rPr>
          <w:rFonts w:ascii="宋体" w:eastAsia="宋体" w:hAnsi="宋体" w:hint="eastAsia"/>
          <w:sz w:val="24"/>
          <w:szCs w:val="24"/>
        </w:rPr>
        <w:t>经过分解后，剩下的张量B是用户群和请求群随时间变化的联合概率分布，具有比原张量D更小的维度，</w:t>
      </w:r>
      <w:r w:rsidR="00F73DEC">
        <w:rPr>
          <w:rFonts w:ascii="宋体" w:eastAsia="宋体" w:hAnsi="宋体" w:hint="eastAsia"/>
          <w:sz w:val="24"/>
          <w:szCs w:val="24"/>
        </w:rPr>
        <w:t>图3中</w:t>
      </w:r>
      <w:r w:rsidR="006F28CD" w:rsidRPr="00D82BCE">
        <w:rPr>
          <w:rFonts w:ascii="宋体" w:eastAsia="宋体" w:hAnsi="宋体"/>
          <w:sz w:val="24"/>
          <w:szCs w:val="24"/>
        </w:rPr>
        <w:t>维</w:t>
      </w:r>
      <m:oMath>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1</m:t>
            </m:r>
          </m:sub>
        </m:sSub>
      </m:oMath>
      <w:r w:rsidR="006F28CD" w:rsidRPr="00D82BCE">
        <w:rPr>
          <w:rFonts w:ascii="宋体" w:eastAsia="宋体" w:hAnsi="宋体"/>
          <w:sz w:val="24"/>
          <w:szCs w:val="24"/>
        </w:rPr>
        <w:t>作为用户的聚类，A作为用户群中每个用户的条件概率分布</w:t>
      </w:r>
      <w:r w:rsidR="006F28CD" w:rsidRPr="00D82BCE">
        <w:rPr>
          <w:rFonts w:ascii="宋体" w:eastAsia="宋体" w:hAnsi="宋体" w:hint="eastAsia"/>
          <w:sz w:val="24"/>
          <w:szCs w:val="24"/>
        </w:rPr>
        <w:t>，</w:t>
      </w:r>
      <w:r w:rsidR="006F28CD" w:rsidRPr="00D82BCE">
        <w:rPr>
          <w:rFonts w:ascii="宋体" w:eastAsia="宋体" w:hAnsi="宋体"/>
          <w:sz w:val="24"/>
          <w:szCs w:val="24"/>
        </w:rPr>
        <w:t>维</w:t>
      </w:r>
      <m:oMath>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2</m:t>
            </m:r>
          </m:sub>
        </m:sSub>
      </m:oMath>
      <w:r w:rsidR="006F28CD" w:rsidRPr="00D82BCE">
        <w:rPr>
          <w:rFonts w:ascii="宋体" w:eastAsia="宋体" w:hAnsi="宋体"/>
          <w:sz w:val="24"/>
          <w:szCs w:val="24"/>
        </w:rPr>
        <w:t>作为用户请求的聚类</w:t>
      </w:r>
      <w:r>
        <w:rPr>
          <w:rFonts w:ascii="宋体" w:eastAsia="宋体" w:hAnsi="宋体" w:hint="eastAsia"/>
          <w:sz w:val="24"/>
          <w:szCs w:val="24"/>
        </w:rPr>
        <w:t>，C</w:t>
      </w:r>
      <w:r w:rsidR="006F28CD" w:rsidRPr="00D82BCE">
        <w:rPr>
          <w:rFonts w:ascii="宋体" w:eastAsia="宋体" w:hAnsi="宋体"/>
          <w:sz w:val="24"/>
          <w:szCs w:val="24"/>
        </w:rPr>
        <w:t>作为请求簇中每个请求属性组合的条件概率分布。</w:t>
      </w:r>
    </w:p>
    <w:p w14:paraId="6C1AFD67" w14:textId="77777777" w:rsidR="00A26E35" w:rsidRDefault="005200AA"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接下来，论文对于预测误差的损失函数进行了加权调整，并分别定义了用户聚类和请求聚类的目标函数，</w:t>
      </w:r>
      <w:r w:rsidR="00741D1A" w:rsidRPr="00D82BCE">
        <w:rPr>
          <w:rFonts w:ascii="宋体" w:eastAsia="宋体" w:hAnsi="宋体" w:hint="eastAsia"/>
          <w:sz w:val="24"/>
          <w:szCs w:val="24"/>
        </w:rPr>
        <w:t>最终得到了该预测的完全目标，并针对多目标损失函数进行预测。该设计显著降低了大张量分解的时间复杂度，减轻了高维稀疏数据预测的困难，已部署该模型的系统获得了8</w:t>
      </w:r>
      <w:r w:rsidR="00741D1A" w:rsidRPr="00D82BCE">
        <w:rPr>
          <w:rFonts w:ascii="宋体" w:eastAsia="宋体" w:hAnsi="宋体"/>
          <w:sz w:val="24"/>
          <w:szCs w:val="24"/>
        </w:rPr>
        <w:t>8</w:t>
      </w:r>
      <w:r w:rsidR="00741D1A" w:rsidRPr="00D82BCE">
        <w:rPr>
          <w:rFonts w:ascii="宋体" w:eastAsia="宋体" w:hAnsi="宋体" w:hint="eastAsia"/>
          <w:sz w:val="24"/>
          <w:szCs w:val="24"/>
        </w:rPr>
        <w:t>%~</w:t>
      </w:r>
      <w:r w:rsidR="00741D1A" w:rsidRPr="00D82BCE">
        <w:rPr>
          <w:rFonts w:ascii="宋体" w:eastAsia="宋体" w:hAnsi="宋体"/>
          <w:sz w:val="24"/>
          <w:szCs w:val="24"/>
        </w:rPr>
        <w:t>92</w:t>
      </w:r>
      <w:r w:rsidR="00741D1A" w:rsidRPr="00D82BCE">
        <w:rPr>
          <w:rFonts w:ascii="宋体" w:eastAsia="宋体" w:hAnsi="宋体" w:hint="eastAsia"/>
          <w:sz w:val="24"/>
          <w:szCs w:val="24"/>
        </w:rPr>
        <w:t>%的预测准确率，这对于请求级的印象销售和服务很有帮助。</w:t>
      </w:r>
    </w:p>
    <w:p w14:paraId="454C9864" w14:textId="4164752D" w:rsidR="00A26E35" w:rsidRDefault="00A26E35" w:rsidP="00247580">
      <w:pPr>
        <w:spacing w:line="360" w:lineRule="auto"/>
        <w:rPr>
          <w:rFonts w:ascii="宋体" w:eastAsia="宋体" w:hAnsi="宋体"/>
          <w:sz w:val="24"/>
          <w:szCs w:val="24"/>
        </w:rPr>
      </w:pPr>
    </w:p>
    <w:p w14:paraId="45F00E79" w14:textId="727A6C8A" w:rsidR="00A26E35" w:rsidRDefault="00A26E35" w:rsidP="00247580">
      <w:pPr>
        <w:spacing w:line="360" w:lineRule="auto"/>
        <w:rPr>
          <w:rFonts w:ascii="宋体" w:eastAsia="宋体" w:hAnsi="宋体"/>
          <w:sz w:val="24"/>
          <w:szCs w:val="24"/>
        </w:rPr>
      </w:pPr>
    </w:p>
    <w:p w14:paraId="5DA2E11E" w14:textId="4CA326D2" w:rsidR="00A26E35" w:rsidRDefault="00A26E35" w:rsidP="00A26E35">
      <w:pPr>
        <w:rPr>
          <w:rFonts w:ascii="宋体" w:eastAsia="宋体" w:hAnsi="宋体"/>
          <w:sz w:val="24"/>
          <w:szCs w:val="24"/>
        </w:rPr>
      </w:pPr>
    </w:p>
    <w:p w14:paraId="2A1527D9" w14:textId="08A67658" w:rsidR="00A26E35" w:rsidRDefault="00A26E35" w:rsidP="00A26E35">
      <w:pPr>
        <w:rPr>
          <w:rFonts w:ascii="宋体" w:eastAsia="宋体" w:hAnsi="宋体"/>
          <w:sz w:val="24"/>
          <w:szCs w:val="24"/>
        </w:rPr>
      </w:pPr>
    </w:p>
    <w:p w14:paraId="7516BE85" w14:textId="0497E922" w:rsidR="00A26E35" w:rsidRDefault="00A26E35" w:rsidP="00A26E35">
      <w:pPr>
        <w:rPr>
          <w:rFonts w:ascii="宋体" w:eastAsia="宋体" w:hAnsi="宋体"/>
          <w:sz w:val="24"/>
          <w:szCs w:val="24"/>
        </w:rPr>
      </w:pPr>
    </w:p>
    <w:p w14:paraId="6C7E83E3" w14:textId="77777777" w:rsidR="00A26E35" w:rsidRDefault="00A26E35" w:rsidP="00A26E35">
      <w:pPr>
        <w:rPr>
          <w:rFonts w:ascii="宋体" w:eastAsia="宋体" w:hAnsi="宋体"/>
          <w:sz w:val="24"/>
          <w:szCs w:val="24"/>
        </w:rPr>
      </w:pPr>
    </w:p>
    <w:p w14:paraId="6EAA215E" w14:textId="51BC711F" w:rsidR="00741D1A" w:rsidRPr="00A26E35" w:rsidRDefault="00741D1A" w:rsidP="00A26E35">
      <w:pPr>
        <w:rPr>
          <w:rFonts w:ascii="宋体" w:eastAsia="宋体" w:hAnsi="宋体"/>
          <w:sz w:val="24"/>
          <w:szCs w:val="24"/>
        </w:rPr>
      </w:pPr>
      <w:r w:rsidRPr="00CD6894">
        <w:rPr>
          <w:rFonts w:ascii="宋体" w:eastAsia="宋体" w:hAnsi="宋体" w:hint="eastAsia"/>
          <w:b/>
          <w:bCs/>
          <w:sz w:val="32"/>
          <w:szCs w:val="32"/>
        </w:rPr>
        <w:lastRenderedPageBreak/>
        <w:t>四、印象分配</w:t>
      </w:r>
    </w:p>
    <w:p w14:paraId="2738650E" w14:textId="0D5BAC9B" w:rsidR="00741D1A" w:rsidRPr="00CD6894" w:rsidRDefault="00741D1A" w:rsidP="00A26E35">
      <w:pPr>
        <w:pStyle w:val="2"/>
        <w:rPr>
          <w:rFonts w:ascii="宋体" w:eastAsia="宋体" w:hAnsi="宋体"/>
          <w:b w:val="0"/>
          <w:bCs w:val="0"/>
          <w:sz w:val="28"/>
          <w:szCs w:val="28"/>
        </w:rPr>
      </w:pPr>
      <w:bookmarkStart w:id="10" w:name="_Toc74992520"/>
      <w:r w:rsidRPr="00CD6894">
        <w:rPr>
          <w:rFonts w:ascii="宋体" w:eastAsia="宋体" w:hAnsi="宋体"/>
          <w:sz w:val="28"/>
          <w:szCs w:val="28"/>
        </w:rPr>
        <w:t>4.1</w:t>
      </w:r>
      <w:r w:rsidRPr="00CD6894">
        <w:rPr>
          <w:rFonts w:ascii="宋体" w:eastAsia="宋体" w:hAnsi="宋体" w:hint="eastAsia"/>
          <w:sz w:val="28"/>
          <w:szCs w:val="28"/>
        </w:rPr>
        <w:t>分配问题</w:t>
      </w:r>
      <w:bookmarkEnd w:id="10"/>
    </w:p>
    <w:p w14:paraId="10F95E06" w14:textId="344CED2F" w:rsidR="00C81971" w:rsidRPr="00D82BCE" w:rsidRDefault="00C81971" w:rsidP="00A26E35">
      <w:pPr>
        <w:jc w:val="center"/>
        <w:rPr>
          <w:rFonts w:ascii="宋体" w:eastAsia="宋体" w:hAnsi="宋体"/>
          <w:sz w:val="24"/>
          <w:szCs w:val="24"/>
        </w:rPr>
      </w:pPr>
      <w:r w:rsidRPr="00D82BCE">
        <w:rPr>
          <w:rFonts w:ascii="宋体" w:eastAsia="宋体" w:hAnsi="宋体"/>
          <w:noProof/>
          <w:sz w:val="24"/>
          <w:szCs w:val="24"/>
        </w:rPr>
        <w:drawing>
          <wp:inline distT="0" distB="0" distL="0" distR="0" wp14:anchorId="058A0FDC" wp14:editId="36011296">
            <wp:extent cx="3901440" cy="2580136"/>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3190" cy="2587906"/>
                    </a:xfrm>
                    <a:prstGeom prst="rect">
                      <a:avLst/>
                    </a:prstGeom>
                  </pic:spPr>
                </pic:pic>
              </a:graphicData>
            </a:graphic>
          </wp:inline>
        </w:drawing>
      </w:r>
    </w:p>
    <w:p w14:paraId="0633E351" w14:textId="6EB720A1" w:rsidR="00C81971" w:rsidRPr="00D82BCE" w:rsidRDefault="00C81971" w:rsidP="00C81971">
      <w:pPr>
        <w:jc w:val="center"/>
        <w:rPr>
          <w:rFonts w:ascii="宋体" w:eastAsia="宋体" w:hAnsi="宋体"/>
          <w:b/>
          <w:bCs/>
          <w:sz w:val="24"/>
          <w:szCs w:val="24"/>
        </w:rPr>
      </w:pPr>
      <w:r w:rsidRPr="00D82BCE">
        <w:rPr>
          <w:rFonts w:ascii="宋体" w:eastAsia="宋体" w:hAnsi="宋体" w:hint="eastAsia"/>
          <w:b/>
          <w:bCs/>
          <w:sz w:val="24"/>
          <w:szCs w:val="24"/>
        </w:rPr>
        <w:t>同图2</w:t>
      </w:r>
    </w:p>
    <w:p w14:paraId="16210CF3" w14:textId="77777777" w:rsidR="00CD6894" w:rsidRDefault="00C81971" w:rsidP="00247580">
      <w:pPr>
        <w:spacing w:line="360" w:lineRule="auto"/>
        <w:rPr>
          <w:rFonts w:ascii="宋体" w:eastAsia="宋体" w:hAnsi="宋体"/>
          <w:sz w:val="24"/>
          <w:szCs w:val="24"/>
        </w:rPr>
      </w:pPr>
      <w:r w:rsidRPr="00D82BCE">
        <w:rPr>
          <w:rFonts w:ascii="宋体" w:eastAsia="宋体" w:hAnsi="宋体"/>
          <w:sz w:val="24"/>
          <w:szCs w:val="24"/>
        </w:rPr>
        <w:tab/>
      </w:r>
      <w:r w:rsidRPr="00D82BCE">
        <w:rPr>
          <w:rFonts w:ascii="宋体" w:eastAsia="宋体" w:hAnsi="宋体" w:hint="eastAsia"/>
          <w:sz w:val="24"/>
          <w:szCs w:val="24"/>
        </w:rPr>
        <w:t>分配问题一般被建模成一个带有附加约束的二部匹配问题的变体，如图</w:t>
      </w:r>
      <w:r w:rsidRPr="00D82BCE">
        <w:rPr>
          <w:rFonts w:ascii="宋体" w:eastAsia="宋体" w:hAnsi="宋体"/>
          <w:sz w:val="24"/>
          <w:szCs w:val="24"/>
        </w:rPr>
        <w:t>2</w:t>
      </w:r>
      <w:r w:rsidRPr="00D82BCE">
        <w:rPr>
          <w:rFonts w:ascii="宋体" w:eastAsia="宋体" w:hAnsi="宋体" w:hint="eastAsia"/>
          <w:sz w:val="24"/>
          <w:szCs w:val="24"/>
        </w:rPr>
        <w:t>所示，我们要确定的是分配给合同</w:t>
      </w:r>
      <w:r w:rsidRPr="00D82BCE">
        <w:rPr>
          <w:rFonts w:ascii="宋体" w:eastAsia="宋体" w:hAnsi="宋体"/>
          <w:sz w:val="24"/>
          <w:szCs w:val="24"/>
        </w:rPr>
        <w:t>k的印象</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ij</m:t>
            </m:r>
          </m:sub>
        </m:sSub>
      </m:oMath>
      <w:r w:rsidRPr="00D82BCE">
        <w:rPr>
          <w:rFonts w:ascii="宋体" w:eastAsia="宋体" w:hAnsi="宋体"/>
          <w:sz w:val="24"/>
          <w:szCs w:val="24"/>
        </w:rPr>
        <w:t>的比例</w:t>
      </w:r>
      <w:r w:rsidRPr="00D82BCE">
        <w:rPr>
          <w:rFonts w:ascii="宋体" w:eastAsia="宋体" w:hAnsi="宋体" w:hint="eastAsia"/>
          <w:sz w:val="24"/>
          <w:szCs w:val="24"/>
        </w:rPr>
        <w:t>，也就是最优分配</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oMath>
      <w:r w:rsidRPr="00D82BCE">
        <w:rPr>
          <w:rFonts w:ascii="宋体" w:eastAsia="宋体" w:hAnsi="宋体" w:hint="eastAsia"/>
          <w:sz w:val="24"/>
          <w:szCs w:val="24"/>
        </w:rPr>
        <w:t>。</w:t>
      </w:r>
    </w:p>
    <w:p w14:paraId="02D6DA5D" w14:textId="6B54251F" w:rsidR="00741D1A" w:rsidRPr="00D82BCE" w:rsidRDefault="00C81971" w:rsidP="00247580">
      <w:pPr>
        <w:spacing w:line="360" w:lineRule="auto"/>
        <w:ind w:firstLine="420"/>
        <w:rPr>
          <w:rFonts w:ascii="宋体" w:eastAsia="宋体" w:hAnsi="宋体"/>
          <w:sz w:val="24"/>
          <w:szCs w:val="24"/>
        </w:rPr>
      </w:pPr>
      <w:r w:rsidRPr="00D82BCE">
        <w:rPr>
          <w:rFonts w:ascii="宋体" w:eastAsia="宋体" w:hAnsi="宋体" w:hint="eastAsia"/>
          <w:sz w:val="24"/>
          <w:szCs w:val="24"/>
        </w:rPr>
        <w:t>如果某一分配满足需求约束、供应约束和额外约束，那么该分配是可行的。由于是保证交付广告模式，未满足合同规定会有惩罚，对于一个需求合同k，当展示次数少于</w:t>
      </w:r>
      <m:oMath>
        <m:sSub>
          <m:sSubPr>
            <m:ctrlPr>
              <w:rPr>
                <w:rFonts w:ascii="Cambria Math" w:eastAsia="宋体" w:hAnsi="Cambria Math"/>
                <w:sz w:val="24"/>
                <w:szCs w:val="24"/>
              </w:rPr>
            </m:ctrlPr>
          </m:sSubPr>
          <m:e>
            <m:r>
              <w:rPr>
                <w:rFonts w:ascii="Cambria Math" w:eastAsia="宋体" w:hAnsi="Cambria Math" w:hint="eastAsia"/>
                <w:sz w:val="24"/>
                <w:szCs w:val="24"/>
              </w:rPr>
              <m:t>d</m:t>
            </m:r>
          </m:e>
          <m:sub>
            <m:r>
              <w:rPr>
                <w:rFonts w:ascii="Cambria Math" w:eastAsia="宋体" w:hAnsi="Cambria Math"/>
                <w:sz w:val="24"/>
                <w:szCs w:val="24"/>
              </w:rPr>
              <m:t>k</m:t>
            </m:r>
          </m:sub>
        </m:sSub>
      </m:oMath>
      <w:r w:rsidRPr="00D82BCE">
        <w:rPr>
          <w:rFonts w:ascii="宋体" w:eastAsia="宋体" w:hAnsi="宋体" w:hint="eastAsia"/>
          <w:sz w:val="24"/>
          <w:szCs w:val="24"/>
        </w:rPr>
        <w:t>时，</w:t>
      </w:r>
      <w:r w:rsidRPr="00D82BCE">
        <w:rPr>
          <w:rFonts w:ascii="宋体" w:eastAsia="宋体" w:hAnsi="宋体"/>
          <w:sz w:val="24"/>
          <w:szCs w:val="24"/>
        </w:rPr>
        <w:t>对于欠交付</w:t>
      </w:r>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oMath>
      <w:r w:rsidRPr="00D82BCE">
        <w:rPr>
          <w:rFonts w:ascii="宋体" w:eastAsia="宋体" w:hAnsi="宋体"/>
          <w:sz w:val="24"/>
          <w:szCs w:val="24"/>
        </w:rPr>
        <w:t>通常有一个惩罚系数</w:t>
      </w:r>
      <m:oMath>
        <m:sSub>
          <m:sSubPr>
            <m:ctrlPr>
              <w:rPr>
                <w:rFonts w:ascii="Cambria Math" w:eastAsia="宋体" w:hAnsi="Cambria Math"/>
                <w:sz w:val="24"/>
                <w:szCs w:val="24"/>
              </w:rPr>
            </m:ctrlPr>
          </m:sSubPr>
          <m:e>
            <m:r>
              <w:rPr>
                <w:rFonts w:ascii="Cambria Math" w:eastAsia="宋体" w:hAnsi="Cambria Math" w:hint="eastAsia"/>
                <w:sz w:val="24"/>
                <w:szCs w:val="24"/>
              </w:rPr>
              <m:t>p</m:t>
            </m:r>
          </m:e>
          <m:sub>
            <m:r>
              <w:rPr>
                <w:rFonts w:ascii="Cambria Math" w:eastAsia="宋体" w:hAnsi="Cambria Math"/>
                <w:sz w:val="24"/>
                <w:szCs w:val="24"/>
              </w:rPr>
              <m:t>k</m:t>
            </m:r>
          </m:sub>
        </m:sSub>
      </m:oMath>
      <w:r w:rsidRPr="00D82BCE">
        <w:rPr>
          <w:rFonts w:ascii="宋体" w:eastAsia="宋体" w:hAnsi="宋体" w:hint="eastAsia"/>
          <w:sz w:val="24"/>
          <w:szCs w:val="24"/>
        </w:rPr>
        <w:t>。综上，该目标是一个最大化代表性与最小化惩罚之间的权衡，如下：</w:t>
      </w:r>
    </w:p>
    <w:p w14:paraId="7D70C278" w14:textId="77777777" w:rsidR="00C81971" w:rsidRPr="00D82BCE" w:rsidRDefault="004157C2" w:rsidP="00247580">
      <w:pPr>
        <w:spacing w:line="360" w:lineRule="auto"/>
        <w:rPr>
          <w:rFonts w:ascii="宋体" w:eastAsia="宋体" w:hAnsi="宋体"/>
          <w:sz w:val="24"/>
          <w:szCs w:val="24"/>
        </w:rPr>
      </w:pPr>
      <m:oMathPara>
        <m:oMath>
          <m:func>
            <m:funcPr>
              <m:ctrlPr>
                <w:rPr>
                  <w:rFonts w:ascii="Cambria Math" w:eastAsia="宋体" w:hAnsi="Cambria Math"/>
                  <w:sz w:val="24"/>
                  <w:szCs w:val="24"/>
                </w:rPr>
              </m:ctrlPr>
            </m:funcPr>
            <m:fName>
              <m:r>
                <m:rPr>
                  <m:sty m:val="p"/>
                </m:rPr>
                <w:rPr>
                  <w:rFonts w:ascii="Cambria Math" w:eastAsia="宋体" w:hAnsi="Cambria Math"/>
                  <w:sz w:val="24"/>
                  <w:szCs w:val="24"/>
                </w:rPr>
                <m:t>min</m:t>
              </m:r>
            </m:fName>
            <m:e>
              <m:r>
                <w:rPr>
                  <w:rFonts w:ascii="Cambria Math" w:eastAsia="宋体" w:hAnsi="Cambria Math"/>
                  <w:sz w:val="24"/>
                  <w:szCs w:val="24"/>
                </w:rPr>
                <m:t>f</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nary>
                <m:naryPr>
                  <m:chr m:val="∑"/>
                  <m:limLoc m:val="undOvr"/>
                  <m:supHide m:val="1"/>
                  <m:ctrlPr>
                    <w:rPr>
                      <w:rFonts w:ascii="Cambria Math" w:eastAsia="宋体" w:hAnsi="Cambria Math"/>
                      <w:sz w:val="24"/>
                      <w:szCs w:val="24"/>
                    </w:rPr>
                  </m:ctrlPr>
                </m:naryPr>
                <m:sub>
                  <m:r>
                    <w:rPr>
                      <w:rFonts w:ascii="Cambria Math" w:eastAsia="宋体" w:hAnsi="Cambria Math" w:hint="eastAsia"/>
                      <w:sz w:val="24"/>
                      <w:szCs w:val="24"/>
                    </w:rPr>
                    <m:t>k</m:t>
                  </m:r>
                </m:sub>
                <m:sup/>
                <m:e>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jϵ</m:t>
                      </m:r>
                      <m:r>
                        <m:rPr>
                          <m:sty m:val="p"/>
                        </m:rPr>
                        <w:rPr>
                          <w:rFonts w:ascii="Cambria Math" w:eastAsia="宋体" w:hAnsi="Cambria Math"/>
                          <w:sz w:val="24"/>
                          <w:szCs w:val="24"/>
                        </w:rPr>
                        <m:t>Γ(</m:t>
                      </m:r>
                      <m:r>
                        <w:rPr>
                          <w:rFonts w:ascii="Cambria Math" w:eastAsia="宋体" w:hAnsi="Cambria Math" w:hint="eastAsia"/>
                          <w:sz w:val="24"/>
                          <w:szCs w:val="24"/>
                        </w:rPr>
                        <m:t>k</m:t>
                      </m:r>
                      <m:r>
                        <m:rPr>
                          <m:sty m:val="p"/>
                        </m:rPr>
                        <w:rPr>
                          <w:rFonts w:ascii="Cambria Math" w:eastAsia="宋体" w:hAnsi="Cambria Math"/>
                          <w:sz w:val="24"/>
                          <w:szCs w:val="24"/>
                        </w:rPr>
                        <m:t>)</m:t>
                      </m:r>
                    </m:sub>
                    <m:sup/>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k</m:t>
                              </m:r>
                            </m:sub>
                          </m:sSub>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hint="eastAsia"/>
                                  <w:sz w:val="24"/>
                                  <w:szCs w:val="24"/>
                                </w:rPr>
                                <m:t>ij</m:t>
                              </m:r>
                            </m:sub>
                          </m:sSub>
                        </m:num>
                        <m:den>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sz w:val="24"/>
                                  <w:szCs w:val="24"/>
                                </w:rPr>
                                <m:t>k</m:t>
                              </m:r>
                            </m:sub>
                          </m:sSub>
                        </m:den>
                      </m:f>
                      <m:sSup>
                        <m:sSupPr>
                          <m:ctrlPr>
                            <w:rPr>
                              <w:rFonts w:ascii="Cambria Math" w:eastAsia="宋体" w:hAnsi="Cambria Math"/>
                              <w:sz w:val="24"/>
                              <w:szCs w:val="24"/>
                            </w:rPr>
                          </m:ctrlPr>
                        </m:sSupPr>
                        <m:e>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hint="eastAsia"/>
                                  <w:sz w:val="24"/>
                                  <w:szCs w:val="24"/>
                                </w:rPr>
                                <m:t>ij</m:t>
                              </m:r>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sz w:val="24"/>
                                  <w:szCs w:val="24"/>
                                </w:rPr>
                                <m:t>k</m:t>
                              </m:r>
                            </m:sub>
                          </m:sSub>
                          <m:r>
                            <m:rPr>
                              <m:sty m:val="p"/>
                            </m:rPr>
                            <w:rPr>
                              <w:rFonts w:ascii="Cambria Math" w:eastAsia="宋体" w:hAnsi="Cambria Math"/>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k</m:t>
                          </m:r>
                        </m:sub>
                        <m:sup/>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k</m:t>
                              </m:r>
                            </m:sub>
                          </m:sSub>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e>
                      </m:nary>
                    </m:e>
                  </m:nary>
                </m:e>
              </m:nary>
            </m:e>
          </m:func>
        </m:oMath>
      </m:oMathPara>
    </w:p>
    <w:p w14:paraId="415FB2E8" w14:textId="6A8B03ED" w:rsidR="00C81971" w:rsidRPr="00D82BCE" w:rsidRDefault="00C81971" w:rsidP="00247580">
      <w:pPr>
        <w:spacing w:line="360" w:lineRule="auto"/>
        <w:rPr>
          <w:rFonts w:ascii="宋体" w:eastAsia="宋体" w:hAnsi="宋体"/>
          <w:sz w:val="24"/>
          <w:szCs w:val="24"/>
        </w:rPr>
      </w:pPr>
      <w:r w:rsidRPr="00D82BCE">
        <w:rPr>
          <w:rFonts w:ascii="宋体" w:eastAsia="宋体" w:hAnsi="宋体" w:hint="eastAsia"/>
          <w:sz w:val="24"/>
          <w:szCs w:val="24"/>
        </w:rPr>
        <w:t>该问题的部分约束如如下：</w:t>
      </w:r>
    </w:p>
    <w:p w14:paraId="7DEC97BF" w14:textId="77777777" w:rsidR="00C81971" w:rsidRPr="00D82BCE" w:rsidRDefault="00C81971" w:rsidP="00247580">
      <w:pPr>
        <w:spacing w:line="360" w:lineRule="auto"/>
        <w:jc w:val="center"/>
        <w:rPr>
          <w:rFonts w:ascii="宋体" w:eastAsia="宋体" w:hAnsi="宋体"/>
          <w:sz w:val="24"/>
          <w:szCs w:val="24"/>
        </w:rPr>
      </w:pPr>
      <w:proofErr w:type="spellStart"/>
      <w:r w:rsidRPr="00D82BCE">
        <w:rPr>
          <w:rFonts w:ascii="宋体" w:eastAsia="宋体" w:hAnsi="宋体"/>
          <w:sz w:val="24"/>
          <w:szCs w:val="24"/>
        </w:rPr>
        <w:t>s.</w:t>
      </w:r>
      <w:r w:rsidRPr="00D82BCE">
        <w:rPr>
          <w:rFonts w:ascii="宋体" w:eastAsia="宋体" w:hAnsi="宋体" w:hint="eastAsia"/>
          <w:sz w:val="24"/>
          <w:szCs w:val="24"/>
        </w:rPr>
        <w:t>t</w:t>
      </w:r>
      <w:r w:rsidRPr="00D82BCE">
        <w:rPr>
          <w:rFonts w:ascii="宋体" w:eastAsia="宋体" w:hAnsi="宋体"/>
          <w:sz w:val="24"/>
          <w:szCs w:val="24"/>
        </w:rPr>
        <w:t>.</w:t>
      </w:r>
      <w:proofErr w:type="spellEnd"/>
      <w:r w:rsidRPr="00D82BCE">
        <w:rPr>
          <w:rFonts w:ascii="宋体" w:eastAsia="宋体" w:hAnsi="宋体"/>
          <w:sz w:val="24"/>
          <w:szCs w:val="24"/>
        </w:rPr>
        <w:t xml:space="preserve"> </w:t>
      </w:r>
      <m:oMath>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 xml:space="preserve">   </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jϵ</m:t>
            </m:r>
            <m:r>
              <m:rPr>
                <m:sty m:val="p"/>
              </m:rPr>
              <w:rPr>
                <w:rFonts w:ascii="Cambria Math" w:eastAsia="宋体" w:hAnsi="Cambria Math"/>
                <w:sz w:val="24"/>
                <w:szCs w:val="24"/>
              </w:rPr>
              <m:t>Γ</m:t>
            </m:r>
            <m:d>
              <m:dPr>
                <m:ctrlPr>
                  <w:rPr>
                    <w:rFonts w:ascii="Cambria Math" w:eastAsia="宋体" w:hAnsi="Cambria Math"/>
                    <w:sz w:val="24"/>
                    <w:szCs w:val="24"/>
                  </w:rPr>
                </m:ctrlPr>
              </m:dPr>
              <m:e>
                <m:r>
                  <w:rPr>
                    <w:rFonts w:ascii="Cambria Math" w:eastAsia="宋体" w:hAnsi="Cambria Math" w:hint="eastAsia"/>
                    <w:sz w:val="24"/>
                    <w:szCs w:val="24"/>
                  </w:rPr>
                  <m:t>k</m:t>
                </m:r>
              </m:e>
            </m:d>
          </m:sub>
          <m:sup/>
          <m:e>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ij</m:t>
                </m:r>
              </m:sub>
            </m:sSub>
          </m:e>
        </m:nary>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oMath>
      <w:r w:rsidRPr="00D82BCE">
        <w:rPr>
          <w:rFonts w:ascii="宋体" w:eastAsia="宋体" w:hAnsi="宋体" w:hint="eastAsia"/>
          <w:sz w:val="24"/>
          <w:szCs w:val="24"/>
        </w:rPr>
        <w:t xml:space="preserve"> </w:t>
      </w:r>
      <w:r w:rsidRPr="00D82BCE">
        <w:rPr>
          <w:rFonts w:ascii="宋体" w:eastAsia="宋体" w:hAnsi="宋体"/>
          <w:sz w:val="24"/>
          <w:szCs w:val="24"/>
        </w:rPr>
        <w:t xml:space="preserve">  </w:t>
      </w:r>
      <w:r w:rsidRPr="00D82BCE">
        <w:rPr>
          <w:rFonts w:ascii="宋体" w:eastAsia="宋体" w:hAnsi="宋体" w:hint="eastAsia"/>
          <w:sz w:val="24"/>
          <w:szCs w:val="24"/>
        </w:rPr>
        <w:t>需求约束条件</w:t>
      </w:r>
    </w:p>
    <w:p w14:paraId="78867677" w14:textId="1C7F399A" w:rsidR="00C81971" w:rsidRPr="00D82BCE" w:rsidRDefault="00C81971" w:rsidP="00247580">
      <w:pPr>
        <w:spacing w:line="360" w:lineRule="auto"/>
        <w:jc w:val="center"/>
        <w:rPr>
          <w:rFonts w:ascii="宋体" w:eastAsia="宋体" w:hAnsi="宋体"/>
          <w:sz w:val="24"/>
          <w:szCs w:val="24"/>
        </w:rPr>
      </w:pPr>
      <m:oMath>
        <m:r>
          <m:rPr>
            <m:sty m:val="p"/>
          </m:rPr>
          <w:rPr>
            <w:rFonts w:ascii="Cambria Math" w:eastAsia="宋体" w:hAnsi="Cambria Math"/>
            <w:sz w:val="24"/>
            <w:szCs w:val="24"/>
          </w:rPr>
          <m:t>∀</m:t>
        </m:r>
        <m:r>
          <w:rPr>
            <w:rFonts w:ascii="Cambria Math" w:eastAsia="宋体" w:hAnsi="Cambria Math" w:hint="eastAsia"/>
            <w:sz w:val="24"/>
            <w:szCs w:val="24"/>
          </w:rPr>
          <m:t>i</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 xml:space="preserve">   </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kϵ</m:t>
            </m:r>
            <m:r>
              <m:rPr>
                <m:sty m:val="p"/>
              </m:rPr>
              <w:rPr>
                <w:rFonts w:ascii="Cambria Math" w:eastAsia="宋体" w:hAnsi="Cambria Math"/>
                <w:sz w:val="24"/>
                <w:szCs w:val="24"/>
              </w:rPr>
              <m:t>Γ</m:t>
            </m:r>
            <m:d>
              <m:dPr>
                <m:ctrlPr>
                  <w:rPr>
                    <w:rFonts w:ascii="Cambria Math" w:eastAsia="宋体" w:hAnsi="Cambria Math"/>
                    <w:sz w:val="24"/>
                    <w:szCs w:val="24"/>
                  </w:rPr>
                </m:ctrlPr>
              </m:dPr>
              <m:e>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j</m:t>
                </m:r>
              </m:e>
            </m:d>
          </m:sub>
          <m:sup/>
          <m:e>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r>
              <m:rPr>
                <m:sty m:val="p"/>
              </m:rPr>
              <w:rPr>
                <w:rFonts w:ascii="Cambria Math" w:eastAsia="宋体" w:hAnsi="Cambria Math"/>
                <w:sz w:val="24"/>
                <w:szCs w:val="24"/>
              </w:rPr>
              <m:t xml:space="preserve">≤1       </m:t>
            </m:r>
          </m:e>
        </m:nary>
      </m:oMath>
      <w:r w:rsidRPr="00D82BCE">
        <w:rPr>
          <w:rFonts w:ascii="宋体" w:eastAsia="宋体" w:hAnsi="宋体"/>
          <w:sz w:val="24"/>
          <w:szCs w:val="24"/>
        </w:rPr>
        <w:t xml:space="preserve">      </w:t>
      </w:r>
      <w:r w:rsidRPr="00D82BCE">
        <w:rPr>
          <w:rFonts w:ascii="宋体" w:eastAsia="宋体" w:hAnsi="宋体" w:hint="eastAsia"/>
          <w:sz w:val="24"/>
          <w:szCs w:val="24"/>
        </w:rPr>
        <w:t>供给约束</w:t>
      </w:r>
    </w:p>
    <w:p w14:paraId="597BABA4" w14:textId="57D18689" w:rsidR="00C81971" w:rsidRPr="00D82BCE" w:rsidRDefault="00C81971" w:rsidP="00247580">
      <w:pPr>
        <w:spacing w:line="360" w:lineRule="auto"/>
        <w:jc w:val="center"/>
        <w:rPr>
          <w:rFonts w:ascii="宋体" w:eastAsia="宋体" w:hAnsi="宋体"/>
          <w:sz w:val="24"/>
          <w:szCs w:val="24"/>
        </w:rPr>
      </w:pPr>
      <m:oMath>
        <m:r>
          <m:rPr>
            <m:sty m:val="p"/>
          </m:rPr>
          <w:rPr>
            <w:rFonts w:ascii="Cambria Math" w:eastAsia="宋体" w:hAnsi="Cambria Math"/>
            <w:sz w:val="24"/>
            <w:szCs w:val="24"/>
          </w:rPr>
          <m:t>∀</m:t>
        </m:r>
        <m:r>
          <w:rPr>
            <w:rFonts w:ascii="Cambria Math" w:eastAsia="宋体" w:hAnsi="Cambria Math" w:hint="eastAsia"/>
            <w:sz w:val="24"/>
            <w:szCs w:val="24"/>
          </w:rPr>
          <m:t>i</m:t>
        </m:r>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 xml:space="preserve">   </m:t>
        </m:r>
        <m:nary>
          <m:naryPr>
            <m:chr m:val="∑"/>
            <m:limLoc m:val="undOvr"/>
            <m:supHide m:val="1"/>
            <m:ctrlPr>
              <w:rPr>
                <w:rFonts w:ascii="Cambria Math" w:eastAsia="宋体" w:hAnsi="Cambria Math"/>
                <w:sz w:val="24"/>
                <w:szCs w:val="24"/>
              </w:rPr>
            </m:ctrlPr>
          </m:naryPr>
          <m:sub>
            <m:r>
              <w:rPr>
                <w:rFonts w:ascii="Cambria Math" w:eastAsia="宋体" w:hAnsi="Cambria Math"/>
                <w:sz w:val="24"/>
                <w:szCs w:val="24"/>
              </w:rPr>
              <m:t>jϵ</m:t>
            </m:r>
            <m:r>
              <m:rPr>
                <m:sty m:val="p"/>
              </m:rPr>
              <w:rPr>
                <w:rFonts w:ascii="Cambria Math" w:eastAsia="宋体" w:hAnsi="Cambria Math"/>
                <w:sz w:val="24"/>
                <w:szCs w:val="24"/>
              </w:rPr>
              <m:t>Γ</m:t>
            </m:r>
            <m:d>
              <m:dPr>
                <m:ctrlPr>
                  <w:rPr>
                    <w:rFonts w:ascii="Cambria Math" w:eastAsia="宋体" w:hAnsi="Cambria Math"/>
                    <w:sz w:val="24"/>
                    <w:szCs w:val="24"/>
                  </w:rPr>
                </m:ctrlPr>
              </m:dPr>
              <m:e>
                <m:r>
                  <w:rPr>
                    <w:rFonts w:ascii="Cambria Math" w:eastAsia="宋体" w:hAnsi="Cambria Math"/>
                    <w:sz w:val="24"/>
                    <w:szCs w:val="24"/>
                  </w:rPr>
                  <m:t>k</m:t>
                </m:r>
              </m:e>
            </m:d>
          </m:sub>
          <m:sup/>
          <m:e>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ij</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k</m:t>
                </m:r>
              </m:sub>
            </m:sSub>
            <m:r>
              <m:rPr>
                <m:sty m:val="p"/>
              </m:rPr>
              <w:rPr>
                <w:rFonts w:ascii="Cambria Math" w:eastAsia="宋体" w:hAnsi="Cambria Math"/>
                <w:sz w:val="24"/>
                <w:szCs w:val="24"/>
              </w:rPr>
              <m:t xml:space="preserve">       </m:t>
            </m:r>
          </m:e>
        </m:nary>
      </m:oMath>
      <w:r w:rsidRPr="00D82BCE">
        <w:rPr>
          <w:rFonts w:ascii="宋体" w:eastAsia="宋体" w:hAnsi="宋体" w:hint="eastAsia"/>
          <w:sz w:val="24"/>
          <w:szCs w:val="24"/>
        </w:rPr>
        <w:t xml:space="preserve"> </w:t>
      </w:r>
      <w:r w:rsidRPr="00D82BCE">
        <w:rPr>
          <w:rFonts w:ascii="宋体" w:eastAsia="宋体" w:hAnsi="宋体"/>
          <w:sz w:val="24"/>
          <w:szCs w:val="24"/>
        </w:rPr>
        <w:t xml:space="preserve">   </w:t>
      </w:r>
      <w:r w:rsidRPr="00D82BCE">
        <w:rPr>
          <w:rFonts w:ascii="宋体" w:eastAsia="宋体" w:hAnsi="宋体" w:hint="eastAsia"/>
          <w:sz w:val="24"/>
          <w:szCs w:val="24"/>
        </w:rPr>
        <w:t>频率约束</w:t>
      </w:r>
    </w:p>
    <w:p w14:paraId="78748885" w14:textId="1C231B73" w:rsidR="00C81971" w:rsidRPr="00D82BCE" w:rsidRDefault="00C81971" w:rsidP="00247580">
      <w:pPr>
        <w:spacing w:line="360" w:lineRule="auto"/>
        <w:jc w:val="center"/>
        <w:rPr>
          <w:rFonts w:ascii="宋体" w:eastAsia="宋体" w:hAnsi="宋体"/>
          <w:sz w:val="24"/>
          <w:szCs w:val="24"/>
        </w:rPr>
      </w:pPr>
      <m:oMath>
        <m:r>
          <m:rPr>
            <m:sty m:val="p"/>
          </m:rPr>
          <w:rPr>
            <w:rFonts w:ascii="Cambria Math" w:eastAsia="宋体" w:hAnsi="Cambria Math"/>
            <w:sz w:val="24"/>
            <w:szCs w:val="24"/>
          </w:rPr>
          <m:t>∀</m:t>
        </m:r>
        <m:r>
          <w:rPr>
            <w:rFonts w:ascii="Cambria Math" w:eastAsia="宋体" w:hAnsi="Cambria Math" w:hint="eastAsia"/>
            <w:sz w:val="24"/>
            <w:szCs w:val="24"/>
          </w:rPr>
          <m:t>i</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r>
          <m:rPr>
            <m:sty m:val="p"/>
          </m:rPr>
          <w:rPr>
            <w:rFonts w:ascii="Cambria Math" w:eastAsia="宋体" w:hAnsi="Cambria Math"/>
            <w:sz w:val="24"/>
            <w:szCs w:val="24"/>
          </w:rPr>
          <m:t xml:space="preserve">≥0 , </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r>
          <m:rPr>
            <m:sty m:val="p"/>
          </m:rPr>
          <w:rPr>
            <w:rFonts w:ascii="Cambria Math" w:eastAsia="宋体" w:hAnsi="Cambria Math"/>
            <w:sz w:val="24"/>
            <w:szCs w:val="24"/>
          </w:rPr>
          <m:t>≥0</m:t>
        </m:r>
      </m:oMath>
      <w:r w:rsidRPr="00D82BCE">
        <w:rPr>
          <w:rFonts w:ascii="宋体" w:eastAsia="宋体" w:hAnsi="宋体" w:hint="eastAsia"/>
          <w:sz w:val="24"/>
          <w:szCs w:val="24"/>
        </w:rPr>
        <w:t xml:space="preserve"> </w:t>
      </w:r>
      <w:r w:rsidRPr="00D82BCE">
        <w:rPr>
          <w:rFonts w:ascii="宋体" w:eastAsia="宋体" w:hAnsi="宋体"/>
          <w:sz w:val="24"/>
          <w:szCs w:val="24"/>
        </w:rPr>
        <w:t xml:space="preserve">      </w:t>
      </w:r>
      <w:r w:rsidRPr="00D82BCE">
        <w:rPr>
          <w:rFonts w:ascii="宋体" w:eastAsia="宋体" w:hAnsi="宋体" w:hint="eastAsia"/>
          <w:sz w:val="24"/>
          <w:szCs w:val="24"/>
        </w:rPr>
        <w:t>非负性约束</w:t>
      </w:r>
    </w:p>
    <w:p w14:paraId="310DBCF1" w14:textId="22EB53F7" w:rsidR="00C81971" w:rsidRPr="00D82BCE" w:rsidRDefault="00C81971" w:rsidP="00741D1A">
      <w:pPr>
        <w:rPr>
          <w:rFonts w:ascii="宋体" w:eastAsia="宋体" w:hAnsi="宋体"/>
          <w:sz w:val="24"/>
          <w:szCs w:val="24"/>
        </w:rPr>
      </w:pPr>
      <w:r w:rsidRPr="00D82BCE">
        <w:rPr>
          <w:rFonts w:ascii="宋体" w:eastAsia="宋体" w:hAnsi="宋体"/>
          <w:sz w:val="24"/>
          <w:szCs w:val="24"/>
        </w:rPr>
        <w:tab/>
      </w:r>
    </w:p>
    <w:p w14:paraId="3900EBB2" w14:textId="2CE0376E" w:rsidR="00CE2BEF" w:rsidRPr="00CD6894" w:rsidRDefault="00CE2BEF" w:rsidP="00A26E35">
      <w:pPr>
        <w:pStyle w:val="2"/>
        <w:rPr>
          <w:rFonts w:ascii="宋体" w:eastAsia="宋体" w:hAnsi="宋体"/>
          <w:b w:val="0"/>
          <w:bCs w:val="0"/>
          <w:sz w:val="28"/>
          <w:szCs w:val="28"/>
        </w:rPr>
      </w:pPr>
      <w:bookmarkStart w:id="11" w:name="_Toc74992521"/>
      <w:r w:rsidRPr="00CD6894">
        <w:rPr>
          <w:rFonts w:ascii="宋体" w:eastAsia="宋体" w:hAnsi="宋体" w:hint="eastAsia"/>
          <w:sz w:val="28"/>
          <w:szCs w:val="28"/>
        </w:rPr>
        <w:lastRenderedPageBreak/>
        <w:t>4</w:t>
      </w:r>
      <w:r w:rsidRPr="00CD6894">
        <w:rPr>
          <w:rFonts w:ascii="宋体" w:eastAsia="宋体" w:hAnsi="宋体"/>
          <w:sz w:val="28"/>
          <w:szCs w:val="28"/>
        </w:rPr>
        <w:t>.2</w:t>
      </w:r>
      <w:r w:rsidRPr="00CD6894">
        <w:rPr>
          <w:rFonts w:ascii="宋体" w:eastAsia="宋体" w:hAnsi="宋体" w:hint="eastAsia"/>
          <w:sz w:val="28"/>
          <w:szCs w:val="28"/>
        </w:rPr>
        <w:t>优化算法</w:t>
      </w:r>
      <w:bookmarkEnd w:id="11"/>
    </w:p>
    <w:p w14:paraId="30BB3048" w14:textId="69F6AEFC" w:rsidR="00CE2BEF" w:rsidRPr="00D82BCE" w:rsidRDefault="00CE2BEF" w:rsidP="00247580">
      <w:pPr>
        <w:spacing w:line="360" w:lineRule="auto"/>
        <w:rPr>
          <w:rFonts w:ascii="宋体" w:eastAsia="宋体" w:hAnsi="宋体"/>
          <w:sz w:val="24"/>
          <w:szCs w:val="24"/>
        </w:rPr>
      </w:pPr>
      <w:r w:rsidRPr="00D82BCE">
        <w:rPr>
          <w:rFonts w:ascii="宋体" w:eastAsia="宋体" w:hAnsi="宋体"/>
          <w:sz w:val="24"/>
          <w:szCs w:val="24"/>
        </w:rPr>
        <w:tab/>
      </w:r>
      <w:r w:rsidR="002E2CBC" w:rsidRPr="00D82BCE">
        <w:rPr>
          <w:rFonts w:ascii="宋体" w:eastAsia="宋体" w:hAnsi="宋体" w:hint="eastAsia"/>
          <w:sz w:val="24"/>
          <w:szCs w:val="24"/>
        </w:rPr>
        <w:t>上述分配问题实际上是一个带线性约束的凸优化问题，文章对其对偶问题进行了求解，从而找到原问题的最优解</w:t>
      </w:r>
      <w:r w:rsidR="00CD6894">
        <w:rPr>
          <w:rFonts w:ascii="宋体" w:eastAsia="宋体" w:hAnsi="宋体" w:hint="eastAsia"/>
          <w:sz w:val="24"/>
          <w:szCs w:val="24"/>
        </w:rPr>
        <w:t>。</w:t>
      </w:r>
      <w:r w:rsidR="002E2CBC" w:rsidRPr="00D82BCE">
        <w:rPr>
          <w:rFonts w:ascii="宋体" w:eastAsia="宋体" w:hAnsi="宋体" w:hint="eastAsia"/>
          <w:sz w:val="24"/>
          <w:szCs w:val="24"/>
        </w:rPr>
        <w:t>为了求解对偶变量，确定了对偶变量的梯度并使用梯度下降迭代求解，但是由于问题的庞大规模以及请求属性的异构，使得求解的过程非常困难。</w:t>
      </w:r>
    </w:p>
    <w:p w14:paraId="30533163" w14:textId="26EF8468" w:rsidR="002E2CBC" w:rsidRDefault="002E2CBC" w:rsidP="00247580">
      <w:pPr>
        <w:spacing w:line="360" w:lineRule="auto"/>
        <w:rPr>
          <w:rFonts w:ascii="宋体" w:eastAsia="宋体" w:hAnsi="宋体" w:cs="Arial"/>
          <w:spacing w:val="15"/>
          <w:sz w:val="24"/>
          <w:szCs w:val="24"/>
        </w:rPr>
      </w:pPr>
      <w:r w:rsidRPr="00D82BCE">
        <w:rPr>
          <w:rFonts w:ascii="宋体" w:eastAsia="宋体" w:hAnsi="宋体"/>
          <w:sz w:val="24"/>
          <w:szCs w:val="24"/>
        </w:rPr>
        <w:tab/>
      </w:r>
      <w:r w:rsidRPr="00D82BCE">
        <w:rPr>
          <w:rFonts w:ascii="宋体" w:eastAsia="宋体" w:hAnsi="宋体" w:hint="eastAsia"/>
          <w:sz w:val="24"/>
          <w:szCs w:val="24"/>
        </w:rPr>
        <w:t>针对这个问题，该文使用了并行计算和G</w:t>
      </w:r>
      <w:r w:rsidRPr="00D82BCE">
        <w:rPr>
          <w:rFonts w:ascii="宋体" w:eastAsia="宋体" w:hAnsi="宋体"/>
          <w:sz w:val="24"/>
          <w:szCs w:val="24"/>
        </w:rPr>
        <w:t>PU</w:t>
      </w:r>
      <w:r w:rsidRPr="00D82BCE">
        <w:rPr>
          <w:rFonts w:ascii="宋体" w:eastAsia="宋体" w:hAnsi="宋体" w:hint="eastAsia"/>
          <w:sz w:val="24"/>
          <w:szCs w:val="24"/>
        </w:rPr>
        <w:t>加速计算来提升计算效率。在并行计算中，每个</w:t>
      </w:r>
      <w:r w:rsidRPr="00D82BCE">
        <w:rPr>
          <w:rFonts w:ascii="宋体" w:eastAsia="宋体" w:hAnsi="宋体"/>
          <w:sz w:val="24"/>
          <w:szCs w:val="24"/>
        </w:rPr>
        <w:t>worker</w:t>
      </w:r>
      <w:r w:rsidRPr="00D82BCE">
        <w:rPr>
          <w:rFonts w:ascii="宋体" w:eastAsia="宋体" w:hAnsi="宋体" w:hint="eastAsia"/>
          <w:sz w:val="24"/>
          <w:szCs w:val="24"/>
        </w:rPr>
        <w:t>在局部计算一个较为复杂的</w:t>
      </w:r>
      <m:oMath>
        <m:sSub>
          <m:sSubPr>
            <m:ctrlPr>
              <w:rPr>
                <w:rFonts w:ascii="Cambria Math" w:eastAsia="宋体" w:hAnsi="Cambria Math" w:cs="Arial"/>
                <w:i/>
                <w:spacing w:val="15"/>
                <w:kern w:val="0"/>
                <w:sz w:val="24"/>
                <w:szCs w:val="24"/>
              </w:rPr>
            </m:ctrlPr>
          </m:sSubPr>
          <m:e>
            <m:r>
              <w:rPr>
                <w:rFonts w:ascii="Cambria Math" w:eastAsia="宋体" w:hAnsi="Cambria Math" w:cs="Arial"/>
                <w:spacing w:val="15"/>
                <w:kern w:val="0"/>
                <w:sz w:val="24"/>
                <w:szCs w:val="24"/>
              </w:rPr>
              <m:t>β</m:t>
            </m:r>
          </m:e>
          <m:sub>
            <m:r>
              <w:rPr>
                <w:rFonts w:ascii="Cambria Math" w:eastAsia="宋体" w:hAnsi="Cambria Math" w:cs="Arial" w:hint="eastAsia"/>
                <w:spacing w:val="15"/>
                <w:kern w:val="0"/>
                <w:sz w:val="24"/>
                <w:szCs w:val="24"/>
              </w:rPr>
              <m:t>ij</m:t>
            </m:r>
          </m:sub>
        </m:sSub>
      </m:oMath>
      <w:r w:rsidRPr="00D82BCE">
        <w:rPr>
          <w:rFonts w:ascii="宋体" w:eastAsia="宋体" w:hAnsi="宋体" w:cs="Arial"/>
          <w:spacing w:val="15"/>
          <w:kern w:val="0"/>
          <w:sz w:val="24"/>
          <w:szCs w:val="24"/>
        </w:rPr>
        <w:t>子集</w:t>
      </w:r>
      <w:r w:rsidRPr="00D82BCE">
        <w:rPr>
          <w:rFonts w:ascii="宋体" w:eastAsia="宋体" w:hAnsi="宋体" w:cs="Arial" w:hint="eastAsia"/>
          <w:spacing w:val="15"/>
          <w:kern w:val="0"/>
          <w:sz w:val="24"/>
          <w:szCs w:val="24"/>
        </w:rPr>
        <w:t>，并通过参数服务器来共享</w:t>
      </w:r>
      <w:r w:rsidRPr="00D82BCE">
        <w:rPr>
          <w:rFonts w:ascii="宋体" w:eastAsia="宋体" w:hAnsi="宋体" w:cs="Arial"/>
          <w:spacing w:val="15"/>
          <w:kern w:val="0"/>
          <w:sz w:val="24"/>
          <w:szCs w:val="24"/>
        </w:rPr>
        <w:t>享</w:t>
      </w:r>
      <w:r w:rsidRPr="00D82BCE">
        <w:rPr>
          <w:rFonts w:ascii="宋体" w:eastAsia="宋体" w:hAnsi="宋体" w:cs="Arial" w:hint="eastAsia"/>
          <w:spacing w:val="15"/>
          <w:kern w:val="0"/>
          <w:sz w:val="24"/>
          <w:szCs w:val="24"/>
        </w:rPr>
        <w:t>尺度较小的</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α</m:t>
            </m:r>
          </m:e>
          <m:sub>
            <m:r>
              <w:rPr>
                <w:rFonts w:ascii="Cambria Math" w:eastAsia="宋体" w:hAnsi="Cambria Math" w:cs="Arial"/>
                <w:spacing w:val="15"/>
                <w:sz w:val="24"/>
                <w:szCs w:val="24"/>
              </w:rPr>
              <m:t>k</m:t>
            </m:r>
          </m:sub>
        </m:sSub>
      </m:oMath>
      <w:r w:rsidRPr="00D82BCE">
        <w:rPr>
          <w:rFonts w:ascii="宋体" w:eastAsia="宋体" w:hAnsi="宋体" w:cs="Arial"/>
          <w:spacing w:val="15"/>
          <w:kern w:val="0"/>
          <w:sz w:val="24"/>
          <w:szCs w:val="24"/>
        </w:rPr>
        <w:t>和非零</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γ</m:t>
            </m:r>
          </m:e>
          <m:sub>
            <m:r>
              <w:rPr>
                <w:rFonts w:ascii="Cambria Math" w:eastAsia="宋体" w:hAnsi="Cambria Math" w:cs="Arial"/>
                <w:spacing w:val="15"/>
                <w:sz w:val="24"/>
                <w:szCs w:val="24"/>
              </w:rPr>
              <m:t>ik</m:t>
            </m:r>
          </m:sub>
        </m:sSub>
      </m:oMath>
      <w:r w:rsidRPr="00D82BCE">
        <w:rPr>
          <w:rFonts w:ascii="宋体" w:eastAsia="宋体" w:hAnsi="宋体" w:cs="Arial" w:hint="eastAsia"/>
          <w:spacing w:val="15"/>
          <w:sz w:val="24"/>
          <w:szCs w:val="24"/>
        </w:rPr>
        <w:t>，该过程如下：</w:t>
      </w:r>
    </w:p>
    <w:p w14:paraId="4DB74EDD" w14:textId="77777777" w:rsidR="00CD6894" w:rsidRPr="00D82BCE" w:rsidRDefault="00CD6894" w:rsidP="00247580">
      <w:pPr>
        <w:spacing w:line="360" w:lineRule="auto"/>
        <w:rPr>
          <w:rFonts w:ascii="宋体" w:eastAsia="宋体" w:hAnsi="宋体"/>
          <w:sz w:val="24"/>
          <w:szCs w:val="24"/>
        </w:rPr>
      </w:pPr>
    </w:p>
    <w:p w14:paraId="4F24954F" w14:textId="202DF036" w:rsidR="002E2CBC" w:rsidRPr="00CD6894" w:rsidRDefault="0031704C" w:rsidP="00247580">
      <w:pPr>
        <w:spacing w:line="360" w:lineRule="auto"/>
        <w:ind w:firstLine="420"/>
        <w:rPr>
          <w:rFonts w:ascii="宋体" w:eastAsia="宋体" w:hAnsi="宋体"/>
          <w:sz w:val="24"/>
          <w:szCs w:val="24"/>
        </w:rPr>
      </w:pPr>
      <w:r w:rsidRPr="00CD6894">
        <w:rPr>
          <w:rFonts w:ascii="宋体" w:eastAsia="宋体" w:hAnsi="宋体" w:hint="eastAsia"/>
          <w:sz w:val="24"/>
          <w:szCs w:val="24"/>
        </w:rPr>
        <w:t>（1）</w:t>
      </w:r>
      <w:r w:rsidR="002E2CBC" w:rsidRPr="00CD6894">
        <w:rPr>
          <w:rFonts w:ascii="宋体" w:eastAsia="宋体" w:hAnsi="宋体"/>
          <w:sz w:val="24"/>
          <w:szCs w:val="24"/>
        </w:rPr>
        <w:t>每个</w:t>
      </w:r>
      <w:r w:rsidR="002E2CBC" w:rsidRPr="00CD6894">
        <w:rPr>
          <w:rFonts w:ascii="宋体" w:eastAsia="宋体" w:hAnsi="宋体" w:hint="eastAsia"/>
          <w:sz w:val="24"/>
          <w:szCs w:val="24"/>
        </w:rPr>
        <w:t>工作者</w:t>
      </w:r>
      <w:r w:rsidR="002E2CBC" w:rsidRPr="00CD6894">
        <w:rPr>
          <w:rFonts w:ascii="宋体" w:eastAsia="宋体" w:hAnsi="宋体"/>
          <w:sz w:val="24"/>
          <w:szCs w:val="24"/>
        </w:rPr>
        <w:t>从参数服务器下载最新的</w:t>
      </w:r>
      <m:oMath>
        <m:sSub>
          <m:sSubPr>
            <m:ctrlPr>
              <w:rPr>
                <w:rFonts w:ascii="Cambria Math" w:eastAsia="宋体" w:hAnsi="Cambria Math"/>
                <w:sz w:val="24"/>
                <w:szCs w:val="24"/>
              </w:rPr>
            </m:ctrlPr>
          </m:sSubPr>
          <m:e>
            <m:r>
              <w:rPr>
                <w:rFonts w:ascii="Cambria Math" w:eastAsia="宋体" w:hAnsi="Cambria Math"/>
                <w:sz w:val="24"/>
                <w:szCs w:val="24"/>
              </w:rPr>
              <m:t>α</m:t>
            </m:r>
          </m:e>
          <m:sub>
            <m:r>
              <w:rPr>
                <w:rFonts w:ascii="Cambria Math" w:eastAsia="宋体" w:hAnsi="Cambria Math"/>
                <w:sz w:val="24"/>
                <w:szCs w:val="24"/>
              </w:rPr>
              <m:t>k</m:t>
            </m:r>
          </m:sub>
        </m:sSub>
      </m:oMath>
      <w:r w:rsidR="002E2CBC" w:rsidRPr="00CD6894">
        <w:rPr>
          <w:rFonts w:ascii="宋体" w:eastAsia="宋体" w:hAnsi="宋体"/>
          <w:sz w:val="24"/>
          <w:szCs w:val="24"/>
        </w:rPr>
        <w:t>和非零</w:t>
      </w:r>
      <m:oMath>
        <m:sSub>
          <m:sSubPr>
            <m:ctrlPr>
              <w:rPr>
                <w:rFonts w:ascii="Cambria Math" w:eastAsia="宋体" w:hAnsi="Cambria Math"/>
                <w:sz w:val="24"/>
                <w:szCs w:val="24"/>
              </w:rPr>
            </m:ctrlPr>
          </m:sSubPr>
          <m:e>
            <m:r>
              <w:rPr>
                <w:rFonts w:ascii="Cambria Math" w:eastAsia="宋体" w:hAnsi="Cambria Math"/>
                <w:sz w:val="24"/>
                <w:szCs w:val="24"/>
              </w:rPr>
              <m:t>γ</m:t>
            </m:r>
          </m:e>
          <m:sub>
            <m:r>
              <w:rPr>
                <w:rFonts w:ascii="Cambria Math" w:eastAsia="宋体" w:hAnsi="Cambria Math"/>
                <w:sz w:val="24"/>
                <w:szCs w:val="24"/>
              </w:rPr>
              <m:t>ik</m:t>
            </m:r>
          </m:sub>
        </m:sSub>
      </m:oMath>
      <w:r w:rsidR="002E2CBC" w:rsidRPr="00CD6894">
        <w:rPr>
          <w:rFonts w:ascii="宋体" w:eastAsia="宋体" w:hAnsi="宋体"/>
          <w:sz w:val="24"/>
          <w:szCs w:val="24"/>
        </w:rPr>
        <w:t>;</w:t>
      </w:r>
    </w:p>
    <w:p w14:paraId="71B0A1BD" w14:textId="49F5AD58" w:rsidR="002E2CBC" w:rsidRPr="00CD6894" w:rsidRDefault="0031704C" w:rsidP="00247580">
      <w:pPr>
        <w:spacing w:line="360" w:lineRule="auto"/>
        <w:ind w:firstLine="420"/>
        <w:rPr>
          <w:rFonts w:ascii="宋体" w:eastAsia="宋体" w:hAnsi="宋体"/>
          <w:sz w:val="24"/>
          <w:szCs w:val="24"/>
        </w:rPr>
      </w:pPr>
      <w:r w:rsidRPr="00CD6894">
        <w:rPr>
          <w:rFonts w:ascii="宋体" w:eastAsia="宋体" w:hAnsi="宋体" w:hint="eastAsia"/>
          <w:sz w:val="24"/>
          <w:szCs w:val="24"/>
        </w:rPr>
        <w:t>（2）</w:t>
      </w:r>
      <w:r w:rsidR="002E2CBC" w:rsidRPr="00CD6894">
        <w:rPr>
          <w:rFonts w:ascii="宋体" w:eastAsia="宋体" w:hAnsi="宋体"/>
          <w:sz w:val="24"/>
          <w:szCs w:val="24"/>
        </w:rPr>
        <w:t>每个</w:t>
      </w:r>
      <w:r w:rsidR="002E2CBC" w:rsidRPr="00CD6894">
        <w:rPr>
          <w:rFonts w:ascii="宋体" w:eastAsia="宋体" w:hAnsi="宋体" w:hint="eastAsia"/>
          <w:sz w:val="24"/>
          <w:szCs w:val="24"/>
        </w:rPr>
        <w:t>工作者</w:t>
      </w:r>
      <w:r w:rsidR="002E2CBC" w:rsidRPr="00CD6894">
        <w:rPr>
          <w:rFonts w:ascii="宋体" w:eastAsia="宋体" w:hAnsi="宋体"/>
          <w:sz w:val="24"/>
          <w:szCs w:val="24"/>
        </w:rPr>
        <w:t>根据</w:t>
      </w:r>
      <w:r w:rsidR="002E2CBC" w:rsidRPr="00CD6894">
        <w:rPr>
          <w:rFonts w:ascii="宋体" w:eastAsia="宋体" w:hAnsi="宋体" w:hint="eastAsia"/>
          <w:sz w:val="24"/>
          <w:szCs w:val="24"/>
        </w:rPr>
        <w:t>模型</w:t>
      </w:r>
      <w:r w:rsidR="002E2CBC" w:rsidRPr="00CD6894">
        <w:rPr>
          <w:rFonts w:ascii="宋体" w:eastAsia="宋体" w:hAnsi="宋体"/>
          <w:sz w:val="24"/>
          <w:szCs w:val="24"/>
        </w:rPr>
        <w:t>更新本地</w:t>
      </w:r>
      <m:oMath>
        <m:sSub>
          <m:sSubPr>
            <m:ctrlPr>
              <w:rPr>
                <w:rFonts w:ascii="Cambria Math" w:eastAsia="宋体" w:hAnsi="Cambria Math"/>
                <w:sz w:val="24"/>
                <w:szCs w:val="24"/>
              </w:rPr>
            </m:ctrlPr>
          </m:sSubPr>
          <m:e>
            <m:r>
              <w:rPr>
                <w:rFonts w:ascii="Cambria Math" w:eastAsia="宋体" w:hAnsi="Cambria Math"/>
                <w:sz w:val="24"/>
                <w:szCs w:val="24"/>
              </w:rPr>
              <m:t>β</m:t>
            </m:r>
          </m:e>
          <m:sub>
            <m:r>
              <w:rPr>
                <w:rFonts w:ascii="Cambria Math" w:eastAsia="宋体" w:hAnsi="Cambria Math" w:hint="eastAsia"/>
                <w:sz w:val="24"/>
                <w:szCs w:val="24"/>
              </w:rPr>
              <m:t>ij</m:t>
            </m:r>
          </m:sub>
        </m:sSub>
      </m:oMath>
      <w:r w:rsidR="002E2CBC" w:rsidRPr="00CD6894">
        <w:rPr>
          <w:rFonts w:ascii="宋体" w:eastAsia="宋体" w:hAnsi="宋体" w:hint="eastAsia"/>
          <w:sz w:val="24"/>
          <w:szCs w:val="24"/>
        </w:rPr>
        <w:t>，并</w:t>
      </w:r>
      <w:r w:rsidR="002E2CBC" w:rsidRPr="00CD6894">
        <w:rPr>
          <w:rFonts w:ascii="宋体" w:eastAsia="宋体" w:hAnsi="宋体"/>
          <w:sz w:val="24"/>
          <w:szCs w:val="24"/>
        </w:rPr>
        <w:t>计算</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ijk</m:t>
            </m:r>
          </m:sub>
        </m:sSub>
      </m:oMath>
      <w:r w:rsidR="002E2CBC" w:rsidRPr="00CD6894">
        <w:rPr>
          <w:rFonts w:ascii="宋体" w:eastAsia="宋体" w:hAnsi="宋体" w:hint="eastAsia"/>
          <w:sz w:val="24"/>
          <w:szCs w:val="24"/>
        </w:rPr>
        <w:t>给</w:t>
      </w:r>
      <w:r w:rsidR="002E2CBC" w:rsidRPr="00CD6894">
        <w:rPr>
          <w:rFonts w:ascii="宋体" w:eastAsia="宋体" w:hAnsi="宋体"/>
          <w:sz w:val="24"/>
          <w:szCs w:val="24"/>
        </w:rPr>
        <w:t>自己的用户组</w:t>
      </w:r>
    </w:p>
    <w:p w14:paraId="285DB330" w14:textId="4CA87C72" w:rsidR="002E2CBC" w:rsidRPr="00CD6894" w:rsidRDefault="0031704C" w:rsidP="00247580">
      <w:pPr>
        <w:spacing w:line="360" w:lineRule="auto"/>
        <w:ind w:firstLine="420"/>
        <w:rPr>
          <w:rFonts w:ascii="宋体" w:eastAsia="宋体" w:hAnsi="宋体"/>
          <w:sz w:val="24"/>
          <w:szCs w:val="24"/>
        </w:rPr>
      </w:pPr>
      <w:r w:rsidRPr="00CD6894">
        <w:rPr>
          <w:rFonts w:ascii="宋体" w:eastAsia="宋体" w:hAnsi="宋体" w:hint="eastAsia"/>
          <w:sz w:val="24"/>
          <w:szCs w:val="24"/>
        </w:rPr>
        <w:t>（3）</w:t>
      </w:r>
      <w:r w:rsidR="002E2CBC" w:rsidRPr="00CD6894">
        <w:rPr>
          <w:rFonts w:ascii="宋体" w:eastAsia="宋体" w:hAnsi="宋体"/>
          <w:sz w:val="24"/>
          <w:szCs w:val="24"/>
        </w:rPr>
        <w:t>各</w:t>
      </w:r>
      <w:r w:rsidR="002E2CBC" w:rsidRPr="00CD6894">
        <w:rPr>
          <w:rFonts w:ascii="宋体" w:eastAsia="宋体" w:hAnsi="宋体" w:hint="eastAsia"/>
          <w:sz w:val="24"/>
          <w:szCs w:val="24"/>
        </w:rPr>
        <w:t>工作者</w:t>
      </w:r>
      <w:r w:rsidR="002E2CBC" w:rsidRPr="00CD6894">
        <w:rPr>
          <w:rFonts w:ascii="宋体" w:eastAsia="宋体" w:hAnsi="宋体"/>
          <w:sz w:val="24"/>
          <w:szCs w:val="24"/>
        </w:rPr>
        <w:t>计算并上传</w:t>
      </w:r>
      <m:oMath>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α</m:t>
            </m:r>
          </m:e>
          <m:sub>
            <m:r>
              <w:rPr>
                <w:rFonts w:ascii="Cambria Math" w:eastAsia="宋体" w:hAnsi="Cambria Math"/>
                <w:sz w:val="24"/>
                <w:szCs w:val="24"/>
              </w:rPr>
              <m:t>k</m:t>
            </m:r>
          </m:sub>
        </m:sSub>
      </m:oMath>
      <w:r w:rsidR="002E2CBC" w:rsidRPr="00CD6894">
        <w:rPr>
          <w:rFonts w:ascii="宋体" w:eastAsia="宋体" w:hAnsi="宋体"/>
          <w:sz w:val="24"/>
          <w:szCs w:val="24"/>
        </w:rPr>
        <w:t>和非零</w:t>
      </w:r>
      <m:oMath>
        <m:sSub>
          <m:sSubPr>
            <m:ctrlPr>
              <w:rPr>
                <w:rFonts w:ascii="Cambria Math" w:eastAsia="宋体" w:hAnsi="Cambria Math"/>
                <w:sz w:val="24"/>
                <w:szCs w:val="24"/>
              </w:rPr>
            </m:ctrlPr>
          </m:sSubPr>
          <m:e>
            <m:r>
              <w:rPr>
                <w:rFonts w:ascii="Cambria Math" w:eastAsia="宋体" w:hAnsi="Cambria Math"/>
                <w:sz w:val="24"/>
                <w:szCs w:val="24"/>
              </w:rPr>
              <m:t>γ</m:t>
            </m:r>
          </m:e>
          <m:sub>
            <m:r>
              <w:rPr>
                <w:rFonts w:ascii="Cambria Math" w:eastAsia="宋体" w:hAnsi="Cambria Math"/>
                <w:sz w:val="24"/>
                <w:szCs w:val="24"/>
              </w:rPr>
              <m:t>ik</m:t>
            </m:r>
          </m:sub>
        </m:sSub>
      </m:oMath>
      <w:r w:rsidR="002E2CBC" w:rsidRPr="00CD6894">
        <w:rPr>
          <w:rFonts w:ascii="宋体" w:eastAsia="宋体" w:hAnsi="宋体" w:hint="eastAsia"/>
          <w:sz w:val="24"/>
          <w:szCs w:val="24"/>
        </w:rPr>
        <w:t>给</w:t>
      </w:r>
      <w:r w:rsidR="002E2CBC" w:rsidRPr="00CD6894">
        <w:rPr>
          <w:rFonts w:ascii="宋体" w:eastAsia="宋体" w:hAnsi="宋体"/>
          <w:sz w:val="24"/>
          <w:szCs w:val="24"/>
        </w:rPr>
        <w:t>参数服务器;</w:t>
      </w:r>
    </w:p>
    <w:p w14:paraId="5566CEB9" w14:textId="6E4EF4EE" w:rsidR="002E2CBC" w:rsidRDefault="0031704C" w:rsidP="00247580">
      <w:pPr>
        <w:spacing w:line="360" w:lineRule="auto"/>
        <w:ind w:firstLine="420"/>
        <w:rPr>
          <w:rFonts w:ascii="宋体" w:eastAsia="宋体" w:hAnsi="宋体"/>
          <w:sz w:val="24"/>
          <w:szCs w:val="24"/>
        </w:rPr>
      </w:pPr>
      <w:r w:rsidRPr="00CD6894">
        <w:rPr>
          <w:rFonts w:ascii="宋体" w:eastAsia="宋体" w:hAnsi="宋体" w:hint="eastAsia"/>
          <w:sz w:val="24"/>
          <w:szCs w:val="24"/>
        </w:rPr>
        <w:t>（4）</w:t>
      </w:r>
      <w:r w:rsidR="002E2CBC" w:rsidRPr="00CD6894">
        <w:rPr>
          <w:rFonts w:ascii="宋体" w:eastAsia="宋体" w:hAnsi="宋体"/>
          <w:sz w:val="24"/>
          <w:szCs w:val="24"/>
        </w:rPr>
        <w:t>参数服务器从所有</w:t>
      </w:r>
      <w:r w:rsidR="002E2CBC" w:rsidRPr="00CD6894">
        <w:rPr>
          <w:rFonts w:ascii="宋体" w:eastAsia="宋体" w:hAnsi="宋体" w:hint="eastAsia"/>
          <w:sz w:val="24"/>
          <w:szCs w:val="24"/>
        </w:rPr>
        <w:t>工作者</w:t>
      </w:r>
      <w:r w:rsidR="002E2CBC" w:rsidRPr="00CD6894">
        <w:rPr>
          <w:rFonts w:ascii="宋体" w:eastAsia="宋体" w:hAnsi="宋体"/>
          <w:sz w:val="24"/>
          <w:szCs w:val="24"/>
        </w:rPr>
        <w:t>中聚合</w:t>
      </w:r>
      <m:oMath>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α</m:t>
            </m:r>
          </m:e>
          <m:sub>
            <m:r>
              <w:rPr>
                <w:rFonts w:ascii="Cambria Math" w:eastAsia="宋体" w:hAnsi="Cambria Math"/>
                <w:sz w:val="24"/>
                <w:szCs w:val="24"/>
              </w:rPr>
              <m:t>k</m:t>
            </m:r>
          </m:sub>
        </m:sSub>
      </m:oMath>
      <w:r w:rsidR="002E2CBC" w:rsidRPr="00CD6894">
        <w:rPr>
          <w:rFonts w:ascii="宋体" w:eastAsia="宋体" w:hAnsi="宋体"/>
          <w:sz w:val="24"/>
          <w:szCs w:val="24"/>
        </w:rPr>
        <w:t>和</w:t>
      </w:r>
      <m:oMath>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γ</m:t>
            </m:r>
          </m:e>
          <m:sub>
            <m:r>
              <w:rPr>
                <w:rFonts w:ascii="Cambria Math" w:eastAsia="宋体" w:hAnsi="Cambria Math"/>
                <w:sz w:val="24"/>
                <w:szCs w:val="24"/>
              </w:rPr>
              <m:t>ik</m:t>
            </m:r>
          </m:sub>
        </m:sSub>
      </m:oMath>
      <w:r w:rsidR="002E2CBC" w:rsidRPr="00CD6894">
        <w:rPr>
          <w:rFonts w:ascii="宋体" w:eastAsia="宋体" w:hAnsi="宋体"/>
          <w:sz w:val="24"/>
          <w:szCs w:val="24"/>
        </w:rPr>
        <w:t>，生成新的</w:t>
      </w:r>
      <m:oMath>
        <m:sSub>
          <m:sSubPr>
            <m:ctrlPr>
              <w:rPr>
                <w:rFonts w:ascii="Cambria Math" w:eastAsia="宋体" w:hAnsi="Cambria Math"/>
                <w:sz w:val="24"/>
                <w:szCs w:val="24"/>
              </w:rPr>
            </m:ctrlPr>
          </m:sSubPr>
          <m:e>
            <m:r>
              <w:rPr>
                <w:rFonts w:ascii="Cambria Math" w:eastAsia="宋体" w:hAnsi="Cambria Math"/>
                <w:sz w:val="24"/>
                <w:szCs w:val="24"/>
              </w:rPr>
              <m:t>α</m:t>
            </m:r>
          </m:e>
          <m:sub>
            <m:r>
              <w:rPr>
                <w:rFonts w:ascii="Cambria Math" w:eastAsia="宋体" w:hAnsi="Cambria Math"/>
                <w:sz w:val="24"/>
                <w:szCs w:val="24"/>
              </w:rPr>
              <m:t>k</m:t>
            </m:r>
          </m:sub>
        </m:sSub>
      </m:oMath>
      <w:r w:rsidR="002E2CBC" w:rsidRPr="00CD6894">
        <w:rPr>
          <w:rFonts w:ascii="宋体" w:eastAsia="宋体" w:hAnsi="宋体"/>
          <w:sz w:val="24"/>
          <w:szCs w:val="24"/>
        </w:rPr>
        <w:t>和</w:t>
      </w:r>
      <m:oMath>
        <m:sSub>
          <m:sSubPr>
            <m:ctrlPr>
              <w:rPr>
                <w:rFonts w:ascii="Cambria Math" w:eastAsia="宋体" w:hAnsi="Cambria Math"/>
                <w:sz w:val="24"/>
                <w:szCs w:val="24"/>
              </w:rPr>
            </m:ctrlPr>
          </m:sSubPr>
          <m:e>
            <m:r>
              <w:rPr>
                <w:rFonts w:ascii="Cambria Math" w:eastAsia="宋体" w:hAnsi="Cambria Math"/>
                <w:sz w:val="24"/>
                <w:szCs w:val="24"/>
              </w:rPr>
              <m:t>γ</m:t>
            </m:r>
          </m:e>
          <m:sub>
            <m:r>
              <w:rPr>
                <w:rFonts w:ascii="Cambria Math" w:eastAsia="宋体" w:hAnsi="Cambria Math"/>
                <w:sz w:val="24"/>
                <w:szCs w:val="24"/>
              </w:rPr>
              <m:t>ik</m:t>
            </m:r>
          </m:sub>
        </m:sSub>
      </m:oMath>
      <w:r w:rsidR="002E2CBC" w:rsidRPr="00CD6894">
        <w:rPr>
          <w:rFonts w:ascii="宋体" w:eastAsia="宋体" w:hAnsi="宋体"/>
          <w:sz w:val="24"/>
          <w:szCs w:val="24"/>
        </w:rPr>
        <w:t>。</w:t>
      </w:r>
    </w:p>
    <w:p w14:paraId="66174CF0" w14:textId="77777777" w:rsidR="00CD6894" w:rsidRPr="00CD6894" w:rsidRDefault="00CD6894" w:rsidP="00247580">
      <w:pPr>
        <w:spacing w:line="360" w:lineRule="auto"/>
        <w:ind w:firstLine="420"/>
        <w:rPr>
          <w:rFonts w:ascii="宋体" w:eastAsia="宋体" w:hAnsi="宋体"/>
          <w:sz w:val="24"/>
          <w:szCs w:val="24"/>
        </w:rPr>
      </w:pPr>
    </w:p>
    <w:p w14:paraId="5BCE9400" w14:textId="77777777" w:rsidR="00CD6894" w:rsidRDefault="002E2CBC" w:rsidP="00247580">
      <w:pPr>
        <w:spacing w:line="360" w:lineRule="auto"/>
        <w:ind w:firstLine="420"/>
        <w:rPr>
          <w:rFonts w:ascii="宋体" w:eastAsia="宋体" w:hAnsi="宋体" w:cs="Arial"/>
          <w:spacing w:val="15"/>
          <w:kern w:val="0"/>
          <w:sz w:val="24"/>
          <w:szCs w:val="24"/>
        </w:rPr>
      </w:pPr>
      <w:r w:rsidRPr="00D82BCE">
        <w:rPr>
          <w:rFonts w:ascii="宋体" w:eastAsia="宋体" w:hAnsi="宋体" w:cs="Arial" w:hint="eastAsia"/>
          <w:spacing w:val="15"/>
          <w:kern w:val="0"/>
          <w:sz w:val="24"/>
          <w:szCs w:val="24"/>
        </w:rPr>
        <w:t>上述过程将一直</w:t>
      </w:r>
      <w:r w:rsidRPr="00D82BCE">
        <w:rPr>
          <w:rFonts w:ascii="宋体" w:eastAsia="宋体" w:hAnsi="宋体" w:cs="Arial"/>
          <w:spacing w:val="15"/>
          <w:kern w:val="0"/>
          <w:sz w:val="24"/>
          <w:szCs w:val="24"/>
        </w:rPr>
        <w:t>循环</w:t>
      </w:r>
      <w:r w:rsidRPr="00D82BCE">
        <w:rPr>
          <w:rFonts w:ascii="宋体" w:eastAsia="宋体" w:hAnsi="宋体" w:cs="Arial" w:hint="eastAsia"/>
          <w:spacing w:val="15"/>
          <w:kern w:val="0"/>
          <w:sz w:val="24"/>
          <w:szCs w:val="24"/>
        </w:rPr>
        <w:t>，</w:t>
      </w:r>
      <w:r w:rsidRPr="00D82BCE">
        <w:rPr>
          <w:rFonts w:ascii="宋体" w:eastAsia="宋体" w:hAnsi="宋体" w:cs="Arial"/>
          <w:spacing w:val="15"/>
          <w:kern w:val="0"/>
          <w:sz w:val="24"/>
          <w:szCs w:val="24"/>
        </w:rPr>
        <w:t>持续到目标函数收敛为止。</w:t>
      </w:r>
    </w:p>
    <w:p w14:paraId="2434D77D" w14:textId="3B58DC1D" w:rsidR="005B49EC" w:rsidRPr="00D82BCE" w:rsidRDefault="002E2CBC" w:rsidP="00247580">
      <w:pPr>
        <w:spacing w:line="360" w:lineRule="auto"/>
        <w:ind w:firstLine="420"/>
        <w:rPr>
          <w:rFonts w:ascii="宋体" w:eastAsia="宋体" w:hAnsi="宋体" w:cs="Arial"/>
          <w:spacing w:val="15"/>
          <w:sz w:val="24"/>
          <w:szCs w:val="24"/>
        </w:rPr>
      </w:pPr>
      <w:r w:rsidRPr="00D82BCE">
        <w:rPr>
          <w:rFonts w:ascii="宋体" w:eastAsia="宋体" w:hAnsi="宋体" w:cs="Arial" w:hint="eastAsia"/>
          <w:spacing w:val="15"/>
          <w:kern w:val="0"/>
          <w:sz w:val="24"/>
          <w:szCs w:val="24"/>
        </w:rPr>
        <w:t>G</w:t>
      </w:r>
      <w:r w:rsidRPr="00D82BCE">
        <w:rPr>
          <w:rFonts w:ascii="宋体" w:eastAsia="宋体" w:hAnsi="宋体" w:cs="Arial"/>
          <w:spacing w:val="15"/>
          <w:kern w:val="0"/>
          <w:sz w:val="24"/>
          <w:szCs w:val="24"/>
        </w:rPr>
        <w:t>PU</w:t>
      </w:r>
      <w:r w:rsidRPr="00D82BCE">
        <w:rPr>
          <w:rFonts w:ascii="宋体" w:eastAsia="宋体" w:hAnsi="宋体" w:cs="Arial" w:hint="eastAsia"/>
          <w:spacing w:val="15"/>
          <w:kern w:val="0"/>
          <w:sz w:val="24"/>
          <w:szCs w:val="24"/>
        </w:rPr>
        <w:t>加速计算是通过将</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α</m:t>
            </m:r>
          </m:e>
          <m:sub>
            <m:r>
              <w:rPr>
                <w:rFonts w:ascii="Cambria Math" w:eastAsia="宋体" w:hAnsi="Cambria Math" w:cs="Arial"/>
                <w:spacing w:val="15"/>
                <w:sz w:val="24"/>
                <w:szCs w:val="24"/>
              </w:rPr>
              <m:t>k</m:t>
            </m:r>
          </m:sub>
        </m:sSub>
      </m:oMath>
      <w:r w:rsidRPr="00D82BCE">
        <w:rPr>
          <w:rFonts w:ascii="宋体" w:eastAsia="宋体" w:hAnsi="宋体" w:cs="Arial"/>
          <w:spacing w:val="15"/>
          <w:kern w:val="0"/>
          <w:sz w:val="24"/>
          <w:szCs w:val="24"/>
        </w:rPr>
        <w:t xml:space="preserve">， </w:t>
      </w:r>
      <m:oMath>
        <m:sSub>
          <m:sSubPr>
            <m:ctrlPr>
              <w:rPr>
                <w:rFonts w:ascii="Cambria Math" w:eastAsia="宋体" w:hAnsi="Cambria Math" w:cs="Arial"/>
                <w:i/>
                <w:spacing w:val="15"/>
                <w:kern w:val="0"/>
                <w:sz w:val="24"/>
                <w:szCs w:val="24"/>
              </w:rPr>
            </m:ctrlPr>
          </m:sSubPr>
          <m:e>
            <m:r>
              <w:rPr>
                <w:rFonts w:ascii="Cambria Math" w:eastAsia="宋体" w:hAnsi="Cambria Math" w:cs="Arial"/>
                <w:spacing w:val="15"/>
                <w:kern w:val="0"/>
                <w:sz w:val="24"/>
                <w:szCs w:val="24"/>
              </w:rPr>
              <m:t>β</m:t>
            </m:r>
          </m:e>
          <m:sub>
            <m:r>
              <w:rPr>
                <w:rFonts w:ascii="Cambria Math" w:eastAsia="宋体" w:hAnsi="Cambria Math" w:cs="Arial" w:hint="eastAsia"/>
                <w:spacing w:val="15"/>
                <w:kern w:val="0"/>
                <w:sz w:val="24"/>
                <w:szCs w:val="24"/>
              </w:rPr>
              <m:t>ij</m:t>
            </m:r>
          </m:sub>
        </m:sSub>
      </m:oMath>
      <w:r w:rsidRPr="00D82BCE">
        <w:rPr>
          <w:rFonts w:ascii="宋体" w:eastAsia="宋体" w:hAnsi="宋体" w:cs="Arial"/>
          <w:spacing w:val="15"/>
          <w:kern w:val="0"/>
          <w:sz w:val="24"/>
          <w:szCs w:val="24"/>
        </w:rPr>
        <w:t>和</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γ</m:t>
            </m:r>
          </m:e>
          <m:sub>
            <m:r>
              <w:rPr>
                <w:rFonts w:ascii="Cambria Math" w:eastAsia="宋体" w:hAnsi="Cambria Math" w:cs="Arial"/>
                <w:spacing w:val="15"/>
                <w:sz w:val="24"/>
                <w:szCs w:val="24"/>
              </w:rPr>
              <m:t>ik</m:t>
            </m:r>
          </m:sub>
        </m:sSub>
      </m:oMath>
      <w:r w:rsidRPr="00D82BCE">
        <w:rPr>
          <w:rFonts w:ascii="宋体" w:eastAsia="宋体" w:hAnsi="宋体" w:cs="Arial"/>
          <w:spacing w:val="15"/>
          <w:kern w:val="0"/>
          <w:sz w:val="24"/>
          <w:szCs w:val="24"/>
        </w:rPr>
        <w:t>打包成三个等大小的张量</w:t>
      </w:r>
      <w:r w:rsidRPr="00D82BCE">
        <w:rPr>
          <w:rFonts w:ascii="宋体" w:eastAsia="宋体" w:hAnsi="宋体" w:cs="Arial" w:hint="eastAsia"/>
          <w:spacing w:val="15"/>
          <w:kern w:val="0"/>
          <w:sz w:val="24"/>
          <w:szCs w:val="24"/>
        </w:rPr>
        <w:t>来提升每一个w</w:t>
      </w:r>
      <w:r w:rsidRPr="00D82BCE">
        <w:rPr>
          <w:rFonts w:ascii="宋体" w:eastAsia="宋体" w:hAnsi="宋体" w:cs="Arial"/>
          <w:spacing w:val="15"/>
          <w:kern w:val="0"/>
          <w:sz w:val="24"/>
          <w:szCs w:val="24"/>
        </w:rPr>
        <w:t>orker</w:t>
      </w:r>
      <w:r w:rsidRPr="00D82BCE">
        <w:rPr>
          <w:rFonts w:ascii="宋体" w:eastAsia="宋体" w:hAnsi="宋体" w:cs="Arial" w:hint="eastAsia"/>
          <w:spacing w:val="15"/>
          <w:kern w:val="0"/>
          <w:sz w:val="24"/>
          <w:szCs w:val="24"/>
        </w:rPr>
        <w:t>计算</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x</m:t>
            </m:r>
          </m:e>
          <m:sub>
            <m:r>
              <w:rPr>
                <w:rFonts w:ascii="Cambria Math" w:eastAsia="宋体" w:hAnsi="Cambria Math" w:cs="Arial"/>
                <w:spacing w:val="15"/>
                <w:sz w:val="24"/>
                <w:szCs w:val="24"/>
              </w:rPr>
              <m:t>ijk</m:t>
            </m:r>
          </m:sub>
        </m:sSub>
      </m:oMath>
      <w:r w:rsidRPr="00D82BCE">
        <w:rPr>
          <w:rFonts w:ascii="宋体" w:eastAsia="宋体" w:hAnsi="宋体" w:cs="Arial" w:hint="eastAsia"/>
          <w:spacing w:val="15"/>
          <w:sz w:val="24"/>
          <w:szCs w:val="24"/>
        </w:rPr>
        <w:t>张量的效率，而计算</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x</m:t>
            </m:r>
          </m:e>
          <m:sub>
            <m:r>
              <w:rPr>
                <w:rFonts w:ascii="Cambria Math" w:eastAsia="宋体" w:hAnsi="Cambria Math" w:cs="Arial"/>
                <w:spacing w:val="15"/>
                <w:sz w:val="24"/>
                <w:szCs w:val="24"/>
              </w:rPr>
              <m:t>ijk</m:t>
            </m:r>
          </m:sub>
        </m:sSub>
      </m:oMath>
      <w:r w:rsidRPr="00D82BCE">
        <w:rPr>
          <w:rFonts w:ascii="宋体" w:eastAsia="宋体" w:hAnsi="宋体" w:cs="Arial" w:hint="eastAsia"/>
          <w:spacing w:val="15"/>
          <w:sz w:val="24"/>
          <w:szCs w:val="24"/>
        </w:rPr>
        <w:t>是最为耗时的步骤。</w:t>
      </w:r>
      <w:r w:rsidR="00CD6894">
        <w:rPr>
          <w:rFonts w:ascii="宋体" w:eastAsia="宋体" w:hAnsi="宋体" w:cs="Arial" w:hint="eastAsia"/>
          <w:spacing w:val="15"/>
          <w:sz w:val="24"/>
          <w:szCs w:val="24"/>
        </w:rPr>
        <w:t>由于</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x</m:t>
            </m:r>
          </m:e>
          <m:sub>
            <m:r>
              <w:rPr>
                <w:rFonts w:ascii="Cambria Math" w:eastAsia="宋体" w:hAnsi="Cambria Math" w:cs="Arial"/>
                <w:spacing w:val="15"/>
                <w:sz w:val="24"/>
                <w:szCs w:val="24"/>
              </w:rPr>
              <m:t>ijk</m:t>
            </m:r>
          </m:sub>
        </m:sSub>
      </m:oMath>
      <w:r w:rsidR="00CD6894">
        <w:rPr>
          <w:rFonts w:ascii="宋体" w:eastAsia="宋体" w:hAnsi="宋体" w:cs="Arial" w:hint="eastAsia"/>
          <w:spacing w:val="15"/>
          <w:sz w:val="24"/>
          <w:szCs w:val="24"/>
        </w:rPr>
        <w:t>的稀疏性，我们可以根据二部图对张量进一步压缩，降低计算成本。</w:t>
      </w:r>
    </w:p>
    <w:p w14:paraId="28E84A3F" w14:textId="01E25B30" w:rsidR="00C81971" w:rsidRPr="00D82BCE" w:rsidRDefault="005B49EC" w:rsidP="00247580">
      <w:pPr>
        <w:spacing w:line="360" w:lineRule="auto"/>
        <w:ind w:firstLine="420"/>
        <w:rPr>
          <w:rFonts w:ascii="宋体" w:eastAsia="宋体" w:hAnsi="宋体"/>
          <w:sz w:val="24"/>
          <w:szCs w:val="24"/>
        </w:rPr>
      </w:pPr>
      <w:r w:rsidRPr="00CD6894">
        <w:rPr>
          <w:rFonts w:ascii="宋体" w:eastAsia="宋体" w:hAnsi="宋体" w:hint="eastAsia"/>
          <w:b/>
          <w:bCs/>
          <w:sz w:val="24"/>
          <w:szCs w:val="24"/>
        </w:rPr>
        <w:t>针对销售分配问题</w:t>
      </w:r>
      <w:r w:rsidRPr="00D82BCE">
        <w:rPr>
          <w:rFonts w:ascii="宋体" w:eastAsia="宋体" w:hAnsi="宋体" w:hint="eastAsia"/>
          <w:sz w:val="24"/>
          <w:szCs w:val="24"/>
        </w:rPr>
        <w:t>，该模型定义了离线分配的分配模型和在线分配的分配模型，从而可以基于离线全局最优解，使用较少的迭代次数求得结果，并且该方法的延迟很短。</w:t>
      </w:r>
    </w:p>
    <w:p w14:paraId="077DB410" w14:textId="77777777" w:rsidR="00CD6894" w:rsidRDefault="005B49EC" w:rsidP="00247580">
      <w:pPr>
        <w:spacing w:line="360" w:lineRule="auto"/>
        <w:ind w:firstLine="420"/>
        <w:rPr>
          <w:rFonts w:ascii="宋体" w:eastAsia="宋体" w:hAnsi="宋体"/>
          <w:sz w:val="24"/>
          <w:szCs w:val="24"/>
        </w:rPr>
      </w:pPr>
      <w:r w:rsidRPr="00CD6894">
        <w:rPr>
          <w:rFonts w:ascii="宋体" w:eastAsia="宋体" w:hAnsi="宋体" w:hint="eastAsia"/>
          <w:b/>
          <w:bCs/>
          <w:sz w:val="24"/>
          <w:szCs w:val="24"/>
        </w:rPr>
        <w:t>针对服务分配问题</w:t>
      </w:r>
      <w:r w:rsidRPr="00D82BCE">
        <w:rPr>
          <w:rFonts w:ascii="宋体" w:eastAsia="宋体" w:hAnsi="宋体" w:hint="eastAsia"/>
          <w:sz w:val="24"/>
          <w:szCs w:val="24"/>
        </w:rPr>
        <w:t>，该模型在基本分配模型的基础上添加了一个次要目标，通过提前一天的预测印象来生成分配计划并指导广告服务，最终提升总点击率（C</w:t>
      </w:r>
      <w:r w:rsidRPr="00D82BCE">
        <w:rPr>
          <w:rFonts w:ascii="宋体" w:eastAsia="宋体" w:hAnsi="宋体"/>
          <w:sz w:val="24"/>
          <w:szCs w:val="24"/>
        </w:rPr>
        <w:t>TR</w:t>
      </w:r>
      <w:r w:rsidRPr="00D82BCE">
        <w:rPr>
          <w:rFonts w:ascii="宋体" w:eastAsia="宋体" w:hAnsi="宋体" w:hint="eastAsia"/>
          <w:sz w:val="24"/>
          <w:szCs w:val="24"/>
        </w:rPr>
        <w:t>）。</w:t>
      </w:r>
    </w:p>
    <w:p w14:paraId="5209A4DB" w14:textId="14A315F6" w:rsidR="005B49EC" w:rsidRPr="00CD6894" w:rsidRDefault="00CD6894" w:rsidP="00247580">
      <w:pPr>
        <w:spacing w:line="360" w:lineRule="auto"/>
        <w:ind w:firstLine="420"/>
        <w:rPr>
          <w:rFonts w:ascii="宋体" w:eastAsia="宋体" w:hAnsi="宋体"/>
          <w:sz w:val="24"/>
          <w:szCs w:val="24"/>
        </w:rPr>
      </w:pPr>
      <w:r>
        <w:rPr>
          <w:rFonts w:ascii="宋体" w:eastAsia="宋体" w:hAnsi="宋体" w:hint="eastAsia"/>
          <w:sz w:val="24"/>
          <w:szCs w:val="24"/>
        </w:rPr>
        <w:t>经过优化后的在线模型，首先</w:t>
      </w:r>
      <w:r w:rsidR="005B49EC" w:rsidRPr="00D82BCE">
        <w:rPr>
          <w:rFonts w:ascii="宋体" w:eastAsia="宋体" w:hAnsi="宋体" w:cs="Arial"/>
          <w:spacing w:val="15"/>
          <w:sz w:val="24"/>
          <w:szCs w:val="24"/>
        </w:rPr>
        <w:t>基于预测印象和已签合同生成二部图</w:t>
      </w:r>
      <w:r>
        <w:rPr>
          <w:rFonts w:ascii="宋体" w:eastAsia="宋体" w:hAnsi="宋体" w:cs="Arial" w:hint="eastAsia"/>
          <w:spacing w:val="15"/>
        </w:rPr>
        <w:t>，</w:t>
      </w:r>
      <w:r w:rsidR="005B49EC" w:rsidRPr="00D82BCE">
        <w:rPr>
          <w:rFonts w:ascii="宋体" w:eastAsia="宋体" w:hAnsi="宋体" w:cs="Arial"/>
          <w:spacing w:val="15"/>
          <w:sz w:val="24"/>
          <w:szCs w:val="24"/>
        </w:rPr>
        <w:t>根据实时的印象和契约统计，更新</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d</m:t>
            </m:r>
          </m:e>
          <m:sub>
            <m:r>
              <w:rPr>
                <w:rFonts w:ascii="Cambria Math" w:eastAsia="宋体" w:hAnsi="Cambria Math" w:cs="Arial"/>
                <w:spacing w:val="15"/>
                <w:sz w:val="24"/>
                <w:szCs w:val="24"/>
              </w:rPr>
              <m:t>k</m:t>
            </m:r>
          </m:sub>
        </m:sSub>
      </m:oMath>
      <w:r w:rsidR="005B49EC" w:rsidRPr="00D82BCE">
        <w:rPr>
          <w:rFonts w:ascii="宋体" w:eastAsia="宋体" w:hAnsi="宋体" w:cs="Arial" w:hint="eastAsia"/>
          <w:spacing w:val="15"/>
          <w:sz w:val="24"/>
          <w:szCs w:val="24"/>
        </w:rPr>
        <w:t>,</w:t>
      </w:r>
      <m:oMath>
        <m:r>
          <w:rPr>
            <w:rFonts w:ascii="Cambria Math" w:eastAsia="宋体" w:hAnsi="Cambria Math" w:cs="Arial"/>
            <w:spacing w:val="15"/>
            <w:sz w:val="24"/>
            <w:szCs w:val="24"/>
          </w:rPr>
          <m:t xml:space="preserve"> </m:t>
        </m:r>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s</m:t>
            </m:r>
          </m:e>
          <m:sub>
            <m:r>
              <w:rPr>
                <w:rFonts w:ascii="Cambria Math" w:eastAsia="宋体" w:hAnsi="Cambria Math" w:cs="Arial"/>
                <w:spacing w:val="15"/>
                <w:sz w:val="24"/>
                <w:szCs w:val="24"/>
              </w:rPr>
              <m:t>ij</m:t>
            </m:r>
          </m:sub>
        </m:sSub>
      </m:oMath>
      <w:r w:rsidR="005B49EC" w:rsidRPr="00D82BCE">
        <w:rPr>
          <w:rFonts w:ascii="宋体" w:eastAsia="宋体" w:hAnsi="宋体" w:cs="Arial" w:hint="eastAsia"/>
          <w:spacing w:val="15"/>
          <w:sz w:val="24"/>
          <w:szCs w:val="24"/>
        </w:rPr>
        <w:t>和</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θ</m:t>
            </m:r>
          </m:e>
          <m:sub>
            <m:r>
              <w:rPr>
                <w:rFonts w:ascii="Cambria Math" w:eastAsia="宋体" w:hAnsi="Cambria Math" w:cs="Arial"/>
                <w:spacing w:val="15"/>
                <w:sz w:val="24"/>
                <w:szCs w:val="24"/>
              </w:rPr>
              <m:t>k</m:t>
            </m:r>
          </m:sub>
        </m:sSub>
      </m:oMath>
      <w:r w:rsidR="005B49EC" w:rsidRPr="00D82BCE">
        <w:rPr>
          <w:rFonts w:ascii="宋体" w:eastAsia="宋体" w:hAnsi="宋体" w:cs="Arial"/>
          <w:spacing w:val="15"/>
          <w:sz w:val="24"/>
          <w:szCs w:val="24"/>
        </w:rPr>
        <w:t>。</w:t>
      </w:r>
      <w:r>
        <w:rPr>
          <w:rFonts w:ascii="宋体" w:eastAsia="宋体" w:hAnsi="宋体" w:cs="Arial" w:hint="eastAsia"/>
          <w:spacing w:val="15"/>
          <w:sz w:val="24"/>
          <w:szCs w:val="24"/>
        </w:rPr>
        <w:t>这之后</w:t>
      </w:r>
      <w:r w:rsidR="005B49EC" w:rsidRPr="00D82BCE">
        <w:rPr>
          <w:rFonts w:ascii="宋体" w:eastAsia="宋体" w:hAnsi="宋体" w:cs="Arial"/>
          <w:spacing w:val="15"/>
          <w:sz w:val="24"/>
          <w:szCs w:val="24"/>
        </w:rPr>
        <w:t>给出二部图和实时</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d</m:t>
            </m:r>
          </m:e>
          <m:sub>
            <m:r>
              <w:rPr>
                <w:rFonts w:ascii="Cambria Math" w:eastAsia="宋体" w:hAnsi="Cambria Math" w:cs="Arial"/>
                <w:spacing w:val="15"/>
                <w:sz w:val="24"/>
                <w:szCs w:val="24"/>
              </w:rPr>
              <m:t>k</m:t>
            </m:r>
          </m:sub>
        </m:sSub>
      </m:oMath>
      <w:r w:rsidR="005B49EC" w:rsidRPr="00D82BCE">
        <w:rPr>
          <w:rFonts w:ascii="宋体" w:eastAsia="宋体" w:hAnsi="宋体" w:cs="Arial" w:hint="eastAsia"/>
          <w:spacing w:val="15"/>
          <w:sz w:val="24"/>
          <w:szCs w:val="24"/>
        </w:rPr>
        <w:t>和</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s</m:t>
            </m:r>
          </m:e>
          <m:sub>
            <m:r>
              <w:rPr>
                <w:rFonts w:ascii="Cambria Math" w:eastAsia="宋体" w:hAnsi="Cambria Math" w:cs="Arial" w:hint="eastAsia"/>
                <w:spacing w:val="15"/>
                <w:sz w:val="24"/>
                <w:szCs w:val="24"/>
              </w:rPr>
              <m:t>ij</m:t>
            </m:r>
          </m:sub>
        </m:sSub>
      </m:oMath>
      <w:r w:rsidR="005B49EC" w:rsidRPr="00D82BCE">
        <w:rPr>
          <w:rFonts w:ascii="宋体" w:eastAsia="宋体" w:hAnsi="宋体" w:cs="Arial"/>
          <w:spacing w:val="15"/>
          <w:sz w:val="24"/>
          <w:szCs w:val="24"/>
        </w:rPr>
        <w:t>，在线分配组件解决优化问题，并输出张量</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x</m:t>
            </m:r>
          </m:e>
          <m:sub>
            <m:r>
              <w:rPr>
                <w:rFonts w:ascii="Cambria Math" w:eastAsia="宋体" w:hAnsi="Cambria Math" w:cs="Arial" w:hint="eastAsia"/>
                <w:spacing w:val="15"/>
                <w:sz w:val="24"/>
                <w:szCs w:val="24"/>
              </w:rPr>
              <m:t>ijk</m:t>
            </m:r>
          </m:sub>
        </m:sSub>
      </m:oMath>
      <w:r w:rsidR="005B49EC" w:rsidRPr="00D82BCE">
        <w:rPr>
          <w:rFonts w:ascii="宋体" w:eastAsia="宋体" w:hAnsi="宋体" w:cs="Arial" w:hint="eastAsia"/>
          <w:spacing w:val="15"/>
          <w:sz w:val="24"/>
          <w:szCs w:val="24"/>
        </w:rPr>
        <w:t>和</w:t>
      </w:r>
      <w:r w:rsidR="005B49EC" w:rsidRPr="00D82BCE">
        <w:rPr>
          <w:rFonts w:ascii="宋体" w:eastAsia="宋体" w:hAnsi="宋体" w:cs="Arial"/>
          <w:spacing w:val="15"/>
          <w:sz w:val="24"/>
          <w:szCs w:val="24"/>
        </w:rPr>
        <w:t>张量</w:t>
      </w:r>
      <m:oMath>
        <m:sSub>
          <m:sSubPr>
            <m:ctrlPr>
              <w:rPr>
                <w:rFonts w:ascii="Cambria Math" w:eastAsia="宋体" w:hAnsi="Cambria Math" w:cs="Arial"/>
                <w:i/>
                <w:spacing w:val="15"/>
                <w:sz w:val="24"/>
                <w:szCs w:val="24"/>
              </w:rPr>
            </m:ctrlPr>
          </m:sSubPr>
          <m:e>
            <m:r>
              <w:rPr>
                <w:rFonts w:ascii="Cambria Math" w:eastAsia="宋体" w:hAnsi="Cambria Math" w:cs="Arial"/>
                <w:spacing w:val="15"/>
                <w:sz w:val="24"/>
                <w:szCs w:val="24"/>
              </w:rPr>
              <m:t>p</m:t>
            </m:r>
          </m:e>
          <m:sub>
            <m:r>
              <w:rPr>
                <w:rFonts w:ascii="Cambria Math" w:eastAsia="宋体" w:hAnsi="Cambria Math" w:cs="Arial" w:hint="eastAsia"/>
                <w:spacing w:val="15"/>
                <w:sz w:val="24"/>
                <w:szCs w:val="24"/>
              </w:rPr>
              <m:t>ijk</m:t>
            </m:r>
          </m:sub>
        </m:sSub>
      </m:oMath>
      <w:r w:rsidR="005B49EC" w:rsidRPr="00D82BCE">
        <w:rPr>
          <w:rFonts w:ascii="宋体" w:eastAsia="宋体" w:hAnsi="宋体" w:cs="Arial"/>
          <w:spacing w:val="15"/>
          <w:sz w:val="24"/>
          <w:szCs w:val="24"/>
        </w:rPr>
        <w:t>。</w:t>
      </w:r>
      <w:r>
        <w:rPr>
          <w:rFonts w:ascii="宋体" w:eastAsia="宋体" w:hAnsi="宋体" w:cs="Arial" w:hint="eastAsia"/>
          <w:spacing w:val="15"/>
        </w:rPr>
        <w:t>最终</w:t>
      </w:r>
      <w:r w:rsidRPr="00CD6894">
        <w:rPr>
          <w:rFonts w:ascii="宋体" w:eastAsia="宋体" w:hAnsi="宋体" w:hint="eastAsia"/>
          <w:sz w:val="24"/>
          <w:szCs w:val="24"/>
        </w:rPr>
        <w:t>通过在</w:t>
      </w:r>
      <w:r w:rsidR="005B49EC" w:rsidRPr="00CD6894">
        <w:rPr>
          <w:rFonts w:ascii="宋体" w:eastAsia="宋体" w:hAnsi="宋体"/>
          <w:sz w:val="24"/>
          <w:szCs w:val="24"/>
        </w:rPr>
        <w:t>线服务组件计算最终的</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hint="eastAsia"/>
                <w:sz w:val="24"/>
                <w:szCs w:val="24"/>
              </w:rPr>
              <m:t>ijk</m:t>
            </m:r>
          </m:sub>
        </m:sSub>
      </m:oMath>
      <w:r w:rsidR="005B49EC" w:rsidRPr="00CD6894">
        <w:rPr>
          <w:rFonts w:ascii="宋体" w:eastAsia="宋体" w:hAnsi="宋体" w:hint="eastAsia"/>
          <w:sz w:val="24"/>
          <w:szCs w:val="24"/>
        </w:rPr>
        <w:t>和</w:t>
      </w:r>
      <w:r w:rsidR="005B49EC" w:rsidRPr="00CD6894">
        <w:rPr>
          <w:rFonts w:ascii="宋体" w:eastAsia="宋体" w:hAnsi="宋体"/>
          <w:sz w:val="24"/>
          <w:szCs w:val="24"/>
        </w:rPr>
        <w:t>相应服务</w:t>
      </w:r>
      <w:r w:rsidR="005B49EC" w:rsidRPr="00CD6894">
        <w:rPr>
          <w:rFonts w:ascii="宋体" w:eastAsia="宋体" w:hAnsi="宋体" w:hint="eastAsia"/>
          <w:sz w:val="24"/>
          <w:szCs w:val="24"/>
        </w:rPr>
        <w:t>广告</w:t>
      </w:r>
      <w:r w:rsidR="005B49EC" w:rsidRPr="00CD6894">
        <w:rPr>
          <w:rFonts w:ascii="宋体" w:eastAsia="宋体" w:hAnsi="宋体"/>
          <w:sz w:val="24"/>
          <w:szCs w:val="24"/>
        </w:rPr>
        <w:t>。</w:t>
      </w:r>
    </w:p>
    <w:p w14:paraId="5706464A" w14:textId="6F46AA1D" w:rsidR="005B49EC" w:rsidRPr="00CD6894" w:rsidRDefault="005B49EC" w:rsidP="00CD6894">
      <w:pPr>
        <w:ind w:firstLine="420"/>
        <w:rPr>
          <w:rFonts w:ascii="宋体" w:eastAsia="宋体" w:hAnsi="宋体"/>
          <w:sz w:val="24"/>
          <w:szCs w:val="24"/>
        </w:rPr>
      </w:pPr>
    </w:p>
    <w:p w14:paraId="04F9071C" w14:textId="25CB01B1" w:rsidR="0031704C" w:rsidRPr="00CD6894" w:rsidRDefault="0031704C" w:rsidP="00A26E35">
      <w:pPr>
        <w:pStyle w:val="1"/>
        <w:rPr>
          <w:rFonts w:ascii="宋体" w:eastAsia="宋体" w:hAnsi="宋体"/>
          <w:b w:val="0"/>
          <w:bCs w:val="0"/>
          <w:sz w:val="32"/>
          <w:szCs w:val="32"/>
        </w:rPr>
      </w:pPr>
      <w:bookmarkStart w:id="12" w:name="_Toc74992522"/>
      <w:r w:rsidRPr="00CD6894">
        <w:rPr>
          <w:rFonts w:ascii="宋体" w:eastAsia="宋体" w:hAnsi="宋体" w:hint="eastAsia"/>
          <w:sz w:val="32"/>
          <w:szCs w:val="32"/>
        </w:rPr>
        <w:t>五、阅读感想</w:t>
      </w:r>
      <w:bookmarkEnd w:id="12"/>
    </w:p>
    <w:p w14:paraId="780CA35D" w14:textId="5BD23A5D" w:rsidR="0031704C" w:rsidRPr="00CD6894" w:rsidRDefault="0031704C" w:rsidP="00A26E35">
      <w:pPr>
        <w:pStyle w:val="2"/>
        <w:rPr>
          <w:rFonts w:ascii="宋体" w:eastAsia="宋体" w:hAnsi="宋体"/>
          <w:b w:val="0"/>
          <w:bCs w:val="0"/>
          <w:sz w:val="28"/>
          <w:szCs w:val="28"/>
        </w:rPr>
      </w:pPr>
      <w:bookmarkStart w:id="13" w:name="_Toc74992523"/>
      <w:r w:rsidRPr="00CD6894">
        <w:rPr>
          <w:rFonts w:ascii="宋体" w:eastAsia="宋体" w:hAnsi="宋体" w:hint="eastAsia"/>
          <w:sz w:val="28"/>
          <w:szCs w:val="28"/>
        </w:rPr>
        <w:t>5</w:t>
      </w:r>
      <w:r w:rsidRPr="00CD6894">
        <w:rPr>
          <w:rFonts w:ascii="宋体" w:eastAsia="宋体" w:hAnsi="宋体"/>
          <w:sz w:val="28"/>
          <w:szCs w:val="28"/>
        </w:rPr>
        <w:t>.1</w:t>
      </w:r>
      <w:r w:rsidRPr="00CD6894">
        <w:rPr>
          <w:rFonts w:ascii="宋体" w:eastAsia="宋体" w:hAnsi="宋体" w:hint="eastAsia"/>
          <w:sz w:val="28"/>
          <w:szCs w:val="28"/>
        </w:rPr>
        <w:t>论文体会</w:t>
      </w:r>
      <w:bookmarkEnd w:id="13"/>
    </w:p>
    <w:p w14:paraId="2B15F5A0" w14:textId="3B3AC00A" w:rsidR="0031704C" w:rsidRDefault="00247580" w:rsidP="00D31DFD">
      <w:pPr>
        <w:spacing w:line="360" w:lineRule="auto"/>
        <w:rPr>
          <w:rFonts w:ascii="宋体" w:eastAsia="宋体" w:hAnsi="宋体"/>
          <w:sz w:val="24"/>
          <w:szCs w:val="24"/>
        </w:rPr>
      </w:pPr>
      <w:r>
        <w:rPr>
          <w:rFonts w:ascii="宋体" w:eastAsia="宋体" w:hAnsi="宋体" w:hint="eastAsia"/>
          <w:sz w:val="24"/>
          <w:szCs w:val="24"/>
        </w:rPr>
        <w:t>（1）这篇论文是在该工作组2</w:t>
      </w:r>
      <w:r>
        <w:rPr>
          <w:rFonts w:ascii="宋体" w:eastAsia="宋体" w:hAnsi="宋体"/>
          <w:sz w:val="24"/>
          <w:szCs w:val="24"/>
        </w:rPr>
        <w:t>019</w:t>
      </w:r>
      <w:r>
        <w:rPr>
          <w:rFonts w:ascii="宋体" w:eastAsia="宋体" w:hAnsi="宋体" w:hint="eastAsia"/>
          <w:sz w:val="24"/>
          <w:szCs w:val="24"/>
        </w:rPr>
        <w:t>年提出的推荐广告模型的基础上，为了应对在 “请求级”层面上的应用而进行的模型优化。“请求级”层次的属性组维度要比“用户级”高出数个数量级，从而使得旧的模型效率变低，新的优化从印象预测优化和印象分配优化两个方向解决了这个问题。</w:t>
      </w:r>
    </w:p>
    <w:p w14:paraId="57E60A43" w14:textId="038AF7E9" w:rsidR="00D31DFD" w:rsidRDefault="00D31DFD" w:rsidP="00D31DFD">
      <w:pPr>
        <w:spacing w:line="360" w:lineRule="auto"/>
        <w:rPr>
          <w:rFonts w:ascii="宋体" w:eastAsia="宋体" w:hAnsi="宋体"/>
          <w:sz w:val="24"/>
          <w:szCs w:val="24"/>
        </w:rPr>
      </w:pPr>
      <w:r>
        <w:rPr>
          <w:rFonts w:ascii="宋体" w:eastAsia="宋体" w:hAnsi="宋体" w:hint="eastAsia"/>
          <w:sz w:val="24"/>
          <w:szCs w:val="24"/>
        </w:rPr>
        <w:t>（2）在印象预测时，该文在原有的张量分解的方法上结合了聚类的方法，使得我们得到的分解结果中，剩下的张量维度大幅降低，在这个张量上继续进行处理就变得简单了很多，从这里我也学到了问题分解、问题降维的思想。在遇到复杂问题时，要尝试将问题分解为几个小问题分别解决；或是将问题中的非主要矛盾剥离，这样我们可以将问题的维度降低，使得问题更容易解决。</w:t>
      </w:r>
    </w:p>
    <w:p w14:paraId="055560D7" w14:textId="29301F70" w:rsidR="00D31DFD" w:rsidRPr="00CD6894" w:rsidRDefault="00D31DFD" w:rsidP="00D31DFD">
      <w:pPr>
        <w:spacing w:line="360" w:lineRule="auto"/>
        <w:rPr>
          <w:rFonts w:ascii="宋体" w:eastAsia="宋体" w:hAnsi="宋体"/>
          <w:sz w:val="24"/>
          <w:szCs w:val="24"/>
        </w:rPr>
      </w:pPr>
      <w:r>
        <w:rPr>
          <w:rFonts w:ascii="宋体" w:eastAsia="宋体" w:hAnsi="宋体" w:hint="eastAsia"/>
          <w:sz w:val="24"/>
          <w:szCs w:val="24"/>
        </w:rPr>
        <w:t>（3）在印象分配时，该文提出的优化方案，把更多的精力放在了优化算力分配上，</w:t>
      </w:r>
      <w:r w:rsidR="009F63E2">
        <w:rPr>
          <w:rFonts w:ascii="宋体" w:eastAsia="宋体" w:hAnsi="宋体" w:hint="eastAsia"/>
          <w:sz w:val="24"/>
          <w:szCs w:val="24"/>
        </w:rPr>
        <w:t>并且通过约束来缩减了总体计算量。该模型提出的并行计算优化方法，更有效地利用了每一个计算部分，把算法中每一轮计算最复杂的部分分别分配到一个w</w:t>
      </w:r>
      <w:r w:rsidR="009F63E2">
        <w:rPr>
          <w:rFonts w:ascii="宋体" w:eastAsia="宋体" w:hAnsi="宋体"/>
          <w:sz w:val="24"/>
          <w:szCs w:val="24"/>
        </w:rPr>
        <w:t>orker</w:t>
      </w:r>
      <w:r w:rsidR="009F63E2">
        <w:rPr>
          <w:rFonts w:ascii="宋体" w:eastAsia="宋体" w:hAnsi="宋体" w:hint="eastAsia"/>
          <w:sz w:val="24"/>
          <w:szCs w:val="24"/>
        </w:rPr>
        <w:t>来计算，而算法中需要的计算力较少的部分则集中于几个w</w:t>
      </w:r>
      <w:r w:rsidR="009F63E2">
        <w:rPr>
          <w:rFonts w:ascii="宋体" w:eastAsia="宋体" w:hAnsi="宋体"/>
          <w:sz w:val="24"/>
          <w:szCs w:val="24"/>
        </w:rPr>
        <w:t>orker</w:t>
      </w:r>
      <w:r w:rsidR="009F63E2">
        <w:rPr>
          <w:rFonts w:ascii="宋体" w:eastAsia="宋体" w:hAnsi="宋体" w:hint="eastAsia"/>
          <w:sz w:val="24"/>
          <w:szCs w:val="24"/>
        </w:rPr>
        <w:t>计算，在每一轮计算结束后</w:t>
      </w:r>
      <w:r w:rsidR="00F74E9B">
        <w:rPr>
          <w:rFonts w:ascii="宋体" w:eastAsia="宋体" w:hAnsi="宋体" w:hint="eastAsia"/>
          <w:sz w:val="24"/>
          <w:szCs w:val="24"/>
        </w:rPr>
        <w:t>进行在线共享参数。由于w</w:t>
      </w:r>
      <w:r w:rsidR="00F74E9B">
        <w:rPr>
          <w:rFonts w:ascii="宋体" w:eastAsia="宋体" w:hAnsi="宋体"/>
          <w:sz w:val="24"/>
          <w:szCs w:val="24"/>
        </w:rPr>
        <w:t>orker</w:t>
      </w:r>
      <w:r w:rsidR="00F74E9B">
        <w:rPr>
          <w:rFonts w:ascii="宋体" w:eastAsia="宋体" w:hAnsi="宋体" w:hint="eastAsia"/>
          <w:sz w:val="24"/>
          <w:szCs w:val="24"/>
        </w:rPr>
        <w:t>需要下载的参数维度很低，该参数共享几乎没有额外开销。通过该设计我们可以学到并行计算的思想，最大限度地利用每一个计算力，合理地安排计算过程，可以大幅提升计算的效率。</w:t>
      </w:r>
    </w:p>
    <w:p w14:paraId="42F4A58F" w14:textId="7AF2493D" w:rsidR="0031704C" w:rsidRPr="00CD6894" w:rsidRDefault="0031704C" w:rsidP="00A26E35">
      <w:pPr>
        <w:pStyle w:val="2"/>
        <w:rPr>
          <w:rFonts w:ascii="宋体" w:eastAsia="宋体" w:hAnsi="宋体"/>
          <w:b w:val="0"/>
          <w:bCs w:val="0"/>
          <w:sz w:val="28"/>
          <w:szCs w:val="28"/>
        </w:rPr>
      </w:pPr>
      <w:bookmarkStart w:id="14" w:name="_Toc74992524"/>
      <w:r w:rsidRPr="00CD6894">
        <w:rPr>
          <w:rFonts w:ascii="宋体" w:eastAsia="宋体" w:hAnsi="宋体"/>
          <w:sz w:val="28"/>
          <w:szCs w:val="28"/>
        </w:rPr>
        <w:t>5.2</w:t>
      </w:r>
      <w:r w:rsidRPr="00CD6894">
        <w:rPr>
          <w:rFonts w:ascii="宋体" w:eastAsia="宋体" w:hAnsi="宋体" w:hint="eastAsia"/>
          <w:sz w:val="28"/>
          <w:szCs w:val="28"/>
        </w:rPr>
        <w:t>阅读</w:t>
      </w:r>
      <w:r w:rsidR="00DB59FC">
        <w:rPr>
          <w:rFonts w:ascii="宋体" w:eastAsia="宋体" w:hAnsi="宋体" w:hint="eastAsia"/>
          <w:sz w:val="28"/>
          <w:szCs w:val="28"/>
        </w:rPr>
        <w:t>收获</w:t>
      </w:r>
      <w:bookmarkEnd w:id="14"/>
    </w:p>
    <w:p w14:paraId="1342AB28" w14:textId="7A234D8C" w:rsidR="005B49EC" w:rsidRDefault="00F74E9B" w:rsidP="00904844">
      <w:pPr>
        <w:spacing w:line="360" w:lineRule="auto"/>
        <w:rPr>
          <w:rFonts w:ascii="宋体" w:eastAsia="宋体" w:hAnsi="宋体"/>
          <w:sz w:val="24"/>
          <w:szCs w:val="24"/>
        </w:rPr>
      </w:pPr>
      <w:r>
        <w:rPr>
          <w:rFonts w:ascii="宋体" w:eastAsia="宋体" w:hAnsi="宋体" w:hint="eastAsia"/>
          <w:sz w:val="24"/>
          <w:szCs w:val="24"/>
        </w:rPr>
        <w:t>（1）在阅读初期，我对于计算广告、推荐系统几乎没有了解，我首先查阅了大量的相关内容。在阅读该文的算法时，文章并没有将全部模型给出，而是重点介绍了其优化的部分。为了看懂其过程，我又去阅读了该工作组在1</w:t>
      </w:r>
      <w:r>
        <w:rPr>
          <w:rFonts w:ascii="宋体" w:eastAsia="宋体" w:hAnsi="宋体"/>
          <w:sz w:val="24"/>
          <w:szCs w:val="24"/>
        </w:rPr>
        <w:t>9</w:t>
      </w:r>
      <w:r>
        <w:rPr>
          <w:rFonts w:ascii="宋体" w:eastAsia="宋体" w:hAnsi="宋体" w:hint="eastAsia"/>
          <w:sz w:val="24"/>
          <w:szCs w:val="24"/>
        </w:rPr>
        <w:t>年的文章，</w:t>
      </w:r>
      <w:r>
        <w:rPr>
          <w:rFonts w:ascii="宋体" w:eastAsia="宋体" w:hAnsi="宋体" w:hint="eastAsia"/>
          <w:sz w:val="24"/>
          <w:szCs w:val="24"/>
        </w:rPr>
        <w:lastRenderedPageBreak/>
        <w:t>以及在该文中提到的先前的重点算法</w:t>
      </w:r>
      <w:r w:rsidR="00904844">
        <w:rPr>
          <w:rFonts w:ascii="宋体" w:eastAsia="宋体" w:hAnsi="宋体" w:hint="eastAsia"/>
          <w:sz w:val="24"/>
          <w:szCs w:val="24"/>
        </w:rPr>
        <w:t>。通过这样几轮的学习后，回过头再阅读这篇文章，我发现我体会到的内容已经与最初阅读时截然不同。</w:t>
      </w:r>
    </w:p>
    <w:p w14:paraId="3762F87C" w14:textId="7D51A3F6" w:rsidR="00904844" w:rsidRDefault="00904844" w:rsidP="00904844">
      <w:pPr>
        <w:spacing w:line="360" w:lineRule="auto"/>
        <w:rPr>
          <w:rFonts w:ascii="宋体" w:eastAsia="宋体" w:hAnsi="宋体"/>
          <w:sz w:val="24"/>
          <w:szCs w:val="24"/>
        </w:rPr>
      </w:pPr>
      <w:r>
        <w:rPr>
          <w:rFonts w:ascii="宋体" w:eastAsia="宋体" w:hAnsi="宋体" w:hint="eastAsia"/>
          <w:sz w:val="24"/>
          <w:szCs w:val="24"/>
        </w:rPr>
        <w:t>（2）</w:t>
      </w:r>
      <w:r w:rsidR="00E81FE4">
        <w:rPr>
          <w:rFonts w:ascii="宋体" w:eastAsia="宋体" w:hAnsi="宋体" w:hint="eastAsia"/>
          <w:sz w:val="24"/>
          <w:szCs w:val="24"/>
        </w:rPr>
        <w:t>在研读完后，我对于人群级-</w:t>
      </w:r>
      <w:r w:rsidR="00E81FE4">
        <w:rPr>
          <w:rFonts w:ascii="宋体" w:eastAsia="宋体" w:hAnsi="宋体"/>
          <w:sz w:val="24"/>
          <w:szCs w:val="24"/>
        </w:rPr>
        <w:t>&gt;</w:t>
      </w:r>
      <w:r w:rsidR="00E81FE4">
        <w:rPr>
          <w:rFonts w:ascii="宋体" w:eastAsia="宋体" w:hAnsi="宋体" w:hint="eastAsia"/>
          <w:sz w:val="24"/>
          <w:szCs w:val="24"/>
        </w:rPr>
        <w:t>用户级-</w:t>
      </w:r>
      <w:r w:rsidR="00E81FE4">
        <w:rPr>
          <w:rFonts w:ascii="宋体" w:eastAsia="宋体" w:hAnsi="宋体"/>
          <w:sz w:val="24"/>
          <w:szCs w:val="24"/>
        </w:rPr>
        <w:t>&gt;</w:t>
      </w:r>
      <w:r w:rsidR="00E81FE4">
        <w:rPr>
          <w:rFonts w:ascii="宋体" w:eastAsia="宋体" w:hAnsi="宋体" w:hint="eastAsia"/>
          <w:sz w:val="24"/>
          <w:szCs w:val="24"/>
        </w:rPr>
        <w:t>请求级之后的发展阶段进行了思考，我认为应该继续剖析属性组中的语义信息，通过建立语义网络来确定属性组中属性的重要性和相关性。针对我的思考，我也与文章的作者张兰老师进行了沟通，从属性组到印象分配是一个匹配问题，我的想法在印象分配阶段是无法实现的，可以着眼于印象预测阶段的考量。</w:t>
      </w:r>
    </w:p>
    <w:p w14:paraId="400C0A4E" w14:textId="5B116A6D" w:rsidR="00E81FE4" w:rsidRDefault="00E81FE4" w:rsidP="00904844">
      <w:pPr>
        <w:spacing w:line="360" w:lineRule="auto"/>
        <w:rPr>
          <w:rFonts w:ascii="宋体" w:eastAsia="宋体" w:hAnsi="宋体"/>
          <w:sz w:val="24"/>
          <w:szCs w:val="24"/>
        </w:rPr>
      </w:pPr>
      <w:r>
        <w:rPr>
          <w:rFonts w:ascii="宋体" w:eastAsia="宋体" w:hAnsi="宋体" w:hint="eastAsia"/>
          <w:sz w:val="24"/>
          <w:szCs w:val="24"/>
        </w:rPr>
        <w:t>（3）通过本次论文研读，我对于大数据处理技术、对于推荐广告方向都有了更深入的了解与体会，我的自主学习能力、论文研究能力也都获得了提升。在阅读的过程中我也不断学习了很多相关知识，对该方向也很感兴趣，希望研究生阶段可以继续从事相关研究工作。</w:t>
      </w:r>
    </w:p>
    <w:p w14:paraId="462CCFC8" w14:textId="402C12FC" w:rsidR="004E28F2" w:rsidRDefault="004E28F2" w:rsidP="00904844">
      <w:pPr>
        <w:spacing w:line="360" w:lineRule="auto"/>
        <w:rPr>
          <w:rFonts w:ascii="宋体" w:eastAsia="宋体" w:hAnsi="宋体"/>
          <w:sz w:val="24"/>
          <w:szCs w:val="24"/>
        </w:rPr>
      </w:pPr>
    </w:p>
    <w:p w14:paraId="75E11387" w14:textId="56B714E8" w:rsidR="004E28F2" w:rsidRDefault="004E28F2" w:rsidP="00904844">
      <w:pPr>
        <w:spacing w:line="360" w:lineRule="auto"/>
        <w:rPr>
          <w:rFonts w:ascii="宋体" w:eastAsia="宋体" w:hAnsi="宋体"/>
          <w:sz w:val="24"/>
          <w:szCs w:val="24"/>
        </w:rPr>
      </w:pPr>
    </w:p>
    <w:p w14:paraId="48A9F3A7" w14:textId="77777777" w:rsidR="004E28F2" w:rsidRPr="004E28F2" w:rsidRDefault="004E28F2" w:rsidP="00904844">
      <w:pPr>
        <w:spacing w:line="360" w:lineRule="auto"/>
        <w:rPr>
          <w:rFonts w:ascii="宋体" w:eastAsia="宋体" w:hAnsi="宋体" w:hint="eastAsia"/>
          <w:sz w:val="24"/>
          <w:szCs w:val="24"/>
        </w:rPr>
      </w:pPr>
    </w:p>
    <w:sectPr w:rsidR="004E28F2" w:rsidRPr="004E28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30CEC" w14:textId="77777777" w:rsidR="004157C2" w:rsidRDefault="004157C2" w:rsidP="00B13B62">
      <w:r>
        <w:separator/>
      </w:r>
    </w:p>
  </w:endnote>
  <w:endnote w:type="continuationSeparator" w:id="0">
    <w:p w14:paraId="75767F2F" w14:textId="77777777" w:rsidR="004157C2" w:rsidRDefault="004157C2" w:rsidP="00B1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3FB5C" w14:textId="77777777" w:rsidR="004157C2" w:rsidRDefault="004157C2" w:rsidP="00B13B62">
      <w:r>
        <w:separator/>
      </w:r>
    </w:p>
  </w:footnote>
  <w:footnote w:type="continuationSeparator" w:id="0">
    <w:p w14:paraId="149E92E0" w14:textId="77777777" w:rsidR="004157C2" w:rsidRDefault="004157C2" w:rsidP="00B13B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88"/>
    <w:rsid w:val="00011E8E"/>
    <w:rsid w:val="000714B2"/>
    <w:rsid w:val="00080F4A"/>
    <w:rsid w:val="00123986"/>
    <w:rsid w:val="001C0097"/>
    <w:rsid w:val="00205EAC"/>
    <w:rsid w:val="00216B4E"/>
    <w:rsid w:val="00247580"/>
    <w:rsid w:val="00276EC4"/>
    <w:rsid w:val="002A2C23"/>
    <w:rsid w:val="002E2CBC"/>
    <w:rsid w:val="002E3CC5"/>
    <w:rsid w:val="0031704C"/>
    <w:rsid w:val="003917D0"/>
    <w:rsid w:val="004157C2"/>
    <w:rsid w:val="00416313"/>
    <w:rsid w:val="004422A8"/>
    <w:rsid w:val="00455891"/>
    <w:rsid w:val="004E28F2"/>
    <w:rsid w:val="004F3A15"/>
    <w:rsid w:val="005200AA"/>
    <w:rsid w:val="00532D17"/>
    <w:rsid w:val="00590C96"/>
    <w:rsid w:val="005B49EC"/>
    <w:rsid w:val="005E0F45"/>
    <w:rsid w:val="00616588"/>
    <w:rsid w:val="0062653F"/>
    <w:rsid w:val="006546A3"/>
    <w:rsid w:val="006F28CD"/>
    <w:rsid w:val="00741D1A"/>
    <w:rsid w:val="00795E88"/>
    <w:rsid w:val="007D63DB"/>
    <w:rsid w:val="00803D34"/>
    <w:rsid w:val="00822C4A"/>
    <w:rsid w:val="00836656"/>
    <w:rsid w:val="00902942"/>
    <w:rsid w:val="00904844"/>
    <w:rsid w:val="00937D12"/>
    <w:rsid w:val="009A761D"/>
    <w:rsid w:val="009B6689"/>
    <w:rsid w:val="009C13F4"/>
    <w:rsid w:val="009E41CA"/>
    <w:rsid w:val="009F63E2"/>
    <w:rsid w:val="00A26E35"/>
    <w:rsid w:val="00AA057E"/>
    <w:rsid w:val="00AD07F5"/>
    <w:rsid w:val="00B13B62"/>
    <w:rsid w:val="00B26E77"/>
    <w:rsid w:val="00B3228D"/>
    <w:rsid w:val="00B878B3"/>
    <w:rsid w:val="00BD7C9D"/>
    <w:rsid w:val="00C81971"/>
    <w:rsid w:val="00C92FD5"/>
    <w:rsid w:val="00CD02CF"/>
    <w:rsid w:val="00CD6894"/>
    <w:rsid w:val="00CE2BEF"/>
    <w:rsid w:val="00CE6DC5"/>
    <w:rsid w:val="00CF7724"/>
    <w:rsid w:val="00D1759C"/>
    <w:rsid w:val="00D31DFD"/>
    <w:rsid w:val="00D82BCE"/>
    <w:rsid w:val="00DB59FC"/>
    <w:rsid w:val="00E81FE4"/>
    <w:rsid w:val="00F73DEC"/>
    <w:rsid w:val="00F74E9B"/>
    <w:rsid w:val="00FC3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4B5130"/>
  <w15:chartTrackingRefBased/>
  <w15:docId w15:val="{6EC56159-AD6E-40E7-8115-BFAA08AE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6E3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A26E3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14B2"/>
    <w:pPr>
      <w:ind w:firstLineChars="200" w:firstLine="420"/>
    </w:pPr>
  </w:style>
  <w:style w:type="paragraph" w:styleId="a4">
    <w:name w:val="header"/>
    <w:basedOn w:val="a"/>
    <w:link w:val="a5"/>
    <w:uiPriority w:val="99"/>
    <w:unhideWhenUsed/>
    <w:rsid w:val="00B13B6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13B62"/>
    <w:rPr>
      <w:sz w:val="18"/>
      <w:szCs w:val="18"/>
    </w:rPr>
  </w:style>
  <w:style w:type="paragraph" w:styleId="a6">
    <w:name w:val="footer"/>
    <w:basedOn w:val="a"/>
    <w:link w:val="a7"/>
    <w:uiPriority w:val="99"/>
    <w:unhideWhenUsed/>
    <w:rsid w:val="00B13B62"/>
    <w:pPr>
      <w:tabs>
        <w:tab w:val="center" w:pos="4153"/>
        <w:tab w:val="right" w:pos="8306"/>
      </w:tabs>
      <w:snapToGrid w:val="0"/>
      <w:jc w:val="left"/>
    </w:pPr>
    <w:rPr>
      <w:sz w:val="18"/>
      <w:szCs w:val="18"/>
    </w:rPr>
  </w:style>
  <w:style w:type="character" w:customStyle="1" w:styleId="a7">
    <w:name w:val="页脚 字符"/>
    <w:basedOn w:val="a0"/>
    <w:link w:val="a6"/>
    <w:uiPriority w:val="99"/>
    <w:rsid w:val="00B13B62"/>
    <w:rPr>
      <w:sz w:val="18"/>
      <w:szCs w:val="18"/>
    </w:rPr>
  </w:style>
  <w:style w:type="paragraph" w:styleId="a8">
    <w:name w:val="Normal (Web)"/>
    <w:basedOn w:val="a"/>
    <w:uiPriority w:val="99"/>
    <w:semiHidden/>
    <w:unhideWhenUsed/>
    <w:rsid w:val="006F28CD"/>
    <w:rPr>
      <w:rFonts w:ascii="Times New Roman" w:hAnsi="Times New Roman" w:cs="Times New Roman"/>
      <w:sz w:val="24"/>
      <w:szCs w:val="24"/>
    </w:rPr>
  </w:style>
  <w:style w:type="character" w:customStyle="1" w:styleId="10">
    <w:name w:val="标题 1 字符"/>
    <w:basedOn w:val="a0"/>
    <w:link w:val="1"/>
    <w:uiPriority w:val="9"/>
    <w:rsid w:val="00A26E35"/>
    <w:rPr>
      <w:b/>
      <w:bCs/>
      <w:kern w:val="44"/>
      <w:sz w:val="44"/>
      <w:szCs w:val="44"/>
    </w:rPr>
  </w:style>
  <w:style w:type="character" w:customStyle="1" w:styleId="20">
    <w:name w:val="标题 2 字符"/>
    <w:basedOn w:val="a0"/>
    <w:link w:val="2"/>
    <w:uiPriority w:val="9"/>
    <w:semiHidden/>
    <w:rsid w:val="00A26E35"/>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A26E3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6E35"/>
  </w:style>
  <w:style w:type="paragraph" w:styleId="TOC2">
    <w:name w:val="toc 2"/>
    <w:basedOn w:val="a"/>
    <w:next w:val="a"/>
    <w:autoRedefine/>
    <w:uiPriority w:val="39"/>
    <w:unhideWhenUsed/>
    <w:rsid w:val="00A26E35"/>
    <w:pPr>
      <w:ind w:leftChars="200" w:left="420"/>
    </w:pPr>
  </w:style>
  <w:style w:type="character" w:styleId="a9">
    <w:name w:val="Hyperlink"/>
    <w:basedOn w:val="a0"/>
    <w:uiPriority w:val="99"/>
    <w:unhideWhenUsed/>
    <w:rsid w:val="00A26E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BEE3D-2C3C-4445-BAAD-2F843BD61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1</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钧洋</dc:creator>
  <cp:keywords/>
  <dc:description/>
  <cp:lastModifiedBy>王 钧洋</cp:lastModifiedBy>
  <cp:revision>33</cp:revision>
  <cp:lastPrinted>2021-06-19T02:59:00Z</cp:lastPrinted>
  <dcterms:created xsi:type="dcterms:W3CDTF">2021-06-12T10:12:00Z</dcterms:created>
  <dcterms:modified xsi:type="dcterms:W3CDTF">2021-06-19T03:14:00Z</dcterms:modified>
</cp:coreProperties>
</file>