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2BD4" w14:textId="77777777" w:rsidR="002A00C7" w:rsidRPr="002A00C7" w:rsidRDefault="002A00C7" w:rsidP="002A00C7">
      <w:pPr>
        <w:rPr>
          <w:rFonts w:ascii="宋体" w:eastAsia="宋体" w:hAnsi="宋体"/>
          <w:b/>
          <w:bCs/>
          <w:sz w:val="30"/>
          <w:szCs w:val="30"/>
        </w:rPr>
      </w:pPr>
      <w:r w:rsidRPr="002A00C7">
        <w:rPr>
          <w:rFonts w:ascii="宋体" w:eastAsia="宋体" w:hAnsi="宋体"/>
          <w:b/>
          <w:bCs/>
          <w:sz w:val="30"/>
          <w:szCs w:val="30"/>
        </w:rPr>
        <w:t>关于《XPC: Architectural Support for Secure and Efficient Cross-Process Call》论文的解读报告</w:t>
      </w:r>
    </w:p>
    <w:p w14:paraId="7AC336E2" w14:textId="77777777" w:rsidR="002A00C7" w:rsidRPr="002A00C7" w:rsidRDefault="002A00C7" w:rsidP="002A00C7">
      <w:pPr>
        <w:widowControl/>
        <w:shd w:val="clear" w:color="auto" w:fill="FFFFFF"/>
        <w:spacing w:line="360" w:lineRule="atLeast"/>
        <w:ind w:firstLineChars="177" w:firstLine="425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《XPC: Architectural Support for Secure and Efficient Cross-Process Call》是上海交通大学陈海波团队发表于计算机体系结构顶级会议 ISCA’19 的研究成果，旨在解决操作系统进程间通信（IPC）的性能与安全瓶颈问题。本文将从问题背景、技术方案、实验效果及应用价值等方面，对该论文进行系统解读。</w:t>
      </w:r>
    </w:p>
    <w:p w14:paraId="2E1D7842" w14:textId="77777777" w:rsidR="002A00C7" w:rsidRPr="002A00C7" w:rsidRDefault="002A00C7" w:rsidP="00923313">
      <w:pPr>
        <w:widowControl/>
        <w:shd w:val="clear" w:color="auto" w:fill="FFFFFF"/>
        <w:spacing w:line="360" w:lineRule="atLeast"/>
        <w:ind w:firstLineChars="177" w:firstLine="425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在现代操作系统中，进程间通信（IPC）是不同进程交换数据与指令的核心机制。无论是微内核系统（如 seL4、鸿蒙微内核）还是安卓等宏内核系统，IPC 的效率与安全性都直接影响系统整体表现。传统 IPC 存在两大突出问题：其一，性能低下，进程间通信需依赖操作系统内核转发，涉及多次上下文切换与数据拷贝，耗时可达数百甚至数万 CPU 周期，在安卓 Binder 等场景中，单次 IPC 延迟可达数百微秒；其二，安全隐患，基于共享内存的 IPC 易引发 TOCTTOU（检查时间与使用时间不一致）攻击，而若通过内核介入保障安全，又会进一步牺牲性能。</w:t>
      </w:r>
    </w:p>
    <w:p w14:paraId="3B9B5511" w14:textId="77777777" w:rsidR="002A00C7" w:rsidRPr="002A00C7" w:rsidRDefault="002A00C7" w:rsidP="002A00C7">
      <w:pPr>
        <w:widowControl/>
        <w:shd w:val="clear" w:color="auto" w:fill="FFFFFF"/>
        <w:spacing w:line="360" w:lineRule="atLeast"/>
        <w:ind w:firstLineChars="177" w:firstLine="425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针对上述问题，该论文提出 “XPC” 架构，通过硬件辅助与软件优化结合的方式，实现高效且安全的 IPC。具体而言，XPC 在 CPU 中集成 “XPC 引擎”，并引入两条专用指令（</w:t>
      </w:r>
      <w:r w:rsidRPr="002A00C7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xcall</w:t>
      </w: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与</w:t>
      </w:r>
      <w:r w:rsidRPr="002A00C7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xret</w:t>
      </w: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）及权限凭证（xcall-cap）。当进程 A 需与进程 B 通信时，可通过</w:t>
      </w:r>
      <w:r w:rsidRPr="002A00C7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xcall</w:t>
      </w: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指令直接发起调用，硬件会先校验 xcall-cap 的权限，通过后直接完成进程上下文切换，无需内核介入；通信完成后，通过</w:t>
      </w:r>
      <w:r w:rsidRPr="002A00C7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xret</w:t>
      </w: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指令返回原进程，整个过程如同函数调用般高效，将 IPC 延迟从传统的数百周期降至 21 周期（最优场景下</w:t>
      </w:r>
      <w:r w:rsidRPr="002A00C7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xcall</w:t>
      </w: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仅需 6 周期）。</w:t>
      </w:r>
    </w:p>
    <w:p w14:paraId="511B45E4" w14:textId="77777777" w:rsidR="002A00C7" w:rsidRPr="002A00C7" w:rsidRDefault="002A00C7" w:rsidP="002A00C7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在数据传输层面，XPC 设计 “中继段（relay-seg）” 机制实现 “零拷贝” 通信。进程 A 将数据存入专用内存区域，硬件为该区域添加映射标记，使进程 B 可直接访问，避免了传统 IPC 的多次数据拷贝。同时，硬件级别的访问控制确保同一时间仅单个进程可修改中继段数据，从根源上消除 TOCTTOU 攻击风险，且支持数据在调用链中（如 A→B→C）的直接传递，进一步提升效率。</w:t>
      </w:r>
    </w:p>
    <w:p w14:paraId="1E551811" w14:textId="77777777" w:rsidR="002A00C7" w:rsidRPr="002A00C7" w:rsidRDefault="002A00C7" w:rsidP="002A00C7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为验证方案有效性，团队在 RISC-V 架构的 FPGA 原型上实现 XPC，并适配 seL4、Zircon（谷歌 Fuchsia 内核）及安卓 Binder 系统。实验结果显示，安卓 Binder 的 IPC 延迟从 664 周期降至 21 周期，性能提升 54 倍；微内核场景下 IPC 性能提升 5~141 倍。在真实应用测试中，基于微内核的 SQLite 数据库性能提升 1.6 倍，HTTP 服务器性能提升 10~12 倍。此外，XPC 硬件仅占用 FPGA 2% 的逻辑资源，具备良好的硬件可集成性。</w:t>
      </w:r>
    </w:p>
    <w:p w14:paraId="4EDEE646" w14:textId="77777777" w:rsidR="002A00C7" w:rsidRPr="002A00C7" w:rsidRDefault="002A00C7" w:rsidP="002A00C7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</w:p>
    <w:p w14:paraId="54217B9C" w14:textId="77777777" w:rsidR="002A00C7" w:rsidRPr="002A00C7" w:rsidRDefault="002A00C7" w:rsidP="002A00C7">
      <w:pPr>
        <w:widowControl/>
        <w:shd w:val="clear" w:color="auto" w:fill="FFFFFF"/>
        <w:spacing w:line="360" w:lineRule="atLeast"/>
        <w:ind w:firstLineChars="177" w:firstLine="425"/>
        <w:jc w:val="left"/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</w:pP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t>不管是鸿蒙这类微内核系统，还是安卓手机，以后不同软件之间 “传话” 会更快、更安全 —— 你用手机切换 APP、传文件时，卡顿会更少；同时还能</w:t>
      </w:r>
      <w:r w:rsidRPr="002A00C7">
        <w:rPr>
          <w:rFonts w:ascii="宋体" w:eastAsia="宋体" w:hAnsi="宋体" w:cs="Segoe UI"/>
          <w:color w:val="000000"/>
          <w:kern w:val="0"/>
          <w:sz w:val="24"/>
          <w:szCs w:val="24"/>
          <w14:ligatures w14:val="none"/>
        </w:rPr>
        <w:lastRenderedPageBreak/>
        <w:t>防住一些恶意软件的攻击，让设备更安全。这也是陈海波老师团队在操作系统领域的重要成果，为下一代系统的性能和安全优化指明了方向。</w:t>
      </w:r>
    </w:p>
    <w:p w14:paraId="005D98F7" w14:textId="77777777" w:rsidR="002A00C7" w:rsidRPr="002A00C7" w:rsidRDefault="002A00C7" w:rsidP="002A00C7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 w:hint="eastAsia"/>
          <w:color w:val="000000"/>
          <w:kern w:val="0"/>
          <w:sz w:val="24"/>
          <w:szCs w:val="24"/>
          <w14:ligatures w14:val="none"/>
        </w:rPr>
      </w:pPr>
    </w:p>
    <w:p w14:paraId="76A1526F" w14:textId="77777777" w:rsidR="004512F8" w:rsidRPr="002A00C7" w:rsidRDefault="004512F8">
      <w:pPr>
        <w:rPr>
          <w:rFonts w:hint="eastAsia"/>
        </w:rPr>
      </w:pPr>
    </w:p>
    <w:sectPr w:rsidR="004512F8" w:rsidRPr="002A0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BD26" w14:textId="77777777" w:rsidR="00C61093" w:rsidRDefault="00C61093" w:rsidP="002A00C7">
      <w:pPr>
        <w:rPr>
          <w:rFonts w:hint="eastAsia"/>
        </w:rPr>
      </w:pPr>
      <w:r>
        <w:separator/>
      </w:r>
    </w:p>
  </w:endnote>
  <w:endnote w:type="continuationSeparator" w:id="0">
    <w:p w14:paraId="1B5DC060" w14:textId="77777777" w:rsidR="00C61093" w:rsidRDefault="00C61093" w:rsidP="002A00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34891" w14:textId="77777777" w:rsidR="00C61093" w:rsidRDefault="00C61093" w:rsidP="002A00C7">
      <w:pPr>
        <w:rPr>
          <w:rFonts w:hint="eastAsia"/>
        </w:rPr>
      </w:pPr>
      <w:r>
        <w:separator/>
      </w:r>
    </w:p>
  </w:footnote>
  <w:footnote w:type="continuationSeparator" w:id="0">
    <w:p w14:paraId="7BA2AC8C" w14:textId="77777777" w:rsidR="00C61093" w:rsidRDefault="00C61093" w:rsidP="002A00C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20"/>
    <w:rsid w:val="002A00C7"/>
    <w:rsid w:val="004512F8"/>
    <w:rsid w:val="004F6D90"/>
    <w:rsid w:val="005D3FC4"/>
    <w:rsid w:val="00923313"/>
    <w:rsid w:val="009767E3"/>
    <w:rsid w:val="00BE4669"/>
    <w:rsid w:val="00C61093"/>
    <w:rsid w:val="00E402BC"/>
    <w:rsid w:val="00E4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2B31B"/>
  <w15:chartTrackingRefBased/>
  <w15:docId w15:val="{13CAF591-4FAF-4C47-B4A0-9E2117BE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47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7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7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7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7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7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7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7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7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7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47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7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7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7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7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7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7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7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00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00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00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00C7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A00C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2025-10-30T12:44:00Z</dcterms:created>
  <dcterms:modified xsi:type="dcterms:W3CDTF">2025-10-30T12:45:00Z</dcterms:modified>
</cp:coreProperties>
</file>