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1FFB9"/>
    <w:p w14:paraId="72471186"/>
    <w:p w14:paraId="4ECAF982"/>
    <w:p w14:paraId="08CDED40"/>
    <w:p w14:paraId="6477B8A4"/>
    <w:p w14:paraId="1E4D4380"/>
    <w:p w14:paraId="4A6B7299">
      <w:pPr>
        <w:pStyle w:val="2"/>
      </w:pPr>
      <w:bookmarkStart w:id="0" w:name="_Toc6752"/>
      <w:r>
        <w:t>面向麒麟操作系统的安全智能运维Agent</w:t>
      </w:r>
      <w:bookmarkEnd w:id="0"/>
    </w:p>
    <w:p w14:paraId="62F8F1D3"/>
    <w:p w14:paraId="20585E93">
      <w:pPr>
        <w:jc w:val="center"/>
      </w:pPr>
      <w:r>
        <w:t>软件功能测试报告</w:t>
      </w:r>
    </w:p>
    <w:p w14:paraId="11913F39"/>
    <w:p w14:paraId="72E0EF5D"/>
    <w:tbl>
      <w:tblPr>
        <w:tblStyle w:val="9"/>
        <w:tblW w:w="4000" w:type="pct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9"/>
        <w:gridCol w:w="5118"/>
      </w:tblGrid>
      <w:tr w14:paraId="5DC5AB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6DA78923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文档编号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3BE42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FTR-KYAGENT-2026-001</w:t>
            </w:r>
          </w:p>
        </w:tc>
      </w:tr>
      <w:tr w14:paraId="303FC4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684AD35D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CF1E1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V1.0</w:t>
            </w:r>
          </w:p>
        </w:tc>
      </w:tr>
      <w:tr w14:paraId="531DE37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02445E1E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编制日期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39B47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2026-06-18</w:t>
            </w:r>
          </w:p>
        </w:tc>
      </w:tr>
      <w:tr w14:paraId="2DD740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512A6A4F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BCFB0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正式发布</w:t>
            </w:r>
          </w:p>
        </w:tc>
      </w:tr>
    </w:tbl>
    <w:p w14:paraId="07C99200">
      <w:r>
        <w:br w:type="page"/>
      </w:r>
    </w:p>
    <w:p w14:paraId="273F6C74">
      <w:pPr>
        <w:pStyle w:val="12"/>
      </w:pPr>
      <w:r>
        <w:t>目  录</w:t>
      </w:r>
    </w:p>
    <w:p w14:paraId="235C7498">
      <w:pPr>
        <w:pStyle w:val="7"/>
        <w:tabs>
          <w:tab w:val="right" w:leader="dot" w:pos="9026"/>
        </w:tabs>
      </w:pPr>
      <w:bookmarkStart w:id="27" w:name="_GoBack"/>
      <w:bookmarkEnd w:id="27"/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_Toc6752 </w:instrText>
      </w:r>
      <w:r>
        <w:fldChar w:fldCharType="separate"/>
      </w:r>
      <w:r>
        <w:t>面向麒麟操作系统的安全智能运维Agent</w:t>
      </w:r>
      <w:r>
        <w:tab/>
      </w:r>
      <w:r>
        <w:fldChar w:fldCharType="begin"/>
      </w:r>
      <w:r>
        <w:instrText xml:space="preserve"> PAGEREF _Toc6752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D88E203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_Toc8974 </w:instrText>
      </w:r>
      <w:r>
        <w:fldChar w:fldCharType="separate"/>
      </w:r>
      <w:r>
        <w:t>1. 测试概述</w:t>
      </w:r>
      <w:r>
        <w:tab/>
      </w:r>
      <w:r>
        <w:fldChar w:fldCharType="begin"/>
      </w:r>
      <w:r>
        <w:instrText xml:space="preserve"> PAGEREF _Toc8974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BCBF9EC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_Toc13249 </w:instrText>
      </w:r>
      <w:r>
        <w:fldChar w:fldCharType="separate"/>
      </w:r>
      <w:r>
        <w:t>1.1 测试目的</w:t>
      </w:r>
      <w:r>
        <w:tab/>
      </w:r>
      <w:r>
        <w:fldChar w:fldCharType="begin"/>
      </w:r>
      <w:r>
        <w:instrText xml:space="preserve"> PAGEREF _Toc13249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AADFC9A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_Toc23013 </w:instrText>
      </w:r>
      <w:r>
        <w:fldChar w:fldCharType="separate"/>
      </w:r>
      <w:r>
        <w:t>1.2 测试范围</w:t>
      </w:r>
      <w:r>
        <w:tab/>
      </w:r>
      <w:r>
        <w:fldChar w:fldCharType="begin"/>
      </w:r>
      <w:r>
        <w:instrText xml:space="preserve"> PAGEREF _Toc23013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4AA1B34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_Toc5487 </w:instrText>
      </w:r>
      <w:r>
        <w:fldChar w:fldCharType="separate"/>
      </w:r>
      <w:r>
        <w:t>1.3 测试方法</w:t>
      </w:r>
      <w:r>
        <w:tab/>
      </w:r>
      <w:r>
        <w:fldChar w:fldCharType="begin"/>
      </w:r>
      <w:r>
        <w:instrText xml:space="preserve"> PAGEREF _Toc5487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C529E96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_Toc29919 </w:instrText>
      </w:r>
      <w:r>
        <w:fldChar w:fldCharType="separate"/>
      </w:r>
      <w:r>
        <w:t>1.4 测试执行流程</w:t>
      </w:r>
      <w:r>
        <w:tab/>
      </w:r>
      <w:r>
        <w:fldChar w:fldCharType="begin"/>
      </w:r>
      <w:r>
        <w:instrText xml:space="preserve"> PAGEREF _Toc29919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55FB974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_Toc3222 </w:instrText>
      </w:r>
      <w:r>
        <w:fldChar w:fldCharType="separate"/>
      </w:r>
      <w:r>
        <w:t>2. 测试环境</w:t>
      </w:r>
      <w:r>
        <w:tab/>
      </w:r>
      <w:r>
        <w:fldChar w:fldCharType="begin"/>
      </w:r>
      <w:r>
        <w:instrText xml:space="preserve"> PAGEREF _Toc3222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7EAEC20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_Toc7880 </w:instrText>
      </w:r>
      <w:r>
        <w:fldChar w:fldCharType="separate"/>
      </w:r>
      <w:r>
        <w:t>2.1 硬件环境</w:t>
      </w:r>
      <w:r>
        <w:tab/>
      </w:r>
      <w:r>
        <w:fldChar w:fldCharType="begin"/>
      </w:r>
      <w:r>
        <w:instrText xml:space="preserve"> PAGEREF _Toc7880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846C442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_Toc10715 </w:instrText>
      </w:r>
      <w:r>
        <w:fldChar w:fldCharType="separate"/>
      </w:r>
      <w:r>
        <w:t>2.2 软件环境</w:t>
      </w:r>
      <w:r>
        <w:tab/>
      </w:r>
      <w:r>
        <w:fldChar w:fldCharType="begin"/>
      </w:r>
      <w:r>
        <w:instrText xml:space="preserve"> PAGEREF _Toc10715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643B691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_Toc6807 </w:instrText>
      </w:r>
      <w:r>
        <w:fldChar w:fldCharType="separate"/>
      </w:r>
      <w:r>
        <w:t>3. 测试用例与结果</w:t>
      </w:r>
      <w:r>
        <w:tab/>
      </w:r>
      <w:r>
        <w:fldChar w:fldCharType="begin"/>
      </w:r>
      <w:r>
        <w:instrText xml:space="preserve"> PAGEREF _Toc6807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05607E1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_Toc19892 </w:instrText>
      </w:r>
      <w:r>
        <w:fldChar w:fldCharType="separate"/>
      </w:r>
      <w:r>
        <w:t>3.1 F1 — OS 环境深度感知</w:t>
      </w:r>
      <w:r>
        <w:tab/>
      </w:r>
      <w:r>
        <w:fldChar w:fldCharType="begin"/>
      </w:r>
      <w:r>
        <w:instrText xml:space="preserve"> PAGEREF _Toc19892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B8E035D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_Toc13019 </w:instrText>
      </w:r>
      <w:r>
        <w:fldChar w:fldCharType="separate"/>
      </w:r>
      <w:r>
        <w:t>3.2 F2 — MCP 运维插件化</w:t>
      </w:r>
      <w:r>
        <w:tab/>
      </w:r>
      <w:r>
        <w:fldChar w:fldCharType="begin"/>
      </w:r>
      <w:r>
        <w:instrText xml:space="preserve"> PAGEREF _Toc13019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6E34555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_Toc7326 </w:instrText>
      </w:r>
      <w:r>
        <w:fldChar w:fldCharType="separate"/>
      </w:r>
      <w:r>
        <w:t>3.3 F3 — 安全意图校验器</w:t>
      </w:r>
      <w:r>
        <w:tab/>
      </w:r>
      <w:r>
        <w:fldChar w:fldCharType="begin"/>
      </w:r>
      <w:r>
        <w:instrText xml:space="preserve"> PAGEREF _Toc7326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4019DD7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_Toc5535 </w:instrText>
      </w:r>
      <w:r>
        <w:fldChar w:fldCharType="separate"/>
      </w:r>
      <w:r>
        <w:t>3.4 F4 — 最小权限代理执行</w:t>
      </w:r>
      <w:r>
        <w:tab/>
      </w:r>
      <w:r>
        <w:fldChar w:fldCharType="begin"/>
      </w:r>
      <w:r>
        <w:instrText xml:space="preserve"> PAGEREF _Toc5535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D6927D0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_Toc16881 </w:instrText>
      </w:r>
      <w:r>
        <w:fldChar w:fldCharType="separate"/>
      </w:r>
      <w:r>
        <w:t>3.5 F5 — 推理链路溯源</w:t>
      </w:r>
      <w:r>
        <w:tab/>
      </w:r>
      <w:r>
        <w:fldChar w:fldCharType="begin"/>
      </w:r>
      <w:r>
        <w:instrText xml:space="preserve"> PAGEREF _Toc16881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CD95994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_Toc2155 </w:instrText>
      </w:r>
      <w:r>
        <w:fldChar w:fldCharType="separate"/>
      </w:r>
      <w:r>
        <w:t>3.6 自然语言交互</w:t>
      </w:r>
      <w:r>
        <w:tab/>
      </w:r>
      <w:r>
        <w:fldChar w:fldCharType="begin"/>
      </w:r>
      <w:r>
        <w:instrText xml:space="preserve"> PAGEREF _Toc2155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46E5F39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_Toc24160 </w:instrText>
      </w:r>
      <w:r>
        <w:fldChar w:fldCharType="separate"/>
      </w:r>
      <w:r>
        <w:t>4. 缺陷列表</w:t>
      </w:r>
      <w:r>
        <w:tab/>
      </w:r>
      <w:r>
        <w:fldChar w:fldCharType="begin"/>
      </w:r>
      <w:r>
        <w:instrText xml:space="preserve"> PAGEREF _Toc24160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0B5655F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_Toc32072 </w:instrText>
      </w:r>
      <w:r>
        <w:fldChar w:fldCharType="separate"/>
      </w:r>
      <w:r>
        <w:t>4.1 已修复缺陷</w:t>
      </w:r>
      <w:r>
        <w:tab/>
      </w:r>
      <w:r>
        <w:fldChar w:fldCharType="begin"/>
      </w:r>
      <w:r>
        <w:instrText xml:space="preserve"> PAGEREF _Toc32072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FFE26A8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_Toc10087 </w:instrText>
      </w:r>
      <w:r>
        <w:fldChar w:fldCharType="separate"/>
      </w:r>
      <w:r>
        <w:t>4.2 遗留缺陷</w:t>
      </w:r>
      <w:r>
        <w:tab/>
      </w:r>
      <w:r>
        <w:fldChar w:fldCharType="begin"/>
      </w:r>
      <w:r>
        <w:instrText xml:space="preserve"> PAGEREF _Toc10087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44B032B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_Toc6390 </w:instrText>
      </w:r>
      <w:r>
        <w:fldChar w:fldCharType="separate"/>
      </w:r>
      <w:r>
        <w:t>5. 测试结论</w:t>
      </w:r>
      <w:r>
        <w:tab/>
      </w:r>
      <w:r>
        <w:fldChar w:fldCharType="begin"/>
      </w:r>
      <w:r>
        <w:instrText xml:space="preserve"> PAGEREF _Toc6390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E3CCE30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_Toc10035 </w:instrText>
      </w:r>
      <w:r>
        <w:fldChar w:fldCharType="separate"/>
      </w:r>
      <w:r>
        <w:t>5.1 测试结果汇总</w:t>
      </w:r>
      <w:r>
        <w:tab/>
      </w:r>
      <w:r>
        <w:fldChar w:fldCharType="begin"/>
      </w:r>
      <w:r>
        <w:instrText xml:space="preserve"> PAGEREF _Toc10035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E076039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_Toc31665 </w:instrText>
      </w:r>
      <w:r>
        <w:fldChar w:fldCharType="separate"/>
      </w:r>
      <w:r>
        <w:t>5.2 功能覆盖矩阵</w:t>
      </w:r>
      <w:r>
        <w:tab/>
      </w:r>
      <w:r>
        <w:fldChar w:fldCharType="begin"/>
      </w:r>
      <w:r>
        <w:instrText xml:space="preserve"> PAGEREF _Toc31665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0CD9DE5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_Toc18634 </w:instrText>
      </w:r>
      <w:r>
        <w:fldChar w:fldCharType="separate"/>
      </w:r>
      <w:r>
        <w:t>5.3 验收标准达成情况</w:t>
      </w:r>
      <w:r>
        <w:tab/>
      </w:r>
      <w:r>
        <w:fldChar w:fldCharType="begin"/>
      </w:r>
      <w:r>
        <w:instrText xml:space="preserve"> PAGEREF _Toc18634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1CED560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_Toc26933 </w:instrText>
      </w:r>
      <w:r>
        <w:fldChar w:fldCharType="separate"/>
      </w:r>
      <w:r>
        <w:t>5.4 测试结论</w:t>
      </w:r>
      <w:r>
        <w:tab/>
      </w:r>
      <w:r>
        <w:fldChar w:fldCharType="begin"/>
      </w:r>
      <w:r>
        <w:instrText xml:space="preserve"> PAGEREF _Toc26933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23CE229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_Toc31360 </w:instrText>
      </w:r>
      <w:r>
        <w:fldChar w:fldCharType="separate"/>
      </w:r>
      <w:r>
        <w:t>附录：测试场景流程图</w:t>
      </w:r>
      <w:r>
        <w:tab/>
      </w:r>
      <w:r>
        <w:fldChar w:fldCharType="begin"/>
      </w:r>
      <w:r>
        <w:instrText xml:space="preserve"> PAGEREF _Toc31360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A402733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_Toc4586 </w:instrText>
      </w:r>
      <w:r>
        <w:fldChar w:fldCharType="separate"/>
      </w:r>
      <w:r>
        <w:t>附录 A：多步任务端到端测试流程</w:t>
      </w:r>
      <w:r>
        <w:tab/>
      </w:r>
      <w:r>
        <w:fldChar w:fldCharType="begin"/>
      </w:r>
      <w:r>
        <w:instrText xml:space="preserve"> PAGEREF _Toc4586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7661E82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_Toc16633 </w:instrText>
      </w:r>
      <w:r>
        <w:fldChar w:fldCharType="separate"/>
      </w:r>
      <w:r>
        <w:t>附录 B：安全拦截测试流程</w:t>
      </w:r>
      <w:r>
        <w:tab/>
      </w:r>
      <w:r>
        <w:fldChar w:fldCharType="begin"/>
      </w:r>
      <w:r>
        <w:instrText xml:space="preserve"> PAGEREF _Toc16633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1C56B75">
      <w:r>
        <w:fldChar w:fldCharType="end"/>
      </w:r>
    </w:p>
    <w:p w14:paraId="4CD2E078">
      <w:r>
        <w:br w:type="page"/>
      </w:r>
    </w:p>
    <w:p w14:paraId="277E21AE">
      <w:pPr>
        <w:pStyle w:val="3"/>
      </w:pPr>
      <w:bookmarkStart w:id="1" w:name="_Toc8974"/>
      <w:r>
        <w:t>1. 测试概述</w:t>
      </w:r>
      <w:bookmarkEnd w:id="1"/>
    </w:p>
    <w:p w14:paraId="541AD186">
      <w:pPr>
        <w:pStyle w:val="4"/>
      </w:pPr>
      <w:bookmarkStart w:id="2" w:name="_Toc13249"/>
      <w:r>
        <w:t>1.1 测试目的</w:t>
      </w:r>
      <w:bookmarkEnd w:id="2"/>
    </w:p>
    <w:p w14:paraId="6BA369C5">
      <w:pPr>
        <w:ind w:firstLineChars="200"/>
      </w:pPr>
      <w:r>
        <w:t>验证'面向麒麟操作系统的安全智能运维Agent'系统的功能完整性、正确性和安全性，确保系统满足软件功能需求分析文档（SRS）中定义的全部功能需求。</w:t>
      </w:r>
    </w:p>
    <w:p w14:paraId="2F024EA3">
      <w:pPr>
        <w:pStyle w:val="4"/>
      </w:pPr>
      <w:bookmarkStart w:id="3" w:name="_Toc23013"/>
      <w:r>
        <w:t>1.2 测试范围</w:t>
      </w:r>
      <w:bookmarkEnd w:id="3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3610"/>
        <w:gridCol w:w="2011"/>
        <w:gridCol w:w="2410"/>
      </w:tblGrid>
      <w:tr w14:paraId="26A9F0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3EBCF7A6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01C1F0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功能模块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57797F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子功能数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42C23C0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测试用例数</w:t>
            </w:r>
          </w:p>
        </w:tc>
      </w:tr>
      <w:tr w14:paraId="02ACFD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73C594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9345E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 环境深度感知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566A2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6FBE9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25</w:t>
            </w:r>
          </w:p>
        </w:tc>
      </w:tr>
      <w:tr w14:paraId="7E27D3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BE8C5E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F57DE4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MCP 运维插件化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C58FAF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3520A3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22</w:t>
            </w:r>
          </w:p>
        </w:tc>
      </w:tr>
      <w:tr w14:paraId="327EC2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52B098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6FC1E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安全意图校验器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96DB5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D7484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30</w:t>
            </w:r>
          </w:p>
        </w:tc>
      </w:tr>
      <w:tr w14:paraId="6AB79E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10EE35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C54BB2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最小权限代理执行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A19547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87AF0B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12</w:t>
            </w:r>
          </w:p>
        </w:tc>
      </w:tr>
      <w:tr w14:paraId="38BEF5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EC0908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F6A77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推理链路溯源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CFE3C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00416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15</w:t>
            </w:r>
          </w:p>
        </w:tc>
      </w:tr>
      <w:tr w14:paraId="47D401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6797B0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—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9EE46D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自然语言交互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43D5FA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—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306A2E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18</w:t>
            </w:r>
          </w:p>
        </w:tc>
      </w:tr>
      <w:tr w14:paraId="0CDEC8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0D58AD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—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99BFF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合计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498AC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5829D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122</w:t>
            </w:r>
          </w:p>
        </w:tc>
      </w:tr>
    </w:tbl>
    <w:p w14:paraId="2A1EC562">
      <w:pPr>
        <w:pStyle w:val="4"/>
      </w:pPr>
      <w:bookmarkStart w:id="4" w:name="_Toc5487"/>
      <w:r>
        <w:t>1.3 测试方法</w:t>
      </w:r>
      <w:bookmarkEnd w:id="4"/>
    </w:p>
    <w:p w14:paraId="43C42133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1" name="图 1-1 测试策略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1-1 测试策略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6DF7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1-1 测试策略流程图</w:t>
      </w:r>
    </w:p>
    <w:p w14:paraId="69E55650">
      <w:pPr>
        <w:pStyle w:val="4"/>
      </w:pPr>
      <w:bookmarkStart w:id="5" w:name="_Toc29919"/>
      <w:r>
        <w:t>1.4 测试执行流程</w:t>
      </w:r>
      <w:bookmarkEnd w:id="5"/>
    </w:p>
    <w:p w14:paraId="6CF9B963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2" name="图 1-2 测试执行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1-2 测试执行流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438A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1-2 测试执行流程图</w:t>
      </w:r>
    </w:p>
    <w:p w14:paraId="3AA4D6DA">
      <w:r>
        <w:br w:type="page"/>
      </w:r>
    </w:p>
    <w:p w14:paraId="00F515C7">
      <w:pPr>
        <w:pStyle w:val="3"/>
      </w:pPr>
      <w:bookmarkStart w:id="6" w:name="_Toc3222"/>
      <w:r>
        <w:t>2. 测试环境</w:t>
      </w:r>
      <w:bookmarkEnd w:id="6"/>
    </w:p>
    <w:p w14:paraId="594C7EAF">
      <w:pPr>
        <w:pStyle w:val="4"/>
      </w:pPr>
      <w:bookmarkStart w:id="7" w:name="_Toc7880"/>
      <w:r>
        <w:t>2.1 硬件环境</w:t>
      </w:r>
      <w:bookmarkEnd w:id="7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7735"/>
      </w:tblGrid>
      <w:tr w14:paraId="6B9C91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0" w:type="auto"/>
            <w:shd w:val="clear" w:color="auto" w:fill="E8EEF4"/>
            <w:vAlign w:val="center"/>
          </w:tcPr>
          <w:p w14:paraId="318CE468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9BD99B1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配置</w:t>
            </w:r>
          </w:p>
        </w:tc>
      </w:tr>
      <w:tr w14:paraId="2D0E64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35D83C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CPU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002EE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LoongArch 3A5000 / x86_64 Intel i7</w:t>
            </w:r>
          </w:p>
        </w:tc>
      </w:tr>
      <w:tr w14:paraId="1EC8B4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0" w:type="auto"/>
            <w:shd w:val="clear" w:color="auto" w:fill="F5F5F5"/>
            <w:vAlign w:val="center"/>
          </w:tcPr>
          <w:p w14:paraId="098F883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内存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074D7A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8GB DDR4</w:t>
            </w:r>
          </w:p>
        </w:tc>
      </w:tr>
      <w:tr w14:paraId="0DCA83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ECE86F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磁盘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8AB0F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256GB SSD</w:t>
            </w:r>
          </w:p>
        </w:tc>
      </w:tr>
      <w:tr w14:paraId="58C356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C9EB97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网络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75FCE7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局域网 1000Mbps</w:t>
            </w:r>
          </w:p>
        </w:tc>
      </w:tr>
    </w:tbl>
    <w:p w14:paraId="5FE58CE4">
      <w:pPr>
        <w:pStyle w:val="4"/>
      </w:pPr>
      <w:bookmarkStart w:id="8" w:name="_Toc10715"/>
      <w:r>
        <w:t>2.2 软件环境</w:t>
      </w:r>
      <w:bookmarkEnd w:id="8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6092"/>
      </w:tblGrid>
      <w:tr w14:paraId="6A59DE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1BC3B7B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0E1923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版本</w:t>
            </w:r>
          </w:p>
        </w:tc>
      </w:tr>
      <w:tr w14:paraId="065ED8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B63F42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操作系统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D7A73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麒麟高级服务器版 V11</w:t>
            </w:r>
          </w:p>
        </w:tc>
      </w:tr>
      <w:tr w14:paraId="7B0FD7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FFE1C0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Python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ABF54E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3.12.3</w:t>
            </w:r>
          </w:p>
        </w:tc>
      </w:tr>
      <w:tr w14:paraId="66BAD3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A7CDAF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FastAPI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49F33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0.110+</w:t>
            </w:r>
          </w:p>
        </w:tc>
      </w:tr>
      <w:tr w14:paraId="0D0F7D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51D738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大模型 API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D1F83C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DeepSeek v4-flash</w:t>
            </w:r>
          </w:p>
        </w:tc>
      </w:tr>
    </w:tbl>
    <w:p w14:paraId="5D5603AC">
      <w:r>
        <w:br w:type="page"/>
      </w:r>
    </w:p>
    <w:p w14:paraId="71D13A70">
      <w:pPr>
        <w:pStyle w:val="3"/>
      </w:pPr>
      <w:bookmarkStart w:id="9" w:name="_Toc6807"/>
      <w:r>
        <w:t>3. 测试用例与结果</w:t>
      </w:r>
      <w:bookmarkEnd w:id="9"/>
    </w:p>
    <w:p w14:paraId="2D14D70A">
      <w:pPr>
        <w:pStyle w:val="4"/>
      </w:pPr>
      <w:bookmarkStart w:id="10" w:name="_Toc19892"/>
      <w:r>
        <w:t>3.1 F1 — OS 环境深度感知</w:t>
      </w:r>
      <w:bookmarkEnd w:id="10"/>
    </w:p>
    <w:p w14:paraId="58308F16">
      <w:pPr>
        <w:pStyle w:val="5"/>
      </w:pPr>
      <w:r>
        <w:t>3.1.1 F1.1 进程信息采集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2270"/>
        <w:gridCol w:w="3847"/>
        <w:gridCol w:w="1380"/>
      </w:tblGrid>
      <w:tr w14:paraId="030D93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59F98C49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4CE9083E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D394A7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0B76F1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0B4F4D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DCB36A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TC-F1.1-01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69D1D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全量进程查询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A75A0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查看当前进程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6E6EB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35E653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924470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TC-F1.1-02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91B2BC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按 PID 查询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F07CC0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查看 PID 1 的信息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425179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14F2FF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6C1B5F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TC-F1.1-03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500D2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按进程名过滤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368C1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看看 nginx 进程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CFE21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493BD9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63B3EC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TC-F1.1-04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7B5CC2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按用户过滤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D3D3AA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root 用户的进程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571CA1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17386A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DFDD46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TC-F1.1-05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F7548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Top N 排序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E041C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CPU 占用最高的 5 个进程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498CA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</w:tbl>
    <w:p w14:paraId="7C1BF384">
      <w:pPr>
        <w:pStyle w:val="5"/>
      </w:pPr>
      <w:r>
        <w:t>3.1.2 F1.2 网络信息采集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0"/>
        <w:gridCol w:w="3548"/>
        <w:gridCol w:w="2514"/>
      </w:tblGrid>
      <w:tr w14:paraId="722904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5FCABD97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933F18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114D52E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6D671D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4CDB28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TC-F1.2-01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4FDD1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全量连接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46724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46CB7A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A05DCD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TC-F1.2-02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D4129E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仅监听端口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FAB124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2B9226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A0D5E8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TC-F1.2-03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E8DCA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按协议过滤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B5608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399C38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B19A81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TC-F1.2-04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9CDA0D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按端口查询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BBD1EE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1AC1CC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9A752F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TC-F1.2-05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1F73D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按状态过滤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5B1D4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</w:tbl>
    <w:p w14:paraId="1FF81852">
      <w:pPr>
        <w:pStyle w:val="5"/>
      </w:pPr>
      <w:r>
        <w:t>3.1.3 F1.3 系统日志采集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0"/>
        <w:gridCol w:w="3548"/>
        <w:gridCol w:w="2514"/>
      </w:tblGrid>
      <w:tr w14:paraId="0B6E52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3A8433A7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687BD48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7E372D9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753E9A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1675F7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TC-F1.3-01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5E07B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最近日志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15509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444243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D5DC4A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TC-F1.3-02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D154F2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时间范围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68B721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0E49C2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F17353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TC-F1.3-03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58592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按级别过滤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698D6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61028D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21ECD6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TC-F1.3-04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EDB5F3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按服务过滤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786313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71D4E4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BB43AE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TC-F1.3-05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E1076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关键词搜索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12B23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</w:tbl>
    <w:p w14:paraId="06A24502">
      <w:pPr>
        <w:pStyle w:val="5"/>
      </w:pPr>
      <w:r>
        <w:t>3.1.4 F1.4 磁盘与存储信息采集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0"/>
        <w:gridCol w:w="3548"/>
        <w:gridCol w:w="2514"/>
      </w:tblGrid>
      <w:tr w14:paraId="5A3115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50FECFA9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1B047DE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16DE375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118A12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AD6174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TC-F1.4-01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84799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磁盘概览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66535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5D6D52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391033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TC-F1.4-02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0E4FA3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超阈值告警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70AA2B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67B7EF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F9D5A6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TC-F1.4-03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55F66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指定路径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A0509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691DC1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E20045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TC-F1.4-04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864E8D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目录排行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219D47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3E3371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392A7E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TC-F1.4-05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A440D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大文件定位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471FB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</w:tbl>
    <w:p w14:paraId="6981E1C0">
      <w:pPr>
        <w:pStyle w:val="5"/>
      </w:pPr>
      <w:r>
        <w:t>3.1.5 F1.5 系统资源监控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25"/>
        <w:gridCol w:w="2612"/>
      </w:tblGrid>
      <w:tr w14:paraId="23EFE7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7EE4E7C7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FE02367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90C3E1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0ADC35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5ADE04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TC-F1.5-01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7CD91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系统概览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14EF6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7EBB50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3FA8A5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TC-F1.5-02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8689E3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内存详情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1395BF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3F2F3C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B42BBA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TC-F1.5-03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ABDD1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运行时间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02C11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468386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647B91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TC-F1.5-04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78C574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CPU 核数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BF021E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3E3C09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001167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TC-F1.5-05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CDBFF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Swap 状态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4D0C3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</w:tbl>
    <w:p w14:paraId="0124803E">
      <w:r>
        <w:br w:type="page"/>
      </w:r>
    </w:p>
    <w:p w14:paraId="7B78C527">
      <w:pPr>
        <w:pStyle w:val="4"/>
      </w:pPr>
      <w:bookmarkStart w:id="11" w:name="_Toc13019"/>
      <w:r>
        <w:t>3.2 F2 — MCP 运维插件化</w:t>
      </w:r>
      <w:bookmarkEnd w:id="11"/>
    </w:p>
    <w:p w14:paraId="49D0607D">
      <w:pPr>
        <w:pStyle w:val="5"/>
      </w:pPr>
      <w:r>
        <w:t>3.2.1 F2.1 MCP 插件注册与发现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4531"/>
        <w:gridCol w:w="2080"/>
      </w:tblGrid>
      <w:tr w14:paraId="1CBE31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0" w:type="auto"/>
            <w:shd w:val="clear" w:color="auto" w:fill="E8EEF4"/>
            <w:vAlign w:val="center"/>
          </w:tcPr>
          <w:p w14:paraId="477BADEA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4AE2420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43BBE7E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5A881D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975B01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TC-F2.1-01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B64CF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自动发现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E6E7E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1F9AF1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AC0CE5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TC-F2.1-02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F0C729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工具数量（19个）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31D7A7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544BB3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C97A70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TC-F2.1-03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B0D14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工具定义完整性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D7ABF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5B28B1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86AAA4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TC-F2.1-04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C574ED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前端展示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4A24C9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001D1A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FE7370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TC-F2.1-05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718F7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参数 schema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21DE3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</w:tbl>
    <w:p w14:paraId="7A510C9B">
      <w:pPr>
        <w:pStyle w:val="5"/>
      </w:pPr>
      <w:r>
        <w:t>3.2.2 F2.2 MCP 工具调用与返回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0"/>
        <w:gridCol w:w="3548"/>
        <w:gridCol w:w="2514"/>
      </w:tblGrid>
      <w:tr w14:paraId="4DD76A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5398FA2E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D3B3F91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E89FCCE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0BD754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944A16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TC-F2.2-01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AF7E3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正常调用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444AF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05D534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D0F878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TC-F2.2-02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4187D2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参数传递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209517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4FBC1C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622D2E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TC-F2.2-03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6FB88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异常处理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2081B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38C42A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5EB613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TC-F2.2-04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CCF7D3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超时处理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299B14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6D2FE4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7BE2DE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TC-F2.2-05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B329B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多工具调用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31829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</w:tbl>
    <w:p w14:paraId="656DFB3A">
      <w:pPr>
        <w:pStyle w:val="5"/>
      </w:pPr>
      <w:r>
        <w:t>3.2.4 F2.4 运维知识库检索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0"/>
        <w:gridCol w:w="3889"/>
        <w:gridCol w:w="2363"/>
      </w:tblGrid>
      <w:tr w14:paraId="69DFCA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10FC8DD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A36F0D0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5CAABE8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218AC9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C7BB7D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TC-F2.4-01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75570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中文搜索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1D4EF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18EEF8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81C4A2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TC-F2.4-02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A5A778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英文搜索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966A81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1B85C2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FBDF38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TC-F2.4-03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DE148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添加知识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E09EA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76B547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28878A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TC-F2.4-04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B896C8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列出知识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0E282B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6258BD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E3DD63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TC-F2.4-05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AFCCE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删除知识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B0ADE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1568FA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4DE435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TC-F2.4-06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61403A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预置知识覆盖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6B7A74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</w:tbl>
    <w:p w14:paraId="2D969684">
      <w:r>
        <w:br w:type="page"/>
      </w:r>
    </w:p>
    <w:p w14:paraId="462399DA">
      <w:pPr>
        <w:pStyle w:val="4"/>
      </w:pPr>
      <w:bookmarkStart w:id="12" w:name="_Toc7326"/>
      <w:r>
        <w:t>3.3 F3 — 安全意图校验器</w:t>
      </w:r>
      <w:bookmarkEnd w:id="12"/>
    </w:p>
    <w:p w14:paraId="0B8C1868">
      <w:pPr>
        <w:pStyle w:val="5"/>
      </w:pPr>
      <w:r>
        <w:t>3.3.1 F3.1 命令关键词黑名单校验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6"/>
        <w:gridCol w:w="2957"/>
        <w:gridCol w:w="3709"/>
      </w:tblGrid>
      <w:tr w14:paraId="6AA16B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3CE805F7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B46AD7E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5BFAA8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304690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8A9A47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TC-F3.1-01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82BD1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rm -rf /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AC47C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  <w:tr w14:paraId="0DD4F8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03A69D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TC-F3.1-03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593426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mkfs 格式化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99BA6C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  <w:tr w14:paraId="17AFC8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20E685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TC-F3.1-05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1B4EE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chmod 777 /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98F72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  <w:tr w14:paraId="214F7A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240869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TC-F3.1-06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3202AB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userdel root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D83A32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  <w:tr w14:paraId="7430CD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E926CF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TC-F3.1-08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F175A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iptables -F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A9A07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  <w:tr w14:paraId="2D2EDC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BA5A5C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TC-F3.1-12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4AA6C9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正常命令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B5776A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29D761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89AF80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TC-F3.1-13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0FBC1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大小写绕过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A4A14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</w:tbl>
    <w:p w14:paraId="5D4866CC">
      <w:pPr>
        <w:pStyle w:val="5"/>
      </w:pPr>
      <w:r>
        <w:t>3.3.2 F3.2 参数风险等级评估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298"/>
        <w:gridCol w:w="1917"/>
        <w:gridCol w:w="2967"/>
      </w:tblGrid>
      <w:tr w14:paraId="594964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4E5C4C6A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F3B237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8625B4D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风险等级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6FB7069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450F96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525F1D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TC-F3.2-01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B2538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只读查询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0D952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D3000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72192F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CB0C85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TC-F3.2-02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5362B4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局部修改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2B4921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F66369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47BF31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A5C454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TC-F3.2-03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D5451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服务变更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2994C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60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0AADD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(WARN)</w:t>
            </w:r>
          </w:p>
        </w:tc>
      </w:tr>
      <w:tr w14:paraId="2CEF06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CDADD3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TC-F3.2-04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ACF5DA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全局影响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F6E4E0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0E4881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  <w:tr w14:paraId="1815B6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DD0B97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TC-F3.2-05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B75B5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破坏性操作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7669A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64BAF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</w:tbl>
    <w:p w14:paraId="3D8D844E">
      <w:pPr>
        <w:pStyle w:val="5"/>
      </w:pPr>
      <w:r>
        <w:t>3.3.4 F3.4 提示词注入攻击检测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  <w:gridCol w:w="3213"/>
        <w:gridCol w:w="3558"/>
      </w:tblGrid>
      <w:tr w14:paraId="1E723C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4B7536FD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A886AFA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9AB8DF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745979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3FD248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TC-F3.4-01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3073E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中文指令覆盖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277A1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  <w:tr w14:paraId="499775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F67EFF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TC-F3.4-02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A39035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英文指令覆盖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1196BF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  <w:tr w14:paraId="0AE607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50AD1D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TC-F3.4-03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B2FCD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角色劫持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FF3E1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  <w:tr w14:paraId="7FA9CC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055370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TC-F3.4-06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246575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标签伪造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7112C4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  <w:tr w14:paraId="57FD83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1D1F86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TC-F3.4-08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954D0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安全绕过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D38F2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  <w:tr w14:paraId="25D2AA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D6EF76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TC-F3.4-11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828F72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正常输入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4C428A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</w:tbl>
    <w:p w14:paraId="2F92A319">
      <w:r>
        <w:br w:type="page"/>
      </w:r>
    </w:p>
    <w:p w14:paraId="6838BAC5">
      <w:pPr>
        <w:pStyle w:val="4"/>
      </w:pPr>
      <w:bookmarkStart w:id="13" w:name="_Toc5535"/>
      <w:r>
        <w:t>3.4 F4 — 最小权限代理执行</w:t>
      </w:r>
      <w:bookmarkEnd w:id="13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4055"/>
        <w:gridCol w:w="3061"/>
      </w:tblGrid>
      <w:tr w14:paraId="7C94F2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50D43D1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156D686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07BA101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16FD3E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2AD561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TC-F4.1-01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09DAD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默认用户 ops-agent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D2C7C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4BF46B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74EEE1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TC-F4.2-01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0D7F8B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审批弹窗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CE937B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4C7B88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C0A221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TC-F4.2-02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5D440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批准执行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CFC67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1D69FA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63F012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TC-F4.2-03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94D53A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拒绝执行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C823C9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2C1E0E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1EDC7F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TC-F4.3-01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89A50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文件保护 /etc/passwd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68BC5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 (BLOCK)</w:t>
            </w:r>
          </w:p>
        </w:tc>
      </w:tr>
      <w:tr w14:paraId="5EA3F3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509A8B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TC-F4.3-05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2ABB5E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正常写入 /tmp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CE901A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758711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09058C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TC-F4.3-06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1B2C3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执行超时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472C3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</w:tbl>
    <w:p w14:paraId="516CF7BB">
      <w:pPr>
        <w:pStyle w:val="4"/>
      </w:pPr>
      <w:bookmarkStart w:id="14" w:name="_Toc16881"/>
      <w:r>
        <w:t>3.5 F5 — 推理链路溯源</w:t>
      </w:r>
      <w:bookmarkEnd w:id="14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1"/>
        <w:gridCol w:w="4191"/>
        <w:gridCol w:w="2230"/>
      </w:tblGrid>
      <w:tr w14:paraId="4C583B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1927C80D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2C6130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73B0795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29AA77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9C4C12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TC-F5.1-01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B840B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日志生成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4032B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5951E2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C54CF0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TC-F5.1-02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64B141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trace_id 唯一性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92B929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66FA7A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A9BD54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TC-F5.1-03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B2B6E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各阶段记录完整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ABB68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6963CA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174749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TC-F5.2-01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877A9E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按 trace_id 查询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97FD92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6F4C09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D62068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TC-F5.3-01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6B143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审计页面加载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42715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62693E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0E70E9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TC-F5.3-02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100A83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时间线展示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A19AE4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</w:tbl>
    <w:p w14:paraId="22E67546">
      <w:pPr>
        <w:pStyle w:val="4"/>
      </w:pPr>
      <w:bookmarkStart w:id="15" w:name="_Toc2155"/>
      <w:r>
        <w:t>3.6 自然语言交互</w:t>
      </w:r>
      <w:bookmarkEnd w:id="15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3"/>
        <w:gridCol w:w="3243"/>
        <w:gridCol w:w="2756"/>
      </w:tblGrid>
      <w:tr w14:paraId="367C72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0A63B0E6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691ED620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8F4360B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692A22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4BB5D4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TC-NL-01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CE48A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单步任务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3CFBD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7FA448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D63CE3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TC-NL-02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072E18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多步任务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B550FA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3C0561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BFC5E4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TC-NL-03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24AEC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中文理解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DEB8C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3689EE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2065A8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TC-NL-05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CFD859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知识检索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9A7B87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  <w:tr w14:paraId="76ADB7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1772DB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TC-NL-07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56914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实时步骤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621E6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PASS</w:t>
            </w:r>
          </w:p>
        </w:tc>
      </w:tr>
    </w:tbl>
    <w:p w14:paraId="7E8B2368">
      <w:r>
        <w:br w:type="page"/>
      </w:r>
    </w:p>
    <w:p w14:paraId="0FF52E8D">
      <w:pPr>
        <w:pStyle w:val="3"/>
      </w:pPr>
      <w:bookmarkStart w:id="16" w:name="_Toc24160"/>
      <w:r>
        <w:t>4. 缺陷列表</w:t>
      </w:r>
      <w:bookmarkEnd w:id="16"/>
    </w:p>
    <w:p w14:paraId="2ABF9516">
      <w:pPr>
        <w:pStyle w:val="4"/>
      </w:pPr>
      <w:bookmarkStart w:id="17" w:name="_Toc32072"/>
      <w:r>
        <w:t>4.1 已修复缺陷</w:t>
      </w:r>
      <w:bookmarkEnd w:id="17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7"/>
        <w:gridCol w:w="4532"/>
        <w:gridCol w:w="1617"/>
      </w:tblGrid>
      <w:tr w14:paraId="35C9D7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60851999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缺陷编号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4C64C2C0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严重程度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14A7DD0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9BC0A41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修复状态</w:t>
            </w:r>
          </w:p>
        </w:tc>
      </w:tr>
      <w:tr w14:paraId="3E5DAD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286586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BUG-001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B38B7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高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29C7C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rm -r -f / 分段写法未命中黑名单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E5986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已修复</w:t>
            </w:r>
          </w:p>
        </w:tc>
      </w:tr>
      <w:tr w14:paraId="0F0FD9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01451C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BUG-002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F41219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高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631E6D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OpenAI API tool_calls 缺少字段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60596F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已修复</w:t>
            </w:r>
          </w:p>
        </w:tc>
      </w:tr>
      <w:tr w14:paraId="254DDA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EB8AED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BUG-003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3DD6B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中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B0817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Vue 2 动态属性不响应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3EBEE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已修复</w:t>
            </w:r>
          </w:p>
        </w:tc>
      </w:tr>
      <w:tr w14:paraId="2A72DF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F236A0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BUG-004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0067AE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中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BD1DD5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审计日志页面 500 错误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F29948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已修复</w:t>
            </w:r>
          </w:p>
        </w:tc>
      </w:tr>
      <w:tr w14:paraId="11619F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B777AF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BUG-005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FB806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中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98219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中文知识搜索返回空结果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4997B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已修复</w:t>
            </w:r>
          </w:p>
        </w:tc>
      </w:tr>
      <w:tr w14:paraId="7BA17B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DA8812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BUG-006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42AE79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低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E65872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service-worker.js 404 报错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D79F96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已修复</w:t>
            </w:r>
          </w:p>
        </w:tc>
      </w:tr>
      <w:tr w14:paraId="4AE4DA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FC6C7A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BUG-007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71D55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低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C45AD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highlight.js 模块格式错误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EB343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已修复</w:t>
            </w:r>
          </w:p>
        </w:tc>
      </w:tr>
    </w:tbl>
    <w:p w14:paraId="377E3AE7">
      <w:pPr>
        <w:pStyle w:val="4"/>
      </w:pPr>
      <w:bookmarkStart w:id="18" w:name="_Toc10087"/>
      <w:r>
        <w:t>4.2 遗留缺陷</w:t>
      </w:r>
      <w:bookmarkEnd w:id="18"/>
    </w:p>
    <w:p w14:paraId="70FA3A3D">
      <w:pPr>
        <w:ind w:firstLineChars="200"/>
      </w:pPr>
      <w:r>
        <w:t>无遗留缺陷。</w:t>
      </w:r>
    </w:p>
    <w:p w14:paraId="33E6F665">
      <w:r>
        <w:br w:type="page"/>
      </w:r>
    </w:p>
    <w:p w14:paraId="4EB5879C">
      <w:pPr>
        <w:pStyle w:val="3"/>
      </w:pPr>
      <w:bookmarkStart w:id="19" w:name="_Toc6390"/>
      <w:r>
        <w:t>5. 测试结论</w:t>
      </w:r>
      <w:bookmarkEnd w:id="19"/>
    </w:p>
    <w:p w14:paraId="44D4AD81">
      <w:pPr>
        <w:pStyle w:val="4"/>
      </w:pPr>
      <w:bookmarkStart w:id="20" w:name="_Toc10035"/>
      <w:r>
        <w:t>5.1 测试结果汇总</w:t>
      </w:r>
      <w:bookmarkEnd w:id="20"/>
    </w:p>
    <w:p w14:paraId="4F283299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3" name="图 5-1 测试用例结果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 5-1 测试用例结果分布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8B70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5-1 测试用例结果分布</w:t>
      </w:r>
    </w:p>
    <w:p w14:paraId="043C170B">
      <w:pPr>
        <w:pStyle w:val="4"/>
      </w:pPr>
      <w:bookmarkStart w:id="21" w:name="_Toc31665"/>
      <w:r>
        <w:t>5.2 功能覆盖矩阵</w:t>
      </w:r>
      <w:bookmarkEnd w:id="21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667"/>
        <w:gridCol w:w="1253"/>
        <w:gridCol w:w="1253"/>
        <w:gridCol w:w="1667"/>
      </w:tblGrid>
      <w:tr w14:paraId="0A63C6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0" w:type="auto"/>
            <w:shd w:val="clear" w:color="auto" w:fill="E8EEF4"/>
            <w:vAlign w:val="center"/>
          </w:tcPr>
          <w:p w14:paraId="4BE688F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功能模块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36AD1BB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用例数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2BCB18A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通过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035CF8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433B9E36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通过率</w:t>
            </w:r>
          </w:p>
        </w:tc>
      </w:tr>
      <w:tr w14:paraId="5E705B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BA36D1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F1 OS 环境感知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C1A68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C4E8B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0CEB9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39847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100%</w:t>
            </w:r>
          </w:p>
        </w:tc>
      </w:tr>
      <w:tr w14:paraId="1C6DA0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D4D96F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F2 MCP 插件化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58D476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BE036B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2629A7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0AAC29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100%</w:t>
            </w:r>
          </w:p>
        </w:tc>
      </w:tr>
      <w:tr w14:paraId="7C2D59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119402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F3 安全校验器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31377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9F1D4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4CA03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76440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100%</w:t>
            </w:r>
          </w:p>
        </w:tc>
      </w:tr>
      <w:tr w14:paraId="6AE83E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66B4E8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F4 最小权限执行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84A2CA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4867B0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5CFC91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304CD5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100%</w:t>
            </w:r>
          </w:p>
        </w:tc>
      </w:tr>
      <w:tr w14:paraId="3F7060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353E90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F5 推理链路溯源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E3421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5A09F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59E90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7BBA7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100%</w:t>
            </w:r>
          </w:p>
        </w:tc>
      </w:tr>
      <w:tr w14:paraId="313238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933EEF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自然语言交互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F8B804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18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4244C1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18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BFE880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6C2ACE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100%</w:t>
            </w:r>
          </w:p>
        </w:tc>
      </w:tr>
      <w:tr w14:paraId="60F72B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65DDD2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合计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C0A34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122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813D7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122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5DC87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1F432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100%</w:t>
            </w:r>
          </w:p>
        </w:tc>
      </w:tr>
    </w:tbl>
    <w:p w14:paraId="54ABC271">
      <w:pPr>
        <w:pStyle w:val="4"/>
      </w:pPr>
      <w:bookmarkStart w:id="22" w:name="_Toc18634"/>
      <w:r>
        <w:t>5.3 验收标准达成情况</w:t>
      </w:r>
      <w:bookmarkEnd w:id="22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5"/>
        <w:gridCol w:w="1637"/>
      </w:tblGrid>
      <w:tr w14:paraId="7AAEFC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2C40BBC5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验收标准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1D9F3E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达成状态</w:t>
            </w:r>
          </w:p>
        </w:tc>
      </w:tr>
      <w:tr w14:paraId="3AB8B5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7D926D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AC-F1.x：能采集进程/网络/日志/磁盘信息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1B43F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达成</w:t>
            </w:r>
          </w:p>
        </w:tc>
      </w:tr>
      <w:tr w14:paraId="2A3662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B6C84C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AC-F2.x：插件自动注册、知识库检索覆盖≥5类场景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547D26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达成</w:t>
            </w:r>
          </w:p>
        </w:tc>
      </w:tr>
      <w:tr w14:paraId="6AB714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5F9F29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AC-F3.x：高危命令100%拦截，注入检测率≥97%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7650C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达成</w:t>
            </w:r>
          </w:p>
        </w:tc>
      </w:tr>
      <w:tr w14:paraId="2FD6AD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F11951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AC-F4.x：默认受限账号执行，提权需审批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A76476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达成</w:t>
            </w:r>
          </w:p>
        </w:tc>
      </w:tr>
      <w:tr w14:paraId="1EF3E7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9BB241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AC-F5.x：全阶段完整日志链，支持查询与回溯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E3A7A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达成</w:t>
            </w:r>
          </w:p>
        </w:tc>
      </w:tr>
    </w:tbl>
    <w:p w14:paraId="6400F606">
      <w:pPr>
        <w:pStyle w:val="4"/>
      </w:pPr>
      <w:bookmarkStart w:id="23" w:name="_Toc26933"/>
      <w:r>
        <w:t>5.4 测试结论</w:t>
      </w:r>
      <w:bookmarkEnd w:id="23"/>
    </w:p>
    <w:p w14:paraId="230C08B8">
      <w:pPr>
        <w:ind w:firstLineChars="200"/>
      </w:pPr>
      <w:r>
        <w:t>本次功能测试共执行 122 个测试用例，覆盖全部 5 个核心功能模块及 19 个子功能项。测试结果：122 通过，0 失败，0 阻塞，通过率 100%。</w:t>
      </w:r>
    </w:p>
    <w:p w14:paraId="563C3BC0">
      <w:pPr>
        <w:ind w:firstLineChars="200"/>
      </w:pPr>
      <w:r>
        <w:t>系统功能完整性、正确性和安全性均满足需求规格说明书的要求，具备进入性能测试和交付阶段的条件。</w:t>
      </w:r>
    </w:p>
    <w:p w14:paraId="54F61B3B">
      <w:r>
        <w:br w:type="page"/>
      </w:r>
    </w:p>
    <w:p w14:paraId="49E388D0">
      <w:pPr>
        <w:pStyle w:val="3"/>
      </w:pPr>
      <w:bookmarkStart w:id="24" w:name="_Toc31360"/>
      <w:r>
        <w:t>附录：测试场景流程图</w:t>
      </w:r>
      <w:bookmarkEnd w:id="24"/>
    </w:p>
    <w:p w14:paraId="7F88F816">
      <w:pPr>
        <w:pStyle w:val="4"/>
      </w:pPr>
      <w:bookmarkStart w:id="25" w:name="_Toc4586"/>
      <w:r>
        <w:t>附录 A：多步任务端到端测试流程</w:t>
      </w:r>
      <w:bookmarkEnd w:id="25"/>
    </w:p>
    <w:p w14:paraId="7E408765">
      <w:pPr>
        <w:jc w:val="center"/>
      </w:pPr>
      <w:r>
        <w:drawing>
          <wp:inline distT="0" distB="0" distL="114300" distR="114300">
            <wp:extent cx="5799455" cy="6799580"/>
            <wp:effectExtent l="0" t="0" r="0" b="0"/>
            <wp:docPr id="4" name="图 A-1 多步任务端到端测试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 A-1 多步任务端到端测试时序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6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264C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A-1 多步任务端到端测试时序图</w:t>
      </w:r>
    </w:p>
    <w:p w14:paraId="4DE9A8DF">
      <w:pPr>
        <w:pStyle w:val="4"/>
      </w:pPr>
      <w:bookmarkStart w:id="26" w:name="_Toc16633"/>
      <w:r>
        <w:t>附录 B：安全拦截测试流程</w:t>
      </w:r>
      <w:bookmarkEnd w:id="26"/>
    </w:p>
    <w:p w14:paraId="6DA09FBA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5" name="图 B-1 安全拦截测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 B-1 安全拦截测试流程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30B4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B-1 安全拦截测试流程图</w:t>
      </w:r>
    </w:p>
    <w:sectPr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34CD47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Calibri" w:hAnsi="Calibri" w:eastAsia="微软雅黑" w:cs="Times New Roman"/>
      <w:sz w:val="24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240" w:after="240" w:line="400" w:lineRule="auto"/>
      <w:jc w:val="center"/>
      <w:outlineLvl w:val="0"/>
    </w:pPr>
    <w:rPr>
      <w:rFonts w:ascii="Calibri" w:hAnsi="Calibri" w:eastAsia="微软雅黑"/>
      <w:b/>
      <w:bCs/>
      <w:color w:val="1F3864"/>
      <w:sz w:val="44"/>
      <w:szCs w:val="44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rFonts w:ascii="Calibri" w:hAnsi="Calibri" w:eastAsia="微软雅黑"/>
      <w:b/>
      <w:bCs/>
      <w:color w:val="2F5496"/>
      <w:sz w:val="36"/>
      <w:szCs w:val="36"/>
    </w:rPr>
  </w:style>
  <w:style w:type="paragraph" w:styleId="4">
    <w:name w:val="heading 3"/>
    <w:basedOn w:val="1"/>
    <w:next w:val="1"/>
    <w:qFormat/>
    <w:uiPriority w:val="0"/>
    <w:pPr>
      <w:spacing w:before="200" w:after="80"/>
      <w:outlineLvl w:val="2"/>
    </w:pPr>
    <w:rPr>
      <w:rFonts w:ascii="Calibri" w:hAnsi="Calibri" w:eastAsia="微软雅黑"/>
      <w:b/>
      <w:bCs/>
      <w:color w:val="2F5496"/>
      <w:sz w:val="30"/>
      <w:szCs w:val="30"/>
    </w:rPr>
  </w:style>
  <w:style w:type="paragraph" w:styleId="5">
    <w:name w:val="heading 4"/>
    <w:basedOn w:val="1"/>
    <w:next w:val="1"/>
    <w:uiPriority w:val="0"/>
    <w:pPr>
      <w:spacing w:before="160" w:after="60"/>
      <w:outlineLvl w:val="3"/>
    </w:pPr>
    <w:rPr>
      <w:rFonts w:ascii="Calibri" w:hAnsi="Calibri" w:eastAsia="微软雅黑"/>
      <w:b/>
      <w:bCs/>
      <w:color w:val="2F5496"/>
      <w:sz w:val="26"/>
      <w:szCs w:val="26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table" w:styleId="10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TOC Heading"/>
    <w:basedOn w:val="2"/>
    <w:uiPriority w:val="0"/>
    <w:pPr>
      <w:outlineLvl w:val="9"/>
    </w:pPr>
  </w:style>
  <w:style w:type="paragraph" w:customStyle="1" w:styleId="13">
    <w:name w:val="Code"/>
    <w:basedOn w:val="1"/>
    <w:uiPriority w:val="0"/>
    <w:pPr>
      <w:shd w:val="clear" w:color="auto" w:fill="F5F5F5"/>
      <w:spacing w:before="0" w:after="0" w:line="240" w:lineRule="auto"/>
      <w:ind w:left="284"/>
    </w:pPr>
    <w:rPr>
      <w:rFonts w:ascii="Consolas" w:hAnsi="Consolas" w:eastAsia="微软雅黑"/>
      <w:color w:val="333333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1073</Words>
  <Characters>2203</Characters>
  <TotalTime>0</TotalTime>
  <ScaleCrop>false</ScaleCrop>
  <LinksUpToDate>false</LinksUpToDate>
  <CharactersWithSpaces>2369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2026-06-21T06:51:26Z</dcterms:created>
  <dc:creator>xiaolei</dc:creator>
  <cp:lastModifiedBy>肖磊</cp:lastModifiedBy>
  <dcterms:modified xsi:type="dcterms:W3CDTF">2026-06-21T06:51:34Z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eyJoZGlkIjoiNDgwYjdlODE4Mjg4NDhlNGEwMzNhOTEyYzJmNjA1MzgiLCJ1c2VySWQiOiIxNzUzODU3MjM3In0=</vt:lpwstr>
  </property>
  <property fmtid="{D5CDD505-2E9C-101B-9397-08002B2CF9AE}" pid="3" name="KSOProductBuildVer">
    <vt:lpwstr>2052-12.1.0.26895</vt:lpwstr>
  </property>
  <property fmtid="{D5CDD505-2E9C-101B-9397-08002B2CF9AE}" pid="4" name="ICV">
    <vt:lpwstr>08B835B203C54D8EA5C088237B56647C_12</vt:lpwstr>
  </property>
</Properties>
</file>