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3FE87" w14:textId="77777777" w:rsidR="00F77A1A" w:rsidRDefault="00777D16">
      <w:r>
        <w:rPr>
          <w:noProof/>
        </w:rPr>
        <w:drawing>
          <wp:anchor distT="0" distB="0" distL="114300" distR="114300" simplePos="0" relativeHeight="251659264" behindDoc="0" locked="0" layoutInCell="1" allowOverlap="1" wp14:anchorId="7C8C3096" wp14:editId="2930E91F">
            <wp:simplePos x="0" y="0"/>
            <wp:positionH relativeFrom="column">
              <wp:align>center</wp:align>
            </wp:positionH>
            <wp:positionV relativeFrom="paragraph">
              <wp:posOffset>133350</wp:posOffset>
            </wp:positionV>
            <wp:extent cx="3293110" cy="594360"/>
            <wp:effectExtent l="0" t="0" r="0" b="0"/>
            <wp:wrapSquare wrapText="bothSides"/>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293110" cy="594360"/>
                    </a:xfrm>
                    <a:prstGeom prst="rect">
                      <a:avLst/>
                    </a:prstGeom>
                    <a:noFill/>
                  </pic:spPr>
                </pic:pic>
              </a:graphicData>
            </a:graphic>
          </wp:anchor>
        </w:drawing>
      </w:r>
    </w:p>
    <w:p w14:paraId="42C86D2A" w14:textId="77777777" w:rsidR="00F77A1A" w:rsidRDefault="00F77A1A"/>
    <w:p w14:paraId="1E10C238" w14:textId="77777777" w:rsidR="00F77A1A" w:rsidRDefault="00F77A1A"/>
    <w:p w14:paraId="03F7AFA5" w14:textId="77777777" w:rsidR="00F77A1A" w:rsidRDefault="00F77A1A"/>
    <w:p w14:paraId="501A037D" w14:textId="77777777" w:rsidR="00F77A1A" w:rsidRDefault="00F77A1A"/>
    <w:p w14:paraId="1104B53E" w14:textId="77777777" w:rsidR="00F77A1A" w:rsidRDefault="00F77A1A"/>
    <w:p w14:paraId="7CA9D566" w14:textId="77777777" w:rsidR="00F77A1A" w:rsidRDefault="00F77A1A"/>
    <w:p w14:paraId="1A6CAE02" w14:textId="77777777" w:rsidR="00F77A1A" w:rsidRDefault="00777D16">
      <w:pPr>
        <w:ind w:leftChars="-100" w:left="-210" w:rightChars="-100" w:right="-210"/>
        <w:jc w:val="center"/>
        <w:rPr>
          <w:rFonts w:eastAsia="黑体"/>
          <w:sz w:val="72"/>
          <w:szCs w:val="72"/>
        </w:rPr>
      </w:pPr>
      <w:r>
        <w:rPr>
          <w:rFonts w:eastAsia="黑体"/>
          <w:sz w:val="72"/>
          <w:szCs w:val="72"/>
        </w:rPr>
        <w:t>射频识别原理与应用</w:t>
      </w:r>
    </w:p>
    <w:p w14:paraId="565C3142" w14:textId="77777777" w:rsidR="00F77A1A" w:rsidRDefault="00777D16">
      <w:pPr>
        <w:ind w:leftChars="-100" w:left="-210" w:rightChars="-100" w:right="-210"/>
        <w:jc w:val="center"/>
        <w:rPr>
          <w:rFonts w:eastAsia="黑体"/>
          <w:sz w:val="72"/>
          <w:szCs w:val="72"/>
        </w:rPr>
      </w:pPr>
      <w:r>
        <w:rPr>
          <w:rFonts w:eastAsia="黑体"/>
          <w:sz w:val="72"/>
          <w:szCs w:val="72"/>
        </w:rPr>
        <w:t>设计报告</w:t>
      </w:r>
    </w:p>
    <w:p w14:paraId="29DA831A" w14:textId="77777777" w:rsidR="00F77A1A" w:rsidRDefault="00F77A1A"/>
    <w:p w14:paraId="3EE432EB" w14:textId="77777777" w:rsidR="00F77A1A" w:rsidRDefault="00F77A1A"/>
    <w:p w14:paraId="53823D3B" w14:textId="77777777" w:rsidR="00F77A1A" w:rsidRDefault="00F77A1A"/>
    <w:p w14:paraId="4673F4CC" w14:textId="77777777" w:rsidR="00F77A1A" w:rsidRDefault="00F77A1A"/>
    <w:p w14:paraId="69831351" w14:textId="77777777" w:rsidR="00F77A1A" w:rsidRDefault="00F77A1A"/>
    <w:p w14:paraId="64890921" w14:textId="77777777" w:rsidR="00F77A1A" w:rsidRDefault="00F77A1A"/>
    <w:p w14:paraId="783016BE" w14:textId="77777777" w:rsidR="00F77A1A" w:rsidRDefault="00F77A1A">
      <w:pPr>
        <w:ind w:firstLineChars="1500" w:firstLine="12000"/>
        <w:rPr>
          <w:sz w:val="80"/>
          <w:szCs w:val="80"/>
        </w:rPr>
      </w:pPr>
    </w:p>
    <w:p w14:paraId="67E57C78" w14:textId="77777777" w:rsidR="00F77A1A" w:rsidRDefault="00F77A1A">
      <w:pPr>
        <w:ind w:firstLineChars="300" w:firstLine="964"/>
        <w:rPr>
          <w:b/>
          <w:sz w:val="32"/>
        </w:rPr>
      </w:pPr>
    </w:p>
    <w:p w14:paraId="69E4F4C3" w14:textId="77777777" w:rsidR="00F77A1A" w:rsidRDefault="00777D16">
      <w:pPr>
        <w:ind w:firstLine="420"/>
        <w:rPr>
          <w:sz w:val="32"/>
          <w:u w:val="single"/>
        </w:rPr>
      </w:pPr>
      <w:bookmarkStart w:id="0" w:name="_Toc14026"/>
      <w:r>
        <w:rPr>
          <w:b/>
          <w:sz w:val="32"/>
        </w:rPr>
        <w:t>题</w:t>
      </w:r>
      <w:r>
        <w:rPr>
          <w:b/>
          <w:sz w:val="32"/>
        </w:rPr>
        <w:t xml:space="preserve">    </w:t>
      </w:r>
      <w:r>
        <w:rPr>
          <w:b/>
          <w:sz w:val="32"/>
        </w:rPr>
        <w:t>目：</w:t>
      </w:r>
      <w:r>
        <w:rPr>
          <w:sz w:val="32"/>
          <w:u w:val="single"/>
        </w:rPr>
        <w:t xml:space="preserve"> </w:t>
      </w:r>
      <w:r>
        <w:rPr>
          <w:sz w:val="32"/>
          <w:u w:val="single"/>
        </w:rPr>
        <w:t>基于</w:t>
      </w:r>
      <w:r>
        <w:rPr>
          <w:sz w:val="32"/>
          <w:u w:val="single"/>
        </w:rPr>
        <w:t xml:space="preserve">RFID </w:t>
      </w:r>
      <w:r>
        <w:rPr>
          <w:sz w:val="32"/>
          <w:u w:val="single"/>
        </w:rPr>
        <w:t>技术构建书籍借阅和管理系统</w:t>
      </w:r>
      <w:bookmarkEnd w:id="0"/>
      <w:r>
        <w:rPr>
          <w:sz w:val="32"/>
          <w:u w:val="single"/>
        </w:rPr>
        <w:t xml:space="preserve"> </w:t>
      </w:r>
    </w:p>
    <w:p w14:paraId="0F8ECFA2" w14:textId="4D7A0EDA" w:rsidR="00F77A1A" w:rsidRDefault="00777D16">
      <w:pPr>
        <w:ind w:firstLine="420"/>
        <w:jc w:val="left"/>
        <w:rPr>
          <w:sz w:val="32"/>
          <w:u w:val="single"/>
        </w:rPr>
      </w:pPr>
      <w:r>
        <w:rPr>
          <w:b/>
          <w:sz w:val="32"/>
        </w:rPr>
        <w:t>专业班级：</w:t>
      </w:r>
      <w:r>
        <w:rPr>
          <w:sz w:val="32"/>
          <w:u w:val="single"/>
        </w:rPr>
        <w:t xml:space="preserve">             </w:t>
      </w:r>
      <w:r>
        <w:rPr>
          <w:sz w:val="32"/>
          <w:u w:val="single"/>
        </w:rPr>
        <w:t>物联网</w:t>
      </w:r>
      <w:r>
        <w:rPr>
          <w:sz w:val="32"/>
          <w:u w:val="single"/>
        </w:rPr>
        <w:t>2</w:t>
      </w:r>
      <w:r w:rsidR="000A6ED3">
        <w:rPr>
          <w:sz w:val="32"/>
          <w:u w:val="single"/>
        </w:rPr>
        <w:t>3</w:t>
      </w:r>
      <w:r>
        <w:rPr>
          <w:sz w:val="32"/>
          <w:u w:val="single"/>
        </w:rPr>
        <w:t>-</w:t>
      </w:r>
      <w:r w:rsidR="000A6ED3">
        <w:rPr>
          <w:rFonts w:hint="eastAsia"/>
          <w:sz w:val="32"/>
          <w:u w:val="single"/>
        </w:rPr>
        <w:t>X</w:t>
      </w:r>
      <w:r>
        <w:rPr>
          <w:sz w:val="32"/>
          <w:u w:val="single"/>
        </w:rPr>
        <w:t>班</w:t>
      </w:r>
      <w:r>
        <w:rPr>
          <w:sz w:val="32"/>
          <w:u w:val="single"/>
        </w:rPr>
        <w:t xml:space="preserve">             </w:t>
      </w:r>
    </w:p>
    <w:p w14:paraId="74C037D0" w14:textId="1B8B751D" w:rsidR="00F77A1A" w:rsidRDefault="00777D16">
      <w:pPr>
        <w:ind w:firstLine="420"/>
        <w:rPr>
          <w:sz w:val="32"/>
          <w:u w:val="single"/>
        </w:rPr>
      </w:pPr>
      <w:r>
        <w:rPr>
          <w:b/>
          <w:sz w:val="32"/>
        </w:rPr>
        <w:t>姓</w:t>
      </w:r>
      <w:r>
        <w:rPr>
          <w:b/>
          <w:sz w:val="32"/>
        </w:rPr>
        <w:t xml:space="preserve">    </w:t>
      </w:r>
      <w:r>
        <w:rPr>
          <w:b/>
          <w:sz w:val="32"/>
        </w:rPr>
        <w:t>名：</w:t>
      </w:r>
      <w:r>
        <w:rPr>
          <w:sz w:val="32"/>
          <w:u w:val="single"/>
        </w:rPr>
        <w:t xml:space="preserve">                 </w:t>
      </w:r>
      <w:r w:rsidR="000A6ED3">
        <w:rPr>
          <w:rFonts w:hint="eastAsia"/>
          <w:sz w:val="32"/>
          <w:u w:val="single"/>
        </w:rPr>
        <w:t>X</w:t>
      </w:r>
      <w:r w:rsidR="000A6ED3">
        <w:rPr>
          <w:sz w:val="32"/>
          <w:u w:val="single"/>
        </w:rPr>
        <w:t xml:space="preserve">XX  </w:t>
      </w:r>
      <w:r>
        <w:rPr>
          <w:sz w:val="32"/>
          <w:u w:val="single"/>
        </w:rPr>
        <w:t xml:space="preserve">                </w:t>
      </w:r>
    </w:p>
    <w:p w14:paraId="0D2A2F16" w14:textId="72BCACD6" w:rsidR="00F77A1A" w:rsidRDefault="00777D16">
      <w:pPr>
        <w:ind w:firstLine="420"/>
        <w:rPr>
          <w:b/>
          <w:sz w:val="32"/>
          <w:u w:val="single"/>
        </w:rPr>
      </w:pPr>
      <w:r>
        <w:rPr>
          <w:b/>
          <w:sz w:val="32"/>
        </w:rPr>
        <w:t>学</w:t>
      </w:r>
      <w:r>
        <w:rPr>
          <w:b/>
          <w:sz w:val="32"/>
        </w:rPr>
        <w:t xml:space="preserve">    </w:t>
      </w:r>
      <w:r>
        <w:rPr>
          <w:b/>
          <w:sz w:val="32"/>
        </w:rPr>
        <w:t>号：</w:t>
      </w:r>
      <w:r>
        <w:rPr>
          <w:sz w:val="32"/>
          <w:u w:val="single"/>
        </w:rPr>
        <w:t xml:space="preserve">               202</w:t>
      </w:r>
      <w:r w:rsidR="000A6ED3">
        <w:rPr>
          <w:sz w:val="32"/>
          <w:u w:val="single"/>
        </w:rPr>
        <w:t>3</w:t>
      </w:r>
      <w:r w:rsidR="000A6ED3">
        <w:rPr>
          <w:rFonts w:hint="eastAsia"/>
          <w:sz w:val="32"/>
          <w:u w:val="single"/>
        </w:rPr>
        <w:t>xxxx</w:t>
      </w:r>
      <w:r w:rsidR="000A6ED3">
        <w:rPr>
          <w:sz w:val="32"/>
          <w:u w:val="single"/>
        </w:rPr>
        <w:t>xx</w:t>
      </w:r>
      <w:r>
        <w:rPr>
          <w:sz w:val="32"/>
          <w:u w:val="single"/>
        </w:rPr>
        <w:t xml:space="preserve">              </w:t>
      </w:r>
    </w:p>
    <w:p w14:paraId="265D10AC" w14:textId="77777777" w:rsidR="00F77A1A" w:rsidRDefault="00777D16">
      <w:pPr>
        <w:ind w:firstLine="420"/>
        <w:rPr>
          <w:sz w:val="32"/>
          <w:u w:val="single"/>
        </w:rPr>
      </w:pPr>
      <w:r>
        <w:rPr>
          <w:b/>
          <w:sz w:val="32"/>
        </w:rPr>
        <w:t>指导教师：</w:t>
      </w:r>
      <w:r>
        <w:rPr>
          <w:sz w:val="32"/>
          <w:u w:val="single"/>
        </w:rPr>
        <w:t xml:space="preserve">                  </w:t>
      </w:r>
      <w:r>
        <w:rPr>
          <w:sz w:val="32"/>
          <w:u w:val="single"/>
        </w:rPr>
        <w:t>牛朝</w:t>
      </w:r>
      <w:r>
        <w:rPr>
          <w:sz w:val="32"/>
          <w:u w:val="single"/>
        </w:rPr>
        <w:t xml:space="preserve">                 </w:t>
      </w:r>
    </w:p>
    <w:p w14:paraId="5B555A5E" w14:textId="4EFA6DFA" w:rsidR="00F77A1A" w:rsidRDefault="00777D16">
      <w:pPr>
        <w:ind w:firstLine="420"/>
        <w:rPr>
          <w:sz w:val="32"/>
          <w:u w:val="single"/>
        </w:rPr>
      </w:pPr>
      <w:r>
        <w:rPr>
          <w:b/>
          <w:sz w:val="32"/>
        </w:rPr>
        <w:t>完成时间：</w:t>
      </w:r>
      <w:r>
        <w:rPr>
          <w:sz w:val="32"/>
          <w:u w:val="single"/>
        </w:rPr>
        <w:t xml:space="preserve">             202</w:t>
      </w:r>
      <w:r w:rsidR="000A6ED3">
        <w:rPr>
          <w:sz w:val="32"/>
          <w:u w:val="single"/>
        </w:rPr>
        <w:t>4</w:t>
      </w:r>
      <w:r>
        <w:rPr>
          <w:sz w:val="32"/>
          <w:u w:val="single"/>
        </w:rPr>
        <w:t>年</w:t>
      </w:r>
      <w:r w:rsidR="000A6ED3">
        <w:rPr>
          <w:sz w:val="32"/>
          <w:u w:val="single"/>
        </w:rPr>
        <w:t>11</w:t>
      </w:r>
      <w:r>
        <w:rPr>
          <w:sz w:val="32"/>
          <w:u w:val="single"/>
        </w:rPr>
        <w:t>月</w:t>
      </w:r>
      <w:r w:rsidR="000A6ED3">
        <w:rPr>
          <w:sz w:val="32"/>
          <w:u w:val="single"/>
        </w:rPr>
        <w:t>01</w:t>
      </w:r>
      <w:r>
        <w:rPr>
          <w:sz w:val="32"/>
          <w:u w:val="single"/>
        </w:rPr>
        <w:t>日</w:t>
      </w:r>
      <w:r>
        <w:rPr>
          <w:sz w:val="32"/>
          <w:u w:val="single"/>
        </w:rPr>
        <w:t xml:space="preserve">   </w:t>
      </w:r>
      <w:r w:rsidR="000A6ED3">
        <w:rPr>
          <w:sz w:val="32"/>
          <w:u w:val="single"/>
        </w:rPr>
        <w:t xml:space="preserve"> </w:t>
      </w:r>
      <w:r>
        <w:rPr>
          <w:sz w:val="32"/>
          <w:u w:val="single"/>
        </w:rPr>
        <w:t xml:space="preserve">      </w:t>
      </w:r>
    </w:p>
    <w:p w14:paraId="7478B7B7" w14:textId="77777777" w:rsidR="00F77A1A" w:rsidRDefault="00777D16">
      <w:pPr>
        <w:spacing w:beforeLines="50" w:before="156" w:afterLines="150" w:after="468"/>
        <w:jc w:val="center"/>
        <w:outlineLvl w:val="0"/>
        <w:rPr>
          <w:b/>
          <w:sz w:val="36"/>
          <w:szCs w:val="36"/>
        </w:rPr>
      </w:pPr>
      <w:r>
        <w:rPr>
          <w:sz w:val="32"/>
          <w:u w:val="single"/>
        </w:rPr>
        <w:br w:type="page"/>
      </w:r>
      <w:bookmarkStart w:id="1" w:name="_Toc290139572"/>
      <w:bookmarkStart w:id="2" w:name="_Toc29150"/>
      <w:bookmarkStart w:id="3" w:name="_Toc291235019"/>
      <w:bookmarkStart w:id="4" w:name="_Toc290068043"/>
      <w:bookmarkStart w:id="5" w:name="_Toc290545863"/>
      <w:bookmarkStart w:id="6" w:name="_Toc290067201"/>
      <w:bookmarkStart w:id="7" w:name="_Toc291447988"/>
      <w:bookmarkStart w:id="8" w:name="_Toc291181743"/>
      <w:bookmarkStart w:id="9" w:name="_Toc15078"/>
      <w:bookmarkStart w:id="10" w:name="_Toc290068417"/>
      <w:bookmarkStart w:id="11" w:name="_Toc291854673"/>
      <w:bookmarkStart w:id="12" w:name="_Toc294175489"/>
      <w:r>
        <w:rPr>
          <w:b/>
          <w:sz w:val="36"/>
          <w:szCs w:val="36"/>
        </w:rPr>
        <w:lastRenderedPageBreak/>
        <w:t>摘</w:t>
      </w:r>
      <w:r>
        <w:rPr>
          <w:b/>
          <w:sz w:val="36"/>
          <w:szCs w:val="36"/>
        </w:rPr>
        <w:t xml:space="preserve">  </w:t>
      </w:r>
      <w:r>
        <w:rPr>
          <w:b/>
          <w:sz w:val="36"/>
          <w:szCs w:val="36"/>
        </w:rPr>
        <w:t>要</w:t>
      </w:r>
      <w:bookmarkEnd w:id="1"/>
      <w:bookmarkEnd w:id="2"/>
      <w:bookmarkEnd w:id="3"/>
      <w:bookmarkEnd w:id="4"/>
      <w:bookmarkEnd w:id="5"/>
      <w:bookmarkEnd w:id="6"/>
      <w:bookmarkEnd w:id="7"/>
      <w:bookmarkEnd w:id="8"/>
      <w:bookmarkEnd w:id="9"/>
      <w:bookmarkEnd w:id="10"/>
      <w:bookmarkEnd w:id="11"/>
      <w:bookmarkEnd w:id="12"/>
    </w:p>
    <w:p w14:paraId="562CD314" w14:textId="77777777" w:rsidR="00F77A1A" w:rsidRDefault="00777D16">
      <w:pPr>
        <w:widowControl/>
        <w:snapToGrid w:val="0"/>
        <w:spacing w:line="440" w:lineRule="exact"/>
        <w:ind w:firstLine="420"/>
        <w:rPr>
          <w:bCs/>
          <w:sz w:val="24"/>
          <w:szCs w:val="24"/>
        </w:rPr>
      </w:pPr>
      <w:r>
        <w:rPr>
          <w:rFonts w:hint="eastAsia"/>
          <w:sz w:val="24"/>
          <w:szCs w:val="24"/>
        </w:rPr>
        <w:t>本系统将条形码更换为</w:t>
      </w:r>
      <w:r>
        <w:rPr>
          <w:rFonts w:hint="eastAsia"/>
          <w:sz w:val="24"/>
          <w:szCs w:val="24"/>
        </w:rPr>
        <w:t>RFID</w:t>
      </w:r>
      <w:r>
        <w:rPr>
          <w:rFonts w:hint="eastAsia"/>
          <w:sz w:val="24"/>
          <w:szCs w:val="24"/>
        </w:rPr>
        <w:t>标签，具有</w:t>
      </w:r>
      <w:r>
        <w:rPr>
          <w:bCs/>
          <w:sz w:val="24"/>
          <w:szCs w:val="24"/>
        </w:rPr>
        <w:t>抗干扰性超强</w:t>
      </w:r>
      <w:r>
        <w:rPr>
          <w:rFonts w:hint="eastAsia"/>
          <w:bCs/>
          <w:sz w:val="24"/>
          <w:szCs w:val="24"/>
        </w:rPr>
        <w:t>、</w:t>
      </w:r>
      <w:r>
        <w:rPr>
          <w:bCs/>
          <w:sz w:val="24"/>
          <w:szCs w:val="24"/>
        </w:rPr>
        <w:t>数据容量十分庞大</w:t>
      </w:r>
      <w:r>
        <w:rPr>
          <w:rFonts w:hint="eastAsia"/>
          <w:bCs/>
          <w:sz w:val="24"/>
          <w:szCs w:val="24"/>
        </w:rPr>
        <w:t>、</w:t>
      </w:r>
      <w:r>
        <w:rPr>
          <w:bCs/>
          <w:sz w:val="24"/>
          <w:szCs w:val="24"/>
        </w:rPr>
        <w:t>可以动态操作</w:t>
      </w:r>
      <w:r>
        <w:rPr>
          <w:rFonts w:hint="eastAsia"/>
          <w:bCs/>
          <w:sz w:val="24"/>
          <w:szCs w:val="24"/>
        </w:rPr>
        <w:t>、</w:t>
      </w:r>
      <w:r>
        <w:rPr>
          <w:bCs/>
          <w:sz w:val="24"/>
          <w:szCs w:val="24"/>
        </w:rPr>
        <w:t>使用寿命长</w:t>
      </w:r>
      <w:r>
        <w:rPr>
          <w:rFonts w:hint="eastAsia"/>
          <w:bCs/>
          <w:sz w:val="24"/>
          <w:szCs w:val="24"/>
        </w:rPr>
        <w:t>、</w:t>
      </w:r>
      <w:r>
        <w:rPr>
          <w:bCs/>
          <w:sz w:val="24"/>
          <w:szCs w:val="24"/>
        </w:rPr>
        <w:t>防冲突</w:t>
      </w:r>
      <w:r>
        <w:rPr>
          <w:rFonts w:hint="eastAsia"/>
          <w:bCs/>
          <w:sz w:val="24"/>
          <w:szCs w:val="24"/>
        </w:rPr>
        <w:t>、</w:t>
      </w:r>
      <w:r>
        <w:rPr>
          <w:bCs/>
          <w:sz w:val="24"/>
          <w:szCs w:val="24"/>
        </w:rPr>
        <w:t>安全性高</w:t>
      </w:r>
      <w:r>
        <w:rPr>
          <w:rFonts w:hint="eastAsia"/>
          <w:bCs/>
          <w:sz w:val="24"/>
          <w:szCs w:val="24"/>
        </w:rPr>
        <w:t>、</w:t>
      </w:r>
      <w:r>
        <w:rPr>
          <w:bCs/>
          <w:sz w:val="24"/>
          <w:szCs w:val="24"/>
        </w:rPr>
        <w:t>识别速度快</w:t>
      </w:r>
      <w:r>
        <w:rPr>
          <w:rFonts w:hint="eastAsia"/>
          <w:bCs/>
          <w:sz w:val="24"/>
          <w:szCs w:val="24"/>
        </w:rPr>
        <w:t>等优点，如果将</w:t>
      </w:r>
      <w:r>
        <w:rPr>
          <w:rFonts w:hint="eastAsia"/>
          <w:bCs/>
          <w:sz w:val="24"/>
          <w:szCs w:val="24"/>
        </w:rPr>
        <w:t>RFID</w:t>
      </w:r>
      <w:r>
        <w:rPr>
          <w:rFonts w:hint="eastAsia"/>
          <w:bCs/>
          <w:sz w:val="24"/>
          <w:szCs w:val="24"/>
        </w:rPr>
        <w:t>技术应用于图书管理将某些情况下很好的选择。</w:t>
      </w:r>
    </w:p>
    <w:p w14:paraId="10AA79D0" w14:textId="77777777" w:rsidR="00F77A1A" w:rsidRDefault="00777D16">
      <w:pPr>
        <w:widowControl/>
        <w:snapToGrid w:val="0"/>
        <w:spacing w:line="440" w:lineRule="exact"/>
        <w:ind w:firstLine="420"/>
        <w:rPr>
          <w:bCs/>
          <w:sz w:val="24"/>
          <w:szCs w:val="24"/>
        </w:rPr>
      </w:pPr>
      <w:r>
        <w:rPr>
          <w:rFonts w:hint="eastAsia"/>
          <w:bCs/>
          <w:sz w:val="24"/>
          <w:szCs w:val="24"/>
        </w:rPr>
        <w:t>系统具有四个功能模块，分别为：芯片上号处理、柜台借还书功能、安全侦测功能和书籍盘点功能。</w:t>
      </w:r>
    </w:p>
    <w:p w14:paraId="770FE857" w14:textId="77777777" w:rsidR="00F77A1A" w:rsidRDefault="00777D16">
      <w:pPr>
        <w:widowControl/>
        <w:snapToGrid w:val="0"/>
        <w:spacing w:line="440" w:lineRule="exact"/>
        <w:ind w:firstLine="420"/>
        <w:rPr>
          <w:bCs/>
          <w:sz w:val="24"/>
          <w:szCs w:val="24"/>
        </w:rPr>
      </w:pPr>
      <w:r>
        <w:rPr>
          <w:rFonts w:hint="eastAsia"/>
          <w:bCs/>
          <w:sz w:val="24"/>
          <w:szCs w:val="24"/>
        </w:rPr>
        <w:t>使用手持式阅读器可以大大提高盘点书籍的速度。</w:t>
      </w:r>
    </w:p>
    <w:p w14:paraId="38515242" w14:textId="77777777" w:rsidR="00F77A1A" w:rsidRDefault="00777D16">
      <w:pPr>
        <w:snapToGrid w:val="0"/>
        <w:spacing w:line="440" w:lineRule="exact"/>
        <w:ind w:firstLine="420"/>
        <w:rPr>
          <w:b/>
          <w:color w:val="FF0000"/>
        </w:rPr>
      </w:pPr>
      <w:r>
        <w:rPr>
          <w:rFonts w:cs="宋体" w:hint="eastAsia"/>
          <w:sz w:val="24"/>
          <w:szCs w:val="24"/>
        </w:rPr>
        <w:t>此外，</w:t>
      </w:r>
      <w:r>
        <w:rPr>
          <w:rFonts w:cs="宋体"/>
          <w:sz w:val="24"/>
          <w:szCs w:val="24"/>
        </w:rPr>
        <w:t>EAS</w:t>
      </w:r>
      <w:r>
        <w:rPr>
          <w:rFonts w:cs="宋体"/>
          <w:sz w:val="24"/>
          <w:szCs w:val="24"/>
        </w:rPr>
        <w:t>作为一种有效的商场防窃技术，不会因为条形码的退出而结束自己的历史使命。结合</w:t>
      </w:r>
      <w:r>
        <w:rPr>
          <w:rFonts w:cs="宋体"/>
          <w:sz w:val="24"/>
          <w:szCs w:val="24"/>
        </w:rPr>
        <w:t>RFID</w:t>
      </w:r>
      <w:r>
        <w:rPr>
          <w:rFonts w:cs="宋体"/>
          <w:sz w:val="24"/>
          <w:szCs w:val="24"/>
        </w:rPr>
        <w:t>技术，提出了基于</w:t>
      </w:r>
      <w:r>
        <w:rPr>
          <w:rFonts w:cs="宋体"/>
          <w:sz w:val="24"/>
          <w:szCs w:val="24"/>
        </w:rPr>
        <w:t>RFID</w:t>
      </w:r>
      <w:r>
        <w:rPr>
          <w:rFonts w:cs="宋体"/>
          <w:sz w:val="24"/>
          <w:szCs w:val="24"/>
        </w:rPr>
        <w:t>技术的</w:t>
      </w:r>
      <w:r>
        <w:rPr>
          <w:rFonts w:cs="宋体"/>
          <w:sz w:val="24"/>
          <w:szCs w:val="24"/>
        </w:rPr>
        <w:t>EAS</w:t>
      </w:r>
      <w:r>
        <w:rPr>
          <w:rFonts w:cs="宋体"/>
          <w:sz w:val="24"/>
          <w:szCs w:val="24"/>
        </w:rPr>
        <w:t>技术方案。该技术在传统</w:t>
      </w:r>
      <w:r>
        <w:rPr>
          <w:rFonts w:cs="宋体"/>
          <w:sz w:val="24"/>
          <w:szCs w:val="24"/>
        </w:rPr>
        <w:t>EAS</w:t>
      </w:r>
      <w:r>
        <w:rPr>
          <w:rFonts w:cs="宋体"/>
          <w:sz w:val="24"/>
          <w:szCs w:val="24"/>
        </w:rPr>
        <w:t>的基础上，将防盗信息存储在</w:t>
      </w:r>
      <w:r>
        <w:rPr>
          <w:rFonts w:cs="宋体"/>
          <w:sz w:val="24"/>
          <w:szCs w:val="24"/>
        </w:rPr>
        <w:t>RFID</w:t>
      </w:r>
      <w:r>
        <w:rPr>
          <w:rFonts w:cs="宋体"/>
          <w:sz w:val="24"/>
          <w:szCs w:val="24"/>
        </w:rPr>
        <w:t>电子标签中，通过对电子标签的识别，达到</w:t>
      </w:r>
      <w:r>
        <w:rPr>
          <w:rFonts w:cs="宋体" w:hint="eastAsia"/>
          <w:sz w:val="24"/>
          <w:szCs w:val="24"/>
        </w:rPr>
        <w:t>书籍</w:t>
      </w:r>
      <w:r>
        <w:rPr>
          <w:rFonts w:cs="宋体"/>
          <w:sz w:val="24"/>
          <w:szCs w:val="24"/>
        </w:rPr>
        <w:t>防窃的目的。</w:t>
      </w:r>
    </w:p>
    <w:p w14:paraId="22CD832C" w14:textId="77777777" w:rsidR="00F77A1A" w:rsidRDefault="00777D16">
      <w:pPr>
        <w:spacing w:beforeLines="100" w:before="312" w:line="440" w:lineRule="exact"/>
        <w:rPr>
          <w:bCs/>
          <w:sz w:val="24"/>
          <w:szCs w:val="24"/>
        </w:rPr>
      </w:pPr>
      <w:r>
        <w:rPr>
          <w:b/>
          <w:sz w:val="24"/>
          <w:szCs w:val="24"/>
        </w:rPr>
        <w:t>关键词：</w:t>
      </w:r>
      <w:r>
        <w:rPr>
          <w:bCs/>
          <w:sz w:val="24"/>
          <w:szCs w:val="24"/>
        </w:rPr>
        <w:t>RFID</w:t>
      </w:r>
      <w:r>
        <w:rPr>
          <w:bCs/>
          <w:sz w:val="24"/>
          <w:szCs w:val="24"/>
        </w:rPr>
        <w:t>；</w:t>
      </w:r>
      <w:r>
        <w:rPr>
          <w:bCs/>
          <w:sz w:val="24"/>
          <w:szCs w:val="24"/>
        </w:rPr>
        <w:t>EAS</w:t>
      </w:r>
      <w:r>
        <w:rPr>
          <w:bCs/>
          <w:sz w:val="24"/>
          <w:szCs w:val="24"/>
        </w:rPr>
        <w:t>；手持式阅读器；电子标签</w:t>
      </w:r>
    </w:p>
    <w:p w14:paraId="412DF69E" w14:textId="77777777" w:rsidR="00F77A1A" w:rsidRDefault="00777D16">
      <w:pPr>
        <w:pStyle w:val="afb"/>
        <w:spacing w:beforeLines="50" w:before="156" w:afterLines="150" w:after="468" w:line="440" w:lineRule="exact"/>
        <w:rPr>
          <w:rFonts w:eastAsia="宋体"/>
        </w:rPr>
      </w:pPr>
      <w:bookmarkStart w:id="13" w:name="_Toc290068418"/>
      <w:bookmarkStart w:id="14" w:name="_Toc291447989"/>
      <w:bookmarkStart w:id="15" w:name="_Toc290067202"/>
      <w:bookmarkStart w:id="16" w:name="_Toc290139573"/>
      <w:bookmarkStart w:id="17" w:name="_Toc291181744"/>
      <w:bookmarkStart w:id="18" w:name="_Toc290545864"/>
      <w:bookmarkStart w:id="19" w:name="_Toc291235020"/>
      <w:bookmarkStart w:id="20" w:name="_Toc294175490"/>
      <w:bookmarkStart w:id="21" w:name="_Toc290068044"/>
      <w:bookmarkStart w:id="22" w:name="_Toc291854674"/>
      <w:r>
        <w:rPr>
          <w:rFonts w:eastAsia="宋体"/>
          <w:b w:val="0"/>
          <w:sz w:val="24"/>
          <w:szCs w:val="24"/>
        </w:rPr>
        <w:br w:type="page"/>
      </w:r>
      <w:bookmarkStart w:id="23" w:name="_Toc16038"/>
      <w:bookmarkStart w:id="24" w:name="_Toc1908"/>
      <w:r>
        <w:rPr>
          <w:rFonts w:eastAsia="宋体"/>
        </w:rPr>
        <w:lastRenderedPageBreak/>
        <w:t>ABSTRACT</w:t>
      </w:r>
      <w:bookmarkEnd w:id="13"/>
      <w:bookmarkEnd w:id="14"/>
      <w:bookmarkEnd w:id="15"/>
      <w:bookmarkEnd w:id="16"/>
      <w:bookmarkEnd w:id="17"/>
      <w:bookmarkEnd w:id="18"/>
      <w:bookmarkEnd w:id="19"/>
      <w:bookmarkEnd w:id="20"/>
      <w:bookmarkEnd w:id="21"/>
      <w:bookmarkEnd w:id="22"/>
      <w:bookmarkEnd w:id="23"/>
      <w:bookmarkEnd w:id="24"/>
    </w:p>
    <w:p w14:paraId="1B5AD7C1" w14:textId="77777777" w:rsidR="00F77A1A" w:rsidRDefault="00777D16">
      <w:pPr>
        <w:snapToGrid w:val="0"/>
        <w:spacing w:line="440" w:lineRule="exact"/>
        <w:ind w:firstLineChars="100" w:firstLine="240"/>
        <w:rPr>
          <w:bCs/>
          <w:sz w:val="24"/>
          <w:szCs w:val="24"/>
          <w:lang w:val="en"/>
        </w:rPr>
      </w:pPr>
      <w:r>
        <w:rPr>
          <w:bCs/>
          <w:sz w:val="24"/>
          <w:szCs w:val="24"/>
          <w:lang w:val="en"/>
        </w:rPr>
        <w:t>This system replaces barcode with RFID tag, which has the advantages of super anti-interference, huge data capacity, dynamic operation, long service life, conflict prevention, high security, and fast recognition speed. If RFID technology is applied to library management, it will be a good choice under certain circumstances.</w:t>
      </w:r>
    </w:p>
    <w:p w14:paraId="0713BE1D" w14:textId="77777777" w:rsidR="00F77A1A" w:rsidRDefault="00777D16">
      <w:pPr>
        <w:snapToGrid w:val="0"/>
        <w:spacing w:line="440" w:lineRule="exact"/>
        <w:ind w:firstLineChars="100" w:firstLine="240"/>
        <w:rPr>
          <w:bCs/>
          <w:sz w:val="24"/>
          <w:szCs w:val="24"/>
          <w:lang w:val="en"/>
        </w:rPr>
      </w:pPr>
      <w:r>
        <w:rPr>
          <w:bCs/>
          <w:sz w:val="24"/>
          <w:szCs w:val="24"/>
          <w:lang w:val="en"/>
        </w:rPr>
        <w:t>The system has four functional modules, namely: chip numbering processing, counter borrowing and returning of books, security detection, and book inventory.</w:t>
      </w:r>
    </w:p>
    <w:p w14:paraId="1B711E74" w14:textId="77777777" w:rsidR="00F77A1A" w:rsidRDefault="00777D16">
      <w:pPr>
        <w:snapToGrid w:val="0"/>
        <w:spacing w:line="440" w:lineRule="exact"/>
        <w:ind w:firstLineChars="100" w:firstLine="240"/>
        <w:rPr>
          <w:bCs/>
          <w:sz w:val="24"/>
          <w:szCs w:val="24"/>
          <w:lang w:val="en"/>
        </w:rPr>
      </w:pPr>
      <w:r>
        <w:rPr>
          <w:bCs/>
          <w:sz w:val="24"/>
          <w:szCs w:val="24"/>
          <w:lang w:val="en"/>
        </w:rPr>
        <w:t>Using a handheld reader can greatly improve the speed of book inventory.</w:t>
      </w:r>
    </w:p>
    <w:p w14:paraId="5DA9F94B" w14:textId="77777777" w:rsidR="00F77A1A" w:rsidRDefault="00777D16">
      <w:pPr>
        <w:snapToGrid w:val="0"/>
        <w:spacing w:line="440" w:lineRule="exact"/>
        <w:ind w:firstLineChars="100" w:firstLine="240"/>
        <w:rPr>
          <w:bCs/>
          <w:sz w:val="24"/>
          <w:szCs w:val="24"/>
          <w:lang w:val="en"/>
        </w:rPr>
      </w:pPr>
      <w:r>
        <w:rPr>
          <w:bCs/>
          <w:sz w:val="24"/>
          <w:szCs w:val="24"/>
          <w:lang w:val="en"/>
        </w:rPr>
        <w:t>In addition, EAS, as an effective shoplifting technology, will not end its historical mission due to the withdrawal of barcodes. Combining RFID technology, an EAS technology scheme based on RFID technology is proposed. Based on traditional EAS, this technology stores anti-theft information in RFID electronic tags, and achieves the purpose of preventing theft of books through the identification of electronic tags.</w:t>
      </w:r>
    </w:p>
    <w:p w14:paraId="5CCD9214" w14:textId="77777777" w:rsidR="00F77A1A" w:rsidRDefault="00777D16">
      <w:pPr>
        <w:spacing w:beforeLines="100" w:before="312" w:line="440" w:lineRule="exact"/>
        <w:rPr>
          <w:sz w:val="24"/>
          <w:szCs w:val="24"/>
        </w:rPr>
      </w:pPr>
      <w:r>
        <w:rPr>
          <w:b/>
          <w:sz w:val="24"/>
          <w:szCs w:val="24"/>
          <w:lang w:val="en"/>
        </w:rPr>
        <w:t>KEYWORDS:</w:t>
      </w:r>
      <w:r>
        <w:rPr>
          <w:sz w:val="24"/>
          <w:szCs w:val="24"/>
          <w:lang w:val="en"/>
        </w:rPr>
        <w:t xml:space="preserve"> </w:t>
      </w:r>
      <w:r>
        <w:rPr>
          <w:rFonts w:hint="eastAsia"/>
          <w:bCs/>
          <w:sz w:val="24"/>
          <w:szCs w:val="24"/>
        </w:rPr>
        <w:t>RFID; EAS; Handheld reader; Electronic label</w:t>
      </w:r>
    </w:p>
    <w:p w14:paraId="5569EF51" w14:textId="77777777" w:rsidR="00F77A1A" w:rsidRDefault="00F77A1A">
      <w:pPr>
        <w:spacing w:beforeLines="50" w:before="156" w:afterLines="150" w:after="468" w:line="240" w:lineRule="auto"/>
        <w:jc w:val="center"/>
        <w:rPr>
          <w:b/>
          <w:bCs/>
          <w:color w:val="FF0000"/>
          <w:sz w:val="36"/>
          <w:szCs w:val="20"/>
          <w:lang w:val="en"/>
        </w:rPr>
      </w:pPr>
      <w:bookmarkStart w:id="25" w:name="_Toc291854675"/>
      <w:bookmarkStart w:id="26" w:name="_Toc290139575"/>
      <w:bookmarkStart w:id="27" w:name="_Toc290068420"/>
      <w:bookmarkStart w:id="28" w:name="_Toc291447991"/>
      <w:bookmarkStart w:id="29" w:name="_Toc291181746"/>
      <w:bookmarkStart w:id="30" w:name="_Toc290545866"/>
      <w:bookmarkStart w:id="31" w:name="_Toc294175491"/>
      <w:bookmarkStart w:id="32" w:name="_Toc291235022"/>
    </w:p>
    <w:p w14:paraId="5C0EDF66" w14:textId="77777777" w:rsidR="00F77A1A" w:rsidRDefault="00777D16">
      <w:pPr>
        <w:spacing w:beforeLines="50" w:before="156" w:afterLines="150" w:after="468" w:line="440" w:lineRule="exact"/>
        <w:jc w:val="center"/>
        <w:rPr>
          <w:b/>
          <w:sz w:val="36"/>
          <w:szCs w:val="24"/>
        </w:rPr>
      </w:pPr>
      <w:r>
        <w:rPr>
          <w:b/>
          <w:bCs/>
          <w:sz w:val="36"/>
          <w:szCs w:val="20"/>
          <w:lang w:val="en"/>
        </w:rPr>
        <w:br w:type="page"/>
      </w:r>
      <w:bookmarkEnd w:id="25"/>
      <w:bookmarkEnd w:id="26"/>
      <w:bookmarkEnd w:id="27"/>
      <w:bookmarkEnd w:id="28"/>
      <w:bookmarkEnd w:id="29"/>
      <w:bookmarkEnd w:id="30"/>
      <w:bookmarkEnd w:id="31"/>
      <w:bookmarkEnd w:id="32"/>
    </w:p>
    <w:bookmarkStart w:id="33" w:name="_Toc291235023" w:displacedByCustomXml="next"/>
    <w:bookmarkStart w:id="34" w:name="_Toc291854676" w:displacedByCustomXml="next"/>
    <w:bookmarkStart w:id="35" w:name="_Toc290545867" w:displacedByCustomXml="next"/>
    <w:bookmarkStart w:id="36" w:name="_Toc291181747" w:displacedByCustomXml="next"/>
    <w:bookmarkStart w:id="37" w:name="_Toc294175492" w:displacedByCustomXml="next"/>
    <w:bookmarkStart w:id="38" w:name="_Toc291447992" w:displacedByCustomXml="next"/>
    <w:sdt>
      <w:sdtPr>
        <w:rPr>
          <w:rFonts w:ascii="宋体" w:hAnsi="宋体"/>
        </w:rPr>
        <w:id w:val="147467746"/>
        <w15:color w:val="DBDBDB"/>
        <w:docPartObj>
          <w:docPartGallery w:val="Table of Contents"/>
          <w:docPartUnique/>
        </w:docPartObj>
      </w:sdtPr>
      <w:sdtEndPr>
        <w:rPr>
          <w:rFonts w:ascii="Times New Roman" w:hAnsi="Times New Roman"/>
          <w:sz w:val="24"/>
          <w:szCs w:val="24"/>
        </w:rPr>
      </w:sdtEndPr>
      <w:sdtContent>
        <w:p w14:paraId="419D3840" w14:textId="77777777" w:rsidR="00F77A1A" w:rsidRDefault="00777D16">
          <w:pPr>
            <w:snapToGrid w:val="0"/>
            <w:spacing w:beforeLines="50" w:before="156" w:afterLines="150" w:after="468" w:line="240" w:lineRule="auto"/>
            <w:jc w:val="center"/>
          </w:pPr>
          <w:r>
            <w:rPr>
              <w:rFonts w:ascii="宋体" w:hAnsi="宋体" w:hint="eastAsia"/>
              <w:b/>
              <w:sz w:val="36"/>
              <w:szCs w:val="24"/>
            </w:rPr>
            <w:t>目  录</w:t>
          </w:r>
        </w:p>
        <w:p w14:paraId="4783D42E" w14:textId="77777777" w:rsidR="00F77A1A" w:rsidRDefault="00777D16">
          <w:pPr>
            <w:pStyle w:val="TOC1"/>
            <w:tabs>
              <w:tab w:val="right" w:leader="dot" w:pos="8504"/>
            </w:tabs>
            <w:spacing w:line="440" w:lineRule="exact"/>
            <w:rPr>
              <w:sz w:val="24"/>
              <w:szCs w:val="24"/>
            </w:rPr>
          </w:pPr>
          <w:r>
            <w:rPr>
              <w:b/>
              <w:sz w:val="24"/>
              <w:szCs w:val="24"/>
            </w:rPr>
            <w:fldChar w:fldCharType="begin"/>
          </w:r>
          <w:r>
            <w:rPr>
              <w:b/>
              <w:sz w:val="24"/>
              <w:szCs w:val="24"/>
            </w:rPr>
            <w:instrText xml:space="preserve">TOC \o "1-3" \h \u </w:instrText>
          </w:r>
          <w:r>
            <w:rPr>
              <w:b/>
              <w:sz w:val="24"/>
              <w:szCs w:val="24"/>
            </w:rPr>
            <w:fldChar w:fldCharType="separate"/>
          </w:r>
          <w:hyperlink w:anchor="_Toc29150" w:history="1">
            <w:r>
              <w:rPr>
                <w:sz w:val="24"/>
                <w:szCs w:val="24"/>
              </w:rPr>
              <w:t>摘</w:t>
            </w:r>
            <w:r>
              <w:rPr>
                <w:sz w:val="24"/>
                <w:szCs w:val="24"/>
              </w:rPr>
              <w:t xml:space="preserve">  </w:t>
            </w:r>
            <w:r>
              <w:rPr>
                <w:sz w:val="24"/>
                <w:szCs w:val="24"/>
              </w:rPr>
              <w:t>要</w:t>
            </w:r>
            <w:r>
              <w:rPr>
                <w:sz w:val="24"/>
                <w:szCs w:val="24"/>
              </w:rPr>
              <w:tab/>
            </w:r>
            <w:r>
              <w:rPr>
                <w:sz w:val="24"/>
                <w:szCs w:val="24"/>
              </w:rPr>
              <w:fldChar w:fldCharType="begin"/>
            </w:r>
            <w:r>
              <w:rPr>
                <w:sz w:val="24"/>
                <w:szCs w:val="24"/>
              </w:rPr>
              <w:instrText xml:space="preserve"> PAGEREF _Toc29150 \h </w:instrText>
            </w:r>
            <w:r>
              <w:rPr>
                <w:sz w:val="24"/>
                <w:szCs w:val="24"/>
              </w:rPr>
            </w:r>
            <w:r>
              <w:rPr>
                <w:sz w:val="24"/>
                <w:szCs w:val="24"/>
              </w:rPr>
              <w:fldChar w:fldCharType="separate"/>
            </w:r>
            <w:r>
              <w:rPr>
                <w:sz w:val="24"/>
                <w:szCs w:val="24"/>
              </w:rPr>
              <w:t>2</w:t>
            </w:r>
            <w:r>
              <w:rPr>
                <w:sz w:val="24"/>
                <w:szCs w:val="24"/>
              </w:rPr>
              <w:fldChar w:fldCharType="end"/>
            </w:r>
          </w:hyperlink>
        </w:p>
        <w:p w14:paraId="276FB5E4" w14:textId="77777777" w:rsidR="00F77A1A" w:rsidRDefault="00781A54">
          <w:pPr>
            <w:pStyle w:val="TOC1"/>
            <w:tabs>
              <w:tab w:val="right" w:leader="dot" w:pos="8504"/>
            </w:tabs>
            <w:spacing w:line="440" w:lineRule="exact"/>
            <w:rPr>
              <w:sz w:val="24"/>
              <w:szCs w:val="24"/>
            </w:rPr>
          </w:pPr>
          <w:hyperlink w:anchor="_Toc16038" w:history="1">
            <w:r w:rsidR="00777D16">
              <w:rPr>
                <w:sz w:val="24"/>
                <w:szCs w:val="24"/>
              </w:rPr>
              <w:t>ABSTRACT</w:t>
            </w:r>
            <w:r w:rsidR="00777D16">
              <w:rPr>
                <w:sz w:val="24"/>
                <w:szCs w:val="24"/>
              </w:rPr>
              <w:tab/>
            </w:r>
            <w:r w:rsidR="00777D16">
              <w:rPr>
                <w:sz w:val="24"/>
                <w:szCs w:val="24"/>
              </w:rPr>
              <w:fldChar w:fldCharType="begin"/>
            </w:r>
            <w:r w:rsidR="00777D16">
              <w:rPr>
                <w:sz w:val="24"/>
                <w:szCs w:val="24"/>
              </w:rPr>
              <w:instrText xml:space="preserve"> PAGEREF _Toc16038 \h </w:instrText>
            </w:r>
            <w:r w:rsidR="00777D16">
              <w:rPr>
                <w:sz w:val="24"/>
                <w:szCs w:val="24"/>
              </w:rPr>
            </w:r>
            <w:r w:rsidR="00777D16">
              <w:rPr>
                <w:sz w:val="24"/>
                <w:szCs w:val="24"/>
              </w:rPr>
              <w:fldChar w:fldCharType="separate"/>
            </w:r>
            <w:r w:rsidR="00777D16">
              <w:rPr>
                <w:sz w:val="24"/>
                <w:szCs w:val="24"/>
              </w:rPr>
              <w:t>3</w:t>
            </w:r>
            <w:r w:rsidR="00777D16">
              <w:rPr>
                <w:sz w:val="24"/>
                <w:szCs w:val="24"/>
              </w:rPr>
              <w:fldChar w:fldCharType="end"/>
            </w:r>
          </w:hyperlink>
        </w:p>
        <w:p w14:paraId="03A1A2C1" w14:textId="77777777" w:rsidR="00F77A1A" w:rsidRDefault="00781A54">
          <w:pPr>
            <w:pStyle w:val="TOC1"/>
            <w:tabs>
              <w:tab w:val="right" w:leader="dot" w:pos="8504"/>
            </w:tabs>
            <w:spacing w:line="440" w:lineRule="exact"/>
            <w:rPr>
              <w:sz w:val="24"/>
              <w:szCs w:val="24"/>
            </w:rPr>
          </w:pPr>
          <w:hyperlink w:anchor="_Toc15734" w:history="1">
            <w:r w:rsidR="00777D16">
              <w:rPr>
                <w:sz w:val="24"/>
                <w:szCs w:val="24"/>
              </w:rPr>
              <w:t xml:space="preserve">1 </w:t>
            </w:r>
            <w:r w:rsidR="00777D16">
              <w:rPr>
                <w:sz w:val="24"/>
                <w:szCs w:val="24"/>
              </w:rPr>
              <w:t>绪论</w:t>
            </w:r>
            <w:r w:rsidR="00777D16">
              <w:rPr>
                <w:sz w:val="24"/>
                <w:szCs w:val="24"/>
              </w:rPr>
              <w:tab/>
            </w:r>
            <w:r w:rsidR="00777D16">
              <w:rPr>
                <w:sz w:val="24"/>
                <w:szCs w:val="24"/>
              </w:rPr>
              <w:fldChar w:fldCharType="begin"/>
            </w:r>
            <w:r w:rsidR="00777D16">
              <w:rPr>
                <w:sz w:val="24"/>
                <w:szCs w:val="24"/>
              </w:rPr>
              <w:instrText xml:space="preserve"> PAGEREF _Toc15734 \h </w:instrText>
            </w:r>
            <w:r w:rsidR="00777D16">
              <w:rPr>
                <w:sz w:val="24"/>
                <w:szCs w:val="24"/>
              </w:rPr>
            </w:r>
            <w:r w:rsidR="00777D16">
              <w:rPr>
                <w:sz w:val="24"/>
                <w:szCs w:val="24"/>
              </w:rPr>
              <w:fldChar w:fldCharType="separate"/>
            </w:r>
            <w:r w:rsidR="00777D16">
              <w:rPr>
                <w:sz w:val="24"/>
                <w:szCs w:val="24"/>
              </w:rPr>
              <w:t>1</w:t>
            </w:r>
            <w:r w:rsidR="00777D16">
              <w:rPr>
                <w:sz w:val="24"/>
                <w:szCs w:val="24"/>
              </w:rPr>
              <w:fldChar w:fldCharType="end"/>
            </w:r>
          </w:hyperlink>
        </w:p>
        <w:p w14:paraId="6AED7F0E" w14:textId="77777777" w:rsidR="00F77A1A" w:rsidRDefault="00781A54">
          <w:pPr>
            <w:pStyle w:val="TOC2"/>
            <w:tabs>
              <w:tab w:val="right" w:leader="dot" w:pos="8504"/>
            </w:tabs>
            <w:spacing w:line="440" w:lineRule="exact"/>
            <w:rPr>
              <w:sz w:val="24"/>
              <w:szCs w:val="24"/>
            </w:rPr>
          </w:pPr>
          <w:hyperlink w:anchor="_Toc7999" w:history="1">
            <w:r w:rsidR="00777D16">
              <w:rPr>
                <w:sz w:val="24"/>
                <w:szCs w:val="24"/>
              </w:rPr>
              <w:t xml:space="preserve">1.1 </w:t>
            </w:r>
            <w:r w:rsidR="00777D16">
              <w:rPr>
                <w:sz w:val="24"/>
                <w:szCs w:val="24"/>
              </w:rPr>
              <w:t>问题背景</w:t>
            </w:r>
            <w:r w:rsidR="00777D16">
              <w:rPr>
                <w:sz w:val="24"/>
                <w:szCs w:val="24"/>
              </w:rPr>
              <w:tab/>
            </w:r>
            <w:r w:rsidR="00777D16">
              <w:rPr>
                <w:sz w:val="24"/>
                <w:szCs w:val="24"/>
              </w:rPr>
              <w:fldChar w:fldCharType="begin"/>
            </w:r>
            <w:r w:rsidR="00777D16">
              <w:rPr>
                <w:sz w:val="24"/>
                <w:szCs w:val="24"/>
              </w:rPr>
              <w:instrText xml:space="preserve"> PAGEREF _Toc7999 \h </w:instrText>
            </w:r>
            <w:r w:rsidR="00777D16">
              <w:rPr>
                <w:sz w:val="24"/>
                <w:szCs w:val="24"/>
              </w:rPr>
            </w:r>
            <w:r w:rsidR="00777D16">
              <w:rPr>
                <w:sz w:val="24"/>
                <w:szCs w:val="24"/>
              </w:rPr>
              <w:fldChar w:fldCharType="separate"/>
            </w:r>
            <w:r w:rsidR="00777D16">
              <w:rPr>
                <w:sz w:val="24"/>
                <w:szCs w:val="24"/>
              </w:rPr>
              <w:t>1</w:t>
            </w:r>
            <w:r w:rsidR="00777D16">
              <w:rPr>
                <w:sz w:val="24"/>
                <w:szCs w:val="24"/>
              </w:rPr>
              <w:fldChar w:fldCharType="end"/>
            </w:r>
          </w:hyperlink>
        </w:p>
        <w:p w14:paraId="34303E16" w14:textId="77777777" w:rsidR="00F77A1A" w:rsidRDefault="00781A54">
          <w:pPr>
            <w:pStyle w:val="TOC2"/>
            <w:tabs>
              <w:tab w:val="right" w:leader="dot" w:pos="8504"/>
            </w:tabs>
            <w:spacing w:line="440" w:lineRule="exact"/>
            <w:rPr>
              <w:sz w:val="24"/>
              <w:szCs w:val="24"/>
            </w:rPr>
          </w:pPr>
          <w:hyperlink w:anchor="_Toc30248" w:history="1">
            <w:r w:rsidR="00777D16">
              <w:rPr>
                <w:bCs/>
                <w:sz w:val="24"/>
                <w:szCs w:val="24"/>
              </w:rPr>
              <w:t xml:space="preserve">1.2 </w:t>
            </w:r>
            <w:r w:rsidR="00777D16">
              <w:rPr>
                <w:bCs/>
                <w:sz w:val="24"/>
                <w:szCs w:val="24"/>
              </w:rPr>
              <w:t>条形码的应用和局限</w:t>
            </w:r>
            <w:r w:rsidR="00777D16">
              <w:rPr>
                <w:sz w:val="24"/>
                <w:szCs w:val="24"/>
              </w:rPr>
              <w:tab/>
            </w:r>
            <w:r w:rsidR="00777D16">
              <w:rPr>
                <w:sz w:val="24"/>
                <w:szCs w:val="24"/>
              </w:rPr>
              <w:fldChar w:fldCharType="begin"/>
            </w:r>
            <w:r w:rsidR="00777D16">
              <w:rPr>
                <w:sz w:val="24"/>
                <w:szCs w:val="24"/>
              </w:rPr>
              <w:instrText xml:space="preserve"> PAGEREF _Toc30248 \h </w:instrText>
            </w:r>
            <w:r w:rsidR="00777D16">
              <w:rPr>
                <w:sz w:val="24"/>
                <w:szCs w:val="24"/>
              </w:rPr>
            </w:r>
            <w:r w:rsidR="00777D16">
              <w:rPr>
                <w:sz w:val="24"/>
                <w:szCs w:val="24"/>
              </w:rPr>
              <w:fldChar w:fldCharType="separate"/>
            </w:r>
            <w:r w:rsidR="00777D16">
              <w:rPr>
                <w:sz w:val="24"/>
                <w:szCs w:val="24"/>
              </w:rPr>
              <w:t>2</w:t>
            </w:r>
            <w:r w:rsidR="00777D16">
              <w:rPr>
                <w:sz w:val="24"/>
                <w:szCs w:val="24"/>
              </w:rPr>
              <w:fldChar w:fldCharType="end"/>
            </w:r>
          </w:hyperlink>
        </w:p>
        <w:p w14:paraId="39CAB187" w14:textId="77777777" w:rsidR="00F77A1A" w:rsidRDefault="00781A54">
          <w:pPr>
            <w:pStyle w:val="TOC1"/>
            <w:tabs>
              <w:tab w:val="right" w:leader="dot" w:pos="8504"/>
            </w:tabs>
            <w:spacing w:line="440" w:lineRule="exact"/>
            <w:rPr>
              <w:sz w:val="24"/>
              <w:szCs w:val="24"/>
            </w:rPr>
          </w:pPr>
          <w:hyperlink w:anchor="_Toc30670" w:history="1">
            <w:r w:rsidR="00777D16">
              <w:rPr>
                <w:sz w:val="24"/>
                <w:szCs w:val="24"/>
              </w:rPr>
              <w:t xml:space="preserve">2 </w:t>
            </w:r>
            <w:r w:rsidR="00777D16">
              <w:rPr>
                <w:sz w:val="24"/>
                <w:szCs w:val="24"/>
              </w:rPr>
              <w:t>射频识别技术</w:t>
            </w:r>
            <w:r w:rsidR="00777D16">
              <w:rPr>
                <w:sz w:val="24"/>
                <w:szCs w:val="24"/>
              </w:rPr>
              <w:tab/>
            </w:r>
            <w:r w:rsidR="00777D16">
              <w:rPr>
                <w:sz w:val="24"/>
                <w:szCs w:val="24"/>
              </w:rPr>
              <w:fldChar w:fldCharType="begin"/>
            </w:r>
            <w:r w:rsidR="00777D16">
              <w:rPr>
                <w:sz w:val="24"/>
                <w:szCs w:val="24"/>
              </w:rPr>
              <w:instrText xml:space="preserve"> PAGEREF _Toc30670 \h </w:instrText>
            </w:r>
            <w:r w:rsidR="00777D16">
              <w:rPr>
                <w:sz w:val="24"/>
                <w:szCs w:val="24"/>
              </w:rPr>
            </w:r>
            <w:r w:rsidR="00777D16">
              <w:rPr>
                <w:sz w:val="24"/>
                <w:szCs w:val="24"/>
              </w:rPr>
              <w:fldChar w:fldCharType="separate"/>
            </w:r>
            <w:r w:rsidR="00777D16">
              <w:rPr>
                <w:sz w:val="24"/>
                <w:szCs w:val="24"/>
              </w:rPr>
              <w:t>4</w:t>
            </w:r>
            <w:r w:rsidR="00777D16">
              <w:rPr>
                <w:sz w:val="24"/>
                <w:szCs w:val="24"/>
              </w:rPr>
              <w:fldChar w:fldCharType="end"/>
            </w:r>
          </w:hyperlink>
        </w:p>
        <w:p w14:paraId="30095239" w14:textId="77777777" w:rsidR="00F77A1A" w:rsidRDefault="00781A54">
          <w:pPr>
            <w:pStyle w:val="TOC2"/>
            <w:tabs>
              <w:tab w:val="right" w:leader="dot" w:pos="8504"/>
            </w:tabs>
            <w:spacing w:line="440" w:lineRule="exact"/>
            <w:rPr>
              <w:sz w:val="24"/>
              <w:szCs w:val="24"/>
            </w:rPr>
          </w:pPr>
          <w:hyperlink w:anchor="_Toc11818" w:history="1">
            <w:r w:rsidR="00777D16">
              <w:rPr>
                <w:sz w:val="24"/>
                <w:szCs w:val="24"/>
              </w:rPr>
              <w:t>2.1 RFID</w:t>
            </w:r>
            <w:r w:rsidR="00777D16">
              <w:rPr>
                <w:sz w:val="24"/>
                <w:szCs w:val="24"/>
              </w:rPr>
              <w:t>工作原理</w:t>
            </w:r>
            <w:r w:rsidR="00777D16">
              <w:rPr>
                <w:sz w:val="24"/>
                <w:szCs w:val="24"/>
              </w:rPr>
              <w:tab/>
            </w:r>
            <w:r w:rsidR="00777D16">
              <w:rPr>
                <w:sz w:val="24"/>
                <w:szCs w:val="24"/>
              </w:rPr>
              <w:fldChar w:fldCharType="begin"/>
            </w:r>
            <w:r w:rsidR="00777D16">
              <w:rPr>
                <w:sz w:val="24"/>
                <w:szCs w:val="24"/>
              </w:rPr>
              <w:instrText xml:space="preserve"> PAGEREF _Toc11818 \h </w:instrText>
            </w:r>
            <w:r w:rsidR="00777D16">
              <w:rPr>
                <w:sz w:val="24"/>
                <w:szCs w:val="24"/>
              </w:rPr>
            </w:r>
            <w:r w:rsidR="00777D16">
              <w:rPr>
                <w:sz w:val="24"/>
                <w:szCs w:val="24"/>
              </w:rPr>
              <w:fldChar w:fldCharType="separate"/>
            </w:r>
            <w:r w:rsidR="00777D16">
              <w:rPr>
                <w:sz w:val="24"/>
                <w:szCs w:val="24"/>
              </w:rPr>
              <w:t>4</w:t>
            </w:r>
            <w:r w:rsidR="00777D16">
              <w:rPr>
                <w:sz w:val="24"/>
                <w:szCs w:val="24"/>
              </w:rPr>
              <w:fldChar w:fldCharType="end"/>
            </w:r>
          </w:hyperlink>
        </w:p>
        <w:p w14:paraId="70A427CD" w14:textId="77777777" w:rsidR="00F77A1A" w:rsidRDefault="00781A54">
          <w:pPr>
            <w:pStyle w:val="TOC2"/>
            <w:tabs>
              <w:tab w:val="right" w:leader="dot" w:pos="8504"/>
            </w:tabs>
            <w:spacing w:line="440" w:lineRule="exact"/>
            <w:rPr>
              <w:sz w:val="24"/>
              <w:szCs w:val="24"/>
            </w:rPr>
          </w:pPr>
          <w:hyperlink w:anchor="_Toc11741" w:history="1">
            <w:r w:rsidR="00777D16">
              <w:rPr>
                <w:bCs/>
                <w:sz w:val="24"/>
                <w:szCs w:val="24"/>
              </w:rPr>
              <w:t>2.2 RFID</w:t>
            </w:r>
            <w:r w:rsidR="00777D16">
              <w:rPr>
                <w:bCs/>
                <w:sz w:val="24"/>
                <w:szCs w:val="24"/>
              </w:rPr>
              <w:t>技术的优点</w:t>
            </w:r>
            <w:r w:rsidR="00777D16">
              <w:rPr>
                <w:sz w:val="24"/>
                <w:szCs w:val="24"/>
              </w:rPr>
              <w:tab/>
            </w:r>
            <w:r w:rsidR="00777D16">
              <w:rPr>
                <w:sz w:val="24"/>
                <w:szCs w:val="24"/>
              </w:rPr>
              <w:fldChar w:fldCharType="begin"/>
            </w:r>
            <w:r w:rsidR="00777D16">
              <w:rPr>
                <w:sz w:val="24"/>
                <w:szCs w:val="24"/>
              </w:rPr>
              <w:instrText xml:space="preserve"> PAGEREF _Toc11741 \h </w:instrText>
            </w:r>
            <w:r w:rsidR="00777D16">
              <w:rPr>
                <w:sz w:val="24"/>
                <w:szCs w:val="24"/>
              </w:rPr>
            </w:r>
            <w:r w:rsidR="00777D16">
              <w:rPr>
                <w:sz w:val="24"/>
                <w:szCs w:val="24"/>
              </w:rPr>
              <w:fldChar w:fldCharType="separate"/>
            </w:r>
            <w:r w:rsidR="00777D16">
              <w:rPr>
                <w:sz w:val="24"/>
                <w:szCs w:val="24"/>
              </w:rPr>
              <w:t>5</w:t>
            </w:r>
            <w:r w:rsidR="00777D16">
              <w:rPr>
                <w:sz w:val="24"/>
                <w:szCs w:val="24"/>
              </w:rPr>
              <w:fldChar w:fldCharType="end"/>
            </w:r>
          </w:hyperlink>
        </w:p>
        <w:p w14:paraId="6497CE2B" w14:textId="77777777" w:rsidR="00F77A1A" w:rsidRDefault="00781A54">
          <w:pPr>
            <w:pStyle w:val="TOC1"/>
            <w:tabs>
              <w:tab w:val="right" w:leader="dot" w:pos="8504"/>
            </w:tabs>
            <w:spacing w:line="440" w:lineRule="exact"/>
            <w:rPr>
              <w:sz w:val="24"/>
              <w:szCs w:val="24"/>
            </w:rPr>
          </w:pPr>
          <w:hyperlink w:anchor="_Toc2141" w:history="1">
            <w:r w:rsidR="00777D16">
              <w:rPr>
                <w:sz w:val="24"/>
                <w:szCs w:val="24"/>
              </w:rPr>
              <w:t xml:space="preserve">3 </w:t>
            </w:r>
            <w:r w:rsidR="00777D16">
              <w:rPr>
                <w:sz w:val="24"/>
                <w:szCs w:val="24"/>
              </w:rPr>
              <w:t>系统需求分析</w:t>
            </w:r>
            <w:r w:rsidR="00777D16">
              <w:rPr>
                <w:sz w:val="24"/>
                <w:szCs w:val="24"/>
              </w:rPr>
              <w:tab/>
            </w:r>
            <w:r w:rsidR="00777D16">
              <w:rPr>
                <w:sz w:val="24"/>
                <w:szCs w:val="24"/>
              </w:rPr>
              <w:fldChar w:fldCharType="begin"/>
            </w:r>
            <w:r w:rsidR="00777D16">
              <w:rPr>
                <w:sz w:val="24"/>
                <w:szCs w:val="24"/>
              </w:rPr>
              <w:instrText xml:space="preserve"> PAGEREF _Toc2141 \h </w:instrText>
            </w:r>
            <w:r w:rsidR="00777D16">
              <w:rPr>
                <w:sz w:val="24"/>
                <w:szCs w:val="24"/>
              </w:rPr>
            </w:r>
            <w:r w:rsidR="00777D16">
              <w:rPr>
                <w:sz w:val="24"/>
                <w:szCs w:val="24"/>
              </w:rPr>
              <w:fldChar w:fldCharType="separate"/>
            </w:r>
            <w:r w:rsidR="00777D16">
              <w:rPr>
                <w:sz w:val="24"/>
                <w:szCs w:val="24"/>
              </w:rPr>
              <w:t>8</w:t>
            </w:r>
            <w:r w:rsidR="00777D16">
              <w:rPr>
                <w:sz w:val="24"/>
                <w:szCs w:val="24"/>
              </w:rPr>
              <w:fldChar w:fldCharType="end"/>
            </w:r>
          </w:hyperlink>
        </w:p>
        <w:p w14:paraId="2ECD3AA3" w14:textId="77777777" w:rsidR="00F77A1A" w:rsidRDefault="00781A54">
          <w:pPr>
            <w:pStyle w:val="TOC1"/>
            <w:tabs>
              <w:tab w:val="right" w:leader="dot" w:pos="8504"/>
            </w:tabs>
            <w:spacing w:line="440" w:lineRule="exact"/>
            <w:rPr>
              <w:sz w:val="24"/>
              <w:szCs w:val="24"/>
            </w:rPr>
          </w:pPr>
          <w:hyperlink w:anchor="_Toc26180" w:history="1">
            <w:r w:rsidR="00777D16">
              <w:rPr>
                <w:sz w:val="24"/>
                <w:szCs w:val="24"/>
              </w:rPr>
              <w:t xml:space="preserve">4 </w:t>
            </w:r>
            <w:r w:rsidR="00777D16">
              <w:rPr>
                <w:sz w:val="24"/>
                <w:szCs w:val="24"/>
              </w:rPr>
              <w:t>系统方案设计</w:t>
            </w:r>
            <w:r w:rsidR="00777D16">
              <w:rPr>
                <w:sz w:val="24"/>
                <w:szCs w:val="24"/>
              </w:rPr>
              <w:tab/>
            </w:r>
            <w:r w:rsidR="00777D16">
              <w:rPr>
                <w:sz w:val="24"/>
                <w:szCs w:val="24"/>
              </w:rPr>
              <w:fldChar w:fldCharType="begin"/>
            </w:r>
            <w:r w:rsidR="00777D16">
              <w:rPr>
                <w:sz w:val="24"/>
                <w:szCs w:val="24"/>
              </w:rPr>
              <w:instrText xml:space="preserve"> PAGEREF _Toc26180 \h </w:instrText>
            </w:r>
            <w:r w:rsidR="00777D16">
              <w:rPr>
                <w:sz w:val="24"/>
                <w:szCs w:val="24"/>
              </w:rPr>
            </w:r>
            <w:r w:rsidR="00777D16">
              <w:rPr>
                <w:sz w:val="24"/>
                <w:szCs w:val="24"/>
              </w:rPr>
              <w:fldChar w:fldCharType="separate"/>
            </w:r>
            <w:r w:rsidR="00777D16">
              <w:rPr>
                <w:sz w:val="24"/>
                <w:szCs w:val="24"/>
              </w:rPr>
              <w:t>9</w:t>
            </w:r>
            <w:r w:rsidR="00777D16">
              <w:rPr>
                <w:sz w:val="24"/>
                <w:szCs w:val="24"/>
              </w:rPr>
              <w:fldChar w:fldCharType="end"/>
            </w:r>
          </w:hyperlink>
        </w:p>
        <w:p w14:paraId="124F5217" w14:textId="77777777" w:rsidR="00F77A1A" w:rsidRDefault="00781A54">
          <w:pPr>
            <w:pStyle w:val="TOC2"/>
            <w:tabs>
              <w:tab w:val="right" w:leader="dot" w:pos="8504"/>
            </w:tabs>
            <w:spacing w:line="440" w:lineRule="exact"/>
            <w:rPr>
              <w:sz w:val="24"/>
              <w:szCs w:val="24"/>
            </w:rPr>
          </w:pPr>
          <w:hyperlink w:anchor="_Toc21966" w:history="1">
            <w:r w:rsidR="00777D16">
              <w:rPr>
                <w:sz w:val="24"/>
                <w:szCs w:val="24"/>
              </w:rPr>
              <w:t xml:space="preserve">4.1 </w:t>
            </w:r>
            <w:r w:rsidR="00777D16">
              <w:rPr>
                <w:spacing w:val="3"/>
                <w:sz w:val="24"/>
                <w:szCs w:val="24"/>
              </w:rPr>
              <w:t>整体架构</w:t>
            </w:r>
            <w:r w:rsidR="00777D16">
              <w:rPr>
                <w:sz w:val="24"/>
                <w:szCs w:val="24"/>
              </w:rPr>
              <w:tab/>
            </w:r>
            <w:r w:rsidR="00777D16">
              <w:rPr>
                <w:sz w:val="24"/>
                <w:szCs w:val="24"/>
              </w:rPr>
              <w:fldChar w:fldCharType="begin"/>
            </w:r>
            <w:r w:rsidR="00777D16">
              <w:rPr>
                <w:sz w:val="24"/>
                <w:szCs w:val="24"/>
              </w:rPr>
              <w:instrText xml:space="preserve"> PAGEREF _Toc21966 \h </w:instrText>
            </w:r>
            <w:r w:rsidR="00777D16">
              <w:rPr>
                <w:sz w:val="24"/>
                <w:szCs w:val="24"/>
              </w:rPr>
            </w:r>
            <w:r w:rsidR="00777D16">
              <w:rPr>
                <w:sz w:val="24"/>
                <w:szCs w:val="24"/>
              </w:rPr>
              <w:fldChar w:fldCharType="separate"/>
            </w:r>
            <w:r w:rsidR="00777D16">
              <w:rPr>
                <w:sz w:val="24"/>
                <w:szCs w:val="24"/>
              </w:rPr>
              <w:t>9</w:t>
            </w:r>
            <w:r w:rsidR="00777D16">
              <w:rPr>
                <w:sz w:val="24"/>
                <w:szCs w:val="24"/>
              </w:rPr>
              <w:fldChar w:fldCharType="end"/>
            </w:r>
          </w:hyperlink>
        </w:p>
        <w:p w14:paraId="080CEBCA" w14:textId="77777777" w:rsidR="00F77A1A" w:rsidRDefault="00781A54">
          <w:pPr>
            <w:pStyle w:val="TOC2"/>
            <w:tabs>
              <w:tab w:val="right" w:leader="dot" w:pos="8504"/>
            </w:tabs>
            <w:spacing w:line="440" w:lineRule="exact"/>
            <w:rPr>
              <w:sz w:val="24"/>
              <w:szCs w:val="24"/>
            </w:rPr>
          </w:pPr>
          <w:hyperlink w:anchor="_Toc14114" w:history="1">
            <w:r w:rsidR="00777D16">
              <w:rPr>
                <w:bCs/>
                <w:sz w:val="24"/>
                <w:szCs w:val="24"/>
              </w:rPr>
              <w:t xml:space="preserve">4.2 </w:t>
            </w:r>
            <w:r w:rsidR="00777D16">
              <w:rPr>
                <w:spacing w:val="4"/>
                <w:sz w:val="24"/>
                <w:szCs w:val="24"/>
              </w:rPr>
              <w:t>系统的功能模块分析</w:t>
            </w:r>
            <w:r w:rsidR="00777D16">
              <w:rPr>
                <w:sz w:val="24"/>
                <w:szCs w:val="24"/>
              </w:rPr>
              <w:tab/>
            </w:r>
            <w:r w:rsidR="00777D16">
              <w:rPr>
                <w:sz w:val="24"/>
                <w:szCs w:val="24"/>
              </w:rPr>
              <w:fldChar w:fldCharType="begin"/>
            </w:r>
            <w:r w:rsidR="00777D16">
              <w:rPr>
                <w:sz w:val="24"/>
                <w:szCs w:val="24"/>
              </w:rPr>
              <w:instrText xml:space="preserve"> PAGEREF _Toc14114 \h </w:instrText>
            </w:r>
            <w:r w:rsidR="00777D16">
              <w:rPr>
                <w:sz w:val="24"/>
                <w:szCs w:val="24"/>
              </w:rPr>
            </w:r>
            <w:r w:rsidR="00777D16">
              <w:rPr>
                <w:sz w:val="24"/>
                <w:szCs w:val="24"/>
              </w:rPr>
              <w:fldChar w:fldCharType="separate"/>
            </w:r>
            <w:r w:rsidR="00777D16">
              <w:rPr>
                <w:sz w:val="24"/>
                <w:szCs w:val="24"/>
              </w:rPr>
              <w:t>10</w:t>
            </w:r>
            <w:r w:rsidR="00777D16">
              <w:rPr>
                <w:sz w:val="24"/>
                <w:szCs w:val="24"/>
              </w:rPr>
              <w:fldChar w:fldCharType="end"/>
            </w:r>
          </w:hyperlink>
        </w:p>
        <w:p w14:paraId="72BE5708" w14:textId="77777777" w:rsidR="00F77A1A" w:rsidRDefault="00781A54">
          <w:pPr>
            <w:pStyle w:val="TOC3"/>
            <w:tabs>
              <w:tab w:val="right" w:leader="dot" w:pos="8504"/>
            </w:tabs>
            <w:spacing w:line="440" w:lineRule="exact"/>
            <w:rPr>
              <w:sz w:val="24"/>
              <w:szCs w:val="24"/>
            </w:rPr>
          </w:pPr>
          <w:hyperlink w:anchor="_Toc24637" w:history="1">
            <w:r w:rsidR="00777D16">
              <w:rPr>
                <w:bCs/>
                <w:spacing w:val="4"/>
                <w:sz w:val="24"/>
                <w:szCs w:val="24"/>
              </w:rPr>
              <w:t xml:space="preserve">4.2.1 </w:t>
            </w:r>
            <w:r w:rsidR="00777D16">
              <w:rPr>
                <w:bCs/>
                <w:sz w:val="24"/>
                <w:szCs w:val="24"/>
              </w:rPr>
              <w:t>芯片上号处理</w:t>
            </w:r>
            <w:r w:rsidR="00777D16">
              <w:rPr>
                <w:sz w:val="24"/>
                <w:szCs w:val="24"/>
              </w:rPr>
              <w:tab/>
            </w:r>
            <w:r w:rsidR="00777D16">
              <w:rPr>
                <w:sz w:val="24"/>
                <w:szCs w:val="24"/>
              </w:rPr>
              <w:fldChar w:fldCharType="begin"/>
            </w:r>
            <w:r w:rsidR="00777D16">
              <w:rPr>
                <w:sz w:val="24"/>
                <w:szCs w:val="24"/>
              </w:rPr>
              <w:instrText xml:space="preserve"> PAGEREF _Toc24637 \h </w:instrText>
            </w:r>
            <w:r w:rsidR="00777D16">
              <w:rPr>
                <w:sz w:val="24"/>
                <w:szCs w:val="24"/>
              </w:rPr>
            </w:r>
            <w:r w:rsidR="00777D16">
              <w:rPr>
                <w:sz w:val="24"/>
                <w:szCs w:val="24"/>
              </w:rPr>
              <w:fldChar w:fldCharType="separate"/>
            </w:r>
            <w:r w:rsidR="00777D16">
              <w:rPr>
                <w:sz w:val="24"/>
                <w:szCs w:val="24"/>
              </w:rPr>
              <w:t>10</w:t>
            </w:r>
            <w:r w:rsidR="00777D16">
              <w:rPr>
                <w:sz w:val="24"/>
                <w:szCs w:val="24"/>
              </w:rPr>
              <w:fldChar w:fldCharType="end"/>
            </w:r>
          </w:hyperlink>
        </w:p>
        <w:p w14:paraId="0B1DC605" w14:textId="77777777" w:rsidR="00F77A1A" w:rsidRDefault="00781A54">
          <w:pPr>
            <w:pStyle w:val="TOC3"/>
            <w:tabs>
              <w:tab w:val="right" w:leader="dot" w:pos="8504"/>
            </w:tabs>
            <w:spacing w:line="440" w:lineRule="exact"/>
            <w:rPr>
              <w:sz w:val="24"/>
              <w:szCs w:val="24"/>
            </w:rPr>
          </w:pPr>
          <w:hyperlink w:anchor="_Toc9938" w:history="1">
            <w:r w:rsidR="00777D16">
              <w:rPr>
                <w:bCs/>
                <w:sz w:val="24"/>
                <w:szCs w:val="24"/>
              </w:rPr>
              <w:t xml:space="preserve">4.2.2 </w:t>
            </w:r>
            <w:r w:rsidR="00777D16">
              <w:rPr>
                <w:bCs/>
                <w:sz w:val="24"/>
                <w:szCs w:val="24"/>
              </w:rPr>
              <w:t>柜台借还书功能</w:t>
            </w:r>
            <w:r w:rsidR="00777D16">
              <w:rPr>
                <w:sz w:val="24"/>
                <w:szCs w:val="24"/>
              </w:rPr>
              <w:tab/>
            </w:r>
            <w:r w:rsidR="00777D16">
              <w:rPr>
                <w:sz w:val="24"/>
                <w:szCs w:val="24"/>
              </w:rPr>
              <w:fldChar w:fldCharType="begin"/>
            </w:r>
            <w:r w:rsidR="00777D16">
              <w:rPr>
                <w:sz w:val="24"/>
                <w:szCs w:val="24"/>
              </w:rPr>
              <w:instrText xml:space="preserve"> PAGEREF _Toc9938 \h </w:instrText>
            </w:r>
            <w:r w:rsidR="00777D16">
              <w:rPr>
                <w:sz w:val="24"/>
                <w:szCs w:val="24"/>
              </w:rPr>
            </w:r>
            <w:r w:rsidR="00777D16">
              <w:rPr>
                <w:sz w:val="24"/>
                <w:szCs w:val="24"/>
              </w:rPr>
              <w:fldChar w:fldCharType="separate"/>
            </w:r>
            <w:r w:rsidR="00777D16">
              <w:rPr>
                <w:sz w:val="24"/>
                <w:szCs w:val="24"/>
              </w:rPr>
              <w:t>11</w:t>
            </w:r>
            <w:r w:rsidR="00777D16">
              <w:rPr>
                <w:sz w:val="24"/>
                <w:szCs w:val="24"/>
              </w:rPr>
              <w:fldChar w:fldCharType="end"/>
            </w:r>
          </w:hyperlink>
        </w:p>
        <w:p w14:paraId="104267E4" w14:textId="77777777" w:rsidR="00F77A1A" w:rsidRDefault="00781A54">
          <w:pPr>
            <w:pStyle w:val="TOC3"/>
            <w:tabs>
              <w:tab w:val="right" w:leader="dot" w:pos="8504"/>
            </w:tabs>
            <w:spacing w:line="440" w:lineRule="exact"/>
            <w:rPr>
              <w:sz w:val="24"/>
              <w:szCs w:val="24"/>
            </w:rPr>
          </w:pPr>
          <w:hyperlink w:anchor="_Toc20945" w:history="1">
            <w:r w:rsidR="00777D16">
              <w:rPr>
                <w:bCs/>
                <w:spacing w:val="-5"/>
                <w:sz w:val="24"/>
                <w:szCs w:val="24"/>
              </w:rPr>
              <w:t xml:space="preserve">4.2.3 </w:t>
            </w:r>
            <w:r w:rsidR="00777D16">
              <w:rPr>
                <w:bCs/>
                <w:sz w:val="24"/>
                <w:szCs w:val="24"/>
              </w:rPr>
              <w:t>安全侦测功能</w:t>
            </w:r>
            <w:r w:rsidR="00777D16">
              <w:rPr>
                <w:sz w:val="24"/>
                <w:szCs w:val="24"/>
              </w:rPr>
              <w:tab/>
            </w:r>
            <w:r w:rsidR="00777D16">
              <w:rPr>
                <w:sz w:val="24"/>
                <w:szCs w:val="24"/>
              </w:rPr>
              <w:fldChar w:fldCharType="begin"/>
            </w:r>
            <w:r w:rsidR="00777D16">
              <w:rPr>
                <w:sz w:val="24"/>
                <w:szCs w:val="24"/>
              </w:rPr>
              <w:instrText xml:space="preserve"> PAGEREF _Toc20945 \h </w:instrText>
            </w:r>
            <w:r w:rsidR="00777D16">
              <w:rPr>
                <w:sz w:val="24"/>
                <w:szCs w:val="24"/>
              </w:rPr>
            </w:r>
            <w:r w:rsidR="00777D16">
              <w:rPr>
                <w:sz w:val="24"/>
                <w:szCs w:val="24"/>
              </w:rPr>
              <w:fldChar w:fldCharType="separate"/>
            </w:r>
            <w:r w:rsidR="00777D16">
              <w:rPr>
                <w:sz w:val="24"/>
                <w:szCs w:val="24"/>
              </w:rPr>
              <w:t>14</w:t>
            </w:r>
            <w:r w:rsidR="00777D16">
              <w:rPr>
                <w:sz w:val="24"/>
                <w:szCs w:val="24"/>
              </w:rPr>
              <w:fldChar w:fldCharType="end"/>
            </w:r>
          </w:hyperlink>
        </w:p>
        <w:p w14:paraId="5E984089" w14:textId="77777777" w:rsidR="00F77A1A" w:rsidRDefault="00781A54">
          <w:pPr>
            <w:pStyle w:val="TOC3"/>
            <w:tabs>
              <w:tab w:val="right" w:leader="dot" w:pos="8504"/>
            </w:tabs>
            <w:spacing w:line="440" w:lineRule="exact"/>
            <w:rPr>
              <w:sz w:val="24"/>
              <w:szCs w:val="24"/>
            </w:rPr>
          </w:pPr>
          <w:hyperlink w:anchor="_Toc18255" w:history="1">
            <w:r w:rsidR="00777D16">
              <w:rPr>
                <w:bCs/>
                <w:sz w:val="24"/>
                <w:szCs w:val="24"/>
              </w:rPr>
              <w:t xml:space="preserve">4.2.4 </w:t>
            </w:r>
            <w:r w:rsidR="00777D16">
              <w:rPr>
                <w:bCs/>
                <w:sz w:val="24"/>
                <w:szCs w:val="24"/>
              </w:rPr>
              <w:t>书籍盘点功能</w:t>
            </w:r>
            <w:r w:rsidR="00777D16">
              <w:rPr>
                <w:sz w:val="24"/>
                <w:szCs w:val="24"/>
              </w:rPr>
              <w:tab/>
            </w:r>
            <w:r w:rsidR="00777D16">
              <w:rPr>
                <w:sz w:val="24"/>
                <w:szCs w:val="24"/>
              </w:rPr>
              <w:fldChar w:fldCharType="begin"/>
            </w:r>
            <w:r w:rsidR="00777D16">
              <w:rPr>
                <w:sz w:val="24"/>
                <w:szCs w:val="24"/>
              </w:rPr>
              <w:instrText xml:space="preserve"> PAGEREF _Toc18255 \h </w:instrText>
            </w:r>
            <w:r w:rsidR="00777D16">
              <w:rPr>
                <w:sz w:val="24"/>
                <w:szCs w:val="24"/>
              </w:rPr>
            </w:r>
            <w:r w:rsidR="00777D16">
              <w:rPr>
                <w:sz w:val="24"/>
                <w:szCs w:val="24"/>
              </w:rPr>
              <w:fldChar w:fldCharType="separate"/>
            </w:r>
            <w:r w:rsidR="00777D16">
              <w:rPr>
                <w:sz w:val="24"/>
                <w:szCs w:val="24"/>
              </w:rPr>
              <w:t>14</w:t>
            </w:r>
            <w:r w:rsidR="00777D16">
              <w:rPr>
                <w:sz w:val="24"/>
                <w:szCs w:val="24"/>
              </w:rPr>
              <w:fldChar w:fldCharType="end"/>
            </w:r>
          </w:hyperlink>
        </w:p>
        <w:p w14:paraId="11F0B624" w14:textId="77777777" w:rsidR="00F77A1A" w:rsidRDefault="00781A54">
          <w:pPr>
            <w:pStyle w:val="TOC1"/>
            <w:tabs>
              <w:tab w:val="right" w:leader="dot" w:pos="8504"/>
            </w:tabs>
            <w:spacing w:line="440" w:lineRule="exact"/>
            <w:rPr>
              <w:sz w:val="24"/>
              <w:szCs w:val="24"/>
            </w:rPr>
          </w:pPr>
          <w:hyperlink w:anchor="_Toc27481" w:history="1">
            <w:r w:rsidR="00777D16">
              <w:rPr>
                <w:sz w:val="24"/>
                <w:szCs w:val="24"/>
              </w:rPr>
              <w:t xml:space="preserve">5 </w:t>
            </w:r>
            <w:r w:rsidR="00777D16">
              <w:rPr>
                <w:sz w:val="24"/>
                <w:szCs w:val="24"/>
              </w:rPr>
              <w:t>系统安全性分析</w:t>
            </w:r>
            <w:r w:rsidR="00777D16">
              <w:rPr>
                <w:sz w:val="24"/>
                <w:szCs w:val="24"/>
              </w:rPr>
              <w:tab/>
            </w:r>
            <w:r w:rsidR="00777D16">
              <w:rPr>
                <w:sz w:val="24"/>
                <w:szCs w:val="24"/>
              </w:rPr>
              <w:fldChar w:fldCharType="begin"/>
            </w:r>
            <w:r w:rsidR="00777D16">
              <w:rPr>
                <w:sz w:val="24"/>
                <w:szCs w:val="24"/>
              </w:rPr>
              <w:instrText xml:space="preserve"> PAGEREF _Toc27481 \h </w:instrText>
            </w:r>
            <w:r w:rsidR="00777D16">
              <w:rPr>
                <w:sz w:val="24"/>
                <w:szCs w:val="24"/>
              </w:rPr>
            </w:r>
            <w:r w:rsidR="00777D16">
              <w:rPr>
                <w:sz w:val="24"/>
                <w:szCs w:val="24"/>
              </w:rPr>
              <w:fldChar w:fldCharType="separate"/>
            </w:r>
            <w:r w:rsidR="00777D16">
              <w:rPr>
                <w:sz w:val="24"/>
                <w:szCs w:val="24"/>
              </w:rPr>
              <w:t>15</w:t>
            </w:r>
            <w:r w:rsidR="00777D16">
              <w:rPr>
                <w:sz w:val="24"/>
                <w:szCs w:val="24"/>
              </w:rPr>
              <w:fldChar w:fldCharType="end"/>
            </w:r>
          </w:hyperlink>
        </w:p>
        <w:p w14:paraId="5A884BE8" w14:textId="77777777" w:rsidR="00F77A1A" w:rsidRDefault="00781A54">
          <w:pPr>
            <w:pStyle w:val="TOC2"/>
            <w:tabs>
              <w:tab w:val="right" w:leader="dot" w:pos="8504"/>
            </w:tabs>
            <w:spacing w:line="440" w:lineRule="exact"/>
            <w:rPr>
              <w:sz w:val="24"/>
              <w:szCs w:val="24"/>
            </w:rPr>
          </w:pPr>
          <w:hyperlink w:anchor="_Toc31196" w:history="1">
            <w:r w:rsidR="00777D16">
              <w:rPr>
                <w:sz w:val="24"/>
                <w:szCs w:val="24"/>
              </w:rPr>
              <w:t xml:space="preserve">5.1 </w:t>
            </w:r>
            <w:r w:rsidR="00777D16">
              <w:rPr>
                <w:spacing w:val="1"/>
                <w:sz w:val="24"/>
                <w:szCs w:val="24"/>
              </w:rPr>
              <w:t>结合一卡通指纹识别提高借阅安全</w:t>
            </w:r>
            <w:r w:rsidR="00777D16">
              <w:rPr>
                <w:sz w:val="24"/>
                <w:szCs w:val="24"/>
              </w:rPr>
              <w:tab/>
            </w:r>
            <w:r w:rsidR="00777D16">
              <w:rPr>
                <w:sz w:val="24"/>
                <w:szCs w:val="24"/>
              </w:rPr>
              <w:fldChar w:fldCharType="begin"/>
            </w:r>
            <w:r w:rsidR="00777D16">
              <w:rPr>
                <w:sz w:val="24"/>
                <w:szCs w:val="24"/>
              </w:rPr>
              <w:instrText xml:space="preserve"> PAGEREF _Toc31196 \h </w:instrText>
            </w:r>
            <w:r w:rsidR="00777D16">
              <w:rPr>
                <w:sz w:val="24"/>
                <w:szCs w:val="24"/>
              </w:rPr>
            </w:r>
            <w:r w:rsidR="00777D16">
              <w:rPr>
                <w:sz w:val="24"/>
                <w:szCs w:val="24"/>
              </w:rPr>
              <w:fldChar w:fldCharType="separate"/>
            </w:r>
            <w:r w:rsidR="00777D16">
              <w:rPr>
                <w:sz w:val="24"/>
                <w:szCs w:val="24"/>
              </w:rPr>
              <w:t>15</w:t>
            </w:r>
            <w:r w:rsidR="00777D16">
              <w:rPr>
                <w:sz w:val="24"/>
                <w:szCs w:val="24"/>
              </w:rPr>
              <w:fldChar w:fldCharType="end"/>
            </w:r>
          </w:hyperlink>
        </w:p>
        <w:p w14:paraId="39D4F267" w14:textId="77777777" w:rsidR="00F77A1A" w:rsidRDefault="00781A54">
          <w:pPr>
            <w:pStyle w:val="TOC2"/>
            <w:tabs>
              <w:tab w:val="right" w:leader="dot" w:pos="8504"/>
            </w:tabs>
            <w:spacing w:line="440" w:lineRule="exact"/>
            <w:rPr>
              <w:sz w:val="24"/>
              <w:szCs w:val="24"/>
            </w:rPr>
          </w:pPr>
          <w:hyperlink w:anchor="_Toc1498" w:history="1">
            <w:r w:rsidR="00777D16">
              <w:rPr>
                <w:bCs/>
                <w:sz w:val="24"/>
                <w:szCs w:val="24"/>
              </w:rPr>
              <w:t xml:space="preserve">5.2 </w:t>
            </w:r>
            <w:r w:rsidR="00777D16">
              <w:rPr>
                <w:spacing w:val="4"/>
                <w:sz w:val="24"/>
                <w:szCs w:val="24"/>
              </w:rPr>
              <w:t>利用</w:t>
            </w:r>
            <w:r w:rsidR="00777D16">
              <w:rPr>
                <w:spacing w:val="4"/>
                <w:sz w:val="24"/>
                <w:szCs w:val="24"/>
              </w:rPr>
              <w:t>RFID EAS</w:t>
            </w:r>
            <w:r w:rsidR="00777D16">
              <w:rPr>
                <w:spacing w:val="4"/>
                <w:sz w:val="24"/>
                <w:szCs w:val="24"/>
              </w:rPr>
              <w:t>功能实现防盗</w:t>
            </w:r>
            <w:r w:rsidR="00777D16">
              <w:rPr>
                <w:sz w:val="24"/>
                <w:szCs w:val="24"/>
              </w:rPr>
              <w:tab/>
            </w:r>
            <w:r w:rsidR="00777D16">
              <w:rPr>
                <w:sz w:val="24"/>
                <w:szCs w:val="24"/>
              </w:rPr>
              <w:fldChar w:fldCharType="begin"/>
            </w:r>
            <w:r w:rsidR="00777D16">
              <w:rPr>
                <w:sz w:val="24"/>
                <w:szCs w:val="24"/>
              </w:rPr>
              <w:instrText xml:space="preserve"> PAGEREF _Toc1498 \h </w:instrText>
            </w:r>
            <w:r w:rsidR="00777D16">
              <w:rPr>
                <w:sz w:val="24"/>
                <w:szCs w:val="24"/>
              </w:rPr>
            </w:r>
            <w:r w:rsidR="00777D16">
              <w:rPr>
                <w:sz w:val="24"/>
                <w:szCs w:val="24"/>
              </w:rPr>
              <w:fldChar w:fldCharType="separate"/>
            </w:r>
            <w:r w:rsidR="00777D16">
              <w:rPr>
                <w:sz w:val="24"/>
                <w:szCs w:val="24"/>
              </w:rPr>
              <w:t>15</w:t>
            </w:r>
            <w:r w:rsidR="00777D16">
              <w:rPr>
                <w:sz w:val="24"/>
                <w:szCs w:val="24"/>
              </w:rPr>
              <w:fldChar w:fldCharType="end"/>
            </w:r>
          </w:hyperlink>
        </w:p>
        <w:p w14:paraId="39641B35" w14:textId="77777777" w:rsidR="00F77A1A" w:rsidRDefault="00781A54">
          <w:pPr>
            <w:pStyle w:val="TOC2"/>
            <w:tabs>
              <w:tab w:val="right" w:leader="dot" w:pos="8504"/>
            </w:tabs>
            <w:spacing w:line="440" w:lineRule="exact"/>
            <w:rPr>
              <w:sz w:val="24"/>
              <w:szCs w:val="24"/>
            </w:rPr>
          </w:pPr>
          <w:hyperlink w:anchor="_Toc1277" w:history="1">
            <w:r w:rsidR="00777D16">
              <w:rPr>
                <w:spacing w:val="1"/>
                <w:sz w:val="24"/>
                <w:szCs w:val="24"/>
              </w:rPr>
              <w:t xml:space="preserve">5.3 </w:t>
            </w:r>
            <w:r w:rsidR="00777D16">
              <w:rPr>
                <w:sz w:val="24"/>
                <w:szCs w:val="24"/>
              </w:rPr>
              <w:t>RFID</w:t>
            </w:r>
            <w:r w:rsidR="00777D16">
              <w:rPr>
                <w:spacing w:val="1"/>
                <w:sz w:val="24"/>
                <w:szCs w:val="24"/>
              </w:rPr>
              <w:t>存在的安全</w:t>
            </w:r>
            <w:r w:rsidR="00777D16">
              <w:rPr>
                <w:sz w:val="24"/>
                <w:szCs w:val="24"/>
              </w:rPr>
              <w:t>隐患</w:t>
            </w:r>
            <w:r w:rsidR="00777D16">
              <w:rPr>
                <w:sz w:val="24"/>
                <w:szCs w:val="24"/>
              </w:rPr>
              <w:tab/>
            </w:r>
            <w:r w:rsidR="00777D16">
              <w:rPr>
                <w:sz w:val="24"/>
                <w:szCs w:val="24"/>
              </w:rPr>
              <w:fldChar w:fldCharType="begin"/>
            </w:r>
            <w:r w:rsidR="00777D16">
              <w:rPr>
                <w:sz w:val="24"/>
                <w:szCs w:val="24"/>
              </w:rPr>
              <w:instrText xml:space="preserve"> PAGEREF _Toc1277 \h </w:instrText>
            </w:r>
            <w:r w:rsidR="00777D16">
              <w:rPr>
                <w:sz w:val="24"/>
                <w:szCs w:val="24"/>
              </w:rPr>
            </w:r>
            <w:r w:rsidR="00777D16">
              <w:rPr>
                <w:sz w:val="24"/>
                <w:szCs w:val="24"/>
              </w:rPr>
              <w:fldChar w:fldCharType="separate"/>
            </w:r>
            <w:r w:rsidR="00777D16">
              <w:rPr>
                <w:sz w:val="24"/>
                <w:szCs w:val="24"/>
              </w:rPr>
              <w:t>16</w:t>
            </w:r>
            <w:r w:rsidR="00777D16">
              <w:rPr>
                <w:sz w:val="24"/>
                <w:szCs w:val="24"/>
              </w:rPr>
              <w:fldChar w:fldCharType="end"/>
            </w:r>
          </w:hyperlink>
        </w:p>
        <w:p w14:paraId="50748629" w14:textId="77777777" w:rsidR="00F77A1A" w:rsidRDefault="00781A54">
          <w:pPr>
            <w:pStyle w:val="TOC1"/>
            <w:tabs>
              <w:tab w:val="right" w:leader="dot" w:pos="8504"/>
            </w:tabs>
            <w:spacing w:line="440" w:lineRule="exact"/>
            <w:rPr>
              <w:sz w:val="24"/>
              <w:szCs w:val="24"/>
            </w:rPr>
          </w:pPr>
          <w:hyperlink w:anchor="_Toc305" w:history="1">
            <w:r w:rsidR="00777D16">
              <w:rPr>
                <w:sz w:val="24"/>
                <w:szCs w:val="24"/>
              </w:rPr>
              <w:t xml:space="preserve">6 </w:t>
            </w:r>
            <w:r w:rsidR="00777D16">
              <w:rPr>
                <w:sz w:val="24"/>
                <w:szCs w:val="24"/>
              </w:rPr>
              <w:t>结语</w:t>
            </w:r>
            <w:r w:rsidR="00777D16">
              <w:rPr>
                <w:sz w:val="24"/>
                <w:szCs w:val="24"/>
              </w:rPr>
              <w:tab/>
            </w:r>
            <w:r w:rsidR="00777D16">
              <w:rPr>
                <w:sz w:val="24"/>
                <w:szCs w:val="24"/>
              </w:rPr>
              <w:fldChar w:fldCharType="begin"/>
            </w:r>
            <w:r w:rsidR="00777D16">
              <w:rPr>
                <w:sz w:val="24"/>
                <w:szCs w:val="24"/>
              </w:rPr>
              <w:instrText xml:space="preserve"> PAGEREF _Toc305 \h </w:instrText>
            </w:r>
            <w:r w:rsidR="00777D16">
              <w:rPr>
                <w:sz w:val="24"/>
                <w:szCs w:val="24"/>
              </w:rPr>
            </w:r>
            <w:r w:rsidR="00777D16">
              <w:rPr>
                <w:sz w:val="24"/>
                <w:szCs w:val="24"/>
              </w:rPr>
              <w:fldChar w:fldCharType="separate"/>
            </w:r>
            <w:r w:rsidR="00777D16">
              <w:rPr>
                <w:sz w:val="24"/>
                <w:szCs w:val="24"/>
              </w:rPr>
              <w:t>17</w:t>
            </w:r>
            <w:r w:rsidR="00777D16">
              <w:rPr>
                <w:sz w:val="24"/>
                <w:szCs w:val="24"/>
              </w:rPr>
              <w:fldChar w:fldCharType="end"/>
            </w:r>
          </w:hyperlink>
        </w:p>
        <w:p w14:paraId="214BBECB" w14:textId="77777777" w:rsidR="00F77A1A" w:rsidRDefault="00777D16">
          <w:pPr>
            <w:spacing w:line="440" w:lineRule="exact"/>
            <w:rPr>
              <w:b/>
              <w:sz w:val="24"/>
              <w:szCs w:val="24"/>
            </w:rPr>
          </w:pPr>
          <w:r>
            <w:rPr>
              <w:sz w:val="24"/>
              <w:szCs w:val="24"/>
            </w:rPr>
            <w:fldChar w:fldCharType="end"/>
          </w:r>
        </w:p>
      </w:sdtContent>
    </w:sdt>
    <w:p w14:paraId="71E33ACC" w14:textId="77777777" w:rsidR="00F77A1A" w:rsidRDefault="00777D16">
      <w:pPr>
        <w:spacing w:beforeLines="50" w:before="156" w:afterLines="150" w:after="468" w:line="440" w:lineRule="exact"/>
        <w:jc w:val="center"/>
        <w:rPr>
          <w:b/>
          <w:sz w:val="36"/>
          <w:szCs w:val="24"/>
        </w:rPr>
      </w:pPr>
      <w:r>
        <w:rPr>
          <w:b/>
          <w:sz w:val="24"/>
          <w:szCs w:val="24"/>
        </w:rPr>
        <w:br w:type="page"/>
      </w:r>
      <w:r>
        <w:rPr>
          <w:b/>
          <w:sz w:val="36"/>
          <w:szCs w:val="24"/>
        </w:rPr>
        <w:lastRenderedPageBreak/>
        <w:t>插图清单</w:t>
      </w:r>
      <w:bookmarkEnd w:id="38"/>
      <w:bookmarkEnd w:id="37"/>
      <w:bookmarkEnd w:id="36"/>
      <w:bookmarkEnd w:id="35"/>
      <w:bookmarkEnd w:id="34"/>
      <w:bookmarkEnd w:id="33"/>
    </w:p>
    <w:p w14:paraId="3553A822" w14:textId="77777777" w:rsidR="00F77A1A" w:rsidRDefault="00777D16">
      <w:pPr>
        <w:pStyle w:val="af1"/>
        <w:tabs>
          <w:tab w:val="right" w:leader="dot" w:pos="8504"/>
        </w:tabs>
        <w:snapToGrid w:val="0"/>
        <w:spacing w:line="440" w:lineRule="exact"/>
        <w:ind w:left="900" w:hanging="480"/>
        <w:rPr>
          <w:sz w:val="24"/>
          <w:szCs w:val="24"/>
        </w:rPr>
      </w:pPr>
      <w:r>
        <w:rPr>
          <w:sz w:val="24"/>
          <w:szCs w:val="24"/>
        </w:rPr>
        <w:fldChar w:fldCharType="begin"/>
      </w:r>
      <w:r>
        <w:rPr>
          <w:sz w:val="24"/>
          <w:szCs w:val="24"/>
        </w:rPr>
        <w:instrText>TOC \h \c "</w:instrText>
      </w:r>
      <w:r>
        <w:rPr>
          <w:sz w:val="24"/>
          <w:szCs w:val="24"/>
        </w:rPr>
        <w:instrText>图</w:instrText>
      </w:r>
      <w:r>
        <w:rPr>
          <w:sz w:val="24"/>
          <w:szCs w:val="24"/>
        </w:rPr>
        <w:instrText>"</w:instrText>
      </w:r>
      <w:r>
        <w:rPr>
          <w:sz w:val="24"/>
          <w:szCs w:val="24"/>
        </w:rPr>
        <w:fldChar w:fldCharType="separate"/>
      </w:r>
      <w:hyperlink w:anchor="_Toc2235" w:history="1">
        <w:r>
          <w:rPr>
            <w:bCs/>
            <w:sz w:val="24"/>
            <w:szCs w:val="24"/>
          </w:rPr>
          <w:t>图</w:t>
        </w:r>
        <w:r>
          <w:rPr>
            <w:bCs/>
            <w:sz w:val="24"/>
            <w:szCs w:val="24"/>
          </w:rPr>
          <w:t xml:space="preserve"> </w:t>
        </w:r>
        <w:r>
          <w:rPr>
            <w:sz w:val="24"/>
            <w:szCs w:val="24"/>
          </w:rPr>
          <w:t xml:space="preserve">1 </w:t>
        </w:r>
        <w:r>
          <w:rPr>
            <w:bCs/>
            <w:sz w:val="24"/>
            <w:szCs w:val="24"/>
          </w:rPr>
          <w:t xml:space="preserve"> </w:t>
        </w:r>
        <w:r>
          <w:rPr>
            <w:bCs/>
            <w:sz w:val="24"/>
            <w:szCs w:val="24"/>
          </w:rPr>
          <w:t>条形码解释</w:t>
        </w:r>
        <w:r>
          <w:rPr>
            <w:sz w:val="24"/>
            <w:szCs w:val="24"/>
          </w:rPr>
          <w:tab/>
        </w:r>
        <w:r>
          <w:rPr>
            <w:sz w:val="24"/>
            <w:szCs w:val="24"/>
          </w:rPr>
          <w:fldChar w:fldCharType="begin"/>
        </w:r>
        <w:r>
          <w:rPr>
            <w:sz w:val="24"/>
            <w:szCs w:val="24"/>
          </w:rPr>
          <w:instrText xml:space="preserve"> PAGEREF _Toc2235 \h </w:instrText>
        </w:r>
        <w:r>
          <w:rPr>
            <w:sz w:val="24"/>
            <w:szCs w:val="24"/>
          </w:rPr>
        </w:r>
        <w:r>
          <w:rPr>
            <w:sz w:val="24"/>
            <w:szCs w:val="24"/>
          </w:rPr>
          <w:fldChar w:fldCharType="separate"/>
        </w:r>
        <w:r>
          <w:rPr>
            <w:sz w:val="24"/>
            <w:szCs w:val="24"/>
          </w:rPr>
          <w:t>1</w:t>
        </w:r>
        <w:r>
          <w:rPr>
            <w:sz w:val="24"/>
            <w:szCs w:val="24"/>
          </w:rPr>
          <w:fldChar w:fldCharType="end"/>
        </w:r>
      </w:hyperlink>
    </w:p>
    <w:p w14:paraId="6565FC49" w14:textId="77777777" w:rsidR="00F77A1A" w:rsidRDefault="00781A54">
      <w:pPr>
        <w:pStyle w:val="af1"/>
        <w:tabs>
          <w:tab w:val="right" w:leader="dot" w:pos="8504"/>
        </w:tabs>
        <w:snapToGrid w:val="0"/>
        <w:spacing w:line="440" w:lineRule="exact"/>
        <w:ind w:left="840" w:hanging="420"/>
        <w:rPr>
          <w:sz w:val="24"/>
          <w:szCs w:val="24"/>
        </w:rPr>
      </w:pPr>
      <w:hyperlink w:anchor="_Toc28613" w:history="1">
        <w:r w:rsidR="00777D16">
          <w:rPr>
            <w:sz w:val="24"/>
            <w:szCs w:val="24"/>
          </w:rPr>
          <w:t>图</w:t>
        </w:r>
        <w:r w:rsidR="00777D16">
          <w:rPr>
            <w:sz w:val="24"/>
            <w:szCs w:val="24"/>
          </w:rPr>
          <w:t xml:space="preserve"> 2  </w:t>
        </w:r>
        <w:r w:rsidR="00777D16">
          <w:rPr>
            <w:sz w:val="24"/>
            <w:szCs w:val="24"/>
          </w:rPr>
          <w:t>图书借阅条形码</w:t>
        </w:r>
        <w:r w:rsidR="00777D16">
          <w:rPr>
            <w:sz w:val="24"/>
            <w:szCs w:val="24"/>
          </w:rPr>
          <w:tab/>
        </w:r>
        <w:r w:rsidR="00777D16">
          <w:rPr>
            <w:sz w:val="24"/>
            <w:szCs w:val="24"/>
          </w:rPr>
          <w:fldChar w:fldCharType="begin"/>
        </w:r>
        <w:r w:rsidR="00777D16">
          <w:rPr>
            <w:sz w:val="24"/>
            <w:szCs w:val="24"/>
          </w:rPr>
          <w:instrText xml:space="preserve"> PAGEREF _Toc28613 \h </w:instrText>
        </w:r>
        <w:r w:rsidR="00777D16">
          <w:rPr>
            <w:sz w:val="24"/>
            <w:szCs w:val="24"/>
          </w:rPr>
        </w:r>
        <w:r w:rsidR="00777D16">
          <w:rPr>
            <w:sz w:val="24"/>
            <w:szCs w:val="24"/>
          </w:rPr>
          <w:fldChar w:fldCharType="separate"/>
        </w:r>
        <w:r w:rsidR="00777D16">
          <w:rPr>
            <w:sz w:val="24"/>
            <w:szCs w:val="24"/>
          </w:rPr>
          <w:t>2</w:t>
        </w:r>
        <w:r w:rsidR="00777D16">
          <w:rPr>
            <w:sz w:val="24"/>
            <w:szCs w:val="24"/>
          </w:rPr>
          <w:fldChar w:fldCharType="end"/>
        </w:r>
      </w:hyperlink>
    </w:p>
    <w:p w14:paraId="148C77DB" w14:textId="77777777" w:rsidR="00F77A1A" w:rsidRDefault="00781A54">
      <w:pPr>
        <w:pStyle w:val="af1"/>
        <w:tabs>
          <w:tab w:val="right" w:leader="dot" w:pos="8504"/>
        </w:tabs>
        <w:snapToGrid w:val="0"/>
        <w:spacing w:line="440" w:lineRule="exact"/>
        <w:ind w:left="840" w:hanging="420"/>
        <w:rPr>
          <w:sz w:val="24"/>
          <w:szCs w:val="24"/>
        </w:rPr>
      </w:pPr>
      <w:hyperlink w:anchor="_Toc18304" w:history="1">
        <w:r w:rsidR="00777D16">
          <w:rPr>
            <w:bCs/>
            <w:sz w:val="24"/>
            <w:szCs w:val="24"/>
          </w:rPr>
          <w:t>图</w:t>
        </w:r>
        <w:r w:rsidR="00777D16">
          <w:rPr>
            <w:bCs/>
            <w:sz w:val="24"/>
            <w:szCs w:val="24"/>
          </w:rPr>
          <w:t xml:space="preserve"> </w:t>
        </w:r>
        <w:r w:rsidR="00777D16">
          <w:rPr>
            <w:sz w:val="24"/>
            <w:szCs w:val="24"/>
          </w:rPr>
          <w:t xml:space="preserve">3 </w:t>
        </w:r>
        <w:r w:rsidR="00777D16">
          <w:rPr>
            <w:bCs/>
            <w:sz w:val="24"/>
            <w:szCs w:val="24"/>
          </w:rPr>
          <w:t xml:space="preserve"> </w:t>
        </w:r>
        <w:r w:rsidR="00777D16">
          <w:rPr>
            <w:bCs/>
            <w:sz w:val="24"/>
            <w:szCs w:val="24"/>
          </w:rPr>
          <w:t>双方无线通信</w:t>
        </w:r>
        <w:r w:rsidR="00777D16">
          <w:rPr>
            <w:sz w:val="24"/>
            <w:szCs w:val="24"/>
          </w:rPr>
          <w:tab/>
        </w:r>
        <w:r w:rsidR="00777D16">
          <w:rPr>
            <w:sz w:val="24"/>
            <w:szCs w:val="24"/>
          </w:rPr>
          <w:fldChar w:fldCharType="begin"/>
        </w:r>
        <w:r w:rsidR="00777D16">
          <w:rPr>
            <w:sz w:val="24"/>
            <w:szCs w:val="24"/>
          </w:rPr>
          <w:instrText xml:space="preserve"> PAGEREF _Toc18304 \h </w:instrText>
        </w:r>
        <w:r w:rsidR="00777D16">
          <w:rPr>
            <w:sz w:val="24"/>
            <w:szCs w:val="24"/>
          </w:rPr>
        </w:r>
        <w:r w:rsidR="00777D16">
          <w:rPr>
            <w:sz w:val="24"/>
            <w:szCs w:val="24"/>
          </w:rPr>
          <w:fldChar w:fldCharType="separate"/>
        </w:r>
        <w:r w:rsidR="00777D16">
          <w:rPr>
            <w:sz w:val="24"/>
            <w:szCs w:val="24"/>
          </w:rPr>
          <w:t>4</w:t>
        </w:r>
        <w:r w:rsidR="00777D16">
          <w:rPr>
            <w:sz w:val="24"/>
            <w:szCs w:val="24"/>
          </w:rPr>
          <w:fldChar w:fldCharType="end"/>
        </w:r>
      </w:hyperlink>
    </w:p>
    <w:p w14:paraId="6BDEBF48" w14:textId="77777777" w:rsidR="00F77A1A" w:rsidRDefault="00781A54">
      <w:pPr>
        <w:pStyle w:val="af1"/>
        <w:tabs>
          <w:tab w:val="right" w:leader="dot" w:pos="8504"/>
        </w:tabs>
        <w:snapToGrid w:val="0"/>
        <w:spacing w:line="440" w:lineRule="exact"/>
        <w:ind w:left="840" w:hanging="420"/>
        <w:rPr>
          <w:sz w:val="24"/>
          <w:szCs w:val="24"/>
        </w:rPr>
      </w:pPr>
      <w:hyperlink w:anchor="_Toc7396" w:history="1">
        <w:r w:rsidR="00777D16">
          <w:rPr>
            <w:bCs/>
            <w:sz w:val="24"/>
            <w:szCs w:val="24"/>
          </w:rPr>
          <w:t>图</w:t>
        </w:r>
        <w:r w:rsidR="00777D16">
          <w:rPr>
            <w:bCs/>
            <w:sz w:val="24"/>
            <w:szCs w:val="24"/>
          </w:rPr>
          <w:t xml:space="preserve"> </w:t>
        </w:r>
        <w:r w:rsidR="00777D16">
          <w:rPr>
            <w:sz w:val="24"/>
            <w:szCs w:val="24"/>
          </w:rPr>
          <w:t xml:space="preserve">4 </w:t>
        </w:r>
        <w:r w:rsidR="00777D16">
          <w:rPr>
            <w:bCs/>
            <w:sz w:val="24"/>
            <w:szCs w:val="24"/>
          </w:rPr>
          <w:t xml:space="preserve"> RFID</w:t>
        </w:r>
        <w:r w:rsidR="00777D16">
          <w:rPr>
            <w:bCs/>
            <w:sz w:val="24"/>
            <w:szCs w:val="24"/>
          </w:rPr>
          <w:t>基本原理图</w:t>
        </w:r>
        <w:r w:rsidR="00777D16">
          <w:rPr>
            <w:sz w:val="24"/>
            <w:szCs w:val="24"/>
          </w:rPr>
          <w:tab/>
        </w:r>
        <w:r w:rsidR="00777D16">
          <w:rPr>
            <w:sz w:val="24"/>
            <w:szCs w:val="24"/>
          </w:rPr>
          <w:fldChar w:fldCharType="begin"/>
        </w:r>
        <w:r w:rsidR="00777D16">
          <w:rPr>
            <w:sz w:val="24"/>
            <w:szCs w:val="24"/>
          </w:rPr>
          <w:instrText xml:space="preserve"> PAGEREF _Toc7396 \h </w:instrText>
        </w:r>
        <w:r w:rsidR="00777D16">
          <w:rPr>
            <w:sz w:val="24"/>
            <w:szCs w:val="24"/>
          </w:rPr>
        </w:r>
        <w:r w:rsidR="00777D16">
          <w:rPr>
            <w:sz w:val="24"/>
            <w:szCs w:val="24"/>
          </w:rPr>
          <w:fldChar w:fldCharType="separate"/>
        </w:r>
        <w:r w:rsidR="00777D16">
          <w:rPr>
            <w:sz w:val="24"/>
            <w:szCs w:val="24"/>
          </w:rPr>
          <w:t>5</w:t>
        </w:r>
        <w:r w:rsidR="00777D16">
          <w:rPr>
            <w:sz w:val="24"/>
            <w:szCs w:val="24"/>
          </w:rPr>
          <w:fldChar w:fldCharType="end"/>
        </w:r>
      </w:hyperlink>
    </w:p>
    <w:p w14:paraId="5B5D2C3C" w14:textId="77777777" w:rsidR="00F77A1A" w:rsidRDefault="00781A54">
      <w:pPr>
        <w:pStyle w:val="af1"/>
        <w:tabs>
          <w:tab w:val="right" w:leader="dot" w:pos="8504"/>
        </w:tabs>
        <w:snapToGrid w:val="0"/>
        <w:spacing w:line="440" w:lineRule="exact"/>
        <w:ind w:left="840" w:hanging="420"/>
        <w:rPr>
          <w:sz w:val="24"/>
          <w:szCs w:val="24"/>
        </w:rPr>
      </w:pPr>
      <w:hyperlink w:anchor="_Toc17509" w:history="1">
        <w:r w:rsidR="00777D16">
          <w:rPr>
            <w:bCs/>
            <w:sz w:val="24"/>
            <w:szCs w:val="24"/>
          </w:rPr>
          <w:t>图</w:t>
        </w:r>
        <w:r w:rsidR="00777D16">
          <w:rPr>
            <w:bCs/>
            <w:sz w:val="24"/>
            <w:szCs w:val="24"/>
          </w:rPr>
          <w:t xml:space="preserve"> </w:t>
        </w:r>
        <w:r w:rsidR="00777D16">
          <w:rPr>
            <w:sz w:val="24"/>
            <w:szCs w:val="24"/>
          </w:rPr>
          <w:t xml:space="preserve">5 </w:t>
        </w:r>
        <w:r w:rsidR="00777D16">
          <w:rPr>
            <w:bCs/>
            <w:sz w:val="24"/>
            <w:szCs w:val="24"/>
          </w:rPr>
          <w:t xml:space="preserve"> RFID</w:t>
        </w:r>
        <w:r w:rsidR="00777D16">
          <w:rPr>
            <w:bCs/>
            <w:sz w:val="24"/>
            <w:szCs w:val="24"/>
          </w:rPr>
          <w:t>图书管理系统架构图</w:t>
        </w:r>
        <w:r w:rsidR="00777D16">
          <w:rPr>
            <w:sz w:val="24"/>
            <w:szCs w:val="24"/>
          </w:rPr>
          <w:tab/>
        </w:r>
        <w:r w:rsidR="00777D16">
          <w:rPr>
            <w:sz w:val="24"/>
            <w:szCs w:val="24"/>
          </w:rPr>
          <w:fldChar w:fldCharType="begin"/>
        </w:r>
        <w:r w:rsidR="00777D16">
          <w:rPr>
            <w:sz w:val="24"/>
            <w:szCs w:val="24"/>
          </w:rPr>
          <w:instrText xml:space="preserve"> PAGEREF _Toc17509 \h </w:instrText>
        </w:r>
        <w:r w:rsidR="00777D16">
          <w:rPr>
            <w:sz w:val="24"/>
            <w:szCs w:val="24"/>
          </w:rPr>
        </w:r>
        <w:r w:rsidR="00777D16">
          <w:rPr>
            <w:sz w:val="24"/>
            <w:szCs w:val="24"/>
          </w:rPr>
          <w:fldChar w:fldCharType="separate"/>
        </w:r>
        <w:r w:rsidR="00777D16">
          <w:rPr>
            <w:sz w:val="24"/>
            <w:szCs w:val="24"/>
          </w:rPr>
          <w:t>9</w:t>
        </w:r>
        <w:r w:rsidR="00777D16">
          <w:rPr>
            <w:sz w:val="24"/>
            <w:szCs w:val="24"/>
          </w:rPr>
          <w:fldChar w:fldCharType="end"/>
        </w:r>
      </w:hyperlink>
    </w:p>
    <w:p w14:paraId="2076D609" w14:textId="77777777" w:rsidR="00F77A1A" w:rsidRDefault="00781A54">
      <w:pPr>
        <w:pStyle w:val="af1"/>
        <w:tabs>
          <w:tab w:val="right" w:leader="dot" w:pos="8504"/>
        </w:tabs>
        <w:snapToGrid w:val="0"/>
        <w:spacing w:line="440" w:lineRule="exact"/>
        <w:ind w:left="840" w:hanging="420"/>
        <w:rPr>
          <w:sz w:val="24"/>
          <w:szCs w:val="24"/>
        </w:rPr>
      </w:pPr>
      <w:hyperlink w:anchor="_Toc13168" w:history="1">
        <w:r w:rsidR="00777D16">
          <w:rPr>
            <w:bCs/>
            <w:sz w:val="24"/>
            <w:szCs w:val="24"/>
          </w:rPr>
          <w:t>图</w:t>
        </w:r>
        <w:r w:rsidR="00777D16">
          <w:rPr>
            <w:bCs/>
            <w:sz w:val="24"/>
            <w:szCs w:val="24"/>
          </w:rPr>
          <w:t xml:space="preserve"> </w:t>
        </w:r>
        <w:r w:rsidR="00777D16">
          <w:rPr>
            <w:sz w:val="24"/>
            <w:szCs w:val="24"/>
          </w:rPr>
          <w:t xml:space="preserve">6 </w:t>
        </w:r>
        <w:r w:rsidR="00777D16">
          <w:rPr>
            <w:bCs/>
            <w:sz w:val="24"/>
            <w:szCs w:val="24"/>
          </w:rPr>
          <w:t xml:space="preserve"> </w:t>
        </w:r>
        <w:r w:rsidR="00777D16">
          <w:rPr>
            <w:bCs/>
            <w:sz w:val="24"/>
            <w:szCs w:val="24"/>
          </w:rPr>
          <w:t>图书馆网络架构</w:t>
        </w:r>
        <w:r w:rsidR="00777D16">
          <w:rPr>
            <w:sz w:val="24"/>
            <w:szCs w:val="24"/>
          </w:rPr>
          <w:tab/>
        </w:r>
        <w:r w:rsidR="00777D16">
          <w:rPr>
            <w:sz w:val="24"/>
            <w:szCs w:val="24"/>
          </w:rPr>
          <w:fldChar w:fldCharType="begin"/>
        </w:r>
        <w:r w:rsidR="00777D16">
          <w:rPr>
            <w:sz w:val="24"/>
            <w:szCs w:val="24"/>
          </w:rPr>
          <w:instrText xml:space="preserve"> PAGEREF _Toc13168 \h </w:instrText>
        </w:r>
        <w:r w:rsidR="00777D16">
          <w:rPr>
            <w:sz w:val="24"/>
            <w:szCs w:val="24"/>
          </w:rPr>
        </w:r>
        <w:r w:rsidR="00777D16">
          <w:rPr>
            <w:sz w:val="24"/>
            <w:szCs w:val="24"/>
          </w:rPr>
          <w:fldChar w:fldCharType="separate"/>
        </w:r>
        <w:r w:rsidR="00777D16">
          <w:rPr>
            <w:sz w:val="24"/>
            <w:szCs w:val="24"/>
          </w:rPr>
          <w:t>9</w:t>
        </w:r>
        <w:r w:rsidR="00777D16">
          <w:rPr>
            <w:sz w:val="24"/>
            <w:szCs w:val="24"/>
          </w:rPr>
          <w:fldChar w:fldCharType="end"/>
        </w:r>
      </w:hyperlink>
    </w:p>
    <w:p w14:paraId="09FDE1C0" w14:textId="77777777" w:rsidR="00F77A1A" w:rsidRDefault="00781A54">
      <w:pPr>
        <w:pStyle w:val="af1"/>
        <w:tabs>
          <w:tab w:val="right" w:leader="dot" w:pos="8504"/>
        </w:tabs>
        <w:snapToGrid w:val="0"/>
        <w:spacing w:line="440" w:lineRule="exact"/>
        <w:ind w:left="840" w:hanging="420"/>
        <w:rPr>
          <w:sz w:val="24"/>
          <w:szCs w:val="24"/>
        </w:rPr>
      </w:pPr>
      <w:hyperlink w:anchor="_Toc4806" w:history="1">
        <w:r w:rsidR="00777D16">
          <w:rPr>
            <w:bCs/>
            <w:sz w:val="24"/>
            <w:szCs w:val="24"/>
          </w:rPr>
          <w:t>图</w:t>
        </w:r>
        <w:r w:rsidR="00777D16">
          <w:rPr>
            <w:bCs/>
            <w:sz w:val="24"/>
            <w:szCs w:val="24"/>
          </w:rPr>
          <w:t xml:space="preserve"> </w:t>
        </w:r>
        <w:r w:rsidR="00777D16">
          <w:rPr>
            <w:sz w:val="24"/>
            <w:szCs w:val="24"/>
          </w:rPr>
          <w:t xml:space="preserve">7 </w:t>
        </w:r>
        <w:r w:rsidR="00777D16">
          <w:rPr>
            <w:bCs/>
            <w:sz w:val="24"/>
            <w:szCs w:val="24"/>
          </w:rPr>
          <w:t xml:space="preserve"> </w:t>
        </w:r>
        <w:r w:rsidR="00777D16">
          <w:rPr>
            <w:rFonts w:ascii="宋体" w:hAnsi="宋体" w:cs="宋体"/>
            <w:bCs/>
            <w:sz w:val="24"/>
            <w:szCs w:val="24"/>
          </w:rPr>
          <w:t>反向散射调制原理</w:t>
        </w:r>
        <w:r w:rsidR="00777D16">
          <w:rPr>
            <w:sz w:val="24"/>
            <w:szCs w:val="24"/>
          </w:rPr>
          <w:tab/>
        </w:r>
        <w:r w:rsidR="00777D16">
          <w:rPr>
            <w:sz w:val="24"/>
            <w:szCs w:val="24"/>
          </w:rPr>
          <w:fldChar w:fldCharType="begin"/>
        </w:r>
        <w:r w:rsidR="00777D16">
          <w:rPr>
            <w:sz w:val="24"/>
            <w:szCs w:val="24"/>
          </w:rPr>
          <w:instrText xml:space="preserve"> PAGEREF _Toc4806 \h </w:instrText>
        </w:r>
        <w:r w:rsidR="00777D16">
          <w:rPr>
            <w:sz w:val="24"/>
            <w:szCs w:val="24"/>
          </w:rPr>
        </w:r>
        <w:r w:rsidR="00777D16">
          <w:rPr>
            <w:sz w:val="24"/>
            <w:szCs w:val="24"/>
          </w:rPr>
          <w:fldChar w:fldCharType="separate"/>
        </w:r>
        <w:r w:rsidR="00777D16">
          <w:rPr>
            <w:sz w:val="24"/>
            <w:szCs w:val="24"/>
          </w:rPr>
          <w:t>12</w:t>
        </w:r>
        <w:r w:rsidR="00777D16">
          <w:rPr>
            <w:sz w:val="24"/>
            <w:szCs w:val="24"/>
          </w:rPr>
          <w:fldChar w:fldCharType="end"/>
        </w:r>
      </w:hyperlink>
    </w:p>
    <w:p w14:paraId="6BCA4B5A" w14:textId="77777777" w:rsidR="00F77A1A" w:rsidRDefault="00781A54">
      <w:pPr>
        <w:pStyle w:val="af1"/>
        <w:tabs>
          <w:tab w:val="right" w:leader="dot" w:pos="8504"/>
        </w:tabs>
        <w:snapToGrid w:val="0"/>
        <w:spacing w:line="440" w:lineRule="exact"/>
        <w:ind w:left="840" w:hanging="420"/>
        <w:rPr>
          <w:sz w:val="24"/>
          <w:szCs w:val="24"/>
        </w:rPr>
      </w:pPr>
      <w:hyperlink w:anchor="_Toc14531" w:history="1">
        <w:r w:rsidR="00777D16">
          <w:rPr>
            <w:bCs/>
            <w:sz w:val="24"/>
            <w:szCs w:val="24"/>
          </w:rPr>
          <w:t>图</w:t>
        </w:r>
        <w:r w:rsidR="00777D16">
          <w:rPr>
            <w:bCs/>
            <w:sz w:val="24"/>
            <w:szCs w:val="24"/>
          </w:rPr>
          <w:t xml:space="preserve"> </w:t>
        </w:r>
        <w:r w:rsidR="00777D16">
          <w:rPr>
            <w:sz w:val="24"/>
            <w:szCs w:val="24"/>
          </w:rPr>
          <w:t xml:space="preserve">8 </w:t>
        </w:r>
        <w:r w:rsidR="00777D16">
          <w:rPr>
            <w:bCs/>
            <w:sz w:val="24"/>
            <w:szCs w:val="24"/>
          </w:rPr>
          <w:t xml:space="preserve"> </w:t>
        </w:r>
        <w:r w:rsidR="00777D16">
          <w:rPr>
            <w:rFonts w:ascii="宋体" w:hAnsi="宋体" w:cs="宋体"/>
            <w:bCs/>
            <w:sz w:val="24"/>
            <w:szCs w:val="24"/>
          </w:rPr>
          <w:t>超高频RFID阅读器系统结构框图</w:t>
        </w:r>
        <w:r w:rsidR="00777D16">
          <w:rPr>
            <w:sz w:val="24"/>
            <w:szCs w:val="24"/>
          </w:rPr>
          <w:tab/>
        </w:r>
        <w:r w:rsidR="00777D16">
          <w:rPr>
            <w:sz w:val="24"/>
            <w:szCs w:val="24"/>
          </w:rPr>
          <w:fldChar w:fldCharType="begin"/>
        </w:r>
        <w:r w:rsidR="00777D16">
          <w:rPr>
            <w:sz w:val="24"/>
            <w:szCs w:val="24"/>
          </w:rPr>
          <w:instrText xml:space="preserve"> PAGEREF _Toc14531 \h </w:instrText>
        </w:r>
        <w:r w:rsidR="00777D16">
          <w:rPr>
            <w:sz w:val="24"/>
            <w:szCs w:val="24"/>
          </w:rPr>
        </w:r>
        <w:r w:rsidR="00777D16">
          <w:rPr>
            <w:sz w:val="24"/>
            <w:szCs w:val="24"/>
          </w:rPr>
          <w:fldChar w:fldCharType="separate"/>
        </w:r>
        <w:r w:rsidR="00777D16">
          <w:rPr>
            <w:sz w:val="24"/>
            <w:szCs w:val="24"/>
          </w:rPr>
          <w:t>13</w:t>
        </w:r>
        <w:r w:rsidR="00777D16">
          <w:rPr>
            <w:sz w:val="24"/>
            <w:szCs w:val="24"/>
          </w:rPr>
          <w:fldChar w:fldCharType="end"/>
        </w:r>
      </w:hyperlink>
    </w:p>
    <w:p w14:paraId="4AB9BC46" w14:textId="77777777" w:rsidR="00F77A1A" w:rsidRDefault="00777D16">
      <w:pPr>
        <w:snapToGrid w:val="0"/>
        <w:spacing w:line="440" w:lineRule="exact"/>
        <w:rPr>
          <w:sz w:val="24"/>
          <w:szCs w:val="24"/>
        </w:rPr>
      </w:pPr>
      <w:r>
        <w:rPr>
          <w:sz w:val="24"/>
          <w:szCs w:val="24"/>
        </w:rPr>
        <w:fldChar w:fldCharType="end"/>
      </w:r>
    </w:p>
    <w:p w14:paraId="52789794" w14:textId="77777777" w:rsidR="00F77A1A" w:rsidRDefault="00777D16">
      <w:pPr>
        <w:spacing w:beforeLines="50" w:before="156" w:afterLines="150" w:after="468" w:line="440" w:lineRule="exact"/>
        <w:jc w:val="center"/>
        <w:rPr>
          <w:b/>
          <w:sz w:val="36"/>
          <w:szCs w:val="24"/>
        </w:rPr>
      </w:pPr>
      <w:bookmarkStart w:id="39" w:name="_Toc291235024"/>
      <w:bookmarkStart w:id="40" w:name="_Toc290545868"/>
      <w:bookmarkStart w:id="41" w:name="_Toc291854677"/>
      <w:bookmarkStart w:id="42" w:name="_Toc294175493"/>
      <w:bookmarkStart w:id="43" w:name="_Toc291181748"/>
      <w:bookmarkStart w:id="44" w:name="_Toc291447993"/>
      <w:r>
        <w:rPr>
          <w:rStyle w:val="afa"/>
        </w:rPr>
        <w:br w:type="page"/>
      </w:r>
      <w:r>
        <w:rPr>
          <w:b/>
          <w:sz w:val="36"/>
          <w:szCs w:val="24"/>
        </w:rPr>
        <w:lastRenderedPageBreak/>
        <w:t>表格清单</w:t>
      </w:r>
      <w:bookmarkEnd w:id="39"/>
      <w:bookmarkEnd w:id="40"/>
      <w:bookmarkEnd w:id="41"/>
      <w:bookmarkEnd w:id="42"/>
      <w:bookmarkEnd w:id="43"/>
      <w:bookmarkEnd w:id="44"/>
    </w:p>
    <w:p w14:paraId="775BF3E9" w14:textId="77777777" w:rsidR="00F77A1A" w:rsidRDefault="00777D16">
      <w:pPr>
        <w:pStyle w:val="af1"/>
        <w:tabs>
          <w:tab w:val="right" w:leader="dot" w:pos="8504"/>
        </w:tabs>
        <w:ind w:left="900" w:hanging="480"/>
      </w:pPr>
      <w:r>
        <w:rPr>
          <w:sz w:val="24"/>
          <w:szCs w:val="24"/>
        </w:rPr>
        <w:fldChar w:fldCharType="begin"/>
      </w:r>
      <w:r>
        <w:rPr>
          <w:sz w:val="24"/>
          <w:szCs w:val="24"/>
        </w:rPr>
        <w:instrText>TOC \h \c "</w:instrText>
      </w:r>
      <w:r>
        <w:rPr>
          <w:sz w:val="24"/>
          <w:szCs w:val="24"/>
        </w:rPr>
        <w:instrText>表</w:instrText>
      </w:r>
      <w:r>
        <w:rPr>
          <w:sz w:val="24"/>
          <w:szCs w:val="24"/>
        </w:rPr>
        <w:instrText>"</w:instrText>
      </w:r>
      <w:r>
        <w:rPr>
          <w:sz w:val="24"/>
          <w:szCs w:val="24"/>
        </w:rPr>
        <w:fldChar w:fldCharType="separate"/>
      </w:r>
      <w:hyperlink w:anchor="_Toc19479" w:history="1">
        <w:r>
          <w:rPr>
            <w:bCs/>
            <w:sz w:val="24"/>
            <w:szCs w:val="24"/>
          </w:rPr>
          <w:t>表</w:t>
        </w:r>
        <w:r>
          <w:rPr>
            <w:bCs/>
            <w:sz w:val="24"/>
            <w:szCs w:val="24"/>
          </w:rPr>
          <w:t xml:space="preserve"> </w:t>
        </w:r>
        <w:r>
          <w:rPr>
            <w:sz w:val="24"/>
            <w:szCs w:val="24"/>
          </w:rPr>
          <w:t xml:space="preserve">1 </w:t>
        </w:r>
        <w:r>
          <w:rPr>
            <w:bCs/>
            <w:sz w:val="24"/>
            <w:szCs w:val="24"/>
          </w:rPr>
          <w:t xml:space="preserve"> RFID</w:t>
        </w:r>
        <w:r>
          <w:rPr>
            <w:bCs/>
            <w:sz w:val="24"/>
            <w:szCs w:val="24"/>
          </w:rPr>
          <w:t>与条形码差异</w:t>
        </w:r>
        <w:r>
          <w:rPr>
            <w:sz w:val="24"/>
            <w:szCs w:val="24"/>
          </w:rPr>
          <w:tab/>
        </w:r>
        <w:r>
          <w:rPr>
            <w:sz w:val="24"/>
            <w:szCs w:val="24"/>
          </w:rPr>
          <w:fldChar w:fldCharType="begin"/>
        </w:r>
        <w:r>
          <w:rPr>
            <w:sz w:val="24"/>
            <w:szCs w:val="24"/>
          </w:rPr>
          <w:instrText xml:space="preserve"> PAGEREF _Toc19479 \h </w:instrText>
        </w:r>
        <w:r>
          <w:rPr>
            <w:sz w:val="24"/>
            <w:szCs w:val="24"/>
          </w:rPr>
        </w:r>
        <w:r>
          <w:rPr>
            <w:sz w:val="24"/>
            <w:szCs w:val="24"/>
          </w:rPr>
          <w:fldChar w:fldCharType="separate"/>
        </w:r>
        <w:r>
          <w:rPr>
            <w:sz w:val="24"/>
            <w:szCs w:val="24"/>
          </w:rPr>
          <w:t>7</w:t>
        </w:r>
        <w:r>
          <w:rPr>
            <w:sz w:val="24"/>
            <w:szCs w:val="24"/>
          </w:rPr>
          <w:fldChar w:fldCharType="end"/>
        </w:r>
      </w:hyperlink>
    </w:p>
    <w:p w14:paraId="1DA9281C" w14:textId="77777777" w:rsidR="00F77A1A" w:rsidRDefault="00777D16">
      <w:pPr>
        <w:spacing w:line="440" w:lineRule="exact"/>
        <w:sectPr w:rsidR="00F77A1A">
          <w:footerReference w:type="even" r:id="rId9"/>
          <w:pgSz w:w="11906" w:h="16838"/>
          <w:pgMar w:top="1440" w:right="1701" w:bottom="1440" w:left="1701" w:header="851" w:footer="851" w:gutter="0"/>
          <w:pgNumType w:start="1"/>
          <w:cols w:space="425"/>
          <w:docGrid w:type="lines" w:linePitch="312"/>
        </w:sectPr>
      </w:pPr>
      <w:r>
        <w:rPr>
          <w:szCs w:val="24"/>
        </w:rPr>
        <w:fldChar w:fldCharType="end"/>
      </w:r>
    </w:p>
    <w:p w14:paraId="7D747463" w14:textId="77777777" w:rsidR="00F77A1A" w:rsidRDefault="00777D16">
      <w:pPr>
        <w:spacing w:beforeLines="100" w:before="312" w:afterLines="100" w:after="312" w:line="440" w:lineRule="exact"/>
        <w:jc w:val="center"/>
        <w:outlineLvl w:val="0"/>
        <w:rPr>
          <w:b/>
          <w:color w:val="FF0000"/>
        </w:rPr>
      </w:pPr>
      <w:bookmarkStart w:id="45" w:name="_Toc11768"/>
      <w:bookmarkStart w:id="46" w:name="_Toc15734"/>
      <w:r>
        <w:rPr>
          <w:rFonts w:eastAsia="黑体"/>
          <w:b/>
          <w:sz w:val="32"/>
          <w:szCs w:val="32"/>
        </w:rPr>
        <w:lastRenderedPageBreak/>
        <w:t>1</w:t>
      </w:r>
      <w:bookmarkEnd w:id="45"/>
      <w:r>
        <w:rPr>
          <w:rFonts w:eastAsia="黑体"/>
          <w:b/>
          <w:color w:val="FF0000"/>
          <w:sz w:val="32"/>
          <w:szCs w:val="32"/>
        </w:rPr>
        <w:t xml:space="preserve"> </w:t>
      </w:r>
      <w:bookmarkStart w:id="47" w:name="_Toc10577"/>
      <w:r>
        <w:rPr>
          <w:rFonts w:eastAsia="黑体"/>
          <w:b/>
          <w:sz w:val="32"/>
          <w:szCs w:val="32"/>
        </w:rPr>
        <w:t>绪论</w:t>
      </w:r>
      <w:r>
        <w:rPr>
          <w:rFonts w:eastAsia="黑体"/>
          <w:b/>
          <w:sz w:val="32"/>
          <w:szCs w:val="32"/>
        </w:rPr>
        <w:fldChar w:fldCharType="begin"/>
      </w:r>
      <w:r>
        <w:rPr>
          <w:rFonts w:eastAsia="黑体"/>
          <w:b/>
          <w:sz w:val="32"/>
          <w:szCs w:val="32"/>
        </w:rPr>
        <w:instrText xml:space="preserve"> XE "1</w:instrText>
      </w:r>
      <w:r>
        <w:rPr>
          <w:rFonts w:eastAsia="黑体"/>
          <w:b/>
          <w:color w:val="FF0000"/>
          <w:sz w:val="32"/>
          <w:szCs w:val="32"/>
        </w:rPr>
        <w:instrText xml:space="preserve"> </w:instrText>
      </w:r>
      <w:r>
        <w:rPr>
          <w:rFonts w:eastAsia="黑体"/>
          <w:b/>
          <w:sz w:val="32"/>
          <w:szCs w:val="32"/>
        </w:rPr>
        <w:instrText>绪论</w:instrText>
      </w:r>
      <w:r>
        <w:rPr>
          <w:rFonts w:eastAsia="黑体"/>
          <w:b/>
          <w:sz w:val="32"/>
          <w:szCs w:val="32"/>
        </w:rPr>
        <w:instrText xml:space="preserve">" </w:instrText>
      </w:r>
      <w:r>
        <w:rPr>
          <w:rFonts w:eastAsia="黑体"/>
          <w:b/>
          <w:sz w:val="32"/>
          <w:szCs w:val="32"/>
        </w:rPr>
        <w:fldChar w:fldCharType="end"/>
      </w:r>
      <w:r>
        <w:rPr>
          <w:rFonts w:eastAsia="黑体"/>
          <w:b/>
          <w:sz w:val="32"/>
          <w:szCs w:val="32"/>
        </w:rPr>
        <w:fldChar w:fldCharType="begin"/>
      </w:r>
      <w:r>
        <w:rPr>
          <w:rFonts w:eastAsia="黑体"/>
          <w:b/>
          <w:sz w:val="32"/>
          <w:szCs w:val="32"/>
        </w:rPr>
        <w:instrText xml:space="preserve"> XE "</w:instrText>
      </w:r>
      <w:r>
        <w:instrText xml:space="preserve">1 </w:instrText>
      </w:r>
      <w:r>
        <w:instrText>绪论</w:instrText>
      </w:r>
      <w:r>
        <w:rPr>
          <w:rFonts w:eastAsia="黑体"/>
          <w:b/>
          <w:sz w:val="32"/>
          <w:szCs w:val="32"/>
        </w:rPr>
        <w:instrText xml:space="preserve">" </w:instrText>
      </w:r>
      <w:r>
        <w:rPr>
          <w:rFonts w:eastAsia="黑体"/>
          <w:b/>
          <w:sz w:val="32"/>
          <w:szCs w:val="32"/>
        </w:rPr>
        <w:fldChar w:fldCharType="end"/>
      </w:r>
      <w:bookmarkEnd w:id="46"/>
      <w:bookmarkEnd w:id="47"/>
    </w:p>
    <w:p w14:paraId="77A1FF56" w14:textId="77777777" w:rsidR="00F77A1A" w:rsidRDefault="00777D16">
      <w:pPr>
        <w:numPr>
          <w:ilvl w:val="1"/>
          <w:numId w:val="2"/>
        </w:numPr>
        <w:spacing w:beforeLines="50" w:before="156" w:afterLines="50" w:after="156" w:line="440" w:lineRule="exact"/>
        <w:jc w:val="left"/>
        <w:outlineLvl w:val="1"/>
        <w:rPr>
          <w:b/>
          <w:color w:val="FF0000"/>
        </w:rPr>
      </w:pPr>
      <w:bookmarkStart w:id="48" w:name="_Toc7999"/>
      <w:r>
        <w:rPr>
          <w:rFonts w:eastAsia="黑体"/>
          <w:sz w:val="24"/>
          <w:szCs w:val="24"/>
        </w:rPr>
        <w:t>问题背景</w:t>
      </w:r>
      <w:bookmarkEnd w:id="48"/>
    </w:p>
    <w:p w14:paraId="1CCD6C5F" w14:textId="77777777" w:rsidR="00F77A1A" w:rsidRDefault="00777D16">
      <w:pPr>
        <w:snapToGrid w:val="0"/>
        <w:spacing w:beforeLines="50" w:before="156" w:afterLines="50" w:after="156" w:line="440" w:lineRule="exact"/>
        <w:ind w:firstLine="420"/>
        <w:rPr>
          <w:sz w:val="24"/>
          <w:szCs w:val="24"/>
        </w:rPr>
      </w:pPr>
      <w:r>
        <w:rPr>
          <w:sz w:val="24"/>
          <w:szCs w:val="24"/>
        </w:rPr>
        <w:t>计算机技术的飞速发展和普遍应用，使数字化、自动化和网络化已成为当今社会的时代主题，全球已进入一个崭新的计算机网络时代，图书管理的信息化、数字化和网络化是未来管理发展的必然趋势。</w:t>
      </w:r>
    </w:p>
    <w:p w14:paraId="0FC3422B" w14:textId="77777777" w:rsidR="00F77A1A" w:rsidRDefault="00777D16">
      <w:pPr>
        <w:pStyle w:val="af2"/>
        <w:widowControl/>
        <w:snapToGrid w:val="0"/>
        <w:spacing w:beforeLines="50" w:before="156" w:beforeAutospacing="0" w:afterLines="50" w:after="156" w:afterAutospacing="0" w:line="440" w:lineRule="exact"/>
        <w:ind w:firstLine="420"/>
      </w:pPr>
      <w:r>
        <w:t>条形码（</w:t>
      </w:r>
      <w:r>
        <w:t>Bar Code</w:t>
      </w:r>
      <w:r>
        <w:t>）技术属于光识别技术，最早产生在</w:t>
      </w:r>
      <w:r>
        <w:t>20</w:t>
      </w:r>
      <w:r>
        <w:t>世纪</w:t>
      </w:r>
      <w:r>
        <w:t>20</w:t>
      </w:r>
      <w:r>
        <w:t>年代，条码是由一组条、空和数字符号组成，按一定编码规则排列，用以表示一定的字符、数字及符号等信息。</w:t>
      </w:r>
    </w:p>
    <w:p w14:paraId="50CE344D" w14:textId="77777777" w:rsidR="00F77A1A" w:rsidRDefault="00777D16">
      <w:pPr>
        <w:pStyle w:val="af2"/>
        <w:widowControl/>
        <w:snapToGrid w:val="0"/>
        <w:spacing w:beforeLines="50" w:before="156" w:beforeAutospacing="0" w:afterLines="50" w:after="156" w:afterAutospacing="0" w:line="440" w:lineRule="exact"/>
        <w:ind w:firstLine="420"/>
      </w:pPr>
      <w:r>
        <w:t>条码识别是对红外光或可见光进行识别，由扫描器发出的红外光或可见光照射条码标记，深色的</w:t>
      </w:r>
      <w:r>
        <w:t>“</w:t>
      </w:r>
      <w:r>
        <w:t>条</w:t>
      </w:r>
      <w:r>
        <w:t>”</w:t>
      </w:r>
      <w:r>
        <w:t>吸收光，浅色的</w:t>
      </w:r>
      <w:r>
        <w:t>“</w:t>
      </w:r>
      <w:r>
        <w:t>空</w:t>
      </w:r>
      <w:r>
        <w:t>”</w:t>
      </w:r>
      <w:r>
        <w:t>将光反射回扫描器，扫描器将光反射信号转换成电子脉冲，再由译码器将电子脉冲转换成数据，最后传至后台。</w:t>
      </w:r>
    </w:p>
    <w:p w14:paraId="11B94F28" w14:textId="77777777" w:rsidR="00F77A1A" w:rsidRDefault="00777D16">
      <w:pPr>
        <w:pStyle w:val="af2"/>
        <w:widowControl/>
        <w:snapToGrid w:val="0"/>
        <w:spacing w:beforeLines="50" w:before="156" w:beforeAutospacing="0" w:afterLines="50" w:after="156" w:afterAutospacing="0" w:line="240" w:lineRule="auto"/>
        <w:jc w:val="center"/>
      </w:pPr>
      <w:r>
        <w:rPr>
          <w:noProof/>
        </w:rPr>
        <w:drawing>
          <wp:inline distT="0" distB="0" distL="114300" distR="114300" wp14:anchorId="546C2333" wp14:editId="538F4CAB">
            <wp:extent cx="5400040" cy="1932305"/>
            <wp:effectExtent l="0" t="0" r="1016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5400040" cy="1932305"/>
                    </a:xfrm>
                    <a:prstGeom prst="rect">
                      <a:avLst/>
                    </a:prstGeom>
                    <a:noFill/>
                    <a:ln>
                      <a:noFill/>
                    </a:ln>
                  </pic:spPr>
                </pic:pic>
              </a:graphicData>
            </a:graphic>
          </wp:inline>
        </w:drawing>
      </w:r>
    </w:p>
    <w:p w14:paraId="0D1E7B90" w14:textId="77777777" w:rsidR="00F77A1A" w:rsidRDefault="00777D16">
      <w:pPr>
        <w:pStyle w:val="a4"/>
        <w:widowControl/>
        <w:snapToGrid w:val="0"/>
        <w:spacing w:beforeLines="50" w:before="156" w:afterLines="50" w:after="156" w:line="240" w:lineRule="auto"/>
        <w:jc w:val="center"/>
        <w:rPr>
          <w:rFonts w:ascii="Times New Roman" w:eastAsia="宋体" w:hAnsi="Times New Roman" w:cs="Times New Roman"/>
          <w:b w:val="0"/>
          <w:bCs/>
          <w:sz w:val="21"/>
          <w:szCs w:val="21"/>
        </w:rPr>
      </w:pPr>
      <w:r>
        <w:rPr>
          <w:rFonts w:ascii="Times New Roman" w:eastAsia="宋体" w:hAnsi="Times New Roman" w:cs="Times New Roman"/>
          <w:b w:val="0"/>
          <w:bCs/>
          <w:sz w:val="21"/>
          <w:szCs w:val="21"/>
        </w:rPr>
        <w:t>图</w:t>
      </w:r>
      <w:r>
        <w:rPr>
          <w:rFonts w:ascii="Times New Roman" w:eastAsia="宋体" w:hAnsi="Times New Roman" w:cs="Times New Roman"/>
          <w:b w:val="0"/>
          <w:bCs/>
          <w:sz w:val="21"/>
          <w:szCs w:val="21"/>
        </w:rPr>
        <w:t xml:space="preserve"> </w:t>
      </w:r>
      <w:r>
        <w:rPr>
          <w:rFonts w:ascii="Times New Roman" w:eastAsia="宋体" w:hAnsi="Times New Roman" w:cs="Times New Roman"/>
          <w:b w:val="0"/>
          <w:bCs/>
          <w:sz w:val="21"/>
          <w:szCs w:val="21"/>
        </w:rPr>
        <w:fldChar w:fldCharType="begin"/>
      </w:r>
      <w:r>
        <w:rPr>
          <w:rFonts w:ascii="Times New Roman" w:eastAsia="宋体" w:hAnsi="Times New Roman" w:cs="Times New Roman"/>
          <w:b w:val="0"/>
          <w:bCs/>
          <w:sz w:val="21"/>
          <w:szCs w:val="21"/>
        </w:rPr>
        <w:instrText xml:space="preserve"> SEQ </w:instrText>
      </w:r>
      <w:r>
        <w:rPr>
          <w:rFonts w:ascii="Times New Roman" w:eastAsia="宋体" w:hAnsi="Times New Roman" w:cs="Times New Roman"/>
          <w:b w:val="0"/>
          <w:bCs/>
          <w:sz w:val="21"/>
          <w:szCs w:val="21"/>
        </w:rPr>
        <w:instrText>图</w:instrText>
      </w:r>
      <w:r>
        <w:rPr>
          <w:rFonts w:ascii="Times New Roman" w:eastAsia="宋体" w:hAnsi="Times New Roman" w:cs="Times New Roman"/>
          <w:b w:val="0"/>
          <w:bCs/>
          <w:sz w:val="21"/>
          <w:szCs w:val="21"/>
        </w:rPr>
        <w:instrText xml:space="preserve"> \* ARABIC </w:instrText>
      </w:r>
      <w:r>
        <w:rPr>
          <w:rFonts w:ascii="Times New Roman" w:eastAsia="宋体" w:hAnsi="Times New Roman" w:cs="Times New Roman"/>
          <w:b w:val="0"/>
          <w:bCs/>
          <w:sz w:val="21"/>
          <w:szCs w:val="21"/>
        </w:rPr>
        <w:fldChar w:fldCharType="separate"/>
      </w:r>
      <w:r>
        <w:rPr>
          <w:rFonts w:ascii="Times New Roman" w:eastAsia="宋体" w:hAnsi="Times New Roman" w:cs="Times New Roman"/>
          <w:b w:val="0"/>
          <w:bCs/>
          <w:sz w:val="21"/>
          <w:szCs w:val="21"/>
        </w:rPr>
        <w:t>1</w:t>
      </w:r>
      <w:r>
        <w:rPr>
          <w:rFonts w:ascii="Times New Roman" w:eastAsia="宋体" w:hAnsi="Times New Roman" w:cs="Times New Roman"/>
          <w:b w:val="0"/>
          <w:bCs/>
          <w:sz w:val="21"/>
          <w:szCs w:val="21"/>
        </w:rPr>
        <w:fldChar w:fldCharType="end"/>
      </w:r>
      <w:bookmarkStart w:id="49" w:name="_Toc2235"/>
      <w:r>
        <w:rPr>
          <w:rFonts w:ascii="Times New Roman" w:eastAsia="宋体" w:hAnsi="Times New Roman" w:cs="Times New Roman"/>
          <w:b w:val="0"/>
          <w:bCs/>
          <w:sz w:val="21"/>
          <w:szCs w:val="21"/>
        </w:rPr>
        <w:t xml:space="preserve"> </w:t>
      </w:r>
      <w:r>
        <w:rPr>
          <w:rFonts w:ascii="Times New Roman" w:eastAsia="宋体" w:hAnsi="Times New Roman" w:cs="Times New Roman"/>
          <w:b w:val="0"/>
          <w:bCs/>
          <w:sz w:val="21"/>
          <w:szCs w:val="21"/>
        </w:rPr>
        <w:t>条形码解释</w:t>
      </w:r>
      <w:bookmarkEnd w:id="49"/>
    </w:p>
    <w:p w14:paraId="65770878" w14:textId="77777777" w:rsidR="00F77A1A" w:rsidRDefault="00777D16">
      <w:pPr>
        <w:pStyle w:val="af2"/>
        <w:widowControl/>
        <w:snapToGrid w:val="0"/>
        <w:spacing w:beforeLines="50" w:before="156" w:beforeAutospacing="0" w:afterLines="50" w:after="156" w:afterAutospacing="0" w:line="440" w:lineRule="exact"/>
        <w:ind w:firstLine="420"/>
      </w:pPr>
      <w:r>
        <w:t>条形码技术是在计算机的应用实践中产生和发展起来的一种自动识别技术。随着自动化技术的引进，医院、图书馆的各项业务工作逐渐使用计算机进行管理。</w:t>
      </w:r>
    </w:p>
    <w:p w14:paraId="228CD689" w14:textId="77777777" w:rsidR="00F77A1A" w:rsidRDefault="00777D16">
      <w:pPr>
        <w:pStyle w:val="af2"/>
        <w:widowControl/>
        <w:snapToGrid w:val="0"/>
        <w:spacing w:beforeLines="50" w:before="156" w:beforeAutospacing="0" w:afterLines="50" w:after="156" w:afterAutospacing="0" w:line="440" w:lineRule="exact"/>
        <w:ind w:firstLine="420"/>
      </w:pPr>
      <w:r>
        <w:t>在我国已建的图书馆计算机管理系统中，条形码是作为标示一本书的唯一性代码而存在的，与其他自动识别输入技术相比，条形码技术具有保密性好，差错率低，输入速度快，适用性强等特点，因而它已被广泛应用于商品流通，金融保险，工业生产自动化等领域，在图书管理中亦不例外。</w:t>
      </w:r>
    </w:p>
    <w:p w14:paraId="100F11AD" w14:textId="77777777" w:rsidR="00F77A1A" w:rsidRDefault="00777D16">
      <w:pPr>
        <w:pStyle w:val="af2"/>
        <w:widowControl/>
        <w:snapToGrid w:val="0"/>
        <w:spacing w:beforeLines="50" w:before="156" w:beforeAutospacing="0" w:afterLines="50" w:after="156" w:afterAutospacing="0" w:line="440" w:lineRule="exact"/>
        <w:ind w:firstLine="420"/>
      </w:pPr>
      <w:r>
        <w:rPr>
          <w:szCs w:val="24"/>
        </w:rPr>
        <w:lastRenderedPageBreak/>
        <w:t>在工大图书馆中的每一本图书都贴上了一个条形码，同学们借书、还书时只要扫一扫条形码就可以识别出这本书的信息，方便借阅和归还。使用条形码技术管理图书后的确使得管理更加方便有效。</w:t>
      </w:r>
    </w:p>
    <w:p w14:paraId="2D25CD66" w14:textId="77777777" w:rsidR="00F77A1A" w:rsidRDefault="00777D16">
      <w:pPr>
        <w:numPr>
          <w:ilvl w:val="1"/>
          <w:numId w:val="2"/>
        </w:numPr>
        <w:spacing w:beforeLines="50" w:before="156" w:afterLines="50" w:after="156" w:line="440" w:lineRule="exact"/>
        <w:jc w:val="left"/>
        <w:outlineLvl w:val="1"/>
        <w:rPr>
          <w:rFonts w:eastAsia="黑体"/>
          <w:bCs/>
          <w:sz w:val="24"/>
          <w:szCs w:val="24"/>
        </w:rPr>
      </w:pPr>
      <w:bookmarkStart w:id="50" w:name="_Toc30248"/>
      <w:r>
        <w:rPr>
          <w:rFonts w:eastAsia="黑体"/>
          <w:bCs/>
          <w:sz w:val="24"/>
          <w:szCs w:val="24"/>
        </w:rPr>
        <w:t>条形码的应用和局限</w:t>
      </w:r>
      <w:bookmarkEnd w:id="50"/>
    </w:p>
    <w:p w14:paraId="1E459AB2" w14:textId="77777777" w:rsidR="00F77A1A" w:rsidRDefault="00777D16">
      <w:pPr>
        <w:pStyle w:val="af2"/>
        <w:widowControl/>
        <w:snapToGrid w:val="0"/>
        <w:spacing w:beforeLines="50" w:before="156" w:beforeAutospacing="0" w:afterLines="50" w:after="156" w:afterAutospacing="0" w:line="440" w:lineRule="exact"/>
        <w:ind w:firstLine="420"/>
      </w:pPr>
      <w:r>
        <w:t>条形码是迄今为止最为经济、实用的一种自动识别技术。条形码技术具有以下几个方面的优点：可靠、准确，键盘输入数据出错率为三百分之一，利用光学字符识别技术出错率为万分之一，而采用条形码技术误码率低于百万分之一；数据输入速度快，与键盘输入相比，条形码输入的速度是键盘输入的</w:t>
      </w:r>
      <w:r>
        <w:t>5</w:t>
      </w:r>
      <w:r>
        <w:t>倍，并且能实现</w:t>
      </w:r>
      <w:r>
        <w:t>“</w:t>
      </w:r>
      <w:r>
        <w:t>即时数据输入</w:t>
      </w:r>
      <w:r>
        <w:t>”</w:t>
      </w:r>
      <w:r>
        <w:t>；经济便宜，与其他自动化识别技术相比较，推广应用条形码技术，所需费用较低；易于制作，可印刷，称作为</w:t>
      </w:r>
      <w:r>
        <w:t>“</w:t>
      </w:r>
      <w:r>
        <w:t>可印刷的计算机语言</w:t>
      </w:r>
      <w:r>
        <w:t>”</w:t>
      </w:r>
      <w:r>
        <w:t>。条形码标签易于制作，对印刷技术设备和材料无特殊要求，且设备也相对便宜等等。</w:t>
      </w:r>
    </w:p>
    <w:p w14:paraId="6F4C73EE" w14:textId="77777777" w:rsidR="00F77A1A" w:rsidRDefault="00777D16">
      <w:pPr>
        <w:pStyle w:val="af2"/>
        <w:widowControl/>
        <w:snapToGrid w:val="0"/>
        <w:spacing w:beforeLines="50" w:before="156" w:beforeAutospacing="0" w:afterLines="50" w:after="156" w:afterAutospacing="0" w:line="240" w:lineRule="auto"/>
        <w:jc w:val="center"/>
        <w:rPr>
          <w:sz w:val="21"/>
        </w:rPr>
      </w:pPr>
      <w:r>
        <w:rPr>
          <w:noProof/>
          <w:sz w:val="21"/>
        </w:rPr>
        <w:drawing>
          <wp:inline distT="0" distB="0" distL="114300" distR="114300" wp14:anchorId="3B7D209A" wp14:editId="4A587DAD">
            <wp:extent cx="4319905" cy="1826260"/>
            <wp:effectExtent l="0" t="0" r="8255" b="254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1"/>
                    <a:stretch>
                      <a:fillRect/>
                    </a:stretch>
                  </pic:blipFill>
                  <pic:spPr>
                    <a:xfrm>
                      <a:off x="0" y="0"/>
                      <a:ext cx="4319905" cy="1826260"/>
                    </a:xfrm>
                    <a:prstGeom prst="rect">
                      <a:avLst/>
                    </a:prstGeom>
                    <a:noFill/>
                    <a:ln w="9525">
                      <a:noFill/>
                    </a:ln>
                  </pic:spPr>
                </pic:pic>
              </a:graphicData>
            </a:graphic>
          </wp:inline>
        </w:drawing>
      </w:r>
    </w:p>
    <w:p w14:paraId="6308666C" w14:textId="77777777" w:rsidR="00F77A1A" w:rsidRDefault="00777D16">
      <w:pPr>
        <w:pStyle w:val="a4"/>
        <w:widowControl/>
        <w:snapToGrid w:val="0"/>
        <w:spacing w:beforeLines="50" w:before="156" w:afterLines="50" w:after="156" w:line="240" w:lineRule="auto"/>
        <w:jc w:val="center"/>
        <w:rPr>
          <w:rFonts w:ascii="Times New Roman" w:eastAsia="宋体" w:hAnsi="Times New Roman" w:cs="Times New Roman"/>
          <w:b w:val="0"/>
          <w:sz w:val="21"/>
          <w:szCs w:val="21"/>
        </w:rPr>
      </w:pPr>
      <w:r>
        <w:rPr>
          <w:rFonts w:ascii="Times New Roman" w:eastAsia="宋体" w:hAnsi="Times New Roman" w:cs="Times New Roman"/>
          <w:b w:val="0"/>
          <w:sz w:val="21"/>
          <w:szCs w:val="21"/>
        </w:rPr>
        <w:t>图</w:t>
      </w:r>
      <w:r>
        <w:rPr>
          <w:rFonts w:ascii="Times New Roman" w:eastAsia="宋体" w:hAnsi="Times New Roman" w:cs="Times New Roman"/>
          <w:b w:val="0"/>
          <w:sz w:val="21"/>
          <w:szCs w:val="21"/>
        </w:rPr>
        <w:t xml:space="preserve"> </w:t>
      </w:r>
      <w:r>
        <w:rPr>
          <w:rFonts w:ascii="Times New Roman" w:eastAsia="宋体" w:hAnsi="Times New Roman" w:cs="Times New Roman"/>
          <w:b w:val="0"/>
          <w:sz w:val="21"/>
          <w:szCs w:val="21"/>
        </w:rPr>
        <w:fldChar w:fldCharType="begin"/>
      </w:r>
      <w:r>
        <w:rPr>
          <w:rFonts w:ascii="Times New Roman" w:eastAsia="宋体" w:hAnsi="Times New Roman" w:cs="Times New Roman"/>
          <w:b w:val="0"/>
          <w:sz w:val="21"/>
          <w:szCs w:val="21"/>
        </w:rPr>
        <w:instrText xml:space="preserve"> SEQ </w:instrText>
      </w:r>
      <w:r>
        <w:rPr>
          <w:rFonts w:ascii="Times New Roman" w:eastAsia="宋体" w:hAnsi="Times New Roman" w:cs="Times New Roman"/>
          <w:b w:val="0"/>
          <w:sz w:val="21"/>
          <w:szCs w:val="21"/>
        </w:rPr>
        <w:instrText>图</w:instrText>
      </w:r>
      <w:r>
        <w:rPr>
          <w:rFonts w:ascii="Times New Roman" w:eastAsia="宋体" w:hAnsi="Times New Roman" w:cs="Times New Roman"/>
          <w:b w:val="0"/>
          <w:sz w:val="21"/>
          <w:szCs w:val="21"/>
        </w:rPr>
        <w:instrText xml:space="preserve"> \* ARABIC </w:instrText>
      </w:r>
      <w:r>
        <w:rPr>
          <w:rFonts w:ascii="Times New Roman" w:eastAsia="宋体" w:hAnsi="Times New Roman" w:cs="Times New Roman"/>
          <w:b w:val="0"/>
          <w:sz w:val="21"/>
          <w:szCs w:val="21"/>
        </w:rPr>
        <w:fldChar w:fldCharType="separate"/>
      </w:r>
      <w:r>
        <w:rPr>
          <w:rFonts w:ascii="Times New Roman" w:eastAsia="宋体" w:hAnsi="Times New Roman" w:cs="Times New Roman"/>
          <w:b w:val="0"/>
          <w:sz w:val="21"/>
          <w:szCs w:val="21"/>
        </w:rPr>
        <w:t>2</w:t>
      </w:r>
      <w:r>
        <w:rPr>
          <w:rFonts w:ascii="Times New Roman" w:eastAsia="宋体" w:hAnsi="Times New Roman" w:cs="Times New Roman"/>
          <w:b w:val="0"/>
          <w:sz w:val="21"/>
          <w:szCs w:val="21"/>
        </w:rPr>
        <w:fldChar w:fldCharType="end"/>
      </w:r>
      <w:bookmarkStart w:id="51" w:name="_Toc28613"/>
      <w:r>
        <w:rPr>
          <w:rFonts w:ascii="Times New Roman" w:eastAsia="宋体" w:hAnsi="Times New Roman" w:cs="Times New Roman"/>
          <w:b w:val="0"/>
          <w:sz w:val="21"/>
          <w:szCs w:val="21"/>
        </w:rPr>
        <w:t xml:space="preserve"> </w:t>
      </w:r>
      <w:r>
        <w:rPr>
          <w:rFonts w:ascii="Times New Roman" w:eastAsia="宋体" w:hAnsi="Times New Roman" w:cs="Times New Roman"/>
          <w:b w:val="0"/>
          <w:sz w:val="21"/>
          <w:szCs w:val="21"/>
        </w:rPr>
        <w:t>图书借阅条形码</w:t>
      </w:r>
      <w:bookmarkEnd w:id="51"/>
    </w:p>
    <w:p w14:paraId="544E2BE7" w14:textId="77777777" w:rsidR="00F77A1A" w:rsidRDefault="00777D16">
      <w:pPr>
        <w:pStyle w:val="af2"/>
        <w:widowControl/>
        <w:snapToGrid w:val="0"/>
        <w:spacing w:beforeLines="50" w:before="156" w:beforeAutospacing="0" w:afterLines="50" w:after="156" w:afterAutospacing="0" w:line="440" w:lineRule="exact"/>
        <w:ind w:firstLine="420"/>
      </w:pPr>
      <w:r>
        <w:t>但是，条形码也具有一些不可避免的缺点，例如读取条形码时一次只能读取一个、读取条形码时必须要有光线、储存资料的容量小、条码资料不可更新、移动中不易读取、当条码有污渍或损坏时无法进行读取等。</w:t>
      </w:r>
    </w:p>
    <w:p w14:paraId="55F7219F" w14:textId="77777777" w:rsidR="00F77A1A" w:rsidRDefault="00777D16">
      <w:pPr>
        <w:pStyle w:val="af2"/>
        <w:widowControl/>
        <w:snapToGrid w:val="0"/>
        <w:spacing w:beforeLines="50" w:before="156" w:beforeAutospacing="0" w:afterLines="50" w:after="156" w:afterAutospacing="0" w:line="440" w:lineRule="exact"/>
        <w:ind w:firstLine="420"/>
      </w:pPr>
      <w:r>
        <w:t>在本学期开设的《射频识别原理与应用》课程中，我学习到</w:t>
      </w:r>
      <w:r>
        <w:t>RFID</w:t>
      </w:r>
      <w:r>
        <w:t>技术相较于条形码技术的优势有：</w:t>
      </w:r>
    </w:p>
    <w:p w14:paraId="04D1AF66" w14:textId="77777777" w:rsidR="00F77A1A" w:rsidRDefault="00777D16">
      <w:pPr>
        <w:pStyle w:val="af2"/>
        <w:widowControl/>
        <w:numPr>
          <w:ilvl w:val="0"/>
          <w:numId w:val="3"/>
        </w:numPr>
        <w:snapToGrid w:val="0"/>
        <w:spacing w:beforeLines="50" w:before="156" w:beforeAutospacing="0" w:afterLines="50" w:after="156" w:afterAutospacing="0" w:line="440" w:lineRule="exact"/>
        <w:ind w:firstLine="420"/>
      </w:pPr>
      <w:r>
        <w:rPr>
          <w:szCs w:val="24"/>
        </w:rPr>
        <w:t>扫描识别方面</w:t>
      </w:r>
      <w:r>
        <w:rPr>
          <w:szCs w:val="24"/>
        </w:rPr>
        <w:br/>
      </w:r>
      <w:r>
        <w:rPr>
          <w:szCs w:val="24"/>
        </w:rPr>
        <w:tab/>
      </w:r>
      <w:r>
        <w:rPr>
          <w:szCs w:val="24"/>
        </w:rPr>
        <w:t>电子标签</w:t>
      </w:r>
      <w:r>
        <w:rPr>
          <w:szCs w:val="24"/>
        </w:rPr>
        <w:t>(RFID)</w:t>
      </w:r>
      <w:r>
        <w:rPr>
          <w:szCs w:val="24"/>
        </w:rPr>
        <w:t>识别更准确，识别的距离更灵活。可以做到穿透性和无屏障阅读。</w:t>
      </w:r>
    </w:p>
    <w:p w14:paraId="7B429F56" w14:textId="77777777" w:rsidR="00F77A1A" w:rsidRDefault="00777D16">
      <w:pPr>
        <w:pStyle w:val="af2"/>
        <w:widowControl/>
        <w:numPr>
          <w:ilvl w:val="0"/>
          <w:numId w:val="3"/>
        </w:numPr>
        <w:snapToGrid w:val="0"/>
        <w:spacing w:beforeLines="50" w:before="156" w:beforeAutospacing="0" w:afterLines="50" w:after="156" w:afterAutospacing="0" w:line="440" w:lineRule="exact"/>
        <w:ind w:firstLine="420"/>
      </w:pPr>
      <w:r>
        <w:rPr>
          <w:szCs w:val="24"/>
        </w:rPr>
        <w:lastRenderedPageBreak/>
        <w:t>数据的记忆体容量</w:t>
      </w:r>
      <w:r>
        <w:rPr>
          <w:szCs w:val="24"/>
        </w:rPr>
        <w:br/>
      </w:r>
      <w:r>
        <w:rPr>
          <w:szCs w:val="24"/>
        </w:rPr>
        <w:tab/>
        <w:t>RFID</w:t>
      </w:r>
      <w:r>
        <w:rPr>
          <w:szCs w:val="24"/>
        </w:rPr>
        <w:t>储存资料容量大，可以储存</w:t>
      </w:r>
      <w:r>
        <w:rPr>
          <w:szCs w:val="24"/>
        </w:rPr>
        <w:t>1Kbits</w:t>
      </w:r>
      <w:r>
        <w:rPr>
          <w:szCs w:val="24"/>
        </w:rPr>
        <w:t>以上。</w:t>
      </w:r>
    </w:p>
    <w:p w14:paraId="45E7AACA" w14:textId="77777777" w:rsidR="00F77A1A" w:rsidRDefault="00777D16">
      <w:pPr>
        <w:pStyle w:val="af2"/>
        <w:widowControl/>
        <w:numPr>
          <w:ilvl w:val="0"/>
          <w:numId w:val="3"/>
        </w:numPr>
        <w:snapToGrid w:val="0"/>
        <w:spacing w:beforeLines="50" w:before="156" w:beforeAutospacing="0" w:afterLines="50" w:after="156" w:afterAutospacing="0" w:line="440" w:lineRule="exact"/>
        <w:ind w:firstLine="420"/>
      </w:pPr>
      <w:r>
        <w:rPr>
          <w:szCs w:val="24"/>
        </w:rPr>
        <w:t>抗污染能力和耐久性</w:t>
      </w:r>
      <w:r>
        <w:rPr>
          <w:szCs w:val="24"/>
        </w:rPr>
        <w:br/>
      </w:r>
      <w:r>
        <w:rPr>
          <w:szCs w:val="24"/>
        </w:rPr>
        <w:tab/>
        <w:t>RFID</w:t>
      </w:r>
      <w:r>
        <w:rPr>
          <w:szCs w:val="24"/>
        </w:rPr>
        <w:t>对水、油和化学药品等物质具有很强抵抗性；</w:t>
      </w:r>
      <w:r>
        <w:rPr>
          <w:szCs w:val="24"/>
        </w:rPr>
        <w:br/>
      </w:r>
      <w:r>
        <w:rPr>
          <w:szCs w:val="24"/>
        </w:rPr>
        <w:tab/>
        <w:t>RFID</w:t>
      </w:r>
      <w:r>
        <w:rPr>
          <w:szCs w:val="24"/>
        </w:rPr>
        <w:t>卷标是将数据存在芯片中，因此可以免受污损。</w:t>
      </w:r>
    </w:p>
    <w:p w14:paraId="638FEDA8" w14:textId="77777777" w:rsidR="00F77A1A" w:rsidRDefault="00777D16">
      <w:pPr>
        <w:pStyle w:val="af2"/>
        <w:widowControl/>
        <w:numPr>
          <w:ilvl w:val="0"/>
          <w:numId w:val="3"/>
        </w:numPr>
        <w:snapToGrid w:val="0"/>
        <w:spacing w:beforeLines="50" w:before="156" w:beforeAutospacing="0" w:afterLines="50" w:after="156" w:afterAutospacing="0" w:line="440" w:lineRule="exact"/>
        <w:ind w:firstLine="420"/>
      </w:pPr>
      <w:r>
        <w:rPr>
          <w:szCs w:val="24"/>
        </w:rPr>
        <w:t>可重复使用</w:t>
      </w:r>
      <w:r>
        <w:rPr>
          <w:szCs w:val="24"/>
        </w:rPr>
        <w:br/>
      </w:r>
      <w:r>
        <w:rPr>
          <w:szCs w:val="24"/>
        </w:rPr>
        <w:tab/>
        <w:t>RFID</w:t>
      </w:r>
      <w:r>
        <w:rPr>
          <w:szCs w:val="24"/>
        </w:rPr>
        <w:t>标签则可以重复地新增、修改、删除</w:t>
      </w:r>
      <w:r>
        <w:rPr>
          <w:szCs w:val="24"/>
        </w:rPr>
        <w:t>RFID</w:t>
      </w:r>
      <w:r>
        <w:rPr>
          <w:szCs w:val="24"/>
        </w:rPr>
        <w:t>卷标内储存的数据，方便信息的更新。</w:t>
      </w:r>
    </w:p>
    <w:p w14:paraId="239D43EA" w14:textId="77777777" w:rsidR="00F77A1A" w:rsidRDefault="00777D16">
      <w:pPr>
        <w:pStyle w:val="af2"/>
        <w:widowControl/>
        <w:numPr>
          <w:ilvl w:val="0"/>
          <w:numId w:val="3"/>
        </w:numPr>
        <w:snapToGrid w:val="0"/>
        <w:spacing w:beforeLines="50" w:before="156" w:beforeAutospacing="0" w:afterLines="50" w:after="156" w:afterAutospacing="0" w:line="440" w:lineRule="exact"/>
        <w:ind w:firstLine="420"/>
      </w:pPr>
      <w:r>
        <w:rPr>
          <w:szCs w:val="24"/>
        </w:rPr>
        <w:t>体积小型化、形状多样化</w:t>
      </w:r>
      <w:r>
        <w:rPr>
          <w:szCs w:val="24"/>
        </w:rPr>
        <w:br/>
      </w:r>
      <w:r>
        <w:rPr>
          <w:szCs w:val="24"/>
        </w:rPr>
        <w:tab/>
        <w:t>RFID</w:t>
      </w:r>
      <w:r>
        <w:rPr>
          <w:szCs w:val="24"/>
        </w:rPr>
        <w:t>在读取上并不受尺寸大小与形状限制，不需为了读取精确度而配合纸张的固定尺寸和印刷品质。此外，</w:t>
      </w:r>
      <w:r>
        <w:rPr>
          <w:szCs w:val="24"/>
        </w:rPr>
        <w:t>RFID</w:t>
      </w:r>
      <w:r>
        <w:rPr>
          <w:szCs w:val="24"/>
        </w:rPr>
        <w:t>标签更可往小型化与多样形态发展，以应用于不同产品。</w:t>
      </w:r>
    </w:p>
    <w:p w14:paraId="6343217A" w14:textId="77777777" w:rsidR="00F77A1A" w:rsidRDefault="00777D16">
      <w:pPr>
        <w:pStyle w:val="af2"/>
        <w:widowControl/>
        <w:numPr>
          <w:ilvl w:val="0"/>
          <w:numId w:val="3"/>
        </w:numPr>
        <w:snapToGrid w:val="0"/>
        <w:spacing w:beforeLines="50" w:before="156" w:beforeAutospacing="0" w:afterLines="50" w:after="156" w:afterAutospacing="0" w:line="440" w:lineRule="exact"/>
        <w:ind w:firstLine="420"/>
      </w:pPr>
      <w:bookmarkStart w:id="52" w:name="_Toc14023"/>
      <w:r>
        <w:rPr>
          <w:szCs w:val="24"/>
        </w:rPr>
        <w:t>安全性更高</w:t>
      </w:r>
      <w:bookmarkEnd w:id="52"/>
    </w:p>
    <w:p w14:paraId="21682B60" w14:textId="77777777" w:rsidR="00F77A1A" w:rsidRDefault="00777D16">
      <w:pPr>
        <w:pStyle w:val="af2"/>
        <w:widowControl/>
        <w:snapToGrid w:val="0"/>
        <w:spacing w:beforeLines="50" w:before="156" w:beforeAutospacing="0" w:afterLines="50" w:after="156" w:afterAutospacing="0" w:line="440" w:lineRule="exact"/>
        <w:ind w:firstLine="420"/>
        <w:rPr>
          <w:szCs w:val="24"/>
        </w:rPr>
      </w:pPr>
      <w:r>
        <w:rPr>
          <w:szCs w:val="24"/>
        </w:rPr>
        <w:t>RFID</w:t>
      </w:r>
      <w:r>
        <w:rPr>
          <w:szCs w:val="24"/>
        </w:rPr>
        <w:t>承载的是电子式信息，其数据内容可经由密码保护，使其内容不易被伪造及变造。</w:t>
      </w:r>
    </w:p>
    <w:p w14:paraId="3454C47D" w14:textId="77777777" w:rsidR="00F77A1A" w:rsidRDefault="00777D16">
      <w:pPr>
        <w:snapToGrid w:val="0"/>
        <w:spacing w:beforeLines="50" w:before="156" w:afterLines="50" w:after="156" w:line="440" w:lineRule="exact"/>
        <w:ind w:firstLine="420"/>
        <w:jc w:val="left"/>
        <w:rPr>
          <w:sz w:val="24"/>
          <w:szCs w:val="24"/>
        </w:rPr>
      </w:pPr>
      <w:r>
        <w:rPr>
          <w:sz w:val="24"/>
          <w:szCs w:val="24"/>
        </w:rPr>
        <w:t>综上所述，使用</w:t>
      </w:r>
      <w:r>
        <w:rPr>
          <w:sz w:val="24"/>
          <w:szCs w:val="24"/>
        </w:rPr>
        <w:t>RFID</w:t>
      </w:r>
      <w:r>
        <w:rPr>
          <w:sz w:val="24"/>
          <w:szCs w:val="24"/>
        </w:rPr>
        <w:t>技术构建书籍借阅和管理系统也许可以变成某些情况下更合适的选择。</w:t>
      </w:r>
    </w:p>
    <w:p w14:paraId="3302B53F" w14:textId="77777777" w:rsidR="00F77A1A" w:rsidRDefault="00777D16">
      <w:pPr>
        <w:rPr>
          <w:sz w:val="24"/>
          <w:szCs w:val="24"/>
        </w:rPr>
      </w:pPr>
      <w:r>
        <w:rPr>
          <w:sz w:val="24"/>
          <w:szCs w:val="24"/>
        </w:rPr>
        <w:br w:type="page"/>
      </w:r>
    </w:p>
    <w:p w14:paraId="09EFF075" w14:textId="77777777" w:rsidR="00F77A1A" w:rsidRDefault="00777D16">
      <w:pPr>
        <w:spacing w:beforeLines="100" w:before="312" w:afterLines="100" w:after="312" w:line="440" w:lineRule="exact"/>
        <w:jc w:val="center"/>
        <w:outlineLvl w:val="0"/>
        <w:rPr>
          <w:rFonts w:eastAsia="黑体"/>
          <w:b/>
          <w:sz w:val="32"/>
          <w:szCs w:val="32"/>
        </w:rPr>
      </w:pPr>
      <w:bookmarkStart w:id="53" w:name="_Toc30670"/>
      <w:r>
        <w:rPr>
          <w:rFonts w:eastAsia="黑体"/>
          <w:b/>
          <w:sz w:val="32"/>
          <w:szCs w:val="32"/>
        </w:rPr>
        <w:lastRenderedPageBreak/>
        <w:t xml:space="preserve">2 </w:t>
      </w:r>
      <w:r>
        <w:rPr>
          <w:rFonts w:eastAsia="黑体"/>
          <w:b/>
          <w:sz w:val="32"/>
          <w:szCs w:val="32"/>
        </w:rPr>
        <w:t>射频识别技术</w:t>
      </w:r>
      <w:r>
        <w:rPr>
          <w:rFonts w:eastAsia="黑体"/>
          <w:b/>
          <w:sz w:val="32"/>
          <w:szCs w:val="32"/>
        </w:rPr>
        <w:fldChar w:fldCharType="begin"/>
      </w:r>
      <w:r>
        <w:rPr>
          <w:rFonts w:eastAsia="黑体"/>
          <w:b/>
          <w:sz w:val="32"/>
          <w:szCs w:val="32"/>
        </w:rPr>
        <w:instrText xml:space="preserve"> XE "1</w:instrText>
      </w:r>
      <w:r>
        <w:rPr>
          <w:rFonts w:eastAsia="黑体"/>
          <w:b/>
          <w:color w:val="FF0000"/>
          <w:sz w:val="32"/>
          <w:szCs w:val="32"/>
        </w:rPr>
        <w:instrText xml:space="preserve"> </w:instrText>
      </w:r>
      <w:r>
        <w:rPr>
          <w:rFonts w:eastAsia="黑体"/>
          <w:b/>
          <w:sz w:val="32"/>
          <w:szCs w:val="32"/>
        </w:rPr>
        <w:instrText>绪论</w:instrText>
      </w:r>
      <w:r>
        <w:rPr>
          <w:rFonts w:eastAsia="黑体"/>
          <w:b/>
          <w:sz w:val="32"/>
          <w:szCs w:val="32"/>
        </w:rPr>
        <w:instrText xml:space="preserve">" </w:instrText>
      </w:r>
      <w:r>
        <w:rPr>
          <w:rFonts w:eastAsia="黑体"/>
          <w:b/>
          <w:sz w:val="32"/>
          <w:szCs w:val="32"/>
        </w:rPr>
        <w:fldChar w:fldCharType="end"/>
      </w:r>
      <w:r>
        <w:rPr>
          <w:rFonts w:eastAsia="黑体"/>
          <w:b/>
          <w:sz w:val="32"/>
          <w:szCs w:val="32"/>
        </w:rPr>
        <w:fldChar w:fldCharType="begin"/>
      </w:r>
      <w:r>
        <w:rPr>
          <w:rFonts w:eastAsia="黑体"/>
          <w:b/>
          <w:sz w:val="32"/>
          <w:szCs w:val="32"/>
        </w:rPr>
        <w:instrText xml:space="preserve"> XE "</w:instrText>
      </w:r>
      <w:r>
        <w:instrText xml:space="preserve">1 </w:instrText>
      </w:r>
      <w:r>
        <w:instrText>绪论</w:instrText>
      </w:r>
      <w:r>
        <w:rPr>
          <w:rFonts w:eastAsia="黑体"/>
          <w:b/>
          <w:sz w:val="32"/>
          <w:szCs w:val="32"/>
        </w:rPr>
        <w:instrText xml:space="preserve">" </w:instrText>
      </w:r>
      <w:r>
        <w:rPr>
          <w:rFonts w:eastAsia="黑体"/>
          <w:b/>
          <w:sz w:val="32"/>
          <w:szCs w:val="32"/>
        </w:rPr>
        <w:fldChar w:fldCharType="end"/>
      </w:r>
      <w:bookmarkEnd w:id="53"/>
    </w:p>
    <w:p w14:paraId="54E85F51" w14:textId="77777777" w:rsidR="00F77A1A" w:rsidRDefault="00777D16">
      <w:pPr>
        <w:spacing w:beforeLines="50" w:before="156" w:afterLines="50" w:after="156" w:line="440" w:lineRule="exact"/>
        <w:jc w:val="left"/>
        <w:outlineLvl w:val="1"/>
        <w:rPr>
          <w:b/>
          <w:color w:val="FF0000"/>
        </w:rPr>
      </w:pPr>
      <w:bookmarkStart w:id="54" w:name="_Toc11818"/>
      <w:r>
        <w:rPr>
          <w:rFonts w:eastAsia="黑体"/>
          <w:sz w:val="24"/>
          <w:szCs w:val="24"/>
        </w:rPr>
        <w:t>2.1 RFID</w:t>
      </w:r>
      <w:r>
        <w:rPr>
          <w:rFonts w:eastAsia="黑体"/>
          <w:sz w:val="24"/>
          <w:szCs w:val="24"/>
        </w:rPr>
        <w:t>工作原理</w:t>
      </w:r>
      <w:bookmarkEnd w:id="54"/>
    </w:p>
    <w:p w14:paraId="719D83B5" w14:textId="77777777" w:rsidR="00F77A1A" w:rsidRDefault="00777D16">
      <w:pPr>
        <w:pStyle w:val="af2"/>
        <w:widowControl/>
        <w:snapToGrid w:val="0"/>
        <w:spacing w:beforeLines="50" w:before="156" w:beforeAutospacing="0" w:afterLines="50" w:after="156" w:afterAutospacing="0" w:line="440" w:lineRule="exact"/>
        <w:ind w:firstLine="420"/>
        <w:rPr>
          <w:szCs w:val="24"/>
        </w:rPr>
      </w:pPr>
      <w:r>
        <w:rPr>
          <w:szCs w:val="24"/>
        </w:rPr>
        <w:t>RFID</w:t>
      </w:r>
      <w:r>
        <w:rPr>
          <w:szCs w:val="24"/>
        </w:rPr>
        <w:t>是无线电频率识别的简称，即通过无线电波进行识别，是通过射频无线信号进行数据传递的自动识别技术。</w:t>
      </w:r>
      <w:r>
        <w:rPr>
          <w:szCs w:val="24"/>
        </w:rPr>
        <w:t>RFID</w:t>
      </w:r>
      <w:r>
        <w:rPr>
          <w:szCs w:val="24"/>
        </w:rPr>
        <w:t>技术无须与被识别物体直接接触，即可完成信息的输入和处理，能快速、实时、准确地采集和处理信息。</w:t>
      </w:r>
    </w:p>
    <w:p w14:paraId="42D2BC6D" w14:textId="77777777" w:rsidR="00F77A1A" w:rsidRDefault="00777D16">
      <w:pPr>
        <w:pStyle w:val="af2"/>
        <w:widowControl/>
        <w:snapToGrid w:val="0"/>
        <w:spacing w:beforeLines="50" w:before="156" w:beforeAutospacing="0" w:afterLines="50" w:after="156" w:afterAutospacing="0" w:line="440" w:lineRule="exact"/>
        <w:ind w:firstLine="420"/>
        <w:rPr>
          <w:szCs w:val="24"/>
        </w:rPr>
      </w:pPr>
      <w:r>
        <w:rPr>
          <w:szCs w:val="24"/>
        </w:rPr>
        <w:t>RFID</w:t>
      </w:r>
      <w:r>
        <w:rPr>
          <w:szCs w:val="24"/>
        </w:rPr>
        <w:t>系统中，识别信息存放在电子数据载体中，电子数据载体称为应答器。</w:t>
      </w:r>
    </w:p>
    <w:p w14:paraId="29937D3D" w14:textId="77777777" w:rsidR="00F77A1A" w:rsidRDefault="00777D16">
      <w:pPr>
        <w:pStyle w:val="af2"/>
        <w:widowControl/>
        <w:snapToGrid w:val="0"/>
        <w:spacing w:beforeLines="50" w:before="156" w:beforeAutospacing="0" w:afterLines="50" w:after="156" w:afterAutospacing="0" w:line="440" w:lineRule="exact"/>
        <w:ind w:firstLine="420"/>
        <w:rPr>
          <w:szCs w:val="24"/>
        </w:rPr>
      </w:pPr>
      <w:r>
        <w:rPr>
          <w:szCs w:val="24"/>
        </w:rPr>
        <w:t>应答器中存放的识别信息由阅读器读出。</w:t>
      </w:r>
    </w:p>
    <w:p w14:paraId="1A384642" w14:textId="77777777" w:rsidR="00F77A1A" w:rsidRDefault="00777D16">
      <w:pPr>
        <w:pStyle w:val="af2"/>
        <w:widowControl/>
        <w:snapToGrid w:val="0"/>
        <w:spacing w:beforeLines="50" w:before="156" w:beforeAutospacing="0" w:afterLines="50" w:after="156" w:afterAutospacing="0" w:line="440" w:lineRule="exact"/>
        <w:ind w:firstLine="420"/>
        <w:rPr>
          <w:szCs w:val="24"/>
        </w:rPr>
      </w:pPr>
      <w:r>
        <w:rPr>
          <w:szCs w:val="24"/>
        </w:rPr>
        <w:t>阅读器不仅可以读出存放的信息，而且可以对其进行写入，读写过程是通过双方之间的无线通信来实现的。</w:t>
      </w:r>
    </w:p>
    <w:p w14:paraId="7BEC152F" w14:textId="77777777" w:rsidR="00F77A1A" w:rsidRDefault="00777D16">
      <w:pPr>
        <w:pStyle w:val="af2"/>
        <w:widowControl/>
        <w:snapToGrid w:val="0"/>
        <w:spacing w:beforeLines="50" w:before="156" w:beforeAutospacing="0" w:afterLines="50" w:after="156" w:afterAutospacing="0" w:line="240" w:lineRule="auto"/>
        <w:jc w:val="center"/>
      </w:pPr>
      <w:r>
        <w:object w:dxaOrig="8504" w:dyaOrig="3312" w14:anchorId="3FD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pt;height:166.05pt" o:ole="">
            <v:imagedata r:id="rId12" o:title=""/>
          </v:shape>
          <o:OLEObject Type="Embed" ProgID="Visio.Drawing.11" ShapeID="_x0000_i1025" DrawAspect="Content" ObjectID="_1791030833" r:id="rId13"/>
        </w:object>
      </w:r>
    </w:p>
    <w:p w14:paraId="2AF5A9A8" w14:textId="77777777" w:rsidR="00F77A1A" w:rsidRDefault="00777D16">
      <w:pPr>
        <w:pStyle w:val="a4"/>
        <w:widowControl/>
        <w:ind w:firstLine="420"/>
        <w:jc w:val="center"/>
        <w:rPr>
          <w:rFonts w:ascii="Times New Roman" w:eastAsia="宋体" w:hAnsi="Times New Roman" w:cs="Times New Roman"/>
          <w:b w:val="0"/>
          <w:bCs/>
          <w:sz w:val="21"/>
          <w:szCs w:val="21"/>
        </w:rPr>
      </w:pPr>
      <w:r>
        <w:rPr>
          <w:rFonts w:ascii="Times New Roman" w:eastAsia="宋体" w:hAnsi="Times New Roman" w:cs="Times New Roman"/>
          <w:b w:val="0"/>
          <w:bCs/>
          <w:sz w:val="21"/>
          <w:szCs w:val="21"/>
        </w:rPr>
        <w:t>图</w:t>
      </w:r>
      <w:r>
        <w:rPr>
          <w:rFonts w:ascii="Times New Roman" w:eastAsia="宋体" w:hAnsi="Times New Roman" w:cs="Times New Roman"/>
          <w:b w:val="0"/>
          <w:bCs/>
          <w:sz w:val="21"/>
          <w:szCs w:val="21"/>
        </w:rPr>
        <w:t xml:space="preserve"> </w:t>
      </w:r>
      <w:r>
        <w:rPr>
          <w:rFonts w:ascii="Times New Roman" w:eastAsia="宋体" w:hAnsi="Times New Roman" w:cs="Times New Roman"/>
          <w:b w:val="0"/>
          <w:bCs/>
          <w:sz w:val="21"/>
          <w:szCs w:val="21"/>
        </w:rPr>
        <w:fldChar w:fldCharType="begin"/>
      </w:r>
      <w:r>
        <w:rPr>
          <w:rFonts w:ascii="Times New Roman" w:eastAsia="宋体" w:hAnsi="Times New Roman" w:cs="Times New Roman"/>
          <w:b w:val="0"/>
          <w:bCs/>
          <w:sz w:val="21"/>
          <w:szCs w:val="21"/>
        </w:rPr>
        <w:instrText xml:space="preserve"> SEQ </w:instrText>
      </w:r>
      <w:r>
        <w:rPr>
          <w:rFonts w:ascii="Times New Roman" w:eastAsia="宋体" w:hAnsi="Times New Roman" w:cs="Times New Roman"/>
          <w:b w:val="0"/>
          <w:bCs/>
          <w:sz w:val="21"/>
          <w:szCs w:val="21"/>
        </w:rPr>
        <w:instrText>图</w:instrText>
      </w:r>
      <w:r>
        <w:rPr>
          <w:rFonts w:ascii="Times New Roman" w:eastAsia="宋体" w:hAnsi="Times New Roman" w:cs="Times New Roman"/>
          <w:b w:val="0"/>
          <w:bCs/>
          <w:sz w:val="21"/>
          <w:szCs w:val="21"/>
        </w:rPr>
        <w:instrText xml:space="preserve"> \* ARABIC </w:instrText>
      </w:r>
      <w:r>
        <w:rPr>
          <w:rFonts w:ascii="Times New Roman" w:eastAsia="宋体" w:hAnsi="Times New Roman" w:cs="Times New Roman"/>
          <w:b w:val="0"/>
          <w:bCs/>
          <w:sz w:val="21"/>
          <w:szCs w:val="21"/>
        </w:rPr>
        <w:fldChar w:fldCharType="separate"/>
      </w:r>
      <w:r>
        <w:rPr>
          <w:rFonts w:ascii="Times New Roman" w:eastAsia="宋体" w:hAnsi="Times New Roman" w:cs="Times New Roman"/>
          <w:b w:val="0"/>
          <w:bCs/>
          <w:sz w:val="21"/>
          <w:szCs w:val="21"/>
        </w:rPr>
        <w:t>3</w:t>
      </w:r>
      <w:r>
        <w:rPr>
          <w:rFonts w:ascii="Times New Roman" w:eastAsia="宋体" w:hAnsi="Times New Roman" w:cs="Times New Roman"/>
          <w:b w:val="0"/>
          <w:bCs/>
          <w:sz w:val="21"/>
          <w:szCs w:val="21"/>
        </w:rPr>
        <w:fldChar w:fldCharType="end"/>
      </w:r>
      <w:bookmarkStart w:id="55" w:name="_Toc18304"/>
      <w:r>
        <w:rPr>
          <w:rFonts w:ascii="Times New Roman" w:eastAsia="宋体" w:hAnsi="Times New Roman" w:cs="Times New Roman"/>
          <w:b w:val="0"/>
          <w:bCs/>
          <w:sz w:val="21"/>
          <w:szCs w:val="21"/>
        </w:rPr>
        <w:t xml:space="preserve"> </w:t>
      </w:r>
      <w:r>
        <w:rPr>
          <w:rFonts w:ascii="Times New Roman" w:eastAsia="宋体" w:hAnsi="Times New Roman" w:cs="Times New Roman"/>
          <w:b w:val="0"/>
          <w:bCs/>
          <w:sz w:val="21"/>
          <w:szCs w:val="21"/>
        </w:rPr>
        <w:t>双方无线通信</w:t>
      </w:r>
      <w:bookmarkEnd w:id="55"/>
    </w:p>
    <w:p w14:paraId="2D7A55FE" w14:textId="77777777" w:rsidR="00F77A1A" w:rsidRDefault="00777D16">
      <w:pPr>
        <w:pStyle w:val="a4"/>
        <w:widowControl/>
        <w:spacing w:beforeLines="50" w:before="156" w:afterLines="50" w:after="156" w:line="440" w:lineRule="exact"/>
        <w:ind w:firstLine="420"/>
        <w:jc w:val="left"/>
        <w:rPr>
          <w:rFonts w:ascii="Times New Roman" w:eastAsia="宋体" w:hAnsi="Times New Roman" w:cs="Times New Roman"/>
          <w:b w:val="0"/>
          <w:kern w:val="0"/>
          <w:sz w:val="24"/>
          <w:lang w:bidi="ar"/>
        </w:rPr>
      </w:pPr>
      <w:r>
        <w:rPr>
          <w:rFonts w:ascii="Times New Roman" w:eastAsia="宋体" w:hAnsi="Times New Roman" w:cs="Times New Roman"/>
          <w:b w:val="0"/>
          <w:kern w:val="0"/>
          <w:sz w:val="24"/>
          <w:lang w:bidi="ar"/>
        </w:rPr>
        <w:t>RFID</w:t>
      </w:r>
      <w:r>
        <w:rPr>
          <w:rFonts w:ascii="Times New Roman" w:eastAsia="宋体" w:hAnsi="Times New Roman" w:cs="Times New Roman"/>
          <w:b w:val="0"/>
          <w:kern w:val="0"/>
          <w:sz w:val="24"/>
          <w:lang w:bidi="ar"/>
        </w:rPr>
        <w:t>系统的基本工作原理是：</w:t>
      </w:r>
    </w:p>
    <w:p w14:paraId="4941C172" w14:textId="77777777" w:rsidR="00F77A1A" w:rsidRDefault="00777D16">
      <w:pPr>
        <w:widowControl/>
        <w:spacing w:beforeLines="50" w:before="156" w:afterLines="50" w:after="156" w:line="440" w:lineRule="exact"/>
        <w:ind w:firstLine="420"/>
        <w:jc w:val="left"/>
        <w:rPr>
          <w:kern w:val="0"/>
          <w:sz w:val="24"/>
          <w:szCs w:val="24"/>
          <w:lang w:bidi="ar"/>
        </w:rPr>
      </w:pPr>
      <w:r>
        <w:rPr>
          <w:kern w:val="0"/>
          <w:sz w:val="24"/>
          <w:szCs w:val="24"/>
          <w:lang w:bidi="ar"/>
        </w:rPr>
        <w:t>由读写器通过</w:t>
      </w:r>
      <w:hyperlink r:id="rId14" w:tgtFrame="https://baike.baidu.com/item/RFID%E7%B3%BB%E7%BB%9F/_blank" w:history="1">
        <w:r>
          <w:rPr>
            <w:rStyle w:val="af9"/>
            <w:b w:val="0"/>
            <w:color w:val="auto"/>
            <w:sz w:val="24"/>
            <w:u w:val="none"/>
          </w:rPr>
          <w:t>发射天线</w:t>
        </w:r>
      </w:hyperlink>
      <w:r>
        <w:rPr>
          <w:kern w:val="0"/>
          <w:sz w:val="24"/>
          <w:szCs w:val="24"/>
          <w:lang w:bidi="ar"/>
        </w:rPr>
        <w:t>发送特定频率的</w:t>
      </w:r>
      <w:hyperlink r:id="rId15" w:tgtFrame="https://baike.baidu.com/item/RFID%E7%B3%BB%E7%BB%9F/_blank" w:history="1">
        <w:r>
          <w:rPr>
            <w:rStyle w:val="af9"/>
            <w:b w:val="0"/>
            <w:color w:val="auto"/>
            <w:sz w:val="24"/>
            <w:u w:val="none"/>
          </w:rPr>
          <w:t>射频信号</w:t>
        </w:r>
      </w:hyperlink>
      <w:r>
        <w:rPr>
          <w:kern w:val="0"/>
          <w:sz w:val="24"/>
          <w:szCs w:val="24"/>
          <w:lang w:bidi="ar"/>
        </w:rPr>
        <w:t>，当</w:t>
      </w:r>
      <w:hyperlink r:id="rId16" w:tgtFrame="https://baike.baidu.com/item/RFID%E7%B3%BB%E7%BB%9F/_blank" w:history="1">
        <w:r>
          <w:rPr>
            <w:rStyle w:val="af9"/>
            <w:b w:val="0"/>
            <w:color w:val="auto"/>
            <w:sz w:val="24"/>
            <w:u w:val="none"/>
          </w:rPr>
          <w:t>电子标签</w:t>
        </w:r>
      </w:hyperlink>
      <w:r>
        <w:rPr>
          <w:kern w:val="0"/>
          <w:sz w:val="24"/>
          <w:szCs w:val="24"/>
          <w:lang w:bidi="ar"/>
        </w:rPr>
        <w:t>进入有效</w:t>
      </w:r>
      <w:hyperlink r:id="rId17" w:tgtFrame="https://baike.baidu.com/item/RFID%E7%B3%BB%E7%BB%9F/_blank" w:history="1">
        <w:r>
          <w:rPr>
            <w:rStyle w:val="af9"/>
            <w:b w:val="0"/>
            <w:color w:val="auto"/>
            <w:sz w:val="24"/>
            <w:u w:val="none"/>
          </w:rPr>
          <w:t>工作区域</w:t>
        </w:r>
      </w:hyperlink>
      <w:r>
        <w:rPr>
          <w:kern w:val="0"/>
          <w:sz w:val="24"/>
          <w:szCs w:val="24"/>
          <w:lang w:bidi="ar"/>
        </w:rPr>
        <w:t>时产生</w:t>
      </w:r>
      <w:hyperlink r:id="rId18" w:tgtFrame="https://baike.baidu.com/item/RFID%E7%B3%BB%E7%BB%9F/_blank" w:history="1">
        <w:r>
          <w:rPr>
            <w:rStyle w:val="af9"/>
            <w:b w:val="0"/>
            <w:color w:val="auto"/>
            <w:sz w:val="24"/>
            <w:u w:val="none"/>
          </w:rPr>
          <w:t>感应电流</w:t>
        </w:r>
      </w:hyperlink>
      <w:r>
        <w:rPr>
          <w:kern w:val="0"/>
          <w:sz w:val="24"/>
          <w:szCs w:val="24"/>
          <w:lang w:bidi="ar"/>
        </w:rPr>
        <w:t>，从而获得能量被激活，使得电子标签将自身</w:t>
      </w:r>
      <w:hyperlink r:id="rId19" w:tgtFrame="https://baike.baidu.com/item/RFID%E7%B3%BB%E7%BB%9F/_blank" w:history="1">
        <w:r>
          <w:rPr>
            <w:rStyle w:val="af9"/>
            <w:b w:val="0"/>
            <w:color w:val="auto"/>
            <w:sz w:val="24"/>
            <w:u w:val="none"/>
          </w:rPr>
          <w:t>编码信息</w:t>
        </w:r>
      </w:hyperlink>
      <w:r>
        <w:rPr>
          <w:kern w:val="0"/>
          <w:sz w:val="24"/>
          <w:szCs w:val="24"/>
          <w:lang w:bidi="ar"/>
        </w:rPr>
        <w:t>通过内置天线发射出去；读写器的</w:t>
      </w:r>
      <w:hyperlink r:id="rId20" w:tgtFrame="https://baike.baidu.com/item/RFID%E7%B3%BB%E7%BB%9F/_blank" w:history="1">
        <w:r>
          <w:rPr>
            <w:rStyle w:val="af9"/>
            <w:b w:val="0"/>
            <w:color w:val="auto"/>
            <w:sz w:val="24"/>
            <w:u w:val="none"/>
          </w:rPr>
          <w:t>接收天线</w:t>
        </w:r>
      </w:hyperlink>
      <w:r>
        <w:rPr>
          <w:kern w:val="0"/>
          <w:sz w:val="24"/>
          <w:szCs w:val="24"/>
          <w:lang w:bidi="ar"/>
        </w:rPr>
        <w:t>接收到从标签发送来的</w:t>
      </w:r>
      <w:hyperlink r:id="rId21" w:tgtFrame="https://baike.baidu.com/item/RFID%E7%B3%BB%E7%BB%9F/_blank" w:history="1">
        <w:r>
          <w:rPr>
            <w:rStyle w:val="af9"/>
            <w:b w:val="0"/>
            <w:color w:val="auto"/>
            <w:sz w:val="24"/>
            <w:u w:val="none"/>
          </w:rPr>
          <w:t>调制信号</w:t>
        </w:r>
      </w:hyperlink>
      <w:r>
        <w:rPr>
          <w:kern w:val="0"/>
          <w:sz w:val="24"/>
          <w:szCs w:val="24"/>
          <w:lang w:bidi="ar"/>
        </w:rPr>
        <w:t>，经天线的</w:t>
      </w:r>
      <w:hyperlink r:id="rId22" w:tgtFrame="https://baike.baidu.com/item/RFID%E7%B3%BB%E7%BB%9F/_blank" w:history="1">
        <w:r>
          <w:rPr>
            <w:rStyle w:val="af9"/>
            <w:b w:val="0"/>
            <w:color w:val="auto"/>
            <w:sz w:val="24"/>
            <w:u w:val="none"/>
          </w:rPr>
          <w:t>调制器</w:t>
        </w:r>
      </w:hyperlink>
      <w:r>
        <w:rPr>
          <w:kern w:val="0"/>
          <w:sz w:val="24"/>
          <w:szCs w:val="24"/>
          <w:lang w:bidi="ar"/>
        </w:rPr>
        <w:t>传送到读写器</w:t>
      </w:r>
      <w:hyperlink r:id="rId23" w:tgtFrame="https://baike.baidu.com/item/RFID%E7%B3%BB%E7%BB%9F/_blank" w:history="1">
        <w:r>
          <w:rPr>
            <w:rStyle w:val="af9"/>
            <w:b w:val="0"/>
            <w:color w:val="auto"/>
            <w:sz w:val="24"/>
            <w:u w:val="none"/>
          </w:rPr>
          <w:t>信号处理</w:t>
        </w:r>
      </w:hyperlink>
      <w:r>
        <w:rPr>
          <w:kern w:val="0"/>
          <w:sz w:val="24"/>
          <w:szCs w:val="24"/>
          <w:lang w:bidi="ar"/>
        </w:rPr>
        <w:t>模块，经解调和解码后将</w:t>
      </w:r>
      <w:hyperlink r:id="rId24" w:tgtFrame="https://baike.baidu.com/item/RFID%E7%B3%BB%E7%BB%9F/_blank" w:history="1">
        <w:r>
          <w:rPr>
            <w:rStyle w:val="af9"/>
            <w:b w:val="0"/>
            <w:color w:val="auto"/>
            <w:sz w:val="24"/>
            <w:u w:val="none"/>
          </w:rPr>
          <w:t>有效信息</w:t>
        </w:r>
      </w:hyperlink>
      <w:r>
        <w:rPr>
          <w:kern w:val="0"/>
          <w:sz w:val="24"/>
          <w:szCs w:val="24"/>
          <w:lang w:bidi="ar"/>
        </w:rPr>
        <w:t>传送到后台</w:t>
      </w:r>
      <w:hyperlink r:id="rId25" w:tgtFrame="https://baike.baidu.com/item/RFID%E7%B3%BB%E7%BB%9F/_blank" w:history="1">
        <w:r>
          <w:rPr>
            <w:rStyle w:val="af9"/>
            <w:b w:val="0"/>
            <w:color w:val="auto"/>
            <w:sz w:val="24"/>
            <w:u w:val="none"/>
          </w:rPr>
          <w:t>主机系统</w:t>
        </w:r>
      </w:hyperlink>
      <w:r>
        <w:rPr>
          <w:kern w:val="0"/>
          <w:sz w:val="24"/>
          <w:szCs w:val="24"/>
          <w:lang w:bidi="ar"/>
        </w:rPr>
        <w:t>进行相关处理；主机系统根据</w:t>
      </w:r>
      <w:hyperlink r:id="rId26" w:tgtFrame="https://baike.baidu.com/item/RFID%E7%B3%BB%E7%BB%9F/_blank" w:history="1">
        <w:r>
          <w:rPr>
            <w:rStyle w:val="af9"/>
            <w:b w:val="0"/>
            <w:color w:val="auto"/>
            <w:sz w:val="24"/>
            <w:u w:val="none"/>
          </w:rPr>
          <w:t>逻辑运算</w:t>
        </w:r>
      </w:hyperlink>
      <w:r>
        <w:rPr>
          <w:kern w:val="0"/>
          <w:sz w:val="24"/>
          <w:szCs w:val="24"/>
          <w:lang w:bidi="ar"/>
        </w:rPr>
        <w:t>识别该标签的身份，针对不同的设定做出相应的处理和控制，最终发出信号，控制读写器完成不同的读写操作。</w:t>
      </w:r>
    </w:p>
    <w:p w14:paraId="7AA719E3" w14:textId="77777777" w:rsidR="00F77A1A" w:rsidRDefault="00777D16">
      <w:pPr>
        <w:widowControl/>
        <w:jc w:val="center"/>
      </w:pPr>
      <w:r>
        <w:rPr>
          <w:noProof/>
        </w:rPr>
        <w:lastRenderedPageBreak/>
        <w:drawing>
          <wp:inline distT="0" distB="0" distL="114300" distR="114300" wp14:anchorId="2EDD5633" wp14:editId="7C40ACEE">
            <wp:extent cx="5400040" cy="2914650"/>
            <wp:effectExtent l="0" t="0" r="0" b="0"/>
            <wp:docPr id="92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400040" cy="2914650"/>
                    </a:xfrm>
                    <a:prstGeom prst="rect">
                      <a:avLst/>
                    </a:prstGeom>
                    <a:noFill/>
                    <a:ln>
                      <a:noFill/>
                    </a:ln>
                  </pic:spPr>
                </pic:pic>
              </a:graphicData>
            </a:graphic>
          </wp:inline>
        </w:drawing>
      </w:r>
    </w:p>
    <w:p w14:paraId="779913BF" w14:textId="77777777" w:rsidR="00F77A1A" w:rsidRDefault="00777D16">
      <w:pPr>
        <w:pStyle w:val="a4"/>
        <w:widowControl/>
        <w:jc w:val="center"/>
        <w:rPr>
          <w:rFonts w:ascii="Times New Roman" w:eastAsia="宋体" w:hAnsi="Times New Roman" w:cs="Times New Roman"/>
          <w:b w:val="0"/>
          <w:bCs/>
          <w:sz w:val="21"/>
          <w:szCs w:val="21"/>
        </w:rPr>
      </w:pPr>
      <w:r>
        <w:rPr>
          <w:rFonts w:ascii="Times New Roman" w:eastAsia="宋体" w:hAnsi="Times New Roman" w:cs="Times New Roman"/>
          <w:b w:val="0"/>
          <w:bCs/>
          <w:sz w:val="21"/>
          <w:szCs w:val="21"/>
        </w:rPr>
        <w:t>图</w:t>
      </w:r>
      <w:r>
        <w:rPr>
          <w:rFonts w:ascii="Times New Roman" w:eastAsia="宋体" w:hAnsi="Times New Roman" w:cs="Times New Roman"/>
          <w:b w:val="0"/>
          <w:bCs/>
          <w:sz w:val="21"/>
          <w:szCs w:val="21"/>
        </w:rPr>
        <w:t xml:space="preserve"> </w:t>
      </w:r>
      <w:r>
        <w:rPr>
          <w:rFonts w:ascii="Times New Roman" w:eastAsia="宋体" w:hAnsi="Times New Roman" w:cs="Times New Roman"/>
          <w:b w:val="0"/>
          <w:bCs/>
          <w:sz w:val="21"/>
          <w:szCs w:val="21"/>
        </w:rPr>
        <w:fldChar w:fldCharType="begin"/>
      </w:r>
      <w:r>
        <w:rPr>
          <w:rFonts w:ascii="Times New Roman" w:eastAsia="宋体" w:hAnsi="Times New Roman" w:cs="Times New Roman"/>
          <w:b w:val="0"/>
          <w:bCs/>
          <w:sz w:val="21"/>
          <w:szCs w:val="21"/>
        </w:rPr>
        <w:instrText xml:space="preserve"> SEQ </w:instrText>
      </w:r>
      <w:r>
        <w:rPr>
          <w:rFonts w:ascii="Times New Roman" w:eastAsia="宋体" w:hAnsi="Times New Roman" w:cs="Times New Roman"/>
          <w:b w:val="0"/>
          <w:bCs/>
          <w:sz w:val="21"/>
          <w:szCs w:val="21"/>
        </w:rPr>
        <w:instrText>图</w:instrText>
      </w:r>
      <w:r>
        <w:rPr>
          <w:rFonts w:ascii="Times New Roman" w:eastAsia="宋体" w:hAnsi="Times New Roman" w:cs="Times New Roman"/>
          <w:b w:val="0"/>
          <w:bCs/>
          <w:sz w:val="21"/>
          <w:szCs w:val="21"/>
        </w:rPr>
        <w:instrText xml:space="preserve"> \* ARABIC </w:instrText>
      </w:r>
      <w:r>
        <w:rPr>
          <w:rFonts w:ascii="Times New Roman" w:eastAsia="宋体" w:hAnsi="Times New Roman" w:cs="Times New Roman"/>
          <w:b w:val="0"/>
          <w:bCs/>
          <w:sz w:val="21"/>
          <w:szCs w:val="21"/>
        </w:rPr>
        <w:fldChar w:fldCharType="separate"/>
      </w:r>
      <w:r>
        <w:rPr>
          <w:rFonts w:ascii="Times New Roman" w:eastAsia="宋体" w:hAnsi="Times New Roman" w:cs="Times New Roman"/>
          <w:b w:val="0"/>
          <w:bCs/>
          <w:sz w:val="21"/>
          <w:szCs w:val="21"/>
        </w:rPr>
        <w:t>4</w:t>
      </w:r>
      <w:r>
        <w:rPr>
          <w:rFonts w:ascii="Times New Roman" w:eastAsia="宋体" w:hAnsi="Times New Roman" w:cs="Times New Roman"/>
          <w:b w:val="0"/>
          <w:bCs/>
          <w:sz w:val="21"/>
          <w:szCs w:val="21"/>
        </w:rPr>
        <w:fldChar w:fldCharType="end"/>
      </w:r>
      <w:bookmarkStart w:id="56" w:name="_Toc7396"/>
      <w:r>
        <w:rPr>
          <w:rFonts w:ascii="Times New Roman" w:eastAsia="宋体" w:hAnsi="Times New Roman" w:cs="Times New Roman"/>
          <w:b w:val="0"/>
          <w:bCs/>
          <w:sz w:val="21"/>
          <w:szCs w:val="21"/>
        </w:rPr>
        <w:t xml:space="preserve"> RFID</w:t>
      </w:r>
      <w:r>
        <w:rPr>
          <w:rFonts w:ascii="Times New Roman" w:eastAsia="宋体" w:hAnsi="Times New Roman" w:cs="Times New Roman"/>
          <w:b w:val="0"/>
          <w:bCs/>
          <w:sz w:val="21"/>
          <w:szCs w:val="21"/>
        </w:rPr>
        <w:t>基本原理图</w:t>
      </w:r>
      <w:bookmarkEnd w:id="56"/>
    </w:p>
    <w:p w14:paraId="46977102" w14:textId="77777777" w:rsidR="00F77A1A" w:rsidRDefault="00777D16">
      <w:pPr>
        <w:widowControl/>
        <w:spacing w:beforeLines="50" w:before="156" w:afterLines="50" w:after="156" w:line="440" w:lineRule="exact"/>
        <w:ind w:firstLine="420"/>
        <w:jc w:val="left"/>
      </w:pPr>
      <w:r>
        <w:rPr>
          <w:kern w:val="0"/>
          <w:sz w:val="24"/>
          <w:szCs w:val="24"/>
          <w:lang w:bidi="ar"/>
        </w:rPr>
        <w:t>从电子标签到读写器之间的通信和能量</w:t>
      </w:r>
      <w:hyperlink r:id="rId28" w:tgtFrame="https://baike.baidu.com/item/RFID%E7%B3%BB%E7%BB%9F/_blank" w:history="1">
        <w:r>
          <w:rPr>
            <w:rStyle w:val="af9"/>
            <w:b w:val="0"/>
            <w:color w:val="auto"/>
            <w:sz w:val="24"/>
            <w:u w:val="none"/>
          </w:rPr>
          <w:t>感应方式</w:t>
        </w:r>
      </w:hyperlink>
      <w:r>
        <w:rPr>
          <w:kern w:val="0"/>
          <w:sz w:val="24"/>
          <w:szCs w:val="24"/>
          <w:lang w:bidi="ar"/>
        </w:rPr>
        <w:t>来看，</w:t>
      </w:r>
      <w:r>
        <w:rPr>
          <w:kern w:val="0"/>
          <w:sz w:val="24"/>
          <w:szCs w:val="24"/>
          <w:lang w:bidi="ar"/>
        </w:rPr>
        <w:t>RFID</w:t>
      </w:r>
      <w:r>
        <w:rPr>
          <w:kern w:val="0"/>
          <w:sz w:val="24"/>
          <w:szCs w:val="24"/>
          <w:lang w:bidi="ar"/>
        </w:rPr>
        <w:t>系统一般可以分为</w:t>
      </w:r>
      <w:r>
        <w:rPr>
          <w:kern w:val="0"/>
          <w:sz w:val="24"/>
          <w:szCs w:val="24"/>
          <w:lang w:bidi="ar"/>
        </w:rPr>
        <w:fldChar w:fldCharType="begin"/>
      </w:r>
      <w:r>
        <w:rPr>
          <w:kern w:val="0"/>
          <w:sz w:val="24"/>
          <w:szCs w:val="24"/>
          <w:lang w:bidi="ar"/>
        </w:rPr>
        <w:instrText xml:space="preserve"> HYPERLINK "https://baike.baidu.com/item/%E7%94%B5%E6%84%9F%E8%80%A6%E5%90%88/2992421?fromModule=lemma_inlink" \t "https://baike.baidu.com/item/RFID%E7%B3%BB%E7%BB%9F/_blank" </w:instrText>
      </w:r>
      <w:r>
        <w:rPr>
          <w:kern w:val="0"/>
          <w:sz w:val="24"/>
          <w:szCs w:val="24"/>
          <w:lang w:bidi="ar"/>
        </w:rPr>
        <w:fldChar w:fldCharType="separate"/>
      </w:r>
      <w:r>
        <w:rPr>
          <w:rStyle w:val="af9"/>
          <w:b w:val="0"/>
          <w:color w:val="auto"/>
          <w:sz w:val="24"/>
          <w:u w:val="none"/>
        </w:rPr>
        <w:t>电感耦合</w:t>
      </w:r>
      <w:r>
        <w:rPr>
          <w:kern w:val="0"/>
          <w:sz w:val="24"/>
          <w:szCs w:val="24"/>
          <w:lang w:bidi="ar"/>
        </w:rPr>
        <w:fldChar w:fldCharType="end"/>
      </w:r>
      <w:r>
        <w:rPr>
          <w:kern w:val="0"/>
          <w:sz w:val="24"/>
          <w:szCs w:val="24"/>
          <w:lang w:bidi="ar"/>
        </w:rPr>
        <w:t>（磁</w:t>
      </w:r>
      <w:r>
        <w:rPr>
          <w:kern w:val="0"/>
          <w:sz w:val="24"/>
          <w:szCs w:val="24"/>
          <w:lang w:bidi="ar"/>
        </w:rPr>
        <w:fldChar w:fldCharType="begin"/>
      </w:r>
      <w:r>
        <w:rPr>
          <w:kern w:val="0"/>
          <w:sz w:val="24"/>
          <w:szCs w:val="24"/>
          <w:lang w:bidi="ar"/>
        </w:rPr>
        <w:instrText xml:space="preserve"> HYPERLINK "https://baike.baidu.com/item/%E8%80%A6%E5%90%88/2821124?fromModule=lemma_inlink" \t "https://baike.baidu.com/item/RFID%E7%B3%BB%E7%BB%9F/_blank" </w:instrText>
      </w:r>
      <w:r>
        <w:rPr>
          <w:kern w:val="0"/>
          <w:sz w:val="24"/>
          <w:szCs w:val="24"/>
          <w:lang w:bidi="ar"/>
        </w:rPr>
        <w:fldChar w:fldCharType="separate"/>
      </w:r>
      <w:r>
        <w:rPr>
          <w:rStyle w:val="af9"/>
          <w:b w:val="0"/>
          <w:color w:val="auto"/>
          <w:sz w:val="24"/>
          <w:u w:val="none"/>
        </w:rPr>
        <w:t>耦合</w:t>
      </w:r>
      <w:r>
        <w:rPr>
          <w:kern w:val="0"/>
          <w:sz w:val="24"/>
          <w:szCs w:val="24"/>
          <w:lang w:bidi="ar"/>
        </w:rPr>
        <w:fldChar w:fldCharType="end"/>
      </w:r>
      <w:r>
        <w:rPr>
          <w:kern w:val="0"/>
          <w:sz w:val="24"/>
          <w:szCs w:val="24"/>
          <w:lang w:bidi="ar"/>
        </w:rPr>
        <w:t>）系统和电磁</w:t>
      </w:r>
      <w:r>
        <w:rPr>
          <w:kern w:val="0"/>
          <w:sz w:val="24"/>
          <w:szCs w:val="24"/>
          <w:lang w:bidi="ar"/>
        </w:rPr>
        <w:fldChar w:fldCharType="begin"/>
      </w:r>
      <w:r>
        <w:rPr>
          <w:kern w:val="0"/>
          <w:sz w:val="24"/>
          <w:szCs w:val="24"/>
          <w:lang w:bidi="ar"/>
        </w:rPr>
        <w:instrText xml:space="preserve"> HYPERLINK "https://baike.baidu.com/item/%E5%8F%8D%E5%90%91%E6%95%A3%E5%B0%84/1380202?fromModule=lemma_inlink" \t "https://baike.baidu.com/item/RFID%E7%B3%BB%E7%BB%9F/_blank" </w:instrText>
      </w:r>
      <w:r>
        <w:rPr>
          <w:kern w:val="0"/>
          <w:sz w:val="24"/>
          <w:szCs w:val="24"/>
          <w:lang w:bidi="ar"/>
        </w:rPr>
        <w:fldChar w:fldCharType="separate"/>
      </w:r>
      <w:r>
        <w:rPr>
          <w:rStyle w:val="af9"/>
          <w:b w:val="0"/>
          <w:color w:val="auto"/>
          <w:sz w:val="24"/>
          <w:u w:val="none"/>
        </w:rPr>
        <w:t>反向散射</w:t>
      </w:r>
      <w:r>
        <w:rPr>
          <w:kern w:val="0"/>
          <w:sz w:val="24"/>
          <w:szCs w:val="24"/>
          <w:lang w:bidi="ar"/>
        </w:rPr>
        <w:fldChar w:fldCharType="end"/>
      </w:r>
      <w:r>
        <w:rPr>
          <w:kern w:val="0"/>
          <w:sz w:val="24"/>
          <w:szCs w:val="24"/>
          <w:lang w:bidi="ar"/>
        </w:rPr>
        <w:t>耦合（</w:t>
      </w:r>
      <w:hyperlink r:id="rId29" w:tgtFrame="https://baike.baidu.com/item/RFID%E7%B3%BB%E7%BB%9F/_blank" w:history="1">
        <w:r>
          <w:rPr>
            <w:rStyle w:val="af9"/>
            <w:b w:val="0"/>
            <w:color w:val="auto"/>
            <w:sz w:val="24"/>
            <w:u w:val="none"/>
          </w:rPr>
          <w:t>电磁场</w:t>
        </w:r>
      </w:hyperlink>
      <w:r>
        <w:rPr>
          <w:kern w:val="0"/>
          <w:sz w:val="24"/>
          <w:szCs w:val="24"/>
          <w:lang w:bidi="ar"/>
        </w:rPr>
        <w:t>耦合）系统。电感耦合系统是通过空间高频交变磁场实现耦合，依据的是</w:t>
      </w:r>
      <w:r>
        <w:rPr>
          <w:kern w:val="0"/>
          <w:sz w:val="24"/>
          <w:szCs w:val="24"/>
          <w:lang w:bidi="ar"/>
        </w:rPr>
        <w:fldChar w:fldCharType="begin"/>
      </w:r>
      <w:r>
        <w:rPr>
          <w:kern w:val="0"/>
          <w:sz w:val="24"/>
          <w:szCs w:val="24"/>
          <w:lang w:bidi="ar"/>
        </w:rPr>
        <w:instrText xml:space="preserve"> HYPERLINK "https://baike.baidu.com/item/%E7%94%B5%E7%A3%81%E6%84%9F%E5%BA%94%E5%AE%9A%E5%BE%8B/742673?fromModule=lemma_inlink" \t "https://baike.baidu.com/item/RFID%E7%B3%BB%E7%BB%9F/_blank" </w:instrText>
      </w:r>
      <w:r>
        <w:rPr>
          <w:kern w:val="0"/>
          <w:sz w:val="24"/>
          <w:szCs w:val="24"/>
          <w:lang w:bidi="ar"/>
        </w:rPr>
        <w:fldChar w:fldCharType="separate"/>
      </w:r>
      <w:r>
        <w:rPr>
          <w:rStyle w:val="af9"/>
          <w:b w:val="0"/>
          <w:color w:val="auto"/>
          <w:sz w:val="24"/>
          <w:u w:val="none"/>
        </w:rPr>
        <w:t>电磁感应定律</w:t>
      </w:r>
      <w:r>
        <w:rPr>
          <w:kern w:val="0"/>
          <w:sz w:val="24"/>
          <w:szCs w:val="24"/>
          <w:lang w:bidi="ar"/>
        </w:rPr>
        <w:fldChar w:fldCharType="end"/>
      </w:r>
      <w:r>
        <w:rPr>
          <w:kern w:val="0"/>
          <w:sz w:val="24"/>
          <w:szCs w:val="24"/>
          <w:lang w:bidi="ar"/>
        </w:rPr>
        <w:t>；电磁反向散射耦合，即雷达</w:t>
      </w:r>
      <w:hyperlink r:id="rId30" w:tgtFrame="https://baike.baidu.com/item/RFID%E7%B3%BB%E7%BB%9F/_blank" w:history="1">
        <w:r>
          <w:rPr>
            <w:rStyle w:val="af9"/>
            <w:b w:val="0"/>
            <w:color w:val="auto"/>
            <w:sz w:val="24"/>
            <w:u w:val="none"/>
          </w:rPr>
          <w:t>原理模型</w:t>
        </w:r>
      </w:hyperlink>
      <w:r>
        <w:rPr>
          <w:kern w:val="0"/>
          <w:sz w:val="24"/>
          <w:szCs w:val="24"/>
          <w:lang w:bidi="ar"/>
        </w:rPr>
        <w:t>，发射出去的电磁波碰到目标</w:t>
      </w:r>
      <w:hyperlink r:id="rId31" w:tgtFrame="https://baike.baidu.com/item/RFID%E7%B3%BB%E7%BB%9F/_blank" w:history="1">
        <w:r>
          <w:rPr>
            <w:rStyle w:val="af9"/>
            <w:b w:val="0"/>
            <w:color w:val="auto"/>
            <w:sz w:val="24"/>
            <w:u w:val="none"/>
          </w:rPr>
          <w:t>后反射</w:t>
        </w:r>
      </w:hyperlink>
      <w:r>
        <w:rPr>
          <w:kern w:val="0"/>
          <w:sz w:val="24"/>
          <w:szCs w:val="24"/>
          <w:lang w:bidi="ar"/>
        </w:rPr>
        <w:t>，同时携带回</w:t>
      </w:r>
      <w:hyperlink r:id="rId32" w:tgtFrame="https://baike.baidu.com/item/RFID%E7%B3%BB%E7%BB%9F/_blank" w:history="1">
        <w:r>
          <w:rPr>
            <w:rStyle w:val="af9"/>
            <w:b w:val="0"/>
            <w:color w:val="auto"/>
            <w:sz w:val="24"/>
            <w:u w:val="none"/>
          </w:rPr>
          <w:t>目标信息</w:t>
        </w:r>
      </w:hyperlink>
      <w:r>
        <w:rPr>
          <w:kern w:val="0"/>
          <w:sz w:val="24"/>
          <w:szCs w:val="24"/>
          <w:lang w:bidi="ar"/>
        </w:rPr>
        <w:t>，依据的是</w:t>
      </w:r>
      <w:hyperlink r:id="rId33" w:tgtFrame="https://baike.baidu.com/item/RFID%E7%B3%BB%E7%BB%9F/_blank" w:history="1">
        <w:r>
          <w:rPr>
            <w:rStyle w:val="af9"/>
            <w:b w:val="0"/>
            <w:color w:val="auto"/>
            <w:sz w:val="24"/>
            <w:u w:val="none"/>
          </w:rPr>
          <w:t>电磁波</w:t>
        </w:r>
      </w:hyperlink>
      <w:r>
        <w:rPr>
          <w:kern w:val="0"/>
          <w:sz w:val="24"/>
          <w:szCs w:val="24"/>
          <w:lang w:bidi="ar"/>
        </w:rPr>
        <w:t>的空间传播规律。</w:t>
      </w:r>
    </w:p>
    <w:p w14:paraId="3AD745D9" w14:textId="77777777" w:rsidR="00F77A1A" w:rsidRDefault="00777D16">
      <w:pPr>
        <w:widowControl/>
        <w:spacing w:beforeLines="50" w:before="156" w:afterLines="50" w:after="156" w:line="440" w:lineRule="exact"/>
        <w:ind w:firstLine="420"/>
        <w:jc w:val="left"/>
      </w:pPr>
      <w:r>
        <w:rPr>
          <w:kern w:val="0"/>
          <w:sz w:val="24"/>
          <w:szCs w:val="24"/>
          <w:lang w:bidi="ar"/>
        </w:rPr>
        <w:t>在</w:t>
      </w:r>
      <w:r>
        <w:rPr>
          <w:kern w:val="0"/>
          <w:sz w:val="24"/>
          <w:szCs w:val="24"/>
          <w:lang w:bidi="ar"/>
        </w:rPr>
        <w:t>RFID</w:t>
      </w:r>
      <w:r>
        <w:rPr>
          <w:kern w:val="0"/>
          <w:sz w:val="24"/>
          <w:szCs w:val="24"/>
          <w:lang w:bidi="ar"/>
        </w:rPr>
        <w:t>的工作方式中，电感</w:t>
      </w:r>
      <w:hyperlink r:id="rId34" w:tgtFrame="https://baike.baidu.com/item/RFID%E7%B3%BB%E7%BB%9F/_blank" w:history="1">
        <w:r>
          <w:rPr>
            <w:rStyle w:val="af9"/>
            <w:b w:val="0"/>
            <w:color w:val="auto"/>
            <w:sz w:val="24"/>
            <w:u w:val="none"/>
          </w:rPr>
          <w:t>耦合方式</w:t>
        </w:r>
      </w:hyperlink>
      <w:r>
        <w:rPr>
          <w:kern w:val="0"/>
          <w:sz w:val="24"/>
          <w:szCs w:val="24"/>
          <w:lang w:bidi="ar"/>
        </w:rPr>
        <w:t>一般适合中、低频率工作的近距离</w:t>
      </w:r>
      <w:r>
        <w:rPr>
          <w:kern w:val="0"/>
          <w:sz w:val="24"/>
          <w:szCs w:val="24"/>
          <w:lang w:bidi="ar"/>
        </w:rPr>
        <w:t>RFID</w:t>
      </w:r>
      <w:r>
        <w:rPr>
          <w:kern w:val="0"/>
          <w:sz w:val="24"/>
          <w:szCs w:val="24"/>
          <w:lang w:bidi="ar"/>
        </w:rPr>
        <w:t>系统；电磁反向散射耦合方式一般适合高频、微波</w:t>
      </w:r>
      <w:r>
        <w:rPr>
          <w:kern w:val="0"/>
          <w:sz w:val="24"/>
          <w:szCs w:val="24"/>
          <w:lang w:bidi="ar"/>
        </w:rPr>
        <w:fldChar w:fldCharType="begin"/>
      </w:r>
      <w:r>
        <w:rPr>
          <w:kern w:val="0"/>
          <w:sz w:val="24"/>
          <w:szCs w:val="24"/>
          <w:lang w:bidi="ar"/>
        </w:rPr>
        <w:instrText xml:space="preserve"> HYPERLINK "https://baike.baidu.com/item/%E5%B7%A5%E4%BD%9C%E9%A2%91%E7%8E%87/6451298?fromModule=lemma_inlink" \t "https://baike.baidu.com/item/RFID%E7%B3%BB%E7%BB%9F/_blank" </w:instrText>
      </w:r>
      <w:r>
        <w:rPr>
          <w:kern w:val="0"/>
          <w:sz w:val="24"/>
          <w:szCs w:val="24"/>
          <w:lang w:bidi="ar"/>
        </w:rPr>
        <w:fldChar w:fldCharType="separate"/>
      </w:r>
      <w:r>
        <w:rPr>
          <w:rStyle w:val="af9"/>
          <w:b w:val="0"/>
          <w:color w:val="auto"/>
          <w:sz w:val="24"/>
          <w:u w:val="none"/>
        </w:rPr>
        <w:t>工作频率</w:t>
      </w:r>
      <w:r>
        <w:rPr>
          <w:kern w:val="0"/>
          <w:sz w:val="24"/>
          <w:szCs w:val="24"/>
          <w:lang w:bidi="ar"/>
        </w:rPr>
        <w:fldChar w:fldCharType="end"/>
      </w:r>
      <w:r>
        <w:rPr>
          <w:kern w:val="0"/>
          <w:sz w:val="24"/>
          <w:szCs w:val="24"/>
          <w:lang w:bidi="ar"/>
        </w:rPr>
        <w:t>的远距离</w:t>
      </w:r>
      <w:r>
        <w:rPr>
          <w:kern w:val="0"/>
          <w:sz w:val="24"/>
          <w:szCs w:val="24"/>
          <w:lang w:bidi="ar"/>
        </w:rPr>
        <w:t>RFID</w:t>
      </w:r>
      <w:r>
        <w:rPr>
          <w:kern w:val="0"/>
          <w:sz w:val="24"/>
          <w:szCs w:val="24"/>
          <w:lang w:bidi="ar"/>
        </w:rPr>
        <w:t>系统。</w:t>
      </w:r>
    </w:p>
    <w:p w14:paraId="6F9F73CA" w14:textId="77777777" w:rsidR="00F77A1A" w:rsidRDefault="00777D16">
      <w:pPr>
        <w:spacing w:beforeLines="50" w:before="156" w:afterLines="50" w:after="156" w:line="440" w:lineRule="exact"/>
        <w:jc w:val="left"/>
        <w:outlineLvl w:val="1"/>
        <w:rPr>
          <w:rFonts w:eastAsia="黑体"/>
          <w:bCs/>
          <w:sz w:val="24"/>
          <w:szCs w:val="24"/>
        </w:rPr>
      </w:pPr>
      <w:bookmarkStart w:id="57" w:name="_Toc11741"/>
      <w:r>
        <w:rPr>
          <w:rFonts w:eastAsia="黑体"/>
          <w:bCs/>
          <w:sz w:val="24"/>
          <w:szCs w:val="24"/>
        </w:rPr>
        <w:t>2.2 RFID</w:t>
      </w:r>
      <w:r>
        <w:rPr>
          <w:rFonts w:eastAsia="黑体"/>
          <w:bCs/>
          <w:sz w:val="24"/>
          <w:szCs w:val="24"/>
        </w:rPr>
        <w:t>技术的优点</w:t>
      </w:r>
      <w:bookmarkEnd w:id="57"/>
    </w:p>
    <w:p w14:paraId="532A040B" w14:textId="77777777" w:rsidR="00F77A1A" w:rsidRDefault="00777D16">
      <w:pPr>
        <w:widowControl/>
        <w:spacing w:beforeLines="50" w:before="156" w:afterLines="50" w:after="156" w:line="440" w:lineRule="exact"/>
        <w:ind w:firstLine="420"/>
        <w:rPr>
          <w:bCs/>
          <w:sz w:val="24"/>
          <w:szCs w:val="24"/>
        </w:rPr>
      </w:pPr>
      <w:r>
        <w:rPr>
          <w:sz w:val="24"/>
          <w:szCs w:val="24"/>
        </w:rPr>
        <w:t>RFID</w:t>
      </w:r>
      <w:r>
        <w:rPr>
          <w:spacing w:val="1"/>
          <w:sz w:val="24"/>
          <w:szCs w:val="24"/>
        </w:rPr>
        <w:t>采用无线射频方式进行非接触通信，以达到识别并交互数据</w:t>
      </w:r>
      <w:r>
        <w:rPr>
          <w:sz w:val="24"/>
          <w:szCs w:val="24"/>
        </w:rPr>
        <w:t>。射频识别技术的物理组成一</w:t>
      </w:r>
      <w:r>
        <w:rPr>
          <w:spacing w:val="4"/>
          <w:sz w:val="24"/>
          <w:szCs w:val="24"/>
        </w:rPr>
        <w:t>般分为三个部分：应</w:t>
      </w:r>
      <w:r>
        <w:rPr>
          <w:spacing w:val="2"/>
          <w:sz w:val="24"/>
          <w:szCs w:val="24"/>
        </w:rPr>
        <w:t>答器</w:t>
      </w:r>
      <w:r>
        <w:rPr>
          <w:spacing w:val="2"/>
          <w:sz w:val="24"/>
          <w:szCs w:val="24"/>
        </w:rPr>
        <w:t>(</w:t>
      </w:r>
      <w:r>
        <w:rPr>
          <w:spacing w:val="2"/>
          <w:sz w:val="24"/>
          <w:szCs w:val="24"/>
        </w:rPr>
        <w:t>电子标签</w:t>
      </w:r>
      <w:r>
        <w:rPr>
          <w:spacing w:val="2"/>
          <w:sz w:val="24"/>
          <w:szCs w:val="24"/>
        </w:rPr>
        <w:t>)</w:t>
      </w:r>
      <w:r>
        <w:rPr>
          <w:spacing w:val="2"/>
          <w:sz w:val="24"/>
          <w:szCs w:val="24"/>
        </w:rPr>
        <w:t>、阅读器、计算机处理和控制部分。应答器中一般保存有约定格式的电子数据。在实际</w:t>
      </w:r>
      <w:r>
        <w:rPr>
          <w:spacing w:val="-1"/>
          <w:sz w:val="24"/>
          <w:szCs w:val="24"/>
        </w:rPr>
        <w:t>应用</w:t>
      </w:r>
      <w:r>
        <w:rPr>
          <w:sz w:val="24"/>
          <w:szCs w:val="24"/>
        </w:rPr>
        <w:t>中，应答器附着在待识别物体上。阅读器又称为读装置。可无接触地读取并识别应答器中所保存的电子数据，从而达到自</w:t>
      </w:r>
      <w:r>
        <w:rPr>
          <w:spacing w:val="2"/>
          <w:sz w:val="24"/>
          <w:szCs w:val="24"/>
        </w:rPr>
        <w:t>动识别物体的目的。阅读器的射频模块主要用于通过无线射频可在一定的距离内自动捕获应答器中的数据</w:t>
      </w:r>
      <w:r>
        <w:rPr>
          <w:sz w:val="24"/>
          <w:szCs w:val="24"/>
        </w:rPr>
        <w:t>。</w:t>
      </w:r>
    </w:p>
    <w:p w14:paraId="0DE9F6FC" w14:textId="77777777" w:rsidR="00F77A1A" w:rsidRDefault="00777D16">
      <w:pPr>
        <w:widowControl/>
        <w:spacing w:beforeLines="50" w:before="156" w:afterLines="50" w:after="156" w:line="440" w:lineRule="exact"/>
        <w:ind w:firstLine="420"/>
        <w:rPr>
          <w:bCs/>
          <w:sz w:val="24"/>
          <w:szCs w:val="24"/>
        </w:rPr>
      </w:pPr>
      <w:r>
        <w:rPr>
          <w:bCs/>
          <w:sz w:val="24"/>
          <w:szCs w:val="24"/>
        </w:rPr>
        <w:t>目前，</w:t>
      </w:r>
      <w:r>
        <w:rPr>
          <w:bCs/>
          <w:sz w:val="24"/>
          <w:szCs w:val="24"/>
        </w:rPr>
        <w:t>RFID</w:t>
      </w:r>
      <w:r>
        <w:rPr>
          <w:bCs/>
          <w:sz w:val="24"/>
          <w:szCs w:val="24"/>
        </w:rPr>
        <w:t>技术已经和我们的日常生活息息相关了，在现在的物联网时代，假如</w:t>
      </w:r>
      <w:r>
        <w:rPr>
          <w:bCs/>
          <w:sz w:val="24"/>
          <w:szCs w:val="24"/>
        </w:rPr>
        <w:t>RFID</w:t>
      </w:r>
      <w:r>
        <w:rPr>
          <w:bCs/>
          <w:sz w:val="24"/>
          <w:szCs w:val="24"/>
        </w:rPr>
        <w:t>技术得到完善，</w:t>
      </w:r>
      <w:r>
        <w:rPr>
          <w:bCs/>
          <w:sz w:val="24"/>
          <w:szCs w:val="24"/>
        </w:rPr>
        <w:t>RFID</w:t>
      </w:r>
      <w:r>
        <w:rPr>
          <w:bCs/>
          <w:sz w:val="24"/>
          <w:szCs w:val="24"/>
        </w:rPr>
        <w:t>超高频技术成熟，</w:t>
      </w:r>
      <w:r>
        <w:rPr>
          <w:bCs/>
          <w:sz w:val="24"/>
          <w:szCs w:val="24"/>
        </w:rPr>
        <w:t>RFID</w:t>
      </w:r>
      <w:r>
        <w:rPr>
          <w:bCs/>
          <w:sz w:val="24"/>
          <w:szCs w:val="24"/>
        </w:rPr>
        <w:t>超高频市场发展得到广泛应用，那么物联网的发展也会推向一个新高度。</w:t>
      </w:r>
    </w:p>
    <w:p w14:paraId="63B4E4FB" w14:textId="77777777" w:rsidR="00F77A1A" w:rsidRDefault="00777D16">
      <w:pPr>
        <w:spacing w:beforeLines="50" w:before="156" w:afterLines="50" w:after="156" w:line="440" w:lineRule="exact"/>
        <w:ind w:firstLine="420"/>
        <w:rPr>
          <w:bCs/>
          <w:sz w:val="24"/>
          <w:szCs w:val="24"/>
        </w:rPr>
      </w:pPr>
      <w:r>
        <w:rPr>
          <w:bCs/>
          <w:sz w:val="24"/>
          <w:szCs w:val="24"/>
        </w:rPr>
        <w:lastRenderedPageBreak/>
        <w:t>RFID</w:t>
      </w:r>
      <w:r>
        <w:rPr>
          <w:bCs/>
          <w:sz w:val="24"/>
          <w:szCs w:val="24"/>
        </w:rPr>
        <w:t>技术有以下优点：</w:t>
      </w:r>
    </w:p>
    <w:p w14:paraId="2DC15D4E" w14:textId="77777777" w:rsidR="00F77A1A" w:rsidRDefault="00777D16">
      <w:pPr>
        <w:widowControl/>
        <w:spacing w:beforeLines="50" w:before="156" w:afterLines="50" w:after="156" w:line="440" w:lineRule="exact"/>
        <w:ind w:firstLine="420"/>
        <w:rPr>
          <w:bCs/>
          <w:sz w:val="24"/>
          <w:szCs w:val="24"/>
        </w:rPr>
      </w:pPr>
      <w:bookmarkStart w:id="58" w:name="_Toc2097"/>
      <w:r>
        <w:rPr>
          <w:bCs/>
          <w:sz w:val="24"/>
          <w:szCs w:val="24"/>
        </w:rPr>
        <w:t>（</w:t>
      </w:r>
      <w:r>
        <w:rPr>
          <w:bCs/>
          <w:sz w:val="24"/>
          <w:szCs w:val="24"/>
        </w:rPr>
        <w:t>1</w:t>
      </w:r>
      <w:r>
        <w:rPr>
          <w:bCs/>
          <w:sz w:val="24"/>
          <w:szCs w:val="24"/>
        </w:rPr>
        <w:t>）抗干扰性超强</w:t>
      </w:r>
      <w:bookmarkEnd w:id="58"/>
    </w:p>
    <w:p w14:paraId="6E25574B" w14:textId="77777777" w:rsidR="00F77A1A" w:rsidRDefault="00777D16">
      <w:pPr>
        <w:pStyle w:val="af2"/>
        <w:widowControl/>
        <w:spacing w:beforeLines="50" w:before="156" w:beforeAutospacing="0" w:afterLines="50" w:after="156" w:afterAutospacing="0" w:line="440" w:lineRule="exact"/>
        <w:ind w:firstLine="420"/>
        <w:rPr>
          <w:bCs/>
          <w:szCs w:val="24"/>
        </w:rPr>
      </w:pPr>
      <w:r>
        <w:rPr>
          <w:bCs/>
          <w:szCs w:val="24"/>
        </w:rPr>
        <w:t>它有一个最重要的优点就是非接触式识别，它能在急剧恶劣的环境下都可以工作，可以并且穿透力极强，可以快速识别并阅读标签。</w:t>
      </w:r>
    </w:p>
    <w:p w14:paraId="2992CFE9" w14:textId="77777777" w:rsidR="00F77A1A" w:rsidRDefault="00777D16">
      <w:pPr>
        <w:pStyle w:val="af2"/>
        <w:widowControl/>
        <w:spacing w:beforeLines="50" w:before="156" w:beforeAutospacing="0" w:afterLines="50" w:after="156" w:afterAutospacing="0" w:line="440" w:lineRule="exact"/>
        <w:ind w:firstLine="420"/>
        <w:rPr>
          <w:bCs/>
          <w:szCs w:val="24"/>
        </w:rPr>
      </w:pPr>
      <w:bookmarkStart w:id="59" w:name="_Toc17569"/>
      <w:r>
        <w:rPr>
          <w:bCs/>
          <w:szCs w:val="24"/>
        </w:rPr>
        <w:t>（</w:t>
      </w:r>
      <w:r>
        <w:rPr>
          <w:bCs/>
          <w:szCs w:val="24"/>
        </w:rPr>
        <w:t>2</w:t>
      </w:r>
      <w:r>
        <w:rPr>
          <w:bCs/>
          <w:szCs w:val="24"/>
        </w:rPr>
        <w:t>）</w:t>
      </w:r>
      <w:r>
        <w:rPr>
          <w:bCs/>
          <w:szCs w:val="24"/>
        </w:rPr>
        <w:t>RFID</w:t>
      </w:r>
      <w:r>
        <w:rPr>
          <w:bCs/>
          <w:szCs w:val="24"/>
        </w:rPr>
        <w:t>标签的数据容量十分庞大</w:t>
      </w:r>
      <w:bookmarkEnd w:id="59"/>
    </w:p>
    <w:p w14:paraId="003ED445" w14:textId="77777777" w:rsidR="00F77A1A" w:rsidRDefault="00777D16">
      <w:pPr>
        <w:pStyle w:val="af2"/>
        <w:widowControl/>
        <w:spacing w:beforeLines="50" w:before="156" w:beforeAutospacing="0" w:afterLines="50" w:after="156" w:afterAutospacing="0" w:line="440" w:lineRule="exact"/>
        <w:ind w:firstLine="420"/>
        <w:rPr>
          <w:bCs/>
          <w:szCs w:val="24"/>
        </w:rPr>
      </w:pPr>
      <w:r>
        <w:rPr>
          <w:bCs/>
          <w:szCs w:val="24"/>
        </w:rPr>
        <w:t>它可以根据用户的需求扩充到</w:t>
      </w:r>
      <w:r>
        <w:rPr>
          <w:bCs/>
          <w:szCs w:val="24"/>
        </w:rPr>
        <w:t>10k</w:t>
      </w:r>
      <w:r>
        <w:rPr>
          <w:bCs/>
          <w:szCs w:val="24"/>
        </w:rPr>
        <w:t>，远远高于二维码条形</w:t>
      </w:r>
      <w:r>
        <w:rPr>
          <w:bCs/>
          <w:szCs w:val="24"/>
        </w:rPr>
        <w:t>2725</w:t>
      </w:r>
      <w:r>
        <w:rPr>
          <w:bCs/>
          <w:szCs w:val="24"/>
        </w:rPr>
        <w:t>个数字的容量。</w:t>
      </w:r>
    </w:p>
    <w:p w14:paraId="05621E81" w14:textId="77777777" w:rsidR="00F77A1A" w:rsidRDefault="00777D16">
      <w:pPr>
        <w:widowControl/>
        <w:spacing w:beforeLines="50" w:before="156" w:afterLines="50" w:after="156" w:line="440" w:lineRule="exact"/>
        <w:rPr>
          <w:bCs/>
          <w:sz w:val="24"/>
          <w:szCs w:val="24"/>
        </w:rPr>
      </w:pPr>
      <w:r>
        <w:rPr>
          <w:bCs/>
          <w:sz w:val="24"/>
          <w:szCs w:val="24"/>
        </w:rPr>
        <w:tab/>
      </w:r>
      <w:bookmarkStart w:id="60" w:name="_Toc22422"/>
      <w:r>
        <w:rPr>
          <w:bCs/>
          <w:sz w:val="24"/>
          <w:szCs w:val="24"/>
        </w:rPr>
        <w:t>（</w:t>
      </w:r>
      <w:r>
        <w:rPr>
          <w:bCs/>
          <w:sz w:val="24"/>
          <w:szCs w:val="24"/>
        </w:rPr>
        <w:t>3</w:t>
      </w:r>
      <w:r>
        <w:rPr>
          <w:bCs/>
          <w:sz w:val="24"/>
          <w:szCs w:val="24"/>
        </w:rPr>
        <w:t>）可以动态操作</w:t>
      </w:r>
      <w:bookmarkEnd w:id="60"/>
    </w:p>
    <w:p w14:paraId="203900A0" w14:textId="77777777" w:rsidR="00F77A1A" w:rsidRDefault="00777D16">
      <w:pPr>
        <w:pStyle w:val="af2"/>
        <w:widowControl/>
        <w:spacing w:beforeLines="50" w:before="156" w:beforeAutospacing="0" w:afterLines="50" w:after="156" w:afterAutospacing="0" w:line="440" w:lineRule="exact"/>
        <w:ind w:firstLine="420"/>
        <w:rPr>
          <w:bCs/>
          <w:szCs w:val="24"/>
        </w:rPr>
      </w:pPr>
      <w:r>
        <w:rPr>
          <w:bCs/>
          <w:szCs w:val="24"/>
        </w:rPr>
        <w:t>它的标签数据可以利用编程进行动态修改，并且可以动态追踪和监控，只要</w:t>
      </w:r>
      <w:r>
        <w:rPr>
          <w:bCs/>
          <w:szCs w:val="24"/>
        </w:rPr>
        <w:t>RFID</w:t>
      </w:r>
      <w:r>
        <w:rPr>
          <w:bCs/>
          <w:szCs w:val="24"/>
        </w:rPr>
        <w:t>标签所附着的物体出现在解读器的有效识别范围内。</w:t>
      </w:r>
    </w:p>
    <w:p w14:paraId="45D9C018" w14:textId="77777777" w:rsidR="00F77A1A" w:rsidRDefault="00777D16">
      <w:pPr>
        <w:widowControl/>
        <w:spacing w:beforeLines="50" w:before="156" w:afterLines="50" w:after="156" w:line="440" w:lineRule="exact"/>
        <w:rPr>
          <w:bCs/>
          <w:sz w:val="24"/>
          <w:szCs w:val="24"/>
        </w:rPr>
      </w:pPr>
      <w:r>
        <w:rPr>
          <w:bCs/>
          <w:sz w:val="24"/>
          <w:szCs w:val="24"/>
        </w:rPr>
        <w:tab/>
      </w:r>
      <w:bookmarkStart w:id="61" w:name="_Toc30682"/>
      <w:r>
        <w:rPr>
          <w:bCs/>
          <w:sz w:val="24"/>
          <w:szCs w:val="24"/>
        </w:rPr>
        <w:t>（</w:t>
      </w:r>
      <w:r>
        <w:rPr>
          <w:bCs/>
          <w:sz w:val="24"/>
          <w:szCs w:val="24"/>
        </w:rPr>
        <w:t>4</w:t>
      </w:r>
      <w:r>
        <w:rPr>
          <w:bCs/>
          <w:sz w:val="24"/>
          <w:szCs w:val="24"/>
        </w:rPr>
        <w:t>）使用寿命长</w:t>
      </w:r>
      <w:bookmarkEnd w:id="61"/>
    </w:p>
    <w:p w14:paraId="4DAB34B1" w14:textId="77777777" w:rsidR="00F77A1A" w:rsidRDefault="00777D16">
      <w:pPr>
        <w:pStyle w:val="af2"/>
        <w:widowControl/>
        <w:spacing w:beforeLines="50" w:before="156" w:beforeAutospacing="0" w:afterLines="50" w:after="156" w:afterAutospacing="0" w:line="440" w:lineRule="exact"/>
        <w:ind w:firstLine="420"/>
        <w:rPr>
          <w:bCs/>
          <w:szCs w:val="24"/>
        </w:rPr>
      </w:pPr>
      <w:r>
        <w:rPr>
          <w:bCs/>
          <w:szCs w:val="24"/>
        </w:rPr>
        <w:t>因为其抗干扰性强，所以</w:t>
      </w:r>
      <w:r>
        <w:rPr>
          <w:bCs/>
          <w:szCs w:val="24"/>
        </w:rPr>
        <w:t>RFID</w:t>
      </w:r>
      <w:r>
        <w:rPr>
          <w:bCs/>
          <w:szCs w:val="24"/>
        </w:rPr>
        <w:t>标签不易被破坏，使用寿命很长。</w:t>
      </w:r>
    </w:p>
    <w:p w14:paraId="3C1155E6" w14:textId="77777777" w:rsidR="00F77A1A" w:rsidRDefault="00777D16">
      <w:pPr>
        <w:widowControl/>
        <w:spacing w:beforeLines="50" w:before="156" w:afterLines="50" w:after="156" w:line="440" w:lineRule="exact"/>
        <w:rPr>
          <w:bCs/>
          <w:sz w:val="24"/>
          <w:szCs w:val="24"/>
        </w:rPr>
      </w:pPr>
      <w:r>
        <w:rPr>
          <w:bCs/>
          <w:sz w:val="24"/>
          <w:szCs w:val="24"/>
        </w:rPr>
        <w:tab/>
      </w:r>
      <w:bookmarkStart w:id="62" w:name="_Toc13776"/>
      <w:r>
        <w:rPr>
          <w:bCs/>
          <w:sz w:val="24"/>
          <w:szCs w:val="24"/>
        </w:rPr>
        <w:t>（</w:t>
      </w:r>
      <w:r>
        <w:rPr>
          <w:bCs/>
          <w:sz w:val="24"/>
          <w:szCs w:val="24"/>
        </w:rPr>
        <w:t>5</w:t>
      </w:r>
      <w:r>
        <w:rPr>
          <w:bCs/>
          <w:sz w:val="24"/>
          <w:szCs w:val="24"/>
        </w:rPr>
        <w:t>）防冲突</w:t>
      </w:r>
      <w:bookmarkEnd w:id="62"/>
    </w:p>
    <w:p w14:paraId="00192C1B" w14:textId="77777777" w:rsidR="00F77A1A" w:rsidRDefault="00777D16">
      <w:pPr>
        <w:pStyle w:val="af2"/>
        <w:widowControl/>
        <w:spacing w:beforeLines="50" w:before="156" w:beforeAutospacing="0" w:afterLines="50" w:after="156" w:afterAutospacing="0" w:line="440" w:lineRule="exact"/>
        <w:ind w:firstLine="420"/>
        <w:rPr>
          <w:bCs/>
          <w:szCs w:val="24"/>
        </w:rPr>
      </w:pPr>
      <w:r>
        <w:rPr>
          <w:bCs/>
          <w:szCs w:val="24"/>
        </w:rPr>
        <w:t>在解读器的有效识别范围内，它可以同时读取多个</w:t>
      </w:r>
      <w:r>
        <w:rPr>
          <w:bCs/>
          <w:szCs w:val="24"/>
        </w:rPr>
        <w:t>RFID</w:t>
      </w:r>
      <w:r>
        <w:rPr>
          <w:bCs/>
          <w:szCs w:val="24"/>
        </w:rPr>
        <w:t>标签。</w:t>
      </w:r>
    </w:p>
    <w:p w14:paraId="60BDA93A" w14:textId="77777777" w:rsidR="00F77A1A" w:rsidRDefault="00777D16">
      <w:pPr>
        <w:widowControl/>
        <w:spacing w:beforeLines="50" w:before="156" w:afterLines="50" w:after="156" w:line="440" w:lineRule="exact"/>
        <w:rPr>
          <w:bCs/>
          <w:sz w:val="24"/>
          <w:szCs w:val="24"/>
        </w:rPr>
      </w:pPr>
      <w:r>
        <w:rPr>
          <w:bCs/>
          <w:sz w:val="24"/>
          <w:szCs w:val="24"/>
        </w:rPr>
        <w:tab/>
      </w:r>
      <w:bookmarkStart w:id="63" w:name="_Toc24859"/>
      <w:r>
        <w:rPr>
          <w:bCs/>
          <w:sz w:val="24"/>
          <w:szCs w:val="24"/>
        </w:rPr>
        <w:t>（</w:t>
      </w:r>
      <w:r>
        <w:rPr>
          <w:bCs/>
          <w:sz w:val="24"/>
          <w:szCs w:val="24"/>
        </w:rPr>
        <w:t>6</w:t>
      </w:r>
      <w:r>
        <w:rPr>
          <w:bCs/>
          <w:sz w:val="24"/>
          <w:szCs w:val="24"/>
        </w:rPr>
        <w:t>）安全性高</w:t>
      </w:r>
      <w:bookmarkEnd w:id="63"/>
    </w:p>
    <w:p w14:paraId="6711F05C" w14:textId="77777777" w:rsidR="00F77A1A" w:rsidRDefault="00777D16">
      <w:pPr>
        <w:pStyle w:val="af2"/>
        <w:widowControl/>
        <w:spacing w:beforeLines="50" w:before="156" w:beforeAutospacing="0" w:afterLines="50" w:after="156" w:afterAutospacing="0" w:line="440" w:lineRule="exact"/>
        <w:ind w:firstLine="420"/>
        <w:rPr>
          <w:bCs/>
          <w:szCs w:val="24"/>
        </w:rPr>
      </w:pPr>
      <w:r>
        <w:rPr>
          <w:bCs/>
          <w:szCs w:val="24"/>
        </w:rPr>
        <w:t>RFID</w:t>
      </w:r>
      <w:r>
        <w:rPr>
          <w:bCs/>
          <w:szCs w:val="24"/>
        </w:rPr>
        <w:t>标签可以以任何形式附着在产品上，可以为标签数据进行密码加密，提高安全性。</w:t>
      </w:r>
    </w:p>
    <w:p w14:paraId="363EDC2E" w14:textId="77777777" w:rsidR="00F77A1A" w:rsidRDefault="00777D16">
      <w:pPr>
        <w:widowControl/>
        <w:spacing w:beforeLines="50" w:before="156" w:afterLines="50" w:after="156" w:line="440" w:lineRule="exact"/>
        <w:rPr>
          <w:bCs/>
          <w:sz w:val="24"/>
          <w:szCs w:val="24"/>
        </w:rPr>
      </w:pPr>
      <w:r>
        <w:rPr>
          <w:bCs/>
          <w:sz w:val="24"/>
          <w:szCs w:val="24"/>
        </w:rPr>
        <w:tab/>
      </w:r>
      <w:bookmarkStart w:id="64" w:name="_Toc11110"/>
      <w:r>
        <w:rPr>
          <w:bCs/>
          <w:sz w:val="24"/>
          <w:szCs w:val="24"/>
        </w:rPr>
        <w:t>（</w:t>
      </w:r>
      <w:r>
        <w:rPr>
          <w:bCs/>
          <w:sz w:val="24"/>
          <w:szCs w:val="24"/>
        </w:rPr>
        <w:t>7</w:t>
      </w:r>
      <w:r>
        <w:rPr>
          <w:bCs/>
          <w:sz w:val="24"/>
          <w:szCs w:val="24"/>
        </w:rPr>
        <w:t>）识别速度快</w:t>
      </w:r>
      <w:bookmarkEnd w:id="64"/>
    </w:p>
    <w:p w14:paraId="249193A0" w14:textId="77777777" w:rsidR="00F77A1A" w:rsidRDefault="00777D16">
      <w:pPr>
        <w:pStyle w:val="af2"/>
        <w:widowControl/>
        <w:spacing w:beforeLines="50" w:before="156" w:beforeAutospacing="0" w:afterLines="50" w:after="156" w:afterAutospacing="0" w:line="440" w:lineRule="exact"/>
        <w:ind w:firstLine="420"/>
        <w:rPr>
          <w:szCs w:val="24"/>
        </w:rPr>
      </w:pPr>
      <w:r>
        <w:rPr>
          <w:bCs/>
          <w:szCs w:val="24"/>
        </w:rPr>
        <w:t>只要</w:t>
      </w:r>
      <w:r>
        <w:rPr>
          <w:bCs/>
          <w:szCs w:val="24"/>
        </w:rPr>
        <w:t>RFID</w:t>
      </w:r>
      <w:r>
        <w:rPr>
          <w:bCs/>
          <w:szCs w:val="24"/>
        </w:rPr>
        <w:t>标签一进入解读器的有效识别范围内，就马上开始读取数据，一般情况下不到</w:t>
      </w:r>
      <w:r>
        <w:rPr>
          <w:bCs/>
          <w:szCs w:val="24"/>
        </w:rPr>
        <w:t>100</w:t>
      </w:r>
      <w:r>
        <w:rPr>
          <w:bCs/>
          <w:szCs w:val="24"/>
        </w:rPr>
        <w:t>毫秒就可完成识别。</w:t>
      </w:r>
    </w:p>
    <w:p w14:paraId="7FD91C77" w14:textId="77777777" w:rsidR="00F77A1A" w:rsidRDefault="00777D16">
      <w:pPr>
        <w:spacing w:before="151" w:line="360" w:lineRule="auto"/>
        <w:ind w:left="99" w:right="128" w:firstLine="398"/>
        <w:rPr>
          <w:spacing w:val="1"/>
          <w:sz w:val="24"/>
          <w:szCs w:val="24"/>
        </w:rPr>
      </w:pPr>
      <w:r>
        <w:rPr>
          <w:sz w:val="24"/>
          <w:szCs w:val="24"/>
        </w:rPr>
        <w:t>RFID</w:t>
      </w:r>
      <w:r>
        <w:rPr>
          <w:spacing w:val="2"/>
          <w:sz w:val="24"/>
          <w:szCs w:val="24"/>
        </w:rPr>
        <w:t>的重要特征之一是系统的工作频率。按照工作频率可以分为低频、高频和超高频系统</w:t>
      </w:r>
      <w:r>
        <w:rPr>
          <w:spacing w:val="1"/>
          <w:sz w:val="24"/>
          <w:szCs w:val="24"/>
        </w:rPr>
        <w:t>。低频系统一般指其工作频率</w:t>
      </w:r>
      <w:r>
        <w:rPr>
          <w:spacing w:val="2"/>
          <w:sz w:val="24"/>
          <w:szCs w:val="24"/>
        </w:rPr>
        <w:t>小于</w:t>
      </w:r>
      <w:r>
        <w:rPr>
          <w:spacing w:val="1"/>
          <w:sz w:val="24"/>
          <w:szCs w:val="24"/>
        </w:rPr>
        <w:t>30</w:t>
      </w:r>
      <w:r>
        <w:rPr>
          <w:sz w:val="24"/>
          <w:szCs w:val="24"/>
        </w:rPr>
        <w:t>MHz</w:t>
      </w:r>
      <w:r>
        <w:rPr>
          <w:spacing w:val="1"/>
          <w:sz w:val="24"/>
          <w:szCs w:val="24"/>
        </w:rPr>
        <w:t>。典型的工作频率有：</w:t>
      </w:r>
    </w:p>
    <w:p w14:paraId="4725FC0A" w14:textId="77777777" w:rsidR="00F77A1A" w:rsidRDefault="00777D16">
      <w:pPr>
        <w:spacing w:before="151" w:line="360" w:lineRule="auto"/>
        <w:ind w:left="99" w:right="128" w:firstLine="398"/>
        <w:rPr>
          <w:sz w:val="24"/>
          <w:szCs w:val="24"/>
        </w:rPr>
      </w:pPr>
      <w:r>
        <w:rPr>
          <w:spacing w:val="-2"/>
          <w:sz w:val="24"/>
          <w:szCs w:val="24"/>
        </w:rPr>
        <w:t>1.25</w:t>
      </w:r>
      <w:r>
        <w:rPr>
          <w:spacing w:val="-1"/>
          <w:sz w:val="24"/>
          <w:szCs w:val="24"/>
        </w:rPr>
        <w:t>kHz</w:t>
      </w:r>
      <w:r>
        <w:rPr>
          <w:spacing w:val="-2"/>
          <w:sz w:val="24"/>
          <w:szCs w:val="24"/>
        </w:rPr>
        <w:t>、</w:t>
      </w:r>
      <w:r>
        <w:rPr>
          <w:spacing w:val="-2"/>
          <w:sz w:val="24"/>
          <w:szCs w:val="24"/>
        </w:rPr>
        <w:t>13.56</w:t>
      </w:r>
      <w:r>
        <w:rPr>
          <w:spacing w:val="-1"/>
          <w:sz w:val="24"/>
          <w:szCs w:val="24"/>
        </w:rPr>
        <w:t>MHz</w:t>
      </w:r>
      <w:r>
        <w:rPr>
          <w:spacing w:val="-2"/>
          <w:sz w:val="24"/>
          <w:szCs w:val="24"/>
        </w:rPr>
        <w:t>等，其</w:t>
      </w:r>
      <w:r>
        <w:rPr>
          <w:spacing w:val="-1"/>
          <w:sz w:val="24"/>
          <w:szCs w:val="24"/>
        </w:rPr>
        <w:t>基本特点是应答器的成本较低、标签内保存的数据量较少、阅读距离较短</w:t>
      </w:r>
      <w:r>
        <w:rPr>
          <w:spacing w:val="-1"/>
          <w:sz w:val="24"/>
          <w:szCs w:val="24"/>
        </w:rPr>
        <w:t>(10cm</w:t>
      </w:r>
      <w:r>
        <w:rPr>
          <w:spacing w:val="-1"/>
          <w:sz w:val="24"/>
          <w:szCs w:val="24"/>
        </w:rPr>
        <w:t>一</w:t>
      </w:r>
      <w:r>
        <w:rPr>
          <w:spacing w:val="4"/>
          <w:sz w:val="24"/>
          <w:szCs w:val="24"/>
        </w:rPr>
        <w:t>50</w:t>
      </w:r>
      <w:r>
        <w:rPr>
          <w:sz w:val="24"/>
          <w:szCs w:val="24"/>
        </w:rPr>
        <w:t>cm</w:t>
      </w:r>
      <w:r>
        <w:rPr>
          <w:spacing w:val="2"/>
          <w:sz w:val="24"/>
          <w:szCs w:val="24"/>
        </w:rPr>
        <w:t>)</w:t>
      </w:r>
      <w:r>
        <w:rPr>
          <w:spacing w:val="2"/>
          <w:sz w:val="24"/>
          <w:szCs w:val="24"/>
        </w:rPr>
        <w:t>、高频系统一般指其工作频率大于</w:t>
      </w:r>
      <w:r>
        <w:rPr>
          <w:spacing w:val="2"/>
          <w:sz w:val="24"/>
          <w:szCs w:val="24"/>
        </w:rPr>
        <w:t>400</w:t>
      </w:r>
      <w:r>
        <w:rPr>
          <w:sz w:val="24"/>
          <w:szCs w:val="24"/>
        </w:rPr>
        <w:t>MHz</w:t>
      </w:r>
      <w:r>
        <w:rPr>
          <w:spacing w:val="2"/>
          <w:sz w:val="24"/>
          <w:szCs w:val="24"/>
        </w:rPr>
        <w:t>。</w:t>
      </w:r>
    </w:p>
    <w:p w14:paraId="1742DA63" w14:textId="77777777" w:rsidR="00F77A1A" w:rsidRDefault="00777D16">
      <w:pPr>
        <w:spacing w:before="143" w:line="360" w:lineRule="auto"/>
        <w:ind w:left="98" w:right="128" w:firstLine="399"/>
        <w:rPr>
          <w:sz w:val="24"/>
          <w:szCs w:val="24"/>
        </w:rPr>
      </w:pPr>
      <w:r>
        <w:rPr>
          <w:sz w:val="24"/>
          <w:szCs w:val="24"/>
        </w:rPr>
        <w:t>RFID</w:t>
      </w:r>
      <w:r>
        <w:rPr>
          <w:spacing w:val="1"/>
          <w:sz w:val="24"/>
          <w:szCs w:val="24"/>
        </w:rPr>
        <w:t>的第二个重要特征是应答器的供电。有源应答器内装有电池，为微型</w:t>
      </w:r>
      <w:r>
        <w:rPr>
          <w:sz w:val="24"/>
          <w:szCs w:val="24"/>
        </w:rPr>
        <w:t>芯</w:t>
      </w:r>
      <w:r>
        <w:rPr>
          <w:sz w:val="24"/>
          <w:szCs w:val="24"/>
        </w:rPr>
        <w:lastRenderedPageBreak/>
        <w:t>片的工作提供全部能量。有源应答器距离阅</w:t>
      </w:r>
      <w:r>
        <w:rPr>
          <w:spacing w:val="2"/>
          <w:sz w:val="24"/>
          <w:szCs w:val="24"/>
        </w:rPr>
        <w:t>读器较远时，阅读器也能读出其无线</w:t>
      </w:r>
      <w:r>
        <w:rPr>
          <w:spacing w:val="1"/>
          <w:sz w:val="24"/>
          <w:szCs w:val="24"/>
        </w:rPr>
        <w:t>数据。不足之处是电池的寿命有限</w:t>
      </w:r>
      <w:r>
        <w:rPr>
          <w:spacing w:val="1"/>
          <w:sz w:val="24"/>
          <w:szCs w:val="24"/>
        </w:rPr>
        <w:t>(3</w:t>
      </w:r>
      <w:r>
        <w:rPr>
          <w:spacing w:val="1"/>
          <w:sz w:val="24"/>
          <w:szCs w:val="24"/>
        </w:rPr>
        <w:t>年一</w:t>
      </w:r>
      <w:r>
        <w:rPr>
          <w:spacing w:val="1"/>
          <w:sz w:val="24"/>
          <w:szCs w:val="24"/>
        </w:rPr>
        <w:t>10</w:t>
      </w:r>
      <w:r>
        <w:rPr>
          <w:spacing w:val="1"/>
          <w:sz w:val="24"/>
          <w:szCs w:val="24"/>
        </w:rPr>
        <w:t>年。与读写次数和耗电有关</w:t>
      </w:r>
      <w:r>
        <w:rPr>
          <w:spacing w:val="1"/>
          <w:sz w:val="24"/>
          <w:szCs w:val="24"/>
        </w:rPr>
        <w:t>)</w:t>
      </w:r>
      <w:r>
        <w:rPr>
          <w:spacing w:val="1"/>
          <w:sz w:val="24"/>
          <w:szCs w:val="24"/>
        </w:rPr>
        <w:t>，需更换电</w:t>
      </w:r>
      <w:r>
        <w:rPr>
          <w:spacing w:val="-2"/>
          <w:sz w:val="24"/>
          <w:szCs w:val="24"/>
        </w:rPr>
        <w:t>池，且</w:t>
      </w:r>
      <w:r>
        <w:rPr>
          <w:spacing w:val="-1"/>
          <w:sz w:val="24"/>
          <w:szCs w:val="24"/>
        </w:rPr>
        <w:t>易形成电磁波污染。无源应答器自己没有电源，它工作的所有能量必须从阅读器的电磁场中感应获得，服务距离势必受</w:t>
      </w:r>
      <w:r>
        <w:rPr>
          <w:sz w:val="24"/>
          <w:szCs w:val="24"/>
        </w:rPr>
        <w:t>影响。</w:t>
      </w:r>
    </w:p>
    <w:p w14:paraId="7AC0B7C4" w14:textId="77777777" w:rsidR="00F77A1A" w:rsidRDefault="00777D16">
      <w:pPr>
        <w:pStyle w:val="af2"/>
        <w:widowControl/>
        <w:spacing w:beforeLines="50" w:before="156" w:beforeAutospacing="0" w:afterLines="50" w:after="156" w:afterAutospacing="0" w:line="440" w:lineRule="exact"/>
        <w:ind w:firstLine="420"/>
        <w:rPr>
          <w:spacing w:val="-1"/>
          <w:szCs w:val="24"/>
        </w:rPr>
      </w:pPr>
      <w:r>
        <w:rPr>
          <w:spacing w:val="-1"/>
          <w:szCs w:val="24"/>
        </w:rPr>
        <w:t>本文采用的是符合</w:t>
      </w:r>
      <w:r>
        <w:rPr>
          <w:spacing w:val="-1"/>
          <w:szCs w:val="24"/>
        </w:rPr>
        <w:t>ISO/IE</w:t>
      </w:r>
      <w:r>
        <w:rPr>
          <w:szCs w:val="24"/>
        </w:rPr>
        <w:t>Cl</w:t>
      </w:r>
      <w:r>
        <w:rPr>
          <w:spacing w:val="-1"/>
          <w:szCs w:val="24"/>
        </w:rPr>
        <w:t>5693</w:t>
      </w:r>
      <w:r>
        <w:rPr>
          <w:spacing w:val="-1"/>
          <w:szCs w:val="24"/>
        </w:rPr>
        <w:t>标准的疏耦合</w:t>
      </w:r>
      <w:r>
        <w:rPr>
          <w:szCs w:val="24"/>
        </w:rPr>
        <w:t>RFID</w:t>
      </w:r>
      <w:r>
        <w:rPr>
          <w:spacing w:val="-1"/>
          <w:szCs w:val="24"/>
        </w:rPr>
        <w:t>标签芯片，通信频率为</w:t>
      </w:r>
      <w:r>
        <w:rPr>
          <w:spacing w:val="-1"/>
          <w:szCs w:val="24"/>
        </w:rPr>
        <w:t>13.56</w:t>
      </w:r>
      <w:r>
        <w:rPr>
          <w:szCs w:val="24"/>
        </w:rPr>
        <w:t>MHz</w:t>
      </w:r>
      <w:r>
        <w:rPr>
          <w:spacing w:val="-1"/>
          <w:szCs w:val="24"/>
        </w:rPr>
        <w:t>±7</w:t>
      </w:r>
      <w:r>
        <w:rPr>
          <w:szCs w:val="24"/>
        </w:rPr>
        <w:t>kHz</w:t>
      </w:r>
      <w:r>
        <w:rPr>
          <w:spacing w:val="-1"/>
          <w:szCs w:val="24"/>
        </w:rPr>
        <w:t>，基本功能包含：具有不可改</w:t>
      </w:r>
      <w:r>
        <w:rPr>
          <w:spacing w:val="6"/>
          <w:szCs w:val="24"/>
        </w:rPr>
        <w:t>写的</w:t>
      </w:r>
      <w:r>
        <w:rPr>
          <w:spacing w:val="6"/>
          <w:szCs w:val="24"/>
        </w:rPr>
        <w:t>64</w:t>
      </w:r>
      <w:r>
        <w:rPr>
          <w:szCs w:val="24"/>
        </w:rPr>
        <w:t>Bit</w:t>
      </w:r>
      <w:r>
        <w:rPr>
          <w:spacing w:val="6"/>
          <w:szCs w:val="24"/>
        </w:rPr>
        <w:t>、</w:t>
      </w:r>
      <w:r>
        <w:rPr>
          <w:spacing w:val="4"/>
          <w:szCs w:val="24"/>
        </w:rPr>
        <w:t>唯</w:t>
      </w:r>
      <w:r>
        <w:rPr>
          <w:spacing w:val="3"/>
          <w:szCs w:val="24"/>
        </w:rPr>
        <w:t>一序列号</w:t>
      </w:r>
      <w:r>
        <w:rPr>
          <w:spacing w:val="3"/>
          <w:szCs w:val="24"/>
        </w:rPr>
        <w:t>(</w:t>
      </w:r>
      <w:r>
        <w:rPr>
          <w:szCs w:val="24"/>
        </w:rPr>
        <w:t>UID</w:t>
      </w:r>
      <w:r>
        <w:rPr>
          <w:spacing w:val="3"/>
          <w:szCs w:val="24"/>
        </w:rPr>
        <w:t>)</w:t>
      </w:r>
      <w:r>
        <w:rPr>
          <w:spacing w:val="3"/>
          <w:szCs w:val="24"/>
        </w:rPr>
        <w:t>、电子商品防盗功能</w:t>
      </w:r>
      <w:r>
        <w:rPr>
          <w:spacing w:val="3"/>
          <w:szCs w:val="24"/>
        </w:rPr>
        <w:t>(</w:t>
      </w:r>
      <w:r>
        <w:rPr>
          <w:szCs w:val="24"/>
        </w:rPr>
        <w:t>EAS</w:t>
      </w:r>
      <w:r>
        <w:rPr>
          <w:spacing w:val="3"/>
          <w:szCs w:val="24"/>
        </w:rPr>
        <w:t>)</w:t>
      </w:r>
      <w:r>
        <w:rPr>
          <w:spacing w:val="3"/>
          <w:szCs w:val="24"/>
        </w:rPr>
        <w:t>、防冲突功能支持特有的快速读写模式、支持应用类型识别</w:t>
      </w:r>
      <w:r>
        <w:rPr>
          <w:spacing w:val="-1"/>
          <w:szCs w:val="24"/>
        </w:rPr>
        <w:t>(</w:t>
      </w:r>
      <w:r>
        <w:rPr>
          <w:szCs w:val="24"/>
        </w:rPr>
        <w:t>An</w:t>
      </w:r>
      <w:r>
        <w:rPr>
          <w:spacing w:val="-1"/>
          <w:szCs w:val="24"/>
        </w:rPr>
        <w:t>)</w:t>
      </w:r>
      <w:r>
        <w:rPr>
          <w:spacing w:val="-1"/>
          <w:szCs w:val="24"/>
        </w:rPr>
        <w:t>、指令控制自毁功能、</w:t>
      </w:r>
      <w:r>
        <w:rPr>
          <w:spacing w:val="-1"/>
          <w:szCs w:val="24"/>
        </w:rPr>
        <w:t>16</w:t>
      </w:r>
      <w:r>
        <w:rPr>
          <w:spacing w:val="-1"/>
          <w:szCs w:val="24"/>
        </w:rPr>
        <w:t>位</w:t>
      </w:r>
      <w:r>
        <w:rPr>
          <w:szCs w:val="24"/>
        </w:rPr>
        <w:t>CRC</w:t>
      </w:r>
      <w:r>
        <w:rPr>
          <w:spacing w:val="-1"/>
          <w:szCs w:val="24"/>
        </w:rPr>
        <w:t>校验。</w:t>
      </w:r>
    </w:p>
    <w:p w14:paraId="4E56D60F" w14:textId="77777777" w:rsidR="00F77A1A" w:rsidRDefault="00777D16">
      <w:pPr>
        <w:pStyle w:val="af2"/>
        <w:widowControl/>
        <w:spacing w:beforeLines="50" w:before="156" w:beforeAutospacing="0" w:afterLines="50" w:after="156" w:afterAutospacing="0" w:line="440" w:lineRule="exact"/>
        <w:ind w:firstLine="420"/>
        <w:rPr>
          <w:szCs w:val="24"/>
        </w:rPr>
      </w:pPr>
      <w:r>
        <w:rPr>
          <w:spacing w:val="-1"/>
          <w:szCs w:val="24"/>
        </w:rPr>
        <w:t>该芯片和</w:t>
      </w:r>
      <w:r>
        <w:rPr>
          <w:szCs w:val="24"/>
        </w:rPr>
        <w:t>以往条形码的差异比较见表</w:t>
      </w:r>
      <w:r>
        <w:rPr>
          <w:szCs w:val="24"/>
        </w:rPr>
        <w:t>1</w:t>
      </w:r>
      <w:r>
        <w:rPr>
          <w:szCs w:val="24"/>
        </w:rPr>
        <w:t>。</w:t>
      </w:r>
    </w:p>
    <w:p w14:paraId="745EE107" w14:textId="77777777" w:rsidR="00F77A1A" w:rsidRDefault="00777D16">
      <w:pPr>
        <w:pStyle w:val="a4"/>
        <w:jc w:val="center"/>
        <w:rPr>
          <w:rFonts w:ascii="Times New Roman" w:eastAsia="宋体" w:hAnsi="Times New Roman" w:cs="Times New Roman"/>
          <w:b w:val="0"/>
          <w:bCs/>
          <w:sz w:val="21"/>
          <w:szCs w:val="21"/>
        </w:rPr>
      </w:pPr>
      <w:r>
        <w:rPr>
          <w:rFonts w:ascii="Times New Roman" w:eastAsia="宋体" w:hAnsi="Times New Roman" w:cs="Times New Roman"/>
          <w:b w:val="0"/>
          <w:bCs/>
          <w:sz w:val="21"/>
          <w:szCs w:val="21"/>
        </w:rPr>
        <w:t>表</w:t>
      </w:r>
      <w:r>
        <w:rPr>
          <w:rFonts w:ascii="Times New Roman" w:eastAsia="宋体" w:hAnsi="Times New Roman" w:cs="Times New Roman"/>
          <w:b w:val="0"/>
          <w:bCs/>
          <w:sz w:val="21"/>
          <w:szCs w:val="21"/>
        </w:rPr>
        <w:t xml:space="preserve"> </w:t>
      </w:r>
      <w:r>
        <w:rPr>
          <w:rFonts w:ascii="Times New Roman" w:eastAsia="宋体" w:hAnsi="Times New Roman" w:cs="Times New Roman"/>
          <w:b w:val="0"/>
          <w:bCs/>
          <w:sz w:val="21"/>
          <w:szCs w:val="21"/>
        </w:rPr>
        <w:fldChar w:fldCharType="begin"/>
      </w:r>
      <w:r>
        <w:rPr>
          <w:rFonts w:ascii="Times New Roman" w:eastAsia="宋体" w:hAnsi="Times New Roman" w:cs="Times New Roman"/>
          <w:b w:val="0"/>
          <w:bCs/>
          <w:sz w:val="21"/>
          <w:szCs w:val="21"/>
        </w:rPr>
        <w:instrText xml:space="preserve"> SEQ </w:instrText>
      </w:r>
      <w:r>
        <w:rPr>
          <w:rFonts w:ascii="Times New Roman" w:eastAsia="宋体" w:hAnsi="Times New Roman" w:cs="Times New Roman"/>
          <w:b w:val="0"/>
          <w:bCs/>
          <w:sz w:val="21"/>
          <w:szCs w:val="21"/>
        </w:rPr>
        <w:instrText>表</w:instrText>
      </w:r>
      <w:r>
        <w:rPr>
          <w:rFonts w:ascii="Times New Roman" w:eastAsia="宋体" w:hAnsi="Times New Roman" w:cs="Times New Roman"/>
          <w:b w:val="0"/>
          <w:bCs/>
          <w:sz w:val="21"/>
          <w:szCs w:val="21"/>
        </w:rPr>
        <w:instrText xml:space="preserve"> \* ARABIC </w:instrText>
      </w:r>
      <w:r>
        <w:rPr>
          <w:rFonts w:ascii="Times New Roman" w:eastAsia="宋体" w:hAnsi="Times New Roman" w:cs="Times New Roman"/>
          <w:b w:val="0"/>
          <w:bCs/>
          <w:sz w:val="21"/>
          <w:szCs w:val="21"/>
        </w:rPr>
        <w:fldChar w:fldCharType="separate"/>
      </w:r>
      <w:r>
        <w:rPr>
          <w:rFonts w:ascii="Times New Roman" w:eastAsia="宋体" w:hAnsi="Times New Roman" w:cs="Times New Roman"/>
          <w:b w:val="0"/>
          <w:bCs/>
          <w:sz w:val="21"/>
          <w:szCs w:val="21"/>
        </w:rPr>
        <w:t>1</w:t>
      </w:r>
      <w:r>
        <w:rPr>
          <w:rFonts w:ascii="Times New Roman" w:eastAsia="宋体" w:hAnsi="Times New Roman" w:cs="Times New Roman"/>
          <w:b w:val="0"/>
          <w:bCs/>
          <w:sz w:val="21"/>
          <w:szCs w:val="21"/>
        </w:rPr>
        <w:fldChar w:fldCharType="end"/>
      </w:r>
      <w:bookmarkStart w:id="65" w:name="_Toc19479"/>
      <w:r>
        <w:rPr>
          <w:rFonts w:ascii="Times New Roman" w:eastAsia="宋体" w:hAnsi="Times New Roman" w:cs="Times New Roman"/>
          <w:b w:val="0"/>
          <w:bCs/>
          <w:sz w:val="21"/>
          <w:szCs w:val="21"/>
        </w:rPr>
        <w:t xml:space="preserve"> RFID</w:t>
      </w:r>
      <w:r>
        <w:rPr>
          <w:rFonts w:ascii="Times New Roman" w:eastAsia="宋体" w:hAnsi="Times New Roman" w:cs="Times New Roman"/>
          <w:b w:val="0"/>
          <w:bCs/>
          <w:sz w:val="21"/>
          <w:szCs w:val="21"/>
        </w:rPr>
        <w:t>与条形码差异</w:t>
      </w:r>
      <w:bookmarkEnd w:id="65"/>
    </w:p>
    <w:tbl>
      <w:tblPr>
        <w:tblStyle w:val="TableNormal"/>
        <w:tblW w:w="6997" w:type="dxa"/>
        <w:jc w:val="center"/>
        <w:tblInd w:w="0" w:type="dxa"/>
        <w:tblBorders>
          <w:top w:val="single" w:sz="4" w:space="0" w:color="auto"/>
          <w:bottom w:val="single" w:sz="4" w:space="0" w:color="auto"/>
        </w:tblBorders>
        <w:tblLayout w:type="fixed"/>
        <w:tblLook w:val="04A0" w:firstRow="1" w:lastRow="0" w:firstColumn="1" w:lastColumn="0" w:noHBand="0" w:noVBand="1"/>
      </w:tblPr>
      <w:tblGrid>
        <w:gridCol w:w="1494"/>
        <w:gridCol w:w="2245"/>
        <w:gridCol w:w="3258"/>
      </w:tblGrid>
      <w:tr w:rsidR="00F77A1A" w14:paraId="265115F4" w14:textId="77777777">
        <w:trPr>
          <w:trHeight w:val="234"/>
          <w:jc w:val="center"/>
        </w:trPr>
        <w:tc>
          <w:tcPr>
            <w:tcW w:w="1494" w:type="dxa"/>
            <w:tcBorders>
              <w:top w:val="single" w:sz="4" w:space="0" w:color="auto"/>
              <w:bottom w:val="single" w:sz="4" w:space="0" w:color="auto"/>
            </w:tcBorders>
          </w:tcPr>
          <w:p w14:paraId="76EBB2BD" w14:textId="77777777" w:rsidR="00F77A1A" w:rsidRDefault="00777D16">
            <w:pPr>
              <w:spacing w:before="51" w:line="221" w:lineRule="auto"/>
              <w:ind w:left="264"/>
            </w:pPr>
            <w:r>
              <w:rPr>
                <w:spacing w:val="-2"/>
              </w:rPr>
              <w:t>功能</w:t>
            </w:r>
          </w:p>
        </w:tc>
        <w:tc>
          <w:tcPr>
            <w:tcW w:w="2245" w:type="dxa"/>
            <w:tcBorders>
              <w:top w:val="single" w:sz="4" w:space="0" w:color="auto"/>
              <w:bottom w:val="single" w:sz="4" w:space="0" w:color="auto"/>
            </w:tcBorders>
          </w:tcPr>
          <w:p w14:paraId="4B34FDC3" w14:textId="77777777" w:rsidR="00F77A1A" w:rsidRDefault="00777D16">
            <w:pPr>
              <w:spacing w:before="50" w:line="219" w:lineRule="auto"/>
              <w:ind w:left="441"/>
            </w:pPr>
            <w:r>
              <w:rPr>
                <w:spacing w:val="-2"/>
              </w:rPr>
              <w:t>条形码</w:t>
            </w:r>
          </w:p>
        </w:tc>
        <w:tc>
          <w:tcPr>
            <w:tcW w:w="3258" w:type="dxa"/>
            <w:tcBorders>
              <w:top w:val="single" w:sz="4" w:space="0" w:color="auto"/>
              <w:bottom w:val="single" w:sz="4" w:space="0" w:color="auto"/>
            </w:tcBorders>
          </w:tcPr>
          <w:p w14:paraId="4AF7FA7B" w14:textId="77777777" w:rsidR="00F77A1A" w:rsidRDefault="00777D16">
            <w:pPr>
              <w:spacing w:before="84" w:line="182" w:lineRule="auto"/>
              <w:ind w:left="785"/>
            </w:pPr>
            <w:r>
              <w:rPr>
                <w:spacing w:val="-1"/>
              </w:rPr>
              <w:t>RFID</w:t>
            </w:r>
          </w:p>
        </w:tc>
      </w:tr>
      <w:tr w:rsidR="00F77A1A" w14:paraId="19A38EAA" w14:textId="77777777">
        <w:trPr>
          <w:trHeight w:val="239"/>
          <w:jc w:val="center"/>
        </w:trPr>
        <w:tc>
          <w:tcPr>
            <w:tcW w:w="1494" w:type="dxa"/>
            <w:tcBorders>
              <w:top w:val="single" w:sz="4" w:space="0" w:color="auto"/>
            </w:tcBorders>
          </w:tcPr>
          <w:p w14:paraId="0FC4003E" w14:textId="77777777" w:rsidR="00F77A1A" w:rsidRDefault="00777D16">
            <w:pPr>
              <w:spacing w:before="56" w:line="219" w:lineRule="auto"/>
              <w:ind w:left="44"/>
            </w:pPr>
            <w:r>
              <w:rPr>
                <w:spacing w:val="-1"/>
              </w:rPr>
              <w:t>读取数量</w:t>
            </w:r>
          </w:p>
        </w:tc>
        <w:tc>
          <w:tcPr>
            <w:tcW w:w="2245" w:type="dxa"/>
            <w:tcBorders>
              <w:top w:val="single" w:sz="4" w:space="0" w:color="auto"/>
            </w:tcBorders>
          </w:tcPr>
          <w:p w14:paraId="6D4A12C0" w14:textId="77777777" w:rsidR="00F77A1A" w:rsidRDefault="00777D16">
            <w:pPr>
              <w:spacing w:before="56" w:line="219" w:lineRule="auto"/>
              <w:ind w:left="61"/>
            </w:pPr>
            <w:r>
              <w:rPr>
                <w:spacing w:val="-2"/>
              </w:rPr>
              <w:t>只能一次一个</w:t>
            </w:r>
          </w:p>
        </w:tc>
        <w:tc>
          <w:tcPr>
            <w:tcW w:w="3258" w:type="dxa"/>
            <w:tcBorders>
              <w:top w:val="single" w:sz="4" w:space="0" w:color="auto"/>
            </w:tcBorders>
          </w:tcPr>
          <w:p w14:paraId="4DBE53D9" w14:textId="77777777" w:rsidR="00F77A1A" w:rsidRDefault="00777D16">
            <w:pPr>
              <w:spacing w:before="56" w:line="219" w:lineRule="auto"/>
              <w:ind w:left="55"/>
            </w:pPr>
            <w:r>
              <w:rPr>
                <w:spacing w:val="3"/>
              </w:rPr>
              <w:t>可同时读取多个</w:t>
            </w:r>
            <w:r>
              <w:t>RFID</w:t>
            </w:r>
            <w:r>
              <w:rPr>
                <w:spacing w:val="3"/>
              </w:rPr>
              <w:t>标签资料</w:t>
            </w:r>
          </w:p>
        </w:tc>
      </w:tr>
      <w:tr w:rsidR="00F77A1A" w14:paraId="20819867" w14:textId="77777777">
        <w:trPr>
          <w:trHeight w:val="438"/>
          <w:jc w:val="center"/>
        </w:trPr>
        <w:tc>
          <w:tcPr>
            <w:tcW w:w="1494" w:type="dxa"/>
          </w:tcPr>
          <w:p w14:paraId="32A4D9A3" w14:textId="77777777" w:rsidR="00F77A1A" w:rsidRDefault="00777D16">
            <w:pPr>
              <w:spacing w:before="157" w:line="219" w:lineRule="auto"/>
              <w:ind w:left="44"/>
            </w:pPr>
            <w:r>
              <w:rPr>
                <w:spacing w:val="-1"/>
              </w:rPr>
              <w:t>远距读取</w:t>
            </w:r>
          </w:p>
        </w:tc>
        <w:tc>
          <w:tcPr>
            <w:tcW w:w="2245" w:type="dxa"/>
          </w:tcPr>
          <w:p w14:paraId="793E1FCC" w14:textId="77777777" w:rsidR="00F77A1A" w:rsidRDefault="00777D16">
            <w:pPr>
              <w:spacing w:before="157" w:line="219" w:lineRule="auto"/>
              <w:ind w:left="61"/>
            </w:pPr>
            <w:r>
              <w:rPr>
                <w:spacing w:val="-1"/>
              </w:rPr>
              <w:t>读条码时需要光线</w:t>
            </w:r>
          </w:p>
        </w:tc>
        <w:tc>
          <w:tcPr>
            <w:tcW w:w="3258" w:type="dxa"/>
          </w:tcPr>
          <w:p w14:paraId="5F56D04A" w14:textId="77777777" w:rsidR="00F77A1A" w:rsidRDefault="00777D16">
            <w:pPr>
              <w:spacing w:before="57" w:line="245" w:lineRule="auto"/>
              <w:ind w:left="55" w:right="37"/>
            </w:pPr>
            <w:r>
              <w:t>RFID</w:t>
            </w:r>
            <w:r>
              <w:rPr>
                <w:spacing w:val="22"/>
              </w:rPr>
              <w:t>标签不需光线就可以读</w:t>
            </w:r>
            <w:r>
              <w:rPr>
                <w:spacing w:val="5"/>
              </w:rPr>
              <w:t xml:space="preserve"> </w:t>
            </w:r>
            <w:r>
              <w:rPr>
                <w:spacing w:val="-2"/>
              </w:rPr>
              <w:t>取或更新</w:t>
            </w:r>
          </w:p>
        </w:tc>
      </w:tr>
      <w:tr w:rsidR="00F77A1A" w14:paraId="3F02AD56" w14:textId="77777777">
        <w:trPr>
          <w:trHeight w:val="439"/>
          <w:jc w:val="center"/>
        </w:trPr>
        <w:tc>
          <w:tcPr>
            <w:tcW w:w="1494" w:type="dxa"/>
          </w:tcPr>
          <w:p w14:paraId="26C06204" w14:textId="77777777" w:rsidR="00F77A1A" w:rsidRDefault="00777D16">
            <w:pPr>
              <w:spacing w:before="159" w:line="220" w:lineRule="auto"/>
              <w:ind w:left="44"/>
            </w:pPr>
            <w:r>
              <w:rPr>
                <w:spacing w:val="-2"/>
              </w:rPr>
              <w:t>资料容量</w:t>
            </w:r>
          </w:p>
        </w:tc>
        <w:tc>
          <w:tcPr>
            <w:tcW w:w="2245" w:type="dxa"/>
          </w:tcPr>
          <w:p w14:paraId="3D7CE894" w14:textId="77777777" w:rsidR="00F77A1A" w:rsidRDefault="00777D16">
            <w:pPr>
              <w:spacing w:before="159" w:line="219" w:lineRule="auto"/>
              <w:ind w:left="61"/>
            </w:pPr>
            <w:r>
              <w:rPr>
                <w:spacing w:val="-1"/>
              </w:rPr>
              <w:t>储存资料的容量小</w:t>
            </w:r>
          </w:p>
        </w:tc>
        <w:tc>
          <w:tcPr>
            <w:tcW w:w="3258" w:type="dxa"/>
          </w:tcPr>
          <w:p w14:paraId="7BF34749" w14:textId="77777777" w:rsidR="00F77A1A" w:rsidRDefault="00777D16">
            <w:pPr>
              <w:spacing w:before="38" w:line="269" w:lineRule="auto"/>
              <w:ind w:left="55" w:right="58"/>
            </w:pPr>
            <w:r>
              <w:rPr>
                <w:spacing w:val="5"/>
              </w:rPr>
              <w:t>储存责料的容量大，可以存储</w:t>
            </w:r>
            <w:r>
              <w:rPr>
                <w:spacing w:val="9"/>
              </w:rPr>
              <w:t xml:space="preserve"> </w:t>
            </w:r>
            <w:r>
              <w:rPr>
                <w:spacing w:val="-3"/>
              </w:rPr>
              <w:t>1K</w:t>
            </w:r>
            <w:r>
              <w:rPr>
                <w:spacing w:val="9"/>
              </w:rPr>
              <w:t xml:space="preserve"> </w:t>
            </w:r>
            <w:r>
              <w:rPr>
                <w:spacing w:val="-3"/>
              </w:rPr>
              <w:t>bits</w:t>
            </w:r>
            <w:r>
              <w:rPr>
                <w:spacing w:val="-3"/>
              </w:rPr>
              <w:t>以上</w:t>
            </w:r>
          </w:p>
        </w:tc>
      </w:tr>
      <w:tr w:rsidR="00F77A1A" w14:paraId="6161C916" w14:textId="77777777">
        <w:trPr>
          <w:trHeight w:val="438"/>
          <w:jc w:val="center"/>
        </w:trPr>
        <w:tc>
          <w:tcPr>
            <w:tcW w:w="1494" w:type="dxa"/>
          </w:tcPr>
          <w:p w14:paraId="64C092C8" w14:textId="77777777" w:rsidR="00F77A1A" w:rsidRDefault="00777D16">
            <w:pPr>
              <w:spacing w:before="160" w:line="219" w:lineRule="auto"/>
              <w:ind w:left="44"/>
            </w:pPr>
            <w:r>
              <w:rPr>
                <w:spacing w:val="-1"/>
              </w:rPr>
              <w:t>读写能力</w:t>
            </w:r>
          </w:p>
        </w:tc>
        <w:tc>
          <w:tcPr>
            <w:tcW w:w="2245" w:type="dxa"/>
          </w:tcPr>
          <w:p w14:paraId="4ACBFAFE" w14:textId="77777777" w:rsidR="00F77A1A" w:rsidRDefault="00777D16">
            <w:pPr>
              <w:spacing w:before="160" w:line="219" w:lineRule="auto"/>
              <w:ind w:left="61"/>
            </w:pPr>
            <w:r>
              <w:rPr>
                <w:spacing w:val="-1"/>
              </w:rPr>
              <w:t>条码资料不可更新</w:t>
            </w:r>
          </w:p>
        </w:tc>
        <w:tc>
          <w:tcPr>
            <w:tcW w:w="3258" w:type="dxa"/>
          </w:tcPr>
          <w:p w14:paraId="0E68B12D" w14:textId="77777777" w:rsidR="00F77A1A" w:rsidRDefault="00777D16">
            <w:pPr>
              <w:spacing w:before="39" w:line="259" w:lineRule="auto"/>
              <w:ind w:left="55" w:right="59"/>
            </w:pPr>
            <w:r>
              <w:rPr>
                <w:spacing w:val="5"/>
              </w:rPr>
              <w:t>电子资料可以反复被读写，擦</w:t>
            </w:r>
            <w:r>
              <w:rPr>
                <w:spacing w:val="9"/>
              </w:rPr>
              <w:t xml:space="preserve"> </w:t>
            </w:r>
            <w:r>
              <w:rPr>
                <w:spacing w:val="11"/>
              </w:rPr>
              <w:t>写次数达</w:t>
            </w:r>
            <w:r>
              <w:rPr>
                <w:spacing w:val="11"/>
              </w:rPr>
              <w:t>10</w:t>
            </w:r>
            <w:r>
              <w:rPr>
                <w:spacing w:val="11"/>
              </w:rPr>
              <w:t>万次</w:t>
            </w:r>
          </w:p>
        </w:tc>
      </w:tr>
      <w:tr w:rsidR="00F77A1A" w14:paraId="0CE0FF55" w14:textId="77777777">
        <w:trPr>
          <w:trHeight w:val="438"/>
          <w:jc w:val="center"/>
        </w:trPr>
        <w:tc>
          <w:tcPr>
            <w:tcW w:w="1494" w:type="dxa"/>
          </w:tcPr>
          <w:p w14:paraId="7F6C449A" w14:textId="77777777" w:rsidR="00F77A1A" w:rsidRDefault="00777D16">
            <w:pPr>
              <w:spacing w:before="162" w:line="219" w:lineRule="auto"/>
              <w:ind w:left="44"/>
            </w:pPr>
            <w:r>
              <w:rPr>
                <w:spacing w:val="-1"/>
              </w:rPr>
              <w:t>读取方便性</w:t>
            </w:r>
          </w:p>
        </w:tc>
        <w:tc>
          <w:tcPr>
            <w:tcW w:w="2245" w:type="dxa"/>
          </w:tcPr>
          <w:p w14:paraId="7790D28F" w14:textId="77777777" w:rsidR="00F77A1A" w:rsidRDefault="00777D16">
            <w:pPr>
              <w:spacing w:before="41" w:line="259" w:lineRule="auto"/>
              <w:ind w:left="61" w:right="60"/>
            </w:pPr>
            <w:r>
              <w:rPr>
                <w:spacing w:val="-1"/>
              </w:rPr>
              <w:t>条码读取时需要可看</w:t>
            </w:r>
            <w:r>
              <w:rPr>
                <w:spacing w:val="1"/>
              </w:rPr>
              <w:t xml:space="preserve"> </w:t>
            </w:r>
            <w:r>
              <w:rPr>
                <w:spacing w:val="-2"/>
              </w:rPr>
              <w:t>见与清楚</w:t>
            </w:r>
          </w:p>
        </w:tc>
        <w:tc>
          <w:tcPr>
            <w:tcW w:w="3258" w:type="dxa"/>
          </w:tcPr>
          <w:p w14:paraId="09EAB9A7" w14:textId="77777777" w:rsidR="00F77A1A" w:rsidRDefault="00777D16">
            <w:pPr>
              <w:spacing w:before="41" w:line="259" w:lineRule="auto"/>
              <w:ind w:left="55" w:right="57"/>
            </w:pPr>
            <w:r>
              <w:rPr>
                <w:spacing w:val="5"/>
              </w:rPr>
              <w:t>智慧型标签很薄且隐藏在包装</w:t>
            </w:r>
            <w:r>
              <w:rPr>
                <w:spacing w:val="10"/>
              </w:rPr>
              <w:t xml:space="preserve"> </w:t>
            </w:r>
            <w:r>
              <w:rPr>
                <w:spacing w:val="4"/>
              </w:rPr>
              <w:t>内仍然可读取</w:t>
            </w:r>
          </w:p>
        </w:tc>
      </w:tr>
      <w:tr w:rsidR="00F77A1A" w14:paraId="2B05269C" w14:textId="77777777">
        <w:trPr>
          <w:trHeight w:val="429"/>
          <w:jc w:val="center"/>
        </w:trPr>
        <w:tc>
          <w:tcPr>
            <w:tcW w:w="1494" w:type="dxa"/>
          </w:tcPr>
          <w:p w14:paraId="2EB0142E" w14:textId="77777777" w:rsidR="00F77A1A" w:rsidRDefault="00777D16">
            <w:pPr>
              <w:spacing w:before="154" w:line="220" w:lineRule="auto"/>
              <w:ind w:left="44"/>
            </w:pPr>
            <w:r>
              <w:rPr>
                <w:spacing w:val="-2"/>
              </w:rPr>
              <w:t>坚固性</w:t>
            </w:r>
          </w:p>
        </w:tc>
        <w:tc>
          <w:tcPr>
            <w:tcW w:w="2245" w:type="dxa"/>
          </w:tcPr>
          <w:p w14:paraId="3402FA4F" w14:textId="77777777" w:rsidR="00F77A1A" w:rsidRDefault="00777D16">
            <w:pPr>
              <w:spacing w:before="44" w:line="266" w:lineRule="auto"/>
              <w:ind w:left="61" w:right="67"/>
            </w:pPr>
            <w:r>
              <w:rPr>
                <w:spacing w:val="-2"/>
              </w:rPr>
              <w:t>当条码污渍或损坏将</w:t>
            </w:r>
            <w:r>
              <w:rPr>
                <w:spacing w:val="3"/>
              </w:rPr>
              <w:t xml:space="preserve"> </w:t>
            </w:r>
            <w:r>
              <w:rPr>
                <w:spacing w:val="-2"/>
              </w:rPr>
              <w:t>无法读取</w:t>
            </w:r>
          </w:p>
        </w:tc>
        <w:tc>
          <w:tcPr>
            <w:tcW w:w="3258" w:type="dxa"/>
          </w:tcPr>
          <w:p w14:paraId="71497B1E" w14:textId="77777777" w:rsidR="00F77A1A" w:rsidRDefault="00777D16">
            <w:pPr>
              <w:spacing w:before="53" w:line="252" w:lineRule="auto"/>
              <w:ind w:left="55" w:right="55"/>
            </w:pPr>
            <w:r>
              <w:rPr>
                <w:spacing w:val="6"/>
              </w:rPr>
              <w:t>在残酷、恶劣与肮脏的环境下</w:t>
            </w:r>
            <w:r>
              <w:t xml:space="preserve"> </w:t>
            </w:r>
            <w:r>
              <w:rPr>
                <w:spacing w:val="2"/>
              </w:rPr>
              <w:t>仍然可读取资料</w:t>
            </w:r>
          </w:p>
        </w:tc>
      </w:tr>
      <w:tr w:rsidR="00F77A1A" w14:paraId="01D956F9" w14:textId="77777777">
        <w:trPr>
          <w:trHeight w:val="244"/>
          <w:jc w:val="center"/>
        </w:trPr>
        <w:tc>
          <w:tcPr>
            <w:tcW w:w="1494" w:type="dxa"/>
          </w:tcPr>
          <w:p w14:paraId="7FA6FA1F" w14:textId="77777777" w:rsidR="00F77A1A" w:rsidRDefault="00777D16">
            <w:pPr>
              <w:spacing w:before="65" w:line="219" w:lineRule="auto"/>
              <w:ind w:left="44"/>
            </w:pPr>
            <w:r>
              <w:rPr>
                <w:spacing w:val="-2"/>
              </w:rPr>
              <w:t>高建读取</w:t>
            </w:r>
          </w:p>
        </w:tc>
        <w:tc>
          <w:tcPr>
            <w:tcW w:w="2245" w:type="dxa"/>
          </w:tcPr>
          <w:p w14:paraId="43D67418" w14:textId="77777777" w:rsidR="00F77A1A" w:rsidRDefault="00777D16">
            <w:pPr>
              <w:spacing w:before="65" w:line="219" w:lineRule="auto"/>
              <w:ind w:left="61"/>
            </w:pPr>
            <w:r>
              <w:rPr>
                <w:spacing w:val="-1"/>
              </w:rPr>
              <w:t>移动中读取有所限制</w:t>
            </w:r>
          </w:p>
        </w:tc>
        <w:tc>
          <w:tcPr>
            <w:tcW w:w="3258" w:type="dxa"/>
          </w:tcPr>
          <w:p w14:paraId="153087E0" w14:textId="77777777" w:rsidR="00F77A1A" w:rsidRDefault="00777D16">
            <w:pPr>
              <w:spacing w:before="65" w:line="219" w:lineRule="auto"/>
              <w:ind w:left="55"/>
            </w:pPr>
            <w:r>
              <w:rPr>
                <w:spacing w:val="3"/>
              </w:rPr>
              <w:t>可以进行高速移动</w:t>
            </w:r>
          </w:p>
        </w:tc>
      </w:tr>
    </w:tbl>
    <w:p w14:paraId="09EA4396" w14:textId="77777777" w:rsidR="00F77A1A" w:rsidRDefault="00777D16">
      <w:pPr>
        <w:rPr>
          <w:sz w:val="24"/>
          <w:szCs w:val="24"/>
        </w:rPr>
      </w:pPr>
      <w:r>
        <w:rPr>
          <w:sz w:val="24"/>
          <w:szCs w:val="24"/>
        </w:rPr>
        <w:br w:type="page"/>
      </w:r>
    </w:p>
    <w:p w14:paraId="7B2F7CA6" w14:textId="77777777" w:rsidR="00F77A1A" w:rsidRDefault="00777D16">
      <w:pPr>
        <w:snapToGrid w:val="0"/>
        <w:spacing w:beforeLines="100" w:before="312" w:afterLines="100" w:after="312" w:line="440" w:lineRule="exact"/>
        <w:jc w:val="center"/>
        <w:outlineLvl w:val="0"/>
        <w:rPr>
          <w:rFonts w:eastAsia="黑体"/>
          <w:b/>
          <w:sz w:val="32"/>
          <w:szCs w:val="32"/>
        </w:rPr>
      </w:pPr>
      <w:bookmarkStart w:id="66" w:name="_Toc2141"/>
      <w:r>
        <w:rPr>
          <w:rFonts w:eastAsia="黑体" w:hint="eastAsia"/>
          <w:b/>
          <w:sz w:val="32"/>
          <w:szCs w:val="32"/>
        </w:rPr>
        <w:lastRenderedPageBreak/>
        <w:t>3</w:t>
      </w:r>
      <w:r>
        <w:rPr>
          <w:rFonts w:eastAsia="黑体"/>
          <w:b/>
          <w:sz w:val="32"/>
          <w:szCs w:val="32"/>
        </w:rPr>
        <w:t xml:space="preserve"> </w:t>
      </w:r>
      <w:r>
        <w:rPr>
          <w:rFonts w:eastAsia="黑体"/>
          <w:b/>
          <w:sz w:val="32"/>
          <w:szCs w:val="32"/>
        </w:rPr>
        <w:t>系统</w:t>
      </w:r>
      <w:r>
        <w:rPr>
          <w:rFonts w:eastAsia="黑体" w:hint="eastAsia"/>
          <w:b/>
          <w:sz w:val="32"/>
          <w:szCs w:val="32"/>
        </w:rPr>
        <w:t>需求分析</w:t>
      </w:r>
      <w:bookmarkEnd w:id="66"/>
    </w:p>
    <w:p w14:paraId="67CDF51D" w14:textId="77777777" w:rsidR="00F77A1A" w:rsidRDefault="00777D16">
      <w:pPr>
        <w:pStyle w:val="af2"/>
        <w:widowControl/>
        <w:spacing w:beforeLines="50" w:before="156" w:beforeAutospacing="0" w:afterLines="50" w:after="156" w:afterAutospacing="0" w:line="440" w:lineRule="exact"/>
        <w:ind w:firstLine="420"/>
      </w:pPr>
      <w:r>
        <w:t>图书馆管理系统的开发是为了提高学校图书管理效率和方便读者借阅图书，包括以下几个目的：</w:t>
      </w:r>
    </w:p>
    <w:p w14:paraId="63413E29" w14:textId="77777777" w:rsidR="00F77A1A" w:rsidRDefault="00777D16">
      <w:pPr>
        <w:pStyle w:val="af2"/>
        <w:widowControl/>
        <w:spacing w:beforeLines="50" w:before="156" w:beforeAutospacing="0" w:afterLines="50" w:after="156" w:afterAutospacing="0" w:line="440" w:lineRule="exact"/>
      </w:pPr>
      <w:r>
        <w:tab/>
      </w:r>
      <w:r>
        <w:t>实现图书管理员对用户的管理以及对图书的采购、盘点、统计、借阅、归还等提供轻松快捷的管理方式，同时也方便广大的读者（在校学生和职工）可以随时在各个校区对图书进行借阅、归还、续借、查询等。</w:t>
      </w:r>
    </w:p>
    <w:p w14:paraId="58FAA8EC" w14:textId="77777777" w:rsidR="00F77A1A" w:rsidRDefault="00777D16">
      <w:pPr>
        <w:pStyle w:val="af2"/>
        <w:widowControl/>
        <w:spacing w:beforeLines="50" w:before="156" w:beforeAutospacing="0" w:afterLines="50" w:after="156" w:afterAutospacing="0" w:line="440" w:lineRule="exact"/>
      </w:pPr>
      <w:r>
        <w:tab/>
      </w:r>
      <w:r>
        <w:t>读者可以在网上在线查询个人基本信息、查询图书信息、查询本人的借阅情况和续借图书等操作，这样可以节约读者的时间。</w:t>
      </w:r>
    </w:p>
    <w:p w14:paraId="232F5382" w14:textId="77777777" w:rsidR="00F77A1A" w:rsidRDefault="00F77A1A">
      <w:pPr>
        <w:pStyle w:val="af2"/>
        <w:widowControl/>
        <w:spacing w:beforeAutospacing="0" w:afterAutospacing="0"/>
      </w:pPr>
    </w:p>
    <w:p w14:paraId="69A359AC" w14:textId="77777777" w:rsidR="00F77A1A" w:rsidRDefault="00777D16">
      <w:pPr>
        <w:rPr>
          <w:spacing w:val="-1"/>
          <w:sz w:val="24"/>
          <w:szCs w:val="24"/>
        </w:rPr>
      </w:pPr>
      <w:r>
        <w:rPr>
          <w:spacing w:val="-1"/>
          <w:sz w:val="24"/>
          <w:szCs w:val="24"/>
        </w:rPr>
        <w:br w:type="page"/>
      </w:r>
    </w:p>
    <w:p w14:paraId="3AB40535" w14:textId="77777777" w:rsidR="00F77A1A" w:rsidRDefault="00777D16">
      <w:pPr>
        <w:spacing w:beforeLines="100" w:before="312" w:afterLines="100" w:after="312" w:line="440" w:lineRule="exact"/>
        <w:jc w:val="center"/>
        <w:outlineLvl w:val="0"/>
        <w:rPr>
          <w:rFonts w:eastAsia="黑体"/>
          <w:b/>
          <w:sz w:val="32"/>
          <w:szCs w:val="32"/>
        </w:rPr>
      </w:pPr>
      <w:bookmarkStart w:id="67" w:name="_Toc26180"/>
      <w:r>
        <w:rPr>
          <w:rFonts w:eastAsia="黑体" w:hint="eastAsia"/>
          <w:b/>
          <w:sz w:val="32"/>
          <w:szCs w:val="32"/>
        </w:rPr>
        <w:lastRenderedPageBreak/>
        <w:t>4</w:t>
      </w:r>
      <w:r>
        <w:rPr>
          <w:rFonts w:eastAsia="黑体"/>
          <w:b/>
          <w:sz w:val="32"/>
          <w:szCs w:val="32"/>
        </w:rPr>
        <w:t xml:space="preserve"> </w:t>
      </w:r>
      <w:r>
        <w:rPr>
          <w:rFonts w:eastAsia="黑体"/>
          <w:b/>
          <w:sz w:val="32"/>
          <w:szCs w:val="32"/>
        </w:rPr>
        <w:t>系统方案设计</w:t>
      </w:r>
      <w:r>
        <w:rPr>
          <w:rFonts w:eastAsia="黑体"/>
          <w:b/>
          <w:sz w:val="32"/>
          <w:szCs w:val="32"/>
        </w:rPr>
        <w:fldChar w:fldCharType="begin"/>
      </w:r>
      <w:r>
        <w:rPr>
          <w:rFonts w:eastAsia="黑体"/>
          <w:b/>
          <w:sz w:val="32"/>
          <w:szCs w:val="32"/>
        </w:rPr>
        <w:instrText xml:space="preserve"> XE "1</w:instrText>
      </w:r>
      <w:r>
        <w:rPr>
          <w:rFonts w:eastAsia="黑体"/>
          <w:b/>
          <w:color w:val="FF0000"/>
          <w:sz w:val="32"/>
          <w:szCs w:val="32"/>
        </w:rPr>
        <w:instrText xml:space="preserve"> </w:instrText>
      </w:r>
      <w:r>
        <w:rPr>
          <w:rFonts w:eastAsia="黑体"/>
          <w:b/>
          <w:sz w:val="32"/>
          <w:szCs w:val="32"/>
        </w:rPr>
        <w:instrText>绪论</w:instrText>
      </w:r>
      <w:r>
        <w:rPr>
          <w:rFonts w:eastAsia="黑体"/>
          <w:b/>
          <w:sz w:val="32"/>
          <w:szCs w:val="32"/>
        </w:rPr>
        <w:instrText xml:space="preserve">" </w:instrText>
      </w:r>
      <w:r>
        <w:rPr>
          <w:rFonts w:eastAsia="黑体"/>
          <w:b/>
          <w:sz w:val="32"/>
          <w:szCs w:val="32"/>
        </w:rPr>
        <w:fldChar w:fldCharType="end"/>
      </w:r>
      <w:r>
        <w:rPr>
          <w:rFonts w:eastAsia="黑体"/>
          <w:b/>
          <w:sz w:val="32"/>
          <w:szCs w:val="32"/>
        </w:rPr>
        <w:fldChar w:fldCharType="begin"/>
      </w:r>
      <w:r>
        <w:rPr>
          <w:rFonts w:eastAsia="黑体"/>
          <w:b/>
          <w:sz w:val="32"/>
          <w:szCs w:val="32"/>
        </w:rPr>
        <w:instrText xml:space="preserve"> XE "</w:instrText>
      </w:r>
      <w:r>
        <w:instrText xml:space="preserve">1 </w:instrText>
      </w:r>
      <w:r>
        <w:instrText>绪论</w:instrText>
      </w:r>
      <w:r>
        <w:rPr>
          <w:rFonts w:eastAsia="黑体"/>
          <w:b/>
          <w:sz w:val="32"/>
          <w:szCs w:val="32"/>
        </w:rPr>
        <w:instrText xml:space="preserve">" </w:instrText>
      </w:r>
      <w:r>
        <w:rPr>
          <w:rFonts w:eastAsia="黑体"/>
          <w:b/>
          <w:sz w:val="32"/>
          <w:szCs w:val="32"/>
        </w:rPr>
        <w:fldChar w:fldCharType="end"/>
      </w:r>
      <w:bookmarkEnd w:id="67"/>
    </w:p>
    <w:p w14:paraId="2738A769" w14:textId="77777777" w:rsidR="00F77A1A" w:rsidRDefault="00777D16">
      <w:pPr>
        <w:spacing w:beforeLines="50" w:before="156" w:afterLines="50" w:after="156" w:line="440" w:lineRule="exact"/>
        <w:jc w:val="left"/>
        <w:outlineLvl w:val="1"/>
        <w:rPr>
          <w:rFonts w:eastAsia="黑体"/>
          <w:b/>
          <w:color w:val="FF0000"/>
        </w:rPr>
      </w:pPr>
      <w:bookmarkStart w:id="68" w:name="_Toc21966"/>
      <w:r>
        <w:rPr>
          <w:rFonts w:eastAsia="黑体" w:hint="eastAsia"/>
          <w:sz w:val="24"/>
          <w:szCs w:val="24"/>
        </w:rPr>
        <w:t>4</w:t>
      </w:r>
      <w:r>
        <w:rPr>
          <w:rFonts w:eastAsia="黑体"/>
          <w:sz w:val="24"/>
          <w:szCs w:val="24"/>
        </w:rPr>
        <w:t xml:space="preserve">.1 </w:t>
      </w:r>
      <w:r>
        <w:rPr>
          <w:rFonts w:eastAsia="黑体"/>
          <w:spacing w:val="3"/>
          <w:sz w:val="24"/>
          <w:szCs w:val="24"/>
        </w:rPr>
        <w:t>整体架构</w:t>
      </w:r>
      <w:bookmarkEnd w:id="68"/>
    </w:p>
    <w:p w14:paraId="437B22DD" w14:textId="77777777" w:rsidR="00F77A1A" w:rsidRDefault="00777D16">
      <w:pPr>
        <w:pStyle w:val="af2"/>
        <w:widowControl/>
        <w:snapToGrid w:val="0"/>
        <w:spacing w:beforeLines="50" w:before="156" w:beforeAutospacing="0" w:afterLines="50" w:after="156" w:afterAutospacing="0" w:line="440" w:lineRule="exact"/>
        <w:ind w:firstLine="420"/>
        <w:rPr>
          <w:szCs w:val="24"/>
        </w:rPr>
      </w:pPr>
      <w:r>
        <w:rPr>
          <w:spacing w:val="1"/>
          <w:szCs w:val="24"/>
        </w:rPr>
        <w:t>本管理系统以</w:t>
      </w:r>
      <w:r>
        <w:rPr>
          <w:szCs w:val="24"/>
        </w:rPr>
        <w:t>RFID</w:t>
      </w:r>
      <w:r>
        <w:rPr>
          <w:spacing w:val="1"/>
          <w:szCs w:val="24"/>
        </w:rPr>
        <w:t>技术为基础。以</w:t>
      </w:r>
      <w:r>
        <w:rPr>
          <w:szCs w:val="24"/>
        </w:rPr>
        <w:t>RFID</w:t>
      </w:r>
      <w:r>
        <w:rPr>
          <w:spacing w:val="1"/>
          <w:szCs w:val="24"/>
        </w:rPr>
        <w:t>中间件为媒介实现了先进的</w:t>
      </w:r>
      <w:r>
        <w:rPr>
          <w:szCs w:val="24"/>
        </w:rPr>
        <w:t>RFID</w:t>
      </w:r>
      <w:r>
        <w:rPr>
          <w:spacing w:val="1"/>
          <w:szCs w:val="24"/>
        </w:rPr>
        <w:t>技术和图书管理方法的有机结合，系统架构图</w:t>
      </w:r>
      <w:r>
        <w:rPr>
          <w:szCs w:val="24"/>
        </w:rPr>
        <w:t>如</w:t>
      </w:r>
      <w:r>
        <w:rPr>
          <w:spacing w:val="2"/>
          <w:szCs w:val="24"/>
        </w:rPr>
        <w:t>图</w:t>
      </w:r>
      <w:r>
        <w:rPr>
          <w:spacing w:val="2"/>
          <w:szCs w:val="24"/>
        </w:rPr>
        <w:t>1</w:t>
      </w:r>
      <w:r>
        <w:rPr>
          <w:spacing w:val="2"/>
          <w:szCs w:val="24"/>
        </w:rPr>
        <w:t>所示</w:t>
      </w:r>
      <w:r>
        <w:rPr>
          <w:spacing w:val="1"/>
          <w:szCs w:val="24"/>
        </w:rPr>
        <w:t>。与其他</w:t>
      </w:r>
      <w:r>
        <w:rPr>
          <w:szCs w:val="24"/>
        </w:rPr>
        <w:t>RFID</w:t>
      </w:r>
      <w:r>
        <w:rPr>
          <w:spacing w:val="1"/>
          <w:szCs w:val="24"/>
        </w:rPr>
        <w:t>系统相比，其优点在于</w:t>
      </w:r>
      <w:r>
        <w:rPr>
          <w:szCs w:val="24"/>
        </w:rPr>
        <w:t>RFID</w:t>
      </w:r>
      <w:r>
        <w:rPr>
          <w:spacing w:val="1"/>
          <w:szCs w:val="24"/>
        </w:rPr>
        <w:t>设备和</w:t>
      </w:r>
      <w:r>
        <w:rPr>
          <w:szCs w:val="24"/>
        </w:rPr>
        <w:t>RFID</w:t>
      </w:r>
      <w:r>
        <w:rPr>
          <w:spacing w:val="1"/>
          <w:szCs w:val="24"/>
        </w:rPr>
        <w:t>标签数据以</w:t>
      </w:r>
      <w:r>
        <w:rPr>
          <w:szCs w:val="24"/>
        </w:rPr>
        <w:t>RFID</w:t>
      </w:r>
      <w:r>
        <w:rPr>
          <w:spacing w:val="1"/>
          <w:szCs w:val="24"/>
        </w:rPr>
        <w:t>中问件模块为接人和导人媒介。通过中间件这</w:t>
      </w:r>
      <w:r>
        <w:rPr>
          <w:spacing w:val="-1"/>
          <w:szCs w:val="24"/>
        </w:rPr>
        <w:t>一媒介，</w:t>
      </w:r>
      <w:r>
        <w:rPr>
          <w:szCs w:val="24"/>
        </w:rPr>
        <w:t>RFID</w:t>
      </w:r>
      <w:r>
        <w:rPr>
          <w:spacing w:val="-1"/>
          <w:szCs w:val="24"/>
        </w:rPr>
        <w:t>系统</w:t>
      </w:r>
      <w:r>
        <w:rPr>
          <w:szCs w:val="24"/>
        </w:rPr>
        <w:t>在与现有的图书管理系统得以完好融合的同时，能够保证现有图书管理系统和</w:t>
      </w:r>
      <w:r>
        <w:rPr>
          <w:szCs w:val="24"/>
        </w:rPr>
        <w:t>RFID</w:t>
      </w:r>
      <w:r>
        <w:rPr>
          <w:szCs w:val="24"/>
        </w:rPr>
        <w:t>系统的独立性和健壮</w:t>
      </w:r>
      <w:r>
        <w:rPr>
          <w:spacing w:val="-1"/>
          <w:szCs w:val="24"/>
        </w:rPr>
        <w:t>性。</w:t>
      </w:r>
    </w:p>
    <w:p w14:paraId="65F54935" w14:textId="77777777" w:rsidR="00F77A1A" w:rsidRDefault="00777D16">
      <w:pPr>
        <w:pStyle w:val="af2"/>
        <w:widowControl/>
        <w:snapToGrid w:val="0"/>
        <w:spacing w:beforeLines="50" w:before="156" w:beforeAutospacing="0" w:afterLines="50" w:after="156" w:afterAutospacing="0" w:line="240" w:lineRule="auto"/>
        <w:jc w:val="center"/>
      </w:pPr>
      <w:r>
        <w:rPr>
          <w:noProof/>
        </w:rPr>
        <w:drawing>
          <wp:inline distT="0" distB="0" distL="114300" distR="114300" wp14:anchorId="58370E76" wp14:editId="5332A333">
            <wp:extent cx="4679950" cy="1572260"/>
            <wp:effectExtent l="0" t="0" r="13970" b="1270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35"/>
                    <a:stretch>
                      <a:fillRect/>
                    </a:stretch>
                  </pic:blipFill>
                  <pic:spPr>
                    <a:xfrm>
                      <a:off x="0" y="0"/>
                      <a:ext cx="4679950" cy="1572260"/>
                    </a:xfrm>
                    <a:prstGeom prst="rect">
                      <a:avLst/>
                    </a:prstGeom>
                    <a:noFill/>
                    <a:ln>
                      <a:noFill/>
                    </a:ln>
                  </pic:spPr>
                </pic:pic>
              </a:graphicData>
            </a:graphic>
          </wp:inline>
        </w:drawing>
      </w:r>
    </w:p>
    <w:p w14:paraId="0E0656B1" w14:textId="77777777" w:rsidR="00F77A1A" w:rsidRDefault="00777D16">
      <w:pPr>
        <w:pStyle w:val="a4"/>
        <w:widowControl/>
        <w:ind w:firstLine="420"/>
        <w:jc w:val="center"/>
        <w:rPr>
          <w:rFonts w:ascii="Times New Roman" w:eastAsia="宋体" w:hAnsi="Times New Roman" w:cs="Times New Roman"/>
          <w:b w:val="0"/>
          <w:bCs/>
          <w:sz w:val="21"/>
          <w:szCs w:val="21"/>
        </w:rPr>
      </w:pPr>
      <w:r>
        <w:rPr>
          <w:rFonts w:ascii="Times New Roman" w:eastAsia="宋体" w:hAnsi="Times New Roman" w:cs="Times New Roman"/>
          <w:b w:val="0"/>
          <w:bCs/>
          <w:sz w:val="21"/>
          <w:szCs w:val="21"/>
        </w:rPr>
        <w:t>图</w:t>
      </w:r>
      <w:r>
        <w:rPr>
          <w:rFonts w:ascii="Times New Roman" w:eastAsia="宋体" w:hAnsi="Times New Roman" w:cs="Times New Roman"/>
          <w:b w:val="0"/>
          <w:bCs/>
          <w:sz w:val="21"/>
          <w:szCs w:val="21"/>
        </w:rPr>
        <w:t xml:space="preserve"> </w:t>
      </w:r>
      <w:r>
        <w:rPr>
          <w:rFonts w:ascii="Times New Roman" w:eastAsia="宋体" w:hAnsi="Times New Roman" w:cs="Times New Roman"/>
          <w:b w:val="0"/>
          <w:bCs/>
          <w:sz w:val="21"/>
          <w:szCs w:val="21"/>
        </w:rPr>
        <w:fldChar w:fldCharType="begin"/>
      </w:r>
      <w:r>
        <w:rPr>
          <w:rFonts w:ascii="Times New Roman" w:eastAsia="宋体" w:hAnsi="Times New Roman" w:cs="Times New Roman"/>
          <w:b w:val="0"/>
          <w:bCs/>
          <w:sz w:val="21"/>
          <w:szCs w:val="21"/>
        </w:rPr>
        <w:instrText xml:space="preserve"> SEQ </w:instrText>
      </w:r>
      <w:r>
        <w:rPr>
          <w:rFonts w:ascii="Times New Roman" w:eastAsia="宋体" w:hAnsi="Times New Roman" w:cs="Times New Roman"/>
          <w:b w:val="0"/>
          <w:bCs/>
          <w:sz w:val="21"/>
          <w:szCs w:val="21"/>
        </w:rPr>
        <w:instrText>图</w:instrText>
      </w:r>
      <w:r>
        <w:rPr>
          <w:rFonts w:ascii="Times New Roman" w:eastAsia="宋体" w:hAnsi="Times New Roman" w:cs="Times New Roman"/>
          <w:b w:val="0"/>
          <w:bCs/>
          <w:sz w:val="21"/>
          <w:szCs w:val="21"/>
        </w:rPr>
        <w:instrText xml:space="preserve"> \* ARABIC </w:instrText>
      </w:r>
      <w:r>
        <w:rPr>
          <w:rFonts w:ascii="Times New Roman" w:eastAsia="宋体" w:hAnsi="Times New Roman" w:cs="Times New Roman"/>
          <w:b w:val="0"/>
          <w:bCs/>
          <w:sz w:val="21"/>
          <w:szCs w:val="21"/>
        </w:rPr>
        <w:fldChar w:fldCharType="separate"/>
      </w:r>
      <w:r>
        <w:rPr>
          <w:rFonts w:ascii="Times New Roman" w:eastAsia="宋体" w:hAnsi="Times New Roman" w:cs="Times New Roman"/>
          <w:b w:val="0"/>
          <w:bCs/>
          <w:sz w:val="21"/>
          <w:szCs w:val="21"/>
        </w:rPr>
        <w:t>5</w:t>
      </w:r>
      <w:r>
        <w:rPr>
          <w:rFonts w:ascii="Times New Roman" w:eastAsia="宋体" w:hAnsi="Times New Roman" w:cs="Times New Roman"/>
          <w:b w:val="0"/>
          <w:bCs/>
          <w:sz w:val="21"/>
          <w:szCs w:val="21"/>
        </w:rPr>
        <w:fldChar w:fldCharType="end"/>
      </w:r>
      <w:bookmarkStart w:id="69" w:name="_Toc17509"/>
      <w:r>
        <w:rPr>
          <w:rFonts w:ascii="Times New Roman" w:eastAsia="宋体" w:hAnsi="Times New Roman" w:cs="Times New Roman"/>
          <w:b w:val="0"/>
          <w:bCs/>
          <w:sz w:val="21"/>
          <w:szCs w:val="21"/>
        </w:rPr>
        <w:t xml:space="preserve"> RFID</w:t>
      </w:r>
      <w:r>
        <w:rPr>
          <w:rFonts w:ascii="Times New Roman" w:eastAsia="宋体" w:hAnsi="Times New Roman" w:cs="Times New Roman"/>
          <w:b w:val="0"/>
          <w:bCs/>
          <w:sz w:val="21"/>
          <w:szCs w:val="21"/>
        </w:rPr>
        <w:t>图书管理系统架构图</w:t>
      </w:r>
      <w:bookmarkEnd w:id="69"/>
    </w:p>
    <w:p w14:paraId="24386F03" w14:textId="77777777" w:rsidR="00F77A1A" w:rsidRDefault="00777D16">
      <w:pPr>
        <w:pStyle w:val="a4"/>
        <w:widowControl/>
        <w:spacing w:beforeLines="50" w:before="156" w:afterLines="50" w:after="156" w:line="440" w:lineRule="exact"/>
        <w:ind w:firstLine="420"/>
        <w:jc w:val="left"/>
        <w:rPr>
          <w:rFonts w:ascii="Times New Roman" w:eastAsia="宋体" w:hAnsi="Times New Roman" w:cs="Times New Roman"/>
          <w:b w:val="0"/>
          <w:bCs/>
          <w:kern w:val="0"/>
          <w:sz w:val="24"/>
          <w:lang w:bidi="ar"/>
        </w:rPr>
      </w:pPr>
      <w:r>
        <w:rPr>
          <w:rFonts w:ascii="Times New Roman" w:eastAsia="宋体" w:hAnsi="Times New Roman" w:cs="Times New Roman"/>
          <w:b w:val="0"/>
          <w:bCs/>
          <w:spacing w:val="2"/>
          <w:sz w:val="24"/>
        </w:rPr>
        <w:t>整个系</w:t>
      </w:r>
      <w:r>
        <w:rPr>
          <w:rFonts w:ascii="Times New Roman" w:eastAsia="宋体" w:hAnsi="Times New Roman" w:cs="Times New Roman"/>
          <w:b w:val="0"/>
          <w:bCs/>
          <w:spacing w:val="1"/>
          <w:sz w:val="24"/>
        </w:rPr>
        <w:t>统网络结构图如图</w:t>
      </w:r>
      <w:r>
        <w:rPr>
          <w:rFonts w:ascii="Times New Roman" w:eastAsia="宋体" w:hAnsi="Times New Roman" w:cs="Times New Roman"/>
          <w:b w:val="0"/>
          <w:bCs/>
          <w:spacing w:val="1"/>
          <w:sz w:val="24"/>
        </w:rPr>
        <w:t>6</w:t>
      </w:r>
      <w:r>
        <w:rPr>
          <w:rFonts w:ascii="Times New Roman" w:eastAsia="宋体" w:hAnsi="Times New Roman" w:cs="Times New Roman"/>
          <w:b w:val="0"/>
          <w:bCs/>
          <w:spacing w:val="1"/>
          <w:sz w:val="24"/>
        </w:rPr>
        <w:t>所示</w:t>
      </w:r>
      <w:r>
        <w:rPr>
          <w:rFonts w:ascii="Times New Roman" w:eastAsia="宋体" w:hAnsi="Times New Roman" w:cs="Times New Roman"/>
          <w:b w:val="0"/>
          <w:bCs/>
          <w:kern w:val="0"/>
          <w:sz w:val="24"/>
          <w:lang w:bidi="ar"/>
        </w:rPr>
        <w:t>：</w:t>
      </w:r>
    </w:p>
    <w:p w14:paraId="24078E19" w14:textId="77777777" w:rsidR="00F77A1A" w:rsidRDefault="00777D16">
      <w:pPr>
        <w:jc w:val="center"/>
        <w:rPr>
          <w:sz w:val="24"/>
          <w:szCs w:val="24"/>
        </w:rPr>
      </w:pPr>
      <w:r>
        <w:rPr>
          <w:noProof/>
        </w:rPr>
        <w:drawing>
          <wp:inline distT="0" distB="0" distL="114300" distR="114300" wp14:anchorId="58ABCFAA" wp14:editId="524A9B6D">
            <wp:extent cx="2520315" cy="2975610"/>
            <wp:effectExtent l="0" t="0" r="9525" b="1143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36"/>
                    <a:stretch>
                      <a:fillRect/>
                    </a:stretch>
                  </pic:blipFill>
                  <pic:spPr>
                    <a:xfrm>
                      <a:off x="0" y="0"/>
                      <a:ext cx="2520315" cy="2975610"/>
                    </a:xfrm>
                    <a:prstGeom prst="rect">
                      <a:avLst/>
                    </a:prstGeom>
                    <a:noFill/>
                    <a:ln>
                      <a:noFill/>
                    </a:ln>
                  </pic:spPr>
                </pic:pic>
              </a:graphicData>
            </a:graphic>
          </wp:inline>
        </w:drawing>
      </w:r>
    </w:p>
    <w:p w14:paraId="50E31DE9" w14:textId="77777777" w:rsidR="00F77A1A" w:rsidRDefault="00777D16">
      <w:pPr>
        <w:pStyle w:val="a4"/>
        <w:widowControl/>
        <w:jc w:val="center"/>
        <w:rPr>
          <w:rFonts w:ascii="Times New Roman" w:eastAsia="宋体" w:hAnsi="Times New Roman" w:cs="Times New Roman"/>
          <w:b w:val="0"/>
          <w:bCs/>
          <w:sz w:val="21"/>
          <w:szCs w:val="21"/>
        </w:rPr>
      </w:pPr>
      <w:r>
        <w:rPr>
          <w:rFonts w:ascii="Times New Roman" w:eastAsia="宋体" w:hAnsi="Times New Roman" w:cs="Times New Roman"/>
          <w:b w:val="0"/>
          <w:bCs/>
          <w:sz w:val="21"/>
          <w:szCs w:val="21"/>
        </w:rPr>
        <w:t>图</w:t>
      </w:r>
      <w:r>
        <w:rPr>
          <w:rFonts w:ascii="Times New Roman" w:eastAsia="宋体" w:hAnsi="Times New Roman" w:cs="Times New Roman"/>
          <w:b w:val="0"/>
          <w:bCs/>
          <w:sz w:val="21"/>
          <w:szCs w:val="21"/>
        </w:rPr>
        <w:t xml:space="preserve"> </w:t>
      </w:r>
      <w:r>
        <w:rPr>
          <w:rFonts w:ascii="Times New Roman" w:eastAsia="宋体" w:hAnsi="Times New Roman" w:cs="Times New Roman"/>
          <w:b w:val="0"/>
          <w:bCs/>
          <w:sz w:val="21"/>
          <w:szCs w:val="21"/>
        </w:rPr>
        <w:fldChar w:fldCharType="begin"/>
      </w:r>
      <w:r>
        <w:rPr>
          <w:rFonts w:ascii="Times New Roman" w:eastAsia="宋体" w:hAnsi="Times New Roman" w:cs="Times New Roman"/>
          <w:b w:val="0"/>
          <w:bCs/>
          <w:sz w:val="21"/>
          <w:szCs w:val="21"/>
        </w:rPr>
        <w:instrText xml:space="preserve"> SEQ </w:instrText>
      </w:r>
      <w:r>
        <w:rPr>
          <w:rFonts w:ascii="Times New Roman" w:eastAsia="宋体" w:hAnsi="Times New Roman" w:cs="Times New Roman"/>
          <w:b w:val="0"/>
          <w:bCs/>
          <w:sz w:val="21"/>
          <w:szCs w:val="21"/>
        </w:rPr>
        <w:instrText>图</w:instrText>
      </w:r>
      <w:r>
        <w:rPr>
          <w:rFonts w:ascii="Times New Roman" w:eastAsia="宋体" w:hAnsi="Times New Roman" w:cs="Times New Roman"/>
          <w:b w:val="0"/>
          <w:bCs/>
          <w:sz w:val="21"/>
          <w:szCs w:val="21"/>
        </w:rPr>
        <w:instrText xml:space="preserve"> \* ARABIC </w:instrText>
      </w:r>
      <w:r>
        <w:rPr>
          <w:rFonts w:ascii="Times New Roman" w:eastAsia="宋体" w:hAnsi="Times New Roman" w:cs="Times New Roman"/>
          <w:b w:val="0"/>
          <w:bCs/>
          <w:sz w:val="21"/>
          <w:szCs w:val="21"/>
        </w:rPr>
        <w:fldChar w:fldCharType="separate"/>
      </w:r>
      <w:r>
        <w:rPr>
          <w:rFonts w:ascii="Times New Roman" w:eastAsia="宋体" w:hAnsi="Times New Roman" w:cs="Times New Roman"/>
          <w:b w:val="0"/>
          <w:bCs/>
          <w:sz w:val="21"/>
          <w:szCs w:val="21"/>
        </w:rPr>
        <w:t>6</w:t>
      </w:r>
      <w:r>
        <w:rPr>
          <w:rFonts w:ascii="Times New Roman" w:eastAsia="宋体" w:hAnsi="Times New Roman" w:cs="Times New Roman"/>
          <w:b w:val="0"/>
          <w:bCs/>
          <w:sz w:val="21"/>
          <w:szCs w:val="21"/>
        </w:rPr>
        <w:fldChar w:fldCharType="end"/>
      </w:r>
      <w:bookmarkStart w:id="70" w:name="_Toc13168"/>
      <w:r>
        <w:rPr>
          <w:rFonts w:ascii="Times New Roman" w:eastAsia="宋体" w:hAnsi="Times New Roman" w:cs="Times New Roman"/>
          <w:b w:val="0"/>
          <w:bCs/>
          <w:sz w:val="21"/>
          <w:szCs w:val="21"/>
        </w:rPr>
        <w:t xml:space="preserve"> </w:t>
      </w:r>
      <w:r>
        <w:rPr>
          <w:rFonts w:ascii="Times New Roman" w:eastAsia="宋体" w:hAnsi="Times New Roman" w:cs="Times New Roman"/>
          <w:b w:val="0"/>
          <w:bCs/>
          <w:sz w:val="21"/>
          <w:szCs w:val="21"/>
        </w:rPr>
        <w:t>图书馆网络架构</w:t>
      </w:r>
      <w:bookmarkEnd w:id="70"/>
    </w:p>
    <w:p w14:paraId="33FF62C4" w14:textId="77777777" w:rsidR="00F77A1A" w:rsidRDefault="00F77A1A">
      <w:pPr>
        <w:jc w:val="center"/>
        <w:rPr>
          <w:sz w:val="24"/>
          <w:szCs w:val="24"/>
        </w:rPr>
      </w:pPr>
    </w:p>
    <w:p w14:paraId="677CBAFD" w14:textId="77777777" w:rsidR="00F77A1A" w:rsidRDefault="00777D16">
      <w:pPr>
        <w:spacing w:before="183" w:line="360" w:lineRule="auto"/>
        <w:ind w:right="65" w:firstLine="385"/>
        <w:rPr>
          <w:sz w:val="24"/>
          <w:szCs w:val="24"/>
        </w:rPr>
      </w:pPr>
      <w:r>
        <w:rPr>
          <w:spacing w:val="1"/>
          <w:sz w:val="24"/>
          <w:szCs w:val="24"/>
        </w:rPr>
        <w:lastRenderedPageBreak/>
        <w:t>其中，一楼图书馆出口和二楼阅览室使用远距离</w:t>
      </w:r>
      <w:r>
        <w:rPr>
          <w:sz w:val="24"/>
          <w:szCs w:val="24"/>
        </w:rPr>
        <w:t>RFID</w:t>
      </w:r>
      <w:r>
        <w:rPr>
          <w:spacing w:val="1"/>
          <w:sz w:val="24"/>
          <w:szCs w:val="24"/>
        </w:rPr>
        <w:t>读写器和配套的天线构成</w:t>
      </w:r>
      <w:r>
        <w:rPr>
          <w:sz w:val="24"/>
          <w:szCs w:val="24"/>
        </w:rPr>
        <w:t>EAS</w:t>
      </w:r>
      <w:r>
        <w:rPr>
          <w:spacing w:val="1"/>
          <w:sz w:val="24"/>
          <w:szCs w:val="24"/>
        </w:rPr>
        <w:t>通道。远距离</w:t>
      </w:r>
      <w:r>
        <w:rPr>
          <w:sz w:val="24"/>
          <w:szCs w:val="24"/>
        </w:rPr>
        <w:t>RFID</w:t>
      </w:r>
      <w:r>
        <w:rPr>
          <w:spacing w:val="1"/>
          <w:sz w:val="24"/>
          <w:szCs w:val="24"/>
        </w:rPr>
        <w:t>读写器通过中间</w:t>
      </w:r>
      <w:r>
        <w:rPr>
          <w:sz w:val="24"/>
          <w:szCs w:val="24"/>
        </w:rPr>
        <w:t>件</w:t>
      </w:r>
      <w:r>
        <w:rPr>
          <w:spacing w:val="1"/>
          <w:sz w:val="24"/>
          <w:szCs w:val="24"/>
        </w:rPr>
        <w:t>模块接入现有图书管理系统的集线器端口，中间</w:t>
      </w:r>
      <w:r>
        <w:rPr>
          <w:sz w:val="24"/>
          <w:szCs w:val="24"/>
        </w:rPr>
        <w:t>件模块还负责</w:t>
      </w:r>
      <w:r>
        <w:rPr>
          <w:sz w:val="24"/>
          <w:szCs w:val="24"/>
        </w:rPr>
        <w:t>EAS</w:t>
      </w:r>
      <w:r>
        <w:rPr>
          <w:sz w:val="24"/>
          <w:szCs w:val="24"/>
        </w:rPr>
        <w:t>报警器的触发和关闭工作。</w:t>
      </w:r>
    </w:p>
    <w:p w14:paraId="371E682F" w14:textId="77777777" w:rsidR="00F77A1A" w:rsidRDefault="00777D16">
      <w:pPr>
        <w:spacing w:before="100" w:line="360" w:lineRule="auto"/>
        <w:ind w:right="87" w:firstLine="385"/>
        <w:rPr>
          <w:sz w:val="24"/>
          <w:szCs w:val="24"/>
        </w:rPr>
      </w:pPr>
      <w:r>
        <w:rPr>
          <w:spacing w:val="4"/>
          <w:sz w:val="24"/>
          <w:szCs w:val="24"/>
        </w:rPr>
        <w:t>一楼设有两个自动借还书</w:t>
      </w:r>
      <w:r>
        <w:rPr>
          <w:spacing w:val="2"/>
          <w:sz w:val="24"/>
          <w:szCs w:val="24"/>
        </w:rPr>
        <w:t>终端。自动借还书的功能由</w:t>
      </w:r>
      <w:r>
        <w:rPr>
          <w:sz w:val="24"/>
          <w:szCs w:val="24"/>
        </w:rPr>
        <w:t>RFID</w:t>
      </w:r>
      <w:r>
        <w:rPr>
          <w:spacing w:val="2"/>
          <w:sz w:val="24"/>
          <w:szCs w:val="24"/>
        </w:rPr>
        <w:t>桌面读写器</w:t>
      </w:r>
      <w:r>
        <w:rPr>
          <w:spacing w:val="2"/>
          <w:sz w:val="24"/>
          <w:szCs w:val="24"/>
        </w:rPr>
        <w:t>(</w:t>
      </w:r>
      <w:r>
        <w:rPr>
          <w:spacing w:val="2"/>
          <w:sz w:val="24"/>
          <w:szCs w:val="24"/>
        </w:rPr>
        <w:t>或中距离读写器</w:t>
      </w:r>
      <w:r>
        <w:rPr>
          <w:spacing w:val="2"/>
          <w:sz w:val="24"/>
          <w:szCs w:val="24"/>
        </w:rPr>
        <w:t>)</w:t>
      </w:r>
      <w:r>
        <w:rPr>
          <w:spacing w:val="2"/>
          <w:sz w:val="24"/>
          <w:szCs w:val="24"/>
        </w:rPr>
        <w:t>和校园一卡通识读器配合完</w:t>
      </w:r>
      <w:r>
        <w:rPr>
          <w:spacing w:val="4"/>
          <w:sz w:val="24"/>
          <w:szCs w:val="24"/>
        </w:rPr>
        <w:t>成。</w:t>
      </w:r>
      <w:r>
        <w:rPr>
          <w:sz w:val="24"/>
          <w:szCs w:val="24"/>
        </w:rPr>
        <w:t>RFID</w:t>
      </w:r>
      <w:r>
        <w:rPr>
          <w:spacing w:val="4"/>
          <w:sz w:val="24"/>
          <w:szCs w:val="24"/>
        </w:rPr>
        <w:t>桌面读写器使</w:t>
      </w:r>
      <w:r>
        <w:rPr>
          <w:spacing w:val="3"/>
          <w:sz w:val="24"/>
          <w:szCs w:val="24"/>
        </w:rPr>
        <w:t>用</w:t>
      </w:r>
      <w:r>
        <w:rPr>
          <w:spacing w:val="2"/>
          <w:sz w:val="24"/>
          <w:szCs w:val="24"/>
        </w:rPr>
        <w:t>终端</w:t>
      </w:r>
      <w:r>
        <w:rPr>
          <w:sz w:val="24"/>
          <w:szCs w:val="24"/>
        </w:rPr>
        <w:t>PC</w:t>
      </w:r>
      <w:r>
        <w:rPr>
          <w:spacing w:val="2"/>
          <w:sz w:val="24"/>
          <w:szCs w:val="24"/>
        </w:rPr>
        <w:t>的</w:t>
      </w:r>
      <w:r>
        <w:rPr>
          <w:sz w:val="24"/>
          <w:szCs w:val="24"/>
        </w:rPr>
        <w:t>RS</w:t>
      </w:r>
      <w:r>
        <w:rPr>
          <w:spacing w:val="2"/>
          <w:sz w:val="24"/>
          <w:szCs w:val="24"/>
        </w:rPr>
        <w:t>232</w:t>
      </w:r>
      <w:r>
        <w:rPr>
          <w:spacing w:val="2"/>
          <w:sz w:val="24"/>
          <w:szCs w:val="24"/>
        </w:rPr>
        <w:t>接口。而一卡通识读器使用终端</w:t>
      </w:r>
      <w:r>
        <w:rPr>
          <w:sz w:val="24"/>
          <w:szCs w:val="24"/>
        </w:rPr>
        <w:t>PC</w:t>
      </w:r>
      <w:r>
        <w:rPr>
          <w:spacing w:val="2"/>
          <w:sz w:val="24"/>
          <w:szCs w:val="24"/>
        </w:rPr>
        <w:t>的</w:t>
      </w:r>
      <w:r>
        <w:rPr>
          <w:sz w:val="24"/>
          <w:szCs w:val="24"/>
        </w:rPr>
        <w:t>USB</w:t>
      </w:r>
      <w:r>
        <w:rPr>
          <w:spacing w:val="2"/>
          <w:sz w:val="24"/>
          <w:szCs w:val="24"/>
        </w:rPr>
        <w:t>接口。两者在</w:t>
      </w:r>
      <w:r>
        <w:rPr>
          <w:sz w:val="24"/>
          <w:szCs w:val="24"/>
        </w:rPr>
        <w:t>RFID</w:t>
      </w:r>
      <w:r>
        <w:rPr>
          <w:spacing w:val="2"/>
          <w:sz w:val="24"/>
          <w:szCs w:val="24"/>
        </w:rPr>
        <w:t>中间件后台软件的管理下协同工作以完成图书自动借还</w:t>
      </w:r>
      <w:r>
        <w:rPr>
          <w:spacing w:val="1"/>
          <w:sz w:val="24"/>
          <w:szCs w:val="24"/>
        </w:rPr>
        <w:t>的操作。</w:t>
      </w:r>
    </w:p>
    <w:p w14:paraId="248F989C" w14:textId="77777777" w:rsidR="00F77A1A" w:rsidRDefault="00777D16">
      <w:pPr>
        <w:spacing w:before="111" w:line="360" w:lineRule="auto"/>
        <w:ind w:left="3" w:right="129" w:firstLine="381"/>
        <w:rPr>
          <w:sz w:val="24"/>
          <w:szCs w:val="24"/>
        </w:rPr>
      </w:pPr>
      <w:r>
        <w:rPr>
          <w:spacing w:val="8"/>
          <w:sz w:val="24"/>
          <w:szCs w:val="24"/>
        </w:rPr>
        <w:t>还书箱是对现有的</w:t>
      </w:r>
      <w:r>
        <w:rPr>
          <w:spacing w:val="7"/>
          <w:sz w:val="24"/>
          <w:szCs w:val="24"/>
        </w:rPr>
        <w:t>还</w:t>
      </w:r>
      <w:r>
        <w:rPr>
          <w:spacing w:val="4"/>
          <w:sz w:val="24"/>
          <w:szCs w:val="24"/>
        </w:rPr>
        <w:t>书箱改造完成的</w:t>
      </w:r>
      <w:r>
        <w:rPr>
          <w:spacing w:val="4"/>
          <w:sz w:val="24"/>
          <w:szCs w:val="24"/>
        </w:rPr>
        <w:t>(</w:t>
      </w:r>
      <w:r>
        <w:rPr>
          <w:spacing w:val="4"/>
          <w:sz w:val="24"/>
          <w:szCs w:val="24"/>
        </w:rPr>
        <w:t>在还书箱入口加装桌面型</w:t>
      </w:r>
      <w:r>
        <w:rPr>
          <w:sz w:val="24"/>
          <w:szCs w:val="24"/>
        </w:rPr>
        <w:t>RFID</w:t>
      </w:r>
      <w:r>
        <w:rPr>
          <w:spacing w:val="4"/>
          <w:sz w:val="24"/>
          <w:szCs w:val="24"/>
        </w:rPr>
        <w:t>读写器</w:t>
      </w:r>
      <w:r>
        <w:rPr>
          <w:spacing w:val="4"/>
          <w:sz w:val="24"/>
          <w:szCs w:val="24"/>
        </w:rPr>
        <w:t>)</w:t>
      </w:r>
      <w:r>
        <w:rPr>
          <w:spacing w:val="4"/>
          <w:sz w:val="24"/>
          <w:szCs w:val="24"/>
        </w:rPr>
        <w:t>。为了保证还书信息得到读者的确认。还</w:t>
      </w:r>
      <w:r>
        <w:rPr>
          <w:spacing w:val="2"/>
          <w:sz w:val="24"/>
          <w:szCs w:val="24"/>
        </w:rPr>
        <w:t>书箱端配备一台</w:t>
      </w:r>
      <w:r>
        <w:rPr>
          <w:sz w:val="24"/>
          <w:szCs w:val="24"/>
        </w:rPr>
        <w:t>PC</w:t>
      </w:r>
      <w:r>
        <w:rPr>
          <w:spacing w:val="2"/>
          <w:sz w:val="24"/>
          <w:szCs w:val="24"/>
        </w:rPr>
        <w:t>终端以显示还书</w:t>
      </w:r>
      <w:r>
        <w:rPr>
          <w:spacing w:val="1"/>
          <w:sz w:val="24"/>
          <w:szCs w:val="24"/>
        </w:rPr>
        <w:t>的信息。</w:t>
      </w:r>
    </w:p>
    <w:p w14:paraId="33DE61BA" w14:textId="77777777" w:rsidR="00F77A1A" w:rsidRDefault="00777D16">
      <w:pPr>
        <w:spacing w:before="155" w:line="360" w:lineRule="auto"/>
        <w:ind w:firstLine="389"/>
        <w:rPr>
          <w:sz w:val="24"/>
          <w:szCs w:val="24"/>
        </w:rPr>
      </w:pPr>
      <w:r>
        <w:rPr>
          <w:spacing w:val="-1"/>
          <w:sz w:val="24"/>
          <w:szCs w:val="24"/>
        </w:rPr>
        <w:t>为了真正实现自动的借还书</w:t>
      </w:r>
      <w:r>
        <w:rPr>
          <w:sz w:val="24"/>
          <w:szCs w:val="24"/>
        </w:rPr>
        <w:t>流程，减少图书管理员的工作量，以上借还书终端均采用触摸显示屏以便读者可以很好地和管</w:t>
      </w:r>
      <w:r>
        <w:rPr>
          <w:spacing w:val="2"/>
          <w:sz w:val="24"/>
          <w:szCs w:val="24"/>
        </w:rPr>
        <w:t>理系统进行信</w:t>
      </w:r>
      <w:r>
        <w:rPr>
          <w:spacing w:val="1"/>
          <w:sz w:val="24"/>
          <w:szCs w:val="24"/>
        </w:rPr>
        <w:t>息的交互。</w:t>
      </w:r>
    </w:p>
    <w:p w14:paraId="7557FA3A" w14:textId="77777777" w:rsidR="00F77A1A" w:rsidRDefault="00777D16">
      <w:pPr>
        <w:spacing w:beforeLines="50" w:before="156" w:afterLines="50" w:after="156" w:line="440" w:lineRule="exact"/>
        <w:jc w:val="left"/>
        <w:outlineLvl w:val="1"/>
        <w:rPr>
          <w:rFonts w:eastAsia="黑体"/>
          <w:spacing w:val="4"/>
          <w:sz w:val="24"/>
          <w:szCs w:val="24"/>
        </w:rPr>
      </w:pPr>
      <w:bookmarkStart w:id="71" w:name="_Toc14114"/>
      <w:r>
        <w:rPr>
          <w:rFonts w:eastAsia="黑体" w:hint="eastAsia"/>
          <w:bCs/>
          <w:sz w:val="24"/>
          <w:szCs w:val="24"/>
        </w:rPr>
        <w:t>4</w:t>
      </w:r>
      <w:r>
        <w:rPr>
          <w:rFonts w:eastAsia="黑体"/>
          <w:bCs/>
          <w:sz w:val="24"/>
          <w:szCs w:val="24"/>
        </w:rPr>
        <w:t xml:space="preserve">.2 </w:t>
      </w:r>
      <w:r>
        <w:rPr>
          <w:rFonts w:eastAsia="黑体"/>
          <w:spacing w:val="4"/>
          <w:sz w:val="24"/>
          <w:szCs w:val="24"/>
        </w:rPr>
        <w:t>系统的功能模块分析</w:t>
      </w:r>
      <w:bookmarkEnd w:id="71"/>
    </w:p>
    <w:p w14:paraId="4B278538" w14:textId="77777777" w:rsidR="00F77A1A" w:rsidRDefault="00777D16">
      <w:pPr>
        <w:spacing w:before="128" w:line="360" w:lineRule="auto"/>
        <w:ind w:left="395"/>
        <w:rPr>
          <w:sz w:val="24"/>
          <w:szCs w:val="24"/>
        </w:rPr>
      </w:pPr>
      <w:r>
        <w:rPr>
          <w:spacing w:val="2"/>
          <w:sz w:val="24"/>
          <w:szCs w:val="24"/>
        </w:rPr>
        <w:t>图书馆</w:t>
      </w:r>
      <w:r>
        <w:rPr>
          <w:sz w:val="24"/>
          <w:szCs w:val="24"/>
        </w:rPr>
        <w:t>RFID</w:t>
      </w:r>
      <w:r>
        <w:rPr>
          <w:spacing w:val="2"/>
          <w:sz w:val="24"/>
          <w:szCs w:val="24"/>
        </w:rPr>
        <w:t>图书管理系统</w:t>
      </w:r>
      <w:r>
        <w:rPr>
          <w:spacing w:val="1"/>
          <w:sz w:val="24"/>
          <w:szCs w:val="24"/>
        </w:rPr>
        <w:t>以</w:t>
      </w:r>
      <w:proofErr w:type="spellStart"/>
      <w:r>
        <w:rPr>
          <w:sz w:val="24"/>
          <w:szCs w:val="24"/>
        </w:rPr>
        <w:t>RnD</w:t>
      </w:r>
      <w:proofErr w:type="spellEnd"/>
      <w:r>
        <w:rPr>
          <w:spacing w:val="1"/>
          <w:sz w:val="24"/>
          <w:szCs w:val="24"/>
        </w:rPr>
        <w:t>中间件为纽带。</w:t>
      </w:r>
    </w:p>
    <w:p w14:paraId="462EA2D0" w14:textId="77777777" w:rsidR="00F77A1A" w:rsidRDefault="00777D16">
      <w:pPr>
        <w:spacing w:before="138" w:line="360" w:lineRule="auto"/>
        <w:ind w:left="1" w:firstLine="381"/>
        <w:rPr>
          <w:spacing w:val="3"/>
          <w:sz w:val="24"/>
          <w:szCs w:val="24"/>
        </w:rPr>
      </w:pPr>
      <w:r>
        <w:rPr>
          <w:spacing w:val="1"/>
          <w:sz w:val="24"/>
          <w:szCs w:val="24"/>
        </w:rPr>
        <w:t>将先进的</w:t>
      </w:r>
      <w:r>
        <w:rPr>
          <w:sz w:val="24"/>
          <w:szCs w:val="24"/>
        </w:rPr>
        <w:t>RFID</w:t>
      </w:r>
      <w:r>
        <w:rPr>
          <w:spacing w:val="1"/>
          <w:sz w:val="24"/>
          <w:szCs w:val="24"/>
        </w:rPr>
        <w:t>技术同图书管理系统有机地结合起来</w:t>
      </w:r>
      <w:r>
        <w:rPr>
          <w:spacing w:val="1"/>
          <w:sz w:val="24"/>
          <w:szCs w:val="24"/>
        </w:rPr>
        <w:t xml:space="preserve"> </w:t>
      </w:r>
      <w:r>
        <w:rPr>
          <w:spacing w:val="1"/>
          <w:sz w:val="24"/>
          <w:szCs w:val="24"/>
        </w:rPr>
        <w:t>，有效地提高了图书管理的效率、简化了图书管理的流程、降</w:t>
      </w:r>
      <w:r>
        <w:rPr>
          <w:sz w:val="24"/>
          <w:szCs w:val="24"/>
        </w:rPr>
        <w:t>低了图</w:t>
      </w:r>
      <w:r>
        <w:rPr>
          <w:spacing w:val="6"/>
          <w:sz w:val="24"/>
          <w:szCs w:val="24"/>
        </w:rPr>
        <w:t>书管理</w:t>
      </w:r>
      <w:r>
        <w:rPr>
          <w:spacing w:val="5"/>
          <w:sz w:val="24"/>
          <w:szCs w:val="24"/>
        </w:rPr>
        <w:t>人</w:t>
      </w:r>
      <w:r>
        <w:rPr>
          <w:spacing w:val="3"/>
          <w:sz w:val="24"/>
          <w:szCs w:val="24"/>
        </w:rPr>
        <w:t>员的劳动强度并在为读者提供更加便利快捷的图书借还书、查询等服务的同时做到对读者信息和借阅图书的双重</w:t>
      </w:r>
      <w:r>
        <w:rPr>
          <w:spacing w:val="3"/>
          <w:sz w:val="24"/>
          <w:szCs w:val="24"/>
        </w:rPr>
        <w:t xml:space="preserve"> (</w:t>
      </w:r>
      <w:r>
        <w:rPr>
          <w:spacing w:val="3"/>
          <w:sz w:val="24"/>
          <w:szCs w:val="24"/>
        </w:rPr>
        <w:t>数</w:t>
      </w:r>
      <w:r>
        <w:rPr>
          <w:spacing w:val="6"/>
          <w:sz w:val="24"/>
          <w:szCs w:val="24"/>
        </w:rPr>
        <w:t>据库和图书标签</w:t>
      </w:r>
      <w:r>
        <w:rPr>
          <w:spacing w:val="3"/>
          <w:sz w:val="24"/>
          <w:szCs w:val="24"/>
        </w:rPr>
        <w:t>芯片</w:t>
      </w:r>
      <w:r>
        <w:rPr>
          <w:spacing w:val="3"/>
          <w:sz w:val="24"/>
          <w:szCs w:val="24"/>
        </w:rPr>
        <w:t xml:space="preserve">) </w:t>
      </w:r>
      <w:r>
        <w:rPr>
          <w:spacing w:val="3"/>
          <w:sz w:val="24"/>
          <w:szCs w:val="24"/>
        </w:rPr>
        <w:t>记录以及</w:t>
      </w:r>
      <w:r>
        <w:rPr>
          <w:sz w:val="24"/>
          <w:szCs w:val="24"/>
        </w:rPr>
        <w:t>EAS</w:t>
      </w:r>
      <w:r>
        <w:rPr>
          <w:spacing w:val="3"/>
          <w:sz w:val="24"/>
          <w:szCs w:val="24"/>
        </w:rPr>
        <w:t>和记录借阅信息流程的同一。包括以下几个功能：</w:t>
      </w:r>
    </w:p>
    <w:p w14:paraId="0628EDDE" w14:textId="77777777" w:rsidR="00F77A1A" w:rsidRDefault="00777D16">
      <w:pPr>
        <w:spacing w:beforeLines="50" w:before="156" w:afterLines="50" w:after="156" w:line="440" w:lineRule="exact"/>
        <w:jc w:val="left"/>
        <w:outlineLvl w:val="2"/>
        <w:rPr>
          <w:b/>
          <w:bCs/>
          <w:sz w:val="24"/>
          <w:szCs w:val="24"/>
        </w:rPr>
      </w:pPr>
      <w:bookmarkStart w:id="72" w:name="_Toc24637"/>
      <w:r>
        <w:rPr>
          <w:rFonts w:hint="eastAsia"/>
          <w:b/>
          <w:bCs/>
          <w:spacing w:val="4"/>
          <w:sz w:val="24"/>
          <w:szCs w:val="24"/>
        </w:rPr>
        <w:t>4</w:t>
      </w:r>
      <w:r>
        <w:rPr>
          <w:b/>
          <w:bCs/>
          <w:spacing w:val="4"/>
          <w:sz w:val="24"/>
          <w:szCs w:val="24"/>
        </w:rPr>
        <w:t xml:space="preserve">.2.1 </w:t>
      </w:r>
      <w:r>
        <w:rPr>
          <w:b/>
          <w:bCs/>
          <w:sz w:val="24"/>
          <w:szCs w:val="24"/>
        </w:rPr>
        <w:t>芯片上号处理</w:t>
      </w:r>
      <w:bookmarkEnd w:id="72"/>
    </w:p>
    <w:p w14:paraId="6B3A0B21" w14:textId="77777777" w:rsidR="00F77A1A" w:rsidRDefault="00777D16">
      <w:pPr>
        <w:spacing w:before="10" w:afterLines="50" w:after="156" w:line="440" w:lineRule="exact"/>
        <w:ind w:left="385"/>
        <w:rPr>
          <w:sz w:val="24"/>
          <w:szCs w:val="24"/>
        </w:rPr>
      </w:pPr>
      <w:r>
        <w:rPr>
          <w:spacing w:val="-1"/>
          <w:sz w:val="24"/>
          <w:szCs w:val="24"/>
        </w:rPr>
        <w:t>提供馆员进行芯</w:t>
      </w:r>
      <w:r>
        <w:rPr>
          <w:sz w:val="24"/>
          <w:szCs w:val="24"/>
        </w:rPr>
        <w:t>片粘贴时，将</w:t>
      </w:r>
      <w:r>
        <w:rPr>
          <w:rFonts w:hint="eastAsia"/>
          <w:sz w:val="24"/>
          <w:szCs w:val="24"/>
        </w:rPr>
        <w:t>书籍</w:t>
      </w:r>
      <w:r>
        <w:rPr>
          <w:sz w:val="24"/>
          <w:szCs w:val="24"/>
        </w:rPr>
        <w:t>数据输入芯片内存的功能。</w:t>
      </w:r>
    </w:p>
    <w:p w14:paraId="2CC9D4A5" w14:textId="77777777" w:rsidR="00F77A1A" w:rsidRDefault="00777D16">
      <w:pPr>
        <w:pStyle w:val="af2"/>
        <w:widowControl/>
        <w:spacing w:before="10" w:beforeAutospacing="0" w:afterLines="50" w:after="156" w:afterAutospacing="0" w:line="440" w:lineRule="exact"/>
        <w:ind w:firstLine="420"/>
      </w:pPr>
      <w:r>
        <w:t>RFID</w:t>
      </w:r>
      <w:r>
        <w:t>电子标签信息的写入方式大致可以分为以下三种类型：</w:t>
      </w:r>
    </w:p>
    <w:p w14:paraId="55EF87E5" w14:textId="77777777" w:rsidR="00F77A1A" w:rsidRDefault="00777D16">
      <w:pPr>
        <w:pStyle w:val="af2"/>
        <w:widowControl/>
        <w:spacing w:before="10" w:beforeAutospacing="0" w:afterLines="50" w:after="156" w:afterAutospacing="0" w:line="440" w:lineRule="exact"/>
        <w:ind w:firstLine="420"/>
      </w:pPr>
      <w:r>
        <w:rPr>
          <w:rFonts w:hint="eastAsia"/>
        </w:rPr>
        <w:t>一、</w:t>
      </w:r>
      <w:r>
        <w:t>RFID</w:t>
      </w:r>
      <w:r>
        <w:t>电子标签在出厂时，即已将完整的标签信息写入标签。这种情况下，应用过程中，</w:t>
      </w:r>
      <w:r>
        <w:t>RFID</w:t>
      </w:r>
      <w:r>
        <w:t>标签一般具有只读功能。只读标签信息的写入，在更多的情况下是在</w:t>
      </w:r>
      <w:r>
        <w:t>RFID</w:t>
      </w:r>
      <w:r>
        <w:t>标签芯片的生产过程中即标签信息写入芯片，使得每一个射频标签拥有一个唯一的标识</w:t>
      </w:r>
      <w:r>
        <w:t>UID(</w:t>
      </w:r>
      <w:r>
        <w:t>如</w:t>
      </w:r>
      <w:r>
        <w:t>64Bits)</w:t>
      </w:r>
      <w:r>
        <w:t>。应用中，需再建立标签唯一</w:t>
      </w:r>
      <w:r>
        <w:t>UID</w:t>
      </w:r>
      <w:r>
        <w:t>与待识别物品</w:t>
      </w:r>
      <w:r>
        <w:lastRenderedPageBreak/>
        <w:t>的标识信息之间的对应关系</w:t>
      </w:r>
      <w:r>
        <w:t>(</w:t>
      </w:r>
      <w:r>
        <w:t>如车牌号</w:t>
      </w:r>
      <w:r>
        <w:t>)</w:t>
      </w:r>
      <w:r>
        <w:t>。只读标签信息的写入也有在应用之前，由专用的初始化设备将完整的标签信息写入。</w:t>
      </w:r>
    </w:p>
    <w:p w14:paraId="613D40BE" w14:textId="77777777" w:rsidR="00F77A1A" w:rsidRDefault="00777D16">
      <w:pPr>
        <w:pStyle w:val="af2"/>
        <w:widowControl/>
        <w:spacing w:before="10" w:beforeAutospacing="0" w:afterLines="50" w:after="156" w:afterAutospacing="0" w:line="440" w:lineRule="exact"/>
      </w:pPr>
      <w:r>
        <w:rPr>
          <w:rFonts w:hint="eastAsia"/>
        </w:rPr>
        <w:tab/>
      </w:r>
      <w:r>
        <w:rPr>
          <w:rFonts w:hint="eastAsia"/>
        </w:rPr>
        <w:t>二、</w:t>
      </w:r>
      <w:r>
        <w:t>RFID</w:t>
      </w:r>
      <w:r>
        <w:t>标签信息的写入采用有线接触方式实现，一般称这种标签信息写入装置为编程器。这种接触式的</w:t>
      </w:r>
      <w:r>
        <w:t>RFID</w:t>
      </w:r>
      <w:r>
        <w:t>标签信息写入方式通常具有多次改写的能力。例如，目前在用的铁路货车电子标签信息的写入即为这种方式。标签在完成信息注入后，通常需将写入口密闭起来，以满足应用中对其防潮、防水、防污等要求。</w:t>
      </w:r>
    </w:p>
    <w:p w14:paraId="05E9B017" w14:textId="77777777" w:rsidR="00F77A1A" w:rsidRDefault="00777D16">
      <w:pPr>
        <w:pStyle w:val="af2"/>
        <w:widowControl/>
        <w:spacing w:before="10" w:beforeAutospacing="0" w:afterLines="50" w:after="156" w:afterAutospacing="0" w:line="440" w:lineRule="exact"/>
      </w:pPr>
      <w:r>
        <w:rPr>
          <w:rFonts w:hint="eastAsia"/>
        </w:rPr>
        <w:tab/>
      </w:r>
      <w:r>
        <w:rPr>
          <w:rFonts w:hint="eastAsia"/>
        </w:rPr>
        <w:t>三、</w:t>
      </w:r>
      <w:r>
        <w:t>射频标签在出厂后，允许用户通过专用设备以无接触的方式向</w:t>
      </w:r>
      <w:r>
        <w:t>RFID</w:t>
      </w:r>
      <w:r>
        <w:t>标签中写入数据信息。这种专用写入功能通常与</w:t>
      </w:r>
      <w:r>
        <w:t>RFID</w:t>
      </w:r>
      <w:r>
        <w:t>标签读取功能结合在一起形成</w:t>
      </w:r>
      <w:r>
        <w:t>RFID</w:t>
      </w:r>
      <w:r>
        <w:t>标签读写器。具有无线写入功能的</w:t>
      </w:r>
      <w:r>
        <w:t>RFID</w:t>
      </w:r>
      <w:r>
        <w:t>标签通常也具有其唯一的不可改写的</w:t>
      </w:r>
      <w:r>
        <w:t>UID</w:t>
      </w:r>
      <w:r>
        <w:t>。这种功能的射频标签趋向于一种通用</w:t>
      </w:r>
      <w:r>
        <w:t>RFID</w:t>
      </w:r>
      <w:r>
        <w:t>标签，应用中，可根据实际需要仅对其</w:t>
      </w:r>
      <w:r>
        <w:t>UID</w:t>
      </w:r>
      <w:r>
        <w:t>进行识读或仅对指定的</w:t>
      </w:r>
      <w:r>
        <w:t>RFID</w:t>
      </w:r>
      <w:r>
        <w:t>标签内存单元</w:t>
      </w:r>
      <w:r>
        <w:t>(</w:t>
      </w:r>
      <w:r>
        <w:t>一次读写的最小单位</w:t>
      </w:r>
      <w:r>
        <w:t>)</w:t>
      </w:r>
      <w:r>
        <w:t>进行读写。</w:t>
      </w:r>
    </w:p>
    <w:p w14:paraId="71150784" w14:textId="77777777" w:rsidR="00F77A1A" w:rsidRDefault="00777D16">
      <w:pPr>
        <w:pStyle w:val="af2"/>
        <w:widowControl/>
        <w:spacing w:before="10" w:beforeAutospacing="0" w:afterLines="50" w:after="156" w:afterAutospacing="0" w:line="440" w:lineRule="exact"/>
        <w:ind w:firstLine="420"/>
        <w:rPr>
          <w:szCs w:val="24"/>
        </w:rPr>
      </w:pPr>
      <w:r>
        <w:t>应用中，还广泛存在着一次写入多次读出</w:t>
      </w:r>
      <w:r>
        <w:t>WORM(Write Once Read Many)</w:t>
      </w:r>
      <w:r>
        <w:t>的</w:t>
      </w:r>
      <w:r>
        <w:t>RFID</w:t>
      </w:r>
      <w:r>
        <w:t>标签。这种</w:t>
      </w:r>
      <w:r>
        <w:t>WORM</w:t>
      </w:r>
      <w:r>
        <w:t>概念即有接触式改写的射频标签存在，也有无接触式改写的</w:t>
      </w:r>
      <w:r>
        <w:t>RFID</w:t>
      </w:r>
      <w:r>
        <w:t>标签存在。这类</w:t>
      </w:r>
      <w:r>
        <w:t>WORM</w:t>
      </w:r>
      <w:r>
        <w:t>标签一般大量用在一次性使用的场合，如航空行李标签，特殊身份证件标签等。</w:t>
      </w:r>
    </w:p>
    <w:p w14:paraId="4ECE56C0" w14:textId="77777777" w:rsidR="00F77A1A" w:rsidRDefault="00777D16">
      <w:pPr>
        <w:spacing w:beforeLines="50" w:before="156" w:afterLines="50" w:after="156" w:line="440" w:lineRule="exact"/>
        <w:jc w:val="left"/>
        <w:outlineLvl w:val="2"/>
        <w:rPr>
          <w:b/>
          <w:bCs/>
          <w:sz w:val="24"/>
          <w:szCs w:val="24"/>
        </w:rPr>
      </w:pPr>
      <w:bookmarkStart w:id="73" w:name="_Toc9938"/>
      <w:r>
        <w:rPr>
          <w:rFonts w:hint="eastAsia"/>
          <w:b/>
          <w:bCs/>
          <w:sz w:val="24"/>
          <w:szCs w:val="24"/>
        </w:rPr>
        <w:t>4</w:t>
      </w:r>
      <w:r>
        <w:rPr>
          <w:b/>
          <w:bCs/>
          <w:sz w:val="24"/>
          <w:szCs w:val="24"/>
        </w:rPr>
        <w:t xml:space="preserve">.2.2 </w:t>
      </w:r>
      <w:r>
        <w:rPr>
          <w:b/>
          <w:bCs/>
          <w:sz w:val="24"/>
          <w:szCs w:val="24"/>
        </w:rPr>
        <w:t>柜台借还书功能</w:t>
      </w:r>
      <w:bookmarkEnd w:id="73"/>
    </w:p>
    <w:p w14:paraId="5CE2F112" w14:textId="77777777" w:rsidR="00F77A1A" w:rsidRDefault="00777D16">
      <w:pPr>
        <w:snapToGrid w:val="0"/>
        <w:spacing w:beforeLines="50" w:before="156" w:afterLines="50" w:after="156" w:line="440" w:lineRule="exact"/>
        <w:ind w:firstLine="420"/>
        <w:jc w:val="left"/>
        <w:rPr>
          <w:spacing w:val="-5"/>
          <w:sz w:val="24"/>
          <w:szCs w:val="24"/>
        </w:rPr>
      </w:pPr>
      <w:r>
        <w:rPr>
          <w:spacing w:val="-2"/>
          <w:sz w:val="24"/>
          <w:szCs w:val="24"/>
        </w:rPr>
        <w:t>在流通作业上，</w:t>
      </w:r>
      <w:r>
        <w:rPr>
          <w:spacing w:val="-1"/>
          <w:sz w:val="24"/>
          <w:szCs w:val="24"/>
        </w:rPr>
        <w:t>取代原先使用条形码阅读器读取</w:t>
      </w:r>
      <w:r>
        <w:rPr>
          <w:rFonts w:hint="eastAsia"/>
          <w:spacing w:val="-1"/>
          <w:sz w:val="24"/>
          <w:szCs w:val="24"/>
        </w:rPr>
        <w:t>书籍</w:t>
      </w:r>
      <w:r>
        <w:rPr>
          <w:spacing w:val="-1"/>
          <w:sz w:val="24"/>
          <w:szCs w:val="24"/>
        </w:rPr>
        <w:t>登号的功能。让馆员在执行流通作业时，不需要查寻条形码所在，再读取它，使用</w:t>
      </w:r>
      <w:r>
        <w:rPr>
          <w:spacing w:val="-1"/>
          <w:sz w:val="24"/>
          <w:szCs w:val="24"/>
        </w:rPr>
        <w:t>RFID</w:t>
      </w:r>
      <w:r>
        <w:rPr>
          <w:spacing w:val="-1"/>
          <w:sz w:val="24"/>
          <w:szCs w:val="24"/>
        </w:rPr>
        <w:t>时只要将</w:t>
      </w:r>
      <w:r>
        <w:rPr>
          <w:rFonts w:hint="eastAsia"/>
          <w:spacing w:val="-1"/>
          <w:sz w:val="24"/>
          <w:szCs w:val="24"/>
        </w:rPr>
        <w:t>书籍</w:t>
      </w:r>
      <w:r>
        <w:rPr>
          <w:spacing w:val="-1"/>
          <w:sz w:val="24"/>
          <w:szCs w:val="24"/>
        </w:rPr>
        <w:t>放置在天线范围内即可读取。在借书与还书时，同时处理</w:t>
      </w:r>
      <w:r>
        <w:rPr>
          <w:spacing w:val="-1"/>
          <w:sz w:val="24"/>
          <w:szCs w:val="24"/>
        </w:rPr>
        <w:t>RFID</w:t>
      </w:r>
      <w:r>
        <w:rPr>
          <w:spacing w:val="-1"/>
          <w:sz w:val="24"/>
          <w:szCs w:val="24"/>
        </w:rPr>
        <w:t>芯片上的</w:t>
      </w:r>
      <w:r>
        <w:rPr>
          <w:spacing w:val="-1"/>
          <w:sz w:val="24"/>
          <w:szCs w:val="24"/>
        </w:rPr>
        <w:t>EAS</w:t>
      </w:r>
      <w:r>
        <w:rPr>
          <w:spacing w:val="-1"/>
          <w:sz w:val="24"/>
          <w:szCs w:val="24"/>
        </w:rPr>
        <w:t>功能，借阅时关</w:t>
      </w:r>
      <w:r>
        <w:rPr>
          <w:spacing w:val="-10"/>
          <w:sz w:val="24"/>
          <w:szCs w:val="24"/>
        </w:rPr>
        <w:t>闭</w:t>
      </w:r>
      <w:r>
        <w:rPr>
          <w:spacing w:val="-5"/>
          <w:sz w:val="24"/>
          <w:szCs w:val="24"/>
        </w:rPr>
        <w:t>，还书时开启，软件自动处理，达到防呆功能。</w:t>
      </w:r>
    </w:p>
    <w:p w14:paraId="094719E8" w14:textId="77777777" w:rsidR="00F77A1A" w:rsidRDefault="00777D16">
      <w:pPr>
        <w:snapToGrid w:val="0"/>
        <w:spacing w:beforeLines="50" w:before="156" w:afterLines="50" w:after="156" w:line="440" w:lineRule="exact"/>
        <w:ind w:firstLine="420"/>
        <w:jc w:val="left"/>
        <w:rPr>
          <w:sz w:val="24"/>
          <w:szCs w:val="24"/>
        </w:rPr>
      </w:pPr>
      <w:r>
        <w:rPr>
          <w:spacing w:val="-2"/>
          <w:sz w:val="24"/>
          <w:szCs w:val="24"/>
        </w:rPr>
        <w:t>让读者可以自行处理</w:t>
      </w:r>
      <w:r>
        <w:rPr>
          <w:spacing w:val="-1"/>
          <w:sz w:val="24"/>
          <w:szCs w:val="24"/>
        </w:rPr>
        <w:t>借书及还书程序，同时在借书及还书时运行</w:t>
      </w:r>
      <w:r>
        <w:rPr>
          <w:rFonts w:hint="eastAsia"/>
          <w:spacing w:val="-1"/>
          <w:sz w:val="24"/>
          <w:szCs w:val="24"/>
        </w:rPr>
        <w:t>书籍</w:t>
      </w:r>
      <w:r>
        <w:rPr>
          <w:spacing w:val="-1"/>
          <w:sz w:val="24"/>
          <w:szCs w:val="24"/>
        </w:rPr>
        <w:t>RFID</w:t>
      </w:r>
      <w:r>
        <w:rPr>
          <w:spacing w:val="-1"/>
          <w:sz w:val="24"/>
          <w:szCs w:val="24"/>
        </w:rPr>
        <w:t>的安全机制；让读者在执行借还书作业时，不需要寻找条</w:t>
      </w:r>
      <w:r>
        <w:rPr>
          <w:sz w:val="24"/>
          <w:szCs w:val="24"/>
        </w:rPr>
        <w:t>形码所在，只要将</w:t>
      </w:r>
      <w:r>
        <w:rPr>
          <w:rFonts w:hint="eastAsia"/>
          <w:sz w:val="24"/>
          <w:szCs w:val="24"/>
        </w:rPr>
        <w:t>书籍</w:t>
      </w:r>
      <w:r>
        <w:rPr>
          <w:sz w:val="24"/>
          <w:szCs w:val="24"/>
        </w:rPr>
        <w:t>书放置在天线范围内即可读取。</w:t>
      </w:r>
    </w:p>
    <w:p w14:paraId="07B98F02" w14:textId="77777777" w:rsidR="00F77A1A" w:rsidRDefault="00777D16">
      <w:pPr>
        <w:pStyle w:val="af2"/>
        <w:widowControl/>
        <w:snapToGrid w:val="0"/>
        <w:spacing w:beforeLines="50" w:before="156" w:beforeAutospacing="0" w:afterLines="50" w:after="156" w:afterAutospacing="0" w:line="440" w:lineRule="exact"/>
        <w:ind w:firstLine="420"/>
      </w:pPr>
      <w:r>
        <w:t>无源超高频</w:t>
      </w:r>
      <w:r>
        <w:t>RFID</w:t>
      </w:r>
      <w:r>
        <w:t>系统中，当标签进入电磁场时，标签接收到阅读器提供的能量被激活。阅读器将后台数据服务器发来的命令进行处理、编码并调制，通过天线以电磁波的形式辐射出去，同时为标签提供所需能量。而标签一方面通过天线从电磁波中吸收部分能量以驱动标签电路工作，另一方面对包含有效信息的电磁波进行</w:t>
      </w:r>
      <w:r>
        <w:lastRenderedPageBreak/>
        <w:t>解调，解码，产生返回信号。标签通过对接收到的电磁波反射率的控制（负载调制）实现该信号的发射。阅读器将接收到的微小信号放大、解调，再送入数字基带提取有用信息发送给后台数据服务器，从而完成标签和阅读器的通信。</w:t>
      </w:r>
    </w:p>
    <w:p w14:paraId="74AFFC44" w14:textId="77777777" w:rsidR="00F77A1A" w:rsidRDefault="00777D16">
      <w:pPr>
        <w:pStyle w:val="af2"/>
        <w:widowControl/>
        <w:snapToGrid w:val="0"/>
        <w:spacing w:beforeLines="50" w:before="156" w:beforeAutospacing="0" w:afterLines="50" w:after="156" w:afterAutospacing="0" w:line="440" w:lineRule="exact"/>
        <w:ind w:firstLine="420"/>
      </w:pPr>
      <w:r>
        <w:t>在此通信过程中，阅读器为标签提供能量向四周空间发射电磁波，到达标签后电磁波能量的一部分被标签吸收驱动标签电路工作，另一部分则以不同的强度散射到各个方向上，反射能量的一部分最终会返回阅读器的发射天线。标签正是利用这部分反射的能量，与阅读器实现数据传输。这种方式被称为反向散射技术（又叫后向散射），是以雷达原理为基础的。</w:t>
      </w:r>
    </w:p>
    <w:p w14:paraId="1E6DB3EB" w14:textId="77777777" w:rsidR="00F77A1A" w:rsidRDefault="00777D16">
      <w:pPr>
        <w:pStyle w:val="af2"/>
        <w:widowControl/>
        <w:snapToGrid w:val="0"/>
        <w:spacing w:beforeLines="50" w:before="156" w:beforeAutospacing="0" w:afterLines="50" w:after="156" w:afterAutospacing="0" w:line="440" w:lineRule="exact"/>
        <w:ind w:firstLine="420"/>
      </w:pPr>
      <w:r>
        <w:t>因此在无源超高频</w:t>
      </w:r>
      <w:r>
        <w:t>RFID</w:t>
      </w:r>
      <w:r>
        <w:t>标签系统中为完成与阅读器的通信，必须实现对反射信号的调制。反向散射是利用标签天线和其输入电路之间接口处的反射系数的变化来实现的，因为此反射系数是复数值，故反射系数的变化实际是振幅和相位变化。而其中改变反射系数是通过改变标签天线的阻抗来实现的。通过基于一种</w:t>
      </w:r>
      <w:r>
        <w:t>“</w:t>
      </w:r>
      <w:r>
        <w:t>阻抗开关</w:t>
      </w:r>
      <w:r>
        <w:t>”</w:t>
      </w:r>
      <w:r>
        <w:t>的原理实现控制标签天线阻抗。实际中采用的几种阻抗开关有：变容二极管、逻辑门、高速开关等，其原理如图所示。要发送的数据信号具有两种电平信号，通过控制一个简单的晶体管开关实现天线阻抗的改变，从而完成对载波信号的调制。因此，在整个数据通信链路中，仅仅存在一个发射机，却完成了双向的数据通信。</w:t>
      </w:r>
    </w:p>
    <w:p w14:paraId="719BF18B" w14:textId="77777777" w:rsidR="00F77A1A" w:rsidRDefault="00777D16">
      <w:pPr>
        <w:spacing w:line="240" w:lineRule="auto"/>
        <w:jc w:val="center"/>
        <w:rPr>
          <w:sz w:val="24"/>
          <w:szCs w:val="24"/>
        </w:rPr>
      </w:pPr>
      <w:r>
        <w:rPr>
          <w:noProof/>
        </w:rPr>
        <w:drawing>
          <wp:inline distT="0" distB="0" distL="114300" distR="114300" wp14:anchorId="1339894E" wp14:editId="21552D9C">
            <wp:extent cx="3959860" cy="1943735"/>
            <wp:effectExtent l="0" t="0" r="254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7"/>
                    <a:stretch>
                      <a:fillRect/>
                    </a:stretch>
                  </pic:blipFill>
                  <pic:spPr>
                    <a:xfrm>
                      <a:off x="0" y="0"/>
                      <a:ext cx="3959860" cy="1943735"/>
                    </a:xfrm>
                    <a:prstGeom prst="rect">
                      <a:avLst/>
                    </a:prstGeom>
                    <a:noFill/>
                    <a:ln>
                      <a:noFill/>
                    </a:ln>
                  </pic:spPr>
                </pic:pic>
              </a:graphicData>
            </a:graphic>
          </wp:inline>
        </w:drawing>
      </w:r>
    </w:p>
    <w:p w14:paraId="068E6406" w14:textId="77777777" w:rsidR="00F77A1A" w:rsidRDefault="00777D16">
      <w:pPr>
        <w:pStyle w:val="a4"/>
        <w:widowControl/>
        <w:spacing w:line="240" w:lineRule="auto"/>
        <w:jc w:val="center"/>
        <w:rPr>
          <w:rFonts w:ascii="Times New Roman" w:eastAsia="宋体" w:hAnsi="Times New Roman" w:cs="Times New Roman"/>
          <w:b w:val="0"/>
          <w:bCs/>
          <w:sz w:val="21"/>
          <w:szCs w:val="21"/>
        </w:rPr>
      </w:pPr>
      <w:r>
        <w:rPr>
          <w:rFonts w:ascii="Times New Roman" w:eastAsia="宋体" w:hAnsi="Times New Roman" w:cs="Times New Roman"/>
          <w:b w:val="0"/>
          <w:bCs/>
          <w:sz w:val="21"/>
          <w:szCs w:val="21"/>
        </w:rPr>
        <w:t>图</w:t>
      </w:r>
      <w:r>
        <w:rPr>
          <w:rFonts w:ascii="Times New Roman" w:eastAsia="宋体" w:hAnsi="Times New Roman" w:cs="Times New Roman"/>
          <w:b w:val="0"/>
          <w:bCs/>
          <w:sz w:val="21"/>
          <w:szCs w:val="21"/>
        </w:rPr>
        <w:t xml:space="preserve"> </w:t>
      </w:r>
      <w:r>
        <w:rPr>
          <w:rFonts w:ascii="Times New Roman" w:eastAsia="宋体" w:hAnsi="Times New Roman" w:cs="Times New Roman"/>
          <w:b w:val="0"/>
          <w:bCs/>
          <w:sz w:val="21"/>
          <w:szCs w:val="21"/>
        </w:rPr>
        <w:fldChar w:fldCharType="begin"/>
      </w:r>
      <w:r>
        <w:rPr>
          <w:rFonts w:ascii="Times New Roman" w:eastAsia="宋体" w:hAnsi="Times New Roman" w:cs="Times New Roman"/>
          <w:b w:val="0"/>
          <w:bCs/>
          <w:sz w:val="21"/>
          <w:szCs w:val="21"/>
        </w:rPr>
        <w:instrText xml:space="preserve"> SEQ </w:instrText>
      </w:r>
      <w:r>
        <w:rPr>
          <w:rFonts w:ascii="Times New Roman" w:eastAsia="宋体" w:hAnsi="Times New Roman" w:cs="Times New Roman"/>
          <w:b w:val="0"/>
          <w:bCs/>
          <w:sz w:val="21"/>
          <w:szCs w:val="21"/>
        </w:rPr>
        <w:instrText>图</w:instrText>
      </w:r>
      <w:r>
        <w:rPr>
          <w:rFonts w:ascii="Times New Roman" w:eastAsia="宋体" w:hAnsi="Times New Roman" w:cs="Times New Roman"/>
          <w:b w:val="0"/>
          <w:bCs/>
          <w:sz w:val="21"/>
          <w:szCs w:val="21"/>
        </w:rPr>
        <w:instrText xml:space="preserve"> \* ARABIC </w:instrText>
      </w:r>
      <w:r>
        <w:rPr>
          <w:rFonts w:ascii="Times New Roman" w:eastAsia="宋体" w:hAnsi="Times New Roman" w:cs="Times New Roman"/>
          <w:b w:val="0"/>
          <w:bCs/>
          <w:sz w:val="21"/>
          <w:szCs w:val="21"/>
        </w:rPr>
        <w:fldChar w:fldCharType="separate"/>
      </w:r>
      <w:r>
        <w:rPr>
          <w:rFonts w:ascii="Times New Roman" w:eastAsia="宋体" w:hAnsi="Times New Roman" w:cs="Times New Roman"/>
          <w:b w:val="0"/>
          <w:bCs/>
          <w:sz w:val="21"/>
          <w:szCs w:val="21"/>
        </w:rPr>
        <w:t>7</w:t>
      </w:r>
      <w:r>
        <w:rPr>
          <w:rFonts w:ascii="Times New Roman" w:eastAsia="宋体" w:hAnsi="Times New Roman" w:cs="Times New Roman"/>
          <w:b w:val="0"/>
          <w:bCs/>
          <w:sz w:val="21"/>
          <w:szCs w:val="21"/>
        </w:rPr>
        <w:fldChar w:fldCharType="end"/>
      </w:r>
      <w:bookmarkStart w:id="74" w:name="_Toc4806"/>
      <w:r>
        <w:rPr>
          <w:rFonts w:ascii="Times New Roman" w:eastAsia="宋体" w:hAnsi="Times New Roman" w:cs="Times New Roman"/>
          <w:b w:val="0"/>
          <w:bCs/>
          <w:sz w:val="21"/>
          <w:szCs w:val="21"/>
        </w:rPr>
        <w:t xml:space="preserve"> </w:t>
      </w:r>
      <w:r>
        <w:rPr>
          <w:rFonts w:ascii="宋体" w:eastAsia="宋体" w:hAnsi="宋体" w:cs="宋体"/>
          <w:b w:val="0"/>
          <w:bCs/>
          <w:sz w:val="21"/>
          <w:szCs w:val="21"/>
        </w:rPr>
        <w:t>反向散射调制原理</w:t>
      </w:r>
      <w:bookmarkEnd w:id="74"/>
    </w:p>
    <w:p w14:paraId="1F9FFDD8" w14:textId="77777777" w:rsidR="00F77A1A" w:rsidRDefault="00777D16">
      <w:pPr>
        <w:pStyle w:val="af2"/>
        <w:widowControl/>
        <w:snapToGrid w:val="0"/>
        <w:spacing w:beforeLines="50" w:before="156" w:beforeAutospacing="0" w:afterLines="50" w:after="156" w:afterAutospacing="0" w:line="440" w:lineRule="exact"/>
        <w:ind w:firstLine="420"/>
        <w:rPr>
          <w:rFonts w:ascii="宋体" w:hAnsi="宋体" w:cs="宋体"/>
          <w:szCs w:val="24"/>
        </w:rPr>
      </w:pPr>
      <w:r>
        <w:rPr>
          <w:rFonts w:ascii="宋体" w:hAnsi="宋体" w:cs="宋体"/>
          <w:szCs w:val="24"/>
        </w:rPr>
        <w:t>为降低成本及减小阅读器体积采用单天线系统（4天线系统可以增加一个1分4的模拟开关），由阅读器工作原理以及阅读器与标签之间的通信方式可以看出，无源单天线系统中，超高频RFID阅读器系统结构框图如</w:t>
      </w:r>
      <w:r>
        <w:rPr>
          <w:rFonts w:ascii="宋体" w:hAnsi="宋体" w:cs="宋体" w:hint="eastAsia"/>
          <w:szCs w:val="24"/>
        </w:rPr>
        <w:t>图</w:t>
      </w:r>
      <w:r>
        <w:rPr>
          <w:rFonts w:ascii="宋体" w:hAnsi="宋体" w:cs="宋体"/>
          <w:szCs w:val="24"/>
        </w:rPr>
        <w:t>所示。超高频RFID阅读器系统可根据功能主要分为数字基带和模拟射频两大部分。电源模块为阅读器提供所必须的能量以实现阅读器的正常工作，通信接口模块使得阅读器与后台数据服务器</w:t>
      </w:r>
      <w:r>
        <w:rPr>
          <w:rFonts w:ascii="宋体" w:hAnsi="宋体" w:cs="宋体"/>
          <w:szCs w:val="24"/>
        </w:rPr>
        <w:lastRenderedPageBreak/>
        <w:t>相连，实现阅读器与后台数据库之间的通信。控制模块主要实现阅读器数字基带的编解码、时序控制等功能，频率合成器主要为各模块提供它们各自所需的时钟频率。因使用单天线系统，为使收发分置，利用隔离器件将接收信号与发送信号分离开实现半双工通信。天线主要负责接收标签后向散射回的信号及发送阅读命令和为标签提供能量的未调制载波。</w:t>
      </w:r>
    </w:p>
    <w:p w14:paraId="57D9FBC4" w14:textId="77777777" w:rsidR="00F77A1A" w:rsidRDefault="00777D16">
      <w:pPr>
        <w:spacing w:line="240" w:lineRule="auto"/>
        <w:jc w:val="center"/>
        <w:rPr>
          <w:sz w:val="24"/>
          <w:szCs w:val="24"/>
        </w:rPr>
      </w:pPr>
      <w:r>
        <w:rPr>
          <w:rFonts w:ascii="宋体" w:hAnsi="宋体" w:cs="宋体"/>
          <w:noProof/>
          <w:sz w:val="24"/>
          <w:szCs w:val="24"/>
        </w:rPr>
        <w:drawing>
          <wp:inline distT="0" distB="0" distL="114300" distR="114300" wp14:anchorId="5BC37CF5" wp14:editId="759DA130">
            <wp:extent cx="3959860" cy="2300605"/>
            <wp:effectExtent l="0" t="0" r="2540" b="635"/>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38"/>
                    <a:stretch>
                      <a:fillRect/>
                    </a:stretch>
                  </pic:blipFill>
                  <pic:spPr>
                    <a:xfrm>
                      <a:off x="0" y="0"/>
                      <a:ext cx="3959860" cy="2300605"/>
                    </a:xfrm>
                    <a:prstGeom prst="rect">
                      <a:avLst/>
                    </a:prstGeom>
                    <a:noFill/>
                    <a:ln w="9525">
                      <a:noFill/>
                    </a:ln>
                  </pic:spPr>
                </pic:pic>
              </a:graphicData>
            </a:graphic>
          </wp:inline>
        </w:drawing>
      </w:r>
    </w:p>
    <w:p w14:paraId="609C8629" w14:textId="77777777" w:rsidR="00F77A1A" w:rsidRDefault="00777D16">
      <w:pPr>
        <w:pStyle w:val="a4"/>
        <w:widowControl/>
        <w:spacing w:line="240" w:lineRule="auto"/>
        <w:jc w:val="center"/>
        <w:rPr>
          <w:rFonts w:ascii="宋体" w:eastAsia="宋体" w:hAnsi="宋体" w:cs="宋体"/>
          <w:b w:val="0"/>
          <w:bCs/>
          <w:sz w:val="21"/>
          <w:szCs w:val="21"/>
        </w:rPr>
      </w:pPr>
      <w:r>
        <w:rPr>
          <w:rFonts w:ascii="Times New Roman" w:eastAsia="宋体" w:hAnsi="Times New Roman" w:cs="Times New Roman"/>
          <w:b w:val="0"/>
          <w:bCs/>
          <w:sz w:val="21"/>
          <w:szCs w:val="21"/>
        </w:rPr>
        <w:t>图</w:t>
      </w:r>
      <w:r>
        <w:rPr>
          <w:rFonts w:ascii="Times New Roman" w:eastAsia="宋体" w:hAnsi="Times New Roman" w:cs="Times New Roman"/>
          <w:b w:val="0"/>
          <w:bCs/>
          <w:sz w:val="21"/>
          <w:szCs w:val="21"/>
        </w:rPr>
        <w:t xml:space="preserve"> </w:t>
      </w:r>
      <w:r>
        <w:rPr>
          <w:rFonts w:ascii="Times New Roman" w:eastAsia="宋体" w:hAnsi="Times New Roman" w:cs="Times New Roman"/>
          <w:b w:val="0"/>
          <w:bCs/>
          <w:sz w:val="21"/>
          <w:szCs w:val="21"/>
        </w:rPr>
        <w:fldChar w:fldCharType="begin"/>
      </w:r>
      <w:r>
        <w:rPr>
          <w:rFonts w:ascii="Times New Roman" w:eastAsia="宋体" w:hAnsi="Times New Roman" w:cs="Times New Roman"/>
          <w:b w:val="0"/>
          <w:bCs/>
          <w:sz w:val="21"/>
          <w:szCs w:val="21"/>
        </w:rPr>
        <w:instrText xml:space="preserve"> SEQ </w:instrText>
      </w:r>
      <w:r>
        <w:rPr>
          <w:rFonts w:ascii="Times New Roman" w:eastAsia="宋体" w:hAnsi="Times New Roman" w:cs="Times New Roman"/>
          <w:b w:val="0"/>
          <w:bCs/>
          <w:sz w:val="21"/>
          <w:szCs w:val="21"/>
        </w:rPr>
        <w:instrText>图</w:instrText>
      </w:r>
      <w:r>
        <w:rPr>
          <w:rFonts w:ascii="Times New Roman" w:eastAsia="宋体" w:hAnsi="Times New Roman" w:cs="Times New Roman"/>
          <w:b w:val="0"/>
          <w:bCs/>
          <w:sz w:val="21"/>
          <w:szCs w:val="21"/>
        </w:rPr>
        <w:instrText xml:space="preserve"> \* ARABIC </w:instrText>
      </w:r>
      <w:r>
        <w:rPr>
          <w:rFonts w:ascii="Times New Roman" w:eastAsia="宋体" w:hAnsi="Times New Roman" w:cs="Times New Roman"/>
          <w:b w:val="0"/>
          <w:bCs/>
          <w:sz w:val="21"/>
          <w:szCs w:val="21"/>
        </w:rPr>
        <w:fldChar w:fldCharType="separate"/>
      </w:r>
      <w:r>
        <w:rPr>
          <w:rFonts w:ascii="Times New Roman" w:eastAsia="宋体" w:hAnsi="Times New Roman" w:cs="Times New Roman"/>
          <w:b w:val="0"/>
          <w:bCs/>
          <w:sz w:val="21"/>
          <w:szCs w:val="21"/>
        </w:rPr>
        <w:t>8</w:t>
      </w:r>
      <w:r>
        <w:rPr>
          <w:rFonts w:ascii="Times New Roman" w:eastAsia="宋体" w:hAnsi="Times New Roman" w:cs="Times New Roman"/>
          <w:b w:val="0"/>
          <w:bCs/>
          <w:sz w:val="21"/>
          <w:szCs w:val="21"/>
        </w:rPr>
        <w:fldChar w:fldCharType="end"/>
      </w:r>
      <w:bookmarkStart w:id="75" w:name="_Toc14531"/>
      <w:r>
        <w:rPr>
          <w:rFonts w:ascii="Times New Roman" w:eastAsia="宋体" w:hAnsi="Times New Roman" w:cs="Times New Roman"/>
          <w:b w:val="0"/>
          <w:bCs/>
          <w:sz w:val="21"/>
          <w:szCs w:val="21"/>
        </w:rPr>
        <w:t xml:space="preserve"> </w:t>
      </w:r>
      <w:r>
        <w:rPr>
          <w:rFonts w:ascii="宋体" w:eastAsia="宋体" w:hAnsi="宋体" w:cs="宋体"/>
          <w:b w:val="0"/>
          <w:bCs/>
          <w:sz w:val="21"/>
          <w:szCs w:val="21"/>
        </w:rPr>
        <w:t>超高频RFID阅读器系统结构框图</w:t>
      </w:r>
      <w:bookmarkEnd w:id="75"/>
    </w:p>
    <w:p w14:paraId="6FD3CBAD" w14:textId="77777777" w:rsidR="00F77A1A" w:rsidRDefault="00777D16">
      <w:pPr>
        <w:pStyle w:val="af2"/>
        <w:widowControl/>
        <w:snapToGrid w:val="0"/>
        <w:spacing w:beforeLines="50" w:before="156" w:beforeAutospacing="0" w:afterLines="50" w:after="156" w:afterAutospacing="0" w:line="440" w:lineRule="exact"/>
        <w:ind w:firstLine="420"/>
        <w:rPr>
          <w:szCs w:val="24"/>
        </w:rPr>
      </w:pPr>
      <w:r>
        <w:rPr>
          <w:szCs w:val="24"/>
        </w:rPr>
        <w:t>射频部分主要由射频接收模块和射频发送模块组成。射频发送部分主要由调制模块和功率放大模块组成，负责将数字基带送来的信号调制成符合标准的信号，再经过功率放大模块放大。射频接收模块主要由解调模块和模拟处理模块组成，负责将从天线接收到的信号变频到模拟基带，经过模拟处理模块滤波、整形、放大，送往数字基带部分。其射频部分主要工作流程：</w:t>
      </w:r>
    </w:p>
    <w:p w14:paraId="2B39A48F" w14:textId="77777777" w:rsidR="00F77A1A" w:rsidRDefault="00777D16">
      <w:pPr>
        <w:pStyle w:val="af2"/>
        <w:widowControl/>
        <w:snapToGrid w:val="0"/>
        <w:spacing w:beforeLines="50" w:before="156" w:beforeAutospacing="0" w:afterLines="50" w:after="156" w:afterAutospacing="0" w:line="440" w:lineRule="exact"/>
        <w:ind w:firstLine="420"/>
        <w:rPr>
          <w:szCs w:val="24"/>
        </w:rPr>
      </w:pPr>
      <w:r>
        <w:rPr>
          <w:szCs w:val="24"/>
        </w:rPr>
        <w:t>天线将从标签返回的电磁波转化为电信号，射频接收部分将电信号通过解调模块解调、滤波，并将微小信号进行放大、整形后送入数字基带进行处理。</w:t>
      </w:r>
    </w:p>
    <w:p w14:paraId="5D6ACD67" w14:textId="77777777" w:rsidR="00F77A1A" w:rsidRDefault="00777D16">
      <w:pPr>
        <w:pStyle w:val="af2"/>
        <w:widowControl/>
        <w:snapToGrid w:val="0"/>
        <w:spacing w:beforeLines="50" w:before="156" w:beforeAutospacing="0" w:afterLines="50" w:after="156" w:afterAutospacing="0" w:line="440" w:lineRule="exact"/>
        <w:ind w:firstLine="420"/>
        <w:rPr>
          <w:szCs w:val="24"/>
        </w:rPr>
      </w:pPr>
      <w:r>
        <w:rPr>
          <w:szCs w:val="24"/>
        </w:rPr>
        <w:t>将数字基带送来的基带信号对本振信号进行调制形成</w:t>
      </w:r>
      <w:r>
        <w:rPr>
          <w:szCs w:val="24"/>
        </w:rPr>
        <w:t>ISO/IEC 18000-6C</w:t>
      </w:r>
      <w:r>
        <w:rPr>
          <w:szCs w:val="24"/>
        </w:rPr>
        <w:t>标准规定的调制信号，再经功率放大形成最终的信号，最后通过天线以电磁波的形式辐射到空间。</w:t>
      </w:r>
    </w:p>
    <w:p w14:paraId="6556BEE2" w14:textId="77777777" w:rsidR="00F77A1A" w:rsidRDefault="00777D16">
      <w:pPr>
        <w:pStyle w:val="af2"/>
        <w:widowControl/>
        <w:snapToGrid w:val="0"/>
        <w:spacing w:beforeLines="50" w:before="156" w:beforeAutospacing="0" w:afterLines="50" w:after="156" w:afterAutospacing="0" w:line="440" w:lineRule="exact"/>
        <w:ind w:firstLine="420"/>
        <w:rPr>
          <w:szCs w:val="24"/>
        </w:rPr>
      </w:pPr>
      <w:r>
        <w:rPr>
          <w:szCs w:val="24"/>
        </w:rPr>
        <w:t>其数字基带部分主要工作流程：</w:t>
      </w:r>
    </w:p>
    <w:p w14:paraId="4BE5D578" w14:textId="77777777" w:rsidR="00F77A1A" w:rsidRDefault="00777D16">
      <w:pPr>
        <w:pStyle w:val="af2"/>
        <w:widowControl/>
        <w:snapToGrid w:val="0"/>
        <w:spacing w:beforeLines="50" w:before="156" w:beforeAutospacing="0" w:afterLines="50" w:after="156" w:afterAutospacing="0" w:line="440" w:lineRule="exact"/>
        <w:ind w:firstLine="420"/>
        <w:rPr>
          <w:szCs w:val="24"/>
        </w:rPr>
      </w:pPr>
      <w:r>
        <w:rPr>
          <w:szCs w:val="24"/>
        </w:rPr>
        <w:t>将经过模拟预处理的信号进行滤波、整形、解码、校验，得到最终标签返回的有用信息，并通过通信接口送至后台数据服务器。</w:t>
      </w:r>
    </w:p>
    <w:p w14:paraId="4B3B2F9D" w14:textId="77777777" w:rsidR="00F77A1A" w:rsidRDefault="00777D16">
      <w:pPr>
        <w:snapToGrid w:val="0"/>
        <w:spacing w:beforeLines="50" w:before="156" w:afterLines="50" w:after="156" w:line="440" w:lineRule="exact"/>
        <w:rPr>
          <w:sz w:val="24"/>
          <w:szCs w:val="24"/>
        </w:rPr>
      </w:pPr>
      <w:r>
        <w:rPr>
          <w:sz w:val="24"/>
          <w:szCs w:val="24"/>
        </w:rPr>
        <w:lastRenderedPageBreak/>
        <w:t>后台数据服务器通过通信接口发送命令给数字基带部分，数字基带将接收到的命令按照协议规定进行编码，形成基带信号送往射频处理部分。</w:t>
      </w:r>
    </w:p>
    <w:p w14:paraId="389E7DC4" w14:textId="77777777" w:rsidR="00F77A1A" w:rsidRDefault="00777D16">
      <w:pPr>
        <w:spacing w:beforeLines="50" w:before="156" w:afterLines="50" w:after="156" w:line="440" w:lineRule="exact"/>
        <w:jc w:val="left"/>
        <w:outlineLvl w:val="2"/>
        <w:rPr>
          <w:b/>
          <w:bCs/>
          <w:sz w:val="24"/>
          <w:szCs w:val="24"/>
        </w:rPr>
      </w:pPr>
      <w:bookmarkStart w:id="76" w:name="_Toc20945"/>
      <w:r>
        <w:rPr>
          <w:rFonts w:hint="eastAsia"/>
          <w:b/>
          <w:bCs/>
          <w:spacing w:val="-5"/>
          <w:sz w:val="24"/>
          <w:szCs w:val="24"/>
        </w:rPr>
        <w:t>4</w:t>
      </w:r>
      <w:r>
        <w:rPr>
          <w:b/>
          <w:bCs/>
          <w:spacing w:val="-5"/>
          <w:sz w:val="24"/>
          <w:szCs w:val="24"/>
        </w:rPr>
        <w:t xml:space="preserve">.2.3 </w:t>
      </w:r>
      <w:r>
        <w:rPr>
          <w:b/>
          <w:bCs/>
          <w:sz w:val="24"/>
          <w:szCs w:val="24"/>
        </w:rPr>
        <w:t>安全侦测功能</w:t>
      </w:r>
      <w:bookmarkEnd w:id="76"/>
    </w:p>
    <w:p w14:paraId="334B98FA" w14:textId="77777777" w:rsidR="00F77A1A" w:rsidRDefault="00777D16">
      <w:pPr>
        <w:spacing w:beforeLines="50" w:before="156" w:afterLines="50" w:after="156" w:line="440" w:lineRule="exact"/>
        <w:ind w:left="7" w:right="128" w:firstLine="385"/>
        <w:rPr>
          <w:spacing w:val="-1"/>
          <w:sz w:val="24"/>
          <w:szCs w:val="24"/>
        </w:rPr>
      </w:pPr>
      <w:r>
        <w:rPr>
          <w:spacing w:val="-1"/>
          <w:sz w:val="24"/>
          <w:szCs w:val="24"/>
        </w:rPr>
        <w:t>侦测</w:t>
      </w:r>
      <w:r>
        <w:rPr>
          <w:rFonts w:hint="eastAsia"/>
          <w:spacing w:val="-1"/>
          <w:sz w:val="24"/>
          <w:szCs w:val="24"/>
        </w:rPr>
        <w:t>书籍</w:t>
      </w:r>
      <w:r>
        <w:rPr>
          <w:spacing w:val="-1"/>
          <w:sz w:val="24"/>
          <w:szCs w:val="24"/>
        </w:rPr>
        <w:t>上</w:t>
      </w:r>
      <w:r>
        <w:rPr>
          <w:sz w:val="24"/>
          <w:szCs w:val="24"/>
        </w:rPr>
        <w:t>RFID</w:t>
      </w:r>
      <w:r>
        <w:rPr>
          <w:spacing w:val="-1"/>
          <w:sz w:val="24"/>
          <w:szCs w:val="24"/>
        </w:rPr>
        <w:t>芯片的安全</w:t>
      </w:r>
      <w:r>
        <w:rPr>
          <w:sz w:val="24"/>
          <w:szCs w:val="24"/>
        </w:rPr>
        <w:t>机制的状况，来决定是否启动警报。实时侦测，馆员可以实时处理异常状况。采用数字式处</w:t>
      </w:r>
      <w:r>
        <w:rPr>
          <w:spacing w:val="-2"/>
          <w:sz w:val="24"/>
          <w:szCs w:val="24"/>
        </w:rPr>
        <w:t>理方法，避免因误报而误会读者</w:t>
      </w:r>
      <w:r>
        <w:rPr>
          <w:spacing w:val="-1"/>
          <w:sz w:val="24"/>
          <w:szCs w:val="24"/>
        </w:rPr>
        <w:t>。</w:t>
      </w:r>
    </w:p>
    <w:p w14:paraId="76388150" w14:textId="77777777" w:rsidR="00F77A1A" w:rsidRDefault="00777D16">
      <w:pPr>
        <w:spacing w:beforeLines="50" w:before="156" w:afterLines="50" w:after="156" w:line="440" w:lineRule="exact"/>
        <w:ind w:left="7" w:right="128" w:firstLine="385"/>
        <w:rPr>
          <w:spacing w:val="-1"/>
          <w:sz w:val="24"/>
          <w:szCs w:val="24"/>
        </w:rPr>
      </w:pPr>
      <w:r>
        <w:rPr>
          <w:spacing w:val="-1"/>
          <w:sz w:val="24"/>
          <w:szCs w:val="24"/>
        </w:rPr>
        <w:t>为</w:t>
      </w:r>
      <w:r>
        <w:rPr>
          <w:spacing w:val="-1"/>
          <w:sz w:val="24"/>
          <w:szCs w:val="24"/>
        </w:rPr>
        <w:t>RFID</w:t>
      </w:r>
      <w:r>
        <w:rPr>
          <w:spacing w:val="-1"/>
          <w:sz w:val="24"/>
          <w:szCs w:val="24"/>
        </w:rPr>
        <w:t>标签编程，使其只可能与己授权的</w:t>
      </w:r>
      <w:r>
        <w:rPr>
          <w:spacing w:val="-1"/>
          <w:sz w:val="24"/>
          <w:szCs w:val="24"/>
        </w:rPr>
        <w:t>RFID</w:t>
      </w:r>
      <w:r>
        <w:rPr>
          <w:spacing w:val="-1"/>
          <w:sz w:val="24"/>
          <w:szCs w:val="24"/>
        </w:rPr>
        <w:t>读写器通信。</w:t>
      </w:r>
      <w:r>
        <w:rPr>
          <w:rFonts w:hint="eastAsia"/>
          <w:spacing w:val="-1"/>
          <w:sz w:val="24"/>
          <w:szCs w:val="24"/>
        </w:rPr>
        <w:t>也就是</w:t>
      </w:r>
      <w:r>
        <w:rPr>
          <w:spacing w:val="-1"/>
          <w:sz w:val="24"/>
          <w:szCs w:val="24"/>
        </w:rPr>
        <w:t>确保网络上的所有</w:t>
      </w:r>
      <w:r>
        <w:rPr>
          <w:spacing w:val="-1"/>
          <w:sz w:val="24"/>
          <w:szCs w:val="24"/>
        </w:rPr>
        <w:t>RFID</w:t>
      </w:r>
      <w:r>
        <w:rPr>
          <w:spacing w:val="-1"/>
          <w:sz w:val="24"/>
          <w:szCs w:val="24"/>
        </w:rPr>
        <w:t>阅读器在传送信息给中间件</w:t>
      </w:r>
      <w:r>
        <w:rPr>
          <w:spacing w:val="-1"/>
          <w:sz w:val="24"/>
          <w:szCs w:val="24"/>
        </w:rPr>
        <w:t>(</w:t>
      </w:r>
      <w:r>
        <w:rPr>
          <w:spacing w:val="-1"/>
          <w:sz w:val="24"/>
          <w:szCs w:val="24"/>
        </w:rPr>
        <w:t>中间件再把信息传送给应用系统</w:t>
      </w:r>
      <w:r>
        <w:rPr>
          <w:spacing w:val="-1"/>
          <w:sz w:val="24"/>
          <w:szCs w:val="24"/>
        </w:rPr>
        <w:t>)</w:t>
      </w:r>
      <w:r>
        <w:rPr>
          <w:spacing w:val="-1"/>
          <w:sz w:val="24"/>
          <w:szCs w:val="24"/>
        </w:rPr>
        <w:t>之前都必须通过验证，并且确保读写器和后端系统之间的数据流是加密的。部署</w:t>
      </w:r>
      <w:r>
        <w:rPr>
          <w:spacing w:val="-1"/>
          <w:sz w:val="24"/>
          <w:szCs w:val="24"/>
        </w:rPr>
        <w:t>RFID</w:t>
      </w:r>
      <w:r>
        <w:rPr>
          <w:spacing w:val="-1"/>
          <w:sz w:val="24"/>
          <w:szCs w:val="24"/>
        </w:rPr>
        <w:t>读写器时应采取一些非常切合实际的措施，确保验证后方可连入网络，并且不会因为传输而被其他人窃取重要信息。</w:t>
      </w:r>
    </w:p>
    <w:p w14:paraId="70C5D9BD" w14:textId="77777777" w:rsidR="00F77A1A" w:rsidRDefault="00777D16">
      <w:pPr>
        <w:spacing w:beforeLines="50" w:before="156" w:afterLines="50" w:after="156" w:line="440" w:lineRule="exact"/>
        <w:ind w:firstLine="420"/>
        <w:jc w:val="left"/>
        <w:rPr>
          <w:spacing w:val="-1"/>
          <w:sz w:val="24"/>
          <w:szCs w:val="24"/>
        </w:rPr>
      </w:pPr>
      <w:r>
        <w:rPr>
          <w:spacing w:val="-1"/>
          <w:sz w:val="24"/>
          <w:szCs w:val="24"/>
        </w:rPr>
        <w:t>在</w:t>
      </w:r>
      <w:r>
        <w:rPr>
          <w:spacing w:val="-1"/>
          <w:sz w:val="24"/>
          <w:szCs w:val="24"/>
        </w:rPr>
        <w:t>RFID</w:t>
      </w:r>
      <w:r>
        <w:rPr>
          <w:spacing w:val="-1"/>
          <w:sz w:val="24"/>
          <w:szCs w:val="24"/>
        </w:rPr>
        <w:t>系统中，超高频读写器只是一个简单的读写设备没有太多的安全功能，因此读写器中数据采集的安全问题必须依靠中件间来解决。中间件的安全对策与计算机网络系统有相同之处，攻击者要想对读写器进行攻击，多数情况是必须至少得和</w:t>
      </w:r>
      <w:r>
        <w:rPr>
          <w:spacing w:val="-1"/>
          <w:sz w:val="24"/>
          <w:szCs w:val="24"/>
        </w:rPr>
        <w:t>RFID</w:t>
      </w:r>
      <w:r>
        <w:rPr>
          <w:spacing w:val="-1"/>
          <w:sz w:val="24"/>
          <w:szCs w:val="24"/>
        </w:rPr>
        <w:t>读写器接触，所以保护数据安全除了不断推进加密技术来应对之外，还要依靠安全的管理制度，完备的数据管理模式，依靠数据的管理者持续的工作来保持数据的安全性，所以保密是一个过程。</w:t>
      </w:r>
    </w:p>
    <w:p w14:paraId="713F1547" w14:textId="77777777" w:rsidR="00F77A1A" w:rsidRDefault="00777D16">
      <w:pPr>
        <w:spacing w:beforeLines="50" w:before="156" w:afterLines="50" w:after="156" w:line="440" w:lineRule="exact"/>
        <w:jc w:val="left"/>
        <w:outlineLvl w:val="2"/>
        <w:rPr>
          <w:b/>
          <w:bCs/>
          <w:sz w:val="24"/>
          <w:szCs w:val="24"/>
        </w:rPr>
      </w:pPr>
      <w:bookmarkStart w:id="77" w:name="_Toc18255"/>
      <w:r>
        <w:rPr>
          <w:rFonts w:hint="eastAsia"/>
          <w:b/>
          <w:bCs/>
          <w:sz w:val="24"/>
          <w:szCs w:val="24"/>
        </w:rPr>
        <w:t>4</w:t>
      </w:r>
      <w:r>
        <w:rPr>
          <w:b/>
          <w:bCs/>
          <w:sz w:val="24"/>
          <w:szCs w:val="24"/>
        </w:rPr>
        <w:t xml:space="preserve">.2.4 </w:t>
      </w:r>
      <w:r>
        <w:rPr>
          <w:rFonts w:hint="eastAsia"/>
          <w:b/>
          <w:bCs/>
          <w:sz w:val="24"/>
          <w:szCs w:val="24"/>
        </w:rPr>
        <w:t>书籍</w:t>
      </w:r>
      <w:r>
        <w:rPr>
          <w:b/>
          <w:bCs/>
          <w:sz w:val="24"/>
          <w:szCs w:val="24"/>
        </w:rPr>
        <w:t>盘点功能</w:t>
      </w:r>
      <w:bookmarkEnd w:id="77"/>
    </w:p>
    <w:p w14:paraId="1C203B1B" w14:textId="77777777" w:rsidR="00F77A1A" w:rsidRDefault="00777D16">
      <w:pPr>
        <w:widowControl/>
        <w:snapToGrid w:val="0"/>
        <w:spacing w:before="10" w:afterLines="50" w:after="156" w:line="440" w:lineRule="exact"/>
        <w:ind w:firstLine="420"/>
        <w:jc w:val="left"/>
        <w:rPr>
          <w:spacing w:val="-2"/>
          <w:sz w:val="24"/>
          <w:szCs w:val="24"/>
        </w:rPr>
      </w:pPr>
      <w:r>
        <w:rPr>
          <w:sz w:val="24"/>
          <w:szCs w:val="24"/>
        </w:rPr>
        <w:t>手持读写器（</w:t>
      </w:r>
      <w:r>
        <w:rPr>
          <w:sz w:val="24"/>
          <w:szCs w:val="24"/>
        </w:rPr>
        <w:t>Handheld reader</w:t>
      </w:r>
      <w:r>
        <w:rPr>
          <w:sz w:val="24"/>
          <w:szCs w:val="24"/>
        </w:rPr>
        <w:t>）是针对移动状态下读取</w:t>
      </w:r>
      <w:r>
        <w:rPr>
          <w:sz w:val="24"/>
          <w:szCs w:val="24"/>
        </w:rPr>
        <w:fldChar w:fldCharType="begin"/>
      </w:r>
      <w:r>
        <w:rPr>
          <w:sz w:val="24"/>
          <w:szCs w:val="24"/>
        </w:rPr>
        <w:instrText xml:space="preserve"> HYPERLINK "https://baike.baidu.com/item/RFID/497249?fromModule=lemma_inlink" \t "https://baike.baidu.com/item/%E6%89%8B%E6%8C%81%E8%AF%BB%E5%86%99%E5%99%A8/_blank" </w:instrText>
      </w:r>
      <w:r>
        <w:rPr>
          <w:sz w:val="24"/>
          <w:szCs w:val="24"/>
        </w:rPr>
        <w:fldChar w:fldCharType="separate"/>
      </w:r>
      <w:r>
        <w:rPr>
          <w:rStyle w:val="af9"/>
          <w:b w:val="0"/>
          <w:color w:val="auto"/>
          <w:sz w:val="24"/>
          <w:u w:val="none"/>
        </w:rPr>
        <w:t>RFID</w:t>
      </w:r>
      <w:r>
        <w:rPr>
          <w:sz w:val="24"/>
          <w:szCs w:val="24"/>
        </w:rPr>
        <w:fldChar w:fldCharType="end"/>
      </w:r>
      <w:r>
        <w:rPr>
          <w:sz w:val="24"/>
          <w:szCs w:val="24"/>
        </w:rPr>
        <w:t>标识卡而设计的一款</w:t>
      </w:r>
      <w:r>
        <w:rPr>
          <w:sz w:val="24"/>
          <w:szCs w:val="24"/>
        </w:rPr>
        <w:fldChar w:fldCharType="begin"/>
      </w:r>
      <w:r>
        <w:rPr>
          <w:sz w:val="24"/>
          <w:szCs w:val="24"/>
        </w:rPr>
        <w:instrText xml:space="preserve"> HYPERLINK "https://baike.baidu.com/item/%E5%A4%9A%E5%8A%9F%E8%83%BD/409249?fromModule=lemma_inlink" \t "https://baike.baidu.com/item/%E6%89%8B%E6%8C%81%E8%AF%BB%E5%86%99%E5%99%A8/_blank" </w:instrText>
      </w:r>
      <w:r>
        <w:rPr>
          <w:sz w:val="24"/>
          <w:szCs w:val="24"/>
        </w:rPr>
        <w:fldChar w:fldCharType="separate"/>
      </w:r>
      <w:r>
        <w:rPr>
          <w:rStyle w:val="af9"/>
          <w:b w:val="0"/>
          <w:color w:val="auto"/>
          <w:sz w:val="24"/>
          <w:u w:val="none"/>
        </w:rPr>
        <w:t>多功能</w:t>
      </w:r>
      <w:r>
        <w:rPr>
          <w:sz w:val="24"/>
          <w:szCs w:val="24"/>
        </w:rPr>
        <w:fldChar w:fldCharType="end"/>
      </w:r>
      <w:r>
        <w:rPr>
          <w:sz w:val="24"/>
          <w:szCs w:val="24"/>
        </w:rPr>
        <w:t>手持</w:t>
      </w:r>
      <w:hyperlink r:id="rId39" w:tgtFrame="https://baike.baidu.com/item/%E6%89%8B%E6%8C%81%E8%AF%BB%E5%86%99%E5%99%A8/_blank" w:history="1">
        <w:r>
          <w:rPr>
            <w:rStyle w:val="af9"/>
            <w:b w:val="0"/>
            <w:color w:val="auto"/>
            <w:sz w:val="24"/>
            <w:u w:val="none"/>
          </w:rPr>
          <w:t>射频</w:t>
        </w:r>
      </w:hyperlink>
      <w:r>
        <w:rPr>
          <w:sz w:val="24"/>
          <w:szCs w:val="24"/>
        </w:rPr>
        <w:t>读写终端。它采用智能</w:t>
      </w:r>
      <w:hyperlink r:id="rId40" w:tgtFrame="https://baike.baidu.com/item/%E6%89%8B%E6%8C%81%E8%AF%BB%E5%86%99%E5%99%A8/_blank" w:history="1">
        <w:r>
          <w:rPr>
            <w:rStyle w:val="af9"/>
            <w:b w:val="0"/>
            <w:color w:val="auto"/>
            <w:sz w:val="24"/>
            <w:u w:val="none"/>
          </w:rPr>
          <w:t>移动终端</w:t>
        </w:r>
      </w:hyperlink>
      <w:r>
        <w:rPr>
          <w:sz w:val="24"/>
          <w:szCs w:val="24"/>
        </w:rPr>
        <w:t>整体设备，并嵌入射频读写模块，安装了相关的管理软件，可根据客户需求定制，同时可选配</w:t>
      </w:r>
      <w:hyperlink r:id="rId41" w:tgtFrame="https://baike.baidu.com/item/%E6%89%8B%E6%8C%81%E8%AF%BB%E5%86%99%E5%99%A8/_blank" w:history="1">
        <w:r>
          <w:rPr>
            <w:rStyle w:val="af9"/>
            <w:b w:val="0"/>
            <w:color w:val="auto"/>
            <w:sz w:val="24"/>
            <w:u w:val="none"/>
          </w:rPr>
          <w:t>GPRS</w:t>
        </w:r>
      </w:hyperlink>
      <w:r>
        <w:rPr>
          <w:sz w:val="24"/>
          <w:szCs w:val="24"/>
        </w:rPr>
        <w:t>和</w:t>
      </w:r>
      <w:r>
        <w:rPr>
          <w:sz w:val="24"/>
          <w:szCs w:val="24"/>
        </w:rPr>
        <w:fldChar w:fldCharType="begin"/>
      </w:r>
      <w:r>
        <w:rPr>
          <w:sz w:val="24"/>
          <w:szCs w:val="24"/>
        </w:rPr>
        <w:instrText xml:space="preserve"> HYPERLINK "https://baike.baidu.com/item/CDMA/185961?fromModule=lemma_inlink" \t "https://baike.baidu.com/item/%E6%89%8B%E6%8C%81%E8%AF%BB%E5%86%99%E5%99%A8/_blank" </w:instrText>
      </w:r>
      <w:r>
        <w:rPr>
          <w:sz w:val="24"/>
          <w:szCs w:val="24"/>
        </w:rPr>
        <w:fldChar w:fldCharType="separate"/>
      </w:r>
      <w:r>
        <w:rPr>
          <w:rStyle w:val="af9"/>
          <w:b w:val="0"/>
          <w:color w:val="auto"/>
          <w:sz w:val="24"/>
          <w:u w:val="none"/>
        </w:rPr>
        <w:t>CDMA</w:t>
      </w:r>
      <w:r>
        <w:rPr>
          <w:sz w:val="24"/>
          <w:szCs w:val="24"/>
        </w:rPr>
        <w:fldChar w:fldCharType="end"/>
      </w:r>
      <w:r>
        <w:rPr>
          <w:sz w:val="24"/>
          <w:szCs w:val="24"/>
        </w:rPr>
        <w:t>通讯模块与后台服务器进行实体数据传送。它</w:t>
      </w:r>
      <w:r>
        <w:rPr>
          <w:kern w:val="0"/>
          <w:sz w:val="24"/>
          <w:szCs w:val="24"/>
          <w:lang w:bidi="ar"/>
        </w:rPr>
        <w:t>外形轻巧，便于在移动场合做各种应用管理；有高可靠性、低功耗、小型化、可脱机运行并存储数据；</w:t>
      </w:r>
      <w:r>
        <w:rPr>
          <w:kern w:val="0"/>
          <w:sz w:val="24"/>
          <w:szCs w:val="24"/>
          <w:lang w:bidi="ar"/>
        </w:rPr>
        <w:t>16Mbit</w:t>
      </w:r>
      <w:r>
        <w:rPr>
          <w:kern w:val="0"/>
          <w:sz w:val="24"/>
          <w:szCs w:val="24"/>
          <w:lang w:bidi="ar"/>
        </w:rPr>
        <w:t>用户闪存，可扩充至</w:t>
      </w:r>
      <w:r>
        <w:rPr>
          <w:kern w:val="0"/>
          <w:sz w:val="24"/>
          <w:szCs w:val="24"/>
          <w:lang w:bidi="ar"/>
        </w:rPr>
        <w:t>32Mb</w:t>
      </w:r>
      <w:r>
        <w:rPr>
          <w:kern w:val="0"/>
          <w:sz w:val="24"/>
          <w:szCs w:val="24"/>
          <w:lang w:bidi="ar"/>
        </w:rPr>
        <w:t>或</w:t>
      </w:r>
      <w:r>
        <w:rPr>
          <w:kern w:val="0"/>
          <w:sz w:val="24"/>
          <w:szCs w:val="24"/>
          <w:lang w:bidi="ar"/>
        </w:rPr>
        <w:t>64M</w:t>
      </w:r>
      <w:r>
        <w:rPr>
          <w:kern w:val="0"/>
          <w:sz w:val="24"/>
          <w:szCs w:val="24"/>
          <w:lang w:bidi="ar"/>
        </w:rPr>
        <w:t>；支持常见的符合标准</w:t>
      </w:r>
      <w:r>
        <w:rPr>
          <w:kern w:val="0"/>
          <w:sz w:val="24"/>
          <w:szCs w:val="24"/>
          <w:lang w:bidi="ar"/>
        </w:rPr>
        <w:t>ISO14443 Type A/B</w:t>
      </w:r>
      <w:r>
        <w:rPr>
          <w:kern w:val="0"/>
          <w:sz w:val="24"/>
          <w:szCs w:val="24"/>
          <w:lang w:bidi="ar"/>
        </w:rPr>
        <w:t>协议的非接触</w:t>
      </w:r>
      <w:r>
        <w:rPr>
          <w:kern w:val="0"/>
          <w:sz w:val="24"/>
          <w:szCs w:val="24"/>
          <w:lang w:bidi="ar"/>
        </w:rPr>
        <w:t>IC</w:t>
      </w:r>
      <w:r>
        <w:rPr>
          <w:kern w:val="0"/>
          <w:sz w:val="24"/>
          <w:szCs w:val="24"/>
          <w:lang w:bidi="ar"/>
        </w:rPr>
        <w:t>卡，如</w:t>
      </w:r>
      <w:proofErr w:type="spellStart"/>
      <w:r>
        <w:rPr>
          <w:kern w:val="0"/>
          <w:sz w:val="24"/>
          <w:szCs w:val="24"/>
          <w:lang w:bidi="ar"/>
        </w:rPr>
        <w:t>Mifare</w:t>
      </w:r>
      <w:proofErr w:type="spellEnd"/>
      <w:r>
        <w:rPr>
          <w:kern w:val="0"/>
          <w:sz w:val="24"/>
          <w:szCs w:val="24"/>
          <w:lang w:bidi="ar"/>
        </w:rPr>
        <w:t>系列的</w:t>
      </w:r>
      <w:r>
        <w:rPr>
          <w:kern w:val="0"/>
          <w:sz w:val="24"/>
          <w:szCs w:val="24"/>
          <w:lang w:bidi="ar"/>
        </w:rPr>
        <w:t>Ultralight</w:t>
      </w:r>
      <w:r>
        <w:rPr>
          <w:kern w:val="0"/>
          <w:sz w:val="24"/>
          <w:szCs w:val="24"/>
          <w:lang w:bidi="ar"/>
        </w:rPr>
        <w:t>、</w:t>
      </w:r>
      <w:r>
        <w:rPr>
          <w:kern w:val="0"/>
          <w:sz w:val="24"/>
          <w:szCs w:val="24"/>
          <w:lang w:bidi="ar"/>
        </w:rPr>
        <w:t>Mifare1</w:t>
      </w:r>
      <w:r>
        <w:rPr>
          <w:kern w:val="0"/>
          <w:sz w:val="24"/>
          <w:szCs w:val="24"/>
          <w:lang w:bidi="ar"/>
        </w:rPr>
        <w:t>（</w:t>
      </w:r>
      <w:r>
        <w:rPr>
          <w:kern w:val="0"/>
          <w:sz w:val="24"/>
          <w:szCs w:val="24"/>
          <w:lang w:bidi="ar"/>
        </w:rPr>
        <w:t>S50</w:t>
      </w:r>
      <w:r>
        <w:rPr>
          <w:kern w:val="0"/>
          <w:sz w:val="24"/>
          <w:szCs w:val="24"/>
          <w:lang w:bidi="ar"/>
        </w:rPr>
        <w:t>）、</w:t>
      </w:r>
      <w:r>
        <w:rPr>
          <w:kern w:val="0"/>
          <w:sz w:val="24"/>
          <w:szCs w:val="24"/>
          <w:lang w:bidi="ar"/>
        </w:rPr>
        <w:t>Mifare4</w:t>
      </w:r>
      <w:r>
        <w:rPr>
          <w:kern w:val="0"/>
          <w:sz w:val="24"/>
          <w:szCs w:val="24"/>
          <w:lang w:bidi="ar"/>
        </w:rPr>
        <w:t>（</w:t>
      </w:r>
      <w:r>
        <w:rPr>
          <w:kern w:val="0"/>
          <w:sz w:val="24"/>
          <w:szCs w:val="24"/>
          <w:lang w:bidi="ar"/>
        </w:rPr>
        <w:t>S70</w:t>
      </w:r>
      <w:r>
        <w:rPr>
          <w:kern w:val="0"/>
          <w:sz w:val="24"/>
          <w:szCs w:val="24"/>
          <w:lang w:bidi="ar"/>
        </w:rPr>
        <w:t>）、</w:t>
      </w:r>
      <w:proofErr w:type="spellStart"/>
      <w:r>
        <w:rPr>
          <w:kern w:val="0"/>
          <w:sz w:val="24"/>
          <w:szCs w:val="24"/>
          <w:lang w:bidi="ar"/>
        </w:rPr>
        <w:t>MifarePro</w:t>
      </w:r>
      <w:proofErr w:type="spellEnd"/>
      <w:r>
        <w:rPr>
          <w:kern w:val="0"/>
          <w:sz w:val="24"/>
          <w:szCs w:val="24"/>
          <w:lang w:bidi="ar"/>
        </w:rPr>
        <w:t>，</w:t>
      </w:r>
      <w:proofErr w:type="spellStart"/>
      <w:r>
        <w:rPr>
          <w:kern w:val="0"/>
          <w:sz w:val="24"/>
          <w:szCs w:val="24"/>
          <w:lang w:bidi="ar"/>
        </w:rPr>
        <w:t>DESfire</w:t>
      </w:r>
      <w:proofErr w:type="spellEnd"/>
      <w:r>
        <w:rPr>
          <w:kern w:val="0"/>
          <w:sz w:val="24"/>
          <w:szCs w:val="24"/>
          <w:lang w:bidi="ar"/>
        </w:rPr>
        <w:t>等。</w:t>
      </w:r>
    </w:p>
    <w:p w14:paraId="1B884D75" w14:textId="77777777" w:rsidR="00F77A1A" w:rsidRDefault="00777D16">
      <w:pPr>
        <w:snapToGrid w:val="0"/>
        <w:spacing w:before="10" w:afterLines="50" w:after="156" w:line="440" w:lineRule="exact"/>
        <w:ind w:left="18" w:firstLine="372"/>
        <w:rPr>
          <w:spacing w:val="-6"/>
          <w:sz w:val="24"/>
          <w:szCs w:val="24"/>
        </w:rPr>
      </w:pPr>
      <w:r>
        <w:rPr>
          <w:spacing w:val="-2"/>
          <w:sz w:val="24"/>
          <w:szCs w:val="24"/>
        </w:rPr>
        <w:t>使用手持式读写器</w:t>
      </w:r>
      <w:r>
        <w:rPr>
          <w:spacing w:val="-1"/>
          <w:sz w:val="24"/>
          <w:szCs w:val="24"/>
        </w:rPr>
        <w:t>在书架上移动，即可读取藏馆的登录号，读取速度是原先使用条形码阅读的好几倍，可以节省馆员盘点时</w:t>
      </w:r>
      <w:r>
        <w:rPr>
          <w:spacing w:val="-6"/>
          <w:sz w:val="24"/>
          <w:szCs w:val="24"/>
        </w:rPr>
        <w:t>间。</w:t>
      </w:r>
    </w:p>
    <w:p w14:paraId="57104264" w14:textId="77777777" w:rsidR="00F77A1A" w:rsidRDefault="00777D16">
      <w:pPr>
        <w:rPr>
          <w:spacing w:val="-6"/>
          <w:sz w:val="24"/>
          <w:szCs w:val="24"/>
        </w:rPr>
      </w:pPr>
      <w:r>
        <w:rPr>
          <w:spacing w:val="-6"/>
          <w:sz w:val="24"/>
          <w:szCs w:val="24"/>
        </w:rPr>
        <w:lastRenderedPageBreak/>
        <w:br w:type="page"/>
      </w:r>
    </w:p>
    <w:p w14:paraId="25CFDBB5" w14:textId="77777777" w:rsidR="00F77A1A" w:rsidRDefault="00777D16">
      <w:pPr>
        <w:spacing w:beforeLines="100" w:before="312" w:afterLines="100" w:after="312" w:line="440" w:lineRule="exact"/>
        <w:jc w:val="center"/>
        <w:outlineLvl w:val="0"/>
        <w:rPr>
          <w:rFonts w:eastAsia="黑体"/>
          <w:b/>
          <w:sz w:val="32"/>
          <w:szCs w:val="32"/>
        </w:rPr>
      </w:pPr>
      <w:bookmarkStart w:id="78" w:name="_Toc27481"/>
      <w:r>
        <w:rPr>
          <w:rFonts w:eastAsia="黑体" w:hint="eastAsia"/>
          <w:b/>
          <w:sz w:val="32"/>
          <w:szCs w:val="32"/>
        </w:rPr>
        <w:lastRenderedPageBreak/>
        <w:t>5</w:t>
      </w:r>
      <w:r>
        <w:rPr>
          <w:rFonts w:eastAsia="黑体"/>
          <w:b/>
          <w:sz w:val="32"/>
          <w:szCs w:val="32"/>
        </w:rPr>
        <w:t xml:space="preserve"> </w:t>
      </w:r>
      <w:r>
        <w:rPr>
          <w:rFonts w:eastAsia="黑体"/>
          <w:b/>
          <w:sz w:val="32"/>
          <w:szCs w:val="32"/>
        </w:rPr>
        <w:t>系统</w:t>
      </w:r>
      <w:r>
        <w:rPr>
          <w:rFonts w:eastAsia="黑体" w:hint="eastAsia"/>
          <w:b/>
          <w:sz w:val="32"/>
          <w:szCs w:val="32"/>
        </w:rPr>
        <w:t>安全性分析</w:t>
      </w:r>
      <w:bookmarkEnd w:id="78"/>
    </w:p>
    <w:p w14:paraId="322C7F61" w14:textId="77777777" w:rsidR="00F77A1A" w:rsidRDefault="00777D16">
      <w:pPr>
        <w:spacing w:beforeLines="50" w:before="156" w:afterLines="50" w:after="156" w:line="440" w:lineRule="exact"/>
        <w:jc w:val="left"/>
        <w:outlineLvl w:val="1"/>
        <w:rPr>
          <w:rFonts w:eastAsia="黑体"/>
          <w:b/>
          <w:color w:val="FF0000"/>
        </w:rPr>
      </w:pPr>
      <w:bookmarkStart w:id="79" w:name="_Toc31196"/>
      <w:r>
        <w:rPr>
          <w:rFonts w:eastAsia="黑体" w:hint="eastAsia"/>
          <w:sz w:val="24"/>
          <w:szCs w:val="24"/>
        </w:rPr>
        <w:t>5</w:t>
      </w:r>
      <w:r>
        <w:rPr>
          <w:rFonts w:eastAsia="黑体"/>
          <w:sz w:val="24"/>
          <w:szCs w:val="24"/>
        </w:rPr>
        <w:t>.1</w:t>
      </w:r>
      <w:r>
        <w:rPr>
          <w:rFonts w:ascii="黑体" w:eastAsia="黑体" w:hAnsi="黑体" w:cs="黑体" w:hint="eastAsia"/>
          <w:sz w:val="24"/>
          <w:szCs w:val="24"/>
        </w:rPr>
        <w:t xml:space="preserve"> </w:t>
      </w:r>
      <w:r>
        <w:rPr>
          <w:rFonts w:ascii="黑体" w:eastAsia="黑体" w:hAnsi="黑体" w:cs="黑体" w:hint="eastAsia"/>
          <w:spacing w:val="1"/>
          <w:sz w:val="24"/>
          <w:szCs w:val="24"/>
        </w:rPr>
        <w:t>结合一卡通指纹识别提高借阅安全</w:t>
      </w:r>
      <w:bookmarkEnd w:id="79"/>
    </w:p>
    <w:p w14:paraId="701F70CC" w14:textId="77777777" w:rsidR="00F77A1A" w:rsidRDefault="00777D16">
      <w:pPr>
        <w:spacing w:before="167" w:line="360" w:lineRule="auto"/>
        <w:ind w:left="18" w:right="36" w:firstLine="373"/>
        <w:rPr>
          <w:rFonts w:ascii="宋体" w:hAnsi="宋体" w:cs="宋体"/>
          <w:sz w:val="24"/>
          <w:szCs w:val="24"/>
        </w:rPr>
      </w:pPr>
      <w:r>
        <w:rPr>
          <w:rFonts w:ascii="宋体" w:hAnsi="宋体" w:cs="宋体" w:hint="eastAsia"/>
          <w:spacing w:val="2"/>
          <w:sz w:val="24"/>
          <w:szCs w:val="24"/>
        </w:rPr>
        <w:t>在以往的图书流通环节中存在图书被恶意借阅的情况。如读者借书证在丢失后因没有及时挂失而被他人冒用进行恶意</w:t>
      </w:r>
      <w:r>
        <w:rPr>
          <w:rFonts w:ascii="宋体" w:hAnsi="宋体" w:cs="宋体" w:hint="eastAsia"/>
          <w:sz w:val="24"/>
          <w:szCs w:val="24"/>
        </w:rPr>
        <w:t>借</w:t>
      </w:r>
      <w:r>
        <w:rPr>
          <w:rFonts w:ascii="宋体" w:hAnsi="宋体" w:cs="宋体" w:hint="eastAsia"/>
          <w:spacing w:val="2"/>
          <w:sz w:val="24"/>
          <w:szCs w:val="24"/>
        </w:rPr>
        <w:t>阅。学院为了解决该问题，利用校园一卡通系统发放校园卡(里面</w:t>
      </w:r>
      <w:r>
        <w:rPr>
          <w:rFonts w:ascii="宋体" w:hAnsi="宋体" w:cs="宋体" w:hint="eastAsia"/>
          <w:spacing w:val="1"/>
          <w:sz w:val="24"/>
          <w:szCs w:val="24"/>
        </w:rPr>
        <w:t>存有持卡人的指纹)当借书证，可以很好地解决以上问题。</w:t>
      </w:r>
    </w:p>
    <w:p w14:paraId="013723AC" w14:textId="77777777" w:rsidR="00F77A1A" w:rsidRDefault="00777D16">
      <w:pPr>
        <w:widowControl/>
        <w:spacing w:beforeLines="50" w:before="156" w:afterLines="50" w:after="156" w:line="440" w:lineRule="exact"/>
        <w:ind w:firstLine="420"/>
        <w:jc w:val="left"/>
      </w:pPr>
      <w:r>
        <w:rPr>
          <w:rFonts w:ascii="宋体" w:hAnsi="宋体" w:cs="宋体" w:hint="eastAsia"/>
          <w:spacing w:val="-1"/>
          <w:sz w:val="24"/>
          <w:szCs w:val="24"/>
        </w:rPr>
        <w:t>读者进行自助借书操作</w:t>
      </w:r>
      <w:r>
        <w:rPr>
          <w:rFonts w:ascii="宋体" w:hAnsi="宋体" w:cs="宋体" w:hint="eastAsia"/>
          <w:sz w:val="24"/>
          <w:szCs w:val="24"/>
        </w:rPr>
        <w:t>时按指纹进行身份校验，只有本卡的合法持有人才能进行借书的操作；如果不是本卡的合法持卡</w:t>
      </w:r>
      <w:r>
        <w:rPr>
          <w:rFonts w:ascii="宋体" w:hAnsi="宋体" w:cs="宋体" w:hint="eastAsia"/>
          <w:spacing w:val="-2"/>
          <w:sz w:val="24"/>
          <w:szCs w:val="24"/>
        </w:rPr>
        <w:t>人，系统将发出</w:t>
      </w:r>
      <w:r>
        <w:rPr>
          <w:rFonts w:ascii="宋体" w:hAnsi="宋体" w:cs="宋体" w:hint="eastAsia"/>
          <w:spacing w:val="-1"/>
          <w:sz w:val="24"/>
          <w:szCs w:val="24"/>
        </w:rPr>
        <w:t>警报，提醒图书馆管理人员有非法卡进行借阅。防止了恶意借阅。</w:t>
      </w:r>
    </w:p>
    <w:p w14:paraId="3B601DC7" w14:textId="77777777" w:rsidR="00F77A1A" w:rsidRDefault="00777D16">
      <w:pPr>
        <w:spacing w:beforeLines="50" w:before="156" w:afterLines="50" w:after="156" w:line="440" w:lineRule="exact"/>
        <w:jc w:val="left"/>
        <w:outlineLvl w:val="1"/>
        <w:rPr>
          <w:rFonts w:eastAsia="黑体"/>
          <w:spacing w:val="4"/>
          <w:sz w:val="24"/>
          <w:szCs w:val="24"/>
        </w:rPr>
      </w:pPr>
      <w:bookmarkStart w:id="80" w:name="_Toc1498"/>
      <w:r>
        <w:rPr>
          <w:rFonts w:eastAsia="黑体" w:hint="eastAsia"/>
          <w:bCs/>
          <w:sz w:val="24"/>
          <w:szCs w:val="24"/>
        </w:rPr>
        <w:t>5</w:t>
      </w:r>
      <w:r>
        <w:rPr>
          <w:rFonts w:eastAsia="黑体"/>
          <w:bCs/>
          <w:sz w:val="24"/>
          <w:szCs w:val="24"/>
        </w:rPr>
        <w:t xml:space="preserve">.2 </w:t>
      </w:r>
      <w:r>
        <w:rPr>
          <w:rFonts w:eastAsia="黑体" w:hint="eastAsia"/>
          <w:spacing w:val="4"/>
          <w:sz w:val="24"/>
          <w:szCs w:val="24"/>
        </w:rPr>
        <w:t>利用</w:t>
      </w:r>
      <w:r>
        <w:rPr>
          <w:rFonts w:eastAsia="黑体" w:hint="eastAsia"/>
          <w:spacing w:val="4"/>
          <w:sz w:val="24"/>
          <w:szCs w:val="24"/>
        </w:rPr>
        <w:t>RFID EAS</w:t>
      </w:r>
      <w:r>
        <w:rPr>
          <w:rFonts w:eastAsia="黑体" w:hint="eastAsia"/>
          <w:spacing w:val="4"/>
          <w:sz w:val="24"/>
          <w:szCs w:val="24"/>
        </w:rPr>
        <w:t>功能实现防盗</w:t>
      </w:r>
      <w:bookmarkEnd w:id="80"/>
    </w:p>
    <w:p w14:paraId="71634025" w14:textId="77777777" w:rsidR="00F77A1A" w:rsidRDefault="00777D16">
      <w:pPr>
        <w:pStyle w:val="af2"/>
        <w:widowControl/>
        <w:shd w:val="clear" w:color="auto" w:fill="FFFFFF"/>
        <w:snapToGrid w:val="0"/>
        <w:spacing w:before="10" w:beforeAutospacing="0" w:afterLines="50" w:after="156" w:afterAutospacing="0" w:line="440" w:lineRule="exact"/>
        <w:ind w:firstLine="420"/>
        <w:rPr>
          <w:szCs w:val="24"/>
        </w:rPr>
      </w:pPr>
      <w:r>
        <w:rPr>
          <w:szCs w:val="24"/>
          <w:shd w:val="clear" w:color="auto" w:fill="FFFFFF"/>
        </w:rPr>
        <w:t>EAS(Electronic Article Surveillance)</w:t>
      </w:r>
      <w:r>
        <w:rPr>
          <w:szCs w:val="24"/>
          <w:shd w:val="clear" w:color="auto" w:fill="FFFFFF"/>
        </w:rPr>
        <w:t>，又称电子商品防窃系统。它是一个高科技的电子防盗设备，它以高科技的手段赋予商品一种自卫能力，能有效地保护商品，防止商品失窃。在国外，</w:t>
      </w:r>
      <w:r>
        <w:rPr>
          <w:szCs w:val="24"/>
          <w:shd w:val="clear" w:color="auto" w:fill="FFFFFF"/>
        </w:rPr>
        <w:t>90%</w:t>
      </w:r>
      <w:r>
        <w:rPr>
          <w:szCs w:val="24"/>
          <w:shd w:val="clear" w:color="auto" w:fill="FFFFFF"/>
        </w:rPr>
        <w:t>的零售业中采用</w:t>
      </w:r>
      <w:r>
        <w:rPr>
          <w:szCs w:val="24"/>
          <w:shd w:val="clear" w:color="auto" w:fill="FFFFFF"/>
        </w:rPr>
        <w:t>EAS</w:t>
      </w:r>
      <w:r>
        <w:rPr>
          <w:szCs w:val="24"/>
          <w:shd w:val="clear" w:color="auto" w:fill="FFFFFF"/>
        </w:rPr>
        <w:t>系统来降低失窃率。在国内，</w:t>
      </w:r>
      <w:r>
        <w:rPr>
          <w:szCs w:val="24"/>
          <w:shd w:val="clear" w:color="auto" w:fill="FFFFFF"/>
        </w:rPr>
        <w:t>EAS</w:t>
      </w:r>
      <w:r>
        <w:rPr>
          <w:szCs w:val="24"/>
          <w:shd w:val="clear" w:color="auto" w:fill="FFFFFF"/>
        </w:rPr>
        <w:t>系统也逐渐被广大商家接受并采用。</w:t>
      </w:r>
      <w:r>
        <w:rPr>
          <w:szCs w:val="24"/>
          <w:shd w:val="clear" w:color="auto" w:fill="FFFFFF"/>
        </w:rPr>
        <w:t>EAS</w:t>
      </w:r>
      <w:r>
        <w:rPr>
          <w:szCs w:val="24"/>
          <w:shd w:val="clear" w:color="auto" w:fill="FFFFFF"/>
        </w:rPr>
        <w:t>系统是降低失窃、减少损失，最可靠、最经济的高科技管理手段。</w:t>
      </w:r>
    </w:p>
    <w:p w14:paraId="07A0C37B" w14:textId="77777777" w:rsidR="00F77A1A" w:rsidRDefault="00777D16">
      <w:pPr>
        <w:pStyle w:val="af2"/>
        <w:widowControl/>
        <w:shd w:val="clear" w:color="auto" w:fill="FFFFFF"/>
        <w:snapToGrid w:val="0"/>
        <w:spacing w:before="10" w:beforeAutospacing="0" w:afterLines="50" w:after="156" w:afterAutospacing="0" w:line="440" w:lineRule="exact"/>
        <w:rPr>
          <w:szCs w:val="24"/>
        </w:rPr>
      </w:pPr>
      <w:r>
        <w:rPr>
          <w:szCs w:val="24"/>
          <w:shd w:val="clear" w:color="auto" w:fill="FFFFFF"/>
        </w:rPr>
        <w:t xml:space="preserve">　　典型的</w:t>
      </w:r>
      <w:r>
        <w:rPr>
          <w:szCs w:val="24"/>
          <w:shd w:val="clear" w:color="auto" w:fill="FFFFFF"/>
        </w:rPr>
        <w:t>EAS</w:t>
      </w:r>
      <w:r>
        <w:rPr>
          <w:szCs w:val="24"/>
          <w:shd w:val="clear" w:color="auto" w:fill="FFFFFF"/>
        </w:rPr>
        <w:t>系统一般由三部分组成：附着在商品上的电子传感器</w:t>
      </w:r>
      <w:r>
        <w:rPr>
          <w:rFonts w:hint="eastAsia"/>
          <w:szCs w:val="24"/>
          <w:shd w:val="clear" w:color="auto" w:fill="FFFFFF"/>
        </w:rPr>
        <w:t>；</w:t>
      </w:r>
      <w:r>
        <w:rPr>
          <w:szCs w:val="24"/>
          <w:shd w:val="clear" w:color="auto" w:fill="FFFFFF"/>
        </w:rPr>
        <w:t>电子传感器控制装置，以便授权商品能正常出入</w:t>
      </w:r>
      <w:r>
        <w:rPr>
          <w:rFonts w:hint="eastAsia"/>
          <w:szCs w:val="24"/>
          <w:shd w:val="clear" w:color="auto" w:fill="FFFFFF"/>
        </w:rPr>
        <w:t>；</w:t>
      </w:r>
      <w:r>
        <w:rPr>
          <w:szCs w:val="24"/>
          <w:shd w:val="clear" w:color="auto" w:fill="FFFFFF"/>
        </w:rPr>
        <w:t>监视器，在出口的一定区域范围内的辐射一定的监视空间。</w:t>
      </w:r>
    </w:p>
    <w:p w14:paraId="3D77F8DC" w14:textId="77777777" w:rsidR="00F77A1A" w:rsidRDefault="00777D16">
      <w:pPr>
        <w:pStyle w:val="af2"/>
        <w:widowControl/>
        <w:shd w:val="clear" w:color="auto" w:fill="FFFFFF"/>
        <w:snapToGrid w:val="0"/>
        <w:spacing w:before="10" w:beforeAutospacing="0" w:afterLines="50" w:after="156" w:afterAutospacing="0" w:line="440" w:lineRule="exact"/>
        <w:rPr>
          <w:spacing w:val="2"/>
          <w:szCs w:val="24"/>
          <w:highlight w:val="cyan"/>
        </w:rPr>
      </w:pPr>
      <w:r>
        <w:rPr>
          <w:szCs w:val="24"/>
          <w:shd w:val="clear" w:color="auto" w:fill="FFFFFF"/>
        </w:rPr>
        <w:t xml:space="preserve">　　</w:t>
      </w:r>
      <w:r>
        <w:rPr>
          <w:szCs w:val="24"/>
          <w:shd w:val="clear" w:color="auto" w:fill="FFFFFF"/>
        </w:rPr>
        <w:t>EAS</w:t>
      </w:r>
      <w:r>
        <w:rPr>
          <w:szCs w:val="24"/>
          <w:shd w:val="clear" w:color="auto" w:fill="FFFFFF"/>
        </w:rPr>
        <w:t>系统的工作原理是：在监视区，发射器以一定的频率向接收器发射信号。发射器与接受器一般安装在零售店、图书馆的出入口，形成一定的监视空间。当具有特殊特征的标签进入该区域时，会对发射器发出的信号产生干扰，这种干扰信号也会被接收器接收，再经过微处理器的分析判断，就会控制警报器的鸣响。</w:t>
      </w:r>
    </w:p>
    <w:p w14:paraId="3E92EC16" w14:textId="77777777" w:rsidR="00F77A1A" w:rsidRDefault="00777D16">
      <w:pPr>
        <w:snapToGrid w:val="0"/>
        <w:spacing w:before="10" w:afterLines="50" w:after="156" w:line="440" w:lineRule="exact"/>
        <w:ind w:left="18" w:firstLine="372"/>
        <w:rPr>
          <w:sz w:val="24"/>
          <w:szCs w:val="24"/>
        </w:rPr>
      </w:pPr>
      <w:r>
        <w:rPr>
          <w:spacing w:val="1"/>
          <w:sz w:val="24"/>
          <w:szCs w:val="24"/>
        </w:rPr>
        <w:t>将先进的</w:t>
      </w:r>
      <w:r>
        <w:rPr>
          <w:sz w:val="24"/>
          <w:szCs w:val="24"/>
        </w:rPr>
        <w:t>RFID</w:t>
      </w:r>
      <w:r>
        <w:rPr>
          <w:spacing w:val="1"/>
          <w:sz w:val="24"/>
          <w:szCs w:val="24"/>
        </w:rPr>
        <w:t>技术同图书管理系统有机地结合起来，有效地提高了图书管理的效率、简化了图书管理的流程</w:t>
      </w:r>
      <w:r>
        <w:rPr>
          <w:spacing w:val="4"/>
          <w:sz w:val="24"/>
          <w:szCs w:val="24"/>
        </w:rPr>
        <w:t>用</w:t>
      </w:r>
      <w:r>
        <w:rPr>
          <w:sz w:val="24"/>
          <w:szCs w:val="24"/>
        </w:rPr>
        <w:t>RFID</w:t>
      </w:r>
      <w:r>
        <w:rPr>
          <w:rFonts w:hint="eastAsia"/>
          <w:sz w:val="24"/>
          <w:szCs w:val="24"/>
        </w:rPr>
        <w:t xml:space="preserve"> </w:t>
      </w:r>
      <w:r>
        <w:rPr>
          <w:sz w:val="24"/>
          <w:szCs w:val="24"/>
        </w:rPr>
        <w:t>EAS</w:t>
      </w:r>
      <w:r>
        <w:rPr>
          <w:spacing w:val="4"/>
          <w:sz w:val="24"/>
          <w:szCs w:val="24"/>
        </w:rPr>
        <w:t>功能</w:t>
      </w:r>
      <w:r>
        <w:rPr>
          <w:spacing w:val="2"/>
          <w:sz w:val="24"/>
          <w:szCs w:val="24"/>
        </w:rPr>
        <w:t>代替以检测现有的</w:t>
      </w:r>
      <w:r>
        <w:rPr>
          <w:spacing w:val="2"/>
          <w:sz w:val="24"/>
          <w:szCs w:val="24"/>
        </w:rPr>
        <w:t>18.2</w:t>
      </w:r>
      <w:r>
        <w:rPr>
          <w:sz w:val="24"/>
          <w:szCs w:val="24"/>
        </w:rPr>
        <w:t>MHz</w:t>
      </w:r>
      <w:r>
        <w:rPr>
          <w:spacing w:val="2"/>
          <w:sz w:val="24"/>
          <w:szCs w:val="24"/>
        </w:rPr>
        <w:t>或</w:t>
      </w:r>
      <w:r>
        <w:rPr>
          <w:spacing w:val="2"/>
          <w:sz w:val="24"/>
          <w:szCs w:val="24"/>
        </w:rPr>
        <w:t>58</w:t>
      </w:r>
      <w:r>
        <w:rPr>
          <w:sz w:val="24"/>
          <w:szCs w:val="24"/>
        </w:rPr>
        <w:t>kHz</w:t>
      </w:r>
      <w:r>
        <w:rPr>
          <w:spacing w:val="2"/>
          <w:sz w:val="24"/>
          <w:szCs w:val="24"/>
        </w:rPr>
        <w:t>的磁条检测报警系统。克服了磁条报警系统误报、漏报率较高的缺</w:t>
      </w:r>
      <w:r>
        <w:rPr>
          <w:spacing w:val="1"/>
          <w:sz w:val="24"/>
          <w:szCs w:val="24"/>
        </w:rPr>
        <w:t>点。实现真正意义上的电子物品防盗功能。防盗工作在借还书流程中完成，通过在借书流程中加入对</w:t>
      </w:r>
      <w:r>
        <w:rPr>
          <w:sz w:val="24"/>
          <w:szCs w:val="24"/>
        </w:rPr>
        <w:t>EAS</w:t>
      </w:r>
      <w:r>
        <w:rPr>
          <w:spacing w:val="1"/>
          <w:sz w:val="24"/>
          <w:szCs w:val="24"/>
        </w:rPr>
        <w:t>功能位的置位的</w:t>
      </w:r>
      <w:r>
        <w:rPr>
          <w:sz w:val="24"/>
          <w:szCs w:val="24"/>
        </w:rPr>
        <w:t>操作</w:t>
      </w:r>
      <w:r>
        <w:rPr>
          <w:spacing w:val="1"/>
          <w:sz w:val="24"/>
          <w:szCs w:val="24"/>
        </w:rPr>
        <w:t>以使借出图书的</w:t>
      </w:r>
      <w:r>
        <w:rPr>
          <w:sz w:val="24"/>
          <w:szCs w:val="24"/>
        </w:rPr>
        <w:t>EAS</w:t>
      </w:r>
      <w:r>
        <w:rPr>
          <w:spacing w:val="1"/>
          <w:sz w:val="24"/>
          <w:szCs w:val="24"/>
        </w:rPr>
        <w:t>功能失效，通过在还书流程加入对</w:t>
      </w:r>
      <w:r>
        <w:rPr>
          <w:sz w:val="24"/>
          <w:szCs w:val="24"/>
        </w:rPr>
        <w:t>EAS</w:t>
      </w:r>
      <w:r>
        <w:rPr>
          <w:spacing w:val="1"/>
          <w:sz w:val="24"/>
          <w:szCs w:val="24"/>
        </w:rPr>
        <w:t>功能</w:t>
      </w:r>
      <w:r>
        <w:rPr>
          <w:sz w:val="24"/>
          <w:szCs w:val="24"/>
        </w:rPr>
        <w:t>位的复位操作以使</w:t>
      </w:r>
      <w:r>
        <w:rPr>
          <w:sz w:val="24"/>
          <w:szCs w:val="24"/>
        </w:rPr>
        <w:t>EAS</w:t>
      </w:r>
      <w:r>
        <w:rPr>
          <w:sz w:val="24"/>
          <w:szCs w:val="24"/>
        </w:rPr>
        <w:t>功能启动。</w:t>
      </w:r>
    </w:p>
    <w:p w14:paraId="2577CB81" w14:textId="77777777" w:rsidR="00F77A1A" w:rsidRDefault="00777D16">
      <w:pPr>
        <w:spacing w:before="150" w:line="360" w:lineRule="auto"/>
        <w:outlineLvl w:val="1"/>
        <w:rPr>
          <w:rFonts w:eastAsia="黑体"/>
          <w:sz w:val="24"/>
          <w:szCs w:val="24"/>
        </w:rPr>
      </w:pPr>
      <w:bookmarkStart w:id="81" w:name="_Toc1277"/>
      <w:r>
        <w:rPr>
          <w:rFonts w:eastAsia="黑体" w:hint="eastAsia"/>
          <w:spacing w:val="1"/>
          <w:sz w:val="24"/>
          <w:szCs w:val="24"/>
        </w:rPr>
        <w:lastRenderedPageBreak/>
        <w:t>5</w:t>
      </w:r>
      <w:r>
        <w:rPr>
          <w:rFonts w:eastAsia="黑体"/>
          <w:spacing w:val="1"/>
          <w:sz w:val="24"/>
          <w:szCs w:val="24"/>
        </w:rPr>
        <w:t xml:space="preserve">.3 </w:t>
      </w:r>
      <w:r>
        <w:rPr>
          <w:rFonts w:eastAsia="黑体"/>
          <w:sz w:val="24"/>
          <w:szCs w:val="24"/>
        </w:rPr>
        <w:t>RF</w:t>
      </w:r>
      <w:r>
        <w:rPr>
          <w:rFonts w:eastAsia="黑体" w:hint="eastAsia"/>
          <w:sz w:val="24"/>
          <w:szCs w:val="24"/>
        </w:rPr>
        <w:t>I</w:t>
      </w:r>
      <w:r>
        <w:rPr>
          <w:rFonts w:eastAsia="黑体"/>
          <w:sz w:val="24"/>
          <w:szCs w:val="24"/>
        </w:rPr>
        <w:t>D</w:t>
      </w:r>
      <w:r>
        <w:rPr>
          <w:rFonts w:eastAsia="黑体"/>
          <w:spacing w:val="1"/>
          <w:sz w:val="24"/>
          <w:szCs w:val="24"/>
        </w:rPr>
        <w:t>存在的安全</w:t>
      </w:r>
      <w:r>
        <w:rPr>
          <w:rFonts w:eastAsia="黑体"/>
          <w:sz w:val="24"/>
          <w:szCs w:val="24"/>
        </w:rPr>
        <w:t>隐患</w:t>
      </w:r>
      <w:bookmarkEnd w:id="81"/>
    </w:p>
    <w:p w14:paraId="7FC6E096" w14:textId="77777777" w:rsidR="00F77A1A" w:rsidRDefault="00777D16">
      <w:pPr>
        <w:spacing w:before="136" w:line="360" w:lineRule="auto"/>
        <w:ind w:left="6" w:firstLine="402"/>
        <w:rPr>
          <w:sz w:val="24"/>
          <w:szCs w:val="24"/>
        </w:rPr>
      </w:pPr>
      <w:r>
        <w:rPr>
          <w:spacing w:val="-1"/>
          <w:sz w:val="24"/>
          <w:szCs w:val="24"/>
        </w:rPr>
        <w:t>由于</w:t>
      </w:r>
      <w:r>
        <w:rPr>
          <w:sz w:val="24"/>
          <w:szCs w:val="24"/>
        </w:rPr>
        <w:t>RFID</w:t>
      </w:r>
      <w:r>
        <w:rPr>
          <w:spacing w:val="-1"/>
          <w:sz w:val="24"/>
          <w:szCs w:val="24"/>
        </w:rPr>
        <w:t>本身依赖无线电波和芯片记录能力的特性。导致了它也同</w:t>
      </w:r>
      <w:r>
        <w:rPr>
          <w:sz w:val="24"/>
          <w:szCs w:val="24"/>
        </w:rPr>
        <w:t>时存在着几个非常不能忽视的弱点：</w:t>
      </w:r>
    </w:p>
    <w:p w14:paraId="0BA2DAB3" w14:textId="77777777" w:rsidR="00F77A1A" w:rsidRDefault="00777D16">
      <w:pPr>
        <w:numPr>
          <w:ilvl w:val="0"/>
          <w:numId w:val="4"/>
        </w:numPr>
        <w:spacing w:before="136" w:line="360" w:lineRule="auto"/>
        <w:ind w:left="6" w:firstLine="402"/>
        <w:rPr>
          <w:spacing w:val="-3"/>
          <w:sz w:val="24"/>
          <w:szCs w:val="24"/>
        </w:rPr>
      </w:pPr>
      <w:r>
        <w:rPr>
          <w:sz w:val="24"/>
          <w:szCs w:val="24"/>
        </w:rPr>
        <w:t>这种标签</w:t>
      </w:r>
      <w:r>
        <w:rPr>
          <w:spacing w:val="-3"/>
          <w:sz w:val="24"/>
          <w:szCs w:val="24"/>
        </w:rPr>
        <w:t>在图书资料上使用时，无法隐蔽；因为任何严密的遮挡措施，都会影响无线电波的频率，导致无法读取；无论是撕掉标</w:t>
      </w:r>
      <w:r>
        <w:rPr>
          <w:sz w:val="24"/>
          <w:szCs w:val="24"/>
        </w:rPr>
        <w:t>签或者</w:t>
      </w:r>
      <w:r>
        <w:rPr>
          <w:spacing w:val="-3"/>
          <w:sz w:val="24"/>
          <w:szCs w:val="24"/>
        </w:rPr>
        <w:t>紧握住图书，就可以使图书无法被跟踪；</w:t>
      </w:r>
    </w:p>
    <w:p w14:paraId="01ACB06A" w14:textId="77777777" w:rsidR="00F77A1A" w:rsidRDefault="00777D16">
      <w:pPr>
        <w:numPr>
          <w:ilvl w:val="0"/>
          <w:numId w:val="4"/>
        </w:numPr>
        <w:spacing w:before="136" w:line="360" w:lineRule="auto"/>
        <w:ind w:left="6" w:firstLine="402"/>
        <w:rPr>
          <w:sz w:val="24"/>
          <w:szCs w:val="24"/>
        </w:rPr>
      </w:pPr>
      <w:r>
        <w:rPr>
          <w:spacing w:val="-3"/>
          <w:sz w:val="24"/>
          <w:szCs w:val="24"/>
        </w:rPr>
        <w:t>无线电波最怕金属干扰，一张夹在书里的廉价的包裹口香糖用的锡箔纸</w:t>
      </w:r>
      <w:r>
        <w:rPr>
          <w:sz w:val="24"/>
          <w:szCs w:val="24"/>
        </w:rPr>
        <w:t>，就可</w:t>
      </w:r>
      <w:r>
        <w:rPr>
          <w:spacing w:val="-3"/>
          <w:sz w:val="24"/>
          <w:szCs w:val="24"/>
        </w:rPr>
        <w:t>以使标签失效</w:t>
      </w:r>
      <w:r>
        <w:rPr>
          <w:rFonts w:hint="eastAsia"/>
          <w:spacing w:val="-3"/>
          <w:sz w:val="24"/>
          <w:szCs w:val="24"/>
        </w:rPr>
        <w:t>；</w:t>
      </w:r>
    </w:p>
    <w:p w14:paraId="58F88C80" w14:textId="77777777" w:rsidR="00F77A1A" w:rsidRDefault="00777D16">
      <w:pPr>
        <w:numPr>
          <w:ilvl w:val="0"/>
          <w:numId w:val="4"/>
        </w:numPr>
        <w:spacing w:before="136" w:line="360" w:lineRule="auto"/>
        <w:ind w:left="6" w:firstLine="402"/>
        <w:rPr>
          <w:sz w:val="24"/>
          <w:szCs w:val="24"/>
        </w:rPr>
      </w:pPr>
      <w:r>
        <w:rPr>
          <w:spacing w:val="-3"/>
          <w:sz w:val="24"/>
          <w:szCs w:val="24"/>
        </w:rPr>
        <w:t>无线射频的发射，需要天线线圈，只要用小刀轻轻一划，就可以使其因短路而失效。因此如何保</w:t>
      </w:r>
      <w:r>
        <w:rPr>
          <w:sz w:val="24"/>
          <w:szCs w:val="24"/>
        </w:rPr>
        <w:t>护标签</w:t>
      </w:r>
      <w:r>
        <w:rPr>
          <w:spacing w:val="-1"/>
          <w:sz w:val="24"/>
          <w:szCs w:val="24"/>
        </w:rPr>
        <w:t>不被人为</w:t>
      </w:r>
      <w:r>
        <w:rPr>
          <w:sz w:val="24"/>
          <w:szCs w:val="24"/>
        </w:rPr>
        <w:t>的破坏是该系统能否正常使用的一个重要问题，关键还是要提高大家保护、爱护书籍的意识，才能体会到</w:t>
      </w:r>
      <w:r>
        <w:rPr>
          <w:sz w:val="24"/>
          <w:szCs w:val="24"/>
        </w:rPr>
        <w:t>RFID</w:t>
      </w:r>
      <w:r>
        <w:rPr>
          <w:sz w:val="24"/>
          <w:szCs w:val="24"/>
        </w:rPr>
        <w:t>先进</w:t>
      </w:r>
      <w:r>
        <w:rPr>
          <w:spacing w:val="2"/>
          <w:sz w:val="24"/>
          <w:szCs w:val="24"/>
        </w:rPr>
        <w:t>技术给人们带</w:t>
      </w:r>
      <w:r>
        <w:rPr>
          <w:spacing w:val="1"/>
          <w:sz w:val="24"/>
          <w:szCs w:val="24"/>
        </w:rPr>
        <w:t>来的方便。</w:t>
      </w:r>
    </w:p>
    <w:p w14:paraId="5232FAF8" w14:textId="77777777" w:rsidR="00F77A1A" w:rsidRDefault="00777D16">
      <w:pPr>
        <w:rPr>
          <w:sz w:val="24"/>
          <w:szCs w:val="24"/>
        </w:rPr>
      </w:pPr>
      <w:r>
        <w:rPr>
          <w:spacing w:val="1"/>
          <w:sz w:val="24"/>
          <w:szCs w:val="24"/>
        </w:rPr>
        <w:br w:type="page"/>
      </w:r>
    </w:p>
    <w:p w14:paraId="08D2DF3A" w14:textId="77777777" w:rsidR="00F77A1A" w:rsidRDefault="00777D16">
      <w:pPr>
        <w:spacing w:beforeLines="100" w:before="312" w:afterLines="100" w:after="312" w:line="440" w:lineRule="exact"/>
        <w:jc w:val="center"/>
        <w:outlineLvl w:val="0"/>
        <w:rPr>
          <w:rFonts w:eastAsia="黑体"/>
          <w:b/>
          <w:sz w:val="32"/>
          <w:szCs w:val="32"/>
        </w:rPr>
      </w:pPr>
      <w:bookmarkStart w:id="82" w:name="_Toc305"/>
      <w:r>
        <w:rPr>
          <w:rFonts w:eastAsia="黑体" w:hint="eastAsia"/>
          <w:b/>
          <w:sz w:val="32"/>
          <w:szCs w:val="32"/>
        </w:rPr>
        <w:lastRenderedPageBreak/>
        <w:t>6</w:t>
      </w:r>
      <w:r>
        <w:rPr>
          <w:rFonts w:eastAsia="黑体"/>
          <w:b/>
          <w:sz w:val="32"/>
          <w:szCs w:val="32"/>
        </w:rPr>
        <w:t xml:space="preserve"> </w:t>
      </w:r>
      <w:r>
        <w:rPr>
          <w:rFonts w:eastAsia="黑体" w:hint="eastAsia"/>
          <w:b/>
          <w:sz w:val="32"/>
          <w:szCs w:val="32"/>
        </w:rPr>
        <w:t>结语</w:t>
      </w:r>
      <w:bookmarkEnd w:id="82"/>
    </w:p>
    <w:p w14:paraId="1CCA7376" w14:textId="77777777" w:rsidR="00F77A1A" w:rsidRDefault="00777D16">
      <w:pPr>
        <w:snapToGrid w:val="0"/>
        <w:spacing w:beforeLines="50" w:before="156" w:afterLines="50" w:after="156" w:line="440" w:lineRule="exact"/>
        <w:ind w:firstLine="420"/>
        <w:rPr>
          <w:spacing w:val="-1"/>
          <w:sz w:val="24"/>
          <w:szCs w:val="24"/>
        </w:rPr>
      </w:pPr>
      <w:r>
        <w:rPr>
          <w:spacing w:val="-1"/>
          <w:sz w:val="24"/>
          <w:szCs w:val="24"/>
        </w:rPr>
        <w:t>R</w:t>
      </w:r>
      <w:r>
        <w:rPr>
          <w:sz w:val="24"/>
          <w:szCs w:val="24"/>
        </w:rPr>
        <w:t>FID</w:t>
      </w:r>
      <w:r>
        <w:rPr>
          <w:spacing w:val="-1"/>
          <w:sz w:val="24"/>
          <w:szCs w:val="24"/>
        </w:rPr>
        <w:t>智能书籍借阅管理系统在图书馆的应用，将会掀起是国内</w:t>
      </w:r>
      <w:r>
        <w:rPr>
          <w:sz w:val="24"/>
          <w:szCs w:val="24"/>
        </w:rPr>
        <w:t>RFID</w:t>
      </w:r>
      <w:r>
        <w:rPr>
          <w:spacing w:val="-1"/>
          <w:sz w:val="24"/>
          <w:szCs w:val="24"/>
        </w:rPr>
        <w:t>书籍管理的热潮，市场应用前景广泛。</w:t>
      </w:r>
    </w:p>
    <w:p w14:paraId="1DBC42F9" w14:textId="77777777" w:rsidR="00F77A1A" w:rsidRDefault="00777D16">
      <w:pPr>
        <w:snapToGrid w:val="0"/>
        <w:spacing w:beforeLines="50" w:before="156" w:afterLines="50" w:after="156" w:line="440" w:lineRule="exact"/>
        <w:ind w:firstLine="420"/>
        <w:rPr>
          <w:spacing w:val="-1"/>
          <w:sz w:val="24"/>
          <w:szCs w:val="24"/>
        </w:rPr>
      </w:pPr>
      <w:r>
        <w:rPr>
          <w:sz w:val="24"/>
          <w:szCs w:val="24"/>
        </w:rPr>
        <w:t>随着技术的不断进步，近几年，尤其是近</w:t>
      </w:r>
      <w:r>
        <w:rPr>
          <w:rFonts w:hint="eastAsia"/>
          <w:sz w:val="24"/>
          <w:szCs w:val="24"/>
        </w:rPr>
        <w:t>五</w:t>
      </w:r>
      <w:r>
        <w:rPr>
          <w:sz w:val="24"/>
          <w:szCs w:val="24"/>
        </w:rPr>
        <w:t>年来，物联网技术的应用获得了飞速的发展，特别是在仓储物流、智能交通等领域，物联网更是展现了强大的技术实力和生命力。作为物联网的主要技术之一，</w:t>
      </w:r>
      <w:r>
        <w:rPr>
          <w:sz w:val="24"/>
          <w:szCs w:val="24"/>
        </w:rPr>
        <w:t>RFID</w:t>
      </w:r>
      <w:r>
        <w:rPr>
          <w:sz w:val="24"/>
          <w:szCs w:val="24"/>
        </w:rPr>
        <w:t>技术的应用越来越受到大家的关注。作为条形码的升级换代技术，</w:t>
      </w:r>
      <w:r>
        <w:rPr>
          <w:sz w:val="24"/>
          <w:szCs w:val="24"/>
        </w:rPr>
        <w:t>RFID</w:t>
      </w:r>
      <w:r>
        <w:rPr>
          <w:sz w:val="24"/>
          <w:szCs w:val="24"/>
        </w:rPr>
        <w:t>技术有着条形码不可比拟的优越性，像多目标识别、远距离识别、保密性等</w:t>
      </w:r>
      <w:r>
        <w:rPr>
          <w:rFonts w:hint="eastAsia"/>
          <w:sz w:val="24"/>
          <w:szCs w:val="24"/>
        </w:rPr>
        <w:t>。</w:t>
      </w:r>
    </w:p>
    <w:p w14:paraId="5A61FA69" w14:textId="77777777" w:rsidR="00F77A1A" w:rsidRDefault="00777D16">
      <w:pPr>
        <w:widowControl/>
        <w:snapToGrid w:val="0"/>
        <w:spacing w:beforeLines="50" w:before="156" w:afterLines="50" w:after="156" w:line="440" w:lineRule="exact"/>
        <w:ind w:firstLine="420"/>
        <w:rPr>
          <w:bCs/>
          <w:sz w:val="24"/>
          <w:szCs w:val="24"/>
        </w:rPr>
      </w:pPr>
      <w:r>
        <w:rPr>
          <w:rFonts w:hint="eastAsia"/>
          <w:sz w:val="24"/>
          <w:szCs w:val="24"/>
        </w:rPr>
        <w:t>本系统将条形码更换为</w:t>
      </w:r>
      <w:r>
        <w:rPr>
          <w:rFonts w:hint="eastAsia"/>
          <w:sz w:val="24"/>
          <w:szCs w:val="24"/>
        </w:rPr>
        <w:t>RFID</w:t>
      </w:r>
      <w:r>
        <w:rPr>
          <w:rFonts w:hint="eastAsia"/>
          <w:sz w:val="24"/>
          <w:szCs w:val="24"/>
        </w:rPr>
        <w:t>标签，具有</w:t>
      </w:r>
      <w:r>
        <w:rPr>
          <w:bCs/>
          <w:sz w:val="24"/>
          <w:szCs w:val="24"/>
        </w:rPr>
        <w:t>抗干扰性超强</w:t>
      </w:r>
      <w:r>
        <w:rPr>
          <w:rFonts w:hint="eastAsia"/>
          <w:bCs/>
          <w:sz w:val="24"/>
          <w:szCs w:val="24"/>
        </w:rPr>
        <w:t>、</w:t>
      </w:r>
      <w:r>
        <w:rPr>
          <w:bCs/>
          <w:sz w:val="24"/>
          <w:szCs w:val="24"/>
        </w:rPr>
        <w:t>数据容量十分庞大</w:t>
      </w:r>
      <w:r>
        <w:rPr>
          <w:rFonts w:hint="eastAsia"/>
          <w:bCs/>
          <w:sz w:val="24"/>
          <w:szCs w:val="24"/>
        </w:rPr>
        <w:t>、</w:t>
      </w:r>
      <w:r>
        <w:rPr>
          <w:bCs/>
          <w:sz w:val="24"/>
          <w:szCs w:val="24"/>
        </w:rPr>
        <w:t>可以动态操作</w:t>
      </w:r>
      <w:r>
        <w:rPr>
          <w:rFonts w:hint="eastAsia"/>
          <w:bCs/>
          <w:sz w:val="24"/>
          <w:szCs w:val="24"/>
        </w:rPr>
        <w:t>、</w:t>
      </w:r>
      <w:r>
        <w:rPr>
          <w:bCs/>
          <w:sz w:val="24"/>
          <w:szCs w:val="24"/>
        </w:rPr>
        <w:t>使用寿命长</w:t>
      </w:r>
      <w:r>
        <w:rPr>
          <w:rFonts w:hint="eastAsia"/>
          <w:bCs/>
          <w:sz w:val="24"/>
          <w:szCs w:val="24"/>
        </w:rPr>
        <w:t>、</w:t>
      </w:r>
      <w:r>
        <w:rPr>
          <w:bCs/>
          <w:sz w:val="24"/>
          <w:szCs w:val="24"/>
        </w:rPr>
        <w:t>防冲突</w:t>
      </w:r>
      <w:r>
        <w:rPr>
          <w:rFonts w:hint="eastAsia"/>
          <w:bCs/>
          <w:sz w:val="24"/>
          <w:szCs w:val="24"/>
        </w:rPr>
        <w:t>、</w:t>
      </w:r>
      <w:r>
        <w:rPr>
          <w:bCs/>
          <w:sz w:val="24"/>
          <w:szCs w:val="24"/>
        </w:rPr>
        <w:t>安全性高</w:t>
      </w:r>
      <w:r>
        <w:rPr>
          <w:rFonts w:hint="eastAsia"/>
          <w:bCs/>
          <w:sz w:val="24"/>
          <w:szCs w:val="24"/>
        </w:rPr>
        <w:t>、</w:t>
      </w:r>
      <w:r>
        <w:rPr>
          <w:bCs/>
          <w:sz w:val="24"/>
          <w:szCs w:val="24"/>
        </w:rPr>
        <w:t>识别速度快</w:t>
      </w:r>
      <w:r>
        <w:rPr>
          <w:rFonts w:hint="eastAsia"/>
          <w:bCs/>
          <w:sz w:val="24"/>
          <w:szCs w:val="24"/>
        </w:rPr>
        <w:t>等优点，如果将</w:t>
      </w:r>
      <w:r>
        <w:rPr>
          <w:rFonts w:hint="eastAsia"/>
          <w:bCs/>
          <w:sz w:val="24"/>
          <w:szCs w:val="24"/>
        </w:rPr>
        <w:t>RFID</w:t>
      </w:r>
      <w:r>
        <w:rPr>
          <w:rFonts w:hint="eastAsia"/>
          <w:bCs/>
          <w:sz w:val="24"/>
          <w:szCs w:val="24"/>
        </w:rPr>
        <w:t>技术应用于图书管理将某些情况下很好的选择。</w:t>
      </w:r>
    </w:p>
    <w:p w14:paraId="7BD07192" w14:textId="77777777" w:rsidR="00F77A1A" w:rsidRDefault="00777D16">
      <w:pPr>
        <w:widowControl/>
        <w:snapToGrid w:val="0"/>
        <w:spacing w:beforeLines="50" w:before="156" w:afterLines="50" w:after="156" w:line="440" w:lineRule="exact"/>
        <w:ind w:firstLine="420"/>
        <w:rPr>
          <w:bCs/>
          <w:sz w:val="24"/>
          <w:szCs w:val="24"/>
        </w:rPr>
      </w:pPr>
      <w:r>
        <w:rPr>
          <w:rFonts w:hint="eastAsia"/>
          <w:bCs/>
          <w:sz w:val="24"/>
          <w:szCs w:val="24"/>
        </w:rPr>
        <w:t>系统具有四个功能模块，分别为：芯片上号处理、柜台借还书功能、安全侦测功能和书籍盘点功能。</w:t>
      </w:r>
    </w:p>
    <w:p w14:paraId="06A1EFAB" w14:textId="77777777" w:rsidR="00F77A1A" w:rsidRDefault="00777D16">
      <w:pPr>
        <w:widowControl/>
        <w:snapToGrid w:val="0"/>
        <w:spacing w:beforeLines="50" w:before="156" w:afterLines="50" w:after="156" w:line="440" w:lineRule="exact"/>
        <w:ind w:firstLine="420"/>
        <w:rPr>
          <w:bCs/>
          <w:sz w:val="24"/>
          <w:szCs w:val="24"/>
        </w:rPr>
      </w:pPr>
      <w:r>
        <w:rPr>
          <w:rFonts w:hint="eastAsia"/>
          <w:bCs/>
          <w:sz w:val="24"/>
          <w:szCs w:val="24"/>
        </w:rPr>
        <w:t>使用手持式阅读器可以大大提高盘点书籍的速度。</w:t>
      </w:r>
    </w:p>
    <w:p w14:paraId="0D742FE4" w14:textId="77777777" w:rsidR="00F77A1A" w:rsidRDefault="00777D16">
      <w:pPr>
        <w:snapToGrid w:val="0"/>
        <w:spacing w:beforeLines="50" w:before="156" w:afterLines="50" w:after="156" w:line="440" w:lineRule="exact"/>
        <w:ind w:firstLine="420"/>
        <w:rPr>
          <w:sz w:val="24"/>
          <w:szCs w:val="24"/>
        </w:rPr>
      </w:pPr>
      <w:r>
        <w:rPr>
          <w:rFonts w:cs="宋体" w:hint="eastAsia"/>
          <w:sz w:val="24"/>
          <w:szCs w:val="24"/>
        </w:rPr>
        <w:t>此外，</w:t>
      </w:r>
      <w:r>
        <w:rPr>
          <w:rFonts w:cs="宋体"/>
          <w:sz w:val="24"/>
          <w:szCs w:val="24"/>
        </w:rPr>
        <w:t>EAS</w:t>
      </w:r>
      <w:r>
        <w:rPr>
          <w:rFonts w:cs="宋体"/>
          <w:sz w:val="24"/>
          <w:szCs w:val="24"/>
        </w:rPr>
        <w:t>作为一种有效的商场防窃技术，不会因为条形码的退出而结束自己的历史使命。结合</w:t>
      </w:r>
      <w:r>
        <w:rPr>
          <w:rFonts w:cs="宋体"/>
          <w:sz w:val="24"/>
          <w:szCs w:val="24"/>
        </w:rPr>
        <w:t>RFID</w:t>
      </w:r>
      <w:r>
        <w:rPr>
          <w:rFonts w:cs="宋体"/>
          <w:sz w:val="24"/>
          <w:szCs w:val="24"/>
        </w:rPr>
        <w:t>技术，提出了基于</w:t>
      </w:r>
      <w:r>
        <w:rPr>
          <w:rFonts w:cs="宋体"/>
          <w:sz w:val="24"/>
          <w:szCs w:val="24"/>
        </w:rPr>
        <w:t>RFID</w:t>
      </w:r>
      <w:r>
        <w:rPr>
          <w:rFonts w:cs="宋体"/>
          <w:sz w:val="24"/>
          <w:szCs w:val="24"/>
        </w:rPr>
        <w:t>技术的</w:t>
      </w:r>
      <w:r>
        <w:rPr>
          <w:rFonts w:cs="宋体"/>
          <w:sz w:val="24"/>
          <w:szCs w:val="24"/>
        </w:rPr>
        <w:t>EAS</w:t>
      </w:r>
      <w:r>
        <w:rPr>
          <w:rFonts w:cs="宋体"/>
          <w:sz w:val="24"/>
          <w:szCs w:val="24"/>
        </w:rPr>
        <w:t>技术方案。该技术在传统</w:t>
      </w:r>
      <w:r>
        <w:rPr>
          <w:rFonts w:cs="宋体"/>
          <w:sz w:val="24"/>
          <w:szCs w:val="24"/>
        </w:rPr>
        <w:t>EAS</w:t>
      </w:r>
      <w:r>
        <w:rPr>
          <w:rFonts w:cs="宋体"/>
          <w:sz w:val="24"/>
          <w:szCs w:val="24"/>
        </w:rPr>
        <w:t>的基础上，将防盗信息存储在</w:t>
      </w:r>
      <w:r>
        <w:rPr>
          <w:rFonts w:cs="宋体"/>
          <w:sz w:val="24"/>
          <w:szCs w:val="24"/>
        </w:rPr>
        <w:t>RFID</w:t>
      </w:r>
      <w:r>
        <w:rPr>
          <w:rFonts w:cs="宋体"/>
          <w:sz w:val="24"/>
          <w:szCs w:val="24"/>
        </w:rPr>
        <w:t>电子标签中，通过对电子标签的识别，达到</w:t>
      </w:r>
      <w:r>
        <w:rPr>
          <w:rFonts w:cs="宋体" w:hint="eastAsia"/>
          <w:sz w:val="24"/>
          <w:szCs w:val="24"/>
        </w:rPr>
        <w:t>书籍</w:t>
      </w:r>
      <w:r>
        <w:rPr>
          <w:rFonts w:cs="宋体"/>
          <w:sz w:val="24"/>
          <w:szCs w:val="24"/>
        </w:rPr>
        <w:t>防窃的目的。</w:t>
      </w:r>
    </w:p>
    <w:p w14:paraId="3D5DFD38" w14:textId="77777777" w:rsidR="00F77A1A" w:rsidRDefault="00F77A1A">
      <w:pPr>
        <w:spacing w:before="133" w:line="360" w:lineRule="auto"/>
        <w:rPr>
          <w:sz w:val="24"/>
          <w:szCs w:val="24"/>
        </w:rPr>
      </w:pPr>
    </w:p>
    <w:p w14:paraId="59C81A72" w14:textId="77777777" w:rsidR="00F77A1A" w:rsidRDefault="00F77A1A">
      <w:pPr>
        <w:spacing w:before="133" w:line="360" w:lineRule="auto"/>
        <w:ind w:left="18" w:firstLine="372"/>
        <w:rPr>
          <w:spacing w:val="-6"/>
          <w:sz w:val="24"/>
          <w:szCs w:val="24"/>
        </w:rPr>
      </w:pPr>
    </w:p>
    <w:p w14:paraId="6CAB5DBB" w14:textId="77777777" w:rsidR="00F77A1A" w:rsidRDefault="00F77A1A">
      <w:pPr>
        <w:spacing w:beforeLines="50" w:before="156" w:afterLines="50" w:after="156" w:line="440" w:lineRule="exact"/>
        <w:ind w:firstLine="420"/>
        <w:jc w:val="left"/>
        <w:rPr>
          <w:sz w:val="24"/>
          <w:szCs w:val="24"/>
        </w:rPr>
      </w:pPr>
    </w:p>
    <w:p w14:paraId="0537B25E" w14:textId="77777777" w:rsidR="00F77A1A" w:rsidRDefault="00F77A1A">
      <w:pPr>
        <w:spacing w:before="138" w:line="360" w:lineRule="auto"/>
        <w:ind w:left="1" w:firstLine="381"/>
        <w:rPr>
          <w:spacing w:val="3"/>
          <w:sz w:val="24"/>
          <w:szCs w:val="24"/>
        </w:rPr>
      </w:pPr>
    </w:p>
    <w:p w14:paraId="44C2751F" w14:textId="77777777" w:rsidR="00F77A1A" w:rsidRDefault="00F77A1A">
      <w:pPr>
        <w:pStyle w:val="af2"/>
        <w:widowControl/>
        <w:spacing w:beforeLines="50" w:before="156" w:beforeAutospacing="0" w:afterLines="50" w:after="156" w:afterAutospacing="0" w:line="440" w:lineRule="exact"/>
        <w:ind w:firstLine="420"/>
        <w:rPr>
          <w:spacing w:val="-1"/>
          <w:szCs w:val="24"/>
        </w:rPr>
      </w:pPr>
    </w:p>
    <w:p w14:paraId="73141035" w14:textId="77777777" w:rsidR="00F77A1A" w:rsidRDefault="00F77A1A">
      <w:pPr>
        <w:pStyle w:val="af2"/>
        <w:widowControl/>
        <w:spacing w:beforeLines="50" w:before="156" w:beforeAutospacing="0" w:afterLines="50" w:after="156" w:afterAutospacing="0" w:line="440" w:lineRule="exact"/>
        <w:ind w:firstLine="420"/>
        <w:rPr>
          <w:spacing w:val="-1"/>
          <w:szCs w:val="24"/>
        </w:rPr>
      </w:pPr>
    </w:p>
    <w:p w14:paraId="754057CD" w14:textId="77777777" w:rsidR="00635F14" w:rsidRDefault="00777D16" w:rsidP="00635F14">
      <w:pPr>
        <w:spacing w:line="360" w:lineRule="auto"/>
        <w:jc w:val="center"/>
        <w:rPr>
          <w:rFonts w:ascii="黑体" w:eastAsia="黑体" w:hAnsi="黑体"/>
          <w:b/>
          <w:kern w:val="0"/>
          <w:sz w:val="28"/>
          <w:szCs w:val="28"/>
        </w:rPr>
      </w:pPr>
      <w:bookmarkStart w:id="83" w:name="_Toc294175617"/>
      <w:r>
        <w:br w:type="page"/>
      </w:r>
      <w:bookmarkEnd w:id="83"/>
      <w:r w:rsidR="00635F14">
        <w:rPr>
          <w:rFonts w:ascii="黑体" w:eastAsia="黑体" w:hAnsi="黑体" w:hint="eastAsia"/>
          <w:b/>
          <w:sz w:val="28"/>
          <w:szCs w:val="28"/>
        </w:rPr>
        <w:lastRenderedPageBreak/>
        <w:t>成绩评定表</w:t>
      </w:r>
    </w:p>
    <w:tbl>
      <w:tblPr>
        <w:tblW w:w="84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45"/>
        <w:gridCol w:w="501"/>
        <w:gridCol w:w="5128"/>
        <w:gridCol w:w="1014"/>
        <w:gridCol w:w="1012"/>
      </w:tblGrid>
      <w:tr w:rsidR="00635F14" w14:paraId="1418E2F3" w14:textId="77777777" w:rsidTr="00635F14">
        <w:trPr>
          <w:trHeight w:val="787"/>
          <w:jc w:val="center"/>
        </w:trPr>
        <w:tc>
          <w:tcPr>
            <w:tcW w:w="746" w:type="dxa"/>
            <w:tcBorders>
              <w:top w:val="double" w:sz="4" w:space="0" w:color="auto"/>
              <w:left w:val="single" w:sz="12" w:space="0" w:color="auto"/>
              <w:bottom w:val="single" w:sz="4" w:space="0" w:color="auto"/>
              <w:right w:val="single" w:sz="4" w:space="0" w:color="auto"/>
            </w:tcBorders>
            <w:vAlign w:val="center"/>
          </w:tcPr>
          <w:p w14:paraId="407539E6" w14:textId="77777777" w:rsidR="00635F14" w:rsidRDefault="00635F14">
            <w:pPr>
              <w:spacing w:line="25" w:lineRule="atLeast"/>
              <w:jc w:val="center"/>
              <w:rPr>
                <w:rFonts w:asciiTheme="minorHAnsi" w:eastAsia="黑体" w:hAnsiTheme="minorHAnsi" w:cstheme="minorBidi"/>
                <w:sz w:val="24"/>
                <w:szCs w:val="22"/>
              </w:rPr>
            </w:pPr>
          </w:p>
        </w:tc>
        <w:tc>
          <w:tcPr>
            <w:tcW w:w="5630" w:type="dxa"/>
            <w:gridSpan w:val="2"/>
            <w:tcBorders>
              <w:top w:val="double" w:sz="4" w:space="0" w:color="auto"/>
              <w:left w:val="single" w:sz="4" w:space="0" w:color="auto"/>
              <w:bottom w:val="single" w:sz="4" w:space="0" w:color="auto"/>
              <w:right w:val="single" w:sz="4" w:space="0" w:color="auto"/>
            </w:tcBorders>
            <w:vAlign w:val="center"/>
            <w:hideMark/>
          </w:tcPr>
          <w:p w14:paraId="6C3B1215" w14:textId="77777777" w:rsidR="00635F14" w:rsidRDefault="00635F14">
            <w:pPr>
              <w:spacing w:line="25" w:lineRule="atLeast"/>
              <w:jc w:val="center"/>
              <w:rPr>
                <w:rFonts w:eastAsia="黑体"/>
                <w:sz w:val="24"/>
              </w:rPr>
            </w:pPr>
            <w:r>
              <w:rPr>
                <w:rFonts w:eastAsia="黑体" w:hint="eastAsia"/>
                <w:sz w:val="24"/>
              </w:rPr>
              <w:t>评价内容</w:t>
            </w:r>
          </w:p>
        </w:tc>
        <w:tc>
          <w:tcPr>
            <w:tcW w:w="1014" w:type="dxa"/>
            <w:tcBorders>
              <w:top w:val="double" w:sz="4" w:space="0" w:color="auto"/>
              <w:left w:val="single" w:sz="4" w:space="0" w:color="auto"/>
              <w:bottom w:val="single" w:sz="4" w:space="0" w:color="auto"/>
              <w:right w:val="single" w:sz="4" w:space="0" w:color="auto"/>
            </w:tcBorders>
            <w:vAlign w:val="center"/>
            <w:hideMark/>
          </w:tcPr>
          <w:p w14:paraId="31318E31" w14:textId="77777777" w:rsidR="00635F14" w:rsidRDefault="00635F14">
            <w:pPr>
              <w:spacing w:line="25" w:lineRule="atLeast"/>
              <w:jc w:val="center"/>
              <w:rPr>
                <w:rFonts w:asciiTheme="minorHAnsi" w:eastAsia="黑体" w:hAnsiTheme="minorHAnsi" w:cstheme="minorBidi"/>
                <w:sz w:val="24"/>
              </w:rPr>
            </w:pPr>
            <w:r>
              <w:rPr>
                <w:rFonts w:eastAsia="黑体" w:hint="eastAsia"/>
                <w:sz w:val="24"/>
              </w:rPr>
              <w:t>权重</w:t>
            </w:r>
          </w:p>
        </w:tc>
        <w:tc>
          <w:tcPr>
            <w:tcW w:w="1012" w:type="dxa"/>
            <w:tcBorders>
              <w:top w:val="double" w:sz="4" w:space="0" w:color="auto"/>
              <w:left w:val="single" w:sz="4" w:space="0" w:color="auto"/>
              <w:bottom w:val="single" w:sz="4" w:space="0" w:color="auto"/>
              <w:right w:val="single" w:sz="12" w:space="0" w:color="auto"/>
            </w:tcBorders>
            <w:vAlign w:val="center"/>
            <w:hideMark/>
          </w:tcPr>
          <w:p w14:paraId="5528AA44" w14:textId="77777777" w:rsidR="00635F14" w:rsidRDefault="00635F14">
            <w:pPr>
              <w:spacing w:line="25" w:lineRule="atLeast"/>
              <w:jc w:val="center"/>
              <w:rPr>
                <w:rFonts w:eastAsia="黑体"/>
                <w:szCs w:val="20"/>
              </w:rPr>
            </w:pPr>
            <w:r>
              <w:rPr>
                <w:rFonts w:eastAsia="黑体" w:hint="eastAsia"/>
              </w:rPr>
              <w:t>得分</w:t>
            </w:r>
          </w:p>
        </w:tc>
      </w:tr>
      <w:tr w:rsidR="00635F14" w14:paraId="11E36001" w14:textId="77777777" w:rsidTr="000A6ED3">
        <w:trPr>
          <w:trHeight w:val="1701"/>
          <w:jc w:val="center"/>
        </w:trPr>
        <w:tc>
          <w:tcPr>
            <w:tcW w:w="746" w:type="dxa"/>
            <w:vMerge w:val="restart"/>
            <w:tcBorders>
              <w:top w:val="single" w:sz="4" w:space="0" w:color="auto"/>
              <w:left w:val="single" w:sz="12" w:space="0" w:color="auto"/>
              <w:bottom w:val="single" w:sz="4" w:space="0" w:color="auto"/>
              <w:right w:val="single" w:sz="4" w:space="0" w:color="auto"/>
            </w:tcBorders>
            <w:shd w:val="clear" w:color="auto" w:fill="F2F2F2"/>
            <w:vAlign w:val="center"/>
            <w:hideMark/>
          </w:tcPr>
          <w:p w14:paraId="19C73B81" w14:textId="77777777" w:rsidR="00635F14" w:rsidRDefault="00635F14">
            <w:pPr>
              <w:spacing w:line="25" w:lineRule="atLeast"/>
              <w:jc w:val="center"/>
              <w:rPr>
                <w:rFonts w:asciiTheme="minorHAnsi" w:eastAsiaTheme="minorEastAsia" w:hAnsiTheme="minorHAnsi"/>
                <w:b/>
                <w:sz w:val="20"/>
                <w:szCs w:val="22"/>
              </w:rPr>
            </w:pPr>
            <w:r>
              <w:rPr>
                <w:rFonts w:hint="eastAsia"/>
                <w:b/>
              </w:rPr>
              <w:t>设计报告</w:t>
            </w:r>
          </w:p>
        </w:tc>
        <w:tc>
          <w:tcPr>
            <w:tcW w:w="5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B427253" w14:textId="77777777" w:rsidR="00635F14" w:rsidRDefault="00635F14">
            <w:pPr>
              <w:spacing w:line="25" w:lineRule="atLeast"/>
              <w:jc w:val="center"/>
            </w:pPr>
            <w:r>
              <w:t>1</w:t>
            </w:r>
          </w:p>
        </w:tc>
        <w:tc>
          <w:tcPr>
            <w:tcW w:w="512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F287EF2" w14:textId="77777777" w:rsidR="00635F14" w:rsidRDefault="00635F14">
            <w:pPr>
              <w:spacing w:line="25" w:lineRule="atLeast"/>
              <w:rPr>
                <w:rFonts w:eastAsiaTheme="minorEastAsia"/>
                <w:sz w:val="24"/>
                <w:szCs w:val="20"/>
              </w:rPr>
            </w:pPr>
            <w:r>
              <w:rPr>
                <w:rFonts w:hint="eastAsia"/>
                <w:sz w:val="24"/>
              </w:rPr>
              <w:t>报告格式是否规范，语言使用是否规范，行文是否流畅，是否图文并茂；</w:t>
            </w:r>
          </w:p>
        </w:tc>
        <w:tc>
          <w:tcPr>
            <w:tcW w:w="101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F9AC483" w14:textId="77777777" w:rsidR="00635F14" w:rsidRDefault="00635F14">
            <w:pPr>
              <w:spacing w:line="360" w:lineRule="auto"/>
              <w:jc w:val="center"/>
              <w:rPr>
                <w:rFonts w:ascii="Arial" w:hAnsi="Arial" w:cs="Arial"/>
                <w:sz w:val="24"/>
                <w:szCs w:val="22"/>
              </w:rPr>
            </w:pPr>
            <w:r>
              <w:rPr>
                <w:rFonts w:ascii="Arial" w:hAnsi="Arial" w:cs="Arial"/>
                <w:sz w:val="24"/>
              </w:rPr>
              <w:t>0.4</w:t>
            </w:r>
          </w:p>
        </w:tc>
        <w:tc>
          <w:tcPr>
            <w:tcW w:w="1012" w:type="dxa"/>
            <w:tcBorders>
              <w:top w:val="single" w:sz="4" w:space="0" w:color="auto"/>
              <w:left w:val="single" w:sz="4" w:space="0" w:color="auto"/>
              <w:bottom w:val="single" w:sz="4" w:space="0" w:color="auto"/>
              <w:right w:val="single" w:sz="12" w:space="0" w:color="auto"/>
            </w:tcBorders>
            <w:shd w:val="clear" w:color="auto" w:fill="F2F2F2"/>
            <w:vAlign w:val="center"/>
          </w:tcPr>
          <w:p w14:paraId="0F718AB8" w14:textId="6CD54501" w:rsidR="00635F14" w:rsidRDefault="00635F14">
            <w:pPr>
              <w:spacing w:line="360" w:lineRule="auto"/>
              <w:jc w:val="center"/>
              <w:rPr>
                <w:rFonts w:ascii="Arial" w:eastAsiaTheme="minorEastAsia" w:hAnsi="Arial" w:cs="Arial"/>
                <w:color w:val="FF0000"/>
              </w:rPr>
            </w:pPr>
          </w:p>
        </w:tc>
      </w:tr>
      <w:tr w:rsidR="00635F14" w14:paraId="5ED14BF1" w14:textId="77777777" w:rsidTr="000A6ED3">
        <w:trPr>
          <w:trHeight w:val="1701"/>
          <w:jc w:val="center"/>
        </w:trPr>
        <w:tc>
          <w:tcPr>
            <w:tcW w:w="8402" w:type="dxa"/>
            <w:vMerge/>
            <w:tcBorders>
              <w:top w:val="single" w:sz="4" w:space="0" w:color="auto"/>
              <w:left w:val="single" w:sz="12" w:space="0" w:color="auto"/>
              <w:bottom w:val="single" w:sz="4" w:space="0" w:color="auto"/>
              <w:right w:val="single" w:sz="4" w:space="0" w:color="auto"/>
            </w:tcBorders>
            <w:vAlign w:val="center"/>
            <w:hideMark/>
          </w:tcPr>
          <w:p w14:paraId="5AE6D1D1" w14:textId="77777777" w:rsidR="00635F14" w:rsidRDefault="00635F14">
            <w:pPr>
              <w:widowControl/>
              <w:spacing w:line="240" w:lineRule="auto"/>
              <w:jc w:val="left"/>
              <w:rPr>
                <w:rFonts w:asciiTheme="minorHAnsi" w:eastAsiaTheme="minorEastAsia" w:hAnsiTheme="minorHAnsi"/>
                <w:b/>
                <w:sz w:val="20"/>
                <w:szCs w:val="22"/>
              </w:rPr>
            </w:pPr>
          </w:p>
        </w:tc>
        <w:tc>
          <w:tcPr>
            <w:tcW w:w="5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40C1564" w14:textId="77777777" w:rsidR="00635F14" w:rsidRDefault="00635F14">
            <w:pPr>
              <w:spacing w:line="25" w:lineRule="atLeast"/>
              <w:jc w:val="center"/>
              <w:rPr>
                <w:rFonts w:asciiTheme="minorHAnsi" w:hAnsiTheme="minorHAnsi" w:cstheme="minorBidi"/>
                <w:sz w:val="20"/>
                <w:szCs w:val="22"/>
              </w:rPr>
            </w:pPr>
            <w:r>
              <w:t>2</w:t>
            </w:r>
          </w:p>
        </w:tc>
        <w:tc>
          <w:tcPr>
            <w:tcW w:w="512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E9D8EB2" w14:textId="77777777" w:rsidR="00635F14" w:rsidRDefault="00635F14">
            <w:pPr>
              <w:spacing w:line="25" w:lineRule="atLeast"/>
              <w:rPr>
                <w:sz w:val="24"/>
              </w:rPr>
            </w:pPr>
            <w:r>
              <w:rPr>
                <w:rFonts w:hint="eastAsia"/>
                <w:sz w:val="24"/>
              </w:rPr>
              <w:t>设计原理、步骤描述是否正确、详实；</w:t>
            </w:r>
          </w:p>
          <w:p w14:paraId="3D7815AF" w14:textId="77777777" w:rsidR="00635F14" w:rsidRDefault="00635F14">
            <w:pPr>
              <w:spacing w:line="25" w:lineRule="atLeast"/>
              <w:rPr>
                <w:rFonts w:asciiTheme="minorHAnsi" w:hAnsiTheme="minorHAnsi" w:cstheme="minorBidi"/>
                <w:sz w:val="24"/>
                <w:szCs w:val="20"/>
              </w:rPr>
            </w:pPr>
            <w:r>
              <w:rPr>
                <w:rFonts w:hint="eastAsia"/>
                <w:sz w:val="24"/>
              </w:rPr>
              <w:t>设计是否规范，实现是否正确；</w:t>
            </w:r>
          </w:p>
          <w:p w14:paraId="42E4BE4E" w14:textId="77777777" w:rsidR="00635F14" w:rsidRDefault="00635F14">
            <w:pPr>
              <w:spacing w:line="25" w:lineRule="atLeast"/>
              <w:rPr>
                <w:sz w:val="24"/>
                <w:szCs w:val="22"/>
              </w:rPr>
            </w:pPr>
            <w:r>
              <w:rPr>
                <w:rFonts w:hint="eastAsia"/>
                <w:sz w:val="24"/>
              </w:rPr>
              <w:t>数据记录是否完整，结果是否正确；</w:t>
            </w:r>
          </w:p>
          <w:p w14:paraId="5C65871B" w14:textId="77777777" w:rsidR="00635F14" w:rsidRDefault="00635F14">
            <w:pPr>
              <w:spacing w:line="25" w:lineRule="atLeast"/>
              <w:rPr>
                <w:rFonts w:asciiTheme="minorHAnsi" w:hAnsiTheme="minorHAnsi" w:cstheme="minorBidi"/>
                <w:sz w:val="24"/>
              </w:rPr>
            </w:pPr>
            <w:r>
              <w:rPr>
                <w:rFonts w:hint="eastAsia"/>
                <w:sz w:val="24"/>
              </w:rPr>
              <w:t>设计结果的分析、对比是否充分；</w:t>
            </w:r>
          </w:p>
        </w:tc>
        <w:tc>
          <w:tcPr>
            <w:tcW w:w="101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DFD0FAB" w14:textId="77777777" w:rsidR="00635F14" w:rsidRDefault="00635F14">
            <w:pPr>
              <w:spacing w:line="360" w:lineRule="auto"/>
              <w:jc w:val="center"/>
              <w:rPr>
                <w:rFonts w:ascii="Arial" w:hAnsi="Arial" w:cs="Arial"/>
                <w:sz w:val="24"/>
                <w:szCs w:val="22"/>
              </w:rPr>
            </w:pPr>
            <w:r>
              <w:rPr>
                <w:rFonts w:ascii="Arial" w:hAnsi="Arial" w:cs="Arial"/>
                <w:sz w:val="24"/>
              </w:rPr>
              <w:t>0.4</w:t>
            </w:r>
          </w:p>
        </w:tc>
        <w:tc>
          <w:tcPr>
            <w:tcW w:w="1012" w:type="dxa"/>
            <w:tcBorders>
              <w:top w:val="single" w:sz="4" w:space="0" w:color="auto"/>
              <w:left w:val="single" w:sz="4" w:space="0" w:color="auto"/>
              <w:bottom w:val="single" w:sz="4" w:space="0" w:color="auto"/>
              <w:right w:val="single" w:sz="12" w:space="0" w:color="auto"/>
            </w:tcBorders>
            <w:shd w:val="clear" w:color="auto" w:fill="F2F2F2"/>
            <w:vAlign w:val="center"/>
          </w:tcPr>
          <w:p w14:paraId="304EEC70" w14:textId="21B11CBD" w:rsidR="00635F14" w:rsidRDefault="00635F14">
            <w:pPr>
              <w:spacing w:line="360" w:lineRule="auto"/>
              <w:jc w:val="center"/>
              <w:rPr>
                <w:rFonts w:ascii="Arial" w:hAnsi="Arial" w:cs="Arial"/>
                <w:color w:val="FF0000"/>
              </w:rPr>
            </w:pPr>
          </w:p>
        </w:tc>
      </w:tr>
      <w:tr w:rsidR="00635F14" w14:paraId="7F1BCD1F" w14:textId="77777777" w:rsidTr="000A6ED3">
        <w:trPr>
          <w:trHeight w:val="1701"/>
          <w:jc w:val="center"/>
        </w:trPr>
        <w:tc>
          <w:tcPr>
            <w:tcW w:w="8402" w:type="dxa"/>
            <w:vMerge/>
            <w:tcBorders>
              <w:top w:val="single" w:sz="4" w:space="0" w:color="auto"/>
              <w:left w:val="single" w:sz="12" w:space="0" w:color="auto"/>
              <w:bottom w:val="single" w:sz="4" w:space="0" w:color="auto"/>
              <w:right w:val="single" w:sz="4" w:space="0" w:color="auto"/>
            </w:tcBorders>
            <w:vAlign w:val="center"/>
            <w:hideMark/>
          </w:tcPr>
          <w:p w14:paraId="1E5B52CA" w14:textId="77777777" w:rsidR="00635F14" w:rsidRDefault="00635F14">
            <w:pPr>
              <w:widowControl/>
              <w:spacing w:line="240" w:lineRule="auto"/>
              <w:jc w:val="left"/>
              <w:rPr>
                <w:rFonts w:asciiTheme="minorHAnsi" w:eastAsiaTheme="minorEastAsia" w:hAnsiTheme="minorHAnsi"/>
                <w:b/>
                <w:sz w:val="20"/>
                <w:szCs w:val="22"/>
              </w:rPr>
            </w:pPr>
          </w:p>
        </w:tc>
        <w:tc>
          <w:tcPr>
            <w:tcW w:w="5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083DAFD" w14:textId="77777777" w:rsidR="00635F14" w:rsidRDefault="00635F14">
            <w:pPr>
              <w:spacing w:line="25" w:lineRule="atLeast"/>
              <w:jc w:val="center"/>
              <w:rPr>
                <w:rFonts w:asciiTheme="minorHAnsi" w:hAnsiTheme="minorHAnsi" w:cstheme="minorBidi"/>
                <w:sz w:val="20"/>
              </w:rPr>
            </w:pPr>
            <w:r>
              <w:t>3</w:t>
            </w:r>
          </w:p>
        </w:tc>
        <w:tc>
          <w:tcPr>
            <w:tcW w:w="512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D74D9F3" w14:textId="77777777" w:rsidR="00635F14" w:rsidRDefault="00635F14">
            <w:pPr>
              <w:spacing w:line="25" w:lineRule="atLeast"/>
              <w:rPr>
                <w:sz w:val="24"/>
              </w:rPr>
            </w:pPr>
            <w:r>
              <w:rPr>
                <w:rFonts w:hint="eastAsia"/>
                <w:sz w:val="24"/>
              </w:rPr>
              <w:t>设计体会是否正确，是否提出了自己独到见解。</w:t>
            </w:r>
          </w:p>
        </w:tc>
        <w:tc>
          <w:tcPr>
            <w:tcW w:w="101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6DA2868" w14:textId="77777777" w:rsidR="00635F14" w:rsidRDefault="00635F14">
            <w:pPr>
              <w:spacing w:line="360" w:lineRule="auto"/>
              <w:jc w:val="center"/>
              <w:rPr>
                <w:rFonts w:ascii="Arial" w:hAnsi="Arial" w:cs="Arial"/>
                <w:sz w:val="24"/>
                <w:szCs w:val="20"/>
              </w:rPr>
            </w:pPr>
            <w:r>
              <w:rPr>
                <w:rFonts w:ascii="Arial" w:hAnsi="Arial" w:cs="Arial"/>
                <w:sz w:val="24"/>
              </w:rPr>
              <w:t>0.2</w:t>
            </w:r>
          </w:p>
        </w:tc>
        <w:tc>
          <w:tcPr>
            <w:tcW w:w="1012" w:type="dxa"/>
            <w:tcBorders>
              <w:top w:val="single" w:sz="4" w:space="0" w:color="auto"/>
              <w:left w:val="single" w:sz="4" w:space="0" w:color="auto"/>
              <w:bottom w:val="single" w:sz="4" w:space="0" w:color="auto"/>
              <w:right w:val="single" w:sz="12" w:space="0" w:color="auto"/>
            </w:tcBorders>
            <w:shd w:val="clear" w:color="auto" w:fill="F2F2F2"/>
            <w:vAlign w:val="center"/>
          </w:tcPr>
          <w:p w14:paraId="4A4CCB30" w14:textId="22A837D5" w:rsidR="00635F14" w:rsidRDefault="00635F14">
            <w:pPr>
              <w:spacing w:line="360" w:lineRule="auto"/>
              <w:jc w:val="center"/>
              <w:rPr>
                <w:rFonts w:ascii="Arial" w:hAnsi="Arial" w:cs="Arial"/>
                <w:color w:val="FF0000"/>
                <w:szCs w:val="22"/>
              </w:rPr>
            </w:pPr>
          </w:p>
        </w:tc>
      </w:tr>
      <w:tr w:rsidR="00635F14" w14:paraId="11988EB2" w14:textId="77777777" w:rsidTr="00635F14">
        <w:trPr>
          <w:trHeight w:val="788"/>
          <w:jc w:val="center"/>
        </w:trPr>
        <w:tc>
          <w:tcPr>
            <w:tcW w:w="746" w:type="dxa"/>
            <w:tcBorders>
              <w:top w:val="single" w:sz="4" w:space="0" w:color="auto"/>
              <w:left w:val="single" w:sz="12" w:space="0" w:color="auto"/>
              <w:bottom w:val="single" w:sz="4" w:space="0" w:color="auto"/>
              <w:right w:val="single" w:sz="4" w:space="0" w:color="auto"/>
            </w:tcBorders>
            <w:vAlign w:val="center"/>
            <w:hideMark/>
          </w:tcPr>
          <w:p w14:paraId="6899128C" w14:textId="77777777" w:rsidR="00635F14" w:rsidRDefault="00635F14">
            <w:pPr>
              <w:spacing w:line="25" w:lineRule="atLeast"/>
              <w:jc w:val="center"/>
              <w:rPr>
                <w:rFonts w:asciiTheme="minorHAnsi" w:eastAsia="黑体" w:hAnsiTheme="minorHAnsi" w:cstheme="minorBidi"/>
                <w:sz w:val="20"/>
              </w:rPr>
            </w:pPr>
            <w:r>
              <w:rPr>
                <w:rFonts w:eastAsia="黑体" w:hint="eastAsia"/>
              </w:rPr>
              <w:t>合计</w:t>
            </w:r>
          </w:p>
        </w:tc>
        <w:tc>
          <w:tcPr>
            <w:tcW w:w="7656" w:type="dxa"/>
            <w:gridSpan w:val="4"/>
            <w:tcBorders>
              <w:top w:val="single" w:sz="4" w:space="0" w:color="auto"/>
              <w:left w:val="single" w:sz="4" w:space="0" w:color="auto"/>
              <w:bottom w:val="single" w:sz="4" w:space="0" w:color="auto"/>
              <w:right w:val="single" w:sz="12" w:space="0" w:color="auto"/>
            </w:tcBorders>
            <w:vAlign w:val="center"/>
            <w:hideMark/>
          </w:tcPr>
          <w:p w14:paraId="53698177" w14:textId="355BB903" w:rsidR="00635F14" w:rsidRDefault="00635F14">
            <w:pPr>
              <w:spacing w:line="360" w:lineRule="auto"/>
              <w:jc w:val="center"/>
              <w:rPr>
                <w:rFonts w:ascii="Arial" w:eastAsiaTheme="minorEastAsia" w:hAnsi="Arial" w:cs="Arial"/>
                <w:color w:val="FF0000"/>
                <w:sz w:val="24"/>
                <w:szCs w:val="22"/>
              </w:rPr>
            </w:pPr>
          </w:p>
        </w:tc>
      </w:tr>
      <w:tr w:rsidR="00635F14" w14:paraId="35124B2E" w14:textId="77777777" w:rsidTr="00635F14">
        <w:trPr>
          <w:trHeight w:val="1591"/>
          <w:jc w:val="center"/>
        </w:trPr>
        <w:tc>
          <w:tcPr>
            <w:tcW w:w="8402" w:type="dxa"/>
            <w:gridSpan w:val="5"/>
            <w:tcBorders>
              <w:top w:val="single" w:sz="4" w:space="0" w:color="auto"/>
              <w:left w:val="single" w:sz="12" w:space="0" w:color="auto"/>
              <w:bottom w:val="single" w:sz="12" w:space="0" w:color="auto"/>
              <w:right w:val="single" w:sz="12" w:space="0" w:color="auto"/>
            </w:tcBorders>
            <w:hideMark/>
          </w:tcPr>
          <w:p w14:paraId="24A6FBB0" w14:textId="757966FD" w:rsidR="00635F14" w:rsidRDefault="000A6ED3">
            <w:pPr>
              <w:spacing w:beforeLines="200" w:before="624" w:afterLines="100" w:after="312" w:line="25" w:lineRule="atLeast"/>
              <w:ind w:firstLineChars="100" w:firstLine="210"/>
              <w:jc w:val="distribute"/>
              <w:rPr>
                <w:rFonts w:asciiTheme="minorHAnsi" w:hAnsiTheme="minorHAnsi" w:cstheme="minorBidi"/>
                <w:sz w:val="24"/>
                <w:szCs w:val="20"/>
                <w:u w:val="single"/>
              </w:rPr>
            </w:pPr>
            <w:r>
              <w:rPr>
                <w:rFonts w:ascii="Arial" w:eastAsiaTheme="minorEastAsia" w:hAnsi="Arial" w:cs="Arial"/>
                <w:noProof/>
                <w:color w:val="FF0000"/>
              </w:rPr>
              <w:drawing>
                <wp:anchor distT="0" distB="0" distL="114300" distR="114300" simplePos="0" relativeHeight="251660288" behindDoc="0" locked="0" layoutInCell="1" allowOverlap="1" wp14:anchorId="6F5CA48A" wp14:editId="1AA00273">
                  <wp:simplePos x="0" y="0"/>
                  <wp:positionH relativeFrom="column">
                    <wp:posOffset>1868189</wp:posOffset>
                  </wp:positionH>
                  <wp:positionV relativeFrom="paragraph">
                    <wp:posOffset>229870</wp:posOffset>
                  </wp:positionV>
                  <wp:extent cx="505460" cy="300251"/>
                  <wp:effectExtent l="0" t="0" r="0" b="508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5460" cy="300251"/>
                          </a:xfrm>
                          <a:prstGeom prst="rect">
                            <a:avLst/>
                          </a:prstGeom>
                        </pic:spPr>
                      </pic:pic>
                    </a:graphicData>
                  </a:graphic>
                  <wp14:sizeRelV relativeFrom="margin">
                    <wp14:pctHeight>0</wp14:pctHeight>
                  </wp14:sizeRelV>
                </wp:anchor>
              </w:drawing>
            </w:r>
            <w:r w:rsidR="00635F14">
              <w:rPr>
                <w:rFonts w:eastAsia="黑体" w:hint="eastAsia"/>
                <w:sz w:val="24"/>
              </w:rPr>
              <w:t>指导教师（签章）：</w:t>
            </w:r>
            <w:r w:rsidR="00635F14">
              <w:rPr>
                <w:rFonts w:eastAsia="黑体"/>
                <w:sz w:val="24"/>
                <w:u w:val="single"/>
              </w:rPr>
              <w:t xml:space="preserve">          </w:t>
            </w:r>
            <w:r w:rsidR="00635F14">
              <w:rPr>
                <w:rFonts w:eastAsia="黑体"/>
                <w:sz w:val="24"/>
              </w:rPr>
              <w:t xml:space="preserve">      </w:t>
            </w:r>
            <w:r w:rsidR="00635F14">
              <w:rPr>
                <w:rFonts w:ascii="宋体" w:hAnsi="宋体" w:hint="eastAsia"/>
                <w:sz w:val="24"/>
                <w:u w:val="single"/>
              </w:rPr>
              <w:t xml:space="preserve"> 202</w:t>
            </w:r>
            <w:r>
              <w:rPr>
                <w:rFonts w:ascii="宋体" w:hAnsi="宋体"/>
                <w:sz w:val="24"/>
                <w:u w:val="single"/>
              </w:rPr>
              <w:t>4</w:t>
            </w:r>
            <w:r w:rsidR="00635F14">
              <w:rPr>
                <w:rFonts w:ascii="宋体" w:hAnsi="宋体" w:hint="eastAsia"/>
                <w:sz w:val="24"/>
                <w:u w:val="single"/>
              </w:rPr>
              <w:t xml:space="preserve"> </w:t>
            </w:r>
            <w:r w:rsidR="00635F14">
              <w:rPr>
                <w:rFonts w:ascii="宋体" w:hAnsi="宋体" w:hint="eastAsia"/>
                <w:sz w:val="24"/>
              </w:rPr>
              <w:t>年</w:t>
            </w:r>
            <w:r w:rsidR="00635F14">
              <w:rPr>
                <w:rFonts w:ascii="宋体" w:hAnsi="宋体" w:hint="eastAsia"/>
                <w:sz w:val="24"/>
                <w:u w:val="single"/>
              </w:rPr>
              <w:t xml:space="preserve"> </w:t>
            </w:r>
            <w:r>
              <w:rPr>
                <w:rFonts w:ascii="宋体" w:hAnsi="宋体"/>
                <w:sz w:val="24"/>
                <w:u w:val="single"/>
              </w:rPr>
              <w:t>11</w:t>
            </w:r>
            <w:r w:rsidR="00635F14">
              <w:rPr>
                <w:rFonts w:ascii="宋体" w:hAnsi="宋体" w:hint="eastAsia"/>
                <w:sz w:val="24"/>
                <w:u w:val="single"/>
              </w:rPr>
              <w:t xml:space="preserve"> </w:t>
            </w:r>
            <w:r w:rsidR="00635F14">
              <w:rPr>
                <w:rFonts w:ascii="宋体" w:hAnsi="宋体" w:hint="eastAsia"/>
                <w:sz w:val="24"/>
              </w:rPr>
              <w:t>月</w:t>
            </w:r>
            <w:r w:rsidR="00635F14">
              <w:rPr>
                <w:rFonts w:ascii="宋体" w:hAnsi="宋体" w:hint="eastAsia"/>
                <w:sz w:val="24"/>
                <w:u w:val="single"/>
              </w:rPr>
              <w:t xml:space="preserve"> 20</w:t>
            </w:r>
            <w:r w:rsidR="00635F14">
              <w:rPr>
                <w:rFonts w:ascii="宋体" w:hAnsi="宋体" w:hint="eastAsia"/>
                <w:sz w:val="24"/>
              </w:rPr>
              <w:t>日</w:t>
            </w:r>
          </w:p>
        </w:tc>
      </w:tr>
    </w:tbl>
    <w:p w14:paraId="19DAFF0D" w14:textId="77777777" w:rsidR="00635F14" w:rsidRDefault="00635F14" w:rsidP="00635F14">
      <w:pPr>
        <w:spacing w:beforeLines="50" w:before="156" w:afterLines="150" w:after="468"/>
        <w:rPr>
          <w:rFonts w:ascii="宋体" w:eastAsiaTheme="minorEastAsia" w:hAnsi="宋体" w:cstheme="minorBidi"/>
          <w:b/>
          <w:color w:val="FF0000"/>
          <w:kern w:val="0"/>
          <w:szCs w:val="22"/>
        </w:rPr>
      </w:pPr>
    </w:p>
    <w:p w14:paraId="51EC97E6" w14:textId="01775950" w:rsidR="00F77A1A" w:rsidRPr="00635F14" w:rsidRDefault="00F77A1A" w:rsidP="00635F14">
      <w:pPr>
        <w:jc w:val="center"/>
        <w:rPr>
          <w:b/>
          <w:color w:val="FF0000"/>
        </w:rPr>
      </w:pPr>
    </w:p>
    <w:sectPr w:rsidR="00F77A1A" w:rsidRPr="00635F14">
      <w:headerReference w:type="default" r:id="rId43"/>
      <w:footerReference w:type="default" r:id="rId44"/>
      <w:pgSz w:w="11906" w:h="16838"/>
      <w:pgMar w:top="1701" w:right="1588" w:bottom="1701" w:left="1588"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A0EE9" w14:textId="77777777" w:rsidR="00781A54" w:rsidRDefault="00781A54">
      <w:pPr>
        <w:spacing w:line="240" w:lineRule="auto"/>
      </w:pPr>
      <w:r>
        <w:separator/>
      </w:r>
    </w:p>
  </w:endnote>
  <w:endnote w:type="continuationSeparator" w:id="0">
    <w:p w14:paraId="6D058332" w14:textId="77777777" w:rsidR="00781A54" w:rsidRDefault="00781A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87DB8" w14:textId="77777777" w:rsidR="00F77A1A" w:rsidRDefault="00777D16">
    <w:pPr>
      <w:pStyle w:val="ae"/>
      <w:framePr w:wrap="around" w:vAnchor="text" w:hAnchor="margin" w:xAlign="center" w:y="1"/>
      <w:rPr>
        <w:rStyle w:val="af8"/>
        <w:sz w:val="21"/>
        <w:szCs w:val="21"/>
      </w:rPr>
    </w:pPr>
    <w:r>
      <w:rPr>
        <w:rStyle w:val="af8"/>
        <w:sz w:val="21"/>
        <w:szCs w:val="21"/>
      </w:rPr>
      <w:fldChar w:fldCharType="begin"/>
    </w:r>
    <w:r>
      <w:rPr>
        <w:rStyle w:val="af8"/>
        <w:sz w:val="21"/>
        <w:szCs w:val="21"/>
      </w:rPr>
      <w:instrText xml:space="preserve">PAGE  </w:instrText>
    </w:r>
    <w:r>
      <w:rPr>
        <w:rStyle w:val="af8"/>
        <w:sz w:val="21"/>
        <w:szCs w:val="21"/>
      </w:rPr>
      <w:fldChar w:fldCharType="separate"/>
    </w:r>
    <w:r>
      <w:rPr>
        <w:rStyle w:val="af8"/>
        <w:sz w:val="21"/>
        <w:szCs w:val="21"/>
      </w:rPr>
      <w:t>IV</w:t>
    </w:r>
    <w:r>
      <w:rPr>
        <w:rStyle w:val="af8"/>
        <w:sz w:val="21"/>
        <w:szCs w:val="21"/>
      </w:rPr>
      <w:fldChar w:fldCharType="end"/>
    </w:r>
  </w:p>
  <w:p w14:paraId="200BD1CA" w14:textId="77777777" w:rsidR="00F77A1A" w:rsidRDefault="00F77A1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B77E2" w14:textId="77777777" w:rsidR="00F77A1A" w:rsidRDefault="00777D16">
    <w:pPr>
      <w:pStyle w:val="ae"/>
      <w:spacing w:line="360" w:lineRule="auto"/>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5</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CC37B" w14:textId="77777777" w:rsidR="00781A54" w:rsidRDefault="00781A54">
      <w:r>
        <w:separator/>
      </w:r>
    </w:p>
  </w:footnote>
  <w:footnote w:type="continuationSeparator" w:id="0">
    <w:p w14:paraId="334DBB84" w14:textId="77777777" w:rsidR="00781A54" w:rsidRDefault="00781A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503F7" w14:textId="77777777" w:rsidR="00F77A1A" w:rsidRDefault="00777D16">
    <w:pPr>
      <w:pStyle w:val="af0"/>
      <w:spacing w:line="360" w:lineRule="auto"/>
      <w:rPr>
        <w:sz w:val="21"/>
        <w:szCs w:val="21"/>
      </w:rPr>
    </w:pPr>
    <w:r>
      <w:rPr>
        <w:sz w:val="21"/>
        <w:szCs w:val="21"/>
      </w:rPr>
      <w:t>合肥工业大学设计</w:t>
    </w:r>
    <w:r>
      <w:rPr>
        <w:rFonts w:hint="eastAsia"/>
        <w:sz w:val="21"/>
        <w:szCs w:val="21"/>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6BB790"/>
    <w:multiLevelType w:val="singleLevel"/>
    <w:tmpl w:val="866BB790"/>
    <w:lvl w:ilvl="0">
      <w:start w:val="1"/>
      <w:numFmt w:val="decimal"/>
      <w:suff w:val="nothing"/>
      <w:lvlText w:val="（%1）"/>
      <w:lvlJc w:val="left"/>
    </w:lvl>
  </w:abstractNum>
  <w:abstractNum w:abstractNumId="1" w15:restartNumberingAfterBreak="0">
    <w:nsid w:val="EDF68D8B"/>
    <w:multiLevelType w:val="multilevel"/>
    <w:tmpl w:val="EDF68D8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color w:val="auto"/>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F94DEA67"/>
    <w:multiLevelType w:val="singleLevel"/>
    <w:tmpl w:val="F94DEA67"/>
    <w:lvl w:ilvl="0">
      <w:start w:val="1"/>
      <w:numFmt w:val="chineseCounting"/>
      <w:suff w:val="nothing"/>
      <w:lvlText w:val="第%1，"/>
      <w:lvlJc w:val="left"/>
      <w:rPr>
        <w:rFonts w:hint="eastAsia"/>
      </w:rPr>
    </w:lvl>
  </w:abstractNum>
  <w:abstractNum w:abstractNumId="3" w15:restartNumberingAfterBreak="0">
    <w:nsid w:val="13C47E4D"/>
    <w:multiLevelType w:val="multilevel"/>
    <w:tmpl w:val="13C47E4D"/>
    <w:lvl w:ilvl="0">
      <w:start w:val="1"/>
      <w:numFmt w:val="decimal"/>
      <w:pStyle w:val="a"/>
      <w:lvlText w:val="[%1]"/>
      <w:lvlJc w:val="left"/>
      <w:pPr>
        <w:tabs>
          <w:tab w:val="left" w:pos="2760"/>
        </w:tabs>
        <w:ind w:left="2760" w:hanging="420"/>
      </w:pPr>
      <w:rPr>
        <w:rFonts w:ascii="Times New Roman" w:eastAsia="宋体" w:hAnsi="Times New Roman" w:cs="Times New Roman"/>
        <w:b w:val="0"/>
        <w:bCs w:val="0"/>
        <w:i w:val="0"/>
        <w:iCs w:val="0"/>
        <w:caps w:val="0"/>
        <w:smallCaps w:val="0"/>
        <w:strike w:val="0"/>
        <w:dstrike w:val="0"/>
        <w:outline w:val="0"/>
        <w:shadow w:val="0"/>
        <w:emboss w:val="0"/>
        <w:imprint w:val="0"/>
        <w:snapToGrid w:val="0"/>
        <w:vanish w:val="0"/>
        <w:color w:val="auto"/>
        <w:spacing w:val="6"/>
        <w:w w:val="100"/>
        <w:kern w:val="2"/>
        <w:position w:val="0"/>
        <w:sz w:val="21"/>
        <w:szCs w:val="0"/>
        <w:u w:val="none" w:color="000000"/>
        <w:shd w:val="clear" w:color="auto" w:fill="auto"/>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czZGJiMzk3NmE4MTFmY2I0NmVkOTVhODY4OTk3OTcifQ=="/>
  </w:docVars>
  <w:rsids>
    <w:rsidRoot w:val="00A27741"/>
    <w:rsid w:val="00000D45"/>
    <w:rsid w:val="00001F96"/>
    <w:rsid w:val="00003509"/>
    <w:rsid w:val="00003531"/>
    <w:rsid w:val="000047E8"/>
    <w:rsid w:val="00007B7C"/>
    <w:rsid w:val="00012015"/>
    <w:rsid w:val="000131BB"/>
    <w:rsid w:val="00013303"/>
    <w:rsid w:val="00014F25"/>
    <w:rsid w:val="00015007"/>
    <w:rsid w:val="0001502D"/>
    <w:rsid w:val="000154A1"/>
    <w:rsid w:val="00015CA9"/>
    <w:rsid w:val="000165F0"/>
    <w:rsid w:val="00016802"/>
    <w:rsid w:val="000204A1"/>
    <w:rsid w:val="00022384"/>
    <w:rsid w:val="0002400F"/>
    <w:rsid w:val="00024482"/>
    <w:rsid w:val="00024FE1"/>
    <w:rsid w:val="0002518F"/>
    <w:rsid w:val="000272C5"/>
    <w:rsid w:val="0003032F"/>
    <w:rsid w:val="0003180F"/>
    <w:rsid w:val="00032A39"/>
    <w:rsid w:val="000330A0"/>
    <w:rsid w:val="00033351"/>
    <w:rsid w:val="000342C4"/>
    <w:rsid w:val="00035A77"/>
    <w:rsid w:val="00036CBF"/>
    <w:rsid w:val="000371A3"/>
    <w:rsid w:val="000371F3"/>
    <w:rsid w:val="000378E9"/>
    <w:rsid w:val="00040662"/>
    <w:rsid w:val="00042ABC"/>
    <w:rsid w:val="00043B4A"/>
    <w:rsid w:val="000447A3"/>
    <w:rsid w:val="00045310"/>
    <w:rsid w:val="000455EB"/>
    <w:rsid w:val="00050FEB"/>
    <w:rsid w:val="000529CB"/>
    <w:rsid w:val="00055B7F"/>
    <w:rsid w:val="00055FF3"/>
    <w:rsid w:val="00056152"/>
    <w:rsid w:val="00057346"/>
    <w:rsid w:val="00060635"/>
    <w:rsid w:val="00061566"/>
    <w:rsid w:val="00061C43"/>
    <w:rsid w:val="00062F62"/>
    <w:rsid w:val="00065402"/>
    <w:rsid w:val="00065508"/>
    <w:rsid w:val="000655B2"/>
    <w:rsid w:val="00066753"/>
    <w:rsid w:val="00067A56"/>
    <w:rsid w:val="0007004B"/>
    <w:rsid w:val="000713BF"/>
    <w:rsid w:val="000717D1"/>
    <w:rsid w:val="000735B2"/>
    <w:rsid w:val="0007589F"/>
    <w:rsid w:val="000758B3"/>
    <w:rsid w:val="000758BC"/>
    <w:rsid w:val="000766A7"/>
    <w:rsid w:val="00077279"/>
    <w:rsid w:val="00077C30"/>
    <w:rsid w:val="00080262"/>
    <w:rsid w:val="0008053D"/>
    <w:rsid w:val="00080F5E"/>
    <w:rsid w:val="00081C80"/>
    <w:rsid w:val="0008318F"/>
    <w:rsid w:val="00083404"/>
    <w:rsid w:val="00086460"/>
    <w:rsid w:val="00086B69"/>
    <w:rsid w:val="000905ED"/>
    <w:rsid w:val="00090EF1"/>
    <w:rsid w:val="00091CD1"/>
    <w:rsid w:val="000944BF"/>
    <w:rsid w:val="00095174"/>
    <w:rsid w:val="00095658"/>
    <w:rsid w:val="0009640A"/>
    <w:rsid w:val="0009665E"/>
    <w:rsid w:val="0009698C"/>
    <w:rsid w:val="00096FF2"/>
    <w:rsid w:val="000A013F"/>
    <w:rsid w:val="000A0229"/>
    <w:rsid w:val="000A194E"/>
    <w:rsid w:val="000A22E1"/>
    <w:rsid w:val="000A251E"/>
    <w:rsid w:val="000A2D7B"/>
    <w:rsid w:val="000A4948"/>
    <w:rsid w:val="000A6ED3"/>
    <w:rsid w:val="000A737B"/>
    <w:rsid w:val="000B2E31"/>
    <w:rsid w:val="000B2F5F"/>
    <w:rsid w:val="000B3A63"/>
    <w:rsid w:val="000B42F7"/>
    <w:rsid w:val="000B65F3"/>
    <w:rsid w:val="000C11D1"/>
    <w:rsid w:val="000C1AFD"/>
    <w:rsid w:val="000C322C"/>
    <w:rsid w:val="000C3EDC"/>
    <w:rsid w:val="000C422C"/>
    <w:rsid w:val="000C57D2"/>
    <w:rsid w:val="000C6541"/>
    <w:rsid w:val="000C7606"/>
    <w:rsid w:val="000C7F35"/>
    <w:rsid w:val="000D0104"/>
    <w:rsid w:val="000D01A7"/>
    <w:rsid w:val="000D05B3"/>
    <w:rsid w:val="000D06F6"/>
    <w:rsid w:val="000D145B"/>
    <w:rsid w:val="000D2137"/>
    <w:rsid w:val="000D2728"/>
    <w:rsid w:val="000D45D6"/>
    <w:rsid w:val="000D50AF"/>
    <w:rsid w:val="000D50D2"/>
    <w:rsid w:val="000D5A46"/>
    <w:rsid w:val="000D5C8A"/>
    <w:rsid w:val="000D619F"/>
    <w:rsid w:val="000D61C9"/>
    <w:rsid w:val="000D7BE0"/>
    <w:rsid w:val="000E0AD6"/>
    <w:rsid w:val="000E2626"/>
    <w:rsid w:val="000E2C0F"/>
    <w:rsid w:val="000E32E9"/>
    <w:rsid w:val="000E3412"/>
    <w:rsid w:val="000E4A99"/>
    <w:rsid w:val="000E64A2"/>
    <w:rsid w:val="000E7259"/>
    <w:rsid w:val="000F04CF"/>
    <w:rsid w:val="000F290D"/>
    <w:rsid w:val="000F2EBB"/>
    <w:rsid w:val="000F31DA"/>
    <w:rsid w:val="000F357C"/>
    <w:rsid w:val="000F3C55"/>
    <w:rsid w:val="000F4EA1"/>
    <w:rsid w:val="0010042A"/>
    <w:rsid w:val="00100B9C"/>
    <w:rsid w:val="00101AEA"/>
    <w:rsid w:val="00101BF3"/>
    <w:rsid w:val="00101EF9"/>
    <w:rsid w:val="00104517"/>
    <w:rsid w:val="00105AAC"/>
    <w:rsid w:val="00105C39"/>
    <w:rsid w:val="00105EA8"/>
    <w:rsid w:val="00106B6B"/>
    <w:rsid w:val="00106BEA"/>
    <w:rsid w:val="0010742C"/>
    <w:rsid w:val="00107477"/>
    <w:rsid w:val="001076E9"/>
    <w:rsid w:val="0011032E"/>
    <w:rsid w:val="0011190E"/>
    <w:rsid w:val="001120CF"/>
    <w:rsid w:val="001126CB"/>
    <w:rsid w:val="00112A93"/>
    <w:rsid w:val="00115ACA"/>
    <w:rsid w:val="00116ADB"/>
    <w:rsid w:val="00116FB5"/>
    <w:rsid w:val="001171D3"/>
    <w:rsid w:val="00121F6A"/>
    <w:rsid w:val="0012319C"/>
    <w:rsid w:val="00123AC2"/>
    <w:rsid w:val="00126525"/>
    <w:rsid w:val="0012658D"/>
    <w:rsid w:val="001277D0"/>
    <w:rsid w:val="001303D5"/>
    <w:rsid w:val="0013142D"/>
    <w:rsid w:val="00131CB0"/>
    <w:rsid w:val="00133AB5"/>
    <w:rsid w:val="00134320"/>
    <w:rsid w:val="00134D68"/>
    <w:rsid w:val="0013559B"/>
    <w:rsid w:val="001355EA"/>
    <w:rsid w:val="00135637"/>
    <w:rsid w:val="00135676"/>
    <w:rsid w:val="001368AD"/>
    <w:rsid w:val="00137D92"/>
    <w:rsid w:val="001417B3"/>
    <w:rsid w:val="00142F02"/>
    <w:rsid w:val="0014310E"/>
    <w:rsid w:val="001432D7"/>
    <w:rsid w:val="00143C45"/>
    <w:rsid w:val="001448A2"/>
    <w:rsid w:val="00144D67"/>
    <w:rsid w:val="00146704"/>
    <w:rsid w:val="00146778"/>
    <w:rsid w:val="00146D4F"/>
    <w:rsid w:val="00147811"/>
    <w:rsid w:val="001516EB"/>
    <w:rsid w:val="00151EE9"/>
    <w:rsid w:val="001528B2"/>
    <w:rsid w:val="00153A05"/>
    <w:rsid w:val="00153F0E"/>
    <w:rsid w:val="001548EC"/>
    <w:rsid w:val="00154B18"/>
    <w:rsid w:val="00154E9B"/>
    <w:rsid w:val="001554E9"/>
    <w:rsid w:val="0015669F"/>
    <w:rsid w:val="001575A3"/>
    <w:rsid w:val="001616BC"/>
    <w:rsid w:val="001622FE"/>
    <w:rsid w:val="001625AB"/>
    <w:rsid w:val="001641F7"/>
    <w:rsid w:val="001649C3"/>
    <w:rsid w:val="00166BF7"/>
    <w:rsid w:val="001678FB"/>
    <w:rsid w:val="001703EF"/>
    <w:rsid w:val="00172B61"/>
    <w:rsid w:val="00172FA5"/>
    <w:rsid w:val="00173600"/>
    <w:rsid w:val="00173B63"/>
    <w:rsid w:val="001741CD"/>
    <w:rsid w:val="00174C4D"/>
    <w:rsid w:val="0017668E"/>
    <w:rsid w:val="001768CD"/>
    <w:rsid w:val="00180CBE"/>
    <w:rsid w:val="00181876"/>
    <w:rsid w:val="00181ACD"/>
    <w:rsid w:val="001832B4"/>
    <w:rsid w:val="00183F35"/>
    <w:rsid w:val="001849E1"/>
    <w:rsid w:val="00185B85"/>
    <w:rsid w:val="00185C3B"/>
    <w:rsid w:val="001863A2"/>
    <w:rsid w:val="0018756D"/>
    <w:rsid w:val="00187BE9"/>
    <w:rsid w:val="00191B4A"/>
    <w:rsid w:val="00193044"/>
    <w:rsid w:val="001957EC"/>
    <w:rsid w:val="00196015"/>
    <w:rsid w:val="001967A6"/>
    <w:rsid w:val="001A0540"/>
    <w:rsid w:val="001A0D09"/>
    <w:rsid w:val="001A1C07"/>
    <w:rsid w:val="001A1CE3"/>
    <w:rsid w:val="001A2750"/>
    <w:rsid w:val="001A43E1"/>
    <w:rsid w:val="001A5CF6"/>
    <w:rsid w:val="001A5DD1"/>
    <w:rsid w:val="001A6B77"/>
    <w:rsid w:val="001A70C6"/>
    <w:rsid w:val="001B259C"/>
    <w:rsid w:val="001B36A4"/>
    <w:rsid w:val="001B4441"/>
    <w:rsid w:val="001B4606"/>
    <w:rsid w:val="001B6294"/>
    <w:rsid w:val="001B7995"/>
    <w:rsid w:val="001C03F2"/>
    <w:rsid w:val="001C1A93"/>
    <w:rsid w:val="001C26A6"/>
    <w:rsid w:val="001C2F21"/>
    <w:rsid w:val="001C32DD"/>
    <w:rsid w:val="001C3D3E"/>
    <w:rsid w:val="001C3F19"/>
    <w:rsid w:val="001C48D6"/>
    <w:rsid w:val="001C4D00"/>
    <w:rsid w:val="001C528E"/>
    <w:rsid w:val="001C5DD9"/>
    <w:rsid w:val="001C62B7"/>
    <w:rsid w:val="001C6456"/>
    <w:rsid w:val="001D16E3"/>
    <w:rsid w:val="001D18FE"/>
    <w:rsid w:val="001D1BEF"/>
    <w:rsid w:val="001D26A8"/>
    <w:rsid w:val="001D28AB"/>
    <w:rsid w:val="001D2AD1"/>
    <w:rsid w:val="001D2E6E"/>
    <w:rsid w:val="001D3FE2"/>
    <w:rsid w:val="001D413D"/>
    <w:rsid w:val="001D42A0"/>
    <w:rsid w:val="001D47EC"/>
    <w:rsid w:val="001D4D98"/>
    <w:rsid w:val="001D4FE8"/>
    <w:rsid w:val="001D665D"/>
    <w:rsid w:val="001D6F8D"/>
    <w:rsid w:val="001E0A3B"/>
    <w:rsid w:val="001E150E"/>
    <w:rsid w:val="001E1D20"/>
    <w:rsid w:val="001E3EA2"/>
    <w:rsid w:val="001E46AF"/>
    <w:rsid w:val="001E56E5"/>
    <w:rsid w:val="001E6084"/>
    <w:rsid w:val="001E68AC"/>
    <w:rsid w:val="001E6A90"/>
    <w:rsid w:val="001E7F98"/>
    <w:rsid w:val="001F048A"/>
    <w:rsid w:val="001F0C0F"/>
    <w:rsid w:val="001F1021"/>
    <w:rsid w:val="001F13FF"/>
    <w:rsid w:val="001F1443"/>
    <w:rsid w:val="001F3D33"/>
    <w:rsid w:val="001F4A10"/>
    <w:rsid w:val="001F4AB3"/>
    <w:rsid w:val="001F5273"/>
    <w:rsid w:val="001F5867"/>
    <w:rsid w:val="001F7FDB"/>
    <w:rsid w:val="002015E7"/>
    <w:rsid w:val="00201B47"/>
    <w:rsid w:val="00203960"/>
    <w:rsid w:val="00204070"/>
    <w:rsid w:val="00205385"/>
    <w:rsid w:val="00205A33"/>
    <w:rsid w:val="00206C0F"/>
    <w:rsid w:val="00206F0E"/>
    <w:rsid w:val="00207908"/>
    <w:rsid w:val="0021001D"/>
    <w:rsid w:val="002108EA"/>
    <w:rsid w:val="002108FB"/>
    <w:rsid w:val="00211183"/>
    <w:rsid w:val="002122F0"/>
    <w:rsid w:val="002150EF"/>
    <w:rsid w:val="00215532"/>
    <w:rsid w:val="002164B8"/>
    <w:rsid w:val="002168C1"/>
    <w:rsid w:val="00216C96"/>
    <w:rsid w:val="002174C1"/>
    <w:rsid w:val="00221024"/>
    <w:rsid w:val="00221384"/>
    <w:rsid w:val="0022240D"/>
    <w:rsid w:val="00222690"/>
    <w:rsid w:val="0022325D"/>
    <w:rsid w:val="0022334A"/>
    <w:rsid w:val="00224ED1"/>
    <w:rsid w:val="002251F9"/>
    <w:rsid w:val="00226300"/>
    <w:rsid w:val="00226610"/>
    <w:rsid w:val="002266DE"/>
    <w:rsid w:val="002269CD"/>
    <w:rsid w:val="0022711A"/>
    <w:rsid w:val="00227CC5"/>
    <w:rsid w:val="002301F3"/>
    <w:rsid w:val="00230AD8"/>
    <w:rsid w:val="002314C3"/>
    <w:rsid w:val="00231B0A"/>
    <w:rsid w:val="00232463"/>
    <w:rsid w:val="00232F70"/>
    <w:rsid w:val="00234B87"/>
    <w:rsid w:val="0023542A"/>
    <w:rsid w:val="002359BE"/>
    <w:rsid w:val="00235E7E"/>
    <w:rsid w:val="002365A9"/>
    <w:rsid w:val="00237190"/>
    <w:rsid w:val="00237248"/>
    <w:rsid w:val="00240234"/>
    <w:rsid w:val="00240A48"/>
    <w:rsid w:val="00241886"/>
    <w:rsid w:val="002419CA"/>
    <w:rsid w:val="00242098"/>
    <w:rsid w:val="0024220A"/>
    <w:rsid w:val="00243DDE"/>
    <w:rsid w:val="002444EB"/>
    <w:rsid w:val="002450F8"/>
    <w:rsid w:val="002452D0"/>
    <w:rsid w:val="00245591"/>
    <w:rsid w:val="00250C9F"/>
    <w:rsid w:val="002517C3"/>
    <w:rsid w:val="00252280"/>
    <w:rsid w:val="00253AED"/>
    <w:rsid w:val="0025413A"/>
    <w:rsid w:val="0025544C"/>
    <w:rsid w:val="0025712F"/>
    <w:rsid w:val="0026069D"/>
    <w:rsid w:val="00260D3D"/>
    <w:rsid w:val="00262F6A"/>
    <w:rsid w:val="00264189"/>
    <w:rsid w:val="00264746"/>
    <w:rsid w:val="00264AD6"/>
    <w:rsid w:val="00266338"/>
    <w:rsid w:val="00266E46"/>
    <w:rsid w:val="002670D9"/>
    <w:rsid w:val="00267E09"/>
    <w:rsid w:val="002700AD"/>
    <w:rsid w:val="00270CD3"/>
    <w:rsid w:val="0027130B"/>
    <w:rsid w:val="0027174B"/>
    <w:rsid w:val="0027210C"/>
    <w:rsid w:val="00272348"/>
    <w:rsid w:val="00273D16"/>
    <w:rsid w:val="00274461"/>
    <w:rsid w:val="00274CB0"/>
    <w:rsid w:val="002772DF"/>
    <w:rsid w:val="002777B0"/>
    <w:rsid w:val="00281899"/>
    <w:rsid w:val="00281D40"/>
    <w:rsid w:val="00284311"/>
    <w:rsid w:val="002848D0"/>
    <w:rsid w:val="00286F04"/>
    <w:rsid w:val="00287994"/>
    <w:rsid w:val="00287C81"/>
    <w:rsid w:val="00290981"/>
    <w:rsid w:val="00292278"/>
    <w:rsid w:val="002925C2"/>
    <w:rsid w:val="002945AB"/>
    <w:rsid w:val="00295482"/>
    <w:rsid w:val="002960A4"/>
    <w:rsid w:val="002969B0"/>
    <w:rsid w:val="00296A5E"/>
    <w:rsid w:val="002970EE"/>
    <w:rsid w:val="00297A98"/>
    <w:rsid w:val="00297B08"/>
    <w:rsid w:val="00297D19"/>
    <w:rsid w:val="002A005D"/>
    <w:rsid w:val="002A03CE"/>
    <w:rsid w:val="002A0E0F"/>
    <w:rsid w:val="002A18D0"/>
    <w:rsid w:val="002A18D5"/>
    <w:rsid w:val="002A19DE"/>
    <w:rsid w:val="002A1AF8"/>
    <w:rsid w:val="002A24A7"/>
    <w:rsid w:val="002A2ED2"/>
    <w:rsid w:val="002A3ECC"/>
    <w:rsid w:val="002A42E7"/>
    <w:rsid w:val="002A4B0E"/>
    <w:rsid w:val="002A5665"/>
    <w:rsid w:val="002A66C1"/>
    <w:rsid w:val="002A77C4"/>
    <w:rsid w:val="002A7EDA"/>
    <w:rsid w:val="002B0326"/>
    <w:rsid w:val="002B0F80"/>
    <w:rsid w:val="002B11E7"/>
    <w:rsid w:val="002B15D0"/>
    <w:rsid w:val="002B2A89"/>
    <w:rsid w:val="002B61B6"/>
    <w:rsid w:val="002B633C"/>
    <w:rsid w:val="002B6576"/>
    <w:rsid w:val="002B660E"/>
    <w:rsid w:val="002B6A7B"/>
    <w:rsid w:val="002B798E"/>
    <w:rsid w:val="002B7B1C"/>
    <w:rsid w:val="002C0CD8"/>
    <w:rsid w:val="002C16F2"/>
    <w:rsid w:val="002C1D74"/>
    <w:rsid w:val="002C37F2"/>
    <w:rsid w:val="002C4A55"/>
    <w:rsid w:val="002C4D58"/>
    <w:rsid w:val="002C5D7A"/>
    <w:rsid w:val="002D0A0E"/>
    <w:rsid w:val="002D4481"/>
    <w:rsid w:val="002D4E15"/>
    <w:rsid w:val="002D5E9E"/>
    <w:rsid w:val="002D7A17"/>
    <w:rsid w:val="002E0436"/>
    <w:rsid w:val="002E0F5B"/>
    <w:rsid w:val="002E1110"/>
    <w:rsid w:val="002E19E9"/>
    <w:rsid w:val="002E216D"/>
    <w:rsid w:val="002E5346"/>
    <w:rsid w:val="002E5441"/>
    <w:rsid w:val="002E5E0B"/>
    <w:rsid w:val="002E5FC4"/>
    <w:rsid w:val="002E62F9"/>
    <w:rsid w:val="002E65A1"/>
    <w:rsid w:val="002E67BF"/>
    <w:rsid w:val="002E6B38"/>
    <w:rsid w:val="002E6EAC"/>
    <w:rsid w:val="002F038C"/>
    <w:rsid w:val="002F1217"/>
    <w:rsid w:val="002F1644"/>
    <w:rsid w:val="002F3E63"/>
    <w:rsid w:val="002F71CA"/>
    <w:rsid w:val="002F7803"/>
    <w:rsid w:val="002F7DDF"/>
    <w:rsid w:val="002F7E08"/>
    <w:rsid w:val="00300D69"/>
    <w:rsid w:val="0030178E"/>
    <w:rsid w:val="00301954"/>
    <w:rsid w:val="00302229"/>
    <w:rsid w:val="00302232"/>
    <w:rsid w:val="0030406A"/>
    <w:rsid w:val="00304E0E"/>
    <w:rsid w:val="00304EBC"/>
    <w:rsid w:val="00305DB5"/>
    <w:rsid w:val="00307288"/>
    <w:rsid w:val="00307F27"/>
    <w:rsid w:val="003117B6"/>
    <w:rsid w:val="003124A2"/>
    <w:rsid w:val="0031367A"/>
    <w:rsid w:val="00314C99"/>
    <w:rsid w:val="00315212"/>
    <w:rsid w:val="00316807"/>
    <w:rsid w:val="00320273"/>
    <w:rsid w:val="00322E2C"/>
    <w:rsid w:val="003230A3"/>
    <w:rsid w:val="003236C5"/>
    <w:rsid w:val="00323830"/>
    <w:rsid w:val="00323D0D"/>
    <w:rsid w:val="00324A36"/>
    <w:rsid w:val="00324ECF"/>
    <w:rsid w:val="003268AB"/>
    <w:rsid w:val="00326933"/>
    <w:rsid w:val="00330FB2"/>
    <w:rsid w:val="003314AC"/>
    <w:rsid w:val="00332285"/>
    <w:rsid w:val="00332340"/>
    <w:rsid w:val="00332F4D"/>
    <w:rsid w:val="0033488A"/>
    <w:rsid w:val="00334F23"/>
    <w:rsid w:val="0033679B"/>
    <w:rsid w:val="00337050"/>
    <w:rsid w:val="003404B1"/>
    <w:rsid w:val="00340800"/>
    <w:rsid w:val="00343C77"/>
    <w:rsid w:val="00343F13"/>
    <w:rsid w:val="0034517F"/>
    <w:rsid w:val="00345DF2"/>
    <w:rsid w:val="00345F7C"/>
    <w:rsid w:val="003470CE"/>
    <w:rsid w:val="00351976"/>
    <w:rsid w:val="00352854"/>
    <w:rsid w:val="00352FC3"/>
    <w:rsid w:val="003536FF"/>
    <w:rsid w:val="00353C81"/>
    <w:rsid w:val="003540EB"/>
    <w:rsid w:val="00355D8B"/>
    <w:rsid w:val="0035738B"/>
    <w:rsid w:val="003579F7"/>
    <w:rsid w:val="00360763"/>
    <w:rsid w:val="00361102"/>
    <w:rsid w:val="0036129D"/>
    <w:rsid w:val="00361DF3"/>
    <w:rsid w:val="003625C1"/>
    <w:rsid w:val="00362A3D"/>
    <w:rsid w:val="00363285"/>
    <w:rsid w:val="00363A51"/>
    <w:rsid w:val="00367D85"/>
    <w:rsid w:val="00370264"/>
    <w:rsid w:val="00370B58"/>
    <w:rsid w:val="0037158E"/>
    <w:rsid w:val="00371CCB"/>
    <w:rsid w:val="00372309"/>
    <w:rsid w:val="003736A1"/>
    <w:rsid w:val="0037414F"/>
    <w:rsid w:val="00374178"/>
    <w:rsid w:val="003748CA"/>
    <w:rsid w:val="0037523F"/>
    <w:rsid w:val="00375862"/>
    <w:rsid w:val="003767DD"/>
    <w:rsid w:val="0037707B"/>
    <w:rsid w:val="00377D9D"/>
    <w:rsid w:val="00380743"/>
    <w:rsid w:val="0038166E"/>
    <w:rsid w:val="00381DA7"/>
    <w:rsid w:val="00382B74"/>
    <w:rsid w:val="003841E5"/>
    <w:rsid w:val="00385602"/>
    <w:rsid w:val="003867A2"/>
    <w:rsid w:val="00387080"/>
    <w:rsid w:val="003878DE"/>
    <w:rsid w:val="003907C2"/>
    <w:rsid w:val="00390C30"/>
    <w:rsid w:val="003910E7"/>
    <w:rsid w:val="00391D57"/>
    <w:rsid w:val="0039212A"/>
    <w:rsid w:val="00393245"/>
    <w:rsid w:val="003941AF"/>
    <w:rsid w:val="003943E8"/>
    <w:rsid w:val="0039456D"/>
    <w:rsid w:val="0039647B"/>
    <w:rsid w:val="003A1887"/>
    <w:rsid w:val="003A1B27"/>
    <w:rsid w:val="003A20C7"/>
    <w:rsid w:val="003A2A98"/>
    <w:rsid w:val="003A2B62"/>
    <w:rsid w:val="003A2F05"/>
    <w:rsid w:val="003A33F0"/>
    <w:rsid w:val="003A3885"/>
    <w:rsid w:val="003A3F36"/>
    <w:rsid w:val="003A3FA6"/>
    <w:rsid w:val="003A3FE9"/>
    <w:rsid w:val="003A479B"/>
    <w:rsid w:val="003A6B73"/>
    <w:rsid w:val="003A73C4"/>
    <w:rsid w:val="003B22C3"/>
    <w:rsid w:val="003B3BB2"/>
    <w:rsid w:val="003B3C1B"/>
    <w:rsid w:val="003B56F8"/>
    <w:rsid w:val="003B6759"/>
    <w:rsid w:val="003B777B"/>
    <w:rsid w:val="003B7D34"/>
    <w:rsid w:val="003C00BE"/>
    <w:rsid w:val="003C0B0C"/>
    <w:rsid w:val="003C5136"/>
    <w:rsid w:val="003C528D"/>
    <w:rsid w:val="003C6367"/>
    <w:rsid w:val="003C67FA"/>
    <w:rsid w:val="003C6F72"/>
    <w:rsid w:val="003C7BE6"/>
    <w:rsid w:val="003D2502"/>
    <w:rsid w:val="003D2CCE"/>
    <w:rsid w:val="003D34AA"/>
    <w:rsid w:val="003D5DC9"/>
    <w:rsid w:val="003D713F"/>
    <w:rsid w:val="003D740F"/>
    <w:rsid w:val="003D78DA"/>
    <w:rsid w:val="003D7CEA"/>
    <w:rsid w:val="003E0966"/>
    <w:rsid w:val="003E18AA"/>
    <w:rsid w:val="003E26F7"/>
    <w:rsid w:val="003E3859"/>
    <w:rsid w:val="003E4888"/>
    <w:rsid w:val="003E4AE3"/>
    <w:rsid w:val="003E7FF6"/>
    <w:rsid w:val="003F0FBF"/>
    <w:rsid w:val="003F2B4B"/>
    <w:rsid w:val="003F2BE8"/>
    <w:rsid w:val="003F493D"/>
    <w:rsid w:val="003F496C"/>
    <w:rsid w:val="003F4F3A"/>
    <w:rsid w:val="003F6772"/>
    <w:rsid w:val="003F6941"/>
    <w:rsid w:val="00400CF8"/>
    <w:rsid w:val="00401C29"/>
    <w:rsid w:val="00402527"/>
    <w:rsid w:val="00402C93"/>
    <w:rsid w:val="00403BA1"/>
    <w:rsid w:val="0040416F"/>
    <w:rsid w:val="00404176"/>
    <w:rsid w:val="004053D3"/>
    <w:rsid w:val="00405B9E"/>
    <w:rsid w:val="00406E59"/>
    <w:rsid w:val="00407CF0"/>
    <w:rsid w:val="00410FDD"/>
    <w:rsid w:val="00411161"/>
    <w:rsid w:val="00411449"/>
    <w:rsid w:val="00411517"/>
    <w:rsid w:val="00412584"/>
    <w:rsid w:val="00413427"/>
    <w:rsid w:val="004163CA"/>
    <w:rsid w:val="0041691E"/>
    <w:rsid w:val="00416EBA"/>
    <w:rsid w:val="00417349"/>
    <w:rsid w:val="00417748"/>
    <w:rsid w:val="004210A1"/>
    <w:rsid w:val="00421B37"/>
    <w:rsid w:val="00421D03"/>
    <w:rsid w:val="0042235D"/>
    <w:rsid w:val="00422C85"/>
    <w:rsid w:val="004233DE"/>
    <w:rsid w:val="00423CB4"/>
    <w:rsid w:val="00424DD7"/>
    <w:rsid w:val="00427993"/>
    <w:rsid w:val="004302A1"/>
    <w:rsid w:val="004302AA"/>
    <w:rsid w:val="0043051D"/>
    <w:rsid w:val="00430A24"/>
    <w:rsid w:val="00430C79"/>
    <w:rsid w:val="00431052"/>
    <w:rsid w:val="004315BB"/>
    <w:rsid w:val="00433A3D"/>
    <w:rsid w:val="0043497B"/>
    <w:rsid w:val="00436876"/>
    <w:rsid w:val="00436CA9"/>
    <w:rsid w:val="00437674"/>
    <w:rsid w:val="0044171B"/>
    <w:rsid w:val="00441A92"/>
    <w:rsid w:val="00441C6A"/>
    <w:rsid w:val="00442A49"/>
    <w:rsid w:val="00442F30"/>
    <w:rsid w:val="004431CD"/>
    <w:rsid w:val="00444B6C"/>
    <w:rsid w:val="004454C8"/>
    <w:rsid w:val="00445DEE"/>
    <w:rsid w:val="0044703D"/>
    <w:rsid w:val="00447270"/>
    <w:rsid w:val="00450798"/>
    <w:rsid w:val="00453B9D"/>
    <w:rsid w:val="00454704"/>
    <w:rsid w:val="00455D74"/>
    <w:rsid w:val="00455FEE"/>
    <w:rsid w:val="0045699F"/>
    <w:rsid w:val="00456E4A"/>
    <w:rsid w:val="00457128"/>
    <w:rsid w:val="00460A6E"/>
    <w:rsid w:val="00461FE6"/>
    <w:rsid w:val="004622E4"/>
    <w:rsid w:val="00462585"/>
    <w:rsid w:val="004626F7"/>
    <w:rsid w:val="004629AB"/>
    <w:rsid w:val="00463474"/>
    <w:rsid w:val="00463E05"/>
    <w:rsid w:val="004648A8"/>
    <w:rsid w:val="004651D2"/>
    <w:rsid w:val="004655D3"/>
    <w:rsid w:val="00466D57"/>
    <w:rsid w:val="00466F49"/>
    <w:rsid w:val="004670FD"/>
    <w:rsid w:val="004709C1"/>
    <w:rsid w:val="00471361"/>
    <w:rsid w:val="00473116"/>
    <w:rsid w:val="0047335D"/>
    <w:rsid w:val="00474240"/>
    <w:rsid w:val="00474EA4"/>
    <w:rsid w:val="0047505A"/>
    <w:rsid w:val="004759FC"/>
    <w:rsid w:val="00475A00"/>
    <w:rsid w:val="00476344"/>
    <w:rsid w:val="00481B46"/>
    <w:rsid w:val="00482400"/>
    <w:rsid w:val="00482410"/>
    <w:rsid w:val="00484199"/>
    <w:rsid w:val="00486978"/>
    <w:rsid w:val="004871C9"/>
    <w:rsid w:val="00487E2C"/>
    <w:rsid w:val="00490689"/>
    <w:rsid w:val="00490C31"/>
    <w:rsid w:val="0049128E"/>
    <w:rsid w:val="0049149A"/>
    <w:rsid w:val="00493B4D"/>
    <w:rsid w:val="00495CD9"/>
    <w:rsid w:val="004961F8"/>
    <w:rsid w:val="00496F7B"/>
    <w:rsid w:val="004A0471"/>
    <w:rsid w:val="004A2166"/>
    <w:rsid w:val="004A3E93"/>
    <w:rsid w:val="004A4648"/>
    <w:rsid w:val="004A4AA2"/>
    <w:rsid w:val="004A665B"/>
    <w:rsid w:val="004A6DDC"/>
    <w:rsid w:val="004B102A"/>
    <w:rsid w:val="004B111C"/>
    <w:rsid w:val="004B13AE"/>
    <w:rsid w:val="004B36DD"/>
    <w:rsid w:val="004B4686"/>
    <w:rsid w:val="004B5356"/>
    <w:rsid w:val="004B5847"/>
    <w:rsid w:val="004B62DD"/>
    <w:rsid w:val="004B664F"/>
    <w:rsid w:val="004C03EE"/>
    <w:rsid w:val="004C143A"/>
    <w:rsid w:val="004C18C4"/>
    <w:rsid w:val="004C2859"/>
    <w:rsid w:val="004C304D"/>
    <w:rsid w:val="004C5326"/>
    <w:rsid w:val="004C5CF9"/>
    <w:rsid w:val="004C68BC"/>
    <w:rsid w:val="004C6A46"/>
    <w:rsid w:val="004D06EB"/>
    <w:rsid w:val="004D1003"/>
    <w:rsid w:val="004D1743"/>
    <w:rsid w:val="004D192E"/>
    <w:rsid w:val="004D1F63"/>
    <w:rsid w:val="004D233E"/>
    <w:rsid w:val="004D2516"/>
    <w:rsid w:val="004D2D29"/>
    <w:rsid w:val="004D3E56"/>
    <w:rsid w:val="004D4231"/>
    <w:rsid w:val="004D56AE"/>
    <w:rsid w:val="004E02A0"/>
    <w:rsid w:val="004E050A"/>
    <w:rsid w:val="004E14EE"/>
    <w:rsid w:val="004E1D45"/>
    <w:rsid w:val="004E2350"/>
    <w:rsid w:val="004E28E4"/>
    <w:rsid w:val="004E3C5A"/>
    <w:rsid w:val="004E3F95"/>
    <w:rsid w:val="004E46A2"/>
    <w:rsid w:val="004E4F7A"/>
    <w:rsid w:val="004E5BDC"/>
    <w:rsid w:val="004E7770"/>
    <w:rsid w:val="004F0159"/>
    <w:rsid w:val="004F0D0B"/>
    <w:rsid w:val="004F3DD4"/>
    <w:rsid w:val="004F7A2D"/>
    <w:rsid w:val="00500072"/>
    <w:rsid w:val="00500CA9"/>
    <w:rsid w:val="00502648"/>
    <w:rsid w:val="00503160"/>
    <w:rsid w:val="0050354B"/>
    <w:rsid w:val="005037CA"/>
    <w:rsid w:val="00504110"/>
    <w:rsid w:val="0050470D"/>
    <w:rsid w:val="00504B07"/>
    <w:rsid w:val="00504D3D"/>
    <w:rsid w:val="00504D9A"/>
    <w:rsid w:val="00506321"/>
    <w:rsid w:val="00506632"/>
    <w:rsid w:val="00506D20"/>
    <w:rsid w:val="00507845"/>
    <w:rsid w:val="005111F0"/>
    <w:rsid w:val="00511622"/>
    <w:rsid w:val="005125CC"/>
    <w:rsid w:val="00513977"/>
    <w:rsid w:val="005144AA"/>
    <w:rsid w:val="00515A00"/>
    <w:rsid w:val="005176D0"/>
    <w:rsid w:val="00520764"/>
    <w:rsid w:val="00520CE9"/>
    <w:rsid w:val="0052148E"/>
    <w:rsid w:val="0052217D"/>
    <w:rsid w:val="005227FB"/>
    <w:rsid w:val="005229D1"/>
    <w:rsid w:val="00522CC7"/>
    <w:rsid w:val="00524422"/>
    <w:rsid w:val="00525B02"/>
    <w:rsid w:val="005318FD"/>
    <w:rsid w:val="00531BA9"/>
    <w:rsid w:val="00532927"/>
    <w:rsid w:val="00533F7D"/>
    <w:rsid w:val="005343DD"/>
    <w:rsid w:val="005354BA"/>
    <w:rsid w:val="005361F2"/>
    <w:rsid w:val="0053635C"/>
    <w:rsid w:val="00536837"/>
    <w:rsid w:val="00537F93"/>
    <w:rsid w:val="00545670"/>
    <w:rsid w:val="00545BB1"/>
    <w:rsid w:val="00545CF3"/>
    <w:rsid w:val="0054601A"/>
    <w:rsid w:val="0054619F"/>
    <w:rsid w:val="00546C72"/>
    <w:rsid w:val="00546FEF"/>
    <w:rsid w:val="00550C73"/>
    <w:rsid w:val="00551A8F"/>
    <w:rsid w:val="00551BCD"/>
    <w:rsid w:val="0055228B"/>
    <w:rsid w:val="005527A5"/>
    <w:rsid w:val="00552876"/>
    <w:rsid w:val="0055416F"/>
    <w:rsid w:val="00555528"/>
    <w:rsid w:val="0055581E"/>
    <w:rsid w:val="0055591A"/>
    <w:rsid w:val="00557C2C"/>
    <w:rsid w:val="005603DE"/>
    <w:rsid w:val="005605E7"/>
    <w:rsid w:val="005612ED"/>
    <w:rsid w:val="00561CE0"/>
    <w:rsid w:val="005624A0"/>
    <w:rsid w:val="0056292B"/>
    <w:rsid w:val="0056362F"/>
    <w:rsid w:val="00563B6F"/>
    <w:rsid w:val="00563D74"/>
    <w:rsid w:val="005649BC"/>
    <w:rsid w:val="00565866"/>
    <w:rsid w:val="005678CE"/>
    <w:rsid w:val="00567B42"/>
    <w:rsid w:val="00571217"/>
    <w:rsid w:val="00571F41"/>
    <w:rsid w:val="00573B65"/>
    <w:rsid w:val="00573B6D"/>
    <w:rsid w:val="00574102"/>
    <w:rsid w:val="0057515D"/>
    <w:rsid w:val="00577623"/>
    <w:rsid w:val="005779B1"/>
    <w:rsid w:val="00577CA8"/>
    <w:rsid w:val="0058020A"/>
    <w:rsid w:val="00580ACD"/>
    <w:rsid w:val="00581B6A"/>
    <w:rsid w:val="00583C98"/>
    <w:rsid w:val="00583F3E"/>
    <w:rsid w:val="0058405C"/>
    <w:rsid w:val="0058447E"/>
    <w:rsid w:val="00585876"/>
    <w:rsid w:val="00585A37"/>
    <w:rsid w:val="005862ED"/>
    <w:rsid w:val="00586592"/>
    <w:rsid w:val="00586D56"/>
    <w:rsid w:val="00586E9B"/>
    <w:rsid w:val="0059020B"/>
    <w:rsid w:val="00590B55"/>
    <w:rsid w:val="00591A98"/>
    <w:rsid w:val="00595B70"/>
    <w:rsid w:val="00596734"/>
    <w:rsid w:val="0059794F"/>
    <w:rsid w:val="00597F6A"/>
    <w:rsid w:val="00597FC3"/>
    <w:rsid w:val="005A037F"/>
    <w:rsid w:val="005A0CDC"/>
    <w:rsid w:val="005A0DB3"/>
    <w:rsid w:val="005A1A22"/>
    <w:rsid w:val="005A24AB"/>
    <w:rsid w:val="005A3AFF"/>
    <w:rsid w:val="005A3C2F"/>
    <w:rsid w:val="005A485D"/>
    <w:rsid w:val="005A4F48"/>
    <w:rsid w:val="005A53DA"/>
    <w:rsid w:val="005A5932"/>
    <w:rsid w:val="005A5C98"/>
    <w:rsid w:val="005B0FCC"/>
    <w:rsid w:val="005B16F6"/>
    <w:rsid w:val="005B1A2C"/>
    <w:rsid w:val="005B1B5A"/>
    <w:rsid w:val="005B210A"/>
    <w:rsid w:val="005B2300"/>
    <w:rsid w:val="005B30EB"/>
    <w:rsid w:val="005B3368"/>
    <w:rsid w:val="005B4B36"/>
    <w:rsid w:val="005B649F"/>
    <w:rsid w:val="005B6731"/>
    <w:rsid w:val="005B77D7"/>
    <w:rsid w:val="005B7B17"/>
    <w:rsid w:val="005B7C5E"/>
    <w:rsid w:val="005C04BF"/>
    <w:rsid w:val="005C06B6"/>
    <w:rsid w:val="005C1651"/>
    <w:rsid w:val="005C3E67"/>
    <w:rsid w:val="005C5D5C"/>
    <w:rsid w:val="005C6BBC"/>
    <w:rsid w:val="005C7EB0"/>
    <w:rsid w:val="005D075E"/>
    <w:rsid w:val="005D205F"/>
    <w:rsid w:val="005D58E1"/>
    <w:rsid w:val="005D6577"/>
    <w:rsid w:val="005D6826"/>
    <w:rsid w:val="005E0919"/>
    <w:rsid w:val="005E5024"/>
    <w:rsid w:val="005E555A"/>
    <w:rsid w:val="005E5DD5"/>
    <w:rsid w:val="005E7945"/>
    <w:rsid w:val="005F0290"/>
    <w:rsid w:val="005F1247"/>
    <w:rsid w:val="005F240F"/>
    <w:rsid w:val="005F2CF4"/>
    <w:rsid w:val="005F4170"/>
    <w:rsid w:val="005F4A47"/>
    <w:rsid w:val="005F68BE"/>
    <w:rsid w:val="005F6E99"/>
    <w:rsid w:val="005F7408"/>
    <w:rsid w:val="005F743E"/>
    <w:rsid w:val="005F750F"/>
    <w:rsid w:val="0060035C"/>
    <w:rsid w:val="00602AF1"/>
    <w:rsid w:val="00602E8C"/>
    <w:rsid w:val="006035CE"/>
    <w:rsid w:val="006040CC"/>
    <w:rsid w:val="0060449B"/>
    <w:rsid w:val="00604DDA"/>
    <w:rsid w:val="00605B4D"/>
    <w:rsid w:val="006069FE"/>
    <w:rsid w:val="00610FAD"/>
    <w:rsid w:val="006116C5"/>
    <w:rsid w:val="00612A01"/>
    <w:rsid w:val="00613E2C"/>
    <w:rsid w:val="00613EE0"/>
    <w:rsid w:val="00617070"/>
    <w:rsid w:val="0061712F"/>
    <w:rsid w:val="00617320"/>
    <w:rsid w:val="00617E55"/>
    <w:rsid w:val="006213C7"/>
    <w:rsid w:val="00621C7C"/>
    <w:rsid w:val="00622A12"/>
    <w:rsid w:val="006233A4"/>
    <w:rsid w:val="006241F1"/>
    <w:rsid w:val="006242B1"/>
    <w:rsid w:val="006242F6"/>
    <w:rsid w:val="00624414"/>
    <w:rsid w:val="00624DCF"/>
    <w:rsid w:val="00625CBB"/>
    <w:rsid w:val="00626232"/>
    <w:rsid w:val="00626319"/>
    <w:rsid w:val="00627379"/>
    <w:rsid w:val="00627BF3"/>
    <w:rsid w:val="00630169"/>
    <w:rsid w:val="006309F5"/>
    <w:rsid w:val="00630F68"/>
    <w:rsid w:val="0063169D"/>
    <w:rsid w:val="00631E40"/>
    <w:rsid w:val="0063293E"/>
    <w:rsid w:val="00633507"/>
    <w:rsid w:val="00634D20"/>
    <w:rsid w:val="00635C9D"/>
    <w:rsid w:val="00635F14"/>
    <w:rsid w:val="006367F9"/>
    <w:rsid w:val="00636CEB"/>
    <w:rsid w:val="0063743D"/>
    <w:rsid w:val="00637A51"/>
    <w:rsid w:val="006400BA"/>
    <w:rsid w:val="006402FD"/>
    <w:rsid w:val="006413FA"/>
    <w:rsid w:val="00642588"/>
    <w:rsid w:val="006427CA"/>
    <w:rsid w:val="00642A40"/>
    <w:rsid w:val="00642CDE"/>
    <w:rsid w:val="00642EC4"/>
    <w:rsid w:val="00643946"/>
    <w:rsid w:val="00644C8D"/>
    <w:rsid w:val="006454C1"/>
    <w:rsid w:val="006461FE"/>
    <w:rsid w:val="00646329"/>
    <w:rsid w:val="00646527"/>
    <w:rsid w:val="00647A29"/>
    <w:rsid w:val="0065170B"/>
    <w:rsid w:val="006533FD"/>
    <w:rsid w:val="00653B18"/>
    <w:rsid w:val="00653D82"/>
    <w:rsid w:val="006572FA"/>
    <w:rsid w:val="00657735"/>
    <w:rsid w:val="00660566"/>
    <w:rsid w:val="006621B2"/>
    <w:rsid w:val="006628EA"/>
    <w:rsid w:val="00663BC3"/>
    <w:rsid w:val="00665CD8"/>
    <w:rsid w:val="00666C97"/>
    <w:rsid w:val="00670C2A"/>
    <w:rsid w:val="00671F1A"/>
    <w:rsid w:val="00672321"/>
    <w:rsid w:val="00672685"/>
    <w:rsid w:val="006735EC"/>
    <w:rsid w:val="00673B73"/>
    <w:rsid w:val="00674F51"/>
    <w:rsid w:val="00677C24"/>
    <w:rsid w:val="00681306"/>
    <w:rsid w:val="006813D1"/>
    <w:rsid w:val="00683495"/>
    <w:rsid w:val="0068412D"/>
    <w:rsid w:val="00685478"/>
    <w:rsid w:val="00686824"/>
    <w:rsid w:val="006900E6"/>
    <w:rsid w:val="0069086E"/>
    <w:rsid w:val="0069132A"/>
    <w:rsid w:val="006916AA"/>
    <w:rsid w:val="00691C03"/>
    <w:rsid w:val="00692665"/>
    <w:rsid w:val="00693299"/>
    <w:rsid w:val="00694355"/>
    <w:rsid w:val="0069625E"/>
    <w:rsid w:val="00697A4D"/>
    <w:rsid w:val="00697D12"/>
    <w:rsid w:val="006A095D"/>
    <w:rsid w:val="006A16D5"/>
    <w:rsid w:val="006A2539"/>
    <w:rsid w:val="006A4097"/>
    <w:rsid w:val="006A4102"/>
    <w:rsid w:val="006A5432"/>
    <w:rsid w:val="006A6535"/>
    <w:rsid w:val="006A7CE3"/>
    <w:rsid w:val="006B02AD"/>
    <w:rsid w:val="006B191D"/>
    <w:rsid w:val="006B2802"/>
    <w:rsid w:val="006B41CF"/>
    <w:rsid w:val="006B45D8"/>
    <w:rsid w:val="006B500D"/>
    <w:rsid w:val="006B6752"/>
    <w:rsid w:val="006B70A7"/>
    <w:rsid w:val="006B7FEA"/>
    <w:rsid w:val="006C12EC"/>
    <w:rsid w:val="006C1A64"/>
    <w:rsid w:val="006C1DB5"/>
    <w:rsid w:val="006C1EA3"/>
    <w:rsid w:val="006C303B"/>
    <w:rsid w:val="006C3489"/>
    <w:rsid w:val="006C3DC8"/>
    <w:rsid w:val="006C409F"/>
    <w:rsid w:val="006C46C6"/>
    <w:rsid w:val="006C4B01"/>
    <w:rsid w:val="006C5557"/>
    <w:rsid w:val="006C5595"/>
    <w:rsid w:val="006C5897"/>
    <w:rsid w:val="006C6AA2"/>
    <w:rsid w:val="006C6AC5"/>
    <w:rsid w:val="006C7FE6"/>
    <w:rsid w:val="006D00C2"/>
    <w:rsid w:val="006D04D8"/>
    <w:rsid w:val="006D0AE2"/>
    <w:rsid w:val="006D2EE4"/>
    <w:rsid w:val="006D3FAA"/>
    <w:rsid w:val="006D445A"/>
    <w:rsid w:val="006D4C21"/>
    <w:rsid w:val="006D54A3"/>
    <w:rsid w:val="006D581A"/>
    <w:rsid w:val="006D66DF"/>
    <w:rsid w:val="006D718D"/>
    <w:rsid w:val="006E031C"/>
    <w:rsid w:val="006E140C"/>
    <w:rsid w:val="006E219C"/>
    <w:rsid w:val="006E234F"/>
    <w:rsid w:val="006E4EB3"/>
    <w:rsid w:val="006E7357"/>
    <w:rsid w:val="006E799E"/>
    <w:rsid w:val="006F03C2"/>
    <w:rsid w:val="006F0BCC"/>
    <w:rsid w:val="006F1681"/>
    <w:rsid w:val="006F24CF"/>
    <w:rsid w:val="006F2627"/>
    <w:rsid w:val="006F2855"/>
    <w:rsid w:val="006F2BF4"/>
    <w:rsid w:val="006F33FB"/>
    <w:rsid w:val="006F346D"/>
    <w:rsid w:val="006F39DA"/>
    <w:rsid w:val="006F438A"/>
    <w:rsid w:val="006F5A45"/>
    <w:rsid w:val="006F74A2"/>
    <w:rsid w:val="006F7726"/>
    <w:rsid w:val="006F79CC"/>
    <w:rsid w:val="0070083C"/>
    <w:rsid w:val="007009FD"/>
    <w:rsid w:val="007032B7"/>
    <w:rsid w:val="007041EB"/>
    <w:rsid w:val="007052A0"/>
    <w:rsid w:val="00705E36"/>
    <w:rsid w:val="00705E3D"/>
    <w:rsid w:val="007061E1"/>
    <w:rsid w:val="00706C41"/>
    <w:rsid w:val="007070FB"/>
    <w:rsid w:val="007100A7"/>
    <w:rsid w:val="00710FC0"/>
    <w:rsid w:val="007123C7"/>
    <w:rsid w:val="007128BB"/>
    <w:rsid w:val="0071388C"/>
    <w:rsid w:val="0071403A"/>
    <w:rsid w:val="00715816"/>
    <w:rsid w:val="007172CA"/>
    <w:rsid w:val="007201EA"/>
    <w:rsid w:val="0072194C"/>
    <w:rsid w:val="00721EE8"/>
    <w:rsid w:val="00722173"/>
    <w:rsid w:val="00722870"/>
    <w:rsid w:val="00722885"/>
    <w:rsid w:val="007229CE"/>
    <w:rsid w:val="007230E7"/>
    <w:rsid w:val="00723D6D"/>
    <w:rsid w:val="00726C7A"/>
    <w:rsid w:val="00730689"/>
    <w:rsid w:val="00732706"/>
    <w:rsid w:val="007328BD"/>
    <w:rsid w:val="0073297E"/>
    <w:rsid w:val="00732A39"/>
    <w:rsid w:val="0073397A"/>
    <w:rsid w:val="00733BB0"/>
    <w:rsid w:val="00733E24"/>
    <w:rsid w:val="00734762"/>
    <w:rsid w:val="00734CC5"/>
    <w:rsid w:val="00735EB0"/>
    <w:rsid w:val="00737DB9"/>
    <w:rsid w:val="00741061"/>
    <w:rsid w:val="007415FA"/>
    <w:rsid w:val="00743F19"/>
    <w:rsid w:val="0074537F"/>
    <w:rsid w:val="00746271"/>
    <w:rsid w:val="007462C5"/>
    <w:rsid w:val="00747122"/>
    <w:rsid w:val="00747706"/>
    <w:rsid w:val="00752B0F"/>
    <w:rsid w:val="0075303E"/>
    <w:rsid w:val="00753473"/>
    <w:rsid w:val="0075466E"/>
    <w:rsid w:val="00754DCC"/>
    <w:rsid w:val="007552F3"/>
    <w:rsid w:val="007555F9"/>
    <w:rsid w:val="00755AFC"/>
    <w:rsid w:val="00755C86"/>
    <w:rsid w:val="00756A16"/>
    <w:rsid w:val="00756BB4"/>
    <w:rsid w:val="007607D8"/>
    <w:rsid w:val="007608EF"/>
    <w:rsid w:val="00761833"/>
    <w:rsid w:val="00761D65"/>
    <w:rsid w:val="0076201D"/>
    <w:rsid w:val="0076346A"/>
    <w:rsid w:val="00763958"/>
    <w:rsid w:val="00764C6A"/>
    <w:rsid w:val="00767A5C"/>
    <w:rsid w:val="00770A8D"/>
    <w:rsid w:val="00770DAA"/>
    <w:rsid w:val="007711A4"/>
    <w:rsid w:val="0077187C"/>
    <w:rsid w:val="007724AD"/>
    <w:rsid w:val="0077254D"/>
    <w:rsid w:val="0077286B"/>
    <w:rsid w:val="00772C61"/>
    <w:rsid w:val="0077352C"/>
    <w:rsid w:val="00773940"/>
    <w:rsid w:val="007741D0"/>
    <w:rsid w:val="00775A5F"/>
    <w:rsid w:val="00776673"/>
    <w:rsid w:val="00777D16"/>
    <w:rsid w:val="007817C0"/>
    <w:rsid w:val="00781A54"/>
    <w:rsid w:val="00783A0F"/>
    <w:rsid w:val="00783E53"/>
    <w:rsid w:val="0078446A"/>
    <w:rsid w:val="007845BD"/>
    <w:rsid w:val="00784690"/>
    <w:rsid w:val="00784D88"/>
    <w:rsid w:val="00785D8E"/>
    <w:rsid w:val="00786054"/>
    <w:rsid w:val="00787644"/>
    <w:rsid w:val="00787810"/>
    <w:rsid w:val="00787D5D"/>
    <w:rsid w:val="007900A4"/>
    <w:rsid w:val="00790292"/>
    <w:rsid w:val="0079044D"/>
    <w:rsid w:val="0079071B"/>
    <w:rsid w:val="0079133E"/>
    <w:rsid w:val="00793B85"/>
    <w:rsid w:val="00794725"/>
    <w:rsid w:val="00794B49"/>
    <w:rsid w:val="007956D1"/>
    <w:rsid w:val="00797B8E"/>
    <w:rsid w:val="00797DD7"/>
    <w:rsid w:val="007A094C"/>
    <w:rsid w:val="007A1424"/>
    <w:rsid w:val="007A1DE8"/>
    <w:rsid w:val="007A25F3"/>
    <w:rsid w:val="007A2BAA"/>
    <w:rsid w:val="007A3030"/>
    <w:rsid w:val="007A331F"/>
    <w:rsid w:val="007A5252"/>
    <w:rsid w:val="007A5579"/>
    <w:rsid w:val="007A58FC"/>
    <w:rsid w:val="007A5E16"/>
    <w:rsid w:val="007A6C07"/>
    <w:rsid w:val="007A6E07"/>
    <w:rsid w:val="007A77A1"/>
    <w:rsid w:val="007A793B"/>
    <w:rsid w:val="007A7A13"/>
    <w:rsid w:val="007A7A5F"/>
    <w:rsid w:val="007B109C"/>
    <w:rsid w:val="007B158E"/>
    <w:rsid w:val="007B1E7C"/>
    <w:rsid w:val="007B1FE2"/>
    <w:rsid w:val="007B3A6E"/>
    <w:rsid w:val="007B61AC"/>
    <w:rsid w:val="007B623E"/>
    <w:rsid w:val="007B7498"/>
    <w:rsid w:val="007C16D0"/>
    <w:rsid w:val="007C1E03"/>
    <w:rsid w:val="007C23DC"/>
    <w:rsid w:val="007C35AF"/>
    <w:rsid w:val="007C3AF8"/>
    <w:rsid w:val="007C3D67"/>
    <w:rsid w:val="007C449F"/>
    <w:rsid w:val="007C489C"/>
    <w:rsid w:val="007C4ADD"/>
    <w:rsid w:val="007C6CE0"/>
    <w:rsid w:val="007C790B"/>
    <w:rsid w:val="007D3B18"/>
    <w:rsid w:val="007D4F57"/>
    <w:rsid w:val="007D5382"/>
    <w:rsid w:val="007D64B5"/>
    <w:rsid w:val="007D6E35"/>
    <w:rsid w:val="007D6FB4"/>
    <w:rsid w:val="007D7DD7"/>
    <w:rsid w:val="007E011C"/>
    <w:rsid w:val="007E1329"/>
    <w:rsid w:val="007E214A"/>
    <w:rsid w:val="007E43AA"/>
    <w:rsid w:val="007E4A52"/>
    <w:rsid w:val="007E4DA2"/>
    <w:rsid w:val="007E6D96"/>
    <w:rsid w:val="007E6FBB"/>
    <w:rsid w:val="007E70CF"/>
    <w:rsid w:val="007F0A4B"/>
    <w:rsid w:val="007F0BBF"/>
    <w:rsid w:val="007F0C6C"/>
    <w:rsid w:val="007F2498"/>
    <w:rsid w:val="007F2740"/>
    <w:rsid w:val="007F49A8"/>
    <w:rsid w:val="007F4ED1"/>
    <w:rsid w:val="007F581E"/>
    <w:rsid w:val="007F66FD"/>
    <w:rsid w:val="007F6C44"/>
    <w:rsid w:val="00800E63"/>
    <w:rsid w:val="008032EA"/>
    <w:rsid w:val="00803D3E"/>
    <w:rsid w:val="00806EAD"/>
    <w:rsid w:val="00807225"/>
    <w:rsid w:val="0080786F"/>
    <w:rsid w:val="0081073F"/>
    <w:rsid w:val="008107A8"/>
    <w:rsid w:val="00812359"/>
    <w:rsid w:val="008124A3"/>
    <w:rsid w:val="00813736"/>
    <w:rsid w:val="00815FD9"/>
    <w:rsid w:val="00820AB8"/>
    <w:rsid w:val="00821CC6"/>
    <w:rsid w:val="00822C4F"/>
    <w:rsid w:val="008237DF"/>
    <w:rsid w:val="0082414F"/>
    <w:rsid w:val="008242A9"/>
    <w:rsid w:val="00824B6C"/>
    <w:rsid w:val="00824C02"/>
    <w:rsid w:val="0082574B"/>
    <w:rsid w:val="00825F3B"/>
    <w:rsid w:val="00830E73"/>
    <w:rsid w:val="00831321"/>
    <w:rsid w:val="0083223F"/>
    <w:rsid w:val="00835409"/>
    <w:rsid w:val="0083625E"/>
    <w:rsid w:val="00836E12"/>
    <w:rsid w:val="00836EE8"/>
    <w:rsid w:val="00837A51"/>
    <w:rsid w:val="00842A9A"/>
    <w:rsid w:val="00843B9B"/>
    <w:rsid w:val="0085112B"/>
    <w:rsid w:val="00851515"/>
    <w:rsid w:val="00851ADF"/>
    <w:rsid w:val="00851FCB"/>
    <w:rsid w:val="008524BD"/>
    <w:rsid w:val="008529CE"/>
    <w:rsid w:val="008532A2"/>
    <w:rsid w:val="008533BB"/>
    <w:rsid w:val="008535E0"/>
    <w:rsid w:val="00853A6A"/>
    <w:rsid w:val="0085532A"/>
    <w:rsid w:val="008569C5"/>
    <w:rsid w:val="008576C5"/>
    <w:rsid w:val="00857AB2"/>
    <w:rsid w:val="00860376"/>
    <w:rsid w:val="00860B02"/>
    <w:rsid w:val="00860CC9"/>
    <w:rsid w:val="00860F35"/>
    <w:rsid w:val="00863F60"/>
    <w:rsid w:val="008676E4"/>
    <w:rsid w:val="00867887"/>
    <w:rsid w:val="00867FF6"/>
    <w:rsid w:val="008705F7"/>
    <w:rsid w:val="008705FA"/>
    <w:rsid w:val="0087152C"/>
    <w:rsid w:val="00871A56"/>
    <w:rsid w:val="008724B7"/>
    <w:rsid w:val="00873DD9"/>
    <w:rsid w:val="0087423B"/>
    <w:rsid w:val="00874530"/>
    <w:rsid w:val="00874C25"/>
    <w:rsid w:val="00876B91"/>
    <w:rsid w:val="008770B2"/>
    <w:rsid w:val="008779BF"/>
    <w:rsid w:val="0088007F"/>
    <w:rsid w:val="0088066D"/>
    <w:rsid w:val="008827E7"/>
    <w:rsid w:val="00883CFC"/>
    <w:rsid w:val="00884766"/>
    <w:rsid w:val="00884AEE"/>
    <w:rsid w:val="00884DDE"/>
    <w:rsid w:val="008855F9"/>
    <w:rsid w:val="00885E0F"/>
    <w:rsid w:val="008871AB"/>
    <w:rsid w:val="008871BA"/>
    <w:rsid w:val="00887C6E"/>
    <w:rsid w:val="00890EA4"/>
    <w:rsid w:val="00891092"/>
    <w:rsid w:val="0089170C"/>
    <w:rsid w:val="00891ABA"/>
    <w:rsid w:val="0089235F"/>
    <w:rsid w:val="00892C0B"/>
    <w:rsid w:val="00895520"/>
    <w:rsid w:val="00897ABA"/>
    <w:rsid w:val="008A0CE2"/>
    <w:rsid w:val="008A4286"/>
    <w:rsid w:val="008A4F1E"/>
    <w:rsid w:val="008A5CE8"/>
    <w:rsid w:val="008A7B94"/>
    <w:rsid w:val="008A7F60"/>
    <w:rsid w:val="008B04D7"/>
    <w:rsid w:val="008B1409"/>
    <w:rsid w:val="008B42EF"/>
    <w:rsid w:val="008B6084"/>
    <w:rsid w:val="008B6581"/>
    <w:rsid w:val="008B66A1"/>
    <w:rsid w:val="008B74B8"/>
    <w:rsid w:val="008B7A81"/>
    <w:rsid w:val="008C0028"/>
    <w:rsid w:val="008C0824"/>
    <w:rsid w:val="008C0E5A"/>
    <w:rsid w:val="008C1663"/>
    <w:rsid w:val="008C1BF7"/>
    <w:rsid w:val="008C4B37"/>
    <w:rsid w:val="008C684C"/>
    <w:rsid w:val="008C68F6"/>
    <w:rsid w:val="008C6F8B"/>
    <w:rsid w:val="008C75D0"/>
    <w:rsid w:val="008C7C77"/>
    <w:rsid w:val="008C7F1E"/>
    <w:rsid w:val="008D0F52"/>
    <w:rsid w:val="008D15E0"/>
    <w:rsid w:val="008D1D06"/>
    <w:rsid w:val="008D2116"/>
    <w:rsid w:val="008D3689"/>
    <w:rsid w:val="008D5073"/>
    <w:rsid w:val="008D5DDA"/>
    <w:rsid w:val="008E0509"/>
    <w:rsid w:val="008E05AE"/>
    <w:rsid w:val="008E0B5C"/>
    <w:rsid w:val="008E0EC8"/>
    <w:rsid w:val="008E1CFA"/>
    <w:rsid w:val="008E3B9E"/>
    <w:rsid w:val="008E44AA"/>
    <w:rsid w:val="008E710C"/>
    <w:rsid w:val="008E7489"/>
    <w:rsid w:val="008E7E94"/>
    <w:rsid w:val="008E7F54"/>
    <w:rsid w:val="008F03DD"/>
    <w:rsid w:val="008F0F0B"/>
    <w:rsid w:val="008F1889"/>
    <w:rsid w:val="008F1B90"/>
    <w:rsid w:val="008F2CD8"/>
    <w:rsid w:val="008F55B8"/>
    <w:rsid w:val="008F7858"/>
    <w:rsid w:val="00900813"/>
    <w:rsid w:val="00901E71"/>
    <w:rsid w:val="009023A4"/>
    <w:rsid w:val="00903B96"/>
    <w:rsid w:val="009042C8"/>
    <w:rsid w:val="009055BB"/>
    <w:rsid w:val="00905635"/>
    <w:rsid w:val="00905AD3"/>
    <w:rsid w:val="00906230"/>
    <w:rsid w:val="00907460"/>
    <w:rsid w:val="009105C4"/>
    <w:rsid w:val="00912CD0"/>
    <w:rsid w:val="00912E8F"/>
    <w:rsid w:val="0091301F"/>
    <w:rsid w:val="00914513"/>
    <w:rsid w:val="00915D39"/>
    <w:rsid w:val="009165D5"/>
    <w:rsid w:val="0091773B"/>
    <w:rsid w:val="00917867"/>
    <w:rsid w:val="009219DD"/>
    <w:rsid w:val="00921B07"/>
    <w:rsid w:val="009222F2"/>
    <w:rsid w:val="0092259B"/>
    <w:rsid w:val="00922AEA"/>
    <w:rsid w:val="009245C5"/>
    <w:rsid w:val="00931BEF"/>
    <w:rsid w:val="00933EFD"/>
    <w:rsid w:val="00935A78"/>
    <w:rsid w:val="00935B8E"/>
    <w:rsid w:val="00936DF4"/>
    <w:rsid w:val="0093732D"/>
    <w:rsid w:val="00943620"/>
    <w:rsid w:val="00943F6A"/>
    <w:rsid w:val="00944879"/>
    <w:rsid w:val="00945D13"/>
    <w:rsid w:val="0094634B"/>
    <w:rsid w:val="00946771"/>
    <w:rsid w:val="00950139"/>
    <w:rsid w:val="0095028C"/>
    <w:rsid w:val="009505B6"/>
    <w:rsid w:val="00950614"/>
    <w:rsid w:val="009532D9"/>
    <w:rsid w:val="0095347E"/>
    <w:rsid w:val="00953E77"/>
    <w:rsid w:val="00960709"/>
    <w:rsid w:val="00961777"/>
    <w:rsid w:val="00962CBC"/>
    <w:rsid w:val="00962F45"/>
    <w:rsid w:val="009631AB"/>
    <w:rsid w:val="00965C9F"/>
    <w:rsid w:val="00966405"/>
    <w:rsid w:val="00967CA7"/>
    <w:rsid w:val="00970131"/>
    <w:rsid w:val="009734CB"/>
    <w:rsid w:val="009735FE"/>
    <w:rsid w:val="009741DD"/>
    <w:rsid w:val="009747BE"/>
    <w:rsid w:val="009756C3"/>
    <w:rsid w:val="00976E53"/>
    <w:rsid w:val="00977665"/>
    <w:rsid w:val="00977CB6"/>
    <w:rsid w:val="00981778"/>
    <w:rsid w:val="0098232D"/>
    <w:rsid w:val="00984756"/>
    <w:rsid w:val="0098657C"/>
    <w:rsid w:val="009869AB"/>
    <w:rsid w:val="00986FB7"/>
    <w:rsid w:val="009876DE"/>
    <w:rsid w:val="0099498F"/>
    <w:rsid w:val="00995B66"/>
    <w:rsid w:val="009978CA"/>
    <w:rsid w:val="009A107E"/>
    <w:rsid w:val="009A1A01"/>
    <w:rsid w:val="009A234E"/>
    <w:rsid w:val="009A294B"/>
    <w:rsid w:val="009A3769"/>
    <w:rsid w:val="009A3B96"/>
    <w:rsid w:val="009A3DA8"/>
    <w:rsid w:val="009A3E5D"/>
    <w:rsid w:val="009A5A2D"/>
    <w:rsid w:val="009A6132"/>
    <w:rsid w:val="009A6CB1"/>
    <w:rsid w:val="009A7D17"/>
    <w:rsid w:val="009A7EA0"/>
    <w:rsid w:val="009B1BB0"/>
    <w:rsid w:val="009B3080"/>
    <w:rsid w:val="009B3999"/>
    <w:rsid w:val="009B4489"/>
    <w:rsid w:val="009B51AB"/>
    <w:rsid w:val="009B572D"/>
    <w:rsid w:val="009C07CD"/>
    <w:rsid w:val="009C205C"/>
    <w:rsid w:val="009C35EB"/>
    <w:rsid w:val="009C381A"/>
    <w:rsid w:val="009C3BB2"/>
    <w:rsid w:val="009C57DC"/>
    <w:rsid w:val="009D080B"/>
    <w:rsid w:val="009D10F9"/>
    <w:rsid w:val="009D164F"/>
    <w:rsid w:val="009D2155"/>
    <w:rsid w:val="009D3045"/>
    <w:rsid w:val="009D30FE"/>
    <w:rsid w:val="009D3244"/>
    <w:rsid w:val="009D3417"/>
    <w:rsid w:val="009D34C0"/>
    <w:rsid w:val="009D4036"/>
    <w:rsid w:val="009D4A46"/>
    <w:rsid w:val="009D6E1F"/>
    <w:rsid w:val="009D7608"/>
    <w:rsid w:val="009E015E"/>
    <w:rsid w:val="009E0A99"/>
    <w:rsid w:val="009E143C"/>
    <w:rsid w:val="009E1867"/>
    <w:rsid w:val="009E20E8"/>
    <w:rsid w:val="009E2A6F"/>
    <w:rsid w:val="009E2CEC"/>
    <w:rsid w:val="009E441D"/>
    <w:rsid w:val="009E4E01"/>
    <w:rsid w:val="009E552E"/>
    <w:rsid w:val="009E5D99"/>
    <w:rsid w:val="009E6F65"/>
    <w:rsid w:val="009F0304"/>
    <w:rsid w:val="009F0BBC"/>
    <w:rsid w:val="009F19AA"/>
    <w:rsid w:val="009F2C86"/>
    <w:rsid w:val="009F4333"/>
    <w:rsid w:val="009F4C09"/>
    <w:rsid w:val="009F5B0B"/>
    <w:rsid w:val="009F60BD"/>
    <w:rsid w:val="009F662B"/>
    <w:rsid w:val="009F67CA"/>
    <w:rsid w:val="009F6BEE"/>
    <w:rsid w:val="009F7FBF"/>
    <w:rsid w:val="00A00953"/>
    <w:rsid w:val="00A00CFA"/>
    <w:rsid w:val="00A01CDA"/>
    <w:rsid w:val="00A07E76"/>
    <w:rsid w:val="00A11BE4"/>
    <w:rsid w:val="00A11CE3"/>
    <w:rsid w:val="00A13D76"/>
    <w:rsid w:val="00A167AF"/>
    <w:rsid w:val="00A17420"/>
    <w:rsid w:val="00A17F00"/>
    <w:rsid w:val="00A20A02"/>
    <w:rsid w:val="00A2343B"/>
    <w:rsid w:val="00A23EAF"/>
    <w:rsid w:val="00A244D6"/>
    <w:rsid w:val="00A2465E"/>
    <w:rsid w:val="00A26955"/>
    <w:rsid w:val="00A27619"/>
    <w:rsid w:val="00A27741"/>
    <w:rsid w:val="00A30145"/>
    <w:rsid w:val="00A310A0"/>
    <w:rsid w:val="00A31A07"/>
    <w:rsid w:val="00A32A92"/>
    <w:rsid w:val="00A353C9"/>
    <w:rsid w:val="00A35A93"/>
    <w:rsid w:val="00A35FD6"/>
    <w:rsid w:val="00A4019D"/>
    <w:rsid w:val="00A40C4B"/>
    <w:rsid w:val="00A444B1"/>
    <w:rsid w:val="00A459A3"/>
    <w:rsid w:val="00A45DC5"/>
    <w:rsid w:val="00A4638A"/>
    <w:rsid w:val="00A466E3"/>
    <w:rsid w:val="00A46C83"/>
    <w:rsid w:val="00A5035E"/>
    <w:rsid w:val="00A50C98"/>
    <w:rsid w:val="00A51761"/>
    <w:rsid w:val="00A51F47"/>
    <w:rsid w:val="00A52214"/>
    <w:rsid w:val="00A527D7"/>
    <w:rsid w:val="00A53DEE"/>
    <w:rsid w:val="00A54C60"/>
    <w:rsid w:val="00A54E15"/>
    <w:rsid w:val="00A568BC"/>
    <w:rsid w:val="00A57F1F"/>
    <w:rsid w:val="00A60C28"/>
    <w:rsid w:val="00A625CD"/>
    <w:rsid w:val="00A625D8"/>
    <w:rsid w:val="00A6290C"/>
    <w:rsid w:val="00A62F2C"/>
    <w:rsid w:val="00A64447"/>
    <w:rsid w:val="00A65645"/>
    <w:rsid w:val="00A658B4"/>
    <w:rsid w:val="00A666C2"/>
    <w:rsid w:val="00A672E7"/>
    <w:rsid w:val="00A67323"/>
    <w:rsid w:val="00A67928"/>
    <w:rsid w:val="00A67F1D"/>
    <w:rsid w:val="00A70C3B"/>
    <w:rsid w:val="00A71E2C"/>
    <w:rsid w:val="00A72617"/>
    <w:rsid w:val="00A73758"/>
    <w:rsid w:val="00A73878"/>
    <w:rsid w:val="00A75135"/>
    <w:rsid w:val="00A75F31"/>
    <w:rsid w:val="00A76C78"/>
    <w:rsid w:val="00A8000A"/>
    <w:rsid w:val="00A81AC3"/>
    <w:rsid w:val="00A81D34"/>
    <w:rsid w:val="00A85397"/>
    <w:rsid w:val="00A86DF1"/>
    <w:rsid w:val="00A86ED4"/>
    <w:rsid w:val="00A8787E"/>
    <w:rsid w:val="00A9018B"/>
    <w:rsid w:val="00A92115"/>
    <w:rsid w:val="00A92D39"/>
    <w:rsid w:val="00A92F46"/>
    <w:rsid w:val="00A94299"/>
    <w:rsid w:val="00A95317"/>
    <w:rsid w:val="00A960E9"/>
    <w:rsid w:val="00A97D46"/>
    <w:rsid w:val="00AA0057"/>
    <w:rsid w:val="00AA11B7"/>
    <w:rsid w:val="00AA2C30"/>
    <w:rsid w:val="00AA3261"/>
    <w:rsid w:val="00AA3E25"/>
    <w:rsid w:val="00AA438C"/>
    <w:rsid w:val="00AA7905"/>
    <w:rsid w:val="00AB10C5"/>
    <w:rsid w:val="00AB1579"/>
    <w:rsid w:val="00AB230F"/>
    <w:rsid w:val="00AB44F8"/>
    <w:rsid w:val="00AB48B7"/>
    <w:rsid w:val="00AB4B03"/>
    <w:rsid w:val="00AB50A5"/>
    <w:rsid w:val="00AB5E4C"/>
    <w:rsid w:val="00AB5EE3"/>
    <w:rsid w:val="00AC03A1"/>
    <w:rsid w:val="00AC1901"/>
    <w:rsid w:val="00AC35F3"/>
    <w:rsid w:val="00AC3BEC"/>
    <w:rsid w:val="00AC5F29"/>
    <w:rsid w:val="00AC6BCB"/>
    <w:rsid w:val="00AD029E"/>
    <w:rsid w:val="00AD043D"/>
    <w:rsid w:val="00AD0DBE"/>
    <w:rsid w:val="00AD2976"/>
    <w:rsid w:val="00AD2E10"/>
    <w:rsid w:val="00AD302A"/>
    <w:rsid w:val="00AD3C30"/>
    <w:rsid w:val="00AD472D"/>
    <w:rsid w:val="00AD4FBE"/>
    <w:rsid w:val="00AD56F8"/>
    <w:rsid w:val="00AD605B"/>
    <w:rsid w:val="00AD64EA"/>
    <w:rsid w:val="00AD6E79"/>
    <w:rsid w:val="00AE22FB"/>
    <w:rsid w:val="00AE3928"/>
    <w:rsid w:val="00AE4F53"/>
    <w:rsid w:val="00AE574C"/>
    <w:rsid w:val="00AE5993"/>
    <w:rsid w:val="00AE631C"/>
    <w:rsid w:val="00AE6869"/>
    <w:rsid w:val="00AE6C6D"/>
    <w:rsid w:val="00AE7241"/>
    <w:rsid w:val="00AE7265"/>
    <w:rsid w:val="00AF0832"/>
    <w:rsid w:val="00AF1900"/>
    <w:rsid w:val="00AF3BB0"/>
    <w:rsid w:val="00AF5212"/>
    <w:rsid w:val="00AF53D2"/>
    <w:rsid w:val="00AF5693"/>
    <w:rsid w:val="00AF58CD"/>
    <w:rsid w:val="00B0004F"/>
    <w:rsid w:val="00B004B4"/>
    <w:rsid w:val="00B00CB5"/>
    <w:rsid w:val="00B00D39"/>
    <w:rsid w:val="00B00D8C"/>
    <w:rsid w:val="00B03598"/>
    <w:rsid w:val="00B04889"/>
    <w:rsid w:val="00B04FDF"/>
    <w:rsid w:val="00B0543A"/>
    <w:rsid w:val="00B05DE2"/>
    <w:rsid w:val="00B05F9E"/>
    <w:rsid w:val="00B06623"/>
    <w:rsid w:val="00B07E63"/>
    <w:rsid w:val="00B10271"/>
    <w:rsid w:val="00B102FF"/>
    <w:rsid w:val="00B105EE"/>
    <w:rsid w:val="00B14245"/>
    <w:rsid w:val="00B15CAB"/>
    <w:rsid w:val="00B2092F"/>
    <w:rsid w:val="00B21002"/>
    <w:rsid w:val="00B214AA"/>
    <w:rsid w:val="00B22042"/>
    <w:rsid w:val="00B2335E"/>
    <w:rsid w:val="00B23960"/>
    <w:rsid w:val="00B23D84"/>
    <w:rsid w:val="00B246E6"/>
    <w:rsid w:val="00B2498C"/>
    <w:rsid w:val="00B26C5B"/>
    <w:rsid w:val="00B26F27"/>
    <w:rsid w:val="00B2710F"/>
    <w:rsid w:val="00B27E86"/>
    <w:rsid w:val="00B312AF"/>
    <w:rsid w:val="00B31C71"/>
    <w:rsid w:val="00B32053"/>
    <w:rsid w:val="00B32E41"/>
    <w:rsid w:val="00B34074"/>
    <w:rsid w:val="00B36290"/>
    <w:rsid w:val="00B364E7"/>
    <w:rsid w:val="00B377EF"/>
    <w:rsid w:val="00B426E3"/>
    <w:rsid w:val="00B4338A"/>
    <w:rsid w:val="00B45443"/>
    <w:rsid w:val="00B45648"/>
    <w:rsid w:val="00B45A04"/>
    <w:rsid w:val="00B45D06"/>
    <w:rsid w:val="00B45E07"/>
    <w:rsid w:val="00B50CAF"/>
    <w:rsid w:val="00B50D13"/>
    <w:rsid w:val="00B5141C"/>
    <w:rsid w:val="00B5160E"/>
    <w:rsid w:val="00B52676"/>
    <w:rsid w:val="00B5297C"/>
    <w:rsid w:val="00B5301D"/>
    <w:rsid w:val="00B530F2"/>
    <w:rsid w:val="00B535A9"/>
    <w:rsid w:val="00B535D3"/>
    <w:rsid w:val="00B53EB8"/>
    <w:rsid w:val="00B53FC3"/>
    <w:rsid w:val="00B543A3"/>
    <w:rsid w:val="00B5493F"/>
    <w:rsid w:val="00B5576D"/>
    <w:rsid w:val="00B562DA"/>
    <w:rsid w:val="00B60624"/>
    <w:rsid w:val="00B61F58"/>
    <w:rsid w:val="00B62962"/>
    <w:rsid w:val="00B6366D"/>
    <w:rsid w:val="00B63B43"/>
    <w:rsid w:val="00B647E0"/>
    <w:rsid w:val="00B64992"/>
    <w:rsid w:val="00B65230"/>
    <w:rsid w:val="00B66084"/>
    <w:rsid w:val="00B665D0"/>
    <w:rsid w:val="00B6750A"/>
    <w:rsid w:val="00B67C1D"/>
    <w:rsid w:val="00B702A9"/>
    <w:rsid w:val="00B71279"/>
    <w:rsid w:val="00B71D32"/>
    <w:rsid w:val="00B72501"/>
    <w:rsid w:val="00B73B8B"/>
    <w:rsid w:val="00B74471"/>
    <w:rsid w:val="00B74D31"/>
    <w:rsid w:val="00B75D8A"/>
    <w:rsid w:val="00B76027"/>
    <w:rsid w:val="00B765D4"/>
    <w:rsid w:val="00B7748A"/>
    <w:rsid w:val="00B8067E"/>
    <w:rsid w:val="00B80AF3"/>
    <w:rsid w:val="00B80B5C"/>
    <w:rsid w:val="00B814F5"/>
    <w:rsid w:val="00B82C2A"/>
    <w:rsid w:val="00B84C98"/>
    <w:rsid w:val="00B87587"/>
    <w:rsid w:val="00B902FD"/>
    <w:rsid w:val="00B9173C"/>
    <w:rsid w:val="00B9216F"/>
    <w:rsid w:val="00B94512"/>
    <w:rsid w:val="00B948FA"/>
    <w:rsid w:val="00B94F6E"/>
    <w:rsid w:val="00B951F4"/>
    <w:rsid w:val="00B95C08"/>
    <w:rsid w:val="00B979A5"/>
    <w:rsid w:val="00B97D98"/>
    <w:rsid w:val="00BA01FC"/>
    <w:rsid w:val="00BA149B"/>
    <w:rsid w:val="00BA1E06"/>
    <w:rsid w:val="00BA25AE"/>
    <w:rsid w:val="00BA48E9"/>
    <w:rsid w:val="00BA5271"/>
    <w:rsid w:val="00BA55F7"/>
    <w:rsid w:val="00BA5A3C"/>
    <w:rsid w:val="00BA5A7A"/>
    <w:rsid w:val="00BA676D"/>
    <w:rsid w:val="00BA7271"/>
    <w:rsid w:val="00BB0884"/>
    <w:rsid w:val="00BB0B3B"/>
    <w:rsid w:val="00BB1236"/>
    <w:rsid w:val="00BB13D5"/>
    <w:rsid w:val="00BB1641"/>
    <w:rsid w:val="00BB45CE"/>
    <w:rsid w:val="00BB552F"/>
    <w:rsid w:val="00BB62A0"/>
    <w:rsid w:val="00BB645F"/>
    <w:rsid w:val="00BB6FAE"/>
    <w:rsid w:val="00BB7B41"/>
    <w:rsid w:val="00BB7E8C"/>
    <w:rsid w:val="00BC1651"/>
    <w:rsid w:val="00BC1E79"/>
    <w:rsid w:val="00BC2438"/>
    <w:rsid w:val="00BC4FB2"/>
    <w:rsid w:val="00BC5A30"/>
    <w:rsid w:val="00BC6EAE"/>
    <w:rsid w:val="00BD04D5"/>
    <w:rsid w:val="00BD1076"/>
    <w:rsid w:val="00BD1856"/>
    <w:rsid w:val="00BD19AD"/>
    <w:rsid w:val="00BD24A9"/>
    <w:rsid w:val="00BD254B"/>
    <w:rsid w:val="00BD3741"/>
    <w:rsid w:val="00BD3DE4"/>
    <w:rsid w:val="00BD49C2"/>
    <w:rsid w:val="00BD4D26"/>
    <w:rsid w:val="00BD6234"/>
    <w:rsid w:val="00BD71DC"/>
    <w:rsid w:val="00BE0F44"/>
    <w:rsid w:val="00BE26AC"/>
    <w:rsid w:val="00BE453D"/>
    <w:rsid w:val="00BE4EAB"/>
    <w:rsid w:val="00BE510E"/>
    <w:rsid w:val="00BE58B5"/>
    <w:rsid w:val="00BE5D3B"/>
    <w:rsid w:val="00BE5F68"/>
    <w:rsid w:val="00BF0E72"/>
    <w:rsid w:val="00BF2834"/>
    <w:rsid w:val="00BF2858"/>
    <w:rsid w:val="00BF33CD"/>
    <w:rsid w:val="00BF386F"/>
    <w:rsid w:val="00BF46C6"/>
    <w:rsid w:val="00BF486F"/>
    <w:rsid w:val="00BF48DB"/>
    <w:rsid w:val="00BF521C"/>
    <w:rsid w:val="00BF58B0"/>
    <w:rsid w:val="00BF5CF2"/>
    <w:rsid w:val="00BF5EBA"/>
    <w:rsid w:val="00BF5F7F"/>
    <w:rsid w:val="00BF601A"/>
    <w:rsid w:val="00BF7839"/>
    <w:rsid w:val="00C00746"/>
    <w:rsid w:val="00C0182B"/>
    <w:rsid w:val="00C01DDD"/>
    <w:rsid w:val="00C02D13"/>
    <w:rsid w:val="00C02F7A"/>
    <w:rsid w:val="00C0336B"/>
    <w:rsid w:val="00C037C3"/>
    <w:rsid w:val="00C042DC"/>
    <w:rsid w:val="00C047CC"/>
    <w:rsid w:val="00C05B47"/>
    <w:rsid w:val="00C05C3E"/>
    <w:rsid w:val="00C05F22"/>
    <w:rsid w:val="00C06793"/>
    <w:rsid w:val="00C070C7"/>
    <w:rsid w:val="00C10080"/>
    <w:rsid w:val="00C110E1"/>
    <w:rsid w:val="00C11B3E"/>
    <w:rsid w:val="00C120A0"/>
    <w:rsid w:val="00C12E47"/>
    <w:rsid w:val="00C148F9"/>
    <w:rsid w:val="00C151A3"/>
    <w:rsid w:val="00C17B4A"/>
    <w:rsid w:val="00C17DE5"/>
    <w:rsid w:val="00C20934"/>
    <w:rsid w:val="00C20CBE"/>
    <w:rsid w:val="00C21C71"/>
    <w:rsid w:val="00C225D2"/>
    <w:rsid w:val="00C2298F"/>
    <w:rsid w:val="00C22FB6"/>
    <w:rsid w:val="00C24FE6"/>
    <w:rsid w:val="00C25BE3"/>
    <w:rsid w:val="00C25CEA"/>
    <w:rsid w:val="00C2679C"/>
    <w:rsid w:val="00C31CAF"/>
    <w:rsid w:val="00C31CD7"/>
    <w:rsid w:val="00C329DE"/>
    <w:rsid w:val="00C32B3B"/>
    <w:rsid w:val="00C32B69"/>
    <w:rsid w:val="00C337E4"/>
    <w:rsid w:val="00C33BD0"/>
    <w:rsid w:val="00C33D89"/>
    <w:rsid w:val="00C33ED6"/>
    <w:rsid w:val="00C35F0B"/>
    <w:rsid w:val="00C37EB7"/>
    <w:rsid w:val="00C40B3F"/>
    <w:rsid w:val="00C4203A"/>
    <w:rsid w:val="00C423E7"/>
    <w:rsid w:val="00C42E0A"/>
    <w:rsid w:val="00C45D09"/>
    <w:rsid w:val="00C46732"/>
    <w:rsid w:val="00C47C72"/>
    <w:rsid w:val="00C5091E"/>
    <w:rsid w:val="00C50A0E"/>
    <w:rsid w:val="00C529C6"/>
    <w:rsid w:val="00C52F46"/>
    <w:rsid w:val="00C533EC"/>
    <w:rsid w:val="00C54D7F"/>
    <w:rsid w:val="00C56831"/>
    <w:rsid w:val="00C56944"/>
    <w:rsid w:val="00C57330"/>
    <w:rsid w:val="00C573E7"/>
    <w:rsid w:val="00C574BF"/>
    <w:rsid w:val="00C603DE"/>
    <w:rsid w:val="00C61CA8"/>
    <w:rsid w:val="00C61F7A"/>
    <w:rsid w:val="00C62BB8"/>
    <w:rsid w:val="00C636FA"/>
    <w:rsid w:val="00C63926"/>
    <w:rsid w:val="00C6394D"/>
    <w:rsid w:val="00C65798"/>
    <w:rsid w:val="00C67844"/>
    <w:rsid w:val="00C70036"/>
    <w:rsid w:val="00C712F8"/>
    <w:rsid w:val="00C71CC9"/>
    <w:rsid w:val="00C71F97"/>
    <w:rsid w:val="00C72ECD"/>
    <w:rsid w:val="00C73078"/>
    <w:rsid w:val="00C736B5"/>
    <w:rsid w:val="00C73759"/>
    <w:rsid w:val="00C748EE"/>
    <w:rsid w:val="00C75B40"/>
    <w:rsid w:val="00C76AD5"/>
    <w:rsid w:val="00C77168"/>
    <w:rsid w:val="00C7789F"/>
    <w:rsid w:val="00C77FCB"/>
    <w:rsid w:val="00C816DA"/>
    <w:rsid w:val="00C82464"/>
    <w:rsid w:val="00C833A2"/>
    <w:rsid w:val="00C8359B"/>
    <w:rsid w:val="00C84264"/>
    <w:rsid w:val="00C84460"/>
    <w:rsid w:val="00C848E5"/>
    <w:rsid w:val="00C85077"/>
    <w:rsid w:val="00C85A15"/>
    <w:rsid w:val="00C86138"/>
    <w:rsid w:val="00C86375"/>
    <w:rsid w:val="00C8647D"/>
    <w:rsid w:val="00C87D7D"/>
    <w:rsid w:val="00C910C0"/>
    <w:rsid w:val="00C91F50"/>
    <w:rsid w:val="00C9261C"/>
    <w:rsid w:val="00C93420"/>
    <w:rsid w:val="00C954C5"/>
    <w:rsid w:val="00C95A08"/>
    <w:rsid w:val="00C96275"/>
    <w:rsid w:val="00C97FE6"/>
    <w:rsid w:val="00CA099E"/>
    <w:rsid w:val="00CA33D0"/>
    <w:rsid w:val="00CA3A75"/>
    <w:rsid w:val="00CA3FA0"/>
    <w:rsid w:val="00CA6884"/>
    <w:rsid w:val="00CA76AE"/>
    <w:rsid w:val="00CB0057"/>
    <w:rsid w:val="00CB0A90"/>
    <w:rsid w:val="00CB1A5D"/>
    <w:rsid w:val="00CB1D4E"/>
    <w:rsid w:val="00CB3433"/>
    <w:rsid w:val="00CB3A25"/>
    <w:rsid w:val="00CB47AF"/>
    <w:rsid w:val="00CB4CD1"/>
    <w:rsid w:val="00CB6CE8"/>
    <w:rsid w:val="00CB736D"/>
    <w:rsid w:val="00CC1246"/>
    <w:rsid w:val="00CC128B"/>
    <w:rsid w:val="00CC3324"/>
    <w:rsid w:val="00CC6588"/>
    <w:rsid w:val="00CC6E07"/>
    <w:rsid w:val="00CD00A1"/>
    <w:rsid w:val="00CD0EB3"/>
    <w:rsid w:val="00CD198C"/>
    <w:rsid w:val="00CD1B2E"/>
    <w:rsid w:val="00CD255D"/>
    <w:rsid w:val="00CD288D"/>
    <w:rsid w:val="00CD3F99"/>
    <w:rsid w:val="00CD43F2"/>
    <w:rsid w:val="00CD4852"/>
    <w:rsid w:val="00CD541A"/>
    <w:rsid w:val="00CD5FFD"/>
    <w:rsid w:val="00CE0050"/>
    <w:rsid w:val="00CE0949"/>
    <w:rsid w:val="00CE09C9"/>
    <w:rsid w:val="00CE0BAE"/>
    <w:rsid w:val="00CE1E41"/>
    <w:rsid w:val="00CE2C35"/>
    <w:rsid w:val="00CE2FC1"/>
    <w:rsid w:val="00CE330E"/>
    <w:rsid w:val="00CE3A89"/>
    <w:rsid w:val="00CE4687"/>
    <w:rsid w:val="00CE4B7B"/>
    <w:rsid w:val="00CE56B6"/>
    <w:rsid w:val="00CE5889"/>
    <w:rsid w:val="00CE62B0"/>
    <w:rsid w:val="00CE6972"/>
    <w:rsid w:val="00CE766F"/>
    <w:rsid w:val="00CF0CCE"/>
    <w:rsid w:val="00CF175A"/>
    <w:rsid w:val="00CF18F4"/>
    <w:rsid w:val="00CF20D9"/>
    <w:rsid w:val="00CF2C2D"/>
    <w:rsid w:val="00CF3ACE"/>
    <w:rsid w:val="00CF3AEB"/>
    <w:rsid w:val="00CF431D"/>
    <w:rsid w:val="00CF5BE0"/>
    <w:rsid w:val="00CF626A"/>
    <w:rsid w:val="00CF6A7C"/>
    <w:rsid w:val="00D001F5"/>
    <w:rsid w:val="00D009C7"/>
    <w:rsid w:val="00D00D3D"/>
    <w:rsid w:val="00D00F1A"/>
    <w:rsid w:val="00D0582E"/>
    <w:rsid w:val="00D07099"/>
    <w:rsid w:val="00D071B1"/>
    <w:rsid w:val="00D07610"/>
    <w:rsid w:val="00D07BE1"/>
    <w:rsid w:val="00D07F65"/>
    <w:rsid w:val="00D1087A"/>
    <w:rsid w:val="00D10F14"/>
    <w:rsid w:val="00D11707"/>
    <w:rsid w:val="00D12348"/>
    <w:rsid w:val="00D12D98"/>
    <w:rsid w:val="00D12DA1"/>
    <w:rsid w:val="00D12ECF"/>
    <w:rsid w:val="00D16322"/>
    <w:rsid w:val="00D17CA3"/>
    <w:rsid w:val="00D20FBD"/>
    <w:rsid w:val="00D21F1E"/>
    <w:rsid w:val="00D22502"/>
    <w:rsid w:val="00D2260C"/>
    <w:rsid w:val="00D2417A"/>
    <w:rsid w:val="00D279BD"/>
    <w:rsid w:val="00D27E47"/>
    <w:rsid w:val="00D30065"/>
    <w:rsid w:val="00D30168"/>
    <w:rsid w:val="00D31B40"/>
    <w:rsid w:val="00D32126"/>
    <w:rsid w:val="00D34543"/>
    <w:rsid w:val="00D3669E"/>
    <w:rsid w:val="00D37097"/>
    <w:rsid w:val="00D401B8"/>
    <w:rsid w:val="00D40202"/>
    <w:rsid w:val="00D411DF"/>
    <w:rsid w:val="00D41368"/>
    <w:rsid w:val="00D417E8"/>
    <w:rsid w:val="00D4190F"/>
    <w:rsid w:val="00D41984"/>
    <w:rsid w:val="00D4274D"/>
    <w:rsid w:val="00D434D9"/>
    <w:rsid w:val="00D4379A"/>
    <w:rsid w:val="00D44BFF"/>
    <w:rsid w:val="00D472FD"/>
    <w:rsid w:val="00D47340"/>
    <w:rsid w:val="00D478F4"/>
    <w:rsid w:val="00D47F75"/>
    <w:rsid w:val="00D55D87"/>
    <w:rsid w:val="00D56811"/>
    <w:rsid w:val="00D57582"/>
    <w:rsid w:val="00D60905"/>
    <w:rsid w:val="00D60BD9"/>
    <w:rsid w:val="00D60D46"/>
    <w:rsid w:val="00D61247"/>
    <w:rsid w:val="00D62B78"/>
    <w:rsid w:val="00D63283"/>
    <w:rsid w:val="00D63373"/>
    <w:rsid w:val="00D64A34"/>
    <w:rsid w:val="00D64CF9"/>
    <w:rsid w:val="00D6567F"/>
    <w:rsid w:val="00D67ECF"/>
    <w:rsid w:val="00D7025E"/>
    <w:rsid w:val="00D7030D"/>
    <w:rsid w:val="00D71825"/>
    <w:rsid w:val="00D71C43"/>
    <w:rsid w:val="00D72B9B"/>
    <w:rsid w:val="00D7325A"/>
    <w:rsid w:val="00D73654"/>
    <w:rsid w:val="00D744EF"/>
    <w:rsid w:val="00D755BB"/>
    <w:rsid w:val="00D8087A"/>
    <w:rsid w:val="00D80B5F"/>
    <w:rsid w:val="00D81388"/>
    <w:rsid w:val="00D814FE"/>
    <w:rsid w:val="00D81B98"/>
    <w:rsid w:val="00D830B7"/>
    <w:rsid w:val="00D842C5"/>
    <w:rsid w:val="00D85A3F"/>
    <w:rsid w:val="00D86B5A"/>
    <w:rsid w:val="00D87FE0"/>
    <w:rsid w:val="00D90488"/>
    <w:rsid w:val="00D90BEF"/>
    <w:rsid w:val="00D928AF"/>
    <w:rsid w:val="00D92922"/>
    <w:rsid w:val="00D93DB3"/>
    <w:rsid w:val="00D9402D"/>
    <w:rsid w:val="00D95AD7"/>
    <w:rsid w:val="00D95EEC"/>
    <w:rsid w:val="00D977EB"/>
    <w:rsid w:val="00DA02EC"/>
    <w:rsid w:val="00DA02FB"/>
    <w:rsid w:val="00DA092A"/>
    <w:rsid w:val="00DA2F71"/>
    <w:rsid w:val="00DA30C6"/>
    <w:rsid w:val="00DA31DD"/>
    <w:rsid w:val="00DA5E8B"/>
    <w:rsid w:val="00DA71DF"/>
    <w:rsid w:val="00DB0D07"/>
    <w:rsid w:val="00DB13C9"/>
    <w:rsid w:val="00DB19B1"/>
    <w:rsid w:val="00DB1A73"/>
    <w:rsid w:val="00DB1C29"/>
    <w:rsid w:val="00DB4D32"/>
    <w:rsid w:val="00DB56C8"/>
    <w:rsid w:val="00DB57EF"/>
    <w:rsid w:val="00DB6449"/>
    <w:rsid w:val="00DB6842"/>
    <w:rsid w:val="00DB77D7"/>
    <w:rsid w:val="00DC083E"/>
    <w:rsid w:val="00DC09B0"/>
    <w:rsid w:val="00DC0C06"/>
    <w:rsid w:val="00DC0F5F"/>
    <w:rsid w:val="00DC3A72"/>
    <w:rsid w:val="00DC426B"/>
    <w:rsid w:val="00DC4497"/>
    <w:rsid w:val="00DC6D4C"/>
    <w:rsid w:val="00DC7151"/>
    <w:rsid w:val="00DC7F89"/>
    <w:rsid w:val="00DD052C"/>
    <w:rsid w:val="00DD1AE7"/>
    <w:rsid w:val="00DD2098"/>
    <w:rsid w:val="00DD2A5F"/>
    <w:rsid w:val="00DD33CC"/>
    <w:rsid w:val="00DD4417"/>
    <w:rsid w:val="00DD4CE3"/>
    <w:rsid w:val="00DD5B6A"/>
    <w:rsid w:val="00DD61CD"/>
    <w:rsid w:val="00DD620F"/>
    <w:rsid w:val="00DD774A"/>
    <w:rsid w:val="00DE0753"/>
    <w:rsid w:val="00DE31B8"/>
    <w:rsid w:val="00DE4400"/>
    <w:rsid w:val="00DE5C37"/>
    <w:rsid w:val="00DE5F0C"/>
    <w:rsid w:val="00DE72AF"/>
    <w:rsid w:val="00DE7328"/>
    <w:rsid w:val="00DE744C"/>
    <w:rsid w:val="00DE7B3D"/>
    <w:rsid w:val="00DE7C55"/>
    <w:rsid w:val="00DF01D0"/>
    <w:rsid w:val="00DF103F"/>
    <w:rsid w:val="00DF1120"/>
    <w:rsid w:val="00DF2442"/>
    <w:rsid w:val="00DF2708"/>
    <w:rsid w:val="00DF3C2F"/>
    <w:rsid w:val="00DF3D03"/>
    <w:rsid w:val="00DF412A"/>
    <w:rsid w:val="00DF4EDF"/>
    <w:rsid w:val="00DF5C89"/>
    <w:rsid w:val="00DF715D"/>
    <w:rsid w:val="00DF76F2"/>
    <w:rsid w:val="00E001DE"/>
    <w:rsid w:val="00E00940"/>
    <w:rsid w:val="00E01DF0"/>
    <w:rsid w:val="00E04D01"/>
    <w:rsid w:val="00E05AF4"/>
    <w:rsid w:val="00E10487"/>
    <w:rsid w:val="00E10510"/>
    <w:rsid w:val="00E11E78"/>
    <w:rsid w:val="00E12A89"/>
    <w:rsid w:val="00E13258"/>
    <w:rsid w:val="00E13F70"/>
    <w:rsid w:val="00E14ADA"/>
    <w:rsid w:val="00E16A54"/>
    <w:rsid w:val="00E2182E"/>
    <w:rsid w:val="00E21F6B"/>
    <w:rsid w:val="00E239FF"/>
    <w:rsid w:val="00E240C2"/>
    <w:rsid w:val="00E246BE"/>
    <w:rsid w:val="00E24B33"/>
    <w:rsid w:val="00E26C67"/>
    <w:rsid w:val="00E27707"/>
    <w:rsid w:val="00E30D0C"/>
    <w:rsid w:val="00E328E8"/>
    <w:rsid w:val="00E342F3"/>
    <w:rsid w:val="00E34600"/>
    <w:rsid w:val="00E351DD"/>
    <w:rsid w:val="00E3626C"/>
    <w:rsid w:val="00E366B3"/>
    <w:rsid w:val="00E369D4"/>
    <w:rsid w:val="00E40455"/>
    <w:rsid w:val="00E40617"/>
    <w:rsid w:val="00E408D7"/>
    <w:rsid w:val="00E40D87"/>
    <w:rsid w:val="00E41C2D"/>
    <w:rsid w:val="00E41EB0"/>
    <w:rsid w:val="00E424A1"/>
    <w:rsid w:val="00E4263A"/>
    <w:rsid w:val="00E4296D"/>
    <w:rsid w:val="00E42A21"/>
    <w:rsid w:val="00E45782"/>
    <w:rsid w:val="00E47374"/>
    <w:rsid w:val="00E512AC"/>
    <w:rsid w:val="00E5207B"/>
    <w:rsid w:val="00E52D7E"/>
    <w:rsid w:val="00E5494D"/>
    <w:rsid w:val="00E54A5F"/>
    <w:rsid w:val="00E56483"/>
    <w:rsid w:val="00E56BB2"/>
    <w:rsid w:val="00E56CFB"/>
    <w:rsid w:val="00E60C4A"/>
    <w:rsid w:val="00E61A1F"/>
    <w:rsid w:val="00E629D8"/>
    <w:rsid w:val="00E62E4C"/>
    <w:rsid w:val="00E6493A"/>
    <w:rsid w:val="00E652FE"/>
    <w:rsid w:val="00E66FF1"/>
    <w:rsid w:val="00E677D2"/>
    <w:rsid w:val="00E67F79"/>
    <w:rsid w:val="00E700FC"/>
    <w:rsid w:val="00E70A20"/>
    <w:rsid w:val="00E723D2"/>
    <w:rsid w:val="00E72545"/>
    <w:rsid w:val="00E72656"/>
    <w:rsid w:val="00E74175"/>
    <w:rsid w:val="00E7532B"/>
    <w:rsid w:val="00E75445"/>
    <w:rsid w:val="00E810FE"/>
    <w:rsid w:val="00E8266E"/>
    <w:rsid w:val="00E828BA"/>
    <w:rsid w:val="00E8332A"/>
    <w:rsid w:val="00E83BC3"/>
    <w:rsid w:val="00E84BEB"/>
    <w:rsid w:val="00E87D4B"/>
    <w:rsid w:val="00E9064C"/>
    <w:rsid w:val="00E91658"/>
    <w:rsid w:val="00E93A08"/>
    <w:rsid w:val="00E960E3"/>
    <w:rsid w:val="00E972C7"/>
    <w:rsid w:val="00E976FE"/>
    <w:rsid w:val="00E9778A"/>
    <w:rsid w:val="00E97C2A"/>
    <w:rsid w:val="00EA0D55"/>
    <w:rsid w:val="00EA144A"/>
    <w:rsid w:val="00EA276F"/>
    <w:rsid w:val="00EA434C"/>
    <w:rsid w:val="00EA4F1B"/>
    <w:rsid w:val="00EB103C"/>
    <w:rsid w:val="00EB20D5"/>
    <w:rsid w:val="00EB3965"/>
    <w:rsid w:val="00EB470D"/>
    <w:rsid w:val="00EB5F96"/>
    <w:rsid w:val="00EB6897"/>
    <w:rsid w:val="00EB75EF"/>
    <w:rsid w:val="00EC0151"/>
    <w:rsid w:val="00EC13ED"/>
    <w:rsid w:val="00EC1ABF"/>
    <w:rsid w:val="00EC1C02"/>
    <w:rsid w:val="00EC24FB"/>
    <w:rsid w:val="00EC294E"/>
    <w:rsid w:val="00EC2A2C"/>
    <w:rsid w:val="00EC37FC"/>
    <w:rsid w:val="00EC4996"/>
    <w:rsid w:val="00EC4D31"/>
    <w:rsid w:val="00EC4D3B"/>
    <w:rsid w:val="00EC55AC"/>
    <w:rsid w:val="00EC5623"/>
    <w:rsid w:val="00EC6B21"/>
    <w:rsid w:val="00EC6C8B"/>
    <w:rsid w:val="00EC7084"/>
    <w:rsid w:val="00EC7EF6"/>
    <w:rsid w:val="00ED004D"/>
    <w:rsid w:val="00ED056B"/>
    <w:rsid w:val="00ED0FDF"/>
    <w:rsid w:val="00ED1228"/>
    <w:rsid w:val="00ED2B9C"/>
    <w:rsid w:val="00ED2FE1"/>
    <w:rsid w:val="00ED3332"/>
    <w:rsid w:val="00ED34FC"/>
    <w:rsid w:val="00ED4262"/>
    <w:rsid w:val="00ED4557"/>
    <w:rsid w:val="00ED71A4"/>
    <w:rsid w:val="00ED7829"/>
    <w:rsid w:val="00EE0F15"/>
    <w:rsid w:val="00EE0FB7"/>
    <w:rsid w:val="00EE1807"/>
    <w:rsid w:val="00EE53F6"/>
    <w:rsid w:val="00EE54A6"/>
    <w:rsid w:val="00EE6CF9"/>
    <w:rsid w:val="00EE6D9A"/>
    <w:rsid w:val="00EE7807"/>
    <w:rsid w:val="00EF0473"/>
    <w:rsid w:val="00EF0A42"/>
    <w:rsid w:val="00EF0DE7"/>
    <w:rsid w:val="00EF206A"/>
    <w:rsid w:val="00EF4828"/>
    <w:rsid w:val="00EF4E24"/>
    <w:rsid w:val="00EF65A3"/>
    <w:rsid w:val="00EF6C8E"/>
    <w:rsid w:val="00EF6F19"/>
    <w:rsid w:val="00EF752D"/>
    <w:rsid w:val="00F00C6F"/>
    <w:rsid w:val="00F02C0B"/>
    <w:rsid w:val="00F05411"/>
    <w:rsid w:val="00F132D0"/>
    <w:rsid w:val="00F14C9E"/>
    <w:rsid w:val="00F15943"/>
    <w:rsid w:val="00F15BA3"/>
    <w:rsid w:val="00F16145"/>
    <w:rsid w:val="00F1645D"/>
    <w:rsid w:val="00F20AE6"/>
    <w:rsid w:val="00F21F60"/>
    <w:rsid w:val="00F23852"/>
    <w:rsid w:val="00F23DA6"/>
    <w:rsid w:val="00F25A9B"/>
    <w:rsid w:val="00F27BDC"/>
    <w:rsid w:val="00F301A6"/>
    <w:rsid w:val="00F3023E"/>
    <w:rsid w:val="00F3033B"/>
    <w:rsid w:val="00F309DA"/>
    <w:rsid w:val="00F32C47"/>
    <w:rsid w:val="00F331BA"/>
    <w:rsid w:val="00F335CD"/>
    <w:rsid w:val="00F33D0D"/>
    <w:rsid w:val="00F34094"/>
    <w:rsid w:val="00F34338"/>
    <w:rsid w:val="00F34617"/>
    <w:rsid w:val="00F34C6B"/>
    <w:rsid w:val="00F4033B"/>
    <w:rsid w:val="00F405BA"/>
    <w:rsid w:val="00F406A0"/>
    <w:rsid w:val="00F4085A"/>
    <w:rsid w:val="00F409C4"/>
    <w:rsid w:val="00F41D82"/>
    <w:rsid w:val="00F42121"/>
    <w:rsid w:val="00F422F3"/>
    <w:rsid w:val="00F432B9"/>
    <w:rsid w:val="00F44049"/>
    <w:rsid w:val="00F44507"/>
    <w:rsid w:val="00F44A88"/>
    <w:rsid w:val="00F455EC"/>
    <w:rsid w:val="00F4621B"/>
    <w:rsid w:val="00F462FB"/>
    <w:rsid w:val="00F4777D"/>
    <w:rsid w:val="00F50F06"/>
    <w:rsid w:val="00F55A80"/>
    <w:rsid w:val="00F56607"/>
    <w:rsid w:val="00F57D3F"/>
    <w:rsid w:val="00F61C20"/>
    <w:rsid w:val="00F62AC4"/>
    <w:rsid w:val="00F631B3"/>
    <w:rsid w:val="00F63A8A"/>
    <w:rsid w:val="00F63D8E"/>
    <w:rsid w:val="00F63DFD"/>
    <w:rsid w:val="00F6516D"/>
    <w:rsid w:val="00F65830"/>
    <w:rsid w:val="00F665E9"/>
    <w:rsid w:val="00F66E74"/>
    <w:rsid w:val="00F6720B"/>
    <w:rsid w:val="00F70683"/>
    <w:rsid w:val="00F71B40"/>
    <w:rsid w:val="00F72655"/>
    <w:rsid w:val="00F727AE"/>
    <w:rsid w:val="00F74880"/>
    <w:rsid w:val="00F75ADD"/>
    <w:rsid w:val="00F75B75"/>
    <w:rsid w:val="00F75EBE"/>
    <w:rsid w:val="00F77A1A"/>
    <w:rsid w:val="00F811F4"/>
    <w:rsid w:val="00F81AE9"/>
    <w:rsid w:val="00F83B95"/>
    <w:rsid w:val="00F85835"/>
    <w:rsid w:val="00F86C38"/>
    <w:rsid w:val="00F87A14"/>
    <w:rsid w:val="00F90A72"/>
    <w:rsid w:val="00F90C7B"/>
    <w:rsid w:val="00F95030"/>
    <w:rsid w:val="00F9510E"/>
    <w:rsid w:val="00F95C7B"/>
    <w:rsid w:val="00F96347"/>
    <w:rsid w:val="00F97878"/>
    <w:rsid w:val="00FA2095"/>
    <w:rsid w:val="00FA3A81"/>
    <w:rsid w:val="00FA4B5D"/>
    <w:rsid w:val="00FA4EA2"/>
    <w:rsid w:val="00FA56D9"/>
    <w:rsid w:val="00FA5736"/>
    <w:rsid w:val="00FA6FF6"/>
    <w:rsid w:val="00FA728D"/>
    <w:rsid w:val="00FA7694"/>
    <w:rsid w:val="00FB28C1"/>
    <w:rsid w:val="00FB2D25"/>
    <w:rsid w:val="00FB4427"/>
    <w:rsid w:val="00FB4D9A"/>
    <w:rsid w:val="00FB5156"/>
    <w:rsid w:val="00FC1FF0"/>
    <w:rsid w:val="00FC2169"/>
    <w:rsid w:val="00FC25BE"/>
    <w:rsid w:val="00FC2A2D"/>
    <w:rsid w:val="00FC3B16"/>
    <w:rsid w:val="00FC401C"/>
    <w:rsid w:val="00FC50B1"/>
    <w:rsid w:val="00FC6412"/>
    <w:rsid w:val="00FC642A"/>
    <w:rsid w:val="00FC79E5"/>
    <w:rsid w:val="00FD119F"/>
    <w:rsid w:val="00FD1F4C"/>
    <w:rsid w:val="00FD26B4"/>
    <w:rsid w:val="00FD2B44"/>
    <w:rsid w:val="00FD32B3"/>
    <w:rsid w:val="00FD39C5"/>
    <w:rsid w:val="00FD47CD"/>
    <w:rsid w:val="00FD4C5C"/>
    <w:rsid w:val="00FD536B"/>
    <w:rsid w:val="00FD5645"/>
    <w:rsid w:val="00FD5A09"/>
    <w:rsid w:val="00FD6DBA"/>
    <w:rsid w:val="00FD7A37"/>
    <w:rsid w:val="00FE026E"/>
    <w:rsid w:val="00FE0CC9"/>
    <w:rsid w:val="00FE1994"/>
    <w:rsid w:val="00FE1C41"/>
    <w:rsid w:val="00FE3A6D"/>
    <w:rsid w:val="00FE7E67"/>
    <w:rsid w:val="00FF0178"/>
    <w:rsid w:val="00FF1055"/>
    <w:rsid w:val="00FF13D2"/>
    <w:rsid w:val="00FF150E"/>
    <w:rsid w:val="00FF1776"/>
    <w:rsid w:val="00FF198A"/>
    <w:rsid w:val="00FF38F3"/>
    <w:rsid w:val="00FF42AF"/>
    <w:rsid w:val="00FF4F89"/>
    <w:rsid w:val="00FF5A00"/>
    <w:rsid w:val="00FF65F8"/>
    <w:rsid w:val="00FF6FA0"/>
    <w:rsid w:val="00FF7906"/>
    <w:rsid w:val="00FF7D39"/>
    <w:rsid w:val="13545D39"/>
    <w:rsid w:val="1C9E22F8"/>
    <w:rsid w:val="307C5B14"/>
    <w:rsid w:val="31757F27"/>
    <w:rsid w:val="4E6721FD"/>
    <w:rsid w:val="7D9B1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4D76D3D"/>
  <w15:docId w15:val="{49177B8E-195A-459E-9C78-CBA773E55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semiHidden="1" w:qFormat="1"/>
    <w:lsdException w:name="header" w:qFormat="1"/>
    <w:lsdException w:name="footer" w:uiPriority="99" w:qFormat="1"/>
    <w:lsdException w:name="caption" w:qFormat="1"/>
    <w:lsdException w:name="table of figures" w:semiHidden="1" w:qFormat="1"/>
    <w:lsdException w:name="annotation reference" w:semiHidden="1" w:qFormat="1"/>
    <w:lsdException w:name="page number" w:qFormat="1"/>
    <w:lsdException w:name="endnote reference" w:semiHidden="1" w:qFormat="1"/>
    <w:lsdException w:name="endnote text" w:semiHidden="1" w:qFormat="1"/>
    <w:lsdException w:name="Title" w:qFormat="1"/>
    <w:lsdException w:name="Default Paragraph Font" w:semiHidden="1" w:qFormat="1"/>
    <w:lsdException w:name="Body Text" w:qFormat="1"/>
    <w:lsdException w:name="Body Text Indent" w:qFormat="1"/>
    <w:lsdException w:name="Subtitle" w:qFormat="1"/>
    <w:lsdException w:name="Date" w:qFormat="1"/>
    <w:lsdException w:name="Body Text Indent 3"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00" w:lineRule="auto"/>
      <w:jc w:val="both"/>
    </w:pPr>
    <w:rPr>
      <w:kern w:val="2"/>
      <w:sz w:val="21"/>
      <w:szCs w:val="21"/>
    </w:rPr>
  </w:style>
  <w:style w:type="paragraph" w:styleId="1">
    <w:name w:val="heading 1"/>
    <w:basedOn w:val="a0"/>
    <w:next w:val="a0"/>
    <w:qFormat/>
    <w:pPr>
      <w:keepNext/>
      <w:spacing w:beforeLines="100" w:before="100" w:afterLines="100" w:after="100"/>
      <w:jc w:val="center"/>
      <w:outlineLvl w:val="0"/>
    </w:pPr>
    <w:rPr>
      <w:b/>
      <w:sz w:val="36"/>
    </w:rPr>
  </w:style>
  <w:style w:type="paragraph" w:styleId="2">
    <w:name w:val="heading 2"/>
    <w:basedOn w:val="a0"/>
    <w:next w:val="a0"/>
    <w:qFormat/>
    <w:pPr>
      <w:keepNext/>
      <w:keepLines/>
      <w:spacing w:beforeLines="200" w:before="200"/>
      <w:outlineLvl w:val="1"/>
    </w:pPr>
    <w:rPr>
      <w:rFonts w:ascii="Arial" w:hAnsi="Arial"/>
      <w:b/>
      <w:bCs/>
      <w:sz w:val="28"/>
      <w:szCs w:val="32"/>
    </w:rPr>
  </w:style>
  <w:style w:type="paragraph" w:styleId="3">
    <w:name w:val="heading 3"/>
    <w:basedOn w:val="a0"/>
    <w:next w:val="a0"/>
    <w:qFormat/>
    <w:pPr>
      <w:keepNext/>
      <w:keepLines/>
      <w:spacing w:beforeLines="50" w:before="50"/>
      <w:outlineLvl w:val="2"/>
    </w:pPr>
    <w:rPr>
      <w:bCs/>
      <w:sz w:val="24"/>
      <w:szCs w:val="32"/>
    </w:rPr>
  </w:style>
  <w:style w:type="paragraph" w:styleId="9">
    <w:name w:val="heading 9"/>
    <w:basedOn w:val="a0"/>
    <w:next w:val="a0"/>
    <w:semiHidden/>
    <w:unhideWhenUsed/>
    <w:qFormat/>
    <w:pPr>
      <w:keepNext/>
      <w:keepLines/>
      <w:spacing w:before="240" w:after="64" w:line="317"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link w:val="a5"/>
    <w:qFormat/>
    <w:rPr>
      <w:rFonts w:ascii="Arial" w:eastAsia="黑体" w:hAnsi="Arial" w:cs="Arial"/>
      <w:b/>
      <w:sz w:val="36"/>
      <w:szCs w:val="24"/>
    </w:rPr>
  </w:style>
  <w:style w:type="paragraph" w:styleId="a6">
    <w:name w:val="annotation text"/>
    <w:basedOn w:val="a0"/>
    <w:link w:val="a7"/>
    <w:semiHidden/>
    <w:qFormat/>
    <w:pPr>
      <w:jc w:val="left"/>
    </w:pPr>
    <w:rPr>
      <w:lang w:val="zh-CN"/>
    </w:r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TOC3">
    <w:name w:val="toc 3"/>
    <w:basedOn w:val="a0"/>
    <w:next w:val="a0"/>
    <w:qFormat/>
    <w:pPr>
      <w:ind w:leftChars="400" w:left="840"/>
    </w:pPr>
  </w:style>
  <w:style w:type="paragraph" w:styleId="aa">
    <w:name w:val="Plain Text"/>
    <w:basedOn w:val="a0"/>
    <w:qFormat/>
    <w:rPr>
      <w:rFonts w:ascii="宋体" w:hAnsi="Courier New" w:cs="Courier New" w:hint="eastAsia"/>
    </w:rPr>
  </w:style>
  <w:style w:type="paragraph" w:styleId="ab">
    <w:name w:val="Date"/>
    <w:basedOn w:val="a0"/>
    <w:next w:val="a0"/>
    <w:qFormat/>
    <w:pPr>
      <w:ind w:leftChars="2500" w:left="100"/>
    </w:pPr>
  </w:style>
  <w:style w:type="paragraph" w:styleId="ac">
    <w:name w:val="endnote text"/>
    <w:basedOn w:val="a0"/>
    <w:semiHidden/>
    <w:qFormat/>
    <w:pPr>
      <w:snapToGrid w:val="0"/>
      <w:jc w:val="left"/>
    </w:pPr>
  </w:style>
  <w:style w:type="paragraph" w:styleId="ad">
    <w:name w:val="Balloon Text"/>
    <w:basedOn w:val="a0"/>
    <w:semiHidden/>
    <w:qFormat/>
    <w:rPr>
      <w:sz w:val="18"/>
      <w:szCs w:val="18"/>
    </w:rPr>
  </w:style>
  <w:style w:type="paragraph" w:styleId="ae">
    <w:name w:val="footer"/>
    <w:basedOn w:val="a0"/>
    <w:link w:val="af"/>
    <w:uiPriority w:val="99"/>
    <w:qFormat/>
    <w:pPr>
      <w:tabs>
        <w:tab w:val="center" w:pos="4153"/>
        <w:tab w:val="right" w:pos="8306"/>
      </w:tabs>
      <w:snapToGrid w:val="0"/>
      <w:jc w:val="left"/>
    </w:pPr>
    <w:rPr>
      <w:sz w:val="18"/>
      <w:szCs w:val="18"/>
      <w:lang w:val="zh-CN"/>
    </w:rPr>
  </w:style>
  <w:style w:type="paragraph" w:styleId="af0">
    <w:name w:val="header"/>
    <w:basedOn w:val="a0"/>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qFormat/>
  </w:style>
  <w:style w:type="paragraph" w:styleId="30">
    <w:name w:val="Body Text Indent 3"/>
    <w:basedOn w:val="a0"/>
    <w:link w:val="31"/>
    <w:qFormat/>
    <w:pPr>
      <w:ind w:firstLineChars="200" w:firstLine="420"/>
    </w:pPr>
    <w:rPr>
      <w:b/>
      <w:szCs w:val="24"/>
    </w:rPr>
  </w:style>
  <w:style w:type="paragraph" w:styleId="af1">
    <w:name w:val="table of figures"/>
    <w:basedOn w:val="a0"/>
    <w:next w:val="a0"/>
    <w:semiHidden/>
    <w:qFormat/>
    <w:pPr>
      <w:ind w:leftChars="200" w:left="200" w:hangingChars="200" w:hanging="200"/>
    </w:pPr>
  </w:style>
  <w:style w:type="paragraph" w:styleId="TOC2">
    <w:name w:val="toc 2"/>
    <w:basedOn w:val="a0"/>
    <w:next w:val="a0"/>
    <w:qFormat/>
    <w:pPr>
      <w:ind w:leftChars="200" w:left="420"/>
    </w:pPr>
  </w:style>
  <w:style w:type="paragraph" w:styleId="af2">
    <w:name w:val="Normal (Web)"/>
    <w:basedOn w:val="a0"/>
    <w:qFormat/>
    <w:pPr>
      <w:spacing w:beforeAutospacing="1" w:afterAutospacing="1"/>
      <w:jc w:val="left"/>
    </w:pPr>
    <w:rPr>
      <w:kern w:val="0"/>
      <w:sz w:val="24"/>
    </w:rPr>
  </w:style>
  <w:style w:type="paragraph" w:styleId="af3">
    <w:name w:val="Title"/>
    <w:basedOn w:val="a0"/>
    <w:qFormat/>
    <w:pPr>
      <w:spacing w:before="240" w:after="60"/>
      <w:jc w:val="center"/>
      <w:outlineLvl w:val="0"/>
    </w:pPr>
    <w:rPr>
      <w:rFonts w:ascii="Arial" w:hAnsi="Arial" w:cs="Arial"/>
      <w:b/>
      <w:bCs/>
      <w:sz w:val="32"/>
      <w:szCs w:val="32"/>
    </w:rPr>
  </w:style>
  <w:style w:type="paragraph" w:styleId="af4">
    <w:name w:val="annotation subject"/>
    <w:basedOn w:val="a6"/>
    <w:next w:val="a6"/>
    <w:semiHidden/>
    <w:qFormat/>
    <w:rPr>
      <w:b/>
      <w:bCs/>
    </w:rPr>
  </w:style>
  <w:style w:type="table" w:styleId="af5">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qFormat/>
    <w:rPr>
      <w:rFonts w:eastAsia="宋体"/>
      <w:bCs/>
      <w:kern w:val="2"/>
      <w:sz w:val="36"/>
      <w:szCs w:val="24"/>
      <w:lang w:val="en-US" w:eastAsia="zh-CN" w:bidi="ar-SA"/>
    </w:rPr>
  </w:style>
  <w:style w:type="character" w:styleId="af7">
    <w:name w:val="endnote reference"/>
    <w:semiHidden/>
    <w:qFormat/>
    <w:rPr>
      <w:rFonts w:eastAsia="宋体"/>
      <w:b/>
      <w:kern w:val="2"/>
      <w:sz w:val="36"/>
      <w:szCs w:val="24"/>
      <w:vertAlign w:val="superscript"/>
      <w:lang w:val="en-US" w:eastAsia="zh-CN" w:bidi="ar-SA"/>
    </w:rPr>
  </w:style>
  <w:style w:type="character" w:styleId="af8">
    <w:name w:val="page number"/>
    <w:basedOn w:val="a1"/>
    <w:qFormat/>
    <w:rPr>
      <w:rFonts w:eastAsia="宋体"/>
      <w:kern w:val="2"/>
      <w:sz w:val="36"/>
      <w:szCs w:val="24"/>
      <w:lang w:val="en-US" w:eastAsia="zh-CN" w:bidi="ar-SA"/>
    </w:rPr>
  </w:style>
  <w:style w:type="character" w:styleId="af9">
    <w:name w:val="Hyperlink"/>
    <w:qFormat/>
    <w:rPr>
      <w:rFonts w:eastAsia="宋体"/>
      <w:b/>
      <w:color w:val="0000FF"/>
      <w:kern w:val="2"/>
      <w:sz w:val="36"/>
      <w:szCs w:val="24"/>
      <w:u w:val="single"/>
      <w:lang w:val="en-US" w:eastAsia="zh-CN" w:bidi="ar-SA"/>
    </w:rPr>
  </w:style>
  <w:style w:type="character" w:styleId="afa">
    <w:name w:val="annotation reference"/>
    <w:semiHidden/>
    <w:qFormat/>
    <w:rPr>
      <w:rFonts w:eastAsia="宋体"/>
      <w:b/>
      <w:kern w:val="2"/>
      <w:sz w:val="21"/>
      <w:szCs w:val="21"/>
      <w:lang w:val="en-US" w:eastAsia="zh-CN" w:bidi="ar-SA"/>
    </w:rPr>
  </w:style>
  <w:style w:type="paragraph" w:customStyle="1" w:styleId="afb">
    <w:name w:val="英文摘要一级标题"/>
    <w:basedOn w:val="1"/>
    <w:next w:val="a0"/>
    <w:qFormat/>
    <w:rPr>
      <w:rFonts w:eastAsia="Times New Roman"/>
    </w:rPr>
  </w:style>
  <w:style w:type="character" w:customStyle="1" w:styleId="hps">
    <w:name w:val="hps"/>
    <w:basedOn w:val="a1"/>
    <w:qFormat/>
    <w:rPr>
      <w:rFonts w:eastAsia="宋体"/>
      <w:kern w:val="2"/>
      <w:sz w:val="36"/>
      <w:szCs w:val="24"/>
      <w:lang w:val="en-US" w:eastAsia="zh-CN" w:bidi="ar-SA"/>
    </w:rPr>
  </w:style>
  <w:style w:type="character" w:customStyle="1" w:styleId="31">
    <w:name w:val="正文文本缩进 3 字符"/>
    <w:link w:val="30"/>
    <w:qFormat/>
    <w:rPr>
      <w:rFonts w:eastAsia="宋体"/>
      <w:b/>
      <w:kern w:val="2"/>
      <w:sz w:val="21"/>
      <w:szCs w:val="24"/>
      <w:lang w:val="en-US" w:eastAsia="zh-CN" w:bidi="ar-SA"/>
    </w:rPr>
  </w:style>
  <w:style w:type="paragraph" w:customStyle="1" w:styleId="310">
    <w:name w:val="样式 标题 3大论文三级节标题 + 段前: 1 行"/>
    <w:basedOn w:val="3"/>
    <w:qFormat/>
    <w:rPr>
      <w:rFonts w:cs="宋体"/>
      <w:bCs w:val="0"/>
      <w:szCs w:val="20"/>
    </w:rPr>
  </w:style>
  <w:style w:type="paragraph" w:customStyle="1" w:styleId="311">
    <w:name w:val="样式 标题 3大论文三级节标题 + 段前: 1 行1"/>
    <w:basedOn w:val="3"/>
    <w:qFormat/>
    <w:rPr>
      <w:rFonts w:cs="宋体"/>
      <w:bCs w:val="0"/>
      <w:szCs w:val="20"/>
    </w:rPr>
  </w:style>
  <w:style w:type="paragraph" w:customStyle="1" w:styleId="31105">
    <w:name w:val="样式 样式 标题 3大论文三级节标题 + 段前: 1 行1 + 段前: 0.5 行"/>
    <w:basedOn w:val="311"/>
    <w:qFormat/>
  </w:style>
  <w:style w:type="paragraph" w:customStyle="1" w:styleId="3110505">
    <w:name w:val="样式 样式 样式 标题 3大论文三级节标题 + 段前: 1 行1 + 段前: 0.5 行 + 段前: 0.5 行"/>
    <w:basedOn w:val="31105"/>
    <w:qFormat/>
  </w:style>
  <w:style w:type="paragraph" w:customStyle="1" w:styleId="111">
    <w:name w:val="样式 标题 1大论文一级章标题 + 段前: 1 行 段后: 1 行"/>
    <w:basedOn w:val="1"/>
    <w:qFormat/>
    <w:rPr>
      <w:rFonts w:cs="宋体"/>
      <w:bCs/>
      <w:szCs w:val="20"/>
    </w:rPr>
  </w:style>
  <w:style w:type="paragraph" w:customStyle="1" w:styleId="312">
    <w:name w:val="样式 标题 3大论文三级节标题 + 段前: 1 行2"/>
    <w:basedOn w:val="3"/>
    <w:qFormat/>
    <w:rPr>
      <w:rFonts w:cs="宋体"/>
      <w:bCs w:val="0"/>
      <w:szCs w:val="20"/>
    </w:rPr>
  </w:style>
  <w:style w:type="paragraph" w:customStyle="1" w:styleId="313">
    <w:name w:val="样式 标题 3大论文三级节标题 + 段前: 1 行3"/>
    <w:basedOn w:val="3"/>
    <w:qFormat/>
    <w:rPr>
      <w:rFonts w:cs="宋体"/>
      <w:bCs w:val="0"/>
      <w:szCs w:val="20"/>
    </w:rPr>
  </w:style>
  <w:style w:type="paragraph" w:customStyle="1" w:styleId="afc">
    <w:name w:val="大论文四级节标题"/>
    <w:basedOn w:val="310"/>
    <w:next w:val="a0"/>
    <w:pPr>
      <w:spacing w:beforeLines="0" w:before="0"/>
    </w:pPr>
    <w:rPr>
      <w:sz w:val="21"/>
    </w:rPr>
  </w:style>
  <w:style w:type="paragraph" w:customStyle="1" w:styleId="11">
    <w:name w:val="目录 11"/>
    <w:basedOn w:val="a0"/>
    <w:next w:val="a0"/>
    <w:semiHidden/>
    <w:qFormat/>
    <w:pPr>
      <w:tabs>
        <w:tab w:val="right" w:leader="dot" w:pos="8494"/>
      </w:tabs>
      <w:spacing w:line="440" w:lineRule="exact"/>
      <w:jc w:val="center"/>
    </w:pPr>
    <w:rPr>
      <w:rFonts w:ascii="宋体" w:hAnsi="宋体"/>
      <w:color w:val="FF0000"/>
    </w:rPr>
  </w:style>
  <w:style w:type="paragraph" w:customStyle="1" w:styleId="21">
    <w:name w:val="目录 21"/>
    <w:basedOn w:val="a0"/>
    <w:next w:val="a0"/>
    <w:semiHidden/>
    <w:qFormat/>
    <w:pPr>
      <w:ind w:leftChars="200" w:left="420"/>
    </w:pPr>
  </w:style>
  <w:style w:type="paragraph" w:customStyle="1" w:styleId="314">
    <w:name w:val="目录 31"/>
    <w:basedOn w:val="a0"/>
    <w:next w:val="a0"/>
    <w:semiHidden/>
    <w:qFormat/>
    <w:pPr>
      <w:ind w:leftChars="400" w:left="840"/>
    </w:pPr>
  </w:style>
  <w:style w:type="paragraph" w:customStyle="1" w:styleId="41">
    <w:name w:val="目录 41"/>
    <w:basedOn w:val="a0"/>
    <w:next w:val="a0"/>
    <w:semiHidden/>
    <w:qFormat/>
    <w:pPr>
      <w:ind w:leftChars="600" w:left="1260"/>
    </w:pPr>
  </w:style>
  <w:style w:type="paragraph" w:customStyle="1" w:styleId="51">
    <w:name w:val="目录 51"/>
    <w:basedOn w:val="a0"/>
    <w:next w:val="a0"/>
    <w:semiHidden/>
    <w:qFormat/>
    <w:pPr>
      <w:ind w:leftChars="800" w:left="1680"/>
    </w:pPr>
  </w:style>
  <w:style w:type="paragraph" w:customStyle="1" w:styleId="61">
    <w:name w:val="目录 61"/>
    <w:basedOn w:val="a0"/>
    <w:next w:val="a0"/>
    <w:semiHidden/>
    <w:qFormat/>
    <w:pPr>
      <w:ind w:leftChars="1000" w:left="2100"/>
    </w:pPr>
  </w:style>
  <w:style w:type="paragraph" w:customStyle="1" w:styleId="71">
    <w:name w:val="目录 71"/>
    <w:basedOn w:val="a0"/>
    <w:next w:val="a0"/>
    <w:semiHidden/>
    <w:qFormat/>
    <w:pPr>
      <w:ind w:leftChars="1200" w:left="2520"/>
    </w:pPr>
  </w:style>
  <w:style w:type="paragraph" w:customStyle="1" w:styleId="81">
    <w:name w:val="目录 81"/>
    <w:basedOn w:val="a0"/>
    <w:next w:val="a0"/>
    <w:semiHidden/>
    <w:pPr>
      <w:ind w:leftChars="1400" w:left="2940"/>
    </w:pPr>
  </w:style>
  <w:style w:type="paragraph" w:customStyle="1" w:styleId="91">
    <w:name w:val="目录 91"/>
    <w:basedOn w:val="a0"/>
    <w:next w:val="a0"/>
    <w:semiHidden/>
    <w:qFormat/>
    <w:pPr>
      <w:ind w:leftChars="1600" w:left="3360"/>
    </w:pPr>
  </w:style>
  <w:style w:type="paragraph" w:customStyle="1" w:styleId="TimesNewRoman">
    <w:name w:val="样式 题注 + (西文) Times New Roman (中文) 宋体 五号 居中"/>
    <w:basedOn w:val="a4"/>
    <w:qFormat/>
    <w:pPr>
      <w:jc w:val="center"/>
    </w:pPr>
    <w:rPr>
      <w:rFonts w:ascii="Times New Roman" w:eastAsia="宋体" w:hAnsi="Times New Roman" w:cs="宋体"/>
      <w:sz w:val="21"/>
      <w:szCs w:val="21"/>
    </w:rPr>
  </w:style>
  <w:style w:type="paragraph" w:customStyle="1" w:styleId="a">
    <w:name w:val="参考文献"/>
    <w:basedOn w:val="a0"/>
    <w:qFormat/>
    <w:pPr>
      <w:numPr>
        <w:numId w:val="1"/>
      </w:numPr>
      <w:tabs>
        <w:tab w:val="left" w:pos="540"/>
      </w:tabs>
      <w:spacing w:line="400" w:lineRule="exact"/>
      <w:ind w:left="420"/>
    </w:pPr>
    <w:rPr>
      <w:spacing w:val="6"/>
    </w:rPr>
  </w:style>
  <w:style w:type="paragraph" w:customStyle="1" w:styleId="afd">
    <w:name w:val="发表学术论文情况"/>
    <w:basedOn w:val="a0"/>
    <w:qFormat/>
    <w:pPr>
      <w:keepNext/>
      <w:keepLines/>
      <w:widowControl/>
      <w:tabs>
        <w:tab w:val="left" w:pos="377"/>
      </w:tabs>
      <w:spacing w:after="220" w:line="360" w:lineRule="auto"/>
      <w:jc w:val="center"/>
      <w:outlineLvl w:val="0"/>
    </w:pPr>
    <w:rPr>
      <w:rFonts w:ascii="黑体" w:eastAsia="黑体" w:hAnsi="黑体" w:cs="宋体"/>
      <w:bCs/>
      <w:kern w:val="44"/>
      <w:sz w:val="30"/>
      <w:szCs w:val="20"/>
    </w:rPr>
  </w:style>
  <w:style w:type="character" w:customStyle="1" w:styleId="a5">
    <w:name w:val="题注 字符"/>
    <w:link w:val="a4"/>
    <w:qFormat/>
    <w:rPr>
      <w:rFonts w:ascii="Arial" w:eastAsia="黑体" w:hAnsi="Arial" w:cs="Arial"/>
      <w:b/>
      <w:kern w:val="2"/>
      <w:sz w:val="36"/>
      <w:szCs w:val="24"/>
      <w:lang w:val="en-US" w:eastAsia="zh-CN" w:bidi="ar-SA"/>
    </w:rPr>
  </w:style>
  <w:style w:type="paragraph" w:customStyle="1" w:styleId="afe">
    <w:name w:val="列出段落"/>
    <w:basedOn w:val="a0"/>
    <w:link w:val="Char"/>
    <w:qFormat/>
    <w:pPr>
      <w:spacing w:line="240" w:lineRule="auto"/>
      <w:ind w:firstLineChars="200" w:firstLine="420"/>
    </w:pPr>
    <w:rPr>
      <w:rFonts w:ascii="Calibri" w:hAnsi="Calibri"/>
      <w:b/>
      <w:spacing w:val="10"/>
      <w:szCs w:val="22"/>
    </w:rPr>
  </w:style>
  <w:style w:type="character" w:customStyle="1" w:styleId="Char">
    <w:name w:val="列出段落 Char"/>
    <w:link w:val="afe"/>
    <w:qFormat/>
    <w:rPr>
      <w:rFonts w:ascii="Calibri" w:eastAsia="宋体" w:hAnsi="Calibri"/>
      <w:b/>
      <w:spacing w:val="10"/>
      <w:kern w:val="2"/>
      <w:sz w:val="21"/>
      <w:szCs w:val="22"/>
      <w:lang w:val="en-US" w:eastAsia="zh-CN" w:bidi="ar-SA"/>
    </w:rPr>
  </w:style>
  <w:style w:type="character" w:customStyle="1" w:styleId="apple-converted-space">
    <w:name w:val="apple-converted-space"/>
    <w:basedOn w:val="a1"/>
    <w:qFormat/>
    <w:rPr>
      <w:rFonts w:eastAsia="宋体"/>
      <w:kern w:val="2"/>
      <w:sz w:val="36"/>
      <w:szCs w:val="24"/>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0"/>
    <w:qFormat/>
    <w:pPr>
      <w:widowControl/>
      <w:spacing w:after="160" w:line="240" w:lineRule="exact"/>
      <w:jc w:val="left"/>
    </w:pPr>
    <w:rPr>
      <w:b/>
      <w:sz w:val="36"/>
      <w:szCs w:val="24"/>
    </w:rPr>
  </w:style>
  <w:style w:type="character" w:customStyle="1" w:styleId="a7">
    <w:name w:val="批注文字 字符"/>
    <w:link w:val="a6"/>
    <w:semiHidden/>
    <w:qFormat/>
    <w:rPr>
      <w:kern w:val="2"/>
      <w:sz w:val="21"/>
      <w:szCs w:val="21"/>
    </w:rPr>
  </w:style>
  <w:style w:type="character" w:customStyle="1" w:styleId="af">
    <w:name w:val="页脚 字符"/>
    <w:link w:val="ae"/>
    <w:uiPriority w:val="99"/>
    <w:qFormat/>
    <w:rPr>
      <w:kern w:val="2"/>
      <w:sz w:val="18"/>
      <w:szCs w:val="18"/>
    </w:rPr>
  </w:style>
  <w:style w:type="paragraph" w:customStyle="1" w:styleId="WPSOffice1">
    <w:name w:val="WPSOffice手动目录 1"/>
    <w:qFormat/>
  </w:style>
  <w:style w:type="paragraph" w:customStyle="1" w:styleId="WPSOffice2">
    <w:name w:val="WPSOffice手动目录 2"/>
    <w:qFormat/>
    <w:pPr>
      <w:ind w:leftChars="200" w:left="200"/>
    </w:p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WPSOffice3">
    <w:name w:val="WPSOffice手动目录 3"/>
    <w:qFormat/>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9585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Microsoft_Visio_2003-2010_Drawing.vsd"/><Relationship Id="rId18" Type="http://schemas.openxmlformats.org/officeDocument/2006/relationships/hyperlink" Target="https://baike.baidu.com/item/%E6%84%9F%E5%BA%94%E7%94%B5%E6%B5%81/2734538?fromModule=lemma_inlink" TargetMode="External"/><Relationship Id="rId26" Type="http://schemas.openxmlformats.org/officeDocument/2006/relationships/hyperlink" Target="https://baike.baidu.com/item/%E9%80%BB%E8%BE%91%E8%BF%90%E7%AE%97/7224729?fromModule=lemma_inlink" TargetMode="External"/><Relationship Id="rId39" Type="http://schemas.openxmlformats.org/officeDocument/2006/relationships/hyperlink" Target="https://baike.baidu.com/item/%E5%B0%84%E9%A2%91/775402?fromModule=lemma_inlink" TargetMode="External"/><Relationship Id="rId21" Type="http://schemas.openxmlformats.org/officeDocument/2006/relationships/hyperlink" Target="https://baike.baidu.com/item/%E8%B0%83%E5%88%B6%E4%BF%A1%E5%8F%B7/10414468?fromModule=lemma_inlink" TargetMode="External"/><Relationship Id="rId34" Type="http://schemas.openxmlformats.org/officeDocument/2006/relationships/hyperlink" Target="https://baike.baidu.com/item/%E8%80%A6%E5%90%88%E6%96%B9%E5%BC%8F/56021212?fromModule=lemma_inlink" TargetMode="External"/><Relationship Id="rId42" Type="http://schemas.openxmlformats.org/officeDocument/2006/relationships/image" Target="media/image1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aike.baidu.com/item/%E7%94%B5%E5%AD%90%E6%A0%87%E7%AD%BE/6976650?fromModule=lemma_inlink" TargetMode="External"/><Relationship Id="rId29" Type="http://schemas.openxmlformats.org/officeDocument/2006/relationships/hyperlink" Target="https://baike.baidu.com/item/%E7%94%B5%E7%A3%81%E5%9C%BA/425162?fromModule=lemma_inl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baike.baidu.com/item/%E6%9C%89%E6%95%88%E4%BF%A1%E6%81%AF/15581925?fromModule=lemma_inlink" TargetMode="External"/><Relationship Id="rId32" Type="http://schemas.openxmlformats.org/officeDocument/2006/relationships/hyperlink" Target="https://baike.baidu.com/item/%E7%9B%AE%E6%A0%87%E4%BF%A1%E6%81%AF/22478443?fromModule=lemma_inlink" TargetMode="External"/><Relationship Id="rId37" Type="http://schemas.openxmlformats.org/officeDocument/2006/relationships/image" Target="media/image8.png"/><Relationship Id="rId40" Type="http://schemas.openxmlformats.org/officeDocument/2006/relationships/hyperlink" Target="https://baike.baidu.com/item/%E7%A7%BB%E5%8A%A8%E7%BB%88%E7%AB%AF/7162720?fromModule=lemma_inlink"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aike.baidu.com/item/%E5%B0%84%E9%A2%91%E4%BF%A1%E5%8F%B7/3429942?fromModule=lemma_inlink" TargetMode="External"/><Relationship Id="rId23" Type="http://schemas.openxmlformats.org/officeDocument/2006/relationships/hyperlink" Target="https://baike.baidu.com/item/%E4%BF%A1%E5%8F%B7%E5%A4%84%E7%90%86/84717?fromModule=lemma_inlink" TargetMode="External"/><Relationship Id="rId28" Type="http://schemas.openxmlformats.org/officeDocument/2006/relationships/hyperlink" Target="https://baike.baidu.com/item/%E6%84%9F%E5%BA%94%E6%96%B9%E5%BC%8F/14485473?fromModule=lemma_inlink" TargetMode="External"/><Relationship Id="rId36"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baike.baidu.com/item/%E7%BC%96%E7%A0%81%E4%BF%A1%E6%81%AF/22676829?fromModule=lemma_inlink" TargetMode="External"/><Relationship Id="rId31" Type="http://schemas.openxmlformats.org/officeDocument/2006/relationships/hyperlink" Target="https://baike.baidu.com/item/%E5%90%8E%E5%8F%8D%E5%B0%84/22132224?fromModule=lemma_inlink"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baike.baidu.com/item/%E5%8F%91%E5%B0%84%E5%A4%A9%E7%BA%BF/12718136?fromModule=lemma_inlink" TargetMode="External"/><Relationship Id="rId22" Type="http://schemas.openxmlformats.org/officeDocument/2006/relationships/hyperlink" Target="https://baike.baidu.com/item/%E8%B0%83%E5%88%B6%E5%99%A8/3314711?fromModule=lemma_inlink" TargetMode="External"/><Relationship Id="rId27" Type="http://schemas.openxmlformats.org/officeDocument/2006/relationships/image" Target="media/image5.wmf"/><Relationship Id="rId30" Type="http://schemas.openxmlformats.org/officeDocument/2006/relationships/hyperlink" Target="https://baike.baidu.com/item/%E5%8E%9F%E7%90%86%E6%A8%A1%E5%9E%8B/7254612?fromModule=lemma_inlink" TargetMode="External"/><Relationship Id="rId35" Type="http://schemas.openxmlformats.org/officeDocument/2006/relationships/image" Target="media/image6.png"/><Relationship Id="rId43"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hyperlink" Target="https://baike.baidu.com/item/%E5%B7%A5%E4%BD%9C%E5%8C%BA%E5%9F%9F/10035207?fromModule=lemma_inlink" TargetMode="External"/><Relationship Id="rId25" Type="http://schemas.openxmlformats.org/officeDocument/2006/relationships/hyperlink" Target="https://baike.baidu.com/item/%E4%B8%BB%E6%9C%BA%E7%B3%BB%E7%BB%9F/5296110?fromModule=lemma_inlink" TargetMode="External"/><Relationship Id="rId33" Type="http://schemas.openxmlformats.org/officeDocument/2006/relationships/hyperlink" Target="https://baike.baidu.com/item/%E7%94%B5%E7%A3%81%E6%B3%A2/102449?fromModule=lemma_inlink" TargetMode="External"/><Relationship Id="rId38" Type="http://schemas.openxmlformats.org/officeDocument/2006/relationships/image" Target="media/image9.jpeg"/><Relationship Id="rId46" Type="http://schemas.openxmlformats.org/officeDocument/2006/relationships/theme" Target="theme/theme1.xml"/><Relationship Id="rId20" Type="http://schemas.openxmlformats.org/officeDocument/2006/relationships/hyperlink" Target="https://baike.baidu.com/item/%E6%8E%A5%E6%94%B6%E5%A4%A9%E7%BA%BF/56152051?fromModule=lemma_inlink" TargetMode="External"/><Relationship Id="rId41" Type="http://schemas.openxmlformats.org/officeDocument/2006/relationships/hyperlink" Target="https://baike.baidu.com/item/GPRS/107439?fromModule=lemma_in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312AB-DC3E-433E-88E0-9C59CD83C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2895</Words>
  <Characters>16503</Characters>
  <Application>Microsoft Office Word</Application>
  <DocSecurity>0</DocSecurity>
  <Lines>137</Lines>
  <Paragraphs>38</Paragraphs>
  <ScaleCrop>false</ScaleCrop>
  <Company>www.ftpdown.com</Company>
  <LinksUpToDate>false</LinksUpToDate>
  <CharactersWithSpaces>19360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密    级</dc:title>
  <dc:creator>User</dc:creator>
  <cp:lastModifiedBy>niu lost</cp:lastModifiedBy>
  <cp:revision>4</cp:revision>
  <cp:lastPrinted>2013-04-09T06:58:00Z</cp:lastPrinted>
  <dcterms:created xsi:type="dcterms:W3CDTF">2023-03-29T11:21:00Z</dcterms:created>
  <dcterms:modified xsi:type="dcterms:W3CDTF">2024-10-21T07:47:00Z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2052-11.1.0.13703</vt:lpwstr>
  </property>
  <property fmtid="{D5CDD505-2E9C-101B-9397-08002B2CF9AE}" pid="4" name="ICV">
    <vt:lpwstr>A4453A0753CD4E43AC11E4B79D31BCA2</vt:lpwstr>
  </property>
</Properties>
</file>