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6012" w14:textId="080EB09D" w:rsidR="008E003B" w:rsidRPr="00F95698" w:rsidRDefault="008E003B">
      <w:pPr>
        <w:rPr>
          <w:b/>
          <w:bCs/>
          <w:sz w:val="28"/>
          <w:szCs w:val="28"/>
        </w:rPr>
      </w:pPr>
      <w:r w:rsidRPr="00F95698">
        <w:rPr>
          <w:rFonts w:hint="eastAsia"/>
          <w:b/>
          <w:bCs/>
          <w:sz w:val="28"/>
          <w:szCs w:val="28"/>
        </w:rPr>
        <w:t>第一章</w:t>
      </w:r>
    </w:p>
    <w:p w14:paraId="5B18BDCF" w14:textId="65D1BFDD" w:rsidR="004512F8" w:rsidRPr="00F95698" w:rsidRDefault="008E003B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>1.</w:t>
      </w:r>
      <w:r w:rsidRPr="00F95698">
        <w:rPr>
          <w:rFonts w:hint="eastAsia"/>
          <w:sz w:val="28"/>
          <w:szCs w:val="28"/>
        </w:rPr>
        <w:t>计算机系统的层次结构从内到外依次为（）</w:t>
      </w:r>
    </w:p>
    <w:p w14:paraId="50EB1174" w14:textId="77777777" w:rsidR="008E003B" w:rsidRPr="00F95698" w:rsidRDefault="008E003B">
      <w:pPr>
        <w:rPr>
          <w:sz w:val="28"/>
          <w:szCs w:val="28"/>
        </w:rPr>
      </w:pPr>
    </w:p>
    <w:p w14:paraId="37631BF5" w14:textId="18F63FAD" w:rsidR="008E003B" w:rsidRPr="00F95698" w:rsidRDefault="008E003B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>2.</w:t>
      </w:r>
      <w:r w:rsidRPr="00F95698">
        <w:rPr>
          <w:rFonts w:hint="eastAsia"/>
          <w:sz w:val="28"/>
          <w:szCs w:val="28"/>
        </w:rPr>
        <w:t>将高级语言源程序转换为机器级目标代码文件的程序是（）</w:t>
      </w:r>
    </w:p>
    <w:p w14:paraId="1C14D4CF" w14:textId="77777777" w:rsidR="008E003B" w:rsidRPr="00F95698" w:rsidRDefault="008E003B">
      <w:pPr>
        <w:rPr>
          <w:sz w:val="28"/>
          <w:szCs w:val="28"/>
        </w:rPr>
      </w:pPr>
    </w:p>
    <w:p w14:paraId="12F74AD6" w14:textId="0D39134D" w:rsidR="008E003B" w:rsidRPr="00F95698" w:rsidRDefault="008E003B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 xml:space="preserve">3. </w:t>
      </w:r>
      <w:r w:rsidRPr="00F95698">
        <w:rPr>
          <w:rFonts w:hint="eastAsia"/>
          <w:sz w:val="28"/>
          <w:szCs w:val="28"/>
        </w:rPr>
        <w:t>描述浮点数操作速度指标的是（</w:t>
      </w:r>
      <w:r w:rsidRPr="00F95698">
        <w:rPr>
          <w:sz w:val="28"/>
          <w:szCs w:val="28"/>
        </w:rPr>
        <w:t>）</w:t>
      </w:r>
    </w:p>
    <w:p w14:paraId="3FDC49EA" w14:textId="77777777" w:rsidR="008E003B" w:rsidRPr="00F95698" w:rsidRDefault="008E003B">
      <w:pPr>
        <w:rPr>
          <w:sz w:val="28"/>
          <w:szCs w:val="28"/>
        </w:rPr>
      </w:pPr>
    </w:p>
    <w:p w14:paraId="51EFCEC0" w14:textId="51540F46" w:rsidR="008E003B" w:rsidRPr="00F95698" w:rsidRDefault="008E003B" w:rsidP="008E003B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 xml:space="preserve">4. </w:t>
      </w:r>
      <w:r w:rsidRPr="00F95698">
        <w:rPr>
          <w:rFonts w:hint="eastAsia"/>
          <w:sz w:val="28"/>
          <w:szCs w:val="28"/>
        </w:rPr>
        <w:t>在冯诺伊曼计算机中，CPU区分从存储器中取出的是指令还是数据的方法是（）</w:t>
      </w:r>
    </w:p>
    <w:p w14:paraId="070CAE08" w14:textId="77777777" w:rsidR="008E003B" w:rsidRPr="00F95698" w:rsidRDefault="008E003B" w:rsidP="008E003B">
      <w:pPr>
        <w:rPr>
          <w:sz w:val="28"/>
          <w:szCs w:val="28"/>
        </w:rPr>
      </w:pPr>
    </w:p>
    <w:p w14:paraId="3785A3F6" w14:textId="4BE4D356" w:rsidR="008E003B" w:rsidRPr="00F95698" w:rsidRDefault="008E003B" w:rsidP="008E003B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>5.</w:t>
      </w:r>
      <w:r w:rsidRPr="00F95698">
        <w:rPr>
          <w:rFonts w:hint="eastAsia"/>
          <w:sz w:val="28"/>
          <w:szCs w:val="28"/>
        </w:rPr>
        <w:t>假定处理器P时钟频率为每秒1.5GHz，其对应的CPI为2，如果一个程序执行的时间为10秒，那么执行该程序的时钟周期和指令分别是（）</w:t>
      </w:r>
    </w:p>
    <w:p w14:paraId="3B3E3067" w14:textId="77777777" w:rsidR="008E003B" w:rsidRPr="00F95698" w:rsidRDefault="008E003B" w:rsidP="008E003B">
      <w:pPr>
        <w:rPr>
          <w:sz w:val="28"/>
          <w:szCs w:val="28"/>
        </w:rPr>
      </w:pPr>
    </w:p>
    <w:p w14:paraId="626BC22F" w14:textId="2611695D" w:rsidR="008E003B" w:rsidRPr="00F95698" w:rsidRDefault="009A69B4" w:rsidP="008E003B">
      <w:pPr>
        <w:rPr>
          <w:b/>
          <w:bCs/>
          <w:sz w:val="28"/>
          <w:szCs w:val="28"/>
        </w:rPr>
      </w:pPr>
      <w:r w:rsidRPr="00F95698">
        <w:rPr>
          <w:rFonts w:hint="eastAsia"/>
          <w:b/>
          <w:bCs/>
          <w:sz w:val="28"/>
          <w:szCs w:val="28"/>
        </w:rPr>
        <w:t>第三章</w:t>
      </w:r>
    </w:p>
    <w:p w14:paraId="7E687586" w14:textId="7F404F51" w:rsidR="009A69B4" w:rsidRPr="00F95698" w:rsidRDefault="009A69B4" w:rsidP="008E003B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 xml:space="preserve">1. </w:t>
      </w:r>
      <w:r w:rsidRPr="00F95698">
        <w:rPr>
          <w:rFonts w:hint="eastAsia"/>
          <w:sz w:val="28"/>
          <w:szCs w:val="28"/>
        </w:rPr>
        <w:t>连接在总线上的多个部件（）向总线发送数据，并</w:t>
      </w:r>
      <w:r w:rsidRPr="00F95698">
        <w:rPr>
          <w:rFonts w:hint="eastAsia"/>
          <w:sz w:val="28"/>
          <w:szCs w:val="28"/>
        </w:rPr>
        <w:t>()</w:t>
      </w:r>
      <w:r w:rsidRPr="00F95698">
        <w:rPr>
          <w:rFonts w:hint="eastAsia"/>
          <w:sz w:val="28"/>
          <w:szCs w:val="28"/>
        </w:rPr>
        <w:t>从总线接收数据</w:t>
      </w:r>
      <w:r w:rsidRPr="00F95698">
        <w:rPr>
          <w:rFonts w:hint="eastAsia"/>
          <w:sz w:val="28"/>
          <w:szCs w:val="28"/>
        </w:rPr>
        <w:t>.</w:t>
      </w:r>
    </w:p>
    <w:p w14:paraId="00DFABF8" w14:textId="77777777" w:rsidR="009A69B4" w:rsidRPr="00F95698" w:rsidRDefault="009A69B4" w:rsidP="008E003B">
      <w:pPr>
        <w:rPr>
          <w:sz w:val="28"/>
          <w:szCs w:val="28"/>
        </w:rPr>
      </w:pPr>
    </w:p>
    <w:p w14:paraId="4965D927" w14:textId="7F9FA264" w:rsidR="009A69B4" w:rsidRPr="00F95698" w:rsidRDefault="009A69B4" w:rsidP="009A69B4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 xml:space="preserve">2. </w:t>
      </w:r>
      <w:r w:rsidRPr="00F95698">
        <w:rPr>
          <w:rFonts w:hint="eastAsia"/>
          <w:sz w:val="28"/>
          <w:szCs w:val="28"/>
        </w:rPr>
        <w:t>集中式总线控制中，（）方式对电路故障最敏感。</w:t>
      </w:r>
    </w:p>
    <w:p w14:paraId="095BE8E1" w14:textId="77777777" w:rsidR="009A69B4" w:rsidRPr="00F95698" w:rsidRDefault="009A69B4" w:rsidP="009A69B4">
      <w:pPr>
        <w:rPr>
          <w:sz w:val="28"/>
          <w:szCs w:val="28"/>
        </w:rPr>
      </w:pPr>
    </w:p>
    <w:p w14:paraId="2BF72320" w14:textId="5BF408CB" w:rsidR="009A69B4" w:rsidRPr="00F95698" w:rsidRDefault="009A69B4" w:rsidP="009A69B4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 xml:space="preserve">3. </w:t>
      </w:r>
      <w:r w:rsidRPr="00F95698">
        <w:rPr>
          <w:rFonts w:hint="eastAsia"/>
          <w:sz w:val="28"/>
          <w:szCs w:val="28"/>
        </w:rPr>
        <w:t>同步通信之所以比异步通信具有是因为同步通信（）。</w:t>
      </w:r>
    </w:p>
    <w:p w14:paraId="3D89E369" w14:textId="77777777" w:rsidR="009A69B4" w:rsidRPr="00F95698" w:rsidRDefault="009A69B4" w:rsidP="009A69B4">
      <w:pPr>
        <w:rPr>
          <w:sz w:val="28"/>
          <w:szCs w:val="28"/>
        </w:rPr>
      </w:pPr>
    </w:p>
    <w:p w14:paraId="2D451474" w14:textId="30E443D4" w:rsidR="009A69B4" w:rsidRPr="00F95698" w:rsidRDefault="009A69B4" w:rsidP="009A69B4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lastRenderedPageBreak/>
        <w:t>4.</w:t>
      </w:r>
      <w:r w:rsidRPr="00F95698">
        <w:rPr>
          <w:rFonts w:hint="eastAsia"/>
          <w:sz w:val="28"/>
          <w:szCs w:val="28"/>
        </w:rPr>
        <w:t>假定一个同步总线的工作频率为200MHz，总线中有64位数据线，每个总线时钟周期传输两次数据，则该总线的最大数据传输率为（）。</w:t>
      </w:r>
    </w:p>
    <w:p w14:paraId="7F950395" w14:textId="77777777" w:rsidR="009A69B4" w:rsidRPr="00F95698" w:rsidRDefault="009A69B4" w:rsidP="009A69B4">
      <w:pPr>
        <w:rPr>
          <w:sz w:val="28"/>
          <w:szCs w:val="28"/>
        </w:rPr>
      </w:pPr>
    </w:p>
    <w:p w14:paraId="1E75B20B" w14:textId="4E640CF7" w:rsidR="009A69B4" w:rsidRPr="00F95698" w:rsidRDefault="009A69B4" w:rsidP="009A69B4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>5.</w:t>
      </w:r>
      <w:r w:rsidRPr="00F95698">
        <w:rPr>
          <w:rFonts w:hint="eastAsia"/>
          <w:sz w:val="28"/>
          <w:szCs w:val="28"/>
        </w:rPr>
        <w:t>假定某同步总线的工作频率为33MHz，总线中有32位数据线，每个总线时钟传输一次数据则该总线的最大数据传输率为（）。</w:t>
      </w:r>
    </w:p>
    <w:p w14:paraId="40B0E520" w14:textId="77777777" w:rsidR="009A69B4" w:rsidRPr="00F95698" w:rsidRDefault="009A69B4" w:rsidP="009A69B4">
      <w:pPr>
        <w:rPr>
          <w:sz w:val="28"/>
          <w:szCs w:val="28"/>
        </w:rPr>
      </w:pPr>
    </w:p>
    <w:p w14:paraId="4D146F3F" w14:textId="37DB38A4" w:rsidR="009A69B4" w:rsidRPr="00F95698" w:rsidRDefault="009A69B4" w:rsidP="009A69B4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 xml:space="preserve">6. </w:t>
      </w:r>
      <w:r w:rsidRPr="00F95698">
        <w:rPr>
          <w:rFonts w:hint="eastAsia"/>
          <w:sz w:val="28"/>
          <w:szCs w:val="28"/>
        </w:rPr>
        <w:t>总线的依次数据传送过程大致分几个阶段？</w:t>
      </w:r>
    </w:p>
    <w:p w14:paraId="7F18A589" w14:textId="77777777" w:rsidR="009A69B4" w:rsidRPr="00F95698" w:rsidRDefault="009A69B4" w:rsidP="009A69B4">
      <w:pPr>
        <w:rPr>
          <w:sz w:val="28"/>
          <w:szCs w:val="28"/>
        </w:rPr>
      </w:pPr>
    </w:p>
    <w:p w14:paraId="052D95E2" w14:textId="6824F21C" w:rsidR="009A69B4" w:rsidRPr="00F95698" w:rsidRDefault="009A69B4" w:rsidP="009A69B4">
      <w:pPr>
        <w:rPr>
          <w:b/>
          <w:bCs/>
          <w:sz w:val="28"/>
          <w:szCs w:val="28"/>
        </w:rPr>
      </w:pPr>
      <w:r w:rsidRPr="00F95698">
        <w:rPr>
          <w:rFonts w:hint="eastAsia"/>
          <w:b/>
          <w:bCs/>
          <w:sz w:val="28"/>
          <w:szCs w:val="28"/>
        </w:rPr>
        <w:t>第五章</w:t>
      </w:r>
    </w:p>
    <w:p w14:paraId="148FA1C9" w14:textId="2C008AB1" w:rsidR="009A69B4" w:rsidRPr="00F95698" w:rsidRDefault="009A69B4" w:rsidP="009A69B4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 xml:space="preserve">1. </w:t>
      </w:r>
      <w:r w:rsidRPr="00F95698">
        <w:rPr>
          <w:rFonts w:hint="eastAsia"/>
          <w:sz w:val="28"/>
          <w:szCs w:val="28"/>
        </w:rPr>
        <w:t>在I/O总线的数据线上传输的信息包括（）。</w:t>
      </w:r>
    </w:p>
    <w:p w14:paraId="1C6376A9" w14:textId="77777777" w:rsidR="00F95698" w:rsidRPr="00F95698" w:rsidRDefault="00F95698" w:rsidP="009A69B4">
      <w:pPr>
        <w:rPr>
          <w:sz w:val="28"/>
          <w:szCs w:val="28"/>
        </w:rPr>
      </w:pPr>
    </w:p>
    <w:p w14:paraId="0309FF9C" w14:textId="66501F72" w:rsidR="00F95698" w:rsidRPr="00F95698" w:rsidRDefault="00F95698" w:rsidP="009A69B4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>2.</w:t>
      </w:r>
      <w:r w:rsidRPr="00F95698">
        <w:rPr>
          <w:rFonts w:hint="eastAsia"/>
          <w:sz w:val="28"/>
          <w:szCs w:val="28"/>
        </w:rPr>
        <w:t>单级中断系统中，中断服务程序内的中断处理顺序是（）。</w:t>
      </w:r>
    </w:p>
    <w:p w14:paraId="07800825" w14:textId="77777777" w:rsidR="00F95698" w:rsidRPr="00F95698" w:rsidRDefault="00F95698" w:rsidP="009A69B4">
      <w:pPr>
        <w:rPr>
          <w:sz w:val="28"/>
          <w:szCs w:val="28"/>
        </w:rPr>
      </w:pPr>
    </w:p>
    <w:p w14:paraId="086A0BED" w14:textId="09E2FB26" w:rsidR="00F95698" w:rsidRPr="00F95698" w:rsidRDefault="00F95698" w:rsidP="009A69B4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 xml:space="preserve">3. </w:t>
      </w:r>
      <w:r w:rsidRPr="00F95698">
        <w:rPr>
          <w:rFonts w:hint="eastAsia"/>
          <w:sz w:val="28"/>
          <w:szCs w:val="28"/>
        </w:rPr>
        <w:t>在中断发生时，由硬件保护并更新程序计数器PC，而不由软件完成，主要是为（）。</w:t>
      </w:r>
    </w:p>
    <w:p w14:paraId="47F3F833" w14:textId="77777777" w:rsidR="00F95698" w:rsidRPr="00F95698" w:rsidRDefault="00F95698" w:rsidP="009A69B4">
      <w:pPr>
        <w:rPr>
          <w:sz w:val="28"/>
          <w:szCs w:val="28"/>
        </w:rPr>
      </w:pPr>
    </w:p>
    <w:p w14:paraId="1EE3DCF9" w14:textId="00BABE68" w:rsidR="00F95698" w:rsidRPr="00F95698" w:rsidRDefault="00F95698" w:rsidP="00F95698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>4.</w:t>
      </w:r>
      <w:r w:rsidRPr="00F95698">
        <w:rPr>
          <w:rFonts w:hint="eastAsia"/>
          <w:sz w:val="28"/>
          <w:szCs w:val="28"/>
        </w:rPr>
        <w:t xml:space="preserve"> 假定一台计算机的显示存储器用DRAM芯片实现，若要求显示分辨率为1600×1200，颜色深度为24位，帧频为85Hz，显存总带宽的50%用来刷新屏幕，则需要的显存总带宽至少约为</w:t>
      </w:r>
      <w:r w:rsidRPr="00F95698">
        <w:rPr>
          <w:rFonts w:hint="eastAsia"/>
          <w:sz w:val="28"/>
          <w:szCs w:val="28"/>
        </w:rPr>
        <w:t>()</w:t>
      </w:r>
      <w:r w:rsidRPr="00F95698">
        <w:rPr>
          <w:rFonts w:hint="eastAsia"/>
          <w:sz w:val="28"/>
          <w:szCs w:val="28"/>
        </w:rPr>
        <w:t>。</w:t>
      </w:r>
    </w:p>
    <w:p w14:paraId="5B5A5A2A" w14:textId="77777777" w:rsidR="00F95698" w:rsidRPr="00F95698" w:rsidRDefault="00F95698" w:rsidP="00F95698">
      <w:pPr>
        <w:rPr>
          <w:sz w:val="28"/>
          <w:szCs w:val="28"/>
        </w:rPr>
      </w:pPr>
    </w:p>
    <w:p w14:paraId="5E5FAAC9" w14:textId="3884C23C" w:rsidR="00F95698" w:rsidRPr="00F95698" w:rsidRDefault="00F95698" w:rsidP="00F95698">
      <w:pPr>
        <w:rPr>
          <w:b/>
          <w:bCs/>
          <w:sz w:val="28"/>
          <w:szCs w:val="28"/>
        </w:rPr>
      </w:pPr>
      <w:r w:rsidRPr="00F95698">
        <w:rPr>
          <w:rFonts w:hint="eastAsia"/>
          <w:b/>
          <w:bCs/>
          <w:sz w:val="28"/>
          <w:szCs w:val="28"/>
        </w:rPr>
        <w:t>第七章</w:t>
      </w:r>
    </w:p>
    <w:p w14:paraId="4E5E2F73" w14:textId="435DE301" w:rsidR="00F95698" w:rsidRPr="00F95698" w:rsidRDefault="00F95698" w:rsidP="00F95698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 xml:space="preserve">1. </w:t>
      </w:r>
      <w:r w:rsidRPr="00F95698">
        <w:rPr>
          <w:rFonts w:hint="eastAsia"/>
          <w:sz w:val="28"/>
          <w:szCs w:val="28"/>
        </w:rPr>
        <w:t>2.某机器的指令长度为12位，包括4位基本操作码字段和2个4</w:t>
      </w:r>
      <w:r w:rsidRPr="00F95698">
        <w:rPr>
          <w:rFonts w:hint="eastAsia"/>
          <w:sz w:val="28"/>
          <w:szCs w:val="28"/>
        </w:rPr>
        <w:lastRenderedPageBreak/>
        <w:t>位地址字段，则炒菜用可变长操作码时，二地址指令，一地址指令，领地址指令可能存在的条数依次为：（）</w:t>
      </w:r>
    </w:p>
    <w:p w14:paraId="6DD4264E" w14:textId="77777777" w:rsidR="00F95698" w:rsidRPr="00F95698" w:rsidRDefault="00F95698" w:rsidP="00F95698">
      <w:pPr>
        <w:rPr>
          <w:sz w:val="28"/>
          <w:szCs w:val="28"/>
        </w:rPr>
      </w:pPr>
    </w:p>
    <w:p w14:paraId="4E727893" w14:textId="6E435760" w:rsidR="00F95698" w:rsidRPr="00F95698" w:rsidRDefault="00F95698" w:rsidP="00F95698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 xml:space="preserve">2. </w:t>
      </w:r>
      <w:r w:rsidRPr="00F95698">
        <w:rPr>
          <w:rFonts w:hint="eastAsia"/>
          <w:sz w:val="28"/>
          <w:szCs w:val="28"/>
        </w:rPr>
        <w:t>某机器字长为16位，主存按字节编址，转移指令采用相对寻址，由2个字节组成，第一个字节为操作码字段，第二个字节为相对移位量字段。假定取指令时，每取一个字节PC自动加1。若某转移指令所在主存地址为2000H，相对位移量字段的内容为06H，则该转移指令成功转以后的目标地址为（）</w:t>
      </w:r>
    </w:p>
    <w:p w14:paraId="3819D3A7" w14:textId="77777777" w:rsidR="00F95698" w:rsidRPr="00F95698" w:rsidRDefault="00F95698" w:rsidP="00F95698">
      <w:pPr>
        <w:rPr>
          <w:sz w:val="28"/>
          <w:szCs w:val="28"/>
        </w:rPr>
      </w:pPr>
    </w:p>
    <w:p w14:paraId="1D9B6128" w14:textId="4C51F048" w:rsidR="00F95698" w:rsidRPr="00F95698" w:rsidRDefault="00F95698" w:rsidP="00F95698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>3.</w:t>
      </w:r>
      <w:r w:rsidRPr="00F95698">
        <w:rPr>
          <w:rFonts w:hint="eastAsia"/>
          <w:sz w:val="28"/>
          <w:szCs w:val="28"/>
        </w:rPr>
        <w:t>直接寻址方式中，操作数在（）中。</w:t>
      </w:r>
    </w:p>
    <w:p w14:paraId="72802CC7" w14:textId="77777777" w:rsidR="00F95698" w:rsidRPr="00F95698" w:rsidRDefault="00F95698" w:rsidP="00F95698">
      <w:pPr>
        <w:rPr>
          <w:sz w:val="28"/>
          <w:szCs w:val="28"/>
        </w:rPr>
      </w:pPr>
    </w:p>
    <w:p w14:paraId="2BFF1DAB" w14:textId="69BC3C52" w:rsidR="00F95698" w:rsidRPr="00F95698" w:rsidRDefault="00F95698" w:rsidP="00F95698">
      <w:pPr>
        <w:rPr>
          <w:sz w:val="28"/>
          <w:szCs w:val="28"/>
        </w:rPr>
      </w:pPr>
      <w:r w:rsidRPr="00F95698">
        <w:rPr>
          <w:rFonts w:hint="eastAsia"/>
          <w:sz w:val="28"/>
          <w:szCs w:val="28"/>
        </w:rPr>
        <w:t>4.</w:t>
      </w:r>
      <w:r w:rsidRPr="00F95698">
        <w:rPr>
          <w:rFonts w:hint="eastAsia"/>
          <w:sz w:val="28"/>
          <w:szCs w:val="28"/>
        </w:rPr>
        <w:t>寄存器间接寻址方式中，操作数在（）中。</w:t>
      </w:r>
    </w:p>
    <w:p w14:paraId="729DA1FB" w14:textId="77777777" w:rsidR="00F95698" w:rsidRDefault="00F95698" w:rsidP="00F95698"/>
    <w:p w14:paraId="7B1FA8B6" w14:textId="267427AA" w:rsidR="00F95698" w:rsidRPr="00F95698" w:rsidRDefault="00F95698" w:rsidP="00F95698">
      <w:pPr>
        <w:rPr>
          <w:rFonts w:hint="eastAsia"/>
        </w:rPr>
      </w:pPr>
    </w:p>
    <w:sectPr w:rsidR="00F95698" w:rsidRPr="00F95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31"/>
    <w:rsid w:val="002114C7"/>
    <w:rsid w:val="00354D31"/>
    <w:rsid w:val="004512F8"/>
    <w:rsid w:val="004F6D90"/>
    <w:rsid w:val="008E003B"/>
    <w:rsid w:val="009767E3"/>
    <w:rsid w:val="009A69B4"/>
    <w:rsid w:val="00BE4669"/>
    <w:rsid w:val="00E402BC"/>
    <w:rsid w:val="00F46379"/>
    <w:rsid w:val="00F9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1EE559"/>
  <w15:chartTrackingRefBased/>
  <w15:docId w15:val="{1288E7C1-7439-42EF-80F6-E44E6BEA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D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D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D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D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D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D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D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D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D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D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D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4D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D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D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D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D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D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D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D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D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D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D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3</cp:revision>
  <dcterms:created xsi:type="dcterms:W3CDTF">2025-04-27T14:16:00Z</dcterms:created>
  <dcterms:modified xsi:type="dcterms:W3CDTF">2025-04-27T15:11:00Z</dcterms:modified>
</cp:coreProperties>
</file>