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4039" w:rsidRPr="00F4029A" w:rsidRDefault="00AE0326">
      <w:pPr>
        <w:shd w:val="clear" w:color="auto" w:fill="2BBFB0"/>
        <w:spacing w:after="0"/>
        <w:rPr>
          <w:lang w:val="ru-RU"/>
        </w:rPr>
      </w:pPr>
      <w:r w:rsidRPr="00F4029A">
        <w:rPr>
          <w:sz w:val="8"/>
          <w:szCs w:val="8"/>
          <w:lang w:val="ru-RU"/>
        </w:rPr>
        <w:t xml:space="preserve">  </w:t>
      </w:r>
    </w:p>
    <w:p w:rsidR="00F34039" w:rsidRPr="00F4029A" w:rsidRDefault="00AE0326">
      <w:pPr>
        <w:spacing w:before="280" w:after="40"/>
        <w:rPr>
          <w:b/>
          <w:bCs/>
          <w:color w:val="141414"/>
          <w:sz w:val="48"/>
          <w:szCs w:val="48"/>
          <w:lang w:val="ru-RU"/>
        </w:rPr>
      </w:pPr>
      <w:r w:rsidRPr="00F4029A">
        <w:rPr>
          <w:b/>
          <w:bCs/>
          <w:color w:val="141414"/>
          <w:sz w:val="48"/>
          <w:szCs w:val="48"/>
          <w:lang w:val="ru-RU"/>
        </w:rPr>
        <w:t>Шаблон к заданию «Описание доступа к данным»</w:t>
      </w:r>
    </w:p>
    <w:p w:rsidR="00F34039" w:rsidRPr="00F4029A" w:rsidRDefault="00F34039">
      <w:pPr>
        <w:pBdr>
          <w:bottom w:val="single" w:sz="4" w:space="1" w:color="E5E5E5"/>
        </w:pBdr>
        <w:spacing w:before="160" w:after="160"/>
        <w:rPr>
          <w:lang w:val="ru-RU"/>
        </w:rPr>
      </w:pPr>
    </w:p>
    <w:p w:rsidR="00F34039" w:rsidRPr="00F4029A" w:rsidRDefault="00AE0326">
      <w:pPr>
        <w:spacing w:before="360" w:after="120"/>
        <w:rPr>
          <w:lang w:val="ru-RU"/>
        </w:rPr>
      </w:pPr>
      <w:r w:rsidRPr="00F4029A">
        <w:rPr>
          <w:b/>
          <w:bCs/>
          <w:color w:val="FFFFFF"/>
          <w:sz w:val="24"/>
          <w:szCs w:val="24"/>
          <w:shd w:val="clear" w:color="auto" w:fill="2BBFB0"/>
          <w:lang w:val="ru-RU"/>
        </w:rPr>
        <w:t xml:space="preserve">  1  </w:t>
      </w:r>
      <w:r w:rsidRPr="00F4029A">
        <w:rPr>
          <w:b/>
          <w:bCs/>
          <w:color w:val="141414"/>
          <w:sz w:val="28"/>
          <w:szCs w:val="28"/>
          <w:lang w:val="ru-RU"/>
        </w:rPr>
        <w:t xml:space="preserve">  Название </w:t>
      </w:r>
      <w:proofErr w:type="spellStart"/>
      <w:r w:rsidRPr="00F4029A">
        <w:rPr>
          <w:b/>
          <w:bCs/>
          <w:color w:val="141414"/>
          <w:sz w:val="28"/>
          <w:szCs w:val="28"/>
          <w:lang w:val="ru-RU"/>
        </w:rPr>
        <w:t>агентного</w:t>
      </w:r>
      <w:proofErr w:type="spellEnd"/>
      <w:r w:rsidRPr="00F4029A">
        <w:rPr>
          <w:b/>
          <w:bCs/>
          <w:color w:val="141414"/>
          <w:sz w:val="28"/>
          <w:szCs w:val="28"/>
          <w:lang w:val="ru-RU"/>
        </w:rPr>
        <w:t xml:space="preserve"> сценария</w:t>
      </w:r>
    </w:p>
    <w:p w:rsidR="00F34039" w:rsidRPr="00F4029A" w:rsidRDefault="00AE0326">
      <w:pPr>
        <w:spacing w:before="40" w:after="80"/>
        <w:rPr>
          <w:lang w:val="ru-RU"/>
        </w:rPr>
      </w:pPr>
      <w:r w:rsidRPr="00F4029A">
        <w:rPr>
          <w:color w:val="646464"/>
          <w:lang w:val="ru-RU"/>
        </w:rPr>
        <w:t xml:space="preserve">Напишите, какой </w:t>
      </w:r>
      <w:proofErr w:type="spellStart"/>
      <w:r w:rsidRPr="00F4029A">
        <w:rPr>
          <w:color w:val="646464"/>
          <w:lang w:val="ru-RU"/>
        </w:rPr>
        <w:t>агентный</w:t>
      </w:r>
      <w:proofErr w:type="spellEnd"/>
      <w:r w:rsidRPr="00F4029A">
        <w:rPr>
          <w:color w:val="646464"/>
          <w:lang w:val="ru-RU"/>
        </w:rPr>
        <w:t xml:space="preserve"> сценарий вы описываете.</w:t>
      </w:r>
    </w:p>
    <w:p w:rsidR="00F34039" w:rsidRPr="00F4029A" w:rsidRDefault="00F4029A">
      <w:pPr>
        <w:spacing w:before="80" w:after="240"/>
        <w:rPr>
          <w:lang w:val="ru-RU"/>
        </w:rPr>
      </w:pPr>
      <w:r>
        <w:rPr>
          <w:rFonts w:ascii="Segoe UI" w:hAnsi="Segoe UI" w:cs="Segoe UI"/>
          <w:b/>
          <w:bCs/>
          <w:color w:val="404040"/>
        </w:rPr>
        <w:t>HR</w:t>
      </w:r>
      <w:r w:rsidRPr="00F4029A">
        <w:rPr>
          <w:rFonts w:ascii="Segoe UI" w:hAnsi="Segoe UI" w:cs="Segoe UI"/>
          <w:b/>
          <w:bCs/>
          <w:color w:val="404040"/>
          <w:lang w:val="ru-RU"/>
        </w:rPr>
        <w:t>-ассистент: Агент поддержки сотрудников по кадровым вопросам и оформлению отпусков.</w:t>
      </w:r>
      <w:r w:rsidRPr="00F4029A">
        <w:rPr>
          <w:i/>
          <w:iCs/>
          <w:color w:val="BEBEBE"/>
          <w:lang w:val="ru-RU"/>
        </w:rPr>
        <w:t xml:space="preserve"> </w:t>
      </w:r>
    </w:p>
    <w:p w:rsidR="00F34039" w:rsidRPr="00F4029A" w:rsidRDefault="00F34039">
      <w:pPr>
        <w:pBdr>
          <w:bottom w:val="single" w:sz="4" w:space="1" w:color="E5E5E5"/>
        </w:pBdr>
        <w:spacing w:before="160" w:after="160"/>
        <w:rPr>
          <w:lang w:val="ru-RU"/>
        </w:rPr>
      </w:pPr>
    </w:p>
    <w:p w:rsidR="00F34039" w:rsidRPr="00F4029A" w:rsidRDefault="00AE0326">
      <w:pPr>
        <w:spacing w:before="360" w:after="120"/>
        <w:rPr>
          <w:lang w:val="ru-RU"/>
        </w:rPr>
      </w:pPr>
      <w:r w:rsidRPr="00F4029A">
        <w:rPr>
          <w:b/>
          <w:bCs/>
          <w:color w:val="FFFFFF"/>
          <w:sz w:val="24"/>
          <w:szCs w:val="24"/>
          <w:shd w:val="clear" w:color="auto" w:fill="2BBFB0"/>
          <w:lang w:val="ru-RU"/>
        </w:rPr>
        <w:t xml:space="preserve">  2  </w:t>
      </w:r>
      <w:r w:rsidRPr="00F4029A">
        <w:rPr>
          <w:b/>
          <w:bCs/>
          <w:color w:val="141414"/>
          <w:sz w:val="28"/>
          <w:szCs w:val="28"/>
          <w:lang w:val="ru-RU"/>
        </w:rPr>
        <w:t xml:space="preserve">  Краткое описание агента</w:t>
      </w:r>
    </w:p>
    <w:p w:rsidR="00DA4435" w:rsidRDefault="00DA4435" w:rsidP="00DA443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6"/>
          <w:rFonts w:ascii="Segoe UI" w:hAnsi="Segoe UI" w:cs="Segoe UI"/>
          <w:color w:val="0F1115"/>
        </w:rPr>
        <w:t>HR-ассистент</w:t>
      </w:r>
      <w:r>
        <w:rPr>
          <w:rFonts w:ascii="Segoe UI" w:hAnsi="Segoe UI" w:cs="Segoe UI"/>
          <w:color w:val="0F1115"/>
        </w:rPr>
        <w:t> получает текстовый запрос сотрудника (через чат-</w:t>
      </w:r>
      <w:proofErr w:type="spellStart"/>
      <w:r>
        <w:rPr>
          <w:rFonts w:ascii="Segoe UI" w:hAnsi="Segoe UI" w:cs="Segoe UI"/>
          <w:color w:val="0F1115"/>
        </w:rPr>
        <w:t>виджет</w:t>
      </w:r>
      <w:proofErr w:type="spellEnd"/>
      <w:r>
        <w:rPr>
          <w:rFonts w:ascii="Segoe UI" w:hAnsi="Segoe UI" w:cs="Segoe UI"/>
          <w:color w:val="0F1115"/>
        </w:rPr>
        <w:t xml:space="preserve">, корпоративный мессенджер или веб-форму), анализирует его с помощью LLM и определяет </w:t>
      </w:r>
      <w:proofErr w:type="spellStart"/>
      <w:r>
        <w:rPr>
          <w:rFonts w:ascii="Segoe UI" w:hAnsi="Segoe UI" w:cs="Segoe UI"/>
          <w:color w:val="0F1115"/>
        </w:rPr>
        <w:t>интент</w:t>
      </w:r>
      <w:proofErr w:type="spellEnd"/>
      <w:r>
        <w:rPr>
          <w:rFonts w:ascii="Segoe UI" w:hAnsi="Segoe UI" w:cs="Segoe UI"/>
          <w:color w:val="0F1115"/>
        </w:rPr>
        <w:t>: запрос остатка отпуска, оформление заявки на отпуск, получение справки, консультация по внутренним политикам или эскалация сложного вопроса.</w:t>
      </w:r>
    </w:p>
    <w:p w:rsidR="00F34039" w:rsidRPr="00F4029A" w:rsidRDefault="00F34039">
      <w:pPr>
        <w:pBdr>
          <w:bottom w:val="single" w:sz="4" w:space="1" w:color="E5E5E5"/>
        </w:pBdr>
        <w:spacing w:before="160" w:after="160"/>
        <w:rPr>
          <w:lang w:val="ru-RU"/>
        </w:rPr>
      </w:pPr>
    </w:p>
    <w:p w:rsidR="00F34039" w:rsidRPr="00F4029A" w:rsidRDefault="00AE0326">
      <w:pPr>
        <w:spacing w:before="360" w:after="120"/>
        <w:rPr>
          <w:lang w:val="ru-RU"/>
        </w:rPr>
      </w:pPr>
      <w:r w:rsidRPr="00F4029A">
        <w:rPr>
          <w:b/>
          <w:bCs/>
          <w:color w:val="FFFFFF"/>
          <w:sz w:val="24"/>
          <w:szCs w:val="24"/>
          <w:shd w:val="clear" w:color="auto" w:fill="2BBFB0"/>
          <w:lang w:val="ru-RU"/>
        </w:rPr>
        <w:t xml:space="preserve">  3  </w:t>
      </w:r>
      <w:r w:rsidRPr="00F4029A">
        <w:rPr>
          <w:b/>
          <w:bCs/>
          <w:color w:val="141414"/>
          <w:sz w:val="28"/>
          <w:szCs w:val="28"/>
          <w:lang w:val="ru-RU"/>
        </w:rPr>
        <w:t xml:space="preserve">  Источники данных</w:t>
      </w:r>
    </w:p>
    <w:p w:rsidR="00F34039" w:rsidRPr="00F4029A" w:rsidRDefault="00AE0326">
      <w:pPr>
        <w:spacing w:before="40" w:after="80"/>
        <w:rPr>
          <w:lang w:val="ru-RU"/>
        </w:rPr>
      </w:pPr>
      <w:r w:rsidRPr="00F4029A">
        <w:rPr>
          <w:color w:val="646464"/>
          <w:lang w:val="ru-RU"/>
        </w:rPr>
        <w:t>Заполните таблицу:</w:t>
      </w:r>
    </w:p>
    <w:tbl>
      <w:tblPr>
        <w:tblStyle w:val="aff8"/>
        <w:tblW w:w="907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2268"/>
        <w:gridCol w:w="2268"/>
        <w:gridCol w:w="2268"/>
      </w:tblGrid>
      <w:tr w:rsidR="00F34039" w:rsidRPr="008F6F8A">
        <w:tc>
          <w:tcPr>
            <w:tcW w:w="2268" w:type="dxa"/>
            <w:shd w:val="clear" w:color="auto" w:fill="2BBFB0"/>
            <w:vAlign w:val="center"/>
          </w:tcPr>
          <w:p w:rsidR="00F34039" w:rsidRPr="008F6F8A" w:rsidRDefault="00AE0326">
            <w:pPr>
              <w:jc w:val="center"/>
              <w:rPr>
                <w:sz w:val="18"/>
                <w:szCs w:val="18"/>
              </w:rPr>
            </w:pPr>
            <w:proofErr w:type="spellStart"/>
            <w:r w:rsidRPr="008F6F8A">
              <w:rPr>
                <w:b/>
                <w:bCs/>
                <w:color w:val="FFFFFF"/>
                <w:sz w:val="18"/>
                <w:szCs w:val="18"/>
              </w:rPr>
              <w:t>Источник</w:t>
            </w:r>
            <w:proofErr w:type="spellEnd"/>
            <w:r w:rsidRPr="008F6F8A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8F6F8A">
              <w:rPr>
                <w:b/>
                <w:bCs/>
                <w:color w:val="FFFFFF"/>
                <w:sz w:val="18"/>
                <w:szCs w:val="18"/>
              </w:rPr>
              <w:t>данных</w:t>
            </w:r>
            <w:proofErr w:type="spellEnd"/>
          </w:p>
        </w:tc>
        <w:tc>
          <w:tcPr>
            <w:tcW w:w="2268" w:type="dxa"/>
            <w:shd w:val="clear" w:color="auto" w:fill="2BBFB0"/>
            <w:vAlign w:val="center"/>
          </w:tcPr>
          <w:p w:rsidR="00F34039" w:rsidRPr="008F6F8A" w:rsidRDefault="00AE0326">
            <w:pPr>
              <w:jc w:val="center"/>
              <w:rPr>
                <w:sz w:val="18"/>
                <w:szCs w:val="18"/>
              </w:rPr>
            </w:pPr>
            <w:proofErr w:type="spellStart"/>
            <w:r w:rsidRPr="008F6F8A">
              <w:rPr>
                <w:b/>
                <w:bCs/>
                <w:color w:val="FFFFFF"/>
                <w:sz w:val="18"/>
                <w:szCs w:val="18"/>
              </w:rPr>
              <w:t>Что</w:t>
            </w:r>
            <w:proofErr w:type="spellEnd"/>
            <w:r w:rsidRPr="008F6F8A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8F6F8A">
              <w:rPr>
                <w:b/>
                <w:bCs/>
                <w:color w:val="FFFFFF"/>
                <w:sz w:val="18"/>
                <w:szCs w:val="18"/>
              </w:rPr>
              <w:t>содержит</w:t>
            </w:r>
            <w:proofErr w:type="spellEnd"/>
          </w:p>
        </w:tc>
        <w:tc>
          <w:tcPr>
            <w:tcW w:w="2268" w:type="dxa"/>
            <w:shd w:val="clear" w:color="auto" w:fill="2BBFB0"/>
            <w:vAlign w:val="center"/>
          </w:tcPr>
          <w:p w:rsidR="00F34039" w:rsidRPr="008F6F8A" w:rsidRDefault="00AE0326">
            <w:pPr>
              <w:jc w:val="center"/>
              <w:rPr>
                <w:sz w:val="18"/>
                <w:szCs w:val="18"/>
              </w:rPr>
            </w:pPr>
            <w:proofErr w:type="spellStart"/>
            <w:r w:rsidRPr="008F6F8A">
              <w:rPr>
                <w:b/>
                <w:bCs/>
                <w:color w:val="FFFFFF"/>
                <w:sz w:val="18"/>
                <w:szCs w:val="18"/>
              </w:rPr>
              <w:t>Тип</w:t>
            </w:r>
            <w:proofErr w:type="spellEnd"/>
            <w:r w:rsidRPr="008F6F8A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8F6F8A">
              <w:rPr>
                <w:b/>
                <w:bCs/>
                <w:color w:val="FFFFFF"/>
                <w:sz w:val="18"/>
                <w:szCs w:val="18"/>
              </w:rPr>
              <w:t>данных</w:t>
            </w:r>
            <w:proofErr w:type="spellEnd"/>
          </w:p>
        </w:tc>
        <w:tc>
          <w:tcPr>
            <w:tcW w:w="2268" w:type="dxa"/>
            <w:shd w:val="clear" w:color="auto" w:fill="2BBFB0"/>
            <w:vAlign w:val="center"/>
          </w:tcPr>
          <w:p w:rsidR="00F34039" w:rsidRPr="008F6F8A" w:rsidRDefault="00AE0326">
            <w:pPr>
              <w:jc w:val="center"/>
              <w:rPr>
                <w:sz w:val="18"/>
                <w:szCs w:val="18"/>
              </w:rPr>
            </w:pPr>
            <w:proofErr w:type="spellStart"/>
            <w:r w:rsidRPr="008F6F8A">
              <w:rPr>
                <w:b/>
                <w:bCs/>
                <w:color w:val="FFFFFF"/>
                <w:sz w:val="18"/>
                <w:szCs w:val="18"/>
              </w:rPr>
              <w:t>Зачем</w:t>
            </w:r>
            <w:proofErr w:type="spellEnd"/>
            <w:r w:rsidRPr="008F6F8A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8F6F8A">
              <w:rPr>
                <w:b/>
                <w:bCs/>
                <w:color w:val="FFFFFF"/>
                <w:sz w:val="18"/>
                <w:szCs w:val="18"/>
              </w:rPr>
              <w:t>нужен</w:t>
            </w:r>
            <w:proofErr w:type="spellEnd"/>
            <w:r w:rsidRPr="008F6F8A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8F6F8A">
              <w:rPr>
                <w:b/>
                <w:bCs/>
                <w:color w:val="FFFFFF"/>
                <w:sz w:val="18"/>
                <w:szCs w:val="18"/>
              </w:rPr>
              <w:t>агенту</w:t>
            </w:r>
            <w:proofErr w:type="spellEnd"/>
          </w:p>
        </w:tc>
      </w:tr>
      <w:tr w:rsidR="00F34039" w:rsidRPr="008F6F8A">
        <w:tc>
          <w:tcPr>
            <w:tcW w:w="2268" w:type="dxa"/>
            <w:shd w:val="clear" w:color="auto" w:fill="FFFFFF"/>
          </w:tcPr>
          <w:p w:rsidR="00F34039" w:rsidRPr="008F6F8A" w:rsidRDefault="00DA4435">
            <w:pPr>
              <w:rPr>
                <w:sz w:val="18"/>
                <w:szCs w:val="18"/>
                <w:lang w:val="ru-RU"/>
              </w:rPr>
            </w:pPr>
            <w:r w:rsidRPr="008F6F8A">
              <w:rPr>
                <w:rStyle w:val="af6"/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  <w:lang w:val="ru-RU"/>
              </w:rPr>
              <w:t>Чат-каналы (</w:t>
            </w:r>
            <w:r w:rsidRPr="008F6F8A">
              <w:rPr>
                <w:rStyle w:val="af6"/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</w:rPr>
              <w:t>Telegram</w:t>
            </w:r>
            <w:r w:rsidRPr="008F6F8A">
              <w:rPr>
                <w:rStyle w:val="af6"/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  <w:lang w:val="ru-RU"/>
              </w:rPr>
              <w:t>, веб-</w:t>
            </w:r>
            <w:proofErr w:type="spellStart"/>
            <w:r w:rsidRPr="008F6F8A">
              <w:rPr>
                <w:rStyle w:val="af6"/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  <w:lang w:val="ru-RU"/>
              </w:rPr>
              <w:t>виджет</w:t>
            </w:r>
            <w:proofErr w:type="spellEnd"/>
            <w:r w:rsidRPr="008F6F8A">
              <w:rPr>
                <w:rStyle w:val="af6"/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  <w:lang w:val="ru-RU"/>
              </w:rPr>
              <w:t>, корпоративный мессенджер)</w:t>
            </w:r>
          </w:p>
        </w:tc>
        <w:tc>
          <w:tcPr>
            <w:tcW w:w="2268" w:type="dxa"/>
            <w:shd w:val="clear" w:color="auto" w:fill="FFFFFF"/>
          </w:tcPr>
          <w:p w:rsidR="00F34039" w:rsidRPr="008F6F8A" w:rsidRDefault="008F6F8A">
            <w:pPr>
              <w:rPr>
                <w:sz w:val="18"/>
                <w:szCs w:val="18"/>
                <w:lang w:val="ru-RU"/>
              </w:rPr>
            </w:pPr>
            <w:r w:rsidRPr="008F6F8A">
              <w:rPr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  <w:lang w:val="ru-RU"/>
              </w:rPr>
              <w:t>Текст запроса сотрудника, идентификатор пользователя, канал обращения, временная метка.</w:t>
            </w:r>
          </w:p>
        </w:tc>
        <w:tc>
          <w:tcPr>
            <w:tcW w:w="2268" w:type="dxa"/>
            <w:shd w:val="clear" w:color="auto" w:fill="FFFFFF"/>
          </w:tcPr>
          <w:p w:rsidR="00F34039" w:rsidRPr="008F6F8A" w:rsidRDefault="008F6F8A" w:rsidP="008F6F8A">
            <w:pPr>
              <w:rPr>
                <w:sz w:val="18"/>
                <w:szCs w:val="18"/>
              </w:rPr>
            </w:pPr>
            <w:proofErr w:type="spellStart"/>
            <w:r w:rsidRPr="008F6F8A">
              <w:rPr>
                <w:rStyle w:val="af6"/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</w:rPr>
              <w:t>Входные</w:t>
            </w:r>
            <w:proofErr w:type="spellEnd"/>
            <w:r w:rsidRPr="008F6F8A">
              <w:rPr>
                <w:rStyle w:val="af6"/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8F6F8A">
              <w:rPr>
                <w:rStyle w:val="af6"/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</w:rPr>
              <w:t>данные</w:t>
            </w:r>
            <w:proofErr w:type="spellEnd"/>
            <w:r w:rsidRPr="008F6F8A">
              <w:rPr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</w:rPr>
              <w:t> (</w:t>
            </w:r>
            <w:proofErr w:type="spellStart"/>
            <w:r w:rsidRPr="008F6F8A">
              <w:rPr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</w:rPr>
              <w:t>запускающие</w:t>
            </w:r>
            <w:proofErr w:type="spellEnd"/>
            <w:r w:rsidRPr="008F6F8A">
              <w:rPr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</w:rPr>
              <w:t>)</w:t>
            </w:r>
          </w:p>
        </w:tc>
        <w:tc>
          <w:tcPr>
            <w:tcW w:w="2268" w:type="dxa"/>
            <w:shd w:val="clear" w:color="auto" w:fill="FFFFFF"/>
          </w:tcPr>
          <w:p w:rsidR="00F34039" w:rsidRPr="008F6F8A" w:rsidRDefault="008F6F8A">
            <w:pPr>
              <w:rPr>
                <w:sz w:val="18"/>
                <w:szCs w:val="18"/>
              </w:rPr>
            </w:pPr>
            <w:r w:rsidRPr="008F6F8A">
              <w:rPr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  <w:lang w:val="ru-RU"/>
              </w:rPr>
              <w:t xml:space="preserve">Именно этот текст является триггером для агента. Он определяет </w:t>
            </w:r>
            <w:proofErr w:type="spellStart"/>
            <w:r w:rsidRPr="008F6F8A">
              <w:rPr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  <w:lang w:val="ru-RU"/>
              </w:rPr>
              <w:t>интент</w:t>
            </w:r>
            <w:proofErr w:type="spellEnd"/>
            <w:r w:rsidRPr="008F6F8A">
              <w:rPr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  <w:lang w:val="ru-RU"/>
              </w:rPr>
              <w:t xml:space="preserve"> (намерение) и запускает цепочку действий. </w:t>
            </w:r>
            <w:proofErr w:type="spellStart"/>
            <w:r w:rsidRPr="008F6F8A">
              <w:rPr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</w:rPr>
              <w:t>Без</w:t>
            </w:r>
            <w:proofErr w:type="spellEnd"/>
            <w:r w:rsidRPr="008F6F8A">
              <w:rPr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8F6F8A">
              <w:rPr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</w:rPr>
              <w:t>этих</w:t>
            </w:r>
            <w:proofErr w:type="spellEnd"/>
            <w:r w:rsidRPr="008F6F8A">
              <w:rPr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8F6F8A">
              <w:rPr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</w:rPr>
              <w:t>данных</w:t>
            </w:r>
            <w:proofErr w:type="spellEnd"/>
            <w:r w:rsidRPr="008F6F8A">
              <w:rPr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8F6F8A">
              <w:rPr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</w:rPr>
              <w:t>агент</w:t>
            </w:r>
            <w:proofErr w:type="spellEnd"/>
            <w:r w:rsidRPr="008F6F8A">
              <w:rPr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8F6F8A">
              <w:rPr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</w:rPr>
              <w:t>не</w:t>
            </w:r>
            <w:proofErr w:type="spellEnd"/>
            <w:r w:rsidRPr="008F6F8A">
              <w:rPr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8F6F8A">
              <w:rPr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</w:rPr>
              <w:t>активируется</w:t>
            </w:r>
            <w:proofErr w:type="spellEnd"/>
            <w:r w:rsidRPr="008F6F8A">
              <w:rPr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</w:rPr>
              <w:t>.</w:t>
            </w:r>
          </w:p>
        </w:tc>
      </w:tr>
      <w:tr w:rsidR="00F34039" w:rsidRPr="00585EBE">
        <w:tc>
          <w:tcPr>
            <w:tcW w:w="2268" w:type="dxa"/>
            <w:shd w:val="clear" w:color="auto" w:fill="F2F2F2"/>
          </w:tcPr>
          <w:p w:rsidR="00F34039" w:rsidRPr="008F6F8A" w:rsidRDefault="00DA4435">
            <w:pPr>
              <w:rPr>
                <w:sz w:val="18"/>
                <w:szCs w:val="18"/>
                <w:lang w:val="ru-RU"/>
              </w:rPr>
            </w:pPr>
            <w:r w:rsidRPr="008F6F8A">
              <w:rPr>
                <w:rStyle w:val="af6"/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</w:rPr>
              <w:t>HR</w:t>
            </w:r>
            <w:r w:rsidRPr="008F6F8A">
              <w:rPr>
                <w:rStyle w:val="af6"/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  <w:lang w:val="ru-RU"/>
              </w:rPr>
              <w:t>-система (</w:t>
            </w:r>
            <w:r w:rsidRPr="008F6F8A">
              <w:rPr>
                <w:rStyle w:val="af6"/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</w:rPr>
              <w:t>SAP</w:t>
            </w:r>
            <w:r w:rsidRPr="008F6F8A">
              <w:rPr>
                <w:rStyle w:val="af6"/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  <w:lang w:val="ru-RU"/>
              </w:rPr>
              <w:t xml:space="preserve"> / 1С:ЗУП) – </w:t>
            </w:r>
            <w:r w:rsidRPr="008F6F8A">
              <w:rPr>
                <w:rStyle w:val="af6"/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</w:rPr>
              <w:t>REST</w:t>
            </w:r>
            <w:r w:rsidRPr="008F6F8A">
              <w:rPr>
                <w:rStyle w:val="af6"/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r w:rsidRPr="008F6F8A">
              <w:rPr>
                <w:rStyle w:val="af6"/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</w:rPr>
              <w:t>API</w:t>
            </w:r>
          </w:p>
        </w:tc>
        <w:tc>
          <w:tcPr>
            <w:tcW w:w="2268" w:type="dxa"/>
            <w:shd w:val="clear" w:color="auto" w:fill="F2F2F2"/>
          </w:tcPr>
          <w:p w:rsidR="00F34039" w:rsidRPr="008F6F8A" w:rsidRDefault="008F6F8A">
            <w:pPr>
              <w:rPr>
                <w:sz w:val="18"/>
                <w:szCs w:val="18"/>
                <w:lang w:val="ru-RU"/>
              </w:rPr>
            </w:pPr>
            <w:r w:rsidRPr="008F6F8A">
              <w:rPr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  <w:lang w:val="ru-RU"/>
              </w:rPr>
              <w:t xml:space="preserve">Актуальные данные: остаток отпускных дней, стаж, даты приёма, должность, оклад, история предыдущих </w:t>
            </w:r>
            <w:r w:rsidRPr="008F6F8A">
              <w:rPr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  <w:lang w:val="ru-RU"/>
              </w:rPr>
              <w:lastRenderedPageBreak/>
              <w:t>заявок на отпуск, статусы утверждений.</w:t>
            </w:r>
          </w:p>
        </w:tc>
        <w:tc>
          <w:tcPr>
            <w:tcW w:w="2268" w:type="dxa"/>
            <w:shd w:val="clear" w:color="auto" w:fill="F2F2F2"/>
          </w:tcPr>
          <w:p w:rsidR="00F34039" w:rsidRPr="008F6F8A" w:rsidRDefault="008F6F8A">
            <w:pPr>
              <w:rPr>
                <w:sz w:val="18"/>
                <w:szCs w:val="18"/>
              </w:rPr>
            </w:pPr>
            <w:proofErr w:type="spellStart"/>
            <w:r w:rsidRPr="008F6F8A">
              <w:rPr>
                <w:rStyle w:val="af6"/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</w:rPr>
              <w:lastRenderedPageBreak/>
              <w:t>Справочные</w:t>
            </w:r>
            <w:proofErr w:type="spellEnd"/>
            <w:r w:rsidRPr="008F6F8A">
              <w:rPr>
                <w:rStyle w:val="af6"/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8F6F8A">
              <w:rPr>
                <w:rStyle w:val="af6"/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</w:rPr>
              <w:t>данные</w:t>
            </w:r>
            <w:proofErr w:type="spellEnd"/>
            <w:r w:rsidRPr="008F6F8A">
              <w:rPr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</w:rPr>
              <w:t> (</w:t>
            </w:r>
            <w:proofErr w:type="spellStart"/>
            <w:r w:rsidRPr="008F6F8A">
              <w:rPr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</w:rPr>
              <w:t>внешние</w:t>
            </w:r>
            <w:proofErr w:type="spellEnd"/>
            <w:r w:rsidRPr="008F6F8A">
              <w:rPr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</w:rPr>
              <w:t xml:space="preserve">, </w:t>
            </w:r>
            <w:proofErr w:type="spellStart"/>
            <w:r w:rsidRPr="008F6F8A">
              <w:rPr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</w:rPr>
              <w:t>транзакционные</w:t>
            </w:r>
            <w:proofErr w:type="spellEnd"/>
            <w:r w:rsidRPr="008F6F8A">
              <w:rPr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</w:rPr>
              <w:t>)</w:t>
            </w:r>
          </w:p>
        </w:tc>
        <w:tc>
          <w:tcPr>
            <w:tcW w:w="2268" w:type="dxa"/>
            <w:shd w:val="clear" w:color="auto" w:fill="F2F2F2"/>
          </w:tcPr>
          <w:p w:rsidR="00F34039" w:rsidRPr="008F6F8A" w:rsidRDefault="008F6F8A">
            <w:pPr>
              <w:rPr>
                <w:sz w:val="18"/>
                <w:szCs w:val="18"/>
                <w:lang w:val="ru-RU"/>
              </w:rPr>
            </w:pPr>
            <w:r w:rsidRPr="008F6F8A">
              <w:rPr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  <w:lang w:val="ru-RU"/>
              </w:rPr>
              <w:t xml:space="preserve">Необходимы для проверки права сотрудника на отпуск, расчёта количества дней, получения точных цифр для ответа. </w:t>
            </w:r>
            <w:r w:rsidRPr="008F6F8A">
              <w:rPr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</w:rPr>
              <w:t>API</w:t>
            </w:r>
            <w:r w:rsidRPr="008F6F8A">
              <w:rPr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r w:rsidRPr="008F6F8A">
              <w:rPr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  <w:lang w:val="ru-RU"/>
              </w:rPr>
              <w:lastRenderedPageBreak/>
              <w:t>используется как для чтения (баланс), так и для записи (создание заявки).</w:t>
            </w:r>
          </w:p>
        </w:tc>
      </w:tr>
      <w:tr w:rsidR="00F34039" w:rsidRPr="008F6F8A">
        <w:tc>
          <w:tcPr>
            <w:tcW w:w="2268" w:type="dxa"/>
            <w:shd w:val="clear" w:color="auto" w:fill="FFFFFF"/>
          </w:tcPr>
          <w:p w:rsidR="00F34039" w:rsidRPr="008F6F8A" w:rsidRDefault="00DA4435">
            <w:pPr>
              <w:rPr>
                <w:sz w:val="18"/>
                <w:szCs w:val="18"/>
                <w:lang w:val="ru-RU"/>
              </w:rPr>
            </w:pPr>
            <w:r w:rsidRPr="008F6F8A">
              <w:rPr>
                <w:rStyle w:val="af6"/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  <w:lang w:val="ru-RU"/>
              </w:rPr>
              <w:lastRenderedPageBreak/>
              <w:t xml:space="preserve">База знаний (векторное хранилище </w:t>
            </w:r>
            <w:proofErr w:type="spellStart"/>
            <w:r w:rsidRPr="008F6F8A">
              <w:rPr>
                <w:rStyle w:val="af6"/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</w:rPr>
              <w:t>Qdrant</w:t>
            </w:r>
            <w:proofErr w:type="spellEnd"/>
            <w:r w:rsidRPr="008F6F8A">
              <w:rPr>
                <w:rStyle w:val="af6"/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  <w:lang w:val="ru-RU"/>
              </w:rPr>
              <w:t xml:space="preserve"> / </w:t>
            </w:r>
            <w:r w:rsidRPr="008F6F8A">
              <w:rPr>
                <w:rStyle w:val="af6"/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</w:rPr>
              <w:t>Pinecone</w:t>
            </w:r>
            <w:r w:rsidRPr="008F6F8A">
              <w:rPr>
                <w:rStyle w:val="af6"/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  <w:lang w:val="ru-RU"/>
              </w:rPr>
              <w:t>)</w:t>
            </w:r>
          </w:p>
        </w:tc>
        <w:tc>
          <w:tcPr>
            <w:tcW w:w="2268" w:type="dxa"/>
            <w:shd w:val="clear" w:color="auto" w:fill="FFFFFF"/>
          </w:tcPr>
          <w:p w:rsidR="00F34039" w:rsidRPr="008F6F8A" w:rsidRDefault="008F6F8A">
            <w:pPr>
              <w:rPr>
                <w:sz w:val="18"/>
                <w:szCs w:val="18"/>
                <w:lang w:val="ru-RU"/>
              </w:rPr>
            </w:pPr>
            <w:proofErr w:type="spellStart"/>
            <w:r w:rsidRPr="008F6F8A">
              <w:rPr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  <w:lang w:val="ru-RU"/>
              </w:rPr>
              <w:t>Эмбеддинги</w:t>
            </w:r>
            <w:proofErr w:type="spellEnd"/>
            <w:r w:rsidRPr="008F6F8A">
              <w:rPr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  <w:lang w:val="ru-RU"/>
              </w:rPr>
              <w:t xml:space="preserve"> внутренних документов: Положение об отпусках, правила расчёта больничных, приказы о премиях, график рабочих дней, инструкции по оформлению справок.</w:t>
            </w:r>
          </w:p>
        </w:tc>
        <w:tc>
          <w:tcPr>
            <w:tcW w:w="2268" w:type="dxa"/>
            <w:shd w:val="clear" w:color="auto" w:fill="FFFFFF"/>
          </w:tcPr>
          <w:p w:rsidR="00F34039" w:rsidRPr="008F6F8A" w:rsidRDefault="008F6F8A">
            <w:pPr>
              <w:rPr>
                <w:sz w:val="18"/>
                <w:szCs w:val="18"/>
                <w:lang w:val="ru-RU"/>
              </w:rPr>
            </w:pPr>
            <w:r w:rsidRPr="008F6F8A">
              <w:rPr>
                <w:rStyle w:val="af6"/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  <w:lang w:val="ru-RU"/>
              </w:rPr>
              <w:t>Справочные данные</w:t>
            </w:r>
            <w:r w:rsidRPr="008F6F8A">
              <w:rPr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</w:rPr>
              <w:t> </w:t>
            </w:r>
            <w:r w:rsidRPr="008F6F8A">
              <w:rPr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  <w:lang w:val="ru-RU"/>
              </w:rPr>
              <w:t xml:space="preserve">(семантический поиск, </w:t>
            </w:r>
            <w:r w:rsidRPr="008F6F8A">
              <w:rPr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</w:rPr>
              <w:t>RAG</w:t>
            </w:r>
            <w:r w:rsidRPr="008F6F8A">
              <w:rPr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  <w:lang w:val="ru-RU"/>
              </w:rPr>
              <w:t>)</w:t>
            </w:r>
          </w:p>
        </w:tc>
        <w:tc>
          <w:tcPr>
            <w:tcW w:w="2268" w:type="dxa"/>
            <w:shd w:val="clear" w:color="auto" w:fill="FFFFFF"/>
          </w:tcPr>
          <w:p w:rsidR="00F34039" w:rsidRPr="008F6F8A" w:rsidRDefault="008F6F8A">
            <w:pPr>
              <w:rPr>
                <w:sz w:val="18"/>
                <w:szCs w:val="18"/>
                <w:lang w:val="ru-RU"/>
              </w:rPr>
            </w:pPr>
            <w:r w:rsidRPr="008F6F8A">
              <w:rPr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  <w:lang w:val="ru-RU"/>
              </w:rPr>
              <w:t xml:space="preserve">Агент ищет релевантные фрагменты для ответа на вопросы, где нет точных цифр, но нужна цитата из нормативного документа. </w:t>
            </w:r>
            <w:proofErr w:type="spellStart"/>
            <w:r w:rsidRPr="008F6F8A">
              <w:rPr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</w:rPr>
              <w:t>Это</w:t>
            </w:r>
            <w:proofErr w:type="spellEnd"/>
            <w:r w:rsidRPr="008F6F8A">
              <w:rPr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8F6F8A">
              <w:rPr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</w:rPr>
              <w:t>снижает</w:t>
            </w:r>
            <w:proofErr w:type="spellEnd"/>
            <w:r w:rsidRPr="008F6F8A">
              <w:rPr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8F6F8A">
              <w:rPr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</w:rPr>
              <w:t>галлюцинации</w:t>
            </w:r>
            <w:proofErr w:type="spellEnd"/>
            <w:r w:rsidRPr="008F6F8A">
              <w:rPr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</w:rPr>
              <w:t xml:space="preserve"> и </w:t>
            </w:r>
            <w:proofErr w:type="spellStart"/>
            <w:r w:rsidRPr="008F6F8A">
              <w:rPr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</w:rPr>
              <w:t>даёт</w:t>
            </w:r>
            <w:proofErr w:type="spellEnd"/>
            <w:r w:rsidRPr="008F6F8A">
              <w:rPr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8F6F8A">
              <w:rPr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</w:rPr>
              <w:t>юридически</w:t>
            </w:r>
            <w:proofErr w:type="spellEnd"/>
            <w:r w:rsidRPr="008F6F8A">
              <w:rPr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8F6F8A">
              <w:rPr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</w:rPr>
              <w:t>корректные</w:t>
            </w:r>
            <w:proofErr w:type="spellEnd"/>
            <w:r w:rsidRPr="008F6F8A">
              <w:rPr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8F6F8A">
              <w:rPr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</w:rPr>
              <w:t>ответы</w:t>
            </w:r>
            <w:proofErr w:type="spellEnd"/>
            <w:r w:rsidRPr="008F6F8A">
              <w:rPr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</w:rPr>
              <w:t>.</w:t>
            </w:r>
          </w:p>
        </w:tc>
      </w:tr>
      <w:tr w:rsidR="00DA4435" w:rsidRPr="00585EBE">
        <w:tc>
          <w:tcPr>
            <w:tcW w:w="2268" w:type="dxa"/>
            <w:shd w:val="clear" w:color="auto" w:fill="FFFFFF"/>
          </w:tcPr>
          <w:p w:rsidR="00DA4435" w:rsidRPr="008F6F8A" w:rsidRDefault="00DA4435">
            <w:pPr>
              <w:rPr>
                <w:color w:val="141414"/>
                <w:sz w:val="18"/>
                <w:szCs w:val="18"/>
              </w:rPr>
            </w:pPr>
            <w:r w:rsidRPr="008F6F8A">
              <w:rPr>
                <w:rStyle w:val="af6"/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</w:rPr>
              <w:t>Active Directory / LDAP</w:t>
            </w:r>
          </w:p>
        </w:tc>
        <w:tc>
          <w:tcPr>
            <w:tcW w:w="2268" w:type="dxa"/>
            <w:shd w:val="clear" w:color="auto" w:fill="FFFFFF"/>
          </w:tcPr>
          <w:p w:rsidR="00DA4435" w:rsidRPr="008F6F8A" w:rsidRDefault="008F6F8A">
            <w:pPr>
              <w:rPr>
                <w:color w:val="141414"/>
                <w:sz w:val="18"/>
                <w:szCs w:val="18"/>
                <w:lang w:val="ru-RU"/>
              </w:rPr>
            </w:pPr>
            <w:r w:rsidRPr="008F6F8A">
              <w:rPr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  <w:lang w:val="ru-RU"/>
              </w:rPr>
              <w:t>Должность, отдел, руководитель, регион, права доступа (роли).</w:t>
            </w:r>
          </w:p>
        </w:tc>
        <w:tc>
          <w:tcPr>
            <w:tcW w:w="2268" w:type="dxa"/>
            <w:shd w:val="clear" w:color="auto" w:fill="FFFFFF"/>
          </w:tcPr>
          <w:p w:rsidR="008F6F8A" w:rsidRPr="008F6F8A" w:rsidRDefault="008F6F8A" w:rsidP="008F6F8A">
            <w:pPr>
              <w:spacing w:line="375" w:lineRule="atLeas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585EBE">
              <w:rPr>
                <w:rFonts w:ascii="Segoe UI" w:hAnsi="Segoe UI" w:cs="Segoe UI"/>
                <w:b/>
                <w:bCs/>
                <w:color w:val="0F1115"/>
                <w:sz w:val="18"/>
                <w:szCs w:val="18"/>
                <w:lang w:val="ru-RU"/>
              </w:rPr>
              <w:br/>
            </w:r>
            <w:proofErr w:type="spellStart"/>
            <w:r w:rsidRPr="008F6F8A">
              <w:rPr>
                <w:rStyle w:val="af6"/>
                <w:rFonts w:ascii="Segoe UI" w:hAnsi="Segoe UI" w:cs="Segoe UI"/>
                <w:color w:val="0F1115"/>
                <w:sz w:val="18"/>
                <w:szCs w:val="18"/>
              </w:rPr>
              <w:t>Справочные</w:t>
            </w:r>
            <w:proofErr w:type="spellEnd"/>
            <w:r w:rsidRPr="008F6F8A">
              <w:rPr>
                <w:rStyle w:val="af6"/>
                <w:rFonts w:ascii="Segoe UI" w:hAnsi="Segoe UI" w:cs="Segoe UI"/>
                <w:color w:val="0F1115"/>
                <w:sz w:val="18"/>
                <w:szCs w:val="18"/>
              </w:rPr>
              <w:t xml:space="preserve"> </w:t>
            </w:r>
            <w:proofErr w:type="spellStart"/>
            <w:r w:rsidRPr="008F6F8A">
              <w:rPr>
                <w:rStyle w:val="af6"/>
                <w:rFonts w:ascii="Segoe UI" w:hAnsi="Segoe UI" w:cs="Segoe UI"/>
                <w:color w:val="0F1115"/>
                <w:sz w:val="18"/>
                <w:szCs w:val="18"/>
              </w:rPr>
              <w:t>данные</w:t>
            </w:r>
            <w:proofErr w:type="spellEnd"/>
            <w:r w:rsidRPr="008F6F8A">
              <w:rPr>
                <w:rFonts w:ascii="Segoe UI" w:hAnsi="Segoe UI" w:cs="Segoe UI"/>
                <w:color w:val="0F1115"/>
                <w:sz w:val="18"/>
                <w:szCs w:val="18"/>
              </w:rPr>
              <w:t> (</w:t>
            </w:r>
            <w:proofErr w:type="spellStart"/>
            <w:r w:rsidRPr="008F6F8A">
              <w:rPr>
                <w:rFonts w:ascii="Segoe UI" w:hAnsi="Segoe UI" w:cs="Segoe UI"/>
                <w:color w:val="0F1115"/>
                <w:sz w:val="18"/>
                <w:szCs w:val="18"/>
              </w:rPr>
              <w:t>контекстные</w:t>
            </w:r>
            <w:proofErr w:type="spellEnd"/>
            <w:r w:rsidRPr="008F6F8A">
              <w:rPr>
                <w:rFonts w:ascii="Segoe UI" w:hAnsi="Segoe UI" w:cs="Segoe UI"/>
                <w:color w:val="0F1115"/>
                <w:sz w:val="18"/>
                <w:szCs w:val="18"/>
              </w:rPr>
              <w:t>)</w:t>
            </w:r>
          </w:p>
          <w:p w:rsidR="00DA4435" w:rsidRPr="008F6F8A" w:rsidRDefault="00DA4435">
            <w:pPr>
              <w:rPr>
                <w:color w:val="141414"/>
                <w:sz w:val="18"/>
                <w:szCs w:val="18"/>
                <w:lang w:val="ru-RU"/>
              </w:rPr>
            </w:pPr>
          </w:p>
        </w:tc>
        <w:tc>
          <w:tcPr>
            <w:tcW w:w="2268" w:type="dxa"/>
            <w:shd w:val="clear" w:color="auto" w:fill="FFFFFF"/>
          </w:tcPr>
          <w:p w:rsidR="00DA4435" w:rsidRPr="008F6F8A" w:rsidRDefault="008F6F8A">
            <w:pPr>
              <w:rPr>
                <w:color w:val="141414"/>
                <w:sz w:val="18"/>
                <w:szCs w:val="18"/>
                <w:lang w:val="ru-RU"/>
              </w:rPr>
            </w:pPr>
            <w:r w:rsidRPr="008F6F8A">
              <w:rPr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  <w:lang w:val="ru-RU"/>
              </w:rPr>
              <w:t>Используется для проверки полномочий сотрудника (например, запрос на отпуск без содержания доступен только для определённых категорий), а также для определения руководителя для уведомления об утверждении.</w:t>
            </w:r>
          </w:p>
        </w:tc>
      </w:tr>
      <w:tr w:rsidR="00DA4435" w:rsidRPr="008F6F8A">
        <w:tc>
          <w:tcPr>
            <w:tcW w:w="2268" w:type="dxa"/>
            <w:shd w:val="clear" w:color="auto" w:fill="FFFFFF"/>
          </w:tcPr>
          <w:p w:rsidR="00DA4435" w:rsidRPr="008F6F8A" w:rsidRDefault="008F6F8A">
            <w:pPr>
              <w:rPr>
                <w:color w:val="141414"/>
                <w:sz w:val="18"/>
                <w:szCs w:val="18"/>
                <w:lang w:val="ru-RU"/>
              </w:rPr>
            </w:pPr>
            <w:r w:rsidRPr="008F6F8A">
              <w:rPr>
                <w:rStyle w:val="af6"/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  <w:lang w:val="ru-RU"/>
              </w:rPr>
              <w:t xml:space="preserve">Кэш-хранилище </w:t>
            </w:r>
            <w:proofErr w:type="spellStart"/>
            <w:r w:rsidRPr="008F6F8A">
              <w:rPr>
                <w:rStyle w:val="af6"/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</w:rPr>
              <w:t>Redis</w:t>
            </w:r>
            <w:proofErr w:type="spellEnd"/>
            <w:r w:rsidRPr="008F6F8A">
              <w:rPr>
                <w:rStyle w:val="af6"/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  <w:lang w:val="ru-RU"/>
              </w:rPr>
              <w:t xml:space="preserve"> (сессионная память)</w:t>
            </w:r>
          </w:p>
        </w:tc>
        <w:tc>
          <w:tcPr>
            <w:tcW w:w="2268" w:type="dxa"/>
            <w:shd w:val="clear" w:color="auto" w:fill="FFFFFF"/>
          </w:tcPr>
          <w:p w:rsidR="00DA4435" w:rsidRPr="008F6F8A" w:rsidRDefault="008F6F8A">
            <w:pPr>
              <w:rPr>
                <w:color w:val="141414"/>
                <w:sz w:val="18"/>
                <w:szCs w:val="18"/>
                <w:lang w:val="ru-RU"/>
              </w:rPr>
            </w:pPr>
            <w:r w:rsidRPr="008F6F8A">
              <w:rPr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  <w:lang w:val="ru-RU"/>
              </w:rPr>
              <w:t xml:space="preserve">Текущий диалог, собранные сущности (даты, тип отпуска, номер заявки), результаты предыдущих вызовов </w:t>
            </w:r>
            <w:r w:rsidRPr="008F6F8A">
              <w:rPr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</w:rPr>
              <w:t>API</w:t>
            </w:r>
            <w:r w:rsidRPr="008F6F8A">
              <w:rPr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  <w:lang w:val="ru-RU"/>
              </w:rPr>
              <w:t xml:space="preserve">, </w:t>
            </w:r>
            <w:r w:rsidRPr="008F6F8A">
              <w:rPr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</w:rPr>
              <w:t>TTL</w:t>
            </w:r>
            <w:r w:rsidRPr="008F6F8A">
              <w:rPr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  <w:lang w:val="ru-RU"/>
              </w:rPr>
              <w:t xml:space="preserve"> сессии (20 мин).</w:t>
            </w:r>
          </w:p>
        </w:tc>
        <w:tc>
          <w:tcPr>
            <w:tcW w:w="2268" w:type="dxa"/>
            <w:shd w:val="clear" w:color="auto" w:fill="FFFFFF"/>
          </w:tcPr>
          <w:p w:rsidR="00DA4435" w:rsidRPr="008F6F8A" w:rsidRDefault="008F6F8A">
            <w:pPr>
              <w:rPr>
                <w:color w:val="141414"/>
                <w:sz w:val="18"/>
                <w:szCs w:val="18"/>
                <w:lang w:val="ru-RU"/>
              </w:rPr>
            </w:pPr>
            <w:proofErr w:type="spellStart"/>
            <w:r w:rsidRPr="008F6F8A">
              <w:rPr>
                <w:rStyle w:val="af6"/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</w:rPr>
              <w:t>Внутренняя</w:t>
            </w:r>
            <w:proofErr w:type="spellEnd"/>
            <w:r w:rsidRPr="008F6F8A">
              <w:rPr>
                <w:rStyle w:val="af6"/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8F6F8A">
              <w:rPr>
                <w:rStyle w:val="af6"/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</w:rPr>
              <w:t>память</w:t>
            </w:r>
            <w:proofErr w:type="spellEnd"/>
            <w:r w:rsidRPr="008F6F8A">
              <w:rPr>
                <w:rStyle w:val="af6"/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</w:rPr>
              <w:t xml:space="preserve"> / </w:t>
            </w:r>
            <w:proofErr w:type="spellStart"/>
            <w:r w:rsidRPr="008F6F8A">
              <w:rPr>
                <w:rStyle w:val="af6"/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</w:rPr>
              <w:t>операционные</w:t>
            </w:r>
            <w:proofErr w:type="spellEnd"/>
            <w:r w:rsidRPr="008F6F8A">
              <w:rPr>
                <w:rStyle w:val="af6"/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8F6F8A">
              <w:rPr>
                <w:rStyle w:val="af6"/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</w:rPr>
              <w:t>данные</w:t>
            </w:r>
            <w:proofErr w:type="spellEnd"/>
          </w:p>
        </w:tc>
        <w:tc>
          <w:tcPr>
            <w:tcW w:w="2268" w:type="dxa"/>
            <w:shd w:val="clear" w:color="auto" w:fill="FFFFFF"/>
          </w:tcPr>
          <w:p w:rsidR="00DA4435" w:rsidRPr="008F6F8A" w:rsidRDefault="008F6F8A">
            <w:pPr>
              <w:rPr>
                <w:color w:val="141414"/>
                <w:sz w:val="18"/>
                <w:szCs w:val="18"/>
                <w:lang w:val="ru-RU"/>
              </w:rPr>
            </w:pPr>
            <w:r w:rsidRPr="008F6F8A">
              <w:rPr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  <w:lang w:val="ru-RU"/>
              </w:rPr>
              <w:t xml:space="preserve">Позволяет агенту «помнить» контекст в рамках одной беседы, не повторять уточняющие вопросы и не делать повторные запросы к </w:t>
            </w:r>
            <w:r w:rsidRPr="008F6F8A">
              <w:rPr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</w:rPr>
              <w:t>API</w:t>
            </w:r>
            <w:r w:rsidRPr="008F6F8A">
              <w:rPr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  <w:lang w:val="ru-RU"/>
              </w:rPr>
              <w:t xml:space="preserve"> для одной и той же информации. </w:t>
            </w:r>
            <w:proofErr w:type="spellStart"/>
            <w:r w:rsidRPr="008F6F8A">
              <w:rPr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</w:rPr>
              <w:t>Ускоряет</w:t>
            </w:r>
            <w:proofErr w:type="spellEnd"/>
            <w:r w:rsidRPr="008F6F8A">
              <w:rPr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8F6F8A">
              <w:rPr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</w:rPr>
              <w:t>ответ</w:t>
            </w:r>
            <w:proofErr w:type="spellEnd"/>
            <w:r w:rsidRPr="008F6F8A">
              <w:rPr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</w:rPr>
              <w:t>.</w:t>
            </w:r>
          </w:p>
        </w:tc>
      </w:tr>
      <w:tr w:rsidR="008F6F8A" w:rsidRPr="00585EBE">
        <w:tc>
          <w:tcPr>
            <w:tcW w:w="2268" w:type="dxa"/>
            <w:shd w:val="clear" w:color="auto" w:fill="FFFFFF"/>
          </w:tcPr>
          <w:p w:rsidR="008F6F8A" w:rsidRPr="008F6F8A" w:rsidRDefault="008F6F8A">
            <w:pPr>
              <w:rPr>
                <w:color w:val="141414"/>
                <w:sz w:val="18"/>
                <w:szCs w:val="18"/>
                <w:lang w:val="ru-RU"/>
              </w:rPr>
            </w:pPr>
            <w:r w:rsidRPr="008F6F8A">
              <w:rPr>
                <w:rStyle w:val="af6"/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  <w:lang w:val="ru-RU"/>
              </w:rPr>
              <w:t xml:space="preserve">Система </w:t>
            </w:r>
            <w:proofErr w:type="spellStart"/>
            <w:r w:rsidRPr="008F6F8A">
              <w:rPr>
                <w:rStyle w:val="af6"/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  <w:lang w:val="ru-RU"/>
              </w:rPr>
              <w:t>логирования</w:t>
            </w:r>
            <w:proofErr w:type="spellEnd"/>
            <w:r w:rsidRPr="008F6F8A">
              <w:rPr>
                <w:rStyle w:val="af6"/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  <w:lang w:val="ru-RU"/>
              </w:rPr>
              <w:t xml:space="preserve"> и метрик (</w:t>
            </w:r>
            <w:proofErr w:type="spellStart"/>
            <w:r w:rsidRPr="008F6F8A">
              <w:rPr>
                <w:rStyle w:val="af6"/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</w:rPr>
              <w:t>Elasticsearch</w:t>
            </w:r>
            <w:proofErr w:type="spellEnd"/>
            <w:r w:rsidRPr="008F6F8A">
              <w:rPr>
                <w:rStyle w:val="af6"/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  <w:lang w:val="ru-RU"/>
              </w:rPr>
              <w:t xml:space="preserve"> / </w:t>
            </w:r>
            <w:r w:rsidRPr="008F6F8A">
              <w:rPr>
                <w:rStyle w:val="af6"/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</w:rPr>
              <w:t>Prometheus</w:t>
            </w:r>
            <w:r w:rsidRPr="008F6F8A">
              <w:rPr>
                <w:rStyle w:val="af6"/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  <w:lang w:val="ru-RU"/>
              </w:rPr>
              <w:t>)</w:t>
            </w:r>
          </w:p>
        </w:tc>
        <w:tc>
          <w:tcPr>
            <w:tcW w:w="2268" w:type="dxa"/>
            <w:shd w:val="clear" w:color="auto" w:fill="FFFFFF"/>
          </w:tcPr>
          <w:p w:rsidR="008F6F8A" w:rsidRPr="008F6F8A" w:rsidRDefault="008F6F8A">
            <w:pPr>
              <w:rPr>
                <w:color w:val="141414"/>
                <w:sz w:val="18"/>
                <w:szCs w:val="18"/>
                <w:lang w:val="ru-RU"/>
              </w:rPr>
            </w:pPr>
            <w:proofErr w:type="spellStart"/>
            <w:r w:rsidRPr="008F6F8A">
              <w:rPr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  <w:lang w:val="ru-RU"/>
              </w:rPr>
              <w:t>Логи</w:t>
            </w:r>
            <w:proofErr w:type="spellEnd"/>
            <w:r w:rsidRPr="008F6F8A">
              <w:rPr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  <w:lang w:val="ru-RU"/>
              </w:rPr>
              <w:t xml:space="preserve"> вызовов, результаты классификации, время ответа, ошибки, использованные источники.</w:t>
            </w:r>
          </w:p>
        </w:tc>
        <w:tc>
          <w:tcPr>
            <w:tcW w:w="2268" w:type="dxa"/>
            <w:shd w:val="clear" w:color="auto" w:fill="FFFFFF"/>
          </w:tcPr>
          <w:p w:rsidR="008F6F8A" w:rsidRPr="008F6F8A" w:rsidRDefault="008F6F8A">
            <w:pPr>
              <w:rPr>
                <w:color w:val="141414"/>
                <w:sz w:val="18"/>
                <w:szCs w:val="18"/>
                <w:lang w:val="ru-RU"/>
              </w:rPr>
            </w:pPr>
            <w:proofErr w:type="spellStart"/>
            <w:r w:rsidRPr="008F6F8A">
              <w:rPr>
                <w:rStyle w:val="af6"/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</w:rPr>
              <w:t>Внутренние</w:t>
            </w:r>
            <w:proofErr w:type="spellEnd"/>
            <w:r w:rsidRPr="008F6F8A">
              <w:rPr>
                <w:rStyle w:val="af6"/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8F6F8A">
              <w:rPr>
                <w:rStyle w:val="af6"/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</w:rPr>
              <w:t>операционные</w:t>
            </w:r>
            <w:proofErr w:type="spellEnd"/>
            <w:r w:rsidRPr="008F6F8A">
              <w:rPr>
                <w:rStyle w:val="af6"/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8F6F8A">
              <w:rPr>
                <w:rStyle w:val="af6"/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</w:rPr>
              <w:t>данные</w:t>
            </w:r>
            <w:proofErr w:type="spellEnd"/>
          </w:p>
        </w:tc>
        <w:tc>
          <w:tcPr>
            <w:tcW w:w="2268" w:type="dxa"/>
            <w:shd w:val="clear" w:color="auto" w:fill="FFFFFF"/>
          </w:tcPr>
          <w:p w:rsidR="008F6F8A" w:rsidRPr="008F6F8A" w:rsidRDefault="008F6F8A">
            <w:pPr>
              <w:rPr>
                <w:color w:val="141414"/>
                <w:sz w:val="18"/>
                <w:szCs w:val="18"/>
                <w:lang w:val="ru-RU"/>
              </w:rPr>
            </w:pPr>
            <w:r w:rsidRPr="008F6F8A">
              <w:rPr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  <w:lang w:val="ru-RU"/>
              </w:rPr>
              <w:t xml:space="preserve">Служат для мониторинга, отладки и оценки качества работы агента (точность, скорость, процент эскалаций). Не используются в реальном времени для ответа, но влияют на </w:t>
            </w:r>
            <w:proofErr w:type="spellStart"/>
            <w:r w:rsidRPr="008F6F8A">
              <w:rPr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  <w:lang w:val="ru-RU"/>
              </w:rPr>
              <w:t>дообучение</w:t>
            </w:r>
            <w:proofErr w:type="spellEnd"/>
            <w:r w:rsidRPr="008F6F8A">
              <w:rPr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  <w:lang w:val="ru-RU"/>
              </w:rPr>
              <w:t xml:space="preserve"> и корректировку промптов.</w:t>
            </w:r>
          </w:p>
        </w:tc>
      </w:tr>
    </w:tbl>
    <w:p w:rsidR="00F34039" w:rsidRPr="008F6F8A" w:rsidRDefault="00F34039">
      <w:pPr>
        <w:spacing w:after="80"/>
        <w:rPr>
          <w:lang w:val="ru-RU"/>
        </w:rPr>
      </w:pPr>
    </w:p>
    <w:p w:rsidR="008F6F8A" w:rsidRDefault="00AE0326" w:rsidP="008F6F8A">
      <w:pPr>
        <w:shd w:val="clear" w:color="auto" w:fill="F2F2F2"/>
        <w:spacing w:before="160" w:after="0"/>
        <w:rPr>
          <w:b/>
          <w:bCs/>
          <w:color w:val="646464"/>
          <w:sz w:val="21"/>
          <w:szCs w:val="21"/>
          <w:lang w:val="ru-RU"/>
        </w:rPr>
      </w:pPr>
      <w:r w:rsidRPr="008F6F8A">
        <w:rPr>
          <w:b/>
          <w:bCs/>
          <w:color w:val="646464"/>
          <w:sz w:val="21"/>
          <w:szCs w:val="21"/>
          <w:lang w:val="ru-RU"/>
        </w:rPr>
        <w:t xml:space="preserve">  </w:t>
      </w:r>
    </w:p>
    <w:p w:rsidR="008F6F8A" w:rsidRDefault="008F6F8A" w:rsidP="008F6F8A">
      <w:pPr>
        <w:shd w:val="clear" w:color="auto" w:fill="F2F2F2"/>
        <w:spacing w:before="160" w:after="0"/>
        <w:rPr>
          <w:b/>
          <w:bCs/>
          <w:color w:val="646464"/>
          <w:sz w:val="21"/>
          <w:szCs w:val="21"/>
          <w:lang w:val="ru-RU"/>
        </w:rPr>
      </w:pPr>
    </w:p>
    <w:p w:rsidR="00F34039" w:rsidRPr="00F4029A" w:rsidRDefault="00AE0326" w:rsidP="008F6F8A">
      <w:pPr>
        <w:shd w:val="clear" w:color="auto" w:fill="F2F2F2"/>
        <w:spacing w:before="160" w:after="0"/>
        <w:rPr>
          <w:lang w:val="ru-RU"/>
        </w:rPr>
      </w:pPr>
      <w:r w:rsidRPr="00F4029A">
        <w:rPr>
          <w:b/>
          <w:bCs/>
          <w:color w:val="FFFFFF"/>
          <w:sz w:val="24"/>
          <w:szCs w:val="24"/>
          <w:shd w:val="clear" w:color="auto" w:fill="2BBFB0"/>
          <w:lang w:val="ru-RU"/>
        </w:rPr>
        <w:lastRenderedPageBreak/>
        <w:t xml:space="preserve">  4  </w:t>
      </w:r>
      <w:r w:rsidRPr="00F4029A">
        <w:rPr>
          <w:b/>
          <w:bCs/>
          <w:color w:val="141414"/>
          <w:sz w:val="28"/>
          <w:szCs w:val="28"/>
          <w:lang w:val="ru-RU"/>
        </w:rPr>
        <w:t xml:space="preserve">  Формат входов</w:t>
      </w:r>
    </w:p>
    <w:p w:rsidR="009961F6" w:rsidRDefault="009961F6">
      <w:pPr>
        <w:shd w:val="clear" w:color="auto" w:fill="E8F8F6"/>
        <w:spacing w:before="160" w:after="0"/>
        <w:rPr>
          <w:rFonts w:ascii="Segoe UI" w:hAnsi="Segoe UI" w:cs="Segoe UI"/>
          <w:color w:val="0F1115"/>
          <w:shd w:val="clear" w:color="auto" w:fill="FFFFFF"/>
          <w:lang w:val="ru-RU"/>
        </w:rPr>
      </w:pPr>
      <w:r w:rsidRPr="009961F6">
        <w:rPr>
          <w:rFonts w:ascii="Segoe UI" w:hAnsi="Segoe UI" w:cs="Segoe UI"/>
          <w:color w:val="0F1115"/>
          <w:shd w:val="clear" w:color="auto" w:fill="FFFFFF"/>
          <w:lang w:val="ru-RU"/>
        </w:rPr>
        <w:t>Агент</w:t>
      </w:r>
      <w:r>
        <w:rPr>
          <w:rFonts w:ascii="Segoe UI" w:hAnsi="Segoe UI" w:cs="Segoe UI"/>
          <w:color w:val="0F1115"/>
          <w:shd w:val="clear" w:color="auto" w:fill="FFFFFF"/>
        </w:rPr>
        <w:t> </w:t>
      </w:r>
      <w:r>
        <w:rPr>
          <w:rStyle w:val="af6"/>
          <w:rFonts w:ascii="Segoe UI" w:hAnsi="Segoe UI" w:cs="Segoe UI"/>
          <w:color w:val="0F1115"/>
          <w:shd w:val="clear" w:color="auto" w:fill="FFFFFF"/>
        </w:rPr>
        <w:t>HR</w:t>
      </w:r>
      <w:r w:rsidRPr="009961F6">
        <w:rPr>
          <w:rStyle w:val="af6"/>
          <w:rFonts w:ascii="Segoe UI" w:hAnsi="Segoe UI" w:cs="Segoe UI"/>
          <w:color w:val="0F1115"/>
          <w:shd w:val="clear" w:color="auto" w:fill="FFFFFF"/>
          <w:lang w:val="ru-RU"/>
        </w:rPr>
        <w:t>-ассистент</w:t>
      </w:r>
      <w:r>
        <w:rPr>
          <w:rFonts w:ascii="Segoe UI" w:hAnsi="Segoe UI" w:cs="Segoe UI"/>
          <w:color w:val="0F1115"/>
          <w:shd w:val="clear" w:color="auto" w:fill="FFFFFF"/>
        </w:rPr>
        <w:t> </w:t>
      </w:r>
      <w:r w:rsidRPr="009961F6">
        <w:rPr>
          <w:rFonts w:ascii="Segoe UI" w:hAnsi="Segoe UI" w:cs="Segoe UI"/>
          <w:color w:val="0F1115"/>
          <w:shd w:val="clear" w:color="auto" w:fill="FFFFFF"/>
          <w:lang w:val="ru-RU"/>
        </w:rPr>
        <w:t>получает данные в двух основных формах:</w:t>
      </w:r>
      <w:r>
        <w:rPr>
          <w:rFonts w:ascii="Segoe UI" w:hAnsi="Segoe UI" w:cs="Segoe UI"/>
          <w:color w:val="0F1115"/>
          <w:shd w:val="clear" w:color="auto" w:fill="FFFFFF"/>
        </w:rPr>
        <w:t> </w:t>
      </w:r>
      <w:r w:rsidRPr="009961F6">
        <w:rPr>
          <w:rStyle w:val="af6"/>
          <w:rFonts w:ascii="Segoe UI" w:hAnsi="Segoe UI" w:cs="Segoe UI"/>
          <w:color w:val="0F1115"/>
          <w:shd w:val="clear" w:color="auto" w:fill="FFFFFF"/>
          <w:lang w:val="ru-RU"/>
        </w:rPr>
        <w:t>неструктурированной (свободный текст)</w:t>
      </w:r>
      <w:r>
        <w:rPr>
          <w:rFonts w:ascii="Segoe UI" w:hAnsi="Segoe UI" w:cs="Segoe UI"/>
          <w:color w:val="0F1115"/>
          <w:shd w:val="clear" w:color="auto" w:fill="FFFFFF"/>
        </w:rPr>
        <w:t> </w:t>
      </w:r>
      <w:r w:rsidRPr="009961F6">
        <w:rPr>
          <w:rFonts w:ascii="Segoe UI" w:hAnsi="Segoe UI" w:cs="Segoe UI"/>
          <w:color w:val="0F1115"/>
          <w:shd w:val="clear" w:color="auto" w:fill="FFFFFF"/>
          <w:lang w:val="ru-RU"/>
        </w:rPr>
        <w:t>и</w:t>
      </w:r>
      <w:r>
        <w:rPr>
          <w:rFonts w:ascii="Segoe UI" w:hAnsi="Segoe UI" w:cs="Segoe UI"/>
          <w:color w:val="0F1115"/>
          <w:shd w:val="clear" w:color="auto" w:fill="FFFFFF"/>
        </w:rPr>
        <w:t> </w:t>
      </w:r>
      <w:r w:rsidRPr="009961F6">
        <w:rPr>
          <w:rStyle w:val="af6"/>
          <w:rFonts w:ascii="Segoe UI" w:hAnsi="Segoe UI" w:cs="Segoe UI"/>
          <w:color w:val="0F1115"/>
          <w:shd w:val="clear" w:color="auto" w:fill="FFFFFF"/>
          <w:lang w:val="ru-RU"/>
        </w:rPr>
        <w:t>структурированной (метаданные и системные параметры)</w:t>
      </w:r>
      <w:r w:rsidRPr="009961F6">
        <w:rPr>
          <w:rFonts w:ascii="Segoe UI" w:hAnsi="Segoe UI" w:cs="Segoe UI"/>
          <w:color w:val="0F1115"/>
          <w:shd w:val="clear" w:color="auto" w:fill="FFFFFF"/>
          <w:lang w:val="ru-RU"/>
        </w:rPr>
        <w:t>. Ниже детально описано, в каком виде поступают входные данные, какие поля обязательны и какие сущности агент должен извлечь.</w:t>
      </w:r>
    </w:p>
    <w:p w:rsidR="009961F6" w:rsidRPr="009961F6" w:rsidRDefault="00AE0326" w:rsidP="009961F6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  <w:lang w:val="ru-RU"/>
        </w:rPr>
      </w:pPr>
      <w:r w:rsidRPr="00F4029A">
        <w:rPr>
          <w:color w:val="2BBFB0"/>
          <w:sz w:val="21"/>
          <w:szCs w:val="21"/>
          <w:lang w:val="ru-RU"/>
        </w:rPr>
        <w:t xml:space="preserve">  </w:t>
      </w:r>
      <w:r w:rsidR="009961F6" w:rsidRPr="009961F6">
        <w:rPr>
          <w:rFonts w:ascii="Segoe UI" w:hAnsi="Segoe UI" w:cs="Segoe UI"/>
          <w:color w:val="0F1115"/>
          <w:sz w:val="30"/>
          <w:szCs w:val="30"/>
          <w:lang w:val="ru-RU"/>
        </w:rPr>
        <w:t>4.1. Данные в свободной форме (неструктурированные)</w:t>
      </w:r>
    </w:p>
    <w:p w:rsidR="009961F6" w:rsidRDefault="009961F6" w:rsidP="009961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6"/>
          <w:rFonts w:ascii="Segoe UI" w:hAnsi="Segoe UI" w:cs="Segoe UI"/>
          <w:color w:val="0F1115"/>
        </w:rPr>
        <w:t>Что это:</w:t>
      </w:r>
      <w:r>
        <w:rPr>
          <w:rFonts w:ascii="Segoe UI" w:hAnsi="Segoe UI" w:cs="Segoe UI"/>
          <w:color w:val="0F1115"/>
        </w:rPr>
        <w:br/>
        <w:t>Основной вход — текстовое сообщение сотрудника, отправленное через чат-интерфейс (</w:t>
      </w:r>
      <w:proofErr w:type="spellStart"/>
      <w:r>
        <w:rPr>
          <w:rFonts w:ascii="Segoe UI" w:hAnsi="Segoe UI" w:cs="Segoe UI"/>
          <w:color w:val="0F1115"/>
        </w:rPr>
        <w:t>Telegram</w:t>
      </w:r>
      <w:proofErr w:type="spellEnd"/>
      <w:r>
        <w:rPr>
          <w:rFonts w:ascii="Segoe UI" w:hAnsi="Segoe UI" w:cs="Segoe UI"/>
          <w:color w:val="0F1115"/>
        </w:rPr>
        <w:t>, веб-</w:t>
      </w:r>
      <w:proofErr w:type="spellStart"/>
      <w:r>
        <w:rPr>
          <w:rFonts w:ascii="Segoe UI" w:hAnsi="Segoe UI" w:cs="Segoe UI"/>
          <w:color w:val="0F1115"/>
        </w:rPr>
        <w:t>виджет</w:t>
      </w:r>
      <w:proofErr w:type="spellEnd"/>
      <w:r>
        <w:rPr>
          <w:rFonts w:ascii="Segoe UI" w:hAnsi="Segoe UI" w:cs="Segoe UI"/>
          <w:color w:val="0F1115"/>
        </w:rPr>
        <w:t>, корпоративный мессенджер, электронная почта). Этот текст написан естественным языком, не имеет жесткой структуры и может содержать опечатки, сокращения, сленг.</w:t>
      </w:r>
    </w:p>
    <w:p w:rsidR="009961F6" w:rsidRDefault="009961F6" w:rsidP="009961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6"/>
          <w:rFonts w:ascii="Segoe UI" w:hAnsi="Segoe UI" w:cs="Segoe UI"/>
          <w:color w:val="0F1115"/>
        </w:rPr>
        <w:t>Примеры таких запросов:</w:t>
      </w:r>
    </w:p>
    <w:p w:rsidR="009961F6" w:rsidRDefault="009961F6" w:rsidP="009961F6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f7"/>
          <w:rFonts w:ascii="Segoe UI" w:hAnsi="Segoe UI" w:cs="Segoe UI"/>
          <w:color w:val="0F1115"/>
        </w:rPr>
        <w:t>«Хочу взять отпуск с 10 июня на 14 дней»</w:t>
      </w:r>
    </w:p>
    <w:p w:rsidR="009961F6" w:rsidRDefault="009961F6" w:rsidP="009961F6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f7"/>
          <w:rFonts w:ascii="Segoe UI" w:hAnsi="Segoe UI" w:cs="Segoe UI"/>
          <w:color w:val="0F1115"/>
        </w:rPr>
        <w:t>«Сколько у меня осталось отпускных дней?»</w:t>
      </w:r>
    </w:p>
    <w:p w:rsidR="009961F6" w:rsidRDefault="009961F6" w:rsidP="009961F6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f7"/>
          <w:rFonts w:ascii="Segoe UI" w:hAnsi="Segoe UI" w:cs="Segoe UI"/>
          <w:color w:val="0F1115"/>
        </w:rPr>
        <w:t>«Мне нужна справка 2-НДФЛ для банка»</w:t>
      </w:r>
    </w:p>
    <w:p w:rsidR="009961F6" w:rsidRDefault="009961F6" w:rsidP="009961F6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f7"/>
          <w:rFonts w:ascii="Segoe UI" w:hAnsi="Segoe UI" w:cs="Segoe UI"/>
          <w:color w:val="0F1115"/>
        </w:rPr>
        <w:t>«Как оплачивается больничный после 5 лет работы?»</w:t>
      </w:r>
    </w:p>
    <w:p w:rsidR="009961F6" w:rsidRDefault="009961F6" w:rsidP="009961F6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f7"/>
          <w:rFonts w:ascii="Segoe UI" w:hAnsi="Segoe UI" w:cs="Segoe UI"/>
          <w:color w:val="0F1115"/>
        </w:rPr>
        <w:t>«Отпуск без содержания, можно?»</w:t>
      </w:r>
    </w:p>
    <w:p w:rsidR="009961F6" w:rsidRDefault="009961F6" w:rsidP="009961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Агент должен самостоятельно </w:t>
      </w:r>
      <w:proofErr w:type="spellStart"/>
      <w:r>
        <w:rPr>
          <w:rFonts w:ascii="Segoe UI" w:hAnsi="Segoe UI" w:cs="Segoe UI"/>
          <w:color w:val="0F1115"/>
        </w:rPr>
        <w:t>распарсить</w:t>
      </w:r>
      <w:proofErr w:type="spellEnd"/>
      <w:r>
        <w:rPr>
          <w:rFonts w:ascii="Segoe UI" w:hAnsi="Segoe UI" w:cs="Segoe UI"/>
          <w:color w:val="0F1115"/>
        </w:rPr>
        <w:t xml:space="preserve"> этот текст и выделить значимые сущности (см. п. 4.4).</w:t>
      </w:r>
    </w:p>
    <w:p w:rsidR="009961F6" w:rsidRPr="009961F6" w:rsidRDefault="009961F6" w:rsidP="009961F6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  <w:lang w:val="ru-RU"/>
        </w:rPr>
      </w:pPr>
      <w:r w:rsidRPr="009961F6">
        <w:rPr>
          <w:rFonts w:ascii="Segoe UI" w:hAnsi="Segoe UI" w:cs="Segoe UI"/>
          <w:color w:val="0F1115"/>
          <w:sz w:val="30"/>
          <w:szCs w:val="30"/>
          <w:lang w:val="ru-RU"/>
        </w:rPr>
        <w:t>4.2. Структурированные входы (метаданные и параметры)</w:t>
      </w:r>
    </w:p>
    <w:p w:rsidR="009961F6" w:rsidRDefault="009961F6" w:rsidP="009961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Помимо текста сообщения, каждый запрос сопровождается набором служебных полей, которые передаются автоматически вместе с сообщением. Эти поля не требуют </w:t>
      </w:r>
      <w:proofErr w:type="spellStart"/>
      <w:r>
        <w:rPr>
          <w:rFonts w:ascii="Segoe UI" w:hAnsi="Segoe UI" w:cs="Segoe UI"/>
          <w:color w:val="0F1115"/>
        </w:rPr>
        <w:t>парсинга</w:t>
      </w:r>
      <w:proofErr w:type="spellEnd"/>
      <w:r>
        <w:rPr>
          <w:rFonts w:ascii="Segoe UI" w:hAnsi="Segoe UI" w:cs="Segoe UI"/>
          <w:color w:val="0F1115"/>
        </w:rPr>
        <w:t xml:space="preserve"> и поступают в строго определённом формате (например, в виде JSON-объекта в теле HTTP-запроса или через заголовки сообщения в очереди). Они необходимы для идентификации пользователя, маршрутизации и обеспечения контекста.</w:t>
      </w:r>
    </w:p>
    <w:p w:rsidR="009961F6" w:rsidRDefault="009961F6" w:rsidP="009961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6"/>
          <w:rFonts w:ascii="Segoe UI" w:hAnsi="Segoe UI" w:cs="Segoe UI"/>
          <w:color w:val="0F1115"/>
        </w:rPr>
        <w:t>Перечень и описание структурированных полей:</w:t>
      </w:r>
    </w:p>
    <w:p w:rsidR="009961F6" w:rsidRDefault="009961F6" w:rsidP="009961F6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user_id</w:t>
      </w:r>
      <w:proofErr w:type="spellEnd"/>
      <w:r>
        <w:rPr>
          <w:rFonts w:ascii="Segoe UI" w:hAnsi="Segoe UI" w:cs="Segoe UI"/>
          <w:color w:val="0F1115"/>
        </w:rPr>
        <w:t xml:space="preserve"> – уникальный идентификатор сотрудника (табельный номер или GUID из </w:t>
      </w:r>
      <w:proofErr w:type="spellStart"/>
      <w:r>
        <w:rPr>
          <w:rFonts w:ascii="Segoe UI" w:hAnsi="Segoe UI" w:cs="Segoe UI"/>
          <w:color w:val="0F1115"/>
        </w:rPr>
        <w:t>Active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Directory</w:t>
      </w:r>
      <w:proofErr w:type="spellEnd"/>
      <w:r>
        <w:rPr>
          <w:rFonts w:ascii="Segoe UI" w:hAnsi="Segoe UI" w:cs="Segoe UI"/>
          <w:color w:val="0F1115"/>
        </w:rPr>
        <w:t>). Это </w:t>
      </w:r>
      <w:r>
        <w:rPr>
          <w:rStyle w:val="af6"/>
          <w:rFonts w:ascii="Segoe UI" w:hAnsi="Segoe UI" w:cs="Segoe UI"/>
          <w:color w:val="0F1115"/>
        </w:rPr>
        <w:t>обязательное</w:t>
      </w:r>
      <w:r>
        <w:rPr>
          <w:rFonts w:ascii="Segoe UI" w:hAnsi="Segoe UI" w:cs="Segoe UI"/>
          <w:color w:val="0F1115"/>
        </w:rPr>
        <w:t xml:space="preserve"> поле, так как без него агент не сможет </w:t>
      </w:r>
      <w:r>
        <w:rPr>
          <w:rFonts w:ascii="Segoe UI" w:hAnsi="Segoe UI" w:cs="Segoe UI"/>
          <w:color w:val="0F1115"/>
        </w:rPr>
        <w:lastRenderedPageBreak/>
        <w:t>запросить данные в HR-системе, проверить права доступа или определить руководителя для уведомлений. Тип – строка.</w:t>
      </w:r>
    </w:p>
    <w:p w:rsidR="009961F6" w:rsidRDefault="009961F6" w:rsidP="009961F6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channel</w:t>
      </w:r>
      <w:proofErr w:type="spellEnd"/>
      <w:r>
        <w:rPr>
          <w:rFonts w:ascii="Segoe UI" w:hAnsi="Segoe UI" w:cs="Segoe UI"/>
          <w:color w:val="0F1115"/>
        </w:rPr>
        <w:t> – канал, через который поступил запрос (например,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telegram</w:t>
      </w:r>
      <w:proofErr w:type="spellEnd"/>
      <w:r>
        <w:rPr>
          <w:rFonts w:ascii="Segoe UI" w:hAnsi="Segoe UI" w:cs="Segoe UI"/>
          <w:color w:val="0F1115"/>
        </w:rPr>
        <w:t>,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webchat</w:t>
      </w:r>
      <w:proofErr w:type="spellEnd"/>
      <w:r>
        <w:rPr>
          <w:rFonts w:ascii="Segoe UI" w:hAnsi="Segoe UI" w:cs="Segoe UI"/>
          <w:color w:val="0F1115"/>
        </w:rPr>
        <w:t>,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slack</w:t>
      </w:r>
      <w:proofErr w:type="spellEnd"/>
      <w:r>
        <w:rPr>
          <w:rFonts w:ascii="Segoe UI" w:hAnsi="Segoe UI" w:cs="Segoe UI"/>
          <w:color w:val="0F1115"/>
        </w:rPr>
        <w:t>,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email</w:t>
      </w:r>
      <w:proofErr w:type="spellEnd"/>
      <w:r>
        <w:rPr>
          <w:rFonts w:ascii="Segoe UI" w:hAnsi="Segoe UI" w:cs="Segoe UI"/>
          <w:color w:val="0F1115"/>
        </w:rPr>
        <w:t>). Это поле не является строго обязательным – если оно отсутствует, агент использует значение по умолчанию (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webchat</w:t>
      </w:r>
      <w:proofErr w:type="spellEnd"/>
      <w:r>
        <w:rPr>
          <w:rFonts w:ascii="Segoe UI" w:hAnsi="Segoe UI" w:cs="Segoe UI"/>
          <w:color w:val="0F1115"/>
        </w:rPr>
        <w:t xml:space="preserve">). Однако оно полезно для адаптации ответа (например, для </w:t>
      </w:r>
      <w:proofErr w:type="spellStart"/>
      <w:r>
        <w:rPr>
          <w:rFonts w:ascii="Segoe UI" w:hAnsi="Segoe UI" w:cs="Segoe UI"/>
          <w:color w:val="0F1115"/>
        </w:rPr>
        <w:t>email</w:t>
      </w:r>
      <w:proofErr w:type="spellEnd"/>
      <w:r>
        <w:rPr>
          <w:rFonts w:ascii="Segoe UI" w:hAnsi="Segoe UI" w:cs="Segoe UI"/>
          <w:color w:val="0F1115"/>
        </w:rPr>
        <w:noBreakHyphen/>
        <w:t>канала ответ может быть более формальным, а для мессенджера – более лаконичным). Тип – перечисление (</w:t>
      </w:r>
      <w:proofErr w:type="spellStart"/>
      <w:r>
        <w:rPr>
          <w:rFonts w:ascii="Segoe UI" w:hAnsi="Segoe UI" w:cs="Segoe UI"/>
          <w:color w:val="0F1115"/>
        </w:rPr>
        <w:t>enum</w:t>
      </w:r>
      <w:proofErr w:type="spellEnd"/>
      <w:r>
        <w:rPr>
          <w:rFonts w:ascii="Segoe UI" w:hAnsi="Segoe UI" w:cs="Segoe UI"/>
          <w:color w:val="0F1115"/>
        </w:rPr>
        <w:t>).</w:t>
      </w:r>
    </w:p>
    <w:p w:rsidR="009961F6" w:rsidRDefault="009961F6" w:rsidP="009961F6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timestamp</w:t>
      </w:r>
      <w:proofErr w:type="spellEnd"/>
      <w:r>
        <w:rPr>
          <w:rFonts w:ascii="Segoe UI" w:hAnsi="Segoe UI" w:cs="Segoe UI"/>
          <w:color w:val="0F1115"/>
        </w:rPr>
        <w:t> – дата и время отправки запроса в формате ISO 8601 (например, </w:t>
      </w:r>
      <w:r>
        <w:rPr>
          <w:rStyle w:val="HTML"/>
          <w:rFonts w:ascii="Consolas" w:hAnsi="Consolas"/>
          <w:color w:val="0F1115"/>
          <w:shd w:val="clear" w:color="auto" w:fill="EBEEF2"/>
        </w:rPr>
        <w:t>"2026-08-22T10:15:30Z"</w:t>
      </w:r>
      <w:r>
        <w:rPr>
          <w:rFonts w:ascii="Segoe UI" w:hAnsi="Segoe UI" w:cs="Segoe UI"/>
          <w:color w:val="0F1115"/>
        </w:rPr>
        <w:t>). Поле </w:t>
      </w:r>
      <w:r>
        <w:rPr>
          <w:rStyle w:val="af6"/>
          <w:rFonts w:ascii="Segoe UI" w:hAnsi="Segoe UI" w:cs="Segoe UI"/>
          <w:color w:val="0F1115"/>
        </w:rPr>
        <w:t>обязательное</w:t>
      </w:r>
      <w:r>
        <w:rPr>
          <w:rFonts w:ascii="Segoe UI" w:hAnsi="Segoe UI" w:cs="Segoe UI"/>
          <w:color w:val="0F1115"/>
        </w:rPr>
        <w:t>, так как используется для хронологии диалога и расчёта сроков (например, при проверке, не истёк ли срок подачи заявки). Тип – строка с датой-временем.</w:t>
      </w:r>
    </w:p>
    <w:p w:rsidR="009961F6" w:rsidRDefault="009961F6" w:rsidP="009961F6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session_id</w:t>
      </w:r>
      <w:proofErr w:type="spellEnd"/>
      <w:r>
        <w:rPr>
          <w:rFonts w:ascii="Segoe UI" w:hAnsi="Segoe UI" w:cs="Segoe UI"/>
          <w:color w:val="0F1115"/>
        </w:rPr>
        <w:t> – идентификатор сессии диалога, генерируемый при первом обращении пользователя и сохраняемый на всём протяжении общения. Это поле </w:t>
      </w:r>
      <w:r>
        <w:rPr>
          <w:rStyle w:val="af6"/>
          <w:rFonts w:ascii="Segoe UI" w:hAnsi="Segoe UI" w:cs="Segoe UI"/>
          <w:color w:val="0F1115"/>
        </w:rPr>
        <w:t>обязательно</w:t>
      </w:r>
      <w:r>
        <w:rPr>
          <w:rFonts w:ascii="Segoe UI" w:hAnsi="Segoe UI" w:cs="Segoe UI"/>
          <w:color w:val="0F1115"/>
        </w:rPr>
        <w:t> для поддержания контекста – без него агент не сможет «запомнить» предыдущие сообщения и собранные данные. Тип – строка.</w:t>
      </w:r>
    </w:p>
    <w:p w:rsidR="009961F6" w:rsidRDefault="009961F6" w:rsidP="009961F6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attachments</w:t>
      </w:r>
      <w:proofErr w:type="spellEnd"/>
      <w:r>
        <w:rPr>
          <w:rFonts w:ascii="Segoe UI" w:hAnsi="Segoe UI" w:cs="Segoe UI"/>
          <w:color w:val="0F1115"/>
        </w:rPr>
        <w:t> – массив ссылок на файлы, приложенные пользователем (например, скан заявления, фотография больничного листа). Это поле необязательное – пользователь может не прикладывать файлы. Если они есть, агент может проанализировать их содержимое (через OCR или извлечение текста) и использовать как дополнительный источник данных, однако базовая логика не требует обязательного наличия вложений. Тип – массив строк (URL-адреса).</w:t>
      </w:r>
    </w:p>
    <w:p w:rsidR="009961F6" w:rsidRDefault="009961F6" w:rsidP="009961F6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client_ip</w:t>
      </w:r>
      <w:proofErr w:type="spellEnd"/>
      <w:r>
        <w:rPr>
          <w:rFonts w:ascii="Segoe UI" w:hAnsi="Segoe UI" w:cs="Segoe UI"/>
          <w:color w:val="0F1115"/>
        </w:rPr>
        <w:t> и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user_agent</w:t>
      </w:r>
      <w:proofErr w:type="spellEnd"/>
      <w:r>
        <w:rPr>
          <w:rFonts w:ascii="Segoe UI" w:hAnsi="Segoe UI" w:cs="Segoe UI"/>
          <w:color w:val="0F1115"/>
        </w:rPr>
        <w:t> – технические параметры, передаваемые HTTP-шлюзом (IP-адрес и информация о браузере/устройстве). Они необязательны и используются в основном для целей безопасности (например, для обнаружения подозрительной активности) и статистики, но не влияют на HR-логику.</w:t>
      </w:r>
    </w:p>
    <w:p w:rsidR="009961F6" w:rsidRDefault="009961F6" w:rsidP="009961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Все структурированные поля, кроме необязательных, передаются в каждом запросе и обрабатываются автоматически. Агент не занимается извлечением этих значений из текста – они приходят отдельно и служат технической основой для выполнения сценария.</w:t>
      </w:r>
    </w:p>
    <w:p w:rsidR="009961F6" w:rsidRPr="009961F6" w:rsidRDefault="009961F6" w:rsidP="009961F6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  <w:lang w:val="ru-RU"/>
        </w:rPr>
      </w:pPr>
      <w:r w:rsidRPr="009961F6">
        <w:rPr>
          <w:rFonts w:ascii="Segoe UI" w:hAnsi="Segoe UI" w:cs="Segoe UI"/>
          <w:color w:val="0F1115"/>
          <w:sz w:val="30"/>
          <w:szCs w:val="30"/>
          <w:lang w:val="ru-RU"/>
        </w:rPr>
        <w:t>4.3. Обязательные поля для запуска сценария</w:t>
      </w:r>
    </w:p>
    <w:p w:rsidR="009961F6" w:rsidRDefault="009961F6" w:rsidP="009961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Агент </w:t>
      </w:r>
      <w:r>
        <w:rPr>
          <w:rStyle w:val="af6"/>
          <w:rFonts w:ascii="Segoe UI" w:hAnsi="Segoe UI" w:cs="Segoe UI"/>
          <w:color w:val="0F1115"/>
        </w:rPr>
        <w:t>не может обработать запрос</w:t>
      </w:r>
      <w:r>
        <w:rPr>
          <w:rFonts w:ascii="Segoe UI" w:hAnsi="Segoe UI" w:cs="Segoe UI"/>
          <w:color w:val="0F1115"/>
        </w:rPr>
        <w:t>, если отсутствуют:</w:t>
      </w:r>
    </w:p>
    <w:p w:rsidR="009961F6" w:rsidRDefault="009961F6" w:rsidP="009961F6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f6"/>
          <w:rFonts w:ascii="Segoe UI" w:hAnsi="Segoe UI" w:cs="Segoe UI"/>
          <w:color w:val="0F1115"/>
        </w:rPr>
        <w:t>Текст сообщения</w:t>
      </w:r>
      <w:r>
        <w:rPr>
          <w:rFonts w:ascii="Segoe UI" w:hAnsi="Segoe UI" w:cs="Segoe UI"/>
          <w:color w:val="0F1115"/>
        </w:rPr>
        <w:t> (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message_text</w:t>
      </w:r>
      <w:proofErr w:type="spellEnd"/>
      <w:r>
        <w:rPr>
          <w:rFonts w:ascii="Segoe UI" w:hAnsi="Segoe UI" w:cs="Segoe UI"/>
          <w:color w:val="0F1115"/>
        </w:rPr>
        <w:t>) – без него нечего анализировать.</w:t>
      </w:r>
    </w:p>
    <w:p w:rsidR="009961F6" w:rsidRDefault="009961F6" w:rsidP="009961F6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f6"/>
          <w:rFonts w:ascii="Segoe UI" w:hAnsi="Segoe UI" w:cs="Segoe UI"/>
          <w:color w:val="0F1115"/>
        </w:rPr>
        <w:t>Идентификатор пользователя</w:t>
      </w:r>
      <w:r>
        <w:rPr>
          <w:rFonts w:ascii="Segoe UI" w:hAnsi="Segoe UI" w:cs="Segoe UI"/>
          <w:color w:val="0F1115"/>
        </w:rPr>
        <w:t> (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user_id</w:t>
      </w:r>
      <w:proofErr w:type="spellEnd"/>
      <w:r>
        <w:rPr>
          <w:rFonts w:ascii="Segoe UI" w:hAnsi="Segoe UI" w:cs="Segoe UI"/>
          <w:color w:val="0F1115"/>
        </w:rPr>
        <w:t>) – без него невозможно запросить данные в HR-системе, проверить права доступа, а также определить руководителя для уведомлений.</w:t>
      </w:r>
    </w:p>
    <w:p w:rsidR="009961F6" w:rsidRDefault="009961F6" w:rsidP="009961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Остальные поля (канал, вложения, сессия) являются желательными, но при их отсутствии агент может использовать значения по умолчанию или работать в ограниченном режиме (например, без учёта канала приоритет ответа не меняется). Однако сессия (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session_id</w:t>
      </w:r>
      <w:proofErr w:type="spellEnd"/>
      <w:r>
        <w:rPr>
          <w:rFonts w:ascii="Segoe UI" w:hAnsi="Segoe UI" w:cs="Segoe UI"/>
          <w:color w:val="0F1115"/>
        </w:rPr>
        <w:t>) настоятельно рекомендуется, чтобы агент поддерживал контекст – без неё каждое сообщение будет восприниматься как новый разговор.</w:t>
      </w:r>
    </w:p>
    <w:p w:rsidR="009961F6" w:rsidRPr="009961F6" w:rsidRDefault="009961F6" w:rsidP="009961F6">
      <w:pPr>
        <w:pStyle w:val="2"/>
        <w:shd w:val="clear" w:color="auto" w:fill="FFFFFF"/>
        <w:spacing w:after="240" w:line="480" w:lineRule="atLeast"/>
        <w:rPr>
          <w:rFonts w:ascii="Segoe UI" w:hAnsi="Segoe UI" w:cs="Segoe UI"/>
          <w:color w:val="0F1115"/>
          <w:sz w:val="33"/>
          <w:szCs w:val="33"/>
          <w:lang w:val="ru-RU"/>
        </w:rPr>
      </w:pPr>
      <w:r w:rsidRPr="009961F6">
        <w:rPr>
          <w:rFonts w:ascii="Segoe UI" w:hAnsi="Segoe UI" w:cs="Segoe UI"/>
          <w:color w:val="0F1115"/>
          <w:sz w:val="33"/>
          <w:szCs w:val="33"/>
          <w:lang w:val="ru-RU"/>
        </w:rPr>
        <w:t>4.4. Какие сущности агент извлекает из текста (</w:t>
      </w:r>
      <w:proofErr w:type="spellStart"/>
      <w:r w:rsidRPr="009961F6">
        <w:rPr>
          <w:rFonts w:ascii="Segoe UI" w:hAnsi="Segoe UI" w:cs="Segoe UI"/>
          <w:color w:val="0F1115"/>
          <w:sz w:val="33"/>
          <w:szCs w:val="33"/>
          <w:lang w:val="ru-RU"/>
        </w:rPr>
        <w:t>парсинг</w:t>
      </w:r>
      <w:proofErr w:type="spellEnd"/>
      <w:r w:rsidRPr="009961F6">
        <w:rPr>
          <w:rFonts w:ascii="Segoe UI" w:hAnsi="Segoe UI" w:cs="Segoe UI"/>
          <w:color w:val="0F1115"/>
          <w:sz w:val="33"/>
          <w:szCs w:val="33"/>
          <w:lang w:val="ru-RU"/>
        </w:rPr>
        <w:t xml:space="preserve"> </w:t>
      </w:r>
      <w:proofErr w:type="spellStart"/>
      <w:r w:rsidRPr="009961F6">
        <w:rPr>
          <w:rFonts w:ascii="Segoe UI" w:hAnsi="Segoe UI" w:cs="Segoe UI"/>
          <w:color w:val="0F1115"/>
          <w:sz w:val="33"/>
          <w:szCs w:val="33"/>
          <w:lang w:val="ru-RU"/>
        </w:rPr>
        <w:t>интентов</w:t>
      </w:r>
      <w:proofErr w:type="spellEnd"/>
      <w:r w:rsidRPr="009961F6">
        <w:rPr>
          <w:rFonts w:ascii="Segoe UI" w:hAnsi="Segoe UI" w:cs="Segoe UI"/>
          <w:color w:val="0F1115"/>
          <w:sz w:val="33"/>
          <w:szCs w:val="33"/>
          <w:lang w:val="ru-RU"/>
        </w:rPr>
        <w:t xml:space="preserve"> и слотов)</w:t>
      </w:r>
    </w:p>
    <w:p w:rsidR="009961F6" w:rsidRDefault="009961F6" w:rsidP="009961F6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 основе свободного текста запроса агент с помощью языковой модели (LLM) и/или специализированного модуля распознавания именованных сущностей (NER) выполняет семантический анализ и извлекает ключевые параметры, необходимые для дальнейших действий. Эти параметры можно разделить на две группы: </w:t>
      </w:r>
      <w:proofErr w:type="spellStart"/>
      <w:r>
        <w:rPr>
          <w:rStyle w:val="af6"/>
          <w:rFonts w:ascii="Segoe UI" w:hAnsi="Segoe UI" w:cs="Segoe UI"/>
          <w:color w:val="0F1115"/>
        </w:rPr>
        <w:t>интент</w:t>
      </w:r>
      <w:proofErr w:type="spellEnd"/>
      <w:r>
        <w:rPr>
          <w:rFonts w:ascii="Segoe UI" w:hAnsi="Segoe UI" w:cs="Segoe UI"/>
          <w:color w:val="0F1115"/>
        </w:rPr>
        <w:t> (намерение пользователя) и </w:t>
      </w:r>
      <w:r>
        <w:rPr>
          <w:rStyle w:val="af6"/>
          <w:rFonts w:ascii="Segoe UI" w:hAnsi="Segoe UI" w:cs="Segoe UI"/>
          <w:color w:val="0F1115"/>
        </w:rPr>
        <w:t>слоты</w:t>
      </w:r>
      <w:r>
        <w:rPr>
          <w:rFonts w:ascii="Segoe UI" w:hAnsi="Segoe UI" w:cs="Segoe UI"/>
          <w:color w:val="0F1115"/>
        </w:rPr>
        <w:t> (конкретные значения, уточняющие запрос).</w:t>
      </w:r>
    </w:p>
    <w:p w:rsidR="009961F6" w:rsidRPr="00585EBE" w:rsidRDefault="009961F6" w:rsidP="009961F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lang w:val="ru-RU"/>
        </w:rPr>
      </w:pPr>
    </w:p>
    <w:p w:rsidR="009961F6" w:rsidRDefault="009961F6" w:rsidP="009961F6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proofErr w:type="spellStart"/>
      <w:r>
        <w:rPr>
          <w:rStyle w:val="af6"/>
          <w:rFonts w:ascii="Segoe UI" w:hAnsi="Segoe UI" w:cs="Segoe UI"/>
          <w:color w:val="0F1115"/>
        </w:rPr>
        <w:t>Интент</w:t>
      </w:r>
      <w:proofErr w:type="spellEnd"/>
      <w:r>
        <w:rPr>
          <w:rStyle w:val="af6"/>
          <w:rFonts w:ascii="Segoe UI" w:hAnsi="Segoe UI" w:cs="Segoe UI"/>
          <w:color w:val="0F1115"/>
        </w:rPr>
        <w:t xml:space="preserve"> (тип запроса)</w:t>
      </w:r>
      <w:r>
        <w:rPr>
          <w:rFonts w:ascii="Segoe UI" w:hAnsi="Segoe UI" w:cs="Segoe UI"/>
          <w:color w:val="0F1115"/>
        </w:rPr>
        <w:t xml:space="preserve"> – это категория вопроса, которая определяет, какой сценарий должен запустить агент. Агент классифицирует текст по одному из предопределённых классов, </w:t>
      </w:r>
      <w:proofErr w:type="gramStart"/>
      <w:r>
        <w:rPr>
          <w:rFonts w:ascii="Segoe UI" w:hAnsi="Segoe UI" w:cs="Segoe UI"/>
          <w:color w:val="0F1115"/>
        </w:rPr>
        <w:t>например</w:t>
      </w:r>
      <w:proofErr w:type="gramEnd"/>
      <w:r>
        <w:rPr>
          <w:rFonts w:ascii="Segoe UI" w:hAnsi="Segoe UI" w:cs="Segoe UI"/>
          <w:color w:val="0F1115"/>
        </w:rPr>
        <w:t>:</w:t>
      </w:r>
    </w:p>
    <w:p w:rsidR="009961F6" w:rsidRDefault="009961F6" w:rsidP="009961F6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запрос остатка отпускных дней (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balance_check</w:t>
      </w:r>
      <w:proofErr w:type="spellEnd"/>
      <w:r>
        <w:rPr>
          <w:rFonts w:ascii="Segoe UI" w:hAnsi="Segoe UI" w:cs="Segoe UI"/>
          <w:color w:val="0F1115"/>
        </w:rPr>
        <w:t>);</w:t>
      </w:r>
    </w:p>
    <w:p w:rsidR="009961F6" w:rsidRDefault="009961F6" w:rsidP="009961F6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оформление заявки на отпуск (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request_vacation</w:t>
      </w:r>
      <w:proofErr w:type="spellEnd"/>
      <w:r>
        <w:rPr>
          <w:rFonts w:ascii="Segoe UI" w:hAnsi="Segoe UI" w:cs="Segoe UI"/>
          <w:color w:val="0F1115"/>
        </w:rPr>
        <w:t>);</w:t>
      </w:r>
    </w:p>
    <w:p w:rsidR="009961F6" w:rsidRDefault="009961F6" w:rsidP="009961F6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заказ справки (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certificate_request</w:t>
      </w:r>
      <w:proofErr w:type="spellEnd"/>
      <w:r>
        <w:rPr>
          <w:rFonts w:ascii="Segoe UI" w:hAnsi="Segoe UI" w:cs="Segoe UI"/>
          <w:color w:val="0F1115"/>
        </w:rPr>
        <w:t>);</w:t>
      </w:r>
    </w:p>
    <w:p w:rsidR="009961F6" w:rsidRDefault="009961F6" w:rsidP="009961F6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консультация по внутренним правилам (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policy_question</w:t>
      </w:r>
      <w:proofErr w:type="spellEnd"/>
      <w:r>
        <w:rPr>
          <w:rFonts w:ascii="Segoe UI" w:hAnsi="Segoe UI" w:cs="Segoe UI"/>
          <w:color w:val="0F1115"/>
        </w:rPr>
        <w:t>);</w:t>
      </w:r>
    </w:p>
    <w:p w:rsidR="009961F6" w:rsidRDefault="009961F6" w:rsidP="009961F6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эскалация сложного вопроса оператору (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escalate</w:t>
      </w:r>
      <w:proofErr w:type="spellEnd"/>
      <w:r>
        <w:rPr>
          <w:rFonts w:ascii="Segoe UI" w:hAnsi="Segoe UI" w:cs="Segoe UI"/>
          <w:color w:val="0F1115"/>
        </w:rPr>
        <w:t>).</w:t>
      </w:r>
    </w:p>
    <w:p w:rsidR="009961F6" w:rsidRDefault="009961F6" w:rsidP="009961F6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Интент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являе</w:t>
      </w:r>
      <w:proofErr w:type="spellEnd"/>
      <w:r w:rsidR="00585EBE">
        <w:rPr>
          <w:rFonts w:ascii="Segoe UI" w:hAnsi="Segoe UI" w:cs="Segoe UI"/>
          <w:color w:val="0F1115"/>
        </w:rPr>
        <w:pict>
          <v:rect id="_x0000_i1025" style="width:0;height:.75pt" o:hralign="center" o:hrstd="t" o:hr="t" fillcolor="#a0a0a0" stroked="f"/>
        </w:pict>
      </w:r>
      <w:proofErr w:type="spellStart"/>
      <w:r>
        <w:rPr>
          <w:rFonts w:ascii="Segoe UI" w:hAnsi="Segoe UI" w:cs="Segoe UI"/>
          <w:color w:val="0F1115"/>
        </w:rPr>
        <w:t>тся</w:t>
      </w:r>
      <w:proofErr w:type="spellEnd"/>
      <w:r>
        <w:rPr>
          <w:rFonts w:ascii="Segoe UI" w:hAnsi="Segoe UI" w:cs="Segoe UI"/>
          <w:color w:val="0F1115"/>
        </w:rPr>
        <w:t xml:space="preserve"> первичным признаком, без которого агент не может выбрать цепочку </w:t>
      </w:r>
      <w:r>
        <w:rPr>
          <w:rFonts w:ascii="Segoe UI" w:hAnsi="Segoe UI" w:cs="Segoe UI"/>
          <w:color w:val="0F1115"/>
        </w:rPr>
        <w:lastRenderedPageBreak/>
        <w:t>действий. В случае неопределённости агент может запросить уточнение у пользователя.</w:t>
      </w:r>
    </w:p>
    <w:p w:rsidR="009961F6" w:rsidRDefault="00585EBE" w:rsidP="009961F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26" style="width:0;height:.75pt" o:hralign="center" o:hrstd="t" o:hr="t" fillcolor="#a0a0a0" stroked="f"/>
        </w:pict>
      </w:r>
    </w:p>
    <w:p w:rsidR="009961F6" w:rsidRDefault="009961F6" w:rsidP="009961F6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f6"/>
          <w:rFonts w:ascii="Segoe UI" w:hAnsi="Segoe UI" w:cs="Segoe UI"/>
          <w:color w:val="0F1115"/>
        </w:rPr>
        <w:t>Слоты, извлекаемые из текста</w:t>
      </w:r>
      <w:r>
        <w:rPr>
          <w:rFonts w:ascii="Segoe UI" w:hAnsi="Segoe UI" w:cs="Segoe UI"/>
          <w:color w:val="0F1115"/>
        </w:rPr>
        <w:t>, включают следующие параметры:</w:t>
      </w:r>
    </w:p>
    <w:p w:rsidR="009961F6" w:rsidRDefault="009961F6" w:rsidP="009961F6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f6"/>
          <w:rFonts w:ascii="Segoe UI" w:hAnsi="Segoe UI" w:cs="Segoe UI"/>
          <w:color w:val="0F1115"/>
        </w:rPr>
        <w:t>Дата начала отпуска</w:t>
      </w:r>
      <w:r>
        <w:rPr>
          <w:rFonts w:ascii="Segoe UI" w:hAnsi="Segoe UI" w:cs="Segoe UI"/>
          <w:color w:val="0F1115"/>
        </w:rPr>
        <w:t> – желаемая дата, с которой сотрудник планирует уйти в отпуск. Она может быть указана в разных форматах: «с 10 июня», «10.06.2026», «первое сентября». Агент нормализует её в единый внутренний формат (например, ISO 8601). Если дата не указана, агент запрашивает её в ходе уточняющего диалога.</w:t>
      </w:r>
    </w:p>
    <w:p w:rsidR="009961F6" w:rsidRDefault="009961F6" w:rsidP="009961F6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f6"/>
          <w:rFonts w:ascii="Segoe UI" w:hAnsi="Segoe UI" w:cs="Segoe UI"/>
          <w:color w:val="0F1115"/>
        </w:rPr>
        <w:t>Дата окончания отпуска</w:t>
      </w:r>
      <w:r>
        <w:rPr>
          <w:rFonts w:ascii="Segoe UI" w:hAnsi="Segoe UI" w:cs="Segoe UI"/>
          <w:color w:val="0F1115"/>
        </w:rPr>
        <w:t> – дата завершения отпуска. Может быть задана явно или вычислена через количество дней (если пользователь указал длительность). Агент проверяет корректность диапазона (не пересекается с уже утверждёнными отпусками, не нарушает производственный календарь). Если пользователь указал только количество дней, агент вычисляет дату окончания автоматически с учётом рабочих и праздничных дней.</w:t>
      </w:r>
    </w:p>
    <w:p w:rsidR="009961F6" w:rsidRDefault="009961F6" w:rsidP="009961F6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f6"/>
          <w:rFonts w:ascii="Segoe UI" w:hAnsi="Segoe UI" w:cs="Segoe UI"/>
          <w:color w:val="0F1115"/>
        </w:rPr>
        <w:t>Тип отпуска</w:t>
      </w:r>
      <w:r>
        <w:rPr>
          <w:rFonts w:ascii="Segoe UI" w:hAnsi="Segoe UI" w:cs="Segoe UI"/>
          <w:color w:val="0F1115"/>
        </w:rPr>
        <w:t> – разновидность отпуска: ежегодный оплачиваемый, учебный, без сохранения заработной платы, донорский, по уходу за ребёнком и т.д. Эта информация критична, так как каждый тип имеет свои правила предоставления, длительность и порядок оформления. Если тип не указан, агент уточняет его у пользователя.</w:t>
      </w:r>
    </w:p>
    <w:p w:rsidR="009961F6" w:rsidRDefault="009961F6" w:rsidP="009961F6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f6"/>
          <w:rFonts w:ascii="Segoe UI" w:hAnsi="Segoe UI" w:cs="Segoe UI"/>
          <w:color w:val="0F1115"/>
        </w:rPr>
        <w:t>Количество дней отпуска</w:t>
      </w:r>
      <w:r>
        <w:rPr>
          <w:rFonts w:ascii="Segoe UI" w:hAnsi="Segoe UI" w:cs="Segoe UI"/>
          <w:color w:val="0F1115"/>
        </w:rPr>
        <w:t> – если пользователь не указал конкретные даты, он может просто сказать «на 14 дней». Агент фиксирует это число и использует для расчёта дат (совместно с производственным календарём). В некоторых случаях количество дней может быть необязательным, если даты прописаны явно.</w:t>
      </w:r>
    </w:p>
    <w:p w:rsidR="009961F6" w:rsidRDefault="009961F6" w:rsidP="009961F6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f6"/>
          <w:rFonts w:ascii="Segoe UI" w:hAnsi="Segoe UI" w:cs="Segoe UI"/>
          <w:color w:val="0F1115"/>
        </w:rPr>
        <w:t>Тип запрашиваемой справки</w:t>
      </w:r>
      <w:r>
        <w:rPr>
          <w:rFonts w:ascii="Segoe UI" w:hAnsi="Segoe UI" w:cs="Segoe UI"/>
          <w:color w:val="0F1115"/>
        </w:rPr>
        <w:t xml:space="preserve"> – если </w:t>
      </w:r>
      <w:proofErr w:type="spellStart"/>
      <w:r>
        <w:rPr>
          <w:rFonts w:ascii="Segoe UI" w:hAnsi="Segoe UI" w:cs="Segoe UI"/>
          <w:color w:val="0F1115"/>
        </w:rPr>
        <w:t>интент</w:t>
      </w:r>
      <w:proofErr w:type="spellEnd"/>
      <w:r>
        <w:rPr>
          <w:rFonts w:ascii="Segoe UI" w:hAnsi="Segoe UI" w:cs="Segoe UI"/>
          <w:color w:val="0F1115"/>
        </w:rPr>
        <w:t xml:space="preserve"> относится к получению справки, агент определяет, какая именно справка нужна: 2-НДФЛ, с места работы, о </w:t>
      </w:r>
      <w:r>
        <w:rPr>
          <w:rFonts w:ascii="Segoe UI" w:hAnsi="Segoe UI" w:cs="Segoe UI"/>
          <w:color w:val="0F1115"/>
        </w:rPr>
        <w:lastRenderedPageBreak/>
        <w:t>доходах для банка, о стаже и т.п. Это влияет на шаблон документа и на то, какие данные необходимо подтянуть из HR-системы.</w:t>
      </w:r>
    </w:p>
    <w:p w:rsidR="009961F6" w:rsidRDefault="009961F6" w:rsidP="009961F6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f6"/>
          <w:rFonts w:ascii="Segoe UI" w:hAnsi="Segoe UI" w:cs="Segoe UI"/>
          <w:color w:val="0F1115"/>
        </w:rPr>
        <w:t>ФИО сотрудника (если запрос касается другого лица)</w:t>
      </w:r>
      <w:r>
        <w:rPr>
          <w:rFonts w:ascii="Segoe UI" w:hAnsi="Segoe UI" w:cs="Segoe UI"/>
          <w:color w:val="0F1115"/>
        </w:rPr>
        <w:t> – в некоторых случаях пользователь может спрашивать информацию о коллеге (например, «Иванов И.И. был в отпуске?»). Агент фиксирует ФИО, но при этом проверяет права доступа: только руководители или HR-специалисты могут получать данные о других сотрудниках. Если прав недостаточно, агент вежливо отказывает.</w:t>
      </w:r>
    </w:p>
    <w:p w:rsidR="009961F6" w:rsidRDefault="009961F6" w:rsidP="009961F6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f6"/>
          <w:rFonts w:ascii="Segoe UI" w:hAnsi="Segoe UI" w:cs="Segoe UI"/>
          <w:color w:val="0F1115"/>
        </w:rPr>
        <w:t>Номер существующей заявки или приказа</w:t>
      </w:r>
      <w:r>
        <w:rPr>
          <w:rFonts w:ascii="Segoe UI" w:hAnsi="Segoe UI" w:cs="Segoe UI"/>
          <w:color w:val="0F1115"/>
        </w:rPr>
        <w:t> – если пользователь уточняет статус уже поданной заявки (например, «Где моя заявка №ПР-2026-123?»), агент извлекает этот идентификатор и использует его для запроса статуса в системе документооборота.</w:t>
      </w:r>
    </w:p>
    <w:p w:rsidR="009961F6" w:rsidRDefault="009961F6" w:rsidP="009961F6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f6"/>
          <w:rFonts w:ascii="Segoe UI" w:hAnsi="Segoe UI" w:cs="Segoe UI"/>
          <w:color w:val="0F1115"/>
        </w:rPr>
        <w:t>Приоритет / срочность</w:t>
      </w:r>
      <w:r>
        <w:rPr>
          <w:rFonts w:ascii="Segoe UI" w:hAnsi="Segoe UI" w:cs="Segoe UI"/>
          <w:color w:val="0F1115"/>
        </w:rPr>
        <w:t xml:space="preserve"> – агент определяет маркеры </w:t>
      </w:r>
      <w:proofErr w:type="gramStart"/>
      <w:r>
        <w:rPr>
          <w:rFonts w:ascii="Segoe UI" w:hAnsi="Segoe UI" w:cs="Segoe UI"/>
          <w:color w:val="0F1115"/>
        </w:rPr>
        <w:t>срочности по ключевым словам</w:t>
      </w:r>
      <w:proofErr w:type="gramEnd"/>
      <w:r>
        <w:rPr>
          <w:rFonts w:ascii="Segoe UI" w:hAnsi="Segoe UI" w:cs="Segoe UI"/>
          <w:color w:val="0F1115"/>
        </w:rPr>
        <w:t>: «срочно», «сегодня», «завтра», «как можно быстрее». Это влияет на способ обработки (например, уведомление руководителя о необходимости быстрого согласования) и на тон ответа.</w:t>
      </w:r>
    </w:p>
    <w:p w:rsidR="009961F6" w:rsidRDefault="009961F6" w:rsidP="009961F6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f6"/>
          <w:rFonts w:ascii="Segoe UI" w:hAnsi="Segoe UI" w:cs="Segoe UI"/>
          <w:color w:val="0F1115"/>
        </w:rPr>
        <w:t>Дополнительные уточняющие детали</w:t>
      </w:r>
      <w:r>
        <w:rPr>
          <w:rFonts w:ascii="Segoe UI" w:hAnsi="Segoe UI" w:cs="Segoe UI"/>
          <w:color w:val="0F1115"/>
        </w:rPr>
        <w:t> – агент также может извлекать прочие сущности, такие как регион работы (если правила отличаются), период стажа (для расчёта компенсаций), или конкретные даты больничного листа (если запрос касается больничных).</w:t>
      </w:r>
    </w:p>
    <w:p w:rsidR="009961F6" w:rsidRDefault="00585EBE" w:rsidP="009961F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27" style="width:0;height:.75pt" o:hralign="center" o:hrstd="t" o:hr="t" fillcolor="#a0a0a0" stroked="f"/>
        </w:pict>
      </w:r>
    </w:p>
    <w:p w:rsidR="009961F6" w:rsidRDefault="009961F6" w:rsidP="009961F6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После извлечения всех слотов агент выполняет </w:t>
      </w:r>
      <w:proofErr w:type="spellStart"/>
      <w:r>
        <w:rPr>
          <w:rFonts w:ascii="Segoe UI" w:hAnsi="Segoe UI" w:cs="Segoe UI"/>
          <w:color w:val="0F1115"/>
        </w:rPr>
        <w:t>валидацию</w:t>
      </w:r>
      <w:proofErr w:type="spellEnd"/>
      <w:r>
        <w:rPr>
          <w:rFonts w:ascii="Segoe UI" w:hAnsi="Segoe UI" w:cs="Segoe UI"/>
          <w:color w:val="0F1115"/>
        </w:rPr>
        <w:t xml:space="preserve">: проверяет наличие обязательных параметров для данного </w:t>
      </w:r>
      <w:proofErr w:type="spellStart"/>
      <w:r>
        <w:rPr>
          <w:rFonts w:ascii="Segoe UI" w:hAnsi="Segoe UI" w:cs="Segoe UI"/>
          <w:color w:val="0F1115"/>
        </w:rPr>
        <w:t>интента</w:t>
      </w:r>
      <w:proofErr w:type="spellEnd"/>
      <w:r>
        <w:rPr>
          <w:rFonts w:ascii="Segoe UI" w:hAnsi="Segoe UI" w:cs="Segoe UI"/>
          <w:color w:val="0F1115"/>
        </w:rPr>
        <w:t>. Если какого-либо обязательного слота не хватает (например, для оформления отпуска не указана ни дата начала, ни количество дней), агент инициирует уточняющий диалог – задаёт целенаправленные вопросы, чтобы заполнить пробелы. Это позволяет избежать ошибок и гарантирует, что в API или в систему документооборота будут переданы все необходимые данные.</w:t>
      </w:r>
    </w:p>
    <w:p w:rsidR="009961F6" w:rsidRDefault="009961F6" w:rsidP="009961F6">
      <w:pPr>
        <w:pStyle w:val="ds-markdown-paragraph"/>
        <w:shd w:val="clear" w:color="auto" w:fill="FFFFFF"/>
        <w:spacing w:before="240" w:before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Таким образом, процесс извлечения сущностей является ключевым этапом, превращающим свободный текст в структурированный набор параметров, с которым агент может работать дальнейшими шагами.</w:t>
      </w:r>
    </w:p>
    <w:p w:rsidR="009961F6" w:rsidRDefault="009961F6" w:rsidP="009961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:rsidR="00F34039" w:rsidRPr="00F4029A" w:rsidRDefault="00F34039" w:rsidP="009961F6">
      <w:pPr>
        <w:shd w:val="clear" w:color="auto" w:fill="E8F8F6"/>
        <w:spacing w:before="160" w:after="0"/>
        <w:rPr>
          <w:lang w:val="ru-RU"/>
        </w:rPr>
      </w:pPr>
    </w:p>
    <w:p w:rsidR="00F34039" w:rsidRPr="00F4029A" w:rsidRDefault="00F34039">
      <w:pPr>
        <w:pBdr>
          <w:bottom w:val="single" w:sz="4" w:space="1" w:color="E5E5E5"/>
        </w:pBdr>
        <w:spacing w:before="160" w:after="160"/>
        <w:rPr>
          <w:lang w:val="ru-RU"/>
        </w:rPr>
      </w:pPr>
    </w:p>
    <w:p w:rsidR="00F34039" w:rsidRPr="00F4029A" w:rsidRDefault="00AE0326">
      <w:pPr>
        <w:spacing w:before="360" w:after="120"/>
        <w:rPr>
          <w:lang w:val="ru-RU"/>
        </w:rPr>
      </w:pPr>
      <w:r w:rsidRPr="00F4029A">
        <w:rPr>
          <w:b/>
          <w:bCs/>
          <w:color w:val="FFFFFF"/>
          <w:sz w:val="24"/>
          <w:szCs w:val="24"/>
          <w:shd w:val="clear" w:color="auto" w:fill="2BBFB0"/>
          <w:lang w:val="ru-RU"/>
        </w:rPr>
        <w:t xml:space="preserve">  5  </w:t>
      </w:r>
      <w:r w:rsidRPr="00F4029A">
        <w:rPr>
          <w:b/>
          <w:bCs/>
          <w:color w:val="141414"/>
          <w:sz w:val="28"/>
          <w:szCs w:val="28"/>
          <w:lang w:val="ru-RU"/>
        </w:rPr>
        <w:t xml:space="preserve">  Точки доступа к данным</w:t>
      </w:r>
    </w:p>
    <w:p w:rsidR="00F34039" w:rsidRPr="00AE0326" w:rsidRDefault="00AE0326">
      <w:pPr>
        <w:shd w:val="clear" w:color="auto" w:fill="F6FCFB"/>
        <w:spacing w:after="160"/>
        <w:rPr>
          <w:lang w:val="ru-RU"/>
        </w:rPr>
      </w:pPr>
      <w:r w:rsidRPr="00AE0326">
        <w:rPr>
          <w:rFonts w:ascii="Segoe UI" w:hAnsi="Segoe UI" w:cs="Segoe UI"/>
          <w:color w:val="0F1115"/>
          <w:shd w:val="clear" w:color="auto" w:fill="FFFFFF"/>
          <w:lang w:val="ru-RU"/>
        </w:rPr>
        <w:t>Агент получает входные данные через веб-приёмники (</w:t>
      </w:r>
      <w:r>
        <w:rPr>
          <w:rFonts w:ascii="Segoe UI" w:hAnsi="Segoe UI" w:cs="Segoe UI"/>
          <w:color w:val="0F1115"/>
          <w:shd w:val="clear" w:color="auto" w:fill="FFFFFF"/>
        </w:rPr>
        <w:t>HTTP</w:t>
      </w:r>
      <w:r w:rsidRPr="00AE0326">
        <w:rPr>
          <w:rFonts w:ascii="Segoe UI" w:hAnsi="Segoe UI" w:cs="Segoe UI"/>
          <w:color w:val="0F1115"/>
          <w:shd w:val="clear" w:color="auto" w:fill="FFFFFF"/>
          <w:lang w:val="ru-RU"/>
        </w:rPr>
        <w:t>/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Webhook</w:t>
      </w:r>
      <w:proofErr w:type="spellEnd"/>
      <w:r w:rsidRPr="00AE0326">
        <w:rPr>
          <w:rFonts w:ascii="Segoe UI" w:hAnsi="Segoe UI" w:cs="Segoe UI"/>
          <w:color w:val="0F1115"/>
          <w:shd w:val="clear" w:color="auto" w:fill="FFFFFF"/>
          <w:lang w:val="ru-RU"/>
        </w:rPr>
        <w:t xml:space="preserve">), справочную информацию черпает из комбинации </w:t>
      </w:r>
      <w:r>
        <w:rPr>
          <w:rFonts w:ascii="Segoe UI" w:hAnsi="Segoe UI" w:cs="Segoe UI"/>
          <w:color w:val="0F1115"/>
          <w:shd w:val="clear" w:color="auto" w:fill="FFFFFF"/>
        </w:rPr>
        <w:t>REST</w:t>
      </w:r>
      <w:r w:rsidRPr="00AE0326">
        <w:rPr>
          <w:rFonts w:ascii="Segoe UI" w:hAnsi="Segoe UI" w:cs="Segoe UI"/>
          <w:color w:val="0F1115"/>
          <w:shd w:val="clear" w:color="auto" w:fill="FFFFFF"/>
          <w:lang w:val="ru-RU"/>
        </w:rPr>
        <w:t xml:space="preserve"> </w:t>
      </w:r>
      <w:r>
        <w:rPr>
          <w:rFonts w:ascii="Segoe UI" w:hAnsi="Segoe UI" w:cs="Segoe UI"/>
          <w:color w:val="0F1115"/>
          <w:shd w:val="clear" w:color="auto" w:fill="FFFFFF"/>
        </w:rPr>
        <w:t>API</w:t>
      </w:r>
      <w:r w:rsidRPr="00AE0326">
        <w:rPr>
          <w:rFonts w:ascii="Segoe UI" w:hAnsi="Segoe UI" w:cs="Segoe UI"/>
          <w:color w:val="0F1115"/>
          <w:shd w:val="clear" w:color="auto" w:fill="FFFFFF"/>
          <w:lang w:val="ru-RU"/>
        </w:rPr>
        <w:t xml:space="preserve"> (</w:t>
      </w:r>
      <w:r>
        <w:rPr>
          <w:rFonts w:ascii="Segoe UI" w:hAnsi="Segoe UI" w:cs="Segoe UI"/>
          <w:color w:val="0F1115"/>
          <w:shd w:val="clear" w:color="auto" w:fill="FFFFFF"/>
        </w:rPr>
        <w:t>HR</w:t>
      </w:r>
      <w:r w:rsidRPr="00AE0326">
        <w:rPr>
          <w:rFonts w:ascii="Segoe UI" w:hAnsi="Segoe UI" w:cs="Segoe UI"/>
          <w:color w:val="0F1115"/>
          <w:shd w:val="clear" w:color="auto" w:fill="FFFFFF"/>
          <w:lang w:val="ru-RU"/>
        </w:rPr>
        <w:t xml:space="preserve">-система), </w:t>
      </w:r>
      <w:r>
        <w:rPr>
          <w:rFonts w:ascii="Segoe UI" w:hAnsi="Segoe UI" w:cs="Segoe UI"/>
          <w:color w:val="0F1115"/>
          <w:shd w:val="clear" w:color="auto" w:fill="FFFFFF"/>
        </w:rPr>
        <w:t>LDAP</w:t>
      </w:r>
      <w:r w:rsidRPr="00AE0326">
        <w:rPr>
          <w:rFonts w:ascii="Segoe UI" w:hAnsi="Segoe UI" w:cs="Segoe UI"/>
          <w:color w:val="0F1115"/>
          <w:shd w:val="clear" w:color="auto" w:fill="FFFFFF"/>
          <w:lang w:val="ru-RU"/>
        </w:rPr>
        <w:t xml:space="preserve">, кэша и векторной БД, а результаты сохраняет в нескольких хранилищах (кэш, СЭД, </w:t>
      </w:r>
      <w:r>
        <w:rPr>
          <w:rFonts w:ascii="Segoe UI" w:hAnsi="Segoe UI" w:cs="Segoe UI"/>
          <w:color w:val="0F1115"/>
          <w:shd w:val="clear" w:color="auto" w:fill="FFFFFF"/>
        </w:rPr>
        <w:t>Service</w:t>
      </w:r>
      <w:r w:rsidRPr="00AE0326">
        <w:rPr>
          <w:rFonts w:ascii="Segoe UI" w:hAnsi="Segoe UI" w:cs="Segoe UI"/>
          <w:color w:val="0F1115"/>
          <w:shd w:val="clear" w:color="auto" w:fill="FFFFFF"/>
          <w:lang w:val="ru-RU"/>
        </w:rPr>
        <w:t xml:space="preserve"> </w:t>
      </w:r>
      <w:r>
        <w:rPr>
          <w:rFonts w:ascii="Segoe UI" w:hAnsi="Segoe UI" w:cs="Segoe UI"/>
          <w:color w:val="0F1115"/>
          <w:shd w:val="clear" w:color="auto" w:fill="FFFFFF"/>
        </w:rPr>
        <w:t>Desk</w:t>
      </w:r>
      <w:r w:rsidRPr="00AE0326">
        <w:rPr>
          <w:rFonts w:ascii="Segoe UI" w:hAnsi="Segoe UI" w:cs="Segoe UI"/>
          <w:color w:val="0F1115"/>
          <w:shd w:val="clear" w:color="auto" w:fill="FFFFFF"/>
          <w:lang w:val="ru-RU"/>
        </w:rPr>
        <w:t xml:space="preserve">, </w:t>
      </w:r>
      <w:proofErr w:type="spellStart"/>
      <w:r w:rsidRPr="00AE0326">
        <w:rPr>
          <w:rFonts w:ascii="Segoe UI" w:hAnsi="Segoe UI" w:cs="Segoe UI"/>
          <w:color w:val="0F1115"/>
          <w:shd w:val="clear" w:color="auto" w:fill="FFFFFF"/>
          <w:lang w:val="ru-RU"/>
        </w:rPr>
        <w:t>логи</w:t>
      </w:r>
      <w:proofErr w:type="spellEnd"/>
      <w:r w:rsidRPr="00AE0326">
        <w:rPr>
          <w:rFonts w:ascii="Segoe UI" w:hAnsi="Segoe UI" w:cs="Segoe UI"/>
          <w:color w:val="0F1115"/>
          <w:shd w:val="clear" w:color="auto" w:fill="FFFFFF"/>
          <w:lang w:val="ru-RU"/>
        </w:rPr>
        <w:t>). Архитектура предполагает</w:t>
      </w:r>
      <w:r>
        <w:rPr>
          <w:rFonts w:ascii="Segoe UI" w:hAnsi="Segoe UI" w:cs="Segoe UI"/>
          <w:color w:val="0F1115"/>
          <w:shd w:val="clear" w:color="auto" w:fill="FFFFFF"/>
        </w:rPr>
        <w:t> </w:t>
      </w:r>
      <w:r w:rsidRPr="00AE0326">
        <w:rPr>
          <w:rStyle w:val="af6"/>
          <w:rFonts w:ascii="Segoe UI" w:hAnsi="Segoe UI" w:cs="Segoe UI"/>
          <w:color w:val="0F1115"/>
          <w:shd w:val="clear" w:color="auto" w:fill="FFFFFF"/>
          <w:lang w:val="ru-RU"/>
        </w:rPr>
        <w:t>гибридный доступ</w:t>
      </w:r>
      <w:r>
        <w:rPr>
          <w:rFonts w:ascii="Segoe UI" w:hAnsi="Segoe UI" w:cs="Segoe UI"/>
          <w:color w:val="0F1115"/>
          <w:shd w:val="clear" w:color="auto" w:fill="FFFFFF"/>
        </w:rPr>
        <w:t> </w:t>
      </w:r>
      <w:r w:rsidRPr="00AE0326">
        <w:rPr>
          <w:rFonts w:ascii="Segoe UI" w:hAnsi="Segoe UI" w:cs="Segoe UI"/>
          <w:color w:val="0F1115"/>
          <w:shd w:val="clear" w:color="auto" w:fill="FFFFFF"/>
          <w:lang w:val="ru-RU"/>
        </w:rPr>
        <w:t xml:space="preserve">с явным разделением на синхронные (для транзакций) и асинхронные (для уведомлений и </w:t>
      </w:r>
      <w:proofErr w:type="spellStart"/>
      <w:r w:rsidRPr="00AE0326">
        <w:rPr>
          <w:rFonts w:ascii="Segoe UI" w:hAnsi="Segoe UI" w:cs="Segoe UI"/>
          <w:color w:val="0F1115"/>
          <w:shd w:val="clear" w:color="auto" w:fill="FFFFFF"/>
          <w:lang w:val="ru-RU"/>
        </w:rPr>
        <w:t>логирования</w:t>
      </w:r>
      <w:proofErr w:type="spellEnd"/>
      <w:r w:rsidRPr="00AE0326">
        <w:rPr>
          <w:rFonts w:ascii="Segoe UI" w:hAnsi="Segoe UI" w:cs="Segoe UI"/>
          <w:color w:val="0F1115"/>
          <w:shd w:val="clear" w:color="auto" w:fill="FFFFFF"/>
          <w:lang w:val="ru-RU"/>
        </w:rPr>
        <w:t>) потоки, что обеспечивает баланс между скоростью и надёжностью.</w:t>
      </w:r>
    </w:p>
    <w:p w:rsidR="00F34039" w:rsidRPr="00F4029A" w:rsidRDefault="00AE0326">
      <w:pPr>
        <w:spacing w:before="80" w:after="240"/>
        <w:rPr>
          <w:lang w:val="ru-RU"/>
        </w:rPr>
      </w:pPr>
      <w:r w:rsidRPr="00F4029A">
        <w:rPr>
          <w:i/>
          <w:iCs/>
          <w:color w:val="BEBEBE"/>
          <w:lang w:val="ru-RU"/>
        </w:rPr>
        <w:t>[Ваш ответ]</w:t>
      </w:r>
    </w:p>
    <w:p w:rsidR="00F34039" w:rsidRPr="00F4029A" w:rsidRDefault="00F34039">
      <w:pPr>
        <w:pBdr>
          <w:bottom w:val="single" w:sz="4" w:space="1" w:color="E5E5E5"/>
        </w:pBdr>
        <w:spacing w:before="160" w:after="160"/>
        <w:rPr>
          <w:lang w:val="ru-RU"/>
        </w:rPr>
      </w:pPr>
    </w:p>
    <w:p w:rsidR="00F34039" w:rsidRPr="00F4029A" w:rsidRDefault="00AE0326">
      <w:pPr>
        <w:spacing w:before="360" w:after="120"/>
        <w:rPr>
          <w:lang w:val="ru-RU"/>
        </w:rPr>
      </w:pPr>
      <w:r w:rsidRPr="00F4029A">
        <w:rPr>
          <w:b/>
          <w:bCs/>
          <w:color w:val="FFFFFF"/>
          <w:sz w:val="24"/>
          <w:szCs w:val="24"/>
          <w:shd w:val="clear" w:color="auto" w:fill="2BBFB0"/>
          <w:lang w:val="ru-RU"/>
        </w:rPr>
        <w:t xml:space="preserve">  6  </w:t>
      </w:r>
      <w:r w:rsidRPr="00F4029A">
        <w:rPr>
          <w:b/>
          <w:bCs/>
          <w:color w:val="141414"/>
          <w:sz w:val="28"/>
          <w:szCs w:val="28"/>
          <w:lang w:val="ru-RU"/>
        </w:rPr>
        <w:t xml:space="preserve">  Ограничения и риски</w:t>
      </w:r>
    </w:p>
    <w:p w:rsidR="00F34039" w:rsidRPr="00AE0326" w:rsidRDefault="00AE0326">
      <w:pPr>
        <w:pBdr>
          <w:bottom w:val="single" w:sz="4" w:space="1" w:color="E5E5E5"/>
        </w:pBdr>
        <w:spacing w:before="160" w:after="160"/>
        <w:rPr>
          <w:lang w:val="ru-RU"/>
        </w:rPr>
      </w:pPr>
      <w:r w:rsidRPr="00AE0326">
        <w:rPr>
          <w:rFonts w:ascii="Segoe UI" w:hAnsi="Segoe UI" w:cs="Segoe UI"/>
          <w:color w:val="0F1115"/>
          <w:shd w:val="clear" w:color="auto" w:fill="FFFFFF"/>
          <w:lang w:val="ru-RU"/>
        </w:rPr>
        <w:t>Агент</w:t>
      </w:r>
      <w:r>
        <w:rPr>
          <w:rFonts w:ascii="Segoe UI" w:hAnsi="Segoe UI" w:cs="Segoe UI"/>
          <w:color w:val="0F1115"/>
          <w:shd w:val="clear" w:color="auto" w:fill="FFFFFF"/>
        </w:rPr>
        <w:t> </w:t>
      </w:r>
      <w:r w:rsidRPr="00AE0326">
        <w:rPr>
          <w:rStyle w:val="af6"/>
          <w:rFonts w:ascii="Segoe UI" w:hAnsi="Segoe UI" w:cs="Segoe UI"/>
          <w:color w:val="0F1115"/>
          <w:shd w:val="clear" w:color="auto" w:fill="FFFFFF"/>
          <w:lang w:val="ru-RU"/>
        </w:rPr>
        <w:t>не может</w:t>
      </w:r>
      <w:r>
        <w:rPr>
          <w:rFonts w:ascii="Segoe UI" w:hAnsi="Segoe UI" w:cs="Segoe UI"/>
          <w:color w:val="0F1115"/>
          <w:shd w:val="clear" w:color="auto" w:fill="FFFFFF"/>
        </w:rPr>
        <w:t> </w:t>
      </w:r>
      <w:r w:rsidRPr="00AE0326">
        <w:rPr>
          <w:rFonts w:ascii="Segoe UI" w:hAnsi="Segoe UI" w:cs="Segoe UI"/>
          <w:color w:val="0F1115"/>
          <w:shd w:val="clear" w:color="auto" w:fill="FFFFFF"/>
          <w:lang w:val="ru-RU"/>
        </w:rPr>
        <w:t>работать в полностью автономном режиме без контроля человека, так как большинство ограничений связаны с неполнотой входных данных, задержками синхронизации и юридическими требованиями. Однако все эти ограничения управляемы с помощью архитектурных решений (кэширование, уточняющие диалоги, фильтрация, эскалация) и позволяют достичь высокого уровня автоматизации при сохранении надёжности.</w:t>
      </w:r>
    </w:p>
    <w:p w:rsidR="00F34039" w:rsidRDefault="00AE0326">
      <w:pPr>
        <w:spacing w:before="360" w:after="120"/>
        <w:rPr>
          <w:b/>
          <w:bCs/>
          <w:color w:val="141414"/>
          <w:sz w:val="28"/>
          <w:szCs w:val="28"/>
          <w:lang w:val="ru-RU"/>
        </w:rPr>
      </w:pPr>
      <w:r w:rsidRPr="00F4029A">
        <w:rPr>
          <w:b/>
          <w:bCs/>
          <w:color w:val="FFFFFF"/>
          <w:sz w:val="24"/>
          <w:szCs w:val="24"/>
          <w:shd w:val="clear" w:color="auto" w:fill="2BBFB0"/>
          <w:lang w:val="ru-RU"/>
        </w:rPr>
        <w:t xml:space="preserve">  7  </w:t>
      </w:r>
      <w:r w:rsidRPr="00F4029A">
        <w:rPr>
          <w:b/>
          <w:bCs/>
          <w:color w:val="141414"/>
          <w:sz w:val="28"/>
          <w:szCs w:val="28"/>
          <w:lang w:val="ru-RU"/>
        </w:rPr>
        <w:t xml:space="preserve">  Вывод</w:t>
      </w:r>
    </w:p>
    <w:p w:rsidR="00AE0326" w:rsidRPr="00AE0326" w:rsidRDefault="00AE0326" w:rsidP="00AE032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AE03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Для функционирования HR-ассистента критичны </w:t>
      </w:r>
      <w:r w:rsidRPr="00AE032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два типа данных</w:t>
      </w:r>
      <w:r w:rsidRPr="00AE03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:</w:t>
      </w:r>
    </w:p>
    <w:p w:rsidR="00AE0326" w:rsidRPr="00AE0326" w:rsidRDefault="00AE0326" w:rsidP="00AE0326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AE032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Идентификатор пользователя (</w:t>
      </w:r>
      <w:proofErr w:type="spellStart"/>
      <w:r w:rsidRPr="00AE032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user_id</w:t>
      </w:r>
      <w:proofErr w:type="spellEnd"/>
      <w:r w:rsidRPr="00AE032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)</w:t>
      </w:r>
      <w:r w:rsidRPr="00AE03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 — без него агент не может авторизоваться в HR-системе, проверить права доступа, получить баланс отпусков или определить руководителя для уведомлений.</w:t>
      </w:r>
    </w:p>
    <w:p w:rsidR="00AE0326" w:rsidRPr="00AE0326" w:rsidRDefault="00AE0326" w:rsidP="00AE0326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AE032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Текст запроса</w:t>
      </w:r>
      <w:r w:rsidRPr="00AE03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 — именно он определяет </w:t>
      </w:r>
      <w:proofErr w:type="spellStart"/>
      <w:r w:rsidRPr="00AE03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интент</w:t>
      </w:r>
      <w:proofErr w:type="spellEnd"/>
      <w:r w:rsidRPr="00AE03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и содержит слоты (даты, тип отпуска, вид справки), без которых невозможно выполнить целевое действие.</w:t>
      </w:r>
    </w:p>
    <w:p w:rsidR="00AE0326" w:rsidRPr="00AE0326" w:rsidRDefault="00AE0326" w:rsidP="00AE032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AE03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lastRenderedPageBreak/>
        <w:t>Остальные данные (канал, вложения, сессия) полезны, но не являются блокирующими — агент может работать и без них, используя значения по умолчанию.</w:t>
      </w:r>
    </w:p>
    <w:p w:rsidR="00AE0326" w:rsidRPr="00AE0326" w:rsidRDefault="00AE0326" w:rsidP="00AE032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AE03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Агент </w:t>
      </w:r>
      <w:r w:rsidRPr="00AE032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не может</w:t>
      </w:r>
      <w:r w:rsidRPr="00AE03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 работать только на основе входного текста и прямых вызовов API. Ему </w:t>
      </w:r>
      <w:r w:rsidRPr="00AE032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обязательно</w:t>
      </w:r>
      <w:r w:rsidRPr="00AE03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 нужны:</w:t>
      </w:r>
    </w:p>
    <w:p w:rsidR="00AE0326" w:rsidRPr="00AE0326" w:rsidRDefault="00AE0326" w:rsidP="00AE0326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proofErr w:type="spellStart"/>
      <w:r w:rsidRPr="00AE032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Redis</w:t>
      </w:r>
      <w:proofErr w:type="spellEnd"/>
      <w:r w:rsidRPr="00AE03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 для краткосрочной памяти и кэширования,</w:t>
      </w:r>
    </w:p>
    <w:p w:rsidR="00AE0326" w:rsidRPr="00AE0326" w:rsidRDefault="00AE0326" w:rsidP="00AE0326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AE032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Векторное хранилище</w:t>
      </w:r>
      <w:r w:rsidRPr="00AE03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 для долгосрочной справочной информации (RAG),</w:t>
      </w:r>
    </w:p>
    <w:p w:rsidR="00AE0326" w:rsidRPr="00AE0326" w:rsidRDefault="00AE0326" w:rsidP="00AE0326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AE032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 xml:space="preserve">Очереди и </w:t>
      </w:r>
      <w:proofErr w:type="spellStart"/>
      <w:r w:rsidRPr="00AE032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ретраи</w:t>
      </w:r>
      <w:proofErr w:type="spellEnd"/>
      <w:r w:rsidRPr="00AE0326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 для работы с ограничениями по доступности источников.</w:t>
      </w:r>
    </w:p>
    <w:p w:rsidR="00AE0326" w:rsidRPr="00F4029A" w:rsidRDefault="00AE0326">
      <w:pPr>
        <w:spacing w:before="360" w:after="120"/>
        <w:rPr>
          <w:lang w:val="ru-RU"/>
        </w:rPr>
      </w:pPr>
      <w:bookmarkStart w:id="0" w:name="_GoBack"/>
      <w:bookmarkEnd w:id="0"/>
    </w:p>
    <w:sectPr w:rsidR="00AE0326" w:rsidRPr="00F4029A">
      <w:pgSz w:w="12240" w:h="15840"/>
      <w:pgMar w:top="1440" w:right="1584" w:bottom="1440" w:left="158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" w:fontKey="{022B55A3-0798-4CAA-9176-B1BE3465E96C}"/>
    <w:embedBold r:id="rId2" w:fontKey="{AF1938DB-5784-46C3-AFF7-E4832A7450EF}"/>
    <w:embedItalic r:id="rId3" w:fontKey="{2BB819D3-90E1-49E0-82CF-F9F08AA85C08}"/>
    <w:embedBoldItalic r:id="rId4" w:fontKey="{57BB98FA-02CA-4513-95A1-4E7C258A2DB6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5" w:fontKey="{B61EB195-1FC3-4C5A-A8A9-AC7905BB8D24}"/>
    <w:embedBold r:id="rId6" w:fontKey="{1DC41F81-ADB0-40A4-A99B-437ABC68BDF4}"/>
    <w:embedItalic r:id="rId7" w:fontKey="{CB171816-70FF-4B92-B893-41127A8D990B}"/>
    <w:embedBoldItalic r:id="rId8" w:fontKey="{7B660C4B-07BD-46A5-B7E5-ED7CDF5A625C}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9" w:fontKey="{0BDFE3DC-879B-4C9D-815D-734454E7BA13}"/>
    <w:embedBold r:id="rId10" w:fontKey="{C5EF3CB6-D8FC-41F6-B9E6-AA33BCC56376}"/>
    <w:embedItalic r:id="rId11" w:fontKey="{7A069BE7-D42A-4FE5-92D4-174E49C9AAA4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12" w:fontKey="{45E81A60-C27A-4A2A-A9C5-DAF5C121F195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250646"/>
    <w:multiLevelType w:val="multilevel"/>
    <w:tmpl w:val="B54C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491F68"/>
    <w:multiLevelType w:val="multilevel"/>
    <w:tmpl w:val="25F47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BE30DB"/>
    <w:multiLevelType w:val="multilevel"/>
    <w:tmpl w:val="0ED42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6D2F05"/>
    <w:multiLevelType w:val="multilevel"/>
    <w:tmpl w:val="F9BC5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FB1CC2"/>
    <w:multiLevelType w:val="multilevel"/>
    <w:tmpl w:val="FBC0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6B0E65"/>
    <w:multiLevelType w:val="multilevel"/>
    <w:tmpl w:val="D4206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563AD0"/>
    <w:multiLevelType w:val="multilevel"/>
    <w:tmpl w:val="1E42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1B3F37"/>
    <w:multiLevelType w:val="multilevel"/>
    <w:tmpl w:val="A1A2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E46ACB"/>
    <w:multiLevelType w:val="multilevel"/>
    <w:tmpl w:val="7EB2E968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8"/>
  </w:num>
  <w:num w:numId="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</w:num>
  <w:num w:numId="8">
    <w:abstractNumId w:val="0"/>
  </w:num>
  <w:num w:numId="9">
    <w:abstractNumId w:val="5"/>
  </w:num>
  <w:num w:numId="10">
    <w:abstractNumId w:val="1"/>
  </w:num>
  <w:num w:numId="11">
    <w:abstractNumId w:val="2"/>
  </w:num>
  <w:num w:numId="12">
    <w:abstractNumId w:val="4"/>
  </w:num>
  <w:num w:numId="13">
    <w:abstractNumId w:val="3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4039"/>
    <w:rsid w:val="00585EBE"/>
    <w:rsid w:val="008F6F8A"/>
    <w:rsid w:val="009961F6"/>
    <w:rsid w:val="00AE0326"/>
    <w:rsid w:val="00DA4435"/>
    <w:rsid w:val="00F34039"/>
    <w:rsid w:val="00F40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1D35C53-3251-4097-8197-F436B9CC6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Cambria" w:hAnsi="Cambria" w:cs="Cambria"/>
        <w:sz w:val="22"/>
        <w:szCs w:val="22"/>
        <w:lang w:val="en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</w:style>
  <w:style w:type="paragraph" w:styleId="1">
    <w:name w:val="heading 1"/>
    <w:basedOn w:val="a0"/>
    <w:next w:val="a0"/>
    <w:link w:val="10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2">
    <w:name w:val="heading 2"/>
    <w:basedOn w:val="a0"/>
    <w:next w:val="a0"/>
    <w:link w:val="20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a0"/>
    <w:next w:val="a0"/>
    <w:link w:val="30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0"/>
    <w:next w:val="a0"/>
    <w:link w:val="40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0"/>
    <w:next w:val="a0"/>
    <w:link w:val="50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0"/>
    <w:next w:val="a0"/>
    <w:link w:val="60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Title"/>
    <w:basedOn w:val="a0"/>
    <w:next w:val="a0"/>
    <w:link w:val="a5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6">
    <w:name w:val="head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Верхний колонтитул Знак"/>
    <w:basedOn w:val="a1"/>
    <w:link w:val="a6"/>
    <w:uiPriority w:val="99"/>
    <w:rsid w:val="00E618BF"/>
  </w:style>
  <w:style w:type="paragraph" w:styleId="a8">
    <w:name w:val="footer"/>
    <w:basedOn w:val="a0"/>
    <w:link w:val="a9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Нижний колонтитул Знак"/>
    <w:basedOn w:val="a1"/>
    <w:link w:val="a8"/>
    <w:uiPriority w:val="99"/>
    <w:rsid w:val="00E618BF"/>
  </w:style>
  <w:style w:type="paragraph" w:styleId="aa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5">
    <w:name w:val="Заголовок Знак"/>
    <w:basedOn w:val="a1"/>
    <w:link w:val="a4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Подзаголовок Знак"/>
    <w:basedOn w:val="a1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Основной текст Знак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Основной текст 2 Знак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0"/>
    <w:next w:val="a0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1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1"/>
    <w:uiPriority w:val="22"/>
    <w:qFormat/>
    <w:rsid w:val="00FC693F"/>
    <w:rPr>
      <w:b/>
      <w:bCs/>
    </w:rPr>
  </w:style>
  <w:style w:type="character" w:styleId="af7">
    <w:name w:val="Emphasis"/>
    <w:basedOn w:val="a1"/>
    <w:uiPriority w:val="20"/>
    <w:qFormat/>
    <w:rsid w:val="00FC693F"/>
    <w:rPr>
      <w:i/>
      <w:iCs/>
    </w:rPr>
  </w:style>
  <w:style w:type="paragraph" w:styleId="af8">
    <w:name w:val="Intense Quote"/>
    <w:basedOn w:val="a0"/>
    <w:next w:val="a0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1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c">
    <w:name w:val="Subtitle"/>
    <w:basedOn w:val="a0"/>
    <w:next w:val="a0"/>
    <w:link w:val="ab"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ff8">
    <w:basedOn w:val="a2"/>
    <w:pPr>
      <w:spacing w:after="0" w:line="240" w:lineRule="auto"/>
    </w:pPr>
    <w:tblPr>
      <w:tblStyleRowBandSize w:val="1"/>
      <w:tblStyleColBandSize w:val="1"/>
    </w:tblPr>
  </w:style>
  <w:style w:type="paragraph" w:customStyle="1" w:styleId="ds-markdown-paragraph">
    <w:name w:val="ds-markdown-paragraph"/>
    <w:basedOn w:val="a0"/>
    <w:rsid w:val="00DA44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HTML">
    <w:name w:val="HTML Code"/>
    <w:basedOn w:val="a1"/>
    <w:uiPriority w:val="99"/>
    <w:semiHidden/>
    <w:unhideWhenUsed/>
    <w:rsid w:val="009961F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10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9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3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48363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93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932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33122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848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3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4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7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vkJNA7WMi+o2adZxLotXLjQOPA==">CgMxLjA4AHIhMU1OaGtOVDdoWHpiQXp3N25ZR0FtTlV0MUNIYmc3R0gw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9</Pages>
  <Words>1999</Words>
  <Characters>11395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MIXA</cp:lastModifiedBy>
  <cp:revision>3</cp:revision>
  <dcterms:created xsi:type="dcterms:W3CDTF">2013-12-23T23:15:00Z</dcterms:created>
  <dcterms:modified xsi:type="dcterms:W3CDTF">2026-08-22T04:14:00Z</dcterms:modified>
</cp:coreProperties>
</file>