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Corsa sul muro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Action game con visuale in prima persona, dove il player dovrà saltare da un muro all’altro con il giusto tempismo.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Controlli: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il player si muoverà(velocità variabile) con il classico WASD nelle 4 direzioni , e salterà con jump.(forza salto variabile), ( gravità variabile).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Rotazione camera con mouse.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Gameplay: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Il player dovrà correre verso delle pareti sospese nel vuoto, e saltarci contro.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Una volta toccate , correrà su quella parete inclinandosi di ( angolo variabile).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Più correrà su quella parete più cadrà verso il basso( con la stessa forza di gravità del salto), se il player cade nel vuoto perde, ripartendo da capo.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390775" cy="25521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52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Esempio dall’alto della disposizione in generale delle pareti. tutte alla stessa altezza.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