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drawings/drawing1.xml" ContentType="application/vnd.openxmlformats-officedocument.drawingml.chartshape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F78" w:rsidRPr="00C22F2B" w:rsidRDefault="00E76F78" w:rsidP="00E76F78">
      <w:pPr>
        <w:spacing w:after="0" w:line="240" w:lineRule="auto"/>
        <w:rPr>
          <w:rFonts w:ascii="Arial" w:eastAsia="Times New Roman" w:hAnsi="Arial" w:cs="Arial"/>
          <w:b/>
          <w:color w:val="5C89BF"/>
          <w:sz w:val="56"/>
          <w:szCs w:val="56"/>
        </w:rPr>
      </w:pPr>
      <w:r w:rsidRPr="00C22F2B">
        <w:rPr>
          <w:rFonts w:ascii="Arial" w:eastAsia="Times New Roman" w:hAnsi="Arial" w:cs="Arial"/>
          <w:b/>
          <w:color w:val="5C89BF"/>
          <w:sz w:val="56"/>
          <w:szCs w:val="56"/>
        </w:rPr>
        <w:t>INTERIM</w:t>
      </w:r>
      <w:r>
        <w:rPr>
          <w:rFonts w:ascii="Arial" w:eastAsia="Times New Roman" w:hAnsi="Arial" w:cs="Arial"/>
          <w:b/>
          <w:color w:val="5C89BF"/>
          <w:sz w:val="56"/>
          <w:szCs w:val="56"/>
        </w:rPr>
        <w:t xml:space="preserve"> </w:t>
      </w:r>
      <w:r w:rsidRPr="00C22F2B">
        <w:rPr>
          <w:rFonts w:ascii="Arial" w:eastAsia="Times New Roman" w:hAnsi="Arial" w:cs="Arial"/>
          <w:b/>
          <w:color w:val="5C89BF"/>
          <w:sz w:val="56"/>
          <w:szCs w:val="56"/>
        </w:rPr>
        <w:t>MANAGEMENT REPORT</w:t>
      </w:r>
    </w:p>
    <w:p w:rsidR="00E76F78" w:rsidRPr="00F14CB8" w:rsidRDefault="00E76F78" w:rsidP="00F14CB8">
      <w:pPr>
        <w:spacing w:after="0" w:line="240" w:lineRule="auto"/>
        <w:jc w:val="both"/>
        <w:rPr>
          <w:rFonts w:ascii="Arial" w:eastAsia="Times New Roman" w:hAnsi="Arial" w:cs="Arial"/>
          <w:b/>
          <w:color w:val="5C89BF"/>
          <w:sz w:val="42"/>
          <w:szCs w:val="42"/>
        </w:rPr>
      </w:pPr>
      <w:r>
        <w:rPr>
          <w:rFonts w:ascii="Arial" w:eastAsia="Times New Roman" w:hAnsi="Arial" w:cs="Arial"/>
          <w:b/>
          <w:color w:val="5C89BF"/>
          <w:sz w:val="42"/>
          <w:szCs w:val="42"/>
        </w:rPr>
        <w:t>DEPARTMENT OF PUBLIC WORKS</w:t>
      </w:r>
    </w:p>
    <w:p w:rsidR="00E76F78" w:rsidRPr="00C22F2B" w:rsidRDefault="00E76F78" w:rsidP="00E76F78">
      <w:pPr>
        <w:spacing w:after="120" w:line="240" w:lineRule="auto"/>
        <w:rPr>
          <w:rFonts w:ascii="Arial" w:eastAsia="Times New Roman" w:hAnsi="Arial" w:cs="Arial"/>
          <w:b/>
          <w:bCs/>
          <w:iCs/>
          <w:color w:val="003B79"/>
          <w:sz w:val="28"/>
          <w:szCs w:val="28"/>
        </w:rPr>
      </w:pPr>
      <w:r w:rsidRPr="00C22F2B">
        <w:rPr>
          <w:rFonts w:ascii="Arial" w:eastAsia="Times New Roman" w:hAnsi="Arial" w:cs="Arial"/>
          <w:b/>
          <w:bCs/>
          <w:iCs/>
          <w:color w:val="003B79"/>
          <w:sz w:val="28"/>
          <w:szCs w:val="28"/>
        </w:rPr>
        <w:t xml:space="preserve">Communicated to </w:t>
      </w:r>
      <w:r>
        <w:rPr>
          <w:rFonts w:ascii="Arial" w:eastAsia="Times New Roman" w:hAnsi="Arial" w:cs="Arial"/>
          <w:b/>
          <w:bCs/>
          <w:iCs/>
          <w:color w:val="003B79"/>
          <w:sz w:val="28"/>
          <w:szCs w:val="28"/>
        </w:rPr>
        <w:t xml:space="preserve">the accounting officer </w:t>
      </w:r>
      <w:r w:rsidRPr="00C22F2B">
        <w:rPr>
          <w:rFonts w:ascii="Arial" w:eastAsia="Times New Roman" w:hAnsi="Arial" w:cs="Arial"/>
          <w:b/>
          <w:bCs/>
          <w:iCs/>
          <w:color w:val="003B79"/>
          <w:sz w:val="28"/>
          <w:szCs w:val="28"/>
        </w:rPr>
        <w:t xml:space="preserve">on: </w:t>
      </w:r>
      <w:r w:rsidRPr="00F14CB8">
        <w:rPr>
          <w:rFonts w:ascii="Arial" w:eastAsia="Times New Roman" w:hAnsi="Arial" w:cs="Arial"/>
          <w:b/>
          <w:bCs/>
          <w:iCs/>
          <w:color w:val="003B79"/>
          <w:sz w:val="28"/>
          <w:szCs w:val="28"/>
          <w:highlight w:val="yellow"/>
        </w:rPr>
        <w:t>31 March 2018</w:t>
      </w: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sectPr w:rsidR="00E76F78" w:rsidRPr="00C22F2B" w:rsidSect="00DC267C">
          <w:headerReference w:type="default" r:id="rId13"/>
          <w:footerReference w:type="default" r:id="rId14"/>
          <w:pgSz w:w="11906" w:h="16838" w:code="9"/>
          <w:pgMar w:top="1134" w:right="1134" w:bottom="1134" w:left="1134" w:header="1814" w:footer="680" w:gutter="0"/>
          <w:cols w:space="720"/>
        </w:sectPr>
      </w:pPr>
    </w:p>
    <w:p w:rsidR="00E76F78" w:rsidRPr="00C22F2B" w:rsidRDefault="00E76F78" w:rsidP="00E76F78">
      <w:pPr>
        <w:spacing w:after="0" w:line="240" w:lineRule="auto"/>
        <w:jc w:val="both"/>
        <w:rPr>
          <w:rFonts w:ascii="Arial" w:eastAsia="Times New Roman" w:hAnsi="Arial" w:cs="Arial"/>
          <w:b/>
          <w:color w:val="5C89BF"/>
          <w:sz w:val="36"/>
          <w:szCs w:val="36"/>
        </w:rPr>
      </w:pPr>
      <w:r w:rsidRPr="00C22F2B">
        <w:rPr>
          <w:rFonts w:ascii="Arial" w:eastAsia="Times New Roman" w:hAnsi="Arial" w:cs="Arial"/>
          <w:b/>
          <w:color w:val="5C89BF"/>
          <w:sz w:val="36"/>
          <w:szCs w:val="36"/>
        </w:rPr>
        <w:lastRenderedPageBreak/>
        <w:t>MANAGEMENT REPORT</w:t>
      </w:r>
    </w:p>
    <w:p w:rsidR="00E76F78" w:rsidRPr="00C22F2B" w:rsidRDefault="00E76F78" w:rsidP="00E76F78">
      <w:pPr>
        <w:spacing w:after="0" w:line="240" w:lineRule="auto"/>
        <w:jc w:val="both"/>
        <w:rPr>
          <w:rFonts w:ascii="Arial" w:eastAsia="Times New Roman" w:hAnsi="Arial" w:cs="Arial"/>
          <w:b/>
          <w:bCs/>
          <w:iCs/>
          <w:color w:val="003B79"/>
          <w:sz w:val="24"/>
          <w:szCs w:val="24"/>
        </w:rPr>
      </w:pPr>
      <w:r>
        <w:rPr>
          <w:rFonts w:ascii="Arial" w:eastAsia="Times New Roman" w:hAnsi="Arial" w:cs="Arial"/>
          <w:b/>
          <w:bCs/>
          <w:iCs/>
          <w:color w:val="003B79"/>
          <w:sz w:val="24"/>
          <w:szCs w:val="24"/>
        </w:rPr>
        <w:t xml:space="preserve">DEPARTMENT OF PUBLIC WORKS </w:t>
      </w:r>
    </w:p>
    <w:p w:rsidR="00E76F78" w:rsidRPr="00C22F2B" w:rsidRDefault="00E76F78" w:rsidP="00E76F78">
      <w:pPr>
        <w:spacing w:after="0" w:line="240" w:lineRule="auto"/>
        <w:jc w:val="both"/>
        <w:rPr>
          <w:rFonts w:ascii="Arial" w:eastAsia="Times New Roman" w:hAnsi="Arial" w:cs="Arial"/>
          <w:b/>
          <w:bCs/>
          <w:iCs/>
          <w:color w:val="003B79"/>
          <w:sz w:val="24"/>
          <w:szCs w:val="24"/>
        </w:rPr>
      </w:pPr>
    </w:p>
    <w:p w:rsidR="00E76F78" w:rsidRPr="00C22F2B" w:rsidRDefault="00E76F78" w:rsidP="00E76F78">
      <w:pPr>
        <w:spacing w:after="0" w:line="240" w:lineRule="auto"/>
        <w:jc w:val="both"/>
        <w:rPr>
          <w:rFonts w:ascii="Arial" w:eastAsia="Times New Roman" w:hAnsi="Arial" w:cs="Arial"/>
          <w:b/>
          <w:bCs/>
          <w:iCs/>
          <w:color w:val="003B79"/>
          <w:sz w:val="24"/>
          <w:szCs w:val="24"/>
        </w:rPr>
      </w:pPr>
      <w:r w:rsidRPr="00C22F2B">
        <w:rPr>
          <w:rFonts w:ascii="Arial" w:eastAsia="Times New Roman" w:hAnsi="Arial" w:cs="Arial"/>
          <w:b/>
          <w:bCs/>
          <w:iCs/>
          <w:color w:val="003B79"/>
          <w:sz w:val="24"/>
          <w:szCs w:val="24"/>
        </w:rPr>
        <w:t>Discussed with</w:t>
      </w:r>
      <w:r>
        <w:rPr>
          <w:rFonts w:ascii="Arial" w:eastAsia="Times New Roman" w:hAnsi="Arial" w:cs="Arial"/>
          <w:b/>
          <w:bCs/>
          <w:iCs/>
          <w:color w:val="003B79"/>
          <w:sz w:val="24"/>
          <w:szCs w:val="24"/>
        </w:rPr>
        <w:t xml:space="preserve"> the accounting officer</w:t>
      </w:r>
      <w:r w:rsidRPr="00C22F2B">
        <w:rPr>
          <w:rFonts w:ascii="Arial" w:eastAsia="Times New Roman" w:hAnsi="Arial" w:cs="Arial"/>
          <w:b/>
          <w:bCs/>
          <w:iCs/>
          <w:color w:val="003B79"/>
          <w:sz w:val="24"/>
          <w:szCs w:val="24"/>
        </w:rPr>
        <w:t xml:space="preserve"> on: </w:t>
      </w:r>
      <w:r w:rsidRPr="00F14CB8">
        <w:rPr>
          <w:rFonts w:ascii="Arial" w:eastAsia="Times New Roman" w:hAnsi="Arial" w:cs="Arial"/>
          <w:b/>
          <w:bCs/>
          <w:iCs/>
          <w:color w:val="003B79"/>
          <w:sz w:val="24"/>
          <w:szCs w:val="24"/>
          <w:highlight w:val="yellow"/>
        </w:rPr>
        <w:t>31 March 2018</w:t>
      </w:r>
    </w:p>
    <w:p w:rsidR="00E76F78" w:rsidRPr="00C22F2B" w:rsidRDefault="00E76F78" w:rsidP="00E76F78">
      <w:pPr>
        <w:tabs>
          <w:tab w:val="num" w:pos="0"/>
        </w:tabs>
        <w:spacing w:before="60" w:after="0" w:line="240" w:lineRule="auto"/>
        <w:ind w:left="851" w:hanging="851"/>
        <w:jc w:val="both"/>
        <w:rPr>
          <w:rFonts w:ascii="Arial" w:eastAsia="Times New Roman" w:hAnsi="Arial" w:cs="Arial"/>
          <w:b/>
          <w:bCs/>
          <w:iCs/>
          <w:color w:val="003B79"/>
          <w:sz w:val="24"/>
          <w:szCs w:val="24"/>
        </w:rPr>
      </w:pPr>
      <w:r w:rsidRPr="00C22F2B">
        <w:rPr>
          <w:rFonts w:ascii="Arial" w:eastAsia="Times New Roman" w:hAnsi="Arial" w:cs="Arial"/>
          <w:b/>
          <w:bCs/>
          <w:iCs/>
          <w:color w:val="003B79"/>
          <w:sz w:val="24"/>
          <w:szCs w:val="24"/>
        </w:rPr>
        <w:t>CONTENT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2"/>
        <w:gridCol w:w="1701"/>
      </w:tblGrid>
      <w:tr w:rsidR="00E76F78" w:rsidRPr="00C22F2B" w:rsidTr="00097A8F">
        <w:tc>
          <w:tcPr>
            <w:tcW w:w="8222" w:type="dxa"/>
          </w:tcPr>
          <w:p w:rsidR="00E76F78" w:rsidRPr="00C22F2B" w:rsidRDefault="00E76F78" w:rsidP="00097A8F">
            <w:pPr>
              <w:tabs>
                <w:tab w:val="num" w:pos="0"/>
              </w:tabs>
              <w:spacing w:before="60" w:after="60" w:line="240" w:lineRule="auto"/>
              <w:ind w:left="851" w:hanging="851"/>
              <w:rPr>
                <w:rFonts w:ascii="Arial" w:eastAsia="Times New Roman" w:hAnsi="Arial" w:cs="Arial"/>
                <w:b/>
                <w:bCs/>
                <w:iCs/>
                <w:color w:val="003B79"/>
              </w:rPr>
            </w:pPr>
            <w:r w:rsidRPr="00C22F2B">
              <w:rPr>
                <w:rFonts w:ascii="Arial" w:eastAsia="Times New Roman" w:hAnsi="Arial" w:cs="Arial"/>
                <w:b/>
                <w:bCs/>
                <w:iCs/>
                <w:color w:val="003B79"/>
              </w:rPr>
              <w:t>Introduction</w:t>
            </w:r>
          </w:p>
        </w:tc>
        <w:tc>
          <w:tcPr>
            <w:tcW w:w="1701" w:type="dxa"/>
            <w:vAlign w:val="center"/>
          </w:tcPr>
          <w:p w:rsidR="00E76F78" w:rsidRPr="00C22F2B" w:rsidRDefault="00EE28C6"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3</w:t>
            </w:r>
          </w:p>
        </w:tc>
      </w:tr>
      <w:tr w:rsidR="00E76F78" w:rsidRPr="00C22F2B" w:rsidTr="00097A8F">
        <w:tc>
          <w:tcPr>
            <w:tcW w:w="8222" w:type="dxa"/>
          </w:tcPr>
          <w:p w:rsidR="00E76F78" w:rsidRPr="00C22F2B" w:rsidRDefault="00E76F78" w:rsidP="00097A8F">
            <w:pPr>
              <w:tabs>
                <w:tab w:val="num" w:pos="0"/>
              </w:tabs>
              <w:spacing w:before="60" w:after="60" w:line="240" w:lineRule="auto"/>
              <w:ind w:left="851" w:hanging="851"/>
              <w:rPr>
                <w:rFonts w:ascii="Arial" w:eastAsia="Times New Roman" w:hAnsi="Arial" w:cs="Arial"/>
                <w:b/>
                <w:bCs/>
                <w:iCs/>
                <w:color w:val="003B79"/>
              </w:rPr>
            </w:pPr>
            <w:r>
              <w:rPr>
                <w:rFonts w:ascii="Arial" w:eastAsia="Times New Roman" w:hAnsi="Arial" w:cs="Arial"/>
                <w:b/>
                <w:bCs/>
                <w:iCs/>
                <w:color w:val="003B79"/>
              </w:rPr>
              <w:t>Overall message</w:t>
            </w:r>
          </w:p>
        </w:tc>
        <w:tc>
          <w:tcPr>
            <w:tcW w:w="1701" w:type="dxa"/>
            <w:vAlign w:val="center"/>
          </w:tcPr>
          <w:p w:rsidR="00E76F78" w:rsidRPr="00C22F2B" w:rsidRDefault="00097A8F"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4</w:t>
            </w:r>
          </w:p>
        </w:tc>
      </w:tr>
      <w:tr w:rsidR="00E76F78" w:rsidRPr="00C22F2B" w:rsidTr="00097A8F">
        <w:tc>
          <w:tcPr>
            <w:tcW w:w="8222" w:type="dxa"/>
          </w:tcPr>
          <w:p w:rsidR="00E76F78" w:rsidRPr="00C22F2B" w:rsidRDefault="00E76F78" w:rsidP="00097A8F">
            <w:pPr>
              <w:tabs>
                <w:tab w:val="num" w:pos="0"/>
              </w:tabs>
              <w:spacing w:before="60" w:after="60" w:line="240" w:lineRule="auto"/>
              <w:ind w:left="1134" w:hanging="1134"/>
              <w:rPr>
                <w:rFonts w:ascii="Arial" w:eastAsia="Times New Roman" w:hAnsi="Arial" w:cs="Arial"/>
                <w:b/>
                <w:bCs/>
                <w:iCs/>
                <w:color w:val="003B79"/>
              </w:rPr>
            </w:pPr>
            <w:r w:rsidRPr="00C22F2B">
              <w:rPr>
                <w:rFonts w:ascii="Arial" w:eastAsia="Times New Roman" w:hAnsi="Arial" w:cs="Arial"/>
                <w:b/>
                <w:bCs/>
                <w:iCs/>
                <w:color w:val="003B79"/>
              </w:rPr>
              <w:t>Section 1:</w:t>
            </w:r>
            <w:r w:rsidRPr="00C22F2B">
              <w:rPr>
                <w:rFonts w:ascii="Arial" w:eastAsia="Times New Roman" w:hAnsi="Arial" w:cs="Arial"/>
                <w:b/>
                <w:bCs/>
                <w:iCs/>
                <w:color w:val="003B79"/>
              </w:rPr>
              <w:tab/>
              <w:t>Interactions with stakeholders responsible for oversight and governance</w:t>
            </w:r>
          </w:p>
        </w:tc>
        <w:tc>
          <w:tcPr>
            <w:tcW w:w="1701" w:type="dxa"/>
            <w:vAlign w:val="center"/>
          </w:tcPr>
          <w:p w:rsidR="00E76F78" w:rsidRPr="00C22F2B" w:rsidRDefault="00097A8F"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4</w:t>
            </w:r>
          </w:p>
        </w:tc>
      </w:tr>
      <w:tr w:rsidR="00E76F78" w:rsidRPr="00C22F2B" w:rsidTr="00097A8F">
        <w:tc>
          <w:tcPr>
            <w:tcW w:w="8222" w:type="dxa"/>
          </w:tcPr>
          <w:p w:rsidR="00E76F78" w:rsidRPr="00C22F2B" w:rsidRDefault="00E76F78" w:rsidP="00097A8F">
            <w:pPr>
              <w:tabs>
                <w:tab w:val="num" w:pos="0"/>
              </w:tabs>
              <w:spacing w:before="60" w:after="60" w:line="240" w:lineRule="auto"/>
              <w:ind w:left="1134" w:hanging="1134"/>
              <w:rPr>
                <w:rFonts w:ascii="Arial" w:eastAsia="Times New Roman" w:hAnsi="Arial" w:cs="Arial"/>
                <w:b/>
                <w:bCs/>
                <w:iCs/>
                <w:color w:val="003B79"/>
              </w:rPr>
            </w:pPr>
            <w:r w:rsidRPr="00C22F2B">
              <w:rPr>
                <w:rFonts w:ascii="Arial" w:eastAsia="Times New Roman" w:hAnsi="Arial" w:cs="Arial"/>
                <w:b/>
                <w:bCs/>
                <w:iCs/>
                <w:color w:val="003B79"/>
              </w:rPr>
              <w:t>Section 2:</w:t>
            </w:r>
            <w:r w:rsidRPr="00C22F2B">
              <w:rPr>
                <w:rFonts w:ascii="Arial" w:eastAsia="Times New Roman" w:hAnsi="Arial" w:cs="Arial"/>
                <w:b/>
                <w:bCs/>
                <w:iCs/>
                <w:color w:val="003B79"/>
              </w:rPr>
              <w:tab/>
            </w:r>
            <w:r>
              <w:rPr>
                <w:rFonts w:ascii="Arial" w:eastAsia="Times New Roman" w:hAnsi="Arial" w:cs="Arial"/>
                <w:b/>
                <w:bCs/>
                <w:iCs/>
                <w:color w:val="003B79"/>
              </w:rPr>
              <w:t>Status of Records Review</w:t>
            </w:r>
          </w:p>
        </w:tc>
        <w:tc>
          <w:tcPr>
            <w:tcW w:w="1701" w:type="dxa"/>
            <w:vAlign w:val="center"/>
          </w:tcPr>
          <w:p w:rsidR="00E76F78" w:rsidRPr="00C22F2B" w:rsidRDefault="00097A8F"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5</w:t>
            </w:r>
          </w:p>
        </w:tc>
      </w:tr>
      <w:tr w:rsidR="00E76F78" w:rsidRPr="00C22F2B" w:rsidDel="00474332" w:rsidTr="00097A8F">
        <w:tc>
          <w:tcPr>
            <w:tcW w:w="8222" w:type="dxa"/>
          </w:tcPr>
          <w:p w:rsidR="00E76F78" w:rsidRPr="00C22F2B" w:rsidRDefault="00E76F78" w:rsidP="00097A8F">
            <w:pPr>
              <w:tabs>
                <w:tab w:val="num" w:pos="0"/>
              </w:tabs>
              <w:spacing w:before="60" w:after="60" w:line="240" w:lineRule="auto"/>
              <w:ind w:left="1134" w:hanging="709"/>
              <w:rPr>
                <w:rFonts w:ascii="Arial" w:eastAsia="Times New Roman" w:hAnsi="Arial" w:cs="Arial"/>
                <w:bCs/>
                <w:iCs/>
                <w:color w:val="003B79"/>
              </w:rPr>
            </w:pPr>
            <w:r w:rsidRPr="00C22F2B">
              <w:rPr>
                <w:rFonts w:ascii="Arial" w:eastAsia="Times New Roman" w:hAnsi="Arial" w:cs="Arial"/>
                <w:bCs/>
                <w:iCs/>
                <w:color w:val="003B79"/>
              </w:rPr>
              <w:t>2.1</w:t>
            </w:r>
            <w:r w:rsidRPr="00C22F2B">
              <w:rPr>
                <w:rFonts w:ascii="Arial" w:eastAsia="Times New Roman" w:hAnsi="Arial" w:cs="Arial"/>
                <w:bCs/>
                <w:iCs/>
                <w:color w:val="003B79"/>
              </w:rPr>
              <w:tab/>
            </w:r>
            <w:r>
              <w:rPr>
                <w:rFonts w:ascii="Arial" w:eastAsia="Times New Roman" w:hAnsi="Arial" w:cs="Arial"/>
                <w:bCs/>
                <w:iCs/>
                <w:color w:val="003B79"/>
              </w:rPr>
              <w:t>Introduction</w:t>
            </w:r>
          </w:p>
        </w:tc>
        <w:tc>
          <w:tcPr>
            <w:tcW w:w="1701" w:type="dxa"/>
            <w:vAlign w:val="center"/>
          </w:tcPr>
          <w:p w:rsidR="00E76F78" w:rsidRPr="00C22F2B" w:rsidRDefault="00097A8F"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5</w:t>
            </w:r>
          </w:p>
        </w:tc>
      </w:tr>
      <w:tr w:rsidR="00E76F78" w:rsidRPr="00C22F2B" w:rsidDel="00474332" w:rsidTr="00097A8F">
        <w:tc>
          <w:tcPr>
            <w:tcW w:w="8222" w:type="dxa"/>
          </w:tcPr>
          <w:p w:rsidR="00E76F78" w:rsidRPr="00C22F2B" w:rsidRDefault="00E76F78" w:rsidP="00097A8F">
            <w:pPr>
              <w:tabs>
                <w:tab w:val="num" w:pos="0"/>
              </w:tabs>
              <w:spacing w:before="60" w:after="60" w:line="240" w:lineRule="auto"/>
              <w:ind w:left="1134" w:hanging="709"/>
              <w:rPr>
                <w:rFonts w:ascii="Arial" w:eastAsia="Times New Roman" w:hAnsi="Arial" w:cs="Arial"/>
                <w:bCs/>
                <w:iCs/>
                <w:color w:val="003B79"/>
              </w:rPr>
            </w:pPr>
            <w:r>
              <w:rPr>
                <w:rFonts w:ascii="Arial" w:eastAsia="Times New Roman" w:hAnsi="Arial" w:cs="Arial"/>
                <w:bCs/>
                <w:iCs/>
                <w:color w:val="003B79"/>
              </w:rPr>
              <w:t>2.2</w:t>
            </w:r>
            <w:r>
              <w:rPr>
                <w:rFonts w:ascii="Arial" w:eastAsia="Times New Roman" w:hAnsi="Arial" w:cs="Arial"/>
                <w:bCs/>
                <w:iCs/>
                <w:color w:val="003B79"/>
              </w:rPr>
              <w:tab/>
              <w:t>Status of key focus areas</w:t>
            </w:r>
          </w:p>
        </w:tc>
        <w:tc>
          <w:tcPr>
            <w:tcW w:w="1701" w:type="dxa"/>
            <w:vAlign w:val="center"/>
          </w:tcPr>
          <w:p w:rsidR="00E76F78" w:rsidRPr="00C22F2B" w:rsidRDefault="00097A8F"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6</w:t>
            </w:r>
          </w:p>
        </w:tc>
      </w:tr>
      <w:tr w:rsidR="00E76F78" w:rsidRPr="00C22F2B" w:rsidDel="00474332" w:rsidTr="00097A8F">
        <w:tc>
          <w:tcPr>
            <w:tcW w:w="8222" w:type="dxa"/>
          </w:tcPr>
          <w:p w:rsidR="00E76F78" w:rsidRPr="00C22F2B" w:rsidRDefault="00E76F78" w:rsidP="00097A8F">
            <w:pPr>
              <w:tabs>
                <w:tab w:val="num" w:pos="0"/>
              </w:tabs>
              <w:spacing w:before="60" w:after="60" w:line="240" w:lineRule="auto"/>
              <w:ind w:left="1134" w:hanging="709"/>
              <w:rPr>
                <w:rFonts w:ascii="Arial" w:eastAsia="Times New Roman" w:hAnsi="Arial" w:cs="Arial"/>
                <w:bCs/>
                <w:iCs/>
                <w:color w:val="003B79"/>
              </w:rPr>
            </w:pPr>
            <w:r w:rsidRPr="00C22F2B">
              <w:rPr>
                <w:rFonts w:ascii="Arial" w:eastAsia="Times New Roman" w:hAnsi="Arial" w:cs="Arial"/>
                <w:bCs/>
                <w:iCs/>
                <w:color w:val="003B79"/>
              </w:rPr>
              <w:t>2.3</w:t>
            </w:r>
            <w:r w:rsidRPr="00C22F2B">
              <w:rPr>
                <w:rFonts w:ascii="Arial" w:eastAsia="Times New Roman" w:hAnsi="Arial" w:cs="Arial"/>
                <w:bCs/>
                <w:iCs/>
                <w:color w:val="003B79"/>
              </w:rPr>
              <w:tab/>
            </w:r>
            <w:r>
              <w:rPr>
                <w:rFonts w:ascii="Arial" w:eastAsia="Times New Roman" w:hAnsi="Arial" w:cs="Arial"/>
                <w:bCs/>
                <w:iCs/>
                <w:color w:val="003B79"/>
              </w:rPr>
              <w:t>Key matters for attention</w:t>
            </w:r>
          </w:p>
        </w:tc>
        <w:tc>
          <w:tcPr>
            <w:tcW w:w="1701" w:type="dxa"/>
            <w:vAlign w:val="center"/>
          </w:tcPr>
          <w:p w:rsidR="00E76F78" w:rsidRPr="00C22F2B" w:rsidRDefault="00097A8F"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7</w:t>
            </w:r>
          </w:p>
        </w:tc>
      </w:tr>
      <w:tr w:rsidR="00E76F78" w:rsidRPr="00C22F2B" w:rsidDel="00474332" w:rsidTr="00097A8F">
        <w:tc>
          <w:tcPr>
            <w:tcW w:w="8222" w:type="dxa"/>
          </w:tcPr>
          <w:p w:rsidR="00E76F78" w:rsidRPr="00C22F2B" w:rsidRDefault="00E76F78" w:rsidP="00097A8F">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3</w:t>
            </w:r>
            <w:r w:rsidRPr="00C22F2B">
              <w:rPr>
                <w:rFonts w:ascii="Arial" w:eastAsia="Times New Roman" w:hAnsi="Arial" w:cs="Arial"/>
                <w:b/>
                <w:bCs/>
                <w:iCs/>
                <w:color w:val="003B79"/>
              </w:rPr>
              <w:t>:</w:t>
            </w:r>
            <w:r w:rsidRPr="00C22F2B">
              <w:rPr>
                <w:rFonts w:ascii="Arial" w:eastAsia="Times New Roman" w:hAnsi="Arial" w:cs="Arial"/>
                <w:b/>
                <w:bCs/>
                <w:iCs/>
                <w:color w:val="003B79"/>
              </w:rPr>
              <w:tab/>
            </w:r>
            <w:r>
              <w:rPr>
                <w:rFonts w:ascii="Arial" w:eastAsia="Times New Roman" w:hAnsi="Arial" w:cs="Arial"/>
                <w:b/>
                <w:bCs/>
                <w:iCs/>
                <w:color w:val="003B79"/>
              </w:rPr>
              <w:t>Matters to be brought to the attention of the users</w:t>
            </w:r>
          </w:p>
        </w:tc>
        <w:tc>
          <w:tcPr>
            <w:tcW w:w="1701" w:type="dxa"/>
            <w:vAlign w:val="center"/>
          </w:tcPr>
          <w:p w:rsidR="00E76F78" w:rsidRPr="00C22F2B" w:rsidRDefault="00FD379E"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7</w:t>
            </w:r>
          </w:p>
        </w:tc>
      </w:tr>
      <w:tr w:rsidR="00E76F78" w:rsidRPr="00C22F2B" w:rsidTr="00097A8F">
        <w:tc>
          <w:tcPr>
            <w:tcW w:w="8222" w:type="dxa"/>
          </w:tcPr>
          <w:p w:rsidR="00E76F78" w:rsidRPr="00C22F2B" w:rsidRDefault="00E76F78" w:rsidP="00097A8F">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4:</w:t>
            </w:r>
            <w:r>
              <w:rPr>
                <w:rFonts w:ascii="Arial" w:eastAsia="Times New Roman" w:hAnsi="Arial" w:cs="Arial"/>
                <w:b/>
                <w:bCs/>
                <w:iCs/>
                <w:color w:val="003B79"/>
              </w:rPr>
              <w:tab/>
            </w:r>
            <w:r w:rsidRPr="00ED561B">
              <w:rPr>
                <w:rFonts w:ascii="Arial" w:eastAsia="Times New Roman" w:hAnsi="Arial" w:cs="Arial"/>
                <w:b/>
                <w:bCs/>
                <w:iCs/>
                <w:color w:val="003B79"/>
              </w:rPr>
              <w:t>Status of implementing commitments and recommendations</w:t>
            </w:r>
          </w:p>
        </w:tc>
        <w:tc>
          <w:tcPr>
            <w:tcW w:w="1701" w:type="dxa"/>
            <w:vAlign w:val="center"/>
          </w:tcPr>
          <w:p w:rsidR="00E76F78" w:rsidRPr="00C22F2B" w:rsidRDefault="00DD5379"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8</w:t>
            </w:r>
          </w:p>
        </w:tc>
      </w:tr>
      <w:tr w:rsidR="00E76F78" w:rsidRPr="00C22F2B" w:rsidTr="00097A8F">
        <w:tc>
          <w:tcPr>
            <w:tcW w:w="8222" w:type="dxa"/>
          </w:tcPr>
          <w:p w:rsidR="00E76F78" w:rsidRPr="00C22F2B" w:rsidRDefault="00320E2F" w:rsidP="00097A8F">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5:</w:t>
            </w:r>
            <w:r>
              <w:rPr>
                <w:rFonts w:ascii="Arial" w:eastAsia="Times New Roman" w:hAnsi="Arial" w:cs="Arial"/>
                <w:b/>
                <w:bCs/>
                <w:iCs/>
                <w:color w:val="003B79"/>
              </w:rPr>
              <w:tab/>
              <w:t>Value add matters</w:t>
            </w:r>
          </w:p>
        </w:tc>
        <w:tc>
          <w:tcPr>
            <w:tcW w:w="1701" w:type="dxa"/>
            <w:vAlign w:val="center"/>
          </w:tcPr>
          <w:p w:rsidR="00E76F78" w:rsidRPr="00C22F2B" w:rsidRDefault="00247945"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15</w:t>
            </w:r>
          </w:p>
        </w:tc>
      </w:tr>
      <w:tr w:rsidR="00E76F78" w:rsidRPr="00C22F2B" w:rsidDel="00474332" w:rsidTr="00097A8F">
        <w:tc>
          <w:tcPr>
            <w:tcW w:w="8222" w:type="dxa"/>
            <w:tcBorders>
              <w:top w:val="single" w:sz="4" w:space="0" w:color="auto"/>
              <w:left w:val="single" w:sz="4" w:space="0" w:color="auto"/>
              <w:bottom w:val="single" w:sz="4" w:space="0" w:color="auto"/>
              <w:right w:val="single" w:sz="4" w:space="0" w:color="auto"/>
            </w:tcBorders>
          </w:tcPr>
          <w:p w:rsidR="00E76F78" w:rsidRPr="000406C3" w:rsidRDefault="00E76F78" w:rsidP="00097A8F">
            <w:pPr>
              <w:tabs>
                <w:tab w:val="num" w:pos="0"/>
              </w:tabs>
              <w:spacing w:before="60" w:after="60" w:line="240" w:lineRule="auto"/>
              <w:ind w:left="1134" w:hanging="1134"/>
              <w:rPr>
                <w:rFonts w:ascii="Arial" w:eastAsia="Times New Roman" w:hAnsi="Arial" w:cs="Arial"/>
                <w:b/>
                <w:bCs/>
                <w:iCs/>
                <w:color w:val="003B79"/>
              </w:rPr>
            </w:pPr>
            <w:r w:rsidRPr="001F5541">
              <w:rPr>
                <w:rFonts w:ascii="Arial" w:eastAsia="Times New Roman" w:hAnsi="Arial" w:cs="Arial"/>
                <w:b/>
                <w:bCs/>
                <w:iCs/>
                <w:color w:val="003B79"/>
              </w:rPr>
              <w:t xml:space="preserve">Section 6: </w:t>
            </w:r>
            <w:r w:rsidR="00DD5379">
              <w:rPr>
                <w:rFonts w:ascii="Arial" w:eastAsia="Times New Roman" w:hAnsi="Arial" w:cs="Arial"/>
                <w:b/>
                <w:bCs/>
                <w:iCs/>
                <w:color w:val="003B79"/>
              </w:rPr>
              <w:t>Expanded Public Works</w:t>
            </w:r>
            <w:r w:rsidR="00CB4757">
              <w:rPr>
                <w:rFonts w:ascii="Arial" w:eastAsia="Times New Roman" w:hAnsi="Arial" w:cs="Arial"/>
                <w:b/>
                <w:bCs/>
                <w:iCs/>
                <w:color w:val="003B79"/>
              </w:rPr>
              <w:t xml:space="preserve"> Programme</w:t>
            </w:r>
            <w:r w:rsidR="00DD5379">
              <w:rPr>
                <w:rFonts w:ascii="Arial" w:eastAsia="Times New Roman" w:hAnsi="Arial" w:cs="Arial"/>
                <w:b/>
                <w:bCs/>
                <w:iCs/>
                <w:color w:val="003B79"/>
              </w:rPr>
              <w:t xml:space="preserve"> (EPWP)</w:t>
            </w:r>
          </w:p>
        </w:tc>
        <w:tc>
          <w:tcPr>
            <w:tcW w:w="1701" w:type="dxa"/>
            <w:tcBorders>
              <w:top w:val="single" w:sz="4" w:space="0" w:color="auto"/>
              <w:left w:val="single" w:sz="4" w:space="0" w:color="auto"/>
              <w:bottom w:val="single" w:sz="4" w:space="0" w:color="auto"/>
              <w:right w:val="single" w:sz="4" w:space="0" w:color="auto"/>
            </w:tcBorders>
            <w:vAlign w:val="center"/>
          </w:tcPr>
          <w:p w:rsidR="00E76F78" w:rsidRPr="00C22F2B" w:rsidRDefault="00320E2F"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15</w:t>
            </w:r>
          </w:p>
        </w:tc>
      </w:tr>
      <w:tr w:rsidR="00E76F78" w:rsidRPr="00C22F2B" w:rsidTr="00097A8F">
        <w:tc>
          <w:tcPr>
            <w:tcW w:w="8222" w:type="dxa"/>
          </w:tcPr>
          <w:p w:rsidR="00E76F78" w:rsidRPr="00C22F2B" w:rsidRDefault="00E76F78" w:rsidP="00097A8F">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7:</w:t>
            </w:r>
            <w:r>
              <w:rPr>
                <w:rFonts w:ascii="Arial" w:eastAsia="Times New Roman" w:hAnsi="Arial" w:cs="Arial"/>
                <w:b/>
                <w:bCs/>
                <w:iCs/>
                <w:color w:val="003B79"/>
              </w:rPr>
              <w:tab/>
            </w:r>
            <w:r w:rsidR="00DD5379">
              <w:rPr>
                <w:rFonts w:ascii="Arial" w:eastAsia="Times New Roman" w:hAnsi="Arial" w:cs="Arial"/>
                <w:b/>
                <w:bCs/>
                <w:iCs/>
                <w:color w:val="003B79"/>
              </w:rPr>
              <w:t>Interim review of the draft 2018/19 Annual Performance Plan</w:t>
            </w:r>
          </w:p>
        </w:tc>
        <w:tc>
          <w:tcPr>
            <w:tcW w:w="1701" w:type="dxa"/>
            <w:vAlign w:val="center"/>
          </w:tcPr>
          <w:p w:rsidR="00E76F78" w:rsidRPr="00C22F2B" w:rsidRDefault="00320E2F"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19</w:t>
            </w:r>
          </w:p>
        </w:tc>
      </w:tr>
      <w:tr w:rsidR="00E76F78" w:rsidRPr="00C22F2B" w:rsidTr="00097A8F">
        <w:tc>
          <w:tcPr>
            <w:tcW w:w="8222" w:type="dxa"/>
          </w:tcPr>
          <w:p w:rsidR="00E76F78" w:rsidRPr="00C22F2B" w:rsidRDefault="00E76F78" w:rsidP="00097A8F">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8</w:t>
            </w:r>
            <w:r w:rsidRPr="00C22F2B">
              <w:rPr>
                <w:rFonts w:ascii="Arial" w:eastAsia="Times New Roman" w:hAnsi="Arial" w:cs="Arial"/>
                <w:b/>
                <w:bCs/>
                <w:iCs/>
                <w:color w:val="003B79"/>
              </w:rPr>
              <w:t>:</w:t>
            </w:r>
            <w:r w:rsidRPr="00C22F2B">
              <w:rPr>
                <w:rFonts w:ascii="Arial" w:eastAsia="Times New Roman" w:hAnsi="Arial" w:cs="Arial"/>
                <w:b/>
                <w:bCs/>
                <w:iCs/>
                <w:color w:val="003B79"/>
              </w:rPr>
              <w:tab/>
              <w:t>Emerging risks</w:t>
            </w:r>
          </w:p>
        </w:tc>
        <w:tc>
          <w:tcPr>
            <w:tcW w:w="1701" w:type="dxa"/>
            <w:vAlign w:val="center"/>
          </w:tcPr>
          <w:p w:rsidR="00E76F78" w:rsidRPr="00C22F2B" w:rsidRDefault="00320E2F"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19</w:t>
            </w:r>
          </w:p>
        </w:tc>
      </w:tr>
      <w:tr w:rsidR="00E76F78" w:rsidRPr="00C22F2B" w:rsidTr="00097A8F">
        <w:tc>
          <w:tcPr>
            <w:tcW w:w="8222" w:type="dxa"/>
          </w:tcPr>
          <w:p w:rsidR="00E76F78" w:rsidRPr="00C22F2B" w:rsidRDefault="00E76F78" w:rsidP="00097A8F">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9</w:t>
            </w:r>
            <w:r w:rsidRPr="00C22F2B">
              <w:rPr>
                <w:rFonts w:ascii="Arial" w:eastAsia="Times New Roman" w:hAnsi="Arial" w:cs="Arial"/>
                <w:b/>
                <w:bCs/>
                <w:iCs/>
                <w:color w:val="003B79"/>
              </w:rPr>
              <w:t>:</w:t>
            </w:r>
            <w:r w:rsidRPr="00C22F2B">
              <w:rPr>
                <w:rFonts w:ascii="Arial" w:eastAsia="Times New Roman" w:hAnsi="Arial" w:cs="Arial"/>
                <w:b/>
                <w:bCs/>
                <w:iCs/>
                <w:color w:val="003B79"/>
              </w:rPr>
              <w:tab/>
              <w:t>Ratings of detailed audit findings</w:t>
            </w:r>
          </w:p>
        </w:tc>
        <w:tc>
          <w:tcPr>
            <w:tcW w:w="1701" w:type="dxa"/>
            <w:vAlign w:val="center"/>
          </w:tcPr>
          <w:p w:rsidR="00E76F78" w:rsidRPr="00C22F2B" w:rsidRDefault="00320E2F"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20</w:t>
            </w:r>
          </w:p>
        </w:tc>
      </w:tr>
      <w:tr w:rsidR="00E76F78" w:rsidRPr="00C22F2B" w:rsidTr="00097A8F">
        <w:tc>
          <w:tcPr>
            <w:tcW w:w="8222" w:type="dxa"/>
          </w:tcPr>
          <w:p w:rsidR="00E76F78" w:rsidRPr="00C22F2B" w:rsidRDefault="00E76F78" w:rsidP="00097A8F">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10</w:t>
            </w:r>
            <w:r w:rsidRPr="00C22F2B">
              <w:rPr>
                <w:rFonts w:ascii="Arial" w:eastAsia="Times New Roman" w:hAnsi="Arial" w:cs="Arial"/>
                <w:b/>
                <w:bCs/>
                <w:iCs/>
                <w:color w:val="003B79"/>
              </w:rPr>
              <w:t>:</w:t>
            </w:r>
            <w:r w:rsidRPr="00C22F2B">
              <w:rPr>
                <w:rFonts w:ascii="Arial" w:eastAsia="Times New Roman" w:hAnsi="Arial" w:cs="Arial"/>
                <w:b/>
                <w:bCs/>
                <w:iCs/>
                <w:color w:val="003B79"/>
              </w:rPr>
              <w:tab/>
              <w:t>Conclusion</w:t>
            </w:r>
          </w:p>
        </w:tc>
        <w:tc>
          <w:tcPr>
            <w:tcW w:w="1701" w:type="dxa"/>
            <w:vAlign w:val="center"/>
          </w:tcPr>
          <w:p w:rsidR="00E76F78" w:rsidRPr="00C22F2B" w:rsidRDefault="00320E2F"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20</w:t>
            </w:r>
          </w:p>
        </w:tc>
      </w:tr>
      <w:tr w:rsidR="00E76F78" w:rsidRPr="00C22F2B" w:rsidTr="00097A8F">
        <w:tc>
          <w:tcPr>
            <w:tcW w:w="8222" w:type="dxa"/>
          </w:tcPr>
          <w:p w:rsidR="00E76F78" w:rsidRPr="00C22F2B" w:rsidRDefault="00E76F78" w:rsidP="00097A8F">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11</w:t>
            </w:r>
            <w:r w:rsidRPr="00C22F2B">
              <w:rPr>
                <w:rFonts w:ascii="Arial" w:eastAsia="Times New Roman" w:hAnsi="Arial" w:cs="Arial"/>
                <w:b/>
                <w:bCs/>
                <w:iCs/>
                <w:color w:val="003B79"/>
              </w:rPr>
              <w:t>:</w:t>
            </w:r>
            <w:r w:rsidRPr="00C22F2B">
              <w:rPr>
                <w:rFonts w:ascii="Arial" w:eastAsia="Times New Roman" w:hAnsi="Arial" w:cs="Arial"/>
                <w:b/>
                <w:bCs/>
                <w:iCs/>
                <w:color w:val="003B79"/>
              </w:rPr>
              <w:tab/>
              <w:t>Summary of detailed audit findings</w:t>
            </w:r>
          </w:p>
        </w:tc>
        <w:tc>
          <w:tcPr>
            <w:tcW w:w="1701" w:type="dxa"/>
            <w:vAlign w:val="center"/>
          </w:tcPr>
          <w:p w:rsidR="00E76F78" w:rsidRPr="00C22F2B" w:rsidRDefault="00320E2F"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21</w:t>
            </w:r>
          </w:p>
        </w:tc>
      </w:tr>
      <w:tr w:rsidR="00E76F78" w:rsidRPr="00C22F2B" w:rsidTr="00097A8F">
        <w:tc>
          <w:tcPr>
            <w:tcW w:w="8222" w:type="dxa"/>
          </w:tcPr>
          <w:p w:rsidR="00E76F78" w:rsidRPr="00C22F2B" w:rsidRDefault="00E76F78" w:rsidP="00097A8F">
            <w:pPr>
              <w:tabs>
                <w:tab w:val="num" w:pos="0"/>
              </w:tabs>
              <w:spacing w:before="60" w:after="60" w:line="240" w:lineRule="auto"/>
              <w:ind w:left="34"/>
              <w:rPr>
                <w:rFonts w:ascii="Arial" w:eastAsia="Times New Roman" w:hAnsi="Arial" w:cs="Arial"/>
                <w:b/>
                <w:bCs/>
                <w:iCs/>
                <w:color w:val="003B79"/>
              </w:rPr>
            </w:pPr>
            <w:r w:rsidRPr="00C22F2B">
              <w:rPr>
                <w:rFonts w:ascii="Arial" w:eastAsia="Times New Roman" w:hAnsi="Arial" w:cs="Arial"/>
                <w:b/>
                <w:bCs/>
                <w:iCs/>
                <w:color w:val="003B79"/>
              </w:rPr>
              <w:t>Detailed audit findings contained in annexures A to C</w:t>
            </w:r>
          </w:p>
        </w:tc>
        <w:tc>
          <w:tcPr>
            <w:tcW w:w="1701" w:type="dxa"/>
            <w:vAlign w:val="center"/>
          </w:tcPr>
          <w:p w:rsidR="00E76F78" w:rsidRPr="00C22F2B" w:rsidRDefault="0085166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2</w:t>
            </w:r>
            <w:r w:rsidR="00320E2F">
              <w:rPr>
                <w:rFonts w:ascii="Arial" w:eastAsia="Times New Roman" w:hAnsi="Arial" w:cs="Arial"/>
                <w:b/>
                <w:bCs/>
                <w:iCs/>
                <w:color w:val="003B79"/>
              </w:rPr>
              <w:t>2</w:t>
            </w:r>
          </w:p>
        </w:tc>
      </w:tr>
    </w:tbl>
    <w:p w:rsidR="00E76F78" w:rsidRPr="00C22F2B" w:rsidRDefault="00E76F78" w:rsidP="00E76F78">
      <w:pPr>
        <w:spacing w:after="0" w:line="240" w:lineRule="auto"/>
        <w:jc w:val="both"/>
        <w:rPr>
          <w:rFonts w:ascii="Arial" w:eastAsia="Times New Roman" w:hAnsi="Arial" w:cs="Arial"/>
          <w:b/>
          <w:bCs/>
          <w:iCs/>
          <w:color w:val="003B79"/>
          <w:sz w:val="10"/>
          <w:szCs w:val="10"/>
        </w:rPr>
      </w:pPr>
    </w:p>
    <w:p w:rsidR="00E76F78" w:rsidRPr="00C22F2B" w:rsidRDefault="00E76F78" w:rsidP="00E76F78">
      <w:pPr>
        <w:spacing w:after="0" w:line="240" w:lineRule="auto"/>
        <w:rPr>
          <w:rFonts w:ascii="Arial" w:eastAsia="Times New Roman" w:hAnsi="Arial" w:cs="Arial"/>
          <w:b/>
          <w:bCs/>
          <w:spacing w:val="-4"/>
          <w:sz w:val="10"/>
          <w:szCs w:val="10"/>
        </w:rPr>
      </w:pPr>
    </w:p>
    <w:p w:rsidR="00E76F78" w:rsidRPr="00C22F2B" w:rsidRDefault="00E76F78" w:rsidP="00E76F78">
      <w:pPr>
        <w:spacing w:after="0" w:line="240" w:lineRule="auto"/>
        <w:rPr>
          <w:rFonts w:ascii="Arial" w:eastAsia="Times New Roman" w:hAnsi="Arial" w:cs="Arial"/>
          <w:b/>
          <w:bCs/>
          <w:spacing w:val="-4"/>
          <w:sz w:val="10"/>
          <w:szCs w:val="10"/>
        </w:rPr>
        <w:sectPr w:rsidR="00E76F78" w:rsidRPr="00C22F2B" w:rsidSect="00DC267C">
          <w:pgSz w:w="11906" w:h="16838" w:code="9"/>
          <w:pgMar w:top="1134" w:right="1134" w:bottom="1134" w:left="1134" w:header="1814" w:footer="680" w:gutter="0"/>
          <w:cols w:space="720"/>
        </w:sectPr>
      </w:pPr>
    </w:p>
    <w:p w:rsidR="00E76F78"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0" w:name="_Toc447106579"/>
      <w:r w:rsidRPr="00C22F2B">
        <w:rPr>
          <w:rFonts w:ascii="Century Gothic" w:eastAsia="MS Mincho" w:hAnsi="Century Gothic" w:cs="Arial"/>
          <w:b/>
          <w:bCs/>
          <w:color w:val="365F91"/>
          <w:sz w:val="28"/>
          <w:szCs w:val="28"/>
        </w:rPr>
        <w:lastRenderedPageBreak/>
        <w:t xml:space="preserve">MANAGEMENT REPORT TO THE ACCOUNTING OFFICER ON THE AUDIT OF THE </w:t>
      </w:r>
      <w:r>
        <w:rPr>
          <w:rFonts w:ascii="Century Gothic" w:eastAsia="MS Mincho" w:hAnsi="Century Gothic" w:cs="Arial"/>
          <w:b/>
          <w:bCs/>
          <w:color w:val="365F91"/>
          <w:sz w:val="28"/>
          <w:szCs w:val="28"/>
        </w:rPr>
        <w:t xml:space="preserve">DEPARTMENT OF PUBLIC WORKS </w:t>
      </w:r>
      <w:r w:rsidRPr="00C22F2B">
        <w:rPr>
          <w:rFonts w:ascii="Century Gothic" w:eastAsia="MS Mincho" w:hAnsi="Century Gothic" w:cs="Arial"/>
          <w:b/>
          <w:bCs/>
          <w:color w:val="365F91"/>
          <w:sz w:val="28"/>
          <w:szCs w:val="28"/>
        </w:rPr>
        <w:t xml:space="preserve">FOR THE YEAR ENDED </w:t>
      </w:r>
      <w:r w:rsidR="006104D5">
        <w:rPr>
          <w:rFonts w:ascii="Century Gothic" w:eastAsia="MS Mincho" w:hAnsi="Century Gothic" w:cs="Arial"/>
          <w:b/>
          <w:bCs/>
          <w:color w:val="365F91"/>
          <w:sz w:val="28"/>
          <w:szCs w:val="28"/>
        </w:rPr>
        <w:t>31 MARCH 2018</w:t>
      </w:r>
      <w:bookmarkEnd w:id="0"/>
    </w:p>
    <w:p w:rsidR="00E76F78" w:rsidRPr="00153824" w:rsidRDefault="00E76F78" w:rsidP="00E76F78">
      <w:pPr>
        <w:shd w:val="clear" w:color="auto" w:fill="FFFFFF"/>
        <w:spacing w:after="120" w:line="240" w:lineRule="auto"/>
        <w:ind w:left="425"/>
        <w:rPr>
          <w:rFonts w:ascii="Arial" w:eastAsia="Times New Roman" w:hAnsi="Arial" w:cs="Arial"/>
        </w:rPr>
      </w:pPr>
    </w:p>
    <w:p w:rsidR="00E76F78" w:rsidRPr="00C22F2B"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 w:name="_Toc447106580"/>
      <w:r w:rsidRPr="00C22F2B">
        <w:rPr>
          <w:rFonts w:ascii="Century Gothic" w:eastAsia="MS Mincho" w:hAnsi="Century Gothic" w:cs="Arial"/>
          <w:b/>
          <w:bCs/>
          <w:color w:val="365F91"/>
          <w:sz w:val="28"/>
          <w:szCs w:val="28"/>
        </w:rPr>
        <w:t>INTRODUCTION</w:t>
      </w:r>
      <w:bookmarkEnd w:id="1"/>
    </w:p>
    <w:p w:rsidR="00E76F78" w:rsidRPr="00C22F2B" w:rsidRDefault="00E76F78" w:rsidP="00E76F78">
      <w:pPr>
        <w:spacing w:after="240" w:line="240" w:lineRule="auto"/>
        <w:rPr>
          <w:rFonts w:ascii="Arial" w:eastAsia="Calibri" w:hAnsi="Arial" w:cs="Arial"/>
          <w:b/>
        </w:rPr>
      </w:pPr>
    </w:p>
    <w:p w:rsidR="00E76F78" w:rsidRPr="00E76F78" w:rsidRDefault="00E76F78" w:rsidP="006339B7">
      <w:pPr>
        <w:numPr>
          <w:ilvl w:val="0"/>
          <w:numId w:val="8"/>
        </w:numPr>
        <w:shd w:val="clear" w:color="auto" w:fill="FFFFFF"/>
        <w:spacing w:after="240" w:line="240" w:lineRule="auto"/>
        <w:rPr>
          <w:rFonts w:ascii="Arial" w:eastAsia="Calibri" w:hAnsi="Arial" w:cs="Arial"/>
        </w:rPr>
      </w:pPr>
      <w:r w:rsidRPr="00E76F78">
        <w:rPr>
          <w:rFonts w:ascii="Arial" w:eastAsia="Calibri" w:hAnsi="Arial" w:cs="Arial"/>
        </w:rPr>
        <w:t xml:space="preserve">The purpose of the management report is to communicate audit findings and other key audit observations to the accounting officer and does not constitute public information. This management report is provided to make it easier for the auditee to consider and correct the audit findings arising from the audit of the financial statements, performance information and compliance with legislation that have come to our attention to date. We will provide a final management report following the completion of the audit after year-end.  </w:t>
      </w:r>
    </w:p>
    <w:p w:rsidR="00E76F78" w:rsidRPr="00E76F78" w:rsidRDefault="00E76F78" w:rsidP="00E76F78">
      <w:pPr>
        <w:shd w:val="clear" w:color="auto" w:fill="FFFFFF"/>
        <w:spacing w:after="120" w:line="240" w:lineRule="auto"/>
        <w:ind w:left="425"/>
        <w:rPr>
          <w:rFonts w:ascii="Arial" w:eastAsia="Times New Roman" w:hAnsi="Arial" w:cs="Arial"/>
        </w:rPr>
      </w:pPr>
      <w:r w:rsidRPr="00E76F78">
        <w:rPr>
          <w:rFonts w:ascii="Arial" w:eastAsia="Times New Roman" w:hAnsi="Arial" w:cs="Arial"/>
        </w:rPr>
        <w:t xml:space="preserve">Our engagement letter sets out our responsibilities and those of the accounting officer in detail. </w:t>
      </w:r>
    </w:p>
    <w:p w:rsidR="00E76F78" w:rsidRPr="00E76F78" w:rsidRDefault="00E76F78" w:rsidP="006339B7">
      <w:pPr>
        <w:numPr>
          <w:ilvl w:val="0"/>
          <w:numId w:val="8"/>
        </w:numPr>
        <w:shd w:val="clear" w:color="auto" w:fill="FFFFFF"/>
        <w:spacing w:after="240" w:line="240" w:lineRule="auto"/>
        <w:rPr>
          <w:rFonts w:ascii="Arial" w:eastAsia="Calibri" w:hAnsi="Arial" w:cs="Arial"/>
        </w:rPr>
      </w:pPr>
      <w:r w:rsidRPr="00E76F78">
        <w:rPr>
          <w:rFonts w:ascii="Arial" w:eastAsia="Calibri" w:hAnsi="Arial" w:cs="Arial"/>
        </w:rPr>
        <w:t>The audit work performed to date includes the following:</w:t>
      </w:r>
    </w:p>
    <w:p w:rsidR="00E76F78" w:rsidRPr="00E76F78" w:rsidRDefault="00E76F78" w:rsidP="00E76F78">
      <w:pPr>
        <w:spacing w:after="120" w:line="240" w:lineRule="auto"/>
        <w:ind w:firstLine="357"/>
        <w:rPr>
          <w:rFonts w:ascii="Arial" w:eastAsia="Calibri" w:hAnsi="Arial" w:cs="Arial"/>
          <w:b/>
        </w:rPr>
      </w:pPr>
      <w:r w:rsidRPr="00E76F78">
        <w:rPr>
          <w:rFonts w:ascii="Arial" w:eastAsia="Calibri" w:hAnsi="Arial" w:cs="Arial"/>
          <w:b/>
        </w:rPr>
        <w:t>Financial statements</w:t>
      </w:r>
    </w:p>
    <w:p w:rsidR="00E76F78" w:rsidRPr="00E76F78" w:rsidRDefault="00E76F78" w:rsidP="006339B7">
      <w:pPr>
        <w:numPr>
          <w:ilvl w:val="0"/>
          <w:numId w:val="6"/>
        </w:numPr>
        <w:spacing w:after="120" w:line="240" w:lineRule="auto"/>
        <w:ind w:left="777" w:hanging="357"/>
        <w:rPr>
          <w:rFonts w:ascii="Arial" w:eastAsia="Calibri" w:hAnsi="Arial" w:cs="Arial"/>
        </w:rPr>
      </w:pPr>
      <w:r w:rsidRPr="00E76F78">
        <w:rPr>
          <w:rFonts w:ascii="Arial" w:eastAsia="Calibri" w:hAnsi="Arial" w:cs="Arial"/>
        </w:rPr>
        <w:t>Compensation of employees</w:t>
      </w:r>
    </w:p>
    <w:p w:rsidR="00E76F78" w:rsidRPr="00E76F78" w:rsidRDefault="00E76F78" w:rsidP="006339B7">
      <w:pPr>
        <w:numPr>
          <w:ilvl w:val="0"/>
          <w:numId w:val="6"/>
        </w:numPr>
        <w:spacing w:after="120" w:line="240" w:lineRule="auto"/>
        <w:ind w:left="777" w:hanging="357"/>
        <w:rPr>
          <w:rFonts w:ascii="Arial" w:eastAsia="Calibri" w:hAnsi="Arial" w:cs="Arial"/>
        </w:rPr>
      </w:pPr>
      <w:r w:rsidRPr="00E76F78">
        <w:rPr>
          <w:rFonts w:ascii="Arial" w:eastAsia="Calibri" w:hAnsi="Arial" w:cs="Arial"/>
        </w:rPr>
        <w:t>Goods and services</w:t>
      </w:r>
    </w:p>
    <w:p w:rsidR="00E76F78" w:rsidRPr="00E76F78" w:rsidRDefault="00E76F78" w:rsidP="006339B7">
      <w:pPr>
        <w:numPr>
          <w:ilvl w:val="0"/>
          <w:numId w:val="6"/>
        </w:numPr>
        <w:spacing w:after="120" w:line="240" w:lineRule="auto"/>
        <w:ind w:left="777" w:hanging="357"/>
        <w:rPr>
          <w:rFonts w:ascii="Arial" w:eastAsia="Calibri" w:hAnsi="Arial" w:cs="Arial"/>
        </w:rPr>
      </w:pPr>
      <w:r w:rsidRPr="00E76F78">
        <w:rPr>
          <w:rFonts w:ascii="Arial" w:eastAsia="Calibri" w:hAnsi="Arial" w:cs="Arial"/>
        </w:rPr>
        <w:t>Movable assets</w:t>
      </w:r>
    </w:p>
    <w:p w:rsidR="00E76F78" w:rsidRPr="00E76F78" w:rsidRDefault="00E76F78" w:rsidP="00E76F78">
      <w:pPr>
        <w:spacing w:after="120" w:line="240" w:lineRule="auto"/>
        <w:ind w:firstLine="357"/>
        <w:rPr>
          <w:rFonts w:ascii="Arial" w:eastAsia="Calibri" w:hAnsi="Arial" w:cs="Arial"/>
          <w:b/>
        </w:rPr>
      </w:pPr>
      <w:r w:rsidRPr="00E76F78">
        <w:rPr>
          <w:rFonts w:ascii="Arial" w:eastAsia="Calibri" w:hAnsi="Arial" w:cs="Arial"/>
          <w:b/>
        </w:rPr>
        <w:t>Reporting on predetermined objectives</w:t>
      </w:r>
    </w:p>
    <w:p w:rsidR="00E76F78" w:rsidRPr="00E76F78" w:rsidRDefault="00E76F78" w:rsidP="006339B7">
      <w:pPr>
        <w:numPr>
          <w:ilvl w:val="0"/>
          <w:numId w:val="6"/>
        </w:numPr>
        <w:shd w:val="clear" w:color="auto" w:fill="FFFFFF"/>
        <w:spacing w:after="0" w:line="240" w:lineRule="auto"/>
        <w:rPr>
          <w:rFonts w:ascii="Arial" w:hAnsi="Arial" w:cs="Arial"/>
        </w:rPr>
      </w:pPr>
      <w:r w:rsidRPr="00E76F78">
        <w:rPr>
          <w:rFonts w:ascii="Arial" w:hAnsi="Arial" w:cs="Arial"/>
        </w:rPr>
        <w:t>Interim review of Annual Performance Plan for 201</w:t>
      </w:r>
      <w:r w:rsidR="006636F8">
        <w:rPr>
          <w:rFonts w:ascii="Arial" w:hAnsi="Arial" w:cs="Arial"/>
        </w:rPr>
        <w:t>8</w:t>
      </w:r>
      <w:r w:rsidRPr="00E76F78">
        <w:rPr>
          <w:rFonts w:ascii="Arial" w:hAnsi="Arial" w:cs="Arial"/>
        </w:rPr>
        <w:t>/1</w:t>
      </w:r>
      <w:r w:rsidR="006636F8">
        <w:rPr>
          <w:rFonts w:ascii="Arial" w:hAnsi="Arial" w:cs="Arial"/>
        </w:rPr>
        <w:t>9</w:t>
      </w:r>
      <w:r w:rsidRPr="00E76F78">
        <w:rPr>
          <w:rFonts w:ascii="Arial" w:hAnsi="Arial" w:cs="Arial"/>
        </w:rPr>
        <w:t xml:space="preserve"> which focused on assessment of the measurability and relevance of the indicators and targets planned for each selected programme.</w:t>
      </w:r>
    </w:p>
    <w:p w:rsidR="00E76F78" w:rsidRPr="00E76F78" w:rsidRDefault="00E76F78" w:rsidP="006339B7">
      <w:pPr>
        <w:numPr>
          <w:ilvl w:val="0"/>
          <w:numId w:val="6"/>
        </w:numPr>
        <w:spacing w:after="120" w:line="240" w:lineRule="auto"/>
        <w:ind w:left="777" w:hanging="357"/>
        <w:rPr>
          <w:rFonts w:ascii="Arial" w:eastAsia="Calibri" w:hAnsi="Arial" w:cs="Arial"/>
        </w:rPr>
      </w:pPr>
      <w:r w:rsidRPr="00E76F78">
        <w:rPr>
          <w:rFonts w:ascii="Arial" w:eastAsia="Calibri" w:hAnsi="Arial" w:cs="Arial"/>
        </w:rPr>
        <w:t>Programme 3 – occurrence and completeness of work opportunities reported on EPWP reporting system</w:t>
      </w:r>
    </w:p>
    <w:p w:rsidR="00E76F78" w:rsidRPr="00E76F78" w:rsidRDefault="00E76F78" w:rsidP="00E76F78">
      <w:pPr>
        <w:spacing w:after="120" w:line="240" w:lineRule="auto"/>
        <w:ind w:firstLine="357"/>
        <w:rPr>
          <w:rFonts w:ascii="Arial" w:eastAsia="Calibri" w:hAnsi="Arial" w:cs="Arial"/>
          <w:b/>
        </w:rPr>
      </w:pPr>
      <w:r w:rsidRPr="00E76F78">
        <w:rPr>
          <w:rFonts w:ascii="Arial" w:eastAsia="Calibri" w:hAnsi="Arial" w:cs="Arial"/>
          <w:b/>
        </w:rPr>
        <w:t>Compliance with legislation</w:t>
      </w:r>
    </w:p>
    <w:p w:rsidR="00E76F78" w:rsidRPr="00E76F78" w:rsidRDefault="00E76F78" w:rsidP="006339B7">
      <w:pPr>
        <w:pStyle w:val="ListParagraph"/>
        <w:numPr>
          <w:ilvl w:val="0"/>
          <w:numId w:val="17"/>
        </w:numPr>
        <w:spacing w:after="120"/>
        <w:ind w:left="851" w:hanging="425"/>
        <w:rPr>
          <w:rFonts w:ascii="Arial" w:eastAsia="Calibri" w:hAnsi="Arial" w:cs="Arial"/>
          <w:sz w:val="22"/>
          <w:szCs w:val="22"/>
        </w:rPr>
      </w:pPr>
      <w:r w:rsidRPr="00E76F78">
        <w:rPr>
          <w:rFonts w:ascii="Arial" w:eastAsia="Calibri" w:hAnsi="Arial" w:cs="Arial"/>
          <w:sz w:val="22"/>
          <w:szCs w:val="22"/>
        </w:rPr>
        <w:t>Human Resource Management</w:t>
      </w:r>
    </w:p>
    <w:p w:rsidR="00E76F78" w:rsidRPr="00E76F78" w:rsidRDefault="00E76F78" w:rsidP="006339B7">
      <w:pPr>
        <w:pStyle w:val="ListParagraph"/>
        <w:numPr>
          <w:ilvl w:val="0"/>
          <w:numId w:val="17"/>
        </w:numPr>
        <w:spacing w:after="120"/>
        <w:ind w:left="851" w:hanging="425"/>
        <w:rPr>
          <w:rFonts w:ascii="Arial" w:eastAsia="Calibri" w:hAnsi="Arial" w:cs="Arial"/>
          <w:sz w:val="22"/>
          <w:szCs w:val="22"/>
        </w:rPr>
      </w:pPr>
      <w:r w:rsidRPr="00E76F78">
        <w:rPr>
          <w:rFonts w:ascii="Arial" w:eastAsia="Calibri" w:hAnsi="Arial" w:cs="Arial"/>
          <w:sz w:val="22"/>
          <w:szCs w:val="22"/>
        </w:rPr>
        <w:t>Supply chain management – tender and quotation process</w:t>
      </w:r>
    </w:p>
    <w:p w:rsidR="00E76F78" w:rsidRPr="00E76F78" w:rsidRDefault="00E76F78" w:rsidP="00E76F78">
      <w:pPr>
        <w:spacing w:after="120" w:line="240" w:lineRule="auto"/>
        <w:ind w:left="426" w:hanging="142"/>
        <w:rPr>
          <w:rFonts w:ascii="Arial" w:eastAsia="Calibri" w:hAnsi="Arial" w:cs="Arial"/>
          <w:b/>
        </w:rPr>
      </w:pPr>
    </w:p>
    <w:p w:rsidR="00E76F78" w:rsidRPr="00E76F78" w:rsidRDefault="00E76F78" w:rsidP="006339B7">
      <w:pPr>
        <w:pStyle w:val="ListParagraph"/>
        <w:numPr>
          <w:ilvl w:val="0"/>
          <w:numId w:val="8"/>
        </w:numPr>
        <w:rPr>
          <w:rFonts w:ascii="Arial" w:eastAsia="Calibri" w:hAnsi="Arial" w:cs="Arial"/>
          <w:sz w:val="22"/>
          <w:szCs w:val="22"/>
        </w:rPr>
      </w:pPr>
      <w:r w:rsidRPr="00E76F78">
        <w:rPr>
          <w:rFonts w:ascii="Arial" w:eastAsia="Calibri" w:hAnsi="Arial" w:cs="Arial"/>
          <w:sz w:val="22"/>
          <w:szCs w:val="22"/>
        </w:rPr>
        <w:t xml:space="preserve">This management report consists of the overall message arising from the audit, summary of key findings and observations and an annexure containing the detailed audit findings. </w:t>
      </w:r>
    </w:p>
    <w:p w:rsidR="00E76F78" w:rsidRPr="00E76F78" w:rsidRDefault="00E76F78" w:rsidP="00E76F78">
      <w:pPr>
        <w:pStyle w:val="ListParagraph"/>
        <w:ind w:left="360"/>
        <w:rPr>
          <w:rFonts w:ascii="Arial" w:eastAsia="Calibri" w:hAnsi="Arial" w:cs="Arial"/>
          <w:sz w:val="22"/>
          <w:szCs w:val="22"/>
        </w:rPr>
      </w:pPr>
    </w:p>
    <w:p w:rsidR="00E76F78" w:rsidRPr="00E76F78" w:rsidRDefault="00E76F78" w:rsidP="006339B7">
      <w:pPr>
        <w:pStyle w:val="ListParagraph"/>
        <w:numPr>
          <w:ilvl w:val="0"/>
          <w:numId w:val="8"/>
        </w:numPr>
        <w:rPr>
          <w:rFonts w:ascii="Arial" w:eastAsia="Calibri" w:hAnsi="Arial" w:cs="Arial"/>
          <w:sz w:val="22"/>
          <w:szCs w:val="22"/>
        </w:rPr>
      </w:pPr>
      <w:r w:rsidRPr="00E76F78">
        <w:rPr>
          <w:rFonts w:ascii="Arial" w:eastAsia="Calibri" w:hAnsi="Arial" w:cs="Arial"/>
          <w:sz w:val="22"/>
          <w:szCs w:val="22"/>
        </w:rPr>
        <w:t>The auditor’s report is finalised only after the management report has been communicated. All matters included in this report that relate to the auditor’s report remains in draft form until the final auditor’s report is signed. In adherence to section 50 of the PAA, we do not disclose any information obtained during the audit and contained in this management report.</w:t>
      </w:r>
    </w:p>
    <w:p w:rsidR="00E76F78" w:rsidRDefault="00E76F78" w:rsidP="00E76F78">
      <w:pPr>
        <w:shd w:val="clear" w:color="auto" w:fill="FFFFFF"/>
        <w:spacing w:after="120" w:line="240" w:lineRule="auto"/>
        <w:ind w:left="357"/>
        <w:rPr>
          <w:rFonts w:ascii="Arial" w:eastAsia="Calibri" w:hAnsi="Arial" w:cs="Arial"/>
        </w:rPr>
      </w:pPr>
      <w:bookmarkStart w:id="2" w:name="OM1"/>
      <w:bookmarkEnd w:id="2"/>
    </w:p>
    <w:p w:rsidR="00E76F78" w:rsidRPr="00F110DC" w:rsidRDefault="00E76F78" w:rsidP="00E76F78">
      <w:pPr>
        <w:spacing w:after="240" w:line="240" w:lineRule="auto"/>
        <w:rPr>
          <w:rFonts w:ascii="Arial" w:eastAsia="Times New Roman" w:hAnsi="Arial" w:cs="Arial"/>
          <w:sz w:val="6"/>
          <w:szCs w:val="6"/>
        </w:rPr>
        <w:sectPr w:rsidR="00E76F78" w:rsidRPr="00F110DC" w:rsidSect="00DC267C">
          <w:headerReference w:type="default" r:id="rId15"/>
          <w:pgSz w:w="11906" w:h="16838" w:code="9"/>
          <w:pgMar w:top="1245" w:right="1134" w:bottom="1134" w:left="1134" w:header="1134" w:footer="709" w:gutter="0"/>
          <w:cols w:space="708"/>
          <w:docGrid w:linePitch="360"/>
        </w:sectPr>
      </w:pPr>
    </w:p>
    <w:p w:rsidR="00E76F78" w:rsidRPr="00F110DC"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3" w:name="OM5"/>
      <w:bookmarkEnd w:id="3"/>
      <w:r w:rsidRPr="00F110DC">
        <w:rPr>
          <w:rFonts w:ascii="Century Gothic" w:eastAsia="MS Mincho" w:hAnsi="Century Gothic" w:cs="Arial"/>
          <w:b/>
          <w:bCs/>
          <w:color w:val="365F91"/>
          <w:sz w:val="28"/>
          <w:szCs w:val="28"/>
        </w:rPr>
        <w:lastRenderedPageBreak/>
        <w:t>OVERALL MESSAGE</w:t>
      </w:r>
    </w:p>
    <w:p w:rsidR="00E76F78" w:rsidRPr="00F110DC" w:rsidRDefault="00E76F78" w:rsidP="00E76F78">
      <w:pPr>
        <w:shd w:val="clear" w:color="auto" w:fill="FFFFFF"/>
        <w:spacing w:after="120" w:line="240" w:lineRule="auto"/>
        <w:rPr>
          <w:rFonts w:ascii="Arial" w:eastAsia="Times New Roman" w:hAnsi="Arial" w:cs="Arial"/>
          <w:sz w:val="2"/>
        </w:rPr>
      </w:pPr>
    </w:p>
    <w:p w:rsidR="00E76F78" w:rsidRPr="00063E4D" w:rsidRDefault="00E76F78" w:rsidP="006339B7">
      <w:pPr>
        <w:pStyle w:val="AGbodytext"/>
        <w:numPr>
          <w:ilvl w:val="0"/>
          <w:numId w:val="7"/>
        </w:numPr>
        <w:autoSpaceDE w:val="0"/>
        <w:autoSpaceDN w:val="0"/>
        <w:adjustRightInd w:val="0"/>
        <w:spacing w:after="0"/>
        <w:ind w:left="284" w:hanging="426"/>
        <w:contextualSpacing/>
        <w:mirrorIndents/>
        <w:jc w:val="both"/>
        <w:outlineLvl w:val="1"/>
        <w:rPr>
          <w:rFonts w:eastAsia="Calibri" w:cs="Arial"/>
          <w:szCs w:val="22"/>
        </w:rPr>
      </w:pPr>
      <w:r w:rsidRPr="00063E4D">
        <w:rPr>
          <w:rFonts w:eastAsia="Calibri" w:cs="Arial"/>
          <w:szCs w:val="22"/>
        </w:rPr>
        <w:t xml:space="preserve">The audit opinion of the department has remained unchanged for the past three financial years. The main obstacle preventing the department from obtaining a clean audit outcome remains the quality of submitted performance information. Key findings </w:t>
      </w:r>
      <w:r w:rsidR="00654586">
        <w:rPr>
          <w:rFonts w:eastAsia="Calibri" w:cs="Arial"/>
          <w:szCs w:val="22"/>
        </w:rPr>
        <w:t xml:space="preserve">were still </w:t>
      </w:r>
      <w:r w:rsidRPr="00063E4D">
        <w:rPr>
          <w:rFonts w:eastAsia="Calibri" w:cs="Arial"/>
          <w:szCs w:val="22"/>
        </w:rPr>
        <w:t>identified in the interim period on the audit of performance information</w:t>
      </w:r>
      <w:r w:rsidR="004E2B87">
        <w:rPr>
          <w:rFonts w:eastAsia="Calibri" w:cs="Arial"/>
          <w:szCs w:val="22"/>
        </w:rPr>
        <w:t xml:space="preserve"> where</w:t>
      </w:r>
      <w:r w:rsidR="00156F9E">
        <w:rPr>
          <w:rFonts w:eastAsia="Calibri" w:cs="Arial"/>
          <w:szCs w:val="22"/>
        </w:rPr>
        <w:t xml:space="preserve"> </w:t>
      </w:r>
      <w:r w:rsidRPr="00063E4D">
        <w:rPr>
          <w:rFonts w:eastAsia="Calibri" w:cs="Arial"/>
          <w:szCs w:val="22"/>
        </w:rPr>
        <w:t xml:space="preserve">actual achievements </w:t>
      </w:r>
      <w:r w:rsidR="004E2B87">
        <w:rPr>
          <w:rFonts w:eastAsia="Calibri" w:cs="Arial"/>
          <w:szCs w:val="22"/>
        </w:rPr>
        <w:t xml:space="preserve">were </w:t>
      </w:r>
      <w:r w:rsidR="00156F9E">
        <w:rPr>
          <w:rFonts w:eastAsia="Calibri" w:cs="Arial"/>
          <w:szCs w:val="22"/>
        </w:rPr>
        <w:t>not</w:t>
      </w:r>
      <w:r w:rsidRPr="00063E4D">
        <w:rPr>
          <w:rFonts w:eastAsia="Calibri" w:cs="Arial"/>
          <w:szCs w:val="22"/>
        </w:rPr>
        <w:t xml:space="preserve"> adequately supported by valid and complete source information. </w:t>
      </w:r>
    </w:p>
    <w:p w:rsidR="00E76F78" w:rsidRPr="00063E4D" w:rsidRDefault="00E76F78" w:rsidP="00E76F78">
      <w:pPr>
        <w:pStyle w:val="AGbodytext"/>
        <w:autoSpaceDE w:val="0"/>
        <w:autoSpaceDN w:val="0"/>
        <w:adjustRightInd w:val="0"/>
        <w:spacing w:after="0"/>
        <w:ind w:left="284" w:hanging="426"/>
        <w:contextualSpacing/>
        <w:mirrorIndents/>
        <w:jc w:val="both"/>
        <w:outlineLvl w:val="1"/>
        <w:rPr>
          <w:rFonts w:eastAsia="Calibri" w:cs="Arial"/>
          <w:szCs w:val="22"/>
        </w:rPr>
      </w:pPr>
    </w:p>
    <w:p w:rsidR="00E76F78" w:rsidRPr="00DF1638" w:rsidRDefault="00E76F78" w:rsidP="006339B7">
      <w:pPr>
        <w:pStyle w:val="AGbodytext"/>
        <w:numPr>
          <w:ilvl w:val="0"/>
          <w:numId w:val="7"/>
        </w:numPr>
        <w:autoSpaceDE w:val="0"/>
        <w:autoSpaceDN w:val="0"/>
        <w:adjustRightInd w:val="0"/>
        <w:spacing w:after="0"/>
        <w:ind w:left="284" w:hanging="426"/>
        <w:contextualSpacing/>
        <w:mirrorIndents/>
        <w:jc w:val="both"/>
        <w:outlineLvl w:val="1"/>
        <w:rPr>
          <w:rFonts w:eastAsia="Calibri" w:cs="Arial"/>
          <w:szCs w:val="22"/>
        </w:rPr>
      </w:pPr>
      <w:r w:rsidRPr="00063E4D">
        <w:rPr>
          <w:rFonts w:eastAsia="Calibri" w:cs="Arial"/>
          <w:szCs w:val="22"/>
        </w:rPr>
        <w:t xml:space="preserve">The assurance provided by the key role players at the department is adequate, however there still remains room for improvement, especially with respect to performance reporting and monitoring of compliance. In addition, focus should be placed on continuing to strengthen internal controls as well as financial and compliance management practices. </w:t>
      </w:r>
    </w:p>
    <w:p w:rsidR="00E76F78" w:rsidRPr="006564C3" w:rsidRDefault="00E76F78" w:rsidP="00E76F78">
      <w:pPr>
        <w:pStyle w:val="AGbodytext"/>
        <w:spacing w:after="0"/>
        <w:ind w:left="284" w:hanging="426"/>
        <w:rPr>
          <w:rFonts w:cs="Arial"/>
          <w:sz w:val="24"/>
          <w:szCs w:val="22"/>
        </w:rPr>
      </w:pPr>
    </w:p>
    <w:p w:rsidR="00E76F78" w:rsidRPr="00C22F2B" w:rsidRDefault="00E76F78" w:rsidP="00E76F78">
      <w:pPr>
        <w:shd w:val="clear" w:color="auto" w:fill="FFFFFF"/>
        <w:spacing w:after="120" w:line="240" w:lineRule="auto"/>
        <w:rPr>
          <w:rFonts w:ascii="Arial" w:eastAsia="Times New Roman" w:hAnsi="Arial" w:cs="Arial"/>
        </w:rPr>
      </w:pPr>
    </w:p>
    <w:p w:rsidR="00E76F78" w:rsidRPr="00C22F2B"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4" w:name="Section1"/>
      <w:bookmarkStart w:id="5" w:name="_Toc447106582"/>
      <w:bookmarkEnd w:id="4"/>
      <w:r w:rsidRPr="00C22F2B">
        <w:rPr>
          <w:rFonts w:ascii="Century Gothic" w:eastAsia="MS Mincho" w:hAnsi="Century Gothic" w:cs="Arial"/>
          <w:b/>
          <w:bCs/>
          <w:color w:val="365F91"/>
          <w:sz w:val="28"/>
          <w:szCs w:val="28"/>
        </w:rPr>
        <w:t>SECTION 1: Interactions with stakeholders responsible for oversight and governance</w:t>
      </w:r>
      <w:r>
        <w:rPr>
          <w:rFonts w:ascii="Century Gothic" w:eastAsia="MS Mincho" w:hAnsi="Century Gothic" w:cs="Arial"/>
          <w:b/>
          <w:bCs/>
          <w:color w:val="365F91"/>
          <w:sz w:val="28"/>
          <w:szCs w:val="28"/>
        </w:rPr>
        <w:t xml:space="preserve"> </w:t>
      </w:r>
      <w:bookmarkEnd w:id="5"/>
    </w:p>
    <w:p w:rsidR="00E76F78" w:rsidRPr="008A5134" w:rsidRDefault="00E76F78" w:rsidP="006339B7">
      <w:pPr>
        <w:numPr>
          <w:ilvl w:val="0"/>
          <w:numId w:val="13"/>
        </w:numPr>
        <w:shd w:val="clear" w:color="auto" w:fill="FFFFFF"/>
        <w:spacing w:after="240" w:line="240" w:lineRule="auto"/>
        <w:ind w:left="284" w:hanging="426"/>
        <w:rPr>
          <w:rFonts w:ascii="Arial" w:eastAsia="Calibri" w:hAnsi="Arial" w:cs="Arial"/>
        </w:rPr>
      </w:pPr>
      <w:r>
        <w:rPr>
          <w:rFonts w:ascii="Arial" w:eastAsia="Calibri" w:hAnsi="Arial" w:cs="Arial"/>
        </w:rPr>
        <w:t>During the interim period, w</w:t>
      </w:r>
      <w:r w:rsidRPr="00C22F2B">
        <w:rPr>
          <w:rFonts w:ascii="Arial" w:eastAsia="Calibri" w:hAnsi="Arial" w:cs="Arial"/>
        </w:rPr>
        <w:t>e met with the following key stakeholders responsible for oversight and governance</w:t>
      </w:r>
      <w:r>
        <w:rPr>
          <w:rFonts w:ascii="Arial" w:eastAsia="Calibri" w:hAnsi="Arial" w:cs="Arial"/>
        </w:rPr>
        <w:t xml:space="preserve"> at the department:</w:t>
      </w:r>
      <w:r w:rsidRPr="00C22F2B">
        <w:rPr>
          <w:rFonts w:ascii="Arial" w:eastAsia="Calibri" w:hAnsi="Arial" w:cs="Arial"/>
        </w:rPr>
        <w:t xml:space="preserve"> </w:t>
      </w:r>
    </w:p>
    <w:tbl>
      <w:tblPr>
        <w:tblStyle w:val="TableGrid171"/>
        <w:tblW w:w="5000" w:type="pct"/>
        <w:tblInd w:w="-34"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6" w:space="0" w:color="1F497D" w:themeColor="text2"/>
          <w:insideV w:val="single" w:sz="6" w:space="0" w:color="1F497D" w:themeColor="text2"/>
        </w:tblBorders>
        <w:tblLook w:val="04A0" w:firstRow="1" w:lastRow="0" w:firstColumn="1" w:lastColumn="0" w:noHBand="0" w:noVBand="1"/>
      </w:tblPr>
      <w:tblGrid>
        <w:gridCol w:w="3403"/>
        <w:gridCol w:w="4819"/>
        <w:gridCol w:w="1632"/>
      </w:tblGrid>
      <w:tr w:rsidR="00E76F78" w:rsidRPr="00F66F58" w:rsidTr="00097A8F">
        <w:trPr>
          <w:tblHeader/>
        </w:trPr>
        <w:tc>
          <w:tcPr>
            <w:tcW w:w="1727" w:type="pct"/>
            <w:shd w:val="clear" w:color="auto" w:fill="A6A6A6" w:themeFill="background1" w:themeFillShade="A6"/>
            <w:hideMark/>
          </w:tcPr>
          <w:p w:rsidR="00E76F78" w:rsidRPr="00F66F58" w:rsidRDefault="00E76F78" w:rsidP="00097A8F">
            <w:pPr>
              <w:spacing w:before="120"/>
              <w:rPr>
                <w:rFonts w:ascii="Arial" w:hAnsi="Arial" w:cs="Arial"/>
              </w:rPr>
            </w:pPr>
            <w:r w:rsidRPr="00F66F58">
              <w:rPr>
                <w:rFonts w:ascii="Arial" w:hAnsi="Arial" w:cs="Arial"/>
                <w:b/>
              </w:rPr>
              <w:t>Key stakeholder</w:t>
            </w:r>
          </w:p>
        </w:tc>
        <w:tc>
          <w:tcPr>
            <w:tcW w:w="2445" w:type="pct"/>
            <w:shd w:val="clear" w:color="auto" w:fill="A6A6A6" w:themeFill="background1" w:themeFillShade="A6"/>
            <w:hideMark/>
          </w:tcPr>
          <w:p w:rsidR="00E76F78" w:rsidRPr="00F66F58" w:rsidRDefault="00E76F78" w:rsidP="00097A8F">
            <w:pPr>
              <w:spacing w:before="120"/>
              <w:rPr>
                <w:rFonts w:ascii="Arial" w:hAnsi="Arial" w:cs="Arial"/>
              </w:rPr>
            </w:pPr>
            <w:r w:rsidRPr="00F66F58">
              <w:rPr>
                <w:rFonts w:ascii="Arial" w:hAnsi="Arial" w:cs="Arial"/>
                <w:b/>
              </w:rPr>
              <w:t>Purpose of interaction</w:t>
            </w:r>
          </w:p>
        </w:tc>
        <w:tc>
          <w:tcPr>
            <w:tcW w:w="828" w:type="pct"/>
            <w:shd w:val="clear" w:color="auto" w:fill="A6A6A6" w:themeFill="background1" w:themeFillShade="A6"/>
            <w:hideMark/>
          </w:tcPr>
          <w:p w:rsidR="00E76F78" w:rsidRPr="00F66F58" w:rsidRDefault="00E76F78" w:rsidP="00097A8F">
            <w:pPr>
              <w:spacing w:before="120"/>
              <w:rPr>
                <w:rFonts w:ascii="Arial" w:hAnsi="Arial" w:cs="Arial"/>
              </w:rPr>
            </w:pPr>
            <w:r>
              <w:rPr>
                <w:rFonts w:ascii="Arial" w:hAnsi="Arial" w:cs="Arial"/>
                <w:b/>
              </w:rPr>
              <w:t>Number of interactions</w:t>
            </w:r>
          </w:p>
        </w:tc>
      </w:tr>
      <w:tr w:rsidR="001D1603" w:rsidRPr="00F66F58" w:rsidTr="00097A8F">
        <w:trPr>
          <w:trHeight w:val="255"/>
        </w:trPr>
        <w:tc>
          <w:tcPr>
            <w:tcW w:w="1727" w:type="pct"/>
            <w:shd w:val="clear" w:color="auto" w:fill="D9D9D9" w:themeFill="background1" w:themeFillShade="D9"/>
          </w:tcPr>
          <w:p w:rsidR="001D1603" w:rsidRPr="00FD1A69" w:rsidRDefault="001D1603" w:rsidP="00097A8F">
            <w:pPr>
              <w:rPr>
                <w:rFonts w:ascii="Arial" w:hAnsi="Arial" w:cs="Arial"/>
              </w:rPr>
            </w:pPr>
            <w:r>
              <w:rPr>
                <w:rFonts w:ascii="Arial" w:hAnsi="Arial" w:cs="Arial"/>
              </w:rPr>
              <w:t>Portfolio Committee on Public Works</w:t>
            </w:r>
          </w:p>
        </w:tc>
        <w:tc>
          <w:tcPr>
            <w:tcW w:w="2445" w:type="pct"/>
            <w:shd w:val="clear" w:color="auto" w:fill="auto"/>
          </w:tcPr>
          <w:p w:rsidR="00F0451C" w:rsidRDefault="00F0451C" w:rsidP="00F0451C">
            <w:pPr>
              <w:pStyle w:val="ListParagraph"/>
              <w:numPr>
                <w:ilvl w:val="1"/>
                <w:numId w:val="7"/>
              </w:numPr>
              <w:rPr>
                <w:rFonts w:ascii="Arial" w:hAnsi="Arial" w:cs="Arial"/>
              </w:rPr>
            </w:pPr>
            <w:r>
              <w:rPr>
                <w:rFonts w:ascii="Arial" w:hAnsi="Arial" w:cs="Arial"/>
              </w:rPr>
              <w:t>Budgetary review and recommendations report – 2016/17 Audit Outcomes and key messages</w:t>
            </w:r>
          </w:p>
          <w:p w:rsidR="00F0451C" w:rsidRPr="00F14CB8" w:rsidRDefault="00F0451C" w:rsidP="00F0451C">
            <w:pPr>
              <w:pStyle w:val="ListParagraph"/>
              <w:numPr>
                <w:ilvl w:val="1"/>
                <w:numId w:val="7"/>
              </w:numPr>
              <w:rPr>
                <w:rFonts w:ascii="Arial" w:hAnsi="Arial" w:cs="Arial"/>
              </w:rPr>
            </w:pPr>
            <w:r>
              <w:rPr>
                <w:rFonts w:ascii="Arial" w:hAnsi="Arial" w:cs="Arial"/>
              </w:rPr>
              <w:t>Presentation of Action Plans by the Department</w:t>
            </w:r>
          </w:p>
        </w:tc>
        <w:tc>
          <w:tcPr>
            <w:tcW w:w="828" w:type="pct"/>
          </w:tcPr>
          <w:p w:rsidR="001D1603" w:rsidRPr="00E21EE6" w:rsidRDefault="00F0451C" w:rsidP="00097A8F">
            <w:pPr>
              <w:contextualSpacing/>
              <w:jc w:val="center"/>
              <w:rPr>
                <w:rFonts w:ascii="Arial" w:hAnsi="Arial" w:cs="Arial"/>
              </w:rPr>
            </w:pPr>
            <w:r>
              <w:rPr>
                <w:rFonts w:ascii="Arial" w:hAnsi="Arial" w:cs="Arial"/>
              </w:rPr>
              <w:t>2</w:t>
            </w:r>
          </w:p>
        </w:tc>
      </w:tr>
      <w:tr w:rsidR="00E76F78" w:rsidRPr="00F66F58" w:rsidTr="00097A8F">
        <w:trPr>
          <w:trHeight w:val="255"/>
        </w:trPr>
        <w:tc>
          <w:tcPr>
            <w:tcW w:w="1727" w:type="pct"/>
            <w:shd w:val="clear" w:color="auto" w:fill="D9D9D9" w:themeFill="background1" w:themeFillShade="D9"/>
          </w:tcPr>
          <w:p w:rsidR="00E76F78" w:rsidRPr="00AA2BD9" w:rsidRDefault="00E76F78" w:rsidP="00097A8F">
            <w:pPr>
              <w:rPr>
                <w:rFonts w:ascii="Arial" w:hAnsi="Arial" w:cs="Arial"/>
                <w:highlight w:val="yellow"/>
              </w:rPr>
            </w:pPr>
            <w:r w:rsidRPr="00FD1A69">
              <w:rPr>
                <w:rFonts w:ascii="Arial" w:hAnsi="Arial" w:cs="Arial"/>
              </w:rPr>
              <w:t xml:space="preserve">Chairperson of the portfolio committee on Public Works </w:t>
            </w:r>
          </w:p>
        </w:tc>
        <w:tc>
          <w:tcPr>
            <w:tcW w:w="2445" w:type="pct"/>
            <w:shd w:val="clear" w:color="auto" w:fill="auto"/>
          </w:tcPr>
          <w:p w:rsidR="00E76F78" w:rsidRPr="00E21EE6" w:rsidRDefault="00E76F78" w:rsidP="006339B7">
            <w:pPr>
              <w:pStyle w:val="ListParagraph"/>
              <w:numPr>
                <w:ilvl w:val="1"/>
                <w:numId w:val="7"/>
              </w:numPr>
              <w:rPr>
                <w:rFonts w:ascii="Arial" w:hAnsi="Arial" w:cs="Arial"/>
              </w:rPr>
            </w:pPr>
            <w:r w:rsidRPr="00E21EE6">
              <w:rPr>
                <w:rFonts w:ascii="Arial" w:hAnsi="Arial" w:cs="Arial"/>
              </w:rPr>
              <w:t>Introductory meeting – Quarterly briefing</w:t>
            </w:r>
          </w:p>
        </w:tc>
        <w:tc>
          <w:tcPr>
            <w:tcW w:w="828" w:type="pct"/>
          </w:tcPr>
          <w:p w:rsidR="00E76F78" w:rsidRPr="00E21EE6" w:rsidRDefault="00E76F78" w:rsidP="00097A8F">
            <w:pPr>
              <w:contextualSpacing/>
              <w:jc w:val="center"/>
              <w:rPr>
                <w:rFonts w:ascii="Arial" w:hAnsi="Arial" w:cs="Arial"/>
              </w:rPr>
            </w:pPr>
            <w:r w:rsidRPr="00E21EE6">
              <w:rPr>
                <w:rFonts w:ascii="Arial" w:hAnsi="Arial" w:cs="Arial"/>
              </w:rPr>
              <w:t>1</w:t>
            </w:r>
          </w:p>
        </w:tc>
      </w:tr>
      <w:tr w:rsidR="00E76F78" w:rsidRPr="00F66F58" w:rsidTr="00097A8F">
        <w:trPr>
          <w:trHeight w:val="255"/>
        </w:trPr>
        <w:tc>
          <w:tcPr>
            <w:tcW w:w="1727" w:type="pct"/>
            <w:shd w:val="clear" w:color="auto" w:fill="D9D9D9" w:themeFill="background1" w:themeFillShade="D9"/>
          </w:tcPr>
          <w:p w:rsidR="00E76F78" w:rsidRPr="00F66F58" w:rsidRDefault="00E76F78" w:rsidP="00097A8F">
            <w:pPr>
              <w:rPr>
                <w:rFonts w:ascii="Arial" w:hAnsi="Arial" w:cs="Arial"/>
              </w:rPr>
            </w:pPr>
            <w:r>
              <w:rPr>
                <w:rFonts w:ascii="Arial" w:hAnsi="Arial" w:cs="Arial"/>
              </w:rPr>
              <w:t>Director-General</w:t>
            </w:r>
          </w:p>
        </w:tc>
        <w:tc>
          <w:tcPr>
            <w:tcW w:w="2445" w:type="pct"/>
          </w:tcPr>
          <w:p w:rsidR="00E76F78" w:rsidRPr="00A81E82" w:rsidRDefault="00E76F78" w:rsidP="006339B7">
            <w:pPr>
              <w:pStyle w:val="ListParagraph"/>
              <w:numPr>
                <w:ilvl w:val="1"/>
                <w:numId w:val="7"/>
              </w:numPr>
              <w:rPr>
                <w:rFonts w:ascii="Arial" w:hAnsi="Arial" w:cs="Arial"/>
              </w:rPr>
            </w:pPr>
            <w:r w:rsidRPr="00A81E82">
              <w:rPr>
                <w:rFonts w:ascii="Arial" w:hAnsi="Arial" w:cs="Arial"/>
              </w:rPr>
              <w:t>Detail discussion on</w:t>
            </w:r>
            <w:r>
              <w:rPr>
                <w:rFonts w:ascii="Arial" w:hAnsi="Arial" w:cs="Arial"/>
              </w:rPr>
              <w:t xml:space="preserve"> quarterly</w:t>
            </w:r>
            <w:r w:rsidRPr="00A81E82">
              <w:rPr>
                <w:rFonts w:ascii="Arial" w:hAnsi="Arial" w:cs="Arial"/>
              </w:rPr>
              <w:t xml:space="preserve"> Status of Records review and presentation of</w:t>
            </w:r>
            <w:r>
              <w:rPr>
                <w:rFonts w:ascii="Arial" w:hAnsi="Arial" w:cs="Arial"/>
              </w:rPr>
              <w:t xml:space="preserve"> engagement letter and a</w:t>
            </w:r>
            <w:r w:rsidRPr="00A81E82">
              <w:rPr>
                <w:rFonts w:ascii="Arial" w:hAnsi="Arial" w:cs="Arial"/>
              </w:rPr>
              <w:t>udit Strategy</w:t>
            </w:r>
          </w:p>
        </w:tc>
        <w:tc>
          <w:tcPr>
            <w:tcW w:w="828" w:type="pct"/>
          </w:tcPr>
          <w:p w:rsidR="00E76F78" w:rsidRPr="00F66F58" w:rsidRDefault="00E76F78" w:rsidP="00097A8F">
            <w:pPr>
              <w:jc w:val="center"/>
              <w:rPr>
                <w:rFonts w:ascii="Arial" w:hAnsi="Arial" w:cs="Arial"/>
              </w:rPr>
            </w:pPr>
            <w:r>
              <w:rPr>
                <w:rFonts w:ascii="Arial" w:hAnsi="Arial" w:cs="Arial"/>
              </w:rPr>
              <w:t>1</w:t>
            </w:r>
          </w:p>
        </w:tc>
      </w:tr>
      <w:tr w:rsidR="00E76F78" w:rsidRPr="00F66F58" w:rsidTr="00097A8F">
        <w:trPr>
          <w:trHeight w:val="255"/>
        </w:trPr>
        <w:tc>
          <w:tcPr>
            <w:tcW w:w="1727" w:type="pct"/>
            <w:shd w:val="clear" w:color="auto" w:fill="D9D9D9" w:themeFill="background1" w:themeFillShade="D9"/>
          </w:tcPr>
          <w:p w:rsidR="00E76F78" w:rsidRPr="00F66F58" w:rsidRDefault="00E76F78" w:rsidP="00097A8F">
            <w:pPr>
              <w:rPr>
                <w:rFonts w:ascii="Arial" w:hAnsi="Arial" w:cs="Arial"/>
              </w:rPr>
            </w:pPr>
            <w:r w:rsidRPr="00754282">
              <w:rPr>
                <w:rFonts w:ascii="Arial" w:hAnsi="Arial" w:cs="Arial"/>
              </w:rPr>
              <w:t>Audit committee</w:t>
            </w:r>
          </w:p>
        </w:tc>
        <w:tc>
          <w:tcPr>
            <w:tcW w:w="2445" w:type="pct"/>
          </w:tcPr>
          <w:p w:rsidR="00E76F78" w:rsidRDefault="00E76F78" w:rsidP="006339B7">
            <w:pPr>
              <w:pStyle w:val="ListParagraph"/>
              <w:numPr>
                <w:ilvl w:val="1"/>
                <w:numId w:val="7"/>
              </w:numPr>
              <w:rPr>
                <w:rFonts w:ascii="Arial" w:hAnsi="Arial" w:cs="Arial"/>
              </w:rPr>
            </w:pPr>
            <w:r>
              <w:rPr>
                <w:rFonts w:ascii="Arial" w:hAnsi="Arial" w:cs="Arial"/>
              </w:rPr>
              <w:t>Presentation of quarterly status of Records Review</w:t>
            </w:r>
          </w:p>
          <w:p w:rsidR="00E76F78" w:rsidRPr="00A81E82" w:rsidRDefault="00E76F78" w:rsidP="006339B7">
            <w:pPr>
              <w:pStyle w:val="ListParagraph"/>
              <w:numPr>
                <w:ilvl w:val="1"/>
                <w:numId w:val="7"/>
              </w:numPr>
              <w:rPr>
                <w:rFonts w:ascii="Arial" w:hAnsi="Arial" w:cs="Arial"/>
              </w:rPr>
            </w:pPr>
            <w:r>
              <w:rPr>
                <w:rFonts w:ascii="Arial" w:hAnsi="Arial" w:cs="Arial"/>
              </w:rPr>
              <w:t>Presenting the engagement letter and audit strategy</w:t>
            </w:r>
          </w:p>
        </w:tc>
        <w:tc>
          <w:tcPr>
            <w:tcW w:w="828" w:type="pct"/>
          </w:tcPr>
          <w:p w:rsidR="00E76F78" w:rsidRPr="00F66F58" w:rsidRDefault="00E76F78" w:rsidP="00097A8F">
            <w:pPr>
              <w:jc w:val="center"/>
              <w:rPr>
                <w:rFonts w:ascii="Arial" w:hAnsi="Arial" w:cs="Arial"/>
              </w:rPr>
            </w:pPr>
            <w:r>
              <w:rPr>
                <w:rFonts w:ascii="Arial" w:hAnsi="Arial" w:cs="Arial"/>
              </w:rPr>
              <w:t>2</w:t>
            </w:r>
          </w:p>
        </w:tc>
      </w:tr>
    </w:tbl>
    <w:p w:rsidR="00E76F78" w:rsidRPr="00C22F2B" w:rsidRDefault="00E76F78" w:rsidP="00E76F78">
      <w:pPr>
        <w:shd w:val="clear" w:color="auto" w:fill="FFFFFF"/>
        <w:spacing w:after="120" w:line="240" w:lineRule="auto"/>
        <w:ind w:left="709"/>
        <w:rPr>
          <w:rFonts w:ascii="Arial" w:eastAsia="Times New Roman" w:hAnsi="Arial" w:cs="Arial"/>
        </w:rPr>
      </w:pPr>
    </w:p>
    <w:p w:rsidR="00F0451C" w:rsidRPr="00F0451C" w:rsidRDefault="00E76F78" w:rsidP="00F14CB8">
      <w:pPr>
        <w:numPr>
          <w:ilvl w:val="0"/>
          <w:numId w:val="13"/>
        </w:numPr>
        <w:shd w:val="clear" w:color="auto" w:fill="FFFFFF"/>
        <w:spacing w:after="120" w:line="240" w:lineRule="auto"/>
        <w:ind w:left="283" w:hanging="425"/>
        <w:rPr>
          <w:rFonts w:ascii="Arial" w:eastAsia="Calibri" w:hAnsi="Arial" w:cs="Arial"/>
        </w:rPr>
      </w:pPr>
      <w:r w:rsidRPr="002004A3">
        <w:rPr>
          <w:rFonts w:ascii="Arial" w:eastAsia="Calibri" w:hAnsi="Arial" w:cs="Arial"/>
        </w:rPr>
        <w:t>At these interactions, we shared</w:t>
      </w:r>
      <w:r>
        <w:rPr>
          <w:rFonts w:ascii="Arial" w:eastAsia="Calibri" w:hAnsi="Arial" w:cs="Arial"/>
        </w:rPr>
        <w:t xml:space="preserve"> the following </w:t>
      </w:r>
      <w:r w:rsidRPr="002004A3">
        <w:rPr>
          <w:rFonts w:ascii="Arial" w:eastAsia="Calibri" w:hAnsi="Arial" w:cs="Arial"/>
        </w:rPr>
        <w:t>matters :</w:t>
      </w:r>
    </w:p>
    <w:p w:rsidR="00E76F78" w:rsidRPr="00156F9E" w:rsidRDefault="00B071BB" w:rsidP="00156F9E">
      <w:pPr>
        <w:numPr>
          <w:ilvl w:val="0"/>
          <w:numId w:val="6"/>
        </w:numPr>
        <w:spacing w:after="240" w:line="240" w:lineRule="auto"/>
        <w:ind w:left="567"/>
        <w:contextualSpacing/>
        <w:rPr>
          <w:rFonts w:ascii="Arial" w:eastAsia="Calibri" w:hAnsi="Arial" w:cs="Arial"/>
        </w:rPr>
      </w:pPr>
      <w:r>
        <w:rPr>
          <w:rFonts w:ascii="Arial" w:eastAsia="Calibri" w:hAnsi="Arial" w:cs="Arial"/>
        </w:rPr>
        <w:t>The status of key controls of the Department of Public Works</w:t>
      </w:r>
      <w:r w:rsidR="00B26EFA">
        <w:rPr>
          <w:rFonts w:ascii="Arial" w:eastAsia="Calibri" w:hAnsi="Arial" w:cs="Arial"/>
        </w:rPr>
        <w:t xml:space="preserve"> (DPW)</w:t>
      </w:r>
      <w:r>
        <w:rPr>
          <w:rFonts w:ascii="Arial" w:eastAsia="Calibri" w:hAnsi="Arial" w:cs="Arial"/>
        </w:rPr>
        <w:t xml:space="preserve"> and its entities (PMTE, IDT, CBE, CIDB, ASA and ECSA) were discussed with the Portfolio Committee. The key issues discussed for DPW </w:t>
      </w:r>
      <w:r w:rsidR="00B26EFA">
        <w:rPr>
          <w:rFonts w:ascii="Arial" w:eastAsia="Calibri" w:hAnsi="Arial" w:cs="Arial"/>
        </w:rPr>
        <w:t xml:space="preserve">related to EPWP. </w:t>
      </w:r>
      <w:r>
        <w:rPr>
          <w:rFonts w:ascii="Arial" w:eastAsia="Calibri" w:hAnsi="Arial" w:cs="Arial"/>
        </w:rPr>
        <w:t xml:space="preserve"> </w:t>
      </w:r>
    </w:p>
    <w:p w:rsidR="00F0451C" w:rsidRPr="00F0451C" w:rsidRDefault="00F0451C" w:rsidP="00F0451C">
      <w:pPr>
        <w:numPr>
          <w:ilvl w:val="0"/>
          <w:numId w:val="6"/>
        </w:numPr>
        <w:spacing w:after="240" w:line="240" w:lineRule="auto"/>
        <w:ind w:left="567"/>
        <w:contextualSpacing/>
        <w:rPr>
          <w:rFonts w:ascii="Arial" w:eastAsia="Calibri" w:hAnsi="Arial" w:cs="Arial"/>
        </w:rPr>
      </w:pPr>
      <w:r w:rsidRPr="001E37CD">
        <w:rPr>
          <w:rFonts w:ascii="Arial" w:eastAsia="Calibri" w:hAnsi="Arial" w:cs="Arial"/>
        </w:rPr>
        <w:t>Terms of the engagement for the current year 201</w:t>
      </w:r>
      <w:r>
        <w:rPr>
          <w:rFonts w:ascii="Arial" w:eastAsia="Calibri" w:hAnsi="Arial" w:cs="Arial"/>
        </w:rPr>
        <w:t>7</w:t>
      </w:r>
      <w:r w:rsidRPr="001E37CD">
        <w:rPr>
          <w:rFonts w:ascii="Arial" w:eastAsia="Calibri" w:hAnsi="Arial" w:cs="Arial"/>
        </w:rPr>
        <w:t>/1</w:t>
      </w:r>
      <w:r>
        <w:rPr>
          <w:rFonts w:ascii="Arial" w:eastAsia="Calibri" w:hAnsi="Arial" w:cs="Arial"/>
        </w:rPr>
        <w:t>8</w:t>
      </w:r>
      <w:r w:rsidRPr="001E37CD">
        <w:rPr>
          <w:rFonts w:ascii="Arial" w:eastAsia="Calibri" w:hAnsi="Arial" w:cs="Arial"/>
        </w:rPr>
        <w:t xml:space="preserve"> audit cycle </w:t>
      </w:r>
      <w:r w:rsidRPr="001E37CD">
        <w:rPr>
          <w:rFonts w:ascii="Arial" w:hAnsi="Arial" w:cs="Arial"/>
        </w:rPr>
        <w:t>with specific emphasis on the roles and responsibilities of the auditor and management as well as those charged with governance</w:t>
      </w:r>
      <w:r w:rsidRPr="001E37CD">
        <w:rPr>
          <w:rFonts w:ascii="Arial" w:eastAsia="Calibri" w:hAnsi="Arial" w:cs="Arial"/>
        </w:rPr>
        <w:t>.</w:t>
      </w:r>
    </w:p>
    <w:p w:rsidR="00E76F78" w:rsidRPr="004E6E14" w:rsidRDefault="00E76F78" w:rsidP="006339B7">
      <w:pPr>
        <w:numPr>
          <w:ilvl w:val="0"/>
          <w:numId w:val="6"/>
        </w:numPr>
        <w:spacing w:after="240" w:line="240" w:lineRule="auto"/>
        <w:ind w:left="567"/>
        <w:contextualSpacing/>
        <w:rPr>
          <w:rFonts w:ascii="Arial" w:eastAsia="Calibri" w:hAnsi="Arial" w:cs="Arial"/>
        </w:rPr>
      </w:pPr>
      <w:r>
        <w:rPr>
          <w:rFonts w:ascii="Arial" w:hAnsi="Arial" w:cs="Arial"/>
        </w:rPr>
        <w:t>O</w:t>
      </w:r>
      <w:r w:rsidRPr="004E6E14">
        <w:rPr>
          <w:rFonts w:ascii="Arial" w:hAnsi="Arial" w:cs="Arial"/>
        </w:rPr>
        <w:t>verall audit strategy including the proposed nature, timing and extent of audit procedures to be performed, risk assessment (including fraud risk assessment) and the effectiveness of internal control</w:t>
      </w:r>
    </w:p>
    <w:p w:rsidR="00E76F78" w:rsidRPr="00825FD2" w:rsidRDefault="00E76F78" w:rsidP="006339B7">
      <w:pPr>
        <w:numPr>
          <w:ilvl w:val="0"/>
          <w:numId w:val="6"/>
        </w:numPr>
        <w:spacing w:after="240" w:line="240" w:lineRule="auto"/>
        <w:ind w:left="567"/>
        <w:contextualSpacing/>
        <w:rPr>
          <w:rFonts w:ascii="Arial" w:eastAsia="Calibri" w:hAnsi="Arial" w:cs="Arial"/>
        </w:rPr>
      </w:pPr>
      <w:r w:rsidRPr="004E6E14">
        <w:rPr>
          <w:rFonts w:ascii="Arial" w:hAnsi="Arial" w:cs="Arial"/>
        </w:rPr>
        <w:t>Audit progress and findings were discussed on a continuous basis</w:t>
      </w:r>
      <w:r>
        <w:rPr>
          <w:rFonts w:ascii="Arial" w:hAnsi="Arial" w:cs="Arial"/>
        </w:rPr>
        <w:t>.</w:t>
      </w:r>
    </w:p>
    <w:p w:rsidR="00E76F78" w:rsidRPr="00C22F2B" w:rsidRDefault="00E76F78" w:rsidP="00F14CB8">
      <w:pPr>
        <w:shd w:val="clear" w:color="auto" w:fill="FFFFFF"/>
        <w:spacing w:after="120" w:line="240" w:lineRule="auto"/>
        <w:rPr>
          <w:rFonts w:ascii="Arial" w:eastAsia="Times New Roman" w:hAnsi="Arial" w:cs="Arial"/>
        </w:rPr>
        <w:sectPr w:rsidR="00E76F78" w:rsidRPr="00C22F2B" w:rsidSect="00DC267C">
          <w:pgSz w:w="11906" w:h="16838" w:code="9"/>
          <w:pgMar w:top="1245" w:right="1134" w:bottom="1134" w:left="1134" w:header="1134" w:footer="709" w:gutter="0"/>
          <w:cols w:space="708"/>
          <w:docGrid w:linePitch="360"/>
        </w:sectPr>
      </w:pPr>
    </w:p>
    <w:p w:rsidR="00E76F78" w:rsidRPr="00C22F2B"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6" w:name="_Toc447106583"/>
      <w:r w:rsidRPr="00C22F2B">
        <w:rPr>
          <w:rFonts w:ascii="Century Gothic" w:eastAsia="MS Mincho" w:hAnsi="Century Gothic" w:cs="Arial"/>
          <w:b/>
          <w:bCs/>
          <w:color w:val="365F91"/>
          <w:sz w:val="28"/>
          <w:szCs w:val="28"/>
        </w:rPr>
        <w:lastRenderedPageBreak/>
        <w:t xml:space="preserve">SECTION 2: </w:t>
      </w:r>
      <w:r>
        <w:rPr>
          <w:rFonts w:ascii="Century Gothic" w:eastAsia="MS Mincho" w:hAnsi="Century Gothic" w:cs="Arial"/>
          <w:b/>
          <w:bCs/>
          <w:color w:val="365F91"/>
          <w:sz w:val="28"/>
          <w:szCs w:val="28"/>
        </w:rPr>
        <w:t>Status of Records Review</w:t>
      </w:r>
      <w:bookmarkEnd w:id="6"/>
    </w:p>
    <w:p w:rsidR="00E76F78" w:rsidRPr="00C64231" w:rsidRDefault="00E76F78" w:rsidP="006339B7">
      <w:pPr>
        <w:pStyle w:val="ListParagraph"/>
        <w:keepNext/>
        <w:numPr>
          <w:ilvl w:val="1"/>
          <w:numId w:val="16"/>
        </w:numPr>
        <w:spacing w:before="120" w:after="240"/>
        <w:ind w:left="426" w:hanging="426"/>
        <w:outlineLvl w:val="1"/>
        <w:rPr>
          <w:rFonts w:ascii="Century Gothic" w:hAnsi="Century Gothic"/>
          <w:b/>
          <w:color w:val="4F81BD"/>
          <w:sz w:val="26"/>
          <w:szCs w:val="26"/>
          <w:lang w:val="en-GB"/>
        </w:rPr>
      </w:pPr>
      <w:bookmarkStart w:id="7" w:name="_Toc447106584"/>
      <w:r>
        <w:rPr>
          <w:rFonts w:ascii="Century Gothic" w:hAnsi="Century Gothic"/>
          <w:b/>
          <w:color w:val="4F81BD"/>
          <w:sz w:val="26"/>
          <w:szCs w:val="26"/>
          <w:lang w:val="en-GB"/>
        </w:rPr>
        <w:t>INTRODUCTION</w:t>
      </w:r>
      <w:bookmarkEnd w:id="7"/>
      <w:r w:rsidRPr="00C64231">
        <w:rPr>
          <w:rFonts w:ascii="Century Gothic" w:hAnsi="Century Gothic"/>
          <w:b/>
          <w:color w:val="4F81BD"/>
          <w:sz w:val="26"/>
          <w:szCs w:val="26"/>
          <w:lang w:val="en-GB"/>
        </w:rPr>
        <w:t xml:space="preserve"> </w:t>
      </w:r>
    </w:p>
    <w:p w:rsidR="00E76F78" w:rsidRPr="00A81E82" w:rsidRDefault="00E76F78" w:rsidP="006339B7">
      <w:pPr>
        <w:pStyle w:val="ListParagraph"/>
        <w:numPr>
          <w:ilvl w:val="0"/>
          <w:numId w:val="42"/>
        </w:numPr>
        <w:spacing w:line="276" w:lineRule="auto"/>
        <w:contextualSpacing/>
        <w:rPr>
          <w:rFonts w:ascii="Arial" w:hAnsi="Arial" w:cs="Arial"/>
          <w:sz w:val="22"/>
          <w:szCs w:val="22"/>
        </w:rPr>
      </w:pPr>
      <w:r w:rsidRPr="00A81E82">
        <w:rPr>
          <w:rFonts w:ascii="Arial" w:hAnsi="Arial" w:cs="Arial"/>
          <w:sz w:val="22"/>
          <w:szCs w:val="22"/>
        </w:rPr>
        <w:t>The Auditor-General of South Africa (AGSA) remains committed to assisting all government institutions in the process of identifying and communicating good practices to improve transparency, accountability and governance in the public sector. The purpose is to build public confidence in government’s ability to account for public resources in a transparent manner.</w:t>
      </w:r>
    </w:p>
    <w:p w:rsidR="00E76F78" w:rsidRPr="00C2561C" w:rsidRDefault="00E76F78" w:rsidP="00E76F78">
      <w:pPr>
        <w:rPr>
          <w:rFonts w:ascii="Arial" w:hAnsi="Arial" w:cs="Arial"/>
        </w:rPr>
      </w:pPr>
    </w:p>
    <w:p w:rsidR="00E76F78" w:rsidRPr="00A81E82" w:rsidRDefault="00E76F78" w:rsidP="006339B7">
      <w:pPr>
        <w:pStyle w:val="ListParagraph"/>
        <w:numPr>
          <w:ilvl w:val="0"/>
          <w:numId w:val="42"/>
        </w:numPr>
        <w:spacing w:after="200" w:line="276" w:lineRule="auto"/>
        <w:contextualSpacing/>
        <w:rPr>
          <w:rFonts w:ascii="Arial" w:hAnsi="Arial" w:cs="Arial"/>
          <w:sz w:val="22"/>
          <w:szCs w:val="22"/>
        </w:rPr>
      </w:pPr>
      <w:r w:rsidRPr="00A81E82">
        <w:rPr>
          <w:rFonts w:ascii="Arial" w:hAnsi="Arial" w:cs="Arial"/>
          <w:sz w:val="22"/>
          <w:szCs w:val="22"/>
        </w:rPr>
        <w:t xml:space="preserve">As part of our commitment to continually assist the department, we have performed a high level risk assessment process for the period ended </w:t>
      </w:r>
      <w:r w:rsidR="006104D5">
        <w:rPr>
          <w:rFonts w:ascii="Arial" w:hAnsi="Arial" w:cs="Arial"/>
          <w:sz w:val="22"/>
          <w:szCs w:val="22"/>
        </w:rPr>
        <w:t>31 March 2018</w:t>
      </w:r>
      <w:r w:rsidRPr="00A81E82">
        <w:rPr>
          <w:rFonts w:ascii="Arial" w:hAnsi="Arial" w:cs="Arial"/>
          <w:sz w:val="22"/>
          <w:szCs w:val="22"/>
        </w:rPr>
        <w:t xml:space="preserve"> with the aim of:</w:t>
      </w:r>
    </w:p>
    <w:p w:rsidR="00E76F78" w:rsidRPr="00A81E82" w:rsidRDefault="00E76F78" w:rsidP="006339B7">
      <w:pPr>
        <w:pStyle w:val="ListParagraph"/>
        <w:numPr>
          <w:ilvl w:val="0"/>
          <w:numId w:val="41"/>
        </w:numPr>
        <w:spacing w:after="200"/>
        <w:contextualSpacing/>
        <w:rPr>
          <w:rFonts w:ascii="Arial" w:hAnsi="Arial" w:cs="Arial"/>
          <w:sz w:val="22"/>
          <w:szCs w:val="22"/>
        </w:rPr>
      </w:pPr>
      <w:r w:rsidRPr="00A81E82">
        <w:rPr>
          <w:rFonts w:ascii="Arial" w:hAnsi="Arial" w:cs="Arial"/>
          <w:sz w:val="22"/>
          <w:szCs w:val="22"/>
        </w:rPr>
        <w:t>identifying key areas of concern that may derail the department’s progress in the preparation of financial and performance reports and complying with the relevant legislation, which may result in a negative audit outcome</w:t>
      </w:r>
    </w:p>
    <w:p w:rsidR="00E76F78" w:rsidRPr="00A81E82" w:rsidRDefault="00E76F78" w:rsidP="006339B7">
      <w:pPr>
        <w:pStyle w:val="ListParagraph"/>
        <w:numPr>
          <w:ilvl w:val="0"/>
          <w:numId w:val="41"/>
        </w:numPr>
        <w:spacing w:after="200"/>
        <w:contextualSpacing/>
        <w:rPr>
          <w:rFonts w:ascii="Arial" w:hAnsi="Arial" w:cs="Arial"/>
          <w:sz w:val="22"/>
          <w:szCs w:val="22"/>
        </w:rPr>
      </w:pPr>
      <w:r w:rsidRPr="00A81E82">
        <w:rPr>
          <w:rFonts w:ascii="Arial" w:hAnsi="Arial" w:cs="Arial"/>
          <w:sz w:val="22"/>
          <w:szCs w:val="22"/>
        </w:rPr>
        <w:t>providing our assessment of the status of the key focus areas that we reviewed</w:t>
      </w:r>
    </w:p>
    <w:p w:rsidR="00E76F78" w:rsidRPr="00A81E82" w:rsidRDefault="00E76F78" w:rsidP="006339B7">
      <w:pPr>
        <w:pStyle w:val="ListParagraph"/>
        <w:numPr>
          <w:ilvl w:val="0"/>
          <w:numId w:val="41"/>
        </w:numPr>
        <w:spacing w:after="200"/>
        <w:contextualSpacing/>
        <w:rPr>
          <w:rFonts w:ascii="Arial" w:hAnsi="Arial" w:cs="Arial"/>
          <w:sz w:val="22"/>
          <w:szCs w:val="22"/>
        </w:rPr>
      </w:pPr>
      <w:r w:rsidRPr="00A81E82">
        <w:rPr>
          <w:rFonts w:ascii="Arial" w:hAnsi="Arial" w:cs="Arial"/>
          <w:sz w:val="22"/>
          <w:szCs w:val="22"/>
        </w:rPr>
        <w:t>assessing the progress made by the department in implementing action plans or carrying out commitments to address areas of concern that were communicated in previous engagements with the accounting officer</w:t>
      </w:r>
    </w:p>
    <w:p w:rsidR="00E76F78" w:rsidRPr="00A81E82" w:rsidRDefault="00E76F78" w:rsidP="006339B7">
      <w:pPr>
        <w:pStyle w:val="ListParagraph"/>
        <w:numPr>
          <w:ilvl w:val="0"/>
          <w:numId w:val="41"/>
        </w:numPr>
        <w:spacing w:after="200"/>
        <w:contextualSpacing/>
        <w:rPr>
          <w:rFonts w:ascii="Arial" w:hAnsi="Arial" w:cs="Arial"/>
          <w:sz w:val="22"/>
          <w:szCs w:val="22"/>
        </w:rPr>
      </w:pPr>
      <w:r w:rsidRPr="00A81E82">
        <w:rPr>
          <w:rFonts w:ascii="Arial" w:hAnsi="Arial" w:cs="Arial"/>
          <w:sz w:val="22"/>
          <w:szCs w:val="22"/>
        </w:rPr>
        <w:t xml:space="preserve">identifying value-adding matters that can assist in putting measures or action plans in place well in advance to manage the possible risks that stem from the matters. </w:t>
      </w:r>
    </w:p>
    <w:p w:rsidR="00E76F78" w:rsidRPr="00A81E82" w:rsidRDefault="00E76F78" w:rsidP="00E76F78">
      <w:pPr>
        <w:pStyle w:val="ListParagraph"/>
        <w:ind w:left="1620"/>
        <w:rPr>
          <w:rFonts w:ascii="Arial" w:hAnsi="Arial" w:cs="Arial"/>
          <w:sz w:val="22"/>
          <w:szCs w:val="22"/>
        </w:rPr>
      </w:pPr>
    </w:p>
    <w:p w:rsidR="00E76F78" w:rsidRDefault="00E76F78" w:rsidP="006339B7">
      <w:pPr>
        <w:pStyle w:val="ListParagraph"/>
        <w:numPr>
          <w:ilvl w:val="0"/>
          <w:numId w:val="42"/>
        </w:numPr>
        <w:spacing w:after="200" w:line="276" w:lineRule="auto"/>
        <w:contextualSpacing/>
        <w:rPr>
          <w:rFonts w:ascii="Arial" w:hAnsi="Arial" w:cs="Arial"/>
        </w:rPr>
      </w:pPr>
      <w:r w:rsidRPr="00A81E82">
        <w:rPr>
          <w:rFonts w:ascii="Arial" w:hAnsi="Arial" w:cs="Arial"/>
          <w:sz w:val="22"/>
          <w:szCs w:val="22"/>
        </w:rPr>
        <w:t>Our assessment was in the form of a status of records review which includes follow-up procedures and analysis of available financial and non-financial information. The assessment included a high level review of the records of the department, i.e. inspection of the department’s internal and external reports or documents and discussions with senior managers.</w:t>
      </w:r>
      <w:r w:rsidRPr="00E6278B">
        <w:rPr>
          <w:rFonts w:ascii="Arial" w:hAnsi="Arial" w:cs="Arial"/>
        </w:rPr>
        <w:t xml:space="preserve"> </w:t>
      </w:r>
    </w:p>
    <w:p w:rsidR="00E76F78" w:rsidRDefault="00E76F78" w:rsidP="00E76F78">
      <w:pPr>
        <w:pStyle w:val="ListParagraph"/>
        <w:spacing w:after="200" w:line="276" w:lineRule="auto"/>
        <w:ind w:left="360"/>
        <w:contextualSpacing/>
        <w:rPr>
          <w:rFonts w:ascii="Century Gothic" w:hAnsi="Century Gothic"/>
          <w:b/>
          <w:color w:val="4F81BD"/>
          <w:sz w:val="26"/>
          <w:szCs w:val="26"/>
          <w:lang w:val="en-GB"/>
        </w:rPr>
      </w:pPr>
    </w:p>
    <w:p w:rsidR="00E76F78" w:rsidRPr="00C64231" w:rsidRDefault="00E76F78" w:rsidP="00E76F78">
      <w:pPr>
        <w:shd w:val="clear" w:color="auto" w:fill="FFFFFF"/>
        <w:spacing w:after="240"/>
        <w:rPr>
          <w:rFonts w:ascii="Arial" w:eastAsia="Calibri" w:hAnsi="Arial" w:cs="Arial"/>
        </w:rPr>
      </w:pPr>
    </w:p>
    <w:p w:rsidR="00E76F78" w:rsidRPr="00C64231" w:rsidRDefault="00E76F78" w:rsidP="00E76F78">
      <w:pPr>
        <w:shd w:val="clear" w:color="auto" w:fill="FFFFFF"/>
        <w:spacing w:after="240"/>
        <w:rPr>
          <w:rFonts w:ascii="Arial" w:eastAsia="Calibri" w:hAnsi="Arial" w:cs="Arial"/>
        </w:rPr>
      </w:pPr>
    </w:p>
    <w:p w:rsidR="00E76F78" w:rsidRPr="002004A3" w:rsidRDefault="00E76F78" w:rsidP="00E76F78">
      <w:pPr>
        <w:shd w:val="clear" w:color="auto" w:fill="FFFFFF"/>
        <w:spacing w:after="0" w:line="240" w:lineRule="auto"/>
        <w:rPr>
          <w:rFonts w:ascii="Times New Roman" w:eastAsia="Times New Roman" w:hAnsi="Times New Roman" w:cs="Arial"/>
          <w:sz w:val="6"/>
          <w:szCs w:val="6"/>
        </w:rPr>
      </w:pPr>
    </w:p>
    <w:p w:rsidR="00E76F78" w:rsidRPr="002004A3" w:rsidRDefault="00E76F78" w:rsidP="00E76F78">
      <w:pPr>
        <w:shd w:val="clear" w:color="auto" w:fill="FFFFFF"/>
        <w:spacing w:after="0" w:line="240" w:lineRule="auto"/>
        <w:rPr>
          <w:rFonts w:ascii="Times New Roman" w:eastAsia="Times New Roman" w:hAnsi="Times New Roman" w:cs="Arial"/>
          <w:sz w:val="6"/>
          <w:szCs w:val="6"/>
        </w:rPr>
        <w:sectPr w:rsidR="00E76F78" w:rsidRPr="002004A3" w:rsidSect="00097A8F">
          <w:pgSz w:w="11906" w:h="16838" w:code="9"/>
          <w:pgMar w:top="1134" w:right="1134" w:bottom="1245" w:left="1134" w:header="1134" w:footer="709" w:gutter="0"/>
          <w:cols w:space="708"/>
          <w:docGrid w:linePitch="360"/>
        </w:sectPr>
      </w:pPr>
    </w:p>
    <w:p w:rsidR="00E76F78" w:rsidRDefault="00E76F78" w:rsidP="006339B7">
      <w:pPr>
        <w:pStyle w:val="ListParagraph"/>
        <w:keepNext/>
        <w:numPr>
          <w:ilvl w:val="1"/>
          <w:numId w:val="16"/>
        </w:numPr>
        <w:spacing w:before="120" w:after="240"/>
        <w:ind w:left="426" w:hanging="426"/>
        <w:outlineLvl w:val="1"/>
        <w:rPr>
          <w:rFonts w:ascii="Century Gothic" w:hAnsi="Century Gothic"/>
          <w:b/>
          <w:color w:val="4F81BD"/>
          <w:sz w:val="26"/>
          <w:szCs w:val="26"/>
          <w:lang w:val="en-GB"/>
        </w:rPr>
      </w:pPr>
      <w:bookmarkStart w:id="8" w:name="_Toc447106585"/>
      <w:r>
        <w:rPr>
          <w:rFonts w:ascii="Century Gothic" w:hAnsi="Century Gothic"/>
          <w:b/>
          <w:color w:val="4F81BD"/>
          <w:sz w:val="26"/>
          <w:szCs w:val="26"/>
          <w:lang w:val="en-GB"/>
        </w:rPr>
        <w:lastRenderedPageBreak/>
        <w:t>STATUS OF KEY FOCUS AREAS</w:t>
      </w:r>
      <w:bookmarkEnd w:id="8"/>
      <w:r w:rsidRPr="00B35F12">
        <w:rPr>
          <w:rFonts w:ascii="Century Gothic" w:hAnsi="Century Gothic"/>
          <w:b/>
          <w:color w:val="4F81BD"/>
          <w:sz w:val="26"/>
          <w:szCs w:val="26"/>
          <w:lang w:val="en-GB"/>
        </w:rPr>
        <w:t xml:space="preserve"> </w:t>
      </w:r>
      <w:bookmarkStart w:id="9" w:name="EOM"/>
      <w:bookmarkStart w:id="10" w:name="KAM"/>
      <w:bookmarkStart w:id="11" w:name="_Toc447106586"/>
      <w:bookmarkEnd w:id="9"/>
      <w:bookmarkEnd w:id="10"/>
    </w:p>
    <w:p w:rsidR="00E76F78" w:rsidRPr="00097A8F" w:rsidRDefault="00E76F78" w:rsidP="006339B7">
      <w:pPr>
        <w:pStyle w:val="ListParagraph"/>
        <w:numPr>
          <w:ilvl w:val="0"/>
          <w:numId w:val="42"/>
        </w:numPr>
        <w:spacing w:after="200" w:line="276" w:lineRule="auto"/>
        <w:contextualSpacing/>
        <w:rPr>
          <w:rFonts w:ascii="Arial" w:hAnsi="Arial" w:cs="Arial"/>
          <w:sz w:val="22"/>
          <w:szCs w:val="22"/>
        </w:rPr>
      </w:pPr>
      <w:r w:rsidRPr="00097A8F">
        <w:rPr>
          <w:rFonts w:ascii="Arial" w:hAnsi="Arial" w:cs="Arial"/>
          <w:sz w:val="22"/>
          <w:szCs w:val="22"/>
        </w:rPr>
        <w:t xml:space="preserve">The status as presented below is based on the review performed and reflects the involvement from the previous assessment.  </w:t>
      </w:r>
    </w:p>
    <w:p w:rsidR="00E76F78" w:rsidRPr="00E6278B" w:rsidRDefault="00E76F78" w:rsidP="00E76F78">
      <w:pPr>
        <w:pStyle w:val="ListParagraph"/>
        <w:ind w:left="360"/>
        <w:rPr>
          <w:rFonts w:ascii="Arial" w:hAnsi="Arial" w:cs="Arial"/>
        </w:rPr>
      </w:pPr>
    </w:p>
    <w:p w:rsidR="00E76F78" w:rsidRPr="00E6278B" w:rsidRDefault="00E76F78" w:rsidP="00E76F78">
      <w:pPr>
        <w:pStyle w:val="ListParagraph"/>
        <w:ind w:left="360"/>
        <w:rPr>
          <w:rFonts w:ascii="Arial" w:hAnsi="Arial" w:cs="Arial"/>
        </w:rPr>
      </w:pPr>
    </w:p>
    <w:p w:rsidR="00E76F78" w:rsidRDefault="00E76F78" w:rsidP="00E76F78">
      <w:pPr>
        <w:pStyle w:val="ListParagraph"/>
        <w:ind w:left="360"/>
        <w:rPr>
          <w:rFonts w:ascii="Arial" w:hAnsi="Arial" w:cs="Arial"/>
        </w:rPr>
      </w:pPr>
      <w:r w:rsidRPr="00351318">
        <w:rPr>
          <w:rFonts w:ascii="Arial" w:eastAsia="Calibri" w:hAnsi="Arial" w:cs="Arial"/>
          <w:noProof/>
          <w:lang w:eastAsia="en-ZA"/>
        </w:rPr>
        <mc:AlternateContent>
          <mc:Choice Requires="wps">
            <w:drawing>
              <wp:anchor distT="0" distB="0" distL="114300" distR="114300" simplePos="0" relativeHeight="251671584" behindDoc="0" locked="0" layoutInCell="1" allowOverlap="1" wp14:anchorId="65B28170" wp14:editId="0C1CA359">
                <wp:simplePos x="0" y="0"/>
                <wp:positionH relativeFrom="column">
                  <wp:posOffset>3093720</wp:posOffset>
                </wp:positionH>
                <wp:positionV relativeFrom="paragraph">
                  <wp:posOffset>2747645</wp:posOffset>
                </wp:positionV>
                <wp:extent cx="179705" cy="107950"/>
                <wp:effectExtent l="0" t="0" r="10795" b="25400"/>
                <wp:wrapNone/>
                <wp:docPr id="22" name="Left-Right Arrow 22"/>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2" o:spid="_x0000_s1026" type="#_x0000_t69" style="position:absolute;margin-left:243.6pt;margin-top:216.35pt;width:14.15pt;height:8.5pt;z-index:2516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70560" behindDoc="0" locked="0" layoutInCell="1" allowOverlap="1" wp14:anchorId="41B331E6" wp14:editId="128E109C">
                <wp:simplePos x="0" y="0"/>
                <wp:positionH relativeFrom="column">
                  <wp:posOffset>2324100</wp:posOffset>
                </wp:positionH>
                <wp:positionV relativeFrom="paragraph">
                  <wp:posOffset>835025</wp:posOffset>
                </wp:positionV>
                <wp:extent cx="179705" cy="107950"/>
                <wp:effectExtent l="0" t="0" r="10795" b="25400"/>
                <wp:wrapNone/>
                <wp:docPr id="23" name="Left-Right Arrow 23"/>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Left-Right Arrow 23" o:spid="_x0000_s1026" type="#_x0000_t69" style="position:absolute;margin-left:183pt;margin-top:65.75pt;width:14.15pt;height:8.5pt;z-index:2516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69536" behindDoc="0" locked="0" layoutInCell="1" allowOverlap="1" wp14:anchorId="6F1FF228" wp14:editId="3799DF4B">
                <wp:simplePos x="0" y="0"/>
                <wp:positionH relativeFrom="column">
                  <wp:posOffset>3120791</wp:posOffset>
                </wp:positionH>
                <wp:positionV relativeFrom="paragraph">
                  <wp:posOffset>474345</wp:posOffset>
                </wp:positionV>
                <wp:extent cx="179705" cy="107950"/>
                <wp:effectExtent l="0" t="0" r="10795" b="25400"/>
                <wp:wrapNone/>
                <wp:docPr id="31" name="Left-Right Arrow 31"/>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Left-Right Arrow 31" o:spid="_x0000_s1026" type="#_x0000_t69" style="position:absolute;margin-left:245.75pt;margin-top:37.35pt;width:14.15pt;height:8.5pt;z-index:2516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65440" behindDoc="0" locked="0" layoutInCell="1" allowOverlap="1" wp14:anchorId="25181657" wp14:editId="281DD622">
                <wp:simplePos x="0" y="0"/>
                <wp:positionH relativeFrom="column">
                  <wp:posOffset>4226560</wp:posOffset>
                </wp:positionH>
                <wp:positionV relativeFrom="paragraph">
                  <wp:posOffset>1704975</wp:posOffset>
                </wp:positionV>
                <wp:extent cx="179705" cy="107950"/>
                <wp:effectExtent l="0" t="0" r="10795" b="25400"/>
                <wp:wrapNone/>
                <wp:docPr id="15980" name="Left-Right Arrow 15980"/>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Left-Right Arrow 15980" o:spid="_x0000_s1026" type="#_x0000_t69" style="position:absolute;margin-left:332.8pt;margin-top:134.25pt;width:14.15pt;height:8.5pt;z-index:2516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68512" behindDoc="0" locked="0" layoutInCell="1" allowOverlap="1" wp14:anchorId="1BAC979E" wp14:editId="474143E4">
                <wp:simplePos x="0" y="0"/>
                <wp:positionH relativeFrom="column">
                  <wp:posOffset>1982470</wp:posOffset>
                </wp:positionH>
                <wp:positionV relativeFrom="paragraph">
                  <wp:posOffset>1615039</wp:posOffset>
                </wp:positionV>
                <wp:extent cx="179705" cy="107950"/>
                <wp:effectExtent l="0" t="0" r="10795" b="25400"/>
                <wp:wrapNone/>
                <wp:docPr id="15981" name="Left-Right Arrow 15981"/>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Left-Right Arrow 15981" o:spid="_x0000_s1026" type="#_x0000_t69" style="position:absolute;margin-left:156.1pt;margin-top:127.15pt;width:14.15pt;height:8.5pt;z-index:2516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67488" behindDoc="0" locked="0" layoutInCell="1" allowOverlap="1" wp14:anchorId="2DD66436" wp14:editId="14CF320E">
                <wp:simplePos x="0" y="0"/>
                <wp:positionH relativeFrom="column">
                  <wp:posOffset>2352040</wp:posOffset>
                </wp:positionH>
                <wp:positionV relativeFrom="paragraph">
                  <wp:posOffset>2407519</wp:posOffset>
                </wp:positionV>
                <wp:extent cx="179705" cy="107950"/>
                <wp:effectExtent l="0" t="0" r="10795" b="25400"/>
                <wp:wrapNone/>
                <wp:docPr id="15983" name="Left-Right Arrow 15983"/>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Left-Right Arrow 15983" o:spid="_x0000_s1026" type="#_x0000_t69" style="position:absolute;margin-left:185.2pt;margin-top:189.55pt;width:14.15pt;height:8.5pt;z-index:2516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66464" behindDoc="0" locked="0" layoutInCell="1" allowOverlap="1" wp14:anchorId="6BBFECAB" wp14:editId="3CE7550E">
                <wp:simplePos x="0" y="0"/>
                <wp:positionH relativeFrom="column">
                  <wp:posOffset>3888740</wp:posOffset>
                </wp:positionH>
                <wp:positionV relativeFrom="paragraph">
                  <wp:posOffset>2538496</wp:posOffset>
                </wp:positionV>
                <wp:extent cx="179705" cy="107950"/>
                <wp:effectExtent l="0" t="0" r="10795" b="25400"/>
                <wp:wrapNone/>
                <wp:docPr id="15984" name="Left-Right Arrow 15984"/>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Left-Right Arrow 15984" o:spid="_x0000_s1026" type="#_x0000_t69" style="position:absolute;margin-left:306.2pt;margin-top:199.9pt;width:14.15pt;height:8.5pt;z-index:2516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64416" behindDoc="0" locked="0" layoutInCell="1" allowOverlap="1" wp14:anchorId="11B6DA5F" wp14:editId="2EE431A6">
                <wp:simplePos x="0" y="0"/>
                <wp:positionH relativeFrom="column">
                  <wp:posOffset>3891681</wp:posOffset>
                </wp:positionH>
                <wp:positionV relativeFrom="paragraph">
                  <wp:posOffset>884555</wp:posOffset>
                </wp:positionV>
                <wp:extent cx="179705" cy="107950"/>
                <wp:effectExtent l="0" t="0" r="10795" b="25400"/>
                <wp:wrapNone/>
                <wp:docPr id="15985" name="Left-Right Arrow 15985"/>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Left-Right Arrow 15985" o:spid="_x0000_s1026" type="#_x0000_t69" style="position:absolute;margin-left:306.45pt;margin-top:69.65pt;width:14.15pt;height:8.5pt;z-index:2516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" adj="6488" fillcolor="#09f" strokecolor="windowText" strokeweight=".25pt"/>
            </w:pict>
          </mc:Fallback>
        </mc:AlternateContent>
      </w:r>
      <w:r w:rsidRPr="00E6278B">
        <w:rPr>
          <w:rFonts w:ascii="Arial" w:hAnsi="Arial" w:cs="Arial"/>
          <w:noProof/>
          <w:lang w:eastAsia="en-ZA"/>
        </w:rPr>
        <w:drawing>
          <wp:inline distT="0" distB="0" distL="0" distR="0" wp14:anchorId="03517D8F" wp14:editId="684A78AA">
            <wp:extent cx="5958840" cy="3086100"/>
            <wp:effectExtent l="0" t="0" r="0" b="19050"/>
            <wp:docPr id="15989" name="Diagram 1598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76F78" w:rsidRDefault="00E76F78" w:rsidP="00E76F78">
      <w:pPr>
        <w:pStyle w:val="ListParagraph"/>
        <w:ind w:left="360"/>
        <w:rPr>
          <w:rFonts w:ascii="Arial" w:hAnsi="Arial" w:cs="Arial"/>
        </w:rPr>
      </w:pPr>
    </w:p>
    <w:p w:rsidR="00E76F78" w:rsidRDefault="00E76F78" w:rsidP="00E76F78">
      <w:pPr>
        <w:pStyle w:val="ListParagraph"/>
        <w:ind w:left="360"/>
        <w:rPr>
          <w:rFonts w:ascii="Arial" w:hAnsi="Arial" w:cs="Arial"/>
        </w:rPr>
      </w:pPr>
    </w:p>
    <w:p w:rsidR="00E76F78" w:rsidRPr="00E6278B" w:rsidRDefault="00E76F78" w:rsidP="00E76F78">
      <w:pPr>
        <w:pStyle w:val="ListParagraph"/>
        <w:ind w:left="360"/>
        <w:rPr>
          <w:rFonts w:ascii="Arial" w:hAnsi="Arial" w:cs="Arial"/>
        </w:rPr>
      </w:pPr>
      <w:r w:rsidRPr="00E6278B">
        <w:rPr>
          <w:rFonts w:ascii="Arial" w:hAnsi="Arial" w:cs="Arial"/>
        </w:rPr>
        <w:t>The legend applied is as follows:</w:t>
      </w:r>
    </w:p>
    <w:tbl>
      <w:tblPr>
        <w:tblpPr w:leftFromText="180" w:rightFromText="180" w:vertAnchor="text" w:tblpY="1"/>
        <w:tblOverlap w:val="never"/>
        <w:tblW w:w="9072" w:type="dxa"/>
        <w:tblCellMar>
          <w:left w:w="0" w:type="dxa"/>
          <w:right w:w="0" w:type="dxa"/>
        </w:tblCellMar>
        <w:tblLook w:val="04A0" w:firstRow="1" w:lastRow="0" w:firstColumn="1" w:lastColumn="0" w:noHBand="0" w:noVBand="1"/>
      </w:tblPr>
      <w:tblGrid>
        <w:gridCol w:w="1366"/>
        <w:gridCol w:w="7706"/>
      </w:tblGrid>
      <w:tr w:rsidR="00E76F78" w:rsidRPr="00C22F2B" w:rsidTr="00097A8F">
        <w:tc>
          <w:tcPr>
            <w:tcW w:w="1366" w:type="dxa"/>
            <w:tcBorders>
              <w:top w:val="single" w:sz="8" w:space="0" w:color="auto"/>
              <w:left w:val="single" w:sz="8" w:space="0" w:color="auto"/>
              <w:bottom w:val="single" w:sz="8" w:space="0" w:color="auto"/>
              <w:right w:val="single" w:sz="8" w:space="0" w:color="auto"/>
            </w:tcBorders>
            <w:shd w:val="clear" w:color="auto" w:fill="97E59E"/>
            <w:tcMar>
              <w:top w:w="0" w:type="dxa"/>
              <w:left w:w="108" w:type="dxa"/>
              <w:bottom w:w="0" w:type="dxa"/>
              <w:right w:w="108" w:type="dxa"/>
            </w:tcMar>
            <w:vAlign w:val="center"/>
            <w:hideMark/>
          </w:tcPr>
          <w:p w:rsidR="00E76F78" w:rsidRPr="00183079" w:rsidRDefault="00E76F78" w:rsidP="00097A8F">
            <w:pPr>
              <w:spacing w:before="120" w:after="120"/>
              <w:jc w:val="center"/>
              <w:rPr>
                <w:rFonts w:ascii="Arial" w:eastAsia="Calibri" w:hAnsi="Arial" w:cs="Arial"/>
                <w:lang w:val="en-GB"/>
              </w:rPr>
            </w:pPr>
            <w:r w:rsidRPr="00183079">
              <w:rPr>
                <w:rFonts w:ascii="Arial" w:hAnsi="Arial" w:cs="Arial"/>
              </w:rPr>
              <w:t>Good</w:t>
            </w:r>
          </w:p>
        </w:tc>
        <w:tc>
          <w:tcPr>
            <w:tcW w:w="770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76F78" w:rsidRPr="00AD61B3" w:rsidRDefault="00E76F78" w:rsidP="00097A8F">
            <w:pPr>
              <w:spacing w:before="120" w:after="120"/>
              <w:rPr>
                <w:rFonts w:ascii="Arial" w:eastAsia="Calibri" w:hAnsi="Arial" w:cs="Arial"/>
                <w:lang w:val="en-GB"/>
              </w:rPr>
            </w:pPr>
            <w:r w:rsidRPr="00AD61B3">
              <w:rPr>
                <w:rFonts w:ascii="Arial" w:eastAsia="Calibri" w:hAnsi="Arial" w:cs="Arial"/>
                <w:lang w:val="en-GB" w:eastAsia="en-ZA"/>
              </w:rPr>
              <w:t xml:space="preserve">The </w:t>
            </w:r>
            <w:r>
              <w:rPr>
                <w:rFonts w:ascii="Arial" w:eastAsia="Calibri" w:hAnsi="Arial" w:cs="Arial"/>
                <w:lang w:val="en-GB" w:eastAsia="en-ZA"/>
              </w:rPr>
              <w:t>basics are in place as no concerns were identified.</w:t>
            </w:r>
          </w:p>
        </w:tc>
      </w:tr>
      <w:tr w:rsidR="00E76F78" w:rsidRPr="00C22F2B" w:rsidTr="00097A8F">
        <w:tc>
          <w:tcPr>
            <w:tcW w:w="1366" w:type="dxa"/>
            <w:tcBorders>
              <w:top w:val="single" w:sz="8" w:space="0" w:color="auto"/>
              <w:left w:val="single" w:sz="8" w:space="0" w:color="auto"/>
              <w:bottom w:val="single" w:sz="8" w:space="0" w:color="auto"/>
              <w:right w:val="single" w:sz="8" w:space="0" w:color="auto"/>
            </w:tcBorders>
            <w:shd w:val="clear" w:color="auto" w:fill="FFE697"/>
            <w:tcMar>
              <w:top w:w="0" w:type="dxa"/>
              <w:left w:w="108" w:type="dxa"/>
              <w:bottom w:w="0" w:type="dxa"/>
              <w:right w:w="108" w:type="dxa"/>
            </w:tcMar>
            <w:vAlign w:val="center"/>
            <w:hideMark/>
          </w:tcPr>
          <w:p w:rsidR="00E76F78" w:rsidRPr="00183079" w:rsidRDefault="00E76F78" w:rsidP="00097A8F">
            <w:pPr>
              <w:spacing w:before="120" w:after="120"/>
              <w:jc w:val="center"/>
              <w:rPr>
                <w:rFonts w:ascii="Arial" w:eastAsia="Calibri" w:hAnsi="Arial" w:cs="Arial"/>
                <w:lang w:val="en-GB"/>
              </w:rPr>
            </w:pPr>
            <w:r w:rsidRPr="00183079">
              <w:rPr>
                <w:rFonts w:ascii="Arial" w:hAnsi="Arial" w:cs="Arial"/>
              </w:rPr>
              <w:t>Concerning</w:t>
            </w:r>
          </w:p>
        </w:tc>
        <w:tc>
          <w:tcPr>
            <w:tcW w:w="77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76F78" w:rsidRPr="00AD61B3" w:rsidRDefault="00E76F78" w:rsidP="00097A8F">
            <w:pPr>
              <w:spacing w:before="120" w:after="120"/>
              <w:rPr>
                <w:rFonts w:ascii="Arial" w:eastAsia="Calibri" w:hAnsi="Arial" w:cs="Arial"/>
                <w:lang w:val="en-GB"/>
              </w:rPr>
            </w:pPr>
            <w:r>
              <w:rPr>
                <w:rFonts w:ascii="Arial" w:eastAsia="Calibri" w:hAnsi="Arial" w:cs="Arial"/>
                <w:lang w:val="en-GB" w:eastAsia="en-ZA"/>
              </w:rPr>
              <w:t>Concerns identified.</w:t>
            </w:r>
          </w:p>
        </w:tc>
      </w:tr>
      <w:tr w:rsidR="00E76F78" w:rsidRPr="00C22F2B" w:rsidTr="00097A8F">
        <w:tc>
          <w:tcPr>
            <w:tcW w:w="1366" w:type="dxa"/>
            <w:tcBorders>
              <w:top w:val="single" w:sz="8" w:space="0" w:color="auto"/>
              <w:left w:val="single" w:sz="8" w:space="0" w:color="auto"/>
              <w:bottom w:val="single" w:sz="8" w:space="0" w:color="auto"/>
              <w:right w:val="single" w:sz="8" w:space="0" w:color="auto"/>
            </w:tcBorders>
            <w:shd w:val="clear" w:color="auto" w:fill="F9A1A1"/>
            <w:tcMar>
              <w:top w:w="0" w:type="dxa"/>
              <w:left w:w="108" w:type="dxa"/>
              <w:bottom w:w="0" w:type="dxa"/>
              <w:right w:w="108" w:type="dxa"/>
            </w:tcMar>
            <w:vAlign w:val="center"/>
            <w:hideMark/>
          </w:tcPr>
          <w:p w:rsidR="00E76F78" w:rsidRPr="00183079" w:rsidRDefault="00E76F78" w:rsidP="00097A8F">
            <w:pPr>
              <w:spacing w:before="120" w:after="120"/>
              <w:jc w:val="center"/>
              <w:rPr>
                <w:rFonts w:ascii="Arial" w:eastAsia="Calibri" w:hAnsi="Arial" w:cs="Arial"/>
                <w:lang w:val="en-GB"/>
              </w:rPr>
            </w:pPr>
            <w:r w:rsidRPr="00183079">
              <w:rPr>
                <w:rFonts w:ascii="Arial" w:hAnsi="Arial" w:cs="Arial"/>
              </w:rPr>
              <w:t>Intervention required</w:t>
            </w:r>
          </w:p>
        </w:tc>
        <w:tc>
          <w:tcPr>
            <w:tcW w:w="77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76F78" w:rsidRPr="00AD61B3" w:rsidRDefault="00E76F78" w:rsidP="00097A8F">
            <w:pPr>
              <w:spacing w:before="120" w:after="120"/>
              <w:rPr>
                <w:rFonts w:ascii="Arial" w:eastAsia="Calibri" w:hAnsi="Arial" w:cs="Arial"/>
                <w:lang w:val="en-GB"/>
              </w:rPr>
            </w:pPr>
            <w:r>
              <w:rPr>
                <w:rFonts w:ascii="Arial" w:eastAsia="Calibri" w:hAnsi="Arial" w:cs="Arial"/>
                <w:lang w:eastAsia="en-ZA"/>
              </w:rPr>
              <w:t>Level of concerns identified is an indicator that the AO needs to urgently intervene to prevent audit failure.</w:t>
            </w:r>
          </w:p>
        </w:tc>
      </w:tr>
    </w:tbl>
    <w:p w:rsidR="00E76F78" w:rsidRPr="00EB6F32" w:rsidRDefault="00E76F78" w:rsidP="00E76F78">
      <w:pPr>
        <w:rPr>
          <w:rFonts w:ascii="Arial" w:hAnsi="Arial" w:cs="Arial"/>
        </w:rPr>
      </w:pPr>
      <w:r>
        <w:rPr>
          <w:rFonts w:ascii="Arial" w:hAnsi="Arial" w:cs="Arial"/>
        </w:rPr>
        <w:br w:type="textWrapping" w:clear="all"/>
      </w:r>
    </w:p>
    <w:p w:rsidR="00E76F78" w:rsidRDefault="00E76F78" w:rsidP="00E76F78">
      <w:pPr>
        <w:rPr>
          <w:rFonts w:ascii="Arial" w:hAnsi="Arial" w:cs="Arial"/>
          <w:b/>
          <w:i/>
          <w:sz w:val="16"/>
          <w:szCs w:val="16"/>
          <w:u w:val="single"/>
        </w:rPr>
      </w:pPr>
    </w:p>
    <w:p w:rsidR="00E76F78" w:rsidRDefault="00E76F78" w:rsidP="00E76F78">
      <w:pPr>
        <w:rPr>
          <w:rFonts w:ascii="Arial" w:hAnsi="Arial" w:cs="Arial"/>
        </w:rPr>
      </w:pPr>
    </w:p>
    <w:p w:rsidR="00E76F78" w:rsidRDefault="00E76F78" w:rsidP="00E76F78">
      <w:pPr>
        <w:rPr>
          <w:rFonts w:ascii="Arial" w:hAnsi="Arial" w:cs="Arial"/>
        </w:rPr>
      </w:pPr>
    </w:p>
    <w:p w:rsidR="00E76F78" w:rsidRDefault="00E76F78" w:rsidP="00E76F78">
      <w:pPr>
        <w:pStyle w:val="ListParagraph"/>
        <w:ind w:left="360"/>
        <w:rPr>
          <w:rFonts w:ascii="Arial" w:hAnsi="Arial" w:cs="Arial"/>
        </w:rPr>
      </w:pPr>
      <w:r w:rsidRPr="00803850">
        <w:rPr>
          <w:rFonts w:ascii="Arial" w:hAnsi="Arial" w:cs="Arial"/>
        </w:rPr>
        <w:t>The movement is assessed as follows:</w:t>
      </w:r>
    </w:p>
    <w:tbl>
      <w:tblPr>
        <w:tblW w:w="9072" w:type="dxa"/>
        <w:tblInd w:w="108" w:type="dxa"/>
        <w:tblCellMar>
          <w:left w:w="0" w:type="dxa"/>
          <w:right w:w="0" w:type="dxa"/>
        </w:tblCellMar>
        <w:tblLook w:val="04A0" w:firstRow="1" w:lastRow="0" w:firstColumn="1" w:lastColumn="0" w:noHBand="0" w:noVBand="1"/>
      </w:tblPr>
      <w:tblGrid>
        <w:gridCol w:w="810"/>
        <w:gridCol w:w="8262"/>
      </w:tblGrid>
      <w:tr w:rsidR="00E76F78" w:rsidRPr="00C22F2B" w:rsidTr="00097A8F">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76F78" w:rsidRPr="00C22F2B" w:rsidRDefault="00E76F78" w:rsidP="00097A8F">
            <w:pPr>
              <w:spacing w:before="120" w:after="120"/>
              <w:jc w:val="center"/>
              <w:rPr>
                <w:rFonts w:ascii="Arial" w:eastAsia="Calibri" w:hAnsi="Arial" w:cs="Arial"/>
                <w:lang w:val="en-GB"/>
              </w:rPr>
            </w:pPr>
            <w:r w:rsidRPr="00351318">
              <w:rPr>
                <w:noProof/>
                <w:sz w:val="20"/>
                <w:szCs w:val="20"/>
                <w:lang w:eastAsia="en-ZA"/>
              </w:rPr>
              <mc:AlternateContent>
                <mc:Choice Requires="wps">
                  <w:drawing>
                    <wp:inline distT="0" distB="0" distL="0" distR="0" wp14:anchorId="0C0407ED" wp14:editId="11B0C460">
                      <wp:extent cx="111600" cy="115200"/>
                      <wp:effectExtent l="36195" t="20955" r="39370" b="20320"/>
                      <wp:docPr id="15986"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76F78" w:rsidRPr="00C22F2B" w:rsidRDefault="00E76F78" w:rsidP="00097A8F">
            <w:pPr>
              <w:spacing w:before="120" w:after="120"/>
              <w:rPr>
                <w:rFonts w:ascii="Arial" w:eastAsia="Calibri" w:hAnsi="Arial" w:cs="Arial"/>
                <w:sz w:val="20"/>
                <w:szCs w:val="20"/>
                <w:lang w:val="en-GB"/>
              </w:rPr>
            </w:pPr>
            <w:r w:rsidRPr="00C22F2B">
              <w:rPr>
                <w:rFonts w:ascii="Arial" w:eastAsia="Calibri" w:hAnsi="Arial" w:cs="Arial"/>
                <w:sz w:val="20"/>
                <w:szCs w:val="20"/>
                <w:lang w:val="en-GB" w:eastAsia="en-ZA"/>
              </w:rPr>
              <w:t>Improved</w:t>
            </w:r>
          </w:p>
        </w:tc>
      </w:tr>
      <w:tr w:rsidR="00E76F78" w:rsidRPr="00C22F2B" w:rsidTr="00097A8F">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6F78" w:rsidRPr="00C22F2B" w:rsidRDefault="00E76F78" w:rsidP="00097A8F">
            <w:pPr>
              <w:spacing w:before="120" w:after="120"/>
              <w:jc w:val="center"/>
              <w:rPr>
                <w:rFonts w:ascii="Arial" w:eastAsia="Calibri" w:hAnsi="Arial" w:cs="Arial"/>
                <w:lang w:val="en-GB"/>
              </w:rPr>
            </w:pPr>
            <w:r w:rsidRPr="00351318">
              <w:rPr>
                <w:rFonts w:ascii="Arial" w:eastAsia="Calibri" w:hAnsi="Arial" w:cs="Arial"/>
                <w:noProof/>
                <w:sz w:val="20"/>
                <w:szCs w:val="20"/>
                <w:lang w:eastAsia="en-ZA"/>
              </w:rPr>
              <mc:AlternateContent>
                <mc:Choice Requires="wps">
                  <w:drawing>
                    <wp:inline distT="0" distB="0" distL="0" distR="0" wp14:anchorId="456A4FF8" wp14:editId="1A8AC6AC">
                      <wp:extent cx="180000" cy="108000"/>
                      <wp:effectExtent l="0" t="0" r="10795" b="25400"/>
                      <wp:docPr id="15987" name="Left-Right Arrow 15987"/>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Left-Right Arrow 15987"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GPmWh5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76F78" w:rsidRPr="00C22F2B" w:rsidRDefault="00E76F78" w:rsidP="00097A8F">
            <w:pPr>
              <w:spacing w:before="120" w:after="120"/>
              <w:rPr>
                <w:rFonts w:ascii="Arial" w:eastAsia="Calibri" w:hAnsi="Arial" w:cs="Arial"/>
                <w:sz w:val="20"/>
                <w:szCs w:val="20"/>
                <w:lang w:val="en-GB"/>
              </w:rPr>
            </w:pPr>
            <w:r w:rsidRPr="00C22F2B">
              <w:rPr>
                <w:rFonts w:ascii="Arial" w:eastAsia="Calibri" w:hAnsi="Arial" w:cs="Arial"/>
                <w:sz w:val="20"/>
                <w:szCs w:val="20"/>
                <w:lang w:val="en-GB" w:eastAsia="en-ZA"/>
              </w:rPr>
              <w:t>Unchanged</w:t>
            </w:r>
          </w:p>
        </w:tc>
      </w:tr>
      <w:tr w:rsidR="00E76F78" w:rsidRPr="00C22F2B" w:rsidTr="00097A8F">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6F78" w:rsidRPr="00C22F2B" w:rsidRDefault="00E76F78" w:rsidP="00097A8F">
            <w:pPr>
              <w:spacing w:before="120" w:after="120"/>
              <w:jc w:val="center"/>
              <w:rPr>
                <w:rFonts w:ascii="Arial" w:eastAsia="Calibri" w:hAnsi="Arial" w:cs="Arial"/>
                <w:lang w:val="en-GB"/>
              </w:rPr>
            </w:pPr>
            <w:r w:rsidRPr="00351318">
              <w:rPr>
                <w:rFonts w:ascii="Calibri" w:eastAsia="Calibri" w:hAnsi="Calibri"/>
                <w:noProof/>
                <w:lang w:eastAsia="en-ZA"/>
              </w:rPr>
              <mc:AlternateContent>
                <mc:Choice Requires="wps">
                  <w:drawing>
                    <wp:anchor distT="0" distB="0" distL="114300" distR="114300" simplePos="0" relativeHeight="251672608" behindDoc="0" locked="0" layoutInCell="1" allowOverlap="1" wp14:anchorId="58F46556" wp14:editId="32E07E91">
                      <wp:simplePos x="0" y="0"/>
                      <wp:positionH relativeFrom="column">
                        <wp:posOffset>125095</wp:posOffset>
                      </wp:positionH>
                      <wp:positionV relativeFrom="paragraph">
                        <wp:posOffset>69215</wp:posOffset>
                      </wp:positionV>
                      <wp:extent cx="108000" cy="144000"/>
                      <wp:effectExtent l="19050" t="0" r="44450" b="46990"/>
                      <wp:wrapNone/>
                      <wp:docPr id="15988" name="Down Arrow 1598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988" o:spid="_x0000_s1026" type="#_x0000_t67" style="position:absolute;margin-left:9.85pt;margin-top:5.45pt;width:8.5pt;height:11.35pt;z-index:2516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76F78" w:rsidRPr="00C22F2B" w:rsidRDefault="00E76F78" w:rsidP="00097A8F">
            <w:pPr>
              <w:spacing w:before="120" w:after="120"/>
              <w:rPr>
                <w:rFonts w:ascii="Arial" w:eastAsia="Calibri" w:hAnsi="Arial" w:cs="Arial"/>
                <w:sz w:val="20"/>
                <w:szCs w:val="20"/>
                <w:lang w:val="en-GB"/>
              </w:rPr>
            </w:pPr>
            <w:r w:rsidRPr="00C22F2B">
              <w:rPr>
                <w:rFonts w:ascii="Arial" w:eastAsia="Calibri" w:hAnsi="Arial" w:cs="Arial"/>
                <w:sz w:val="20"/>
                <w:szCs w:val="20"/>
                <w:lang w:val="en-GB" w:eastAsia="en-ZA"/>
              </w:rPr>
              <w:t>Regressed</w:t>
            </w:r>
          </w:p>
        </w:tc>
      </w:tr>
    </w:tbl>
    <w:p w:rsidR="00E76F78" w:rsidRDefault="00E76F78" w:rsidP="00E76F78">
      <w:pPr>
        <w:rPr>
          <w:rFonts w:ascii="Arial" w:hAnsi="Arial" w:cs="Arial"/>
        </w:rPr>
      </w:pPr>
    </w:p>
    <w:p w:rsidR="00E76F78" w:rsidRDefault="00E76F78" w:rsidP="00E76F78">
      <w:pPr>
        <w:rPr>
          <w:rFonts w:ascii="Arial" w:hAnsi="Arial" w:cs="Arial"/>
        </w:rPr>
      </w:pPr>
    </w:p>
    <w:p w:rsidR="00E76F78" w:rsidRPr="00EB6F32" w:rsidRDefault="00E76F78" w:rsidP="00E76F78">
      <w:pPr>
        <w:rPr>
          <w:rFonts w:ascii="Arial" w:hAnsi="Arial" w:cs="Arial"/>
        </w:rPr>
      </w:pPr>
    </w:p>
    <w:p w:rsidR="00E76F78" w:rsidRPr="00E6278B" w:rsidRDefault="00E76F78" w:rsidP="00E76F78">
      <w:pPr>
        <w:jc w:val="both"/>
        <w:rPr>
          <w:rFonts w:ascii="Arial" w:hAnsi="Arial" w:cs="Arial"/>
          <w:color w:val="1F497D" w:themeColor="text2"/>
        </w:rPr>
      </w:pPr>
      <w:r>
        <w:rPr>
          <w:rFonts w:ascii="Century Gothic" w:hAnsi="Century Gothic"/>
          <w:b/>
          <w:color w:val="4F81BD"/>
          <w:sz w:val="26"/>
          <w:szCs w:val="26"/>
          <w:lang w:val="en-GB"/>
        </w:rPr>
        <w:t>2.3 KEY MATTERS FOR ATTENTION</w:t>
      </w:r>
    </w:p>
    <w:p w:rsidR="00E76F78" w:rsidRPr="00097A8F" w:rsidRDefault="00E76F78" w:rsidP="006339B7">
      <w:pPr>
        <w:pStyle w:val="ListParagraph"/>
        <w:numPr>
          <w:ilvl w:val="0"/>
          <w:numId w:val="42"/>
        </w:numPr>
        <w:spacing w:after="200" w:line="276" w:lineRule="auto"/>
        <w:contextualSpacing/>
        <w:rPr>
          <w:rFonts w:ascii="Arial" w:hAnsi="Arial" w:cs="Arial"/>
          <w:sz w:val="22"/>
          <w:szCs w:val="22"/>
        </w:rPr>
      </w:pPr>
      <w:r w:rsidRPr="00097A8F">
        <w:rPr>
          <w:rFonts w:ascii="Arial" w:hAnsi="Arial" w:cs="Arial"/>
          <w:sz w:val="22"/>
          <w:szCs w:val="22"/>
        </w:rPr>
        <w:t>The following areas of concern have come to our attention during our review process. Some of the matters had been reported before or raised in the previous engagements and little progress has been made to address these matters.</w:t>
      </w:r>
    </w:p>
    <w:p w:rsidR="00E76F78" w:rsidRPr="00FB5B9D" w:rsidRDefault="00E76F78" w:rsidP="00E76F78">
      <w:pPr>
        <w:rPr>
          <w:rFonts w:ascii="Arial" w:hAnsi="Arial" w:cs="Arial"/>
          <w:b/>
        </w:rPr>
      </w:pPr>
      <w:r>
        <w:rPr>
          <w:rFonts w:ascii="Arial" w:hAnsi="Arial" w:cs="Arial"/>
          <w:b/>
        </w:rPr>
        <w:t>Performance management</w:t>
      </w:r>
    </w:p>
    <w:p w:rsidR="00E76F78" w:rsidRPr="00097A8F" w:rsidRDefault="00E76F78" w:rsidP="006339B7">
      <w:pPr>
        <w:pStyle w:val="ListParagraph"/>
        <w:numPr>
          <w:ilvl w:val="0"/>
          <w:numId w:val="42"/>
        </w:numPr>
        <w:spacing w:after="200" w:line="276" w:lineRule="auto"/>
        <w:contextualSpacing/>
        <w:rPr>
          <w:rFonts w:ascii="Arial" w:hAnsi="Arial" w:cs="Arial"/>
          <w:sz w:val="22"/>
          <w:szCs w:val="22"/>
        </w:rPr>
      </w:pPr>
      <w:r w:rsidRPr="00097A8F">
        <w:rPr>
          <w:rFonts w:ascii="Arial" w:hAnsi="Arial" w:cs="Arial"/>
          <w:sz w:val="22"/>
          <w:szCs w:val="22"/>
        </w:rPr>
        <w:t xml:space="preserve">During the interim audit the focus was on EPWP to give management early warning signs. It was noted that the reported achievements for predetermined objectives included in the quarterly performance reports were not supported by appropriate audit evidence. Similar findings, as identified in the prior </w:t>
      </w:r>
      <w:r w:rsidR="00BF48B6">
        <w:rPr>
          <w:rFonts w:ascii="Arial" w:hAnsi="Arial" w:cs="Arial"/>
          <w:sz w:val="22"/>
          <w:szCs w:val="22"/>
        </w:rPr>
        <w:t xml:space="preserve">year </w:t>
      </w:r>
      <w:r w:rsidRPr="00097A8F">
        <w:rPr>
          <w:rFonts w:ascii="Arial" w:hAnsi="Arial" w:cs="Arial"/>
          <w:sz w:val="22"/>
          <w:szCs w:val="22"/>
        </w:rPr>
        <w:t xml:space="preserve">have been raised in the interim period. </w:t>
      </w:r>
    </w:p>
    <w:p w:rsidR="00E76F78" w:rsidRPr="00692F46" w:rsidRDefault="00E76F78" w:rsidP="00692F46">
      <w:pPr>
        <w:rPr>
          <w:rFonts w:ascii="Arial" w:hAnsi="Arial" w:cs="Arial"/>
          <w:b/>
        </w:rPr>
      </w:pPr>
      <w:r w:rsidRPr="00E6278B">
        <w:rPr>
          <w:rFonts w:ascii="Arial" w:hAnsi="Arial" w:cs="Arial"/>
          <w:b/>
        </w:rPr>
        <w:t xml:space="preserve">Human </w:t>
      </w:r>
      <w:r>
        <w:rPr>
          <w:rFonts w:ascii="Arial" w:hAnsi="Arial" w:cs="Arial"/>
          <w:b/>
        </w:rPr>
        <w:t xml:space="preserve">resource management </w:t>
      </w:r>
    </w:p>
    <w:p w:rsidR="00E76F78" w:rsidRPr="00097A8F" w:rsidRDefault="00E76F78" w:rsidP="006339B7">
      <w:pPr>
        <w:pStyle w:val="ListParagraph"/>
        <w:numPr>
          <w:ilvl w:val="0"/>
          <w:numId w:val="42"/>
        </w:numPr>
        <w:spacing w:after="200" w:line="276" w:lineRule="auto"/>
        <w:contextualSpacing/>
        <w:rPr>
          <w:rFonts w:ascii="Arial" w:hAnsi="Arial" w:cs="Arial"/>
          <w:sz w:val="22"/>
          <w:szCs w:val="22"/>
        </w:rPr>
      </w:pPr>
      <w:r w:rsidRPr="00097A8F">
        <w:rPr>
          <w:rFonts w:ascii="Arial" w:hAnsi="Arial" w:cs="Arial"/>
          <w:sz w:val="22"/>
          <w:szCs w:val="22"/>
        </w:rPr>
        <w:t>The department has finalised updating organisational structure in line with the restructuring that took place between the department and PMTE, which amongst others includes the approval of the new Programme budget structure. A migration framework was also developed and was implemented from 01 April 2017, which resulted in an overall vacancy rate of 27%.</w:t>
      </w:r>
    </w:p>
    <w:p w:rsidR="00E76F78" w:rsidRPr="00097A8F" w:rsidRDefault="00E76F78" w:rsidP="00097A8F">
      <w:pPr>
        <w:pStyle w:val="ListParagraph"/>
        <w:spacing w:after="200" w:line="276" w:lineRule="auto"/>
        <w:ind w:left="360"/>
        <w:contextualSpacing/>
        <w:rPr>
          <w:rFonts w:ascii="Arial" w:hAnsi="Arial" w:cs="Arial"/>
          <w:sz w:val="22"/>
          <w:szCs w:val="22"/>
        </w:rPr>
      </w:pPr>
    </w:p>
    <w:p w:rsidR="00E76F78" w:rsidRPr="00097A8F" w:rsidRDefault="00E76F78" w:rsidP="006339B7">
      <w:pPr>
        <w:pStyle w:val="ListParagraph"/>
        <w:numPr>
          <w:ilvl w:val="0"/>
          <w:numId w:val="42"/>
        </w:numPr>
        <w:spacing w:after="200" w:line="276" w:lineRule="auto"/>
        <w:contextualSpacing/>
        <w:rPr>
          <w:rFonts w:ascii="Arial" w:hAnsi="Arial" w:cs="Arial"/>
          <w:sz w:val="22"/>
          <w:szCs w:val="22"/>
        </w:rPr>
      </w:pPr>
      <w:r w:rsidRPr="00097A8F">
        <w:rPr>
          <w:rFonts w:ascii="Arial" w:hAnsi="Arial" w:cs="Arial"/>
          <w:sz w:val="22"/>
          <w:szCs w:val="22"/>
        </w:rPr>
        <w:t xml:space="preserve">Effective monitoring controls are not implemented over the monthly processing of payroll certificates. </w:t>
      </w:r>
    </w:p>
    <w:p w:rsidR="00E76F78" w:rsidRPr="009F2C08" w:rsidRDefault="00E76F78" w:rsidP="00E76F78">
      <w:pPr>
        <w:rPr>
          <w:rFonts w:ascii="Arial" w:hAnsi="Arial" w:cs="Arial"/>
          <w:b/>
          <w:color w:val="000000" w:themeColor="text1"/>
        </w:rPr>
      </w:pPr>
      <w:r>
        <w:rPr>
          <w:rFonts w:ascii="Arial" w:hAnsi="Arial" w:cs="Arial"/>
          <w:b/>
          <w:color w:val="000000" w:themeColor="text1"/>
        </w:rPr>
        <w:t>Financial health</w:t>
      </w:r>
    </w:p>
    <w:p w:rsidR="00E76F78" w:rsidRPr="00185BAD" w:rsidRDefault="00E76F78" w:rsidP="006339B7">
      <w:pPr>
        <w:pStyle w:val="ListParagraph"/>
        <w:numPr>
          <w:ilvl w:val="0"/>
          <w:numId w:val="42"/>
        </w:numPr>
        <w:spacing w:after="200" w:line="276" w:lineRule="auto"/>
        <w:contextualSpacing/>
        <w:rPr>
          <w:rFonts w:ascii="Arial" w:hAnsi="Arial" w:cs="Arial"/>
          <w:sz w:val="22"/>
          <w:szCs w:val="22"/>
        </w:rPr>
      </w:pPr>
      <w:r w:rsidRPr="00185BAD">
        <w:rPr>
          <w:rFonts w:ascii="Arial" w:hAnsi="Arial" w:cs="Arial"/>
          <w:sz w:val="22"/>
          <w:szCs w:val="22"/>
        </w:rPr>
        <w:t xml:space="preserve"> </w:t>
      </w:r>
      <w:r w:rsidR="00F43537">
        <w:rPr>
          <w:rFonts w:ascii="Arial" w:hAnsi="Arial" w:cs="Arial"/>
          <w:sz w:val="22"/>
          <w:szCs w:val="22"/>
        </w:rPr>
        <w:t xml:space="preserve"> The </w:t>
      </w:r>
      <w:r w:rsidRPr="00185BAD">
        <w:rPr>
          <w:rFonts w:ascii="Arial" w:hAnsi="Arial" w:cs="Arial"/>
          <w:sz w:val="22"/>
          <w:szCs w:val="22"/>
        </w:rPr>
        <w:t xml:space="preserve">delay in filling of positions that are </w:t>
      </w:r>
      <w:r w:rsidR="0019683A" w:rsidRPr="00185BAD">
        <w:rPr>
          <w:rFonts w:ascii="Arial" w:hAnsi="Arial" w:cs="Arial"/>
          <w:sz w:val="22"/>
          <w:szCs w:val="22"/>
        </w:rPr>
        <w:t>vacant</w:t>
      </w:r>
      <w:r w:rsidRPr="00185BAD">
        <w:rPr>
          <w:rFonts w:ascii="Arial" w:hAnsi="Arial" w:cs="Arial"/>
          <w:sz w:val="22"/>
          <w:szCs w:val="22"/>
        </w:rPr>
        <w:t xml:space="preserve"> remains a concern, given the direct impact on the achievement of the department’s mandate and objectives in terms of the annual performance plan. </w:t>
      </w:r>
    </w:p>
    <w:p w:rsidR="00E76F78" w:rsidRPr="00185BAD" w:rsidRDefault="00E76F78" w:rsidP="00185BAD">
      <w:pPr>
        <w:pStyle w:val="ListParagraph"/>
        <w:spacing w:after="200" w:line="276" w:lineRule="auto"/>
        <w:ind w:left="360"/>
        <w:contextualSpacing/>
        <w:rPr>
          <w:rFonts w:ascii="Arial" w:hAnsi="Arial" w:cs="Arial"/>
          <w:sz w:val="22"/>
          <w:szCs w:val="22"/>
        </w:rPr>
      </w:pPr>
    </w:p>
    <w:p w:rsidR="00E76F78" w:rsidRPr="00D217F8" w:rsidRDefault="00E76F78" w:rsidP="00E76F78">
      <w:pPr>
        <w:pStyle w:val="ListParagraph"/>
        <w:numPr>
          <w:ilvl w:val="0"/>
          <w:numId w:val="42"/>
        </w:numPr>
        <w:spacing w:after="200" w:line="276" w:lineRule="auto"/>
        <w:contextualSpacing/>
        <w:rPr>
          <w:rFonts w:ascii="Arial" w:hAnsi="Arial" w:cs="Arial"/>
          <w:sz w:val="22"/>
          <w:szCs w:val="22"/>
        </w:rPr>
      </w:pPr>
      <w:r w:rsidRPr="00185BAD">
        <w:rPr>
          <w:rFonts w:ascii="Arial" w:hAnsi="Arial" w:cs="Arial"/>
          <w:sz w:val="22"/>
          <w:szCs w:val="22"/>
        </w:rPr>
        <w:t>The bank overdraft primarily emanated as a result of unauthorised exp</w:t>
      </w:r>
      <w:r w:rsidR="00E303F8">
        <w:rPr>
          <w:rFonts w:ascii="Arial" w:hAnsi="Arial" w:cs="Arial"/>
          <w:sz w:val="22"/>
          <w:szCs w:val="22"/>
        </w:rPr>
        <w:t xml:space="preserve">enditure. </w:t>
      </w:r>
      <w:r w:rsidR="0019683A">
        <w:rPr>
          <w:rFonts w:ascii="Arial" w:hAnsi="Arial" w:cs="Arial"/>
          <w:sz w:val="22"/>
          <w:szCs w:val="22"/>
        </w:rPr>
        <w:t xml:space="preserve">It is important to note that National Treasury has not yet approved the unauthorised expenditure. </w:t>
      </w:r>
      <w:r w:rsidR="00E303F8">
        <w:rPr>
          <w:rFonts w:ascii="Arial" w:hAnsi="Arial" w:cs="Arial"/>
          <w:sz w:val="22"/>
          <w:szCs w:val="22"/>
        </w:rPr>
        <w:t xml:space="preserve"> </w:t>
      </w:r>
      <w:r w:rsidRPr="00185BAD">
        <w:rPr>
          <w:rFonts w:ascii="Arial" w:hAnsi="Arial" w:cs="Arial"/>
          <w:sz w:val="22"/>
          <w:szCs w:val="22"/>
        </w:rPr>
        <w:t>. If the unauthorised expenditure is approved with funding, the cash shortfall will decrease.</w:t>
      </w:r>
    </w:p>
    <w:p w:rsidR="00E76F78" w:rsidRPr="00BE4E83" w:rsidRDefault="00E76F78" w:rsidP="00E76F78">
      <w:pPr>
        <w:rPr>
          <w:rFonts w:ascii="Arial" w:hAnsi="Arial" w:cs="Arial"/>
          <w:b/>
        </w:rPr>
      </w:pPr>
      <w:r>
        <w:rPr>
          <w:rFonts w:ascii="Arial" w:hAnsi="Arial" w:cs="Arial"/>
          <w:b/>
        </w:rPr>
        <w:t>Oversight and monitoring</w:t>
      </w:r>
    </w:p>
    <w:p w:rsidR="00E76F78" w:rsidRPr="00D217F8" w:rsidRDefault="00E76F78" w:rsidP="00E76F78">
      <w:pPr>
        <w:pStyle w:val="ListParagraph"/>
        <w:numPr>
          <w:ilvl w:val="0"/>
          <w:numId w:val="42"/>
        </w:numPr>
        <w:spacing w:after="200" w:line="276" w:lineRule="auto"/>
        <w:contextualSpacing/>
        <w:rPr>
          <w:rFonts w:ascii="Arial" w:hAnsi="Arial" w:cs="Arial"/>
          <w:sz w:val="22"/>
          <w:szCs w:val="22"/>
        </w:rPr>
      </w:pPr>
      <w:r w:rsidRPr="00185BAD">
        <w:rPr>
          <w:rFonts w:ascii="Arial" w:hAnsi="Arial" w:cs="Arial"/>
          <w:sz w:val="22"/>
          <w:szCs w:val="22"/>
        </w:rPr>
        <w:t>An increased level of oversight is required in the upcoming year over performance reporting against predetermined objectives.  This includes the interrogation of reasons why particular targets are not being achieved.</w:t>
      </w:r>
    </w:p>
    <w:p w:rsidR="00E76F78" w:rsidRDefault="00E76F78" w:rsidP="00E76F78">
      <w:pPr>
        <w:pStyle w:val="ListParagraph"/>
        <w:keepNext/>
        <w:spacing w:before="120" w:after="240"/>
        <w:ind w:left="360"/>
        <w:outlineLvl w:val="1"/>
        <w:rPr>
          <w:rFonts w:ascii="Century Gothic" w:hAnsi="Century Gothic"/>
          <w:b/>
          <w:color w:val="4F81BD"/>
          <w:sz w:val="26"/>
          <w:szCs w:val="26"/>
          <w:lang w:val="en-GB"/>
        </w:rPr>
      </w:pPr>
    </w:p>
    <w:p w:rsidR="00E76F78" w:rsidRPr="00FF55C1"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Pr>
          <w:rFonts w:ascii="Century Gothic" w:eastAsia="MS Mincho" w:hAnsi="Century Gothic" w:cs="Arial"/>
          <w:b/>
          <w:bCs/>
          <w:color w:val="365F91"/>
          <w:sz w:val="28"/>
          <w:szCs w:val="28"/>
        </w:rPr>
        <w:t>SECTION 3</w:t>
      </w:r>
      <w:r w:rsidRPr="00C22F2B">
        <w:rPr>
          <w:rFonts w:ascii="Century Gothic" w:eastAsia="MS Mincho" w:hAnsi="Century Gothic" w:cs="Arial"/>
          <w:b/>
          <w:bCs/>
          <w:color w:val="365F91"/>
          <w:sz w:val="28"/>
          <w:szCs w:val="28"/>
        </w:rPr>
        <w:t xml:space="preserve">: </w:t>
      </w:r>
      <w:r w:rsidRPr="00B35F12">
        <w:rPr>
          <w:rFonts w:ascii="Century Gothic" w:hAnsi="Century Gothic"/>
          <w:b/>
          <w:color w:val="4F81BD"/>
          <w:sz w:val="26"/>
          <w:szCs w:val="26"/>
          <w:lang w:val="en-GB"/>
        </w:rPr>
        <w:t xml:space="preserve">MATTERS TO BE BROUGHT TO THE ATTENTION OF </w:t>
      </w:r>
      <w:r>
        <w:rPr>
          <w:rFonts w:ascii="Century Gothic" w:hAnsi="Century Gothic"/>
          <w:b/>
          <w:color w:val="4F81BD"/>
          <w:sz w:val="26"/>
          <w:szCs w:val="26"/>
          <w:lang w:val="en-GB"/>
        </w:rPr>
        <w:t xml:space="preserve">THE </w:t>
      </w:r>
      <w:r w:rsidRPr="00B35F12">
        <w:rPr>
          <w:rFonts w:ascii="Century Gothic" w:hAnsi="Century Gothic"/>
          <w:b/>
          <w:color w:val="4F81BD"/>
          <w:sz w:val="26"/>
          <w:szCs w:val="26"/>
          <w:lang w:val="en-GB"/>
        </w:rPr>
        <w:t>USERS</w:t>
      </w:r>
    </w:p>
    <w:p w:rsidR="00E76F78" w:rsidRPr="00AE5EC2" w:rsidRDefault="00E76F78" w:rsidP="00E76F78">
      <w:pPr>
        <w:pStyle w:val="Default"/>
        <w:spacing w:after="240"/>
        <w:rPr>
          <w:rFonts w:ascii="Arial" w:hAnsi="Arial" w:cs="Arial"/>
          <w:color w:val="auto"/>
          <w:sz w:val="22"/>
          <w:szCs w:val="22"/>
        </w:rPr>
      </w:pPr>
      <w:r>
        <w:rPr>
          <w:rFonts w:ascii="Arial" w:hAnsi="Arial" w:cs="Arial"/>
          <w:color w:val="auto"/>
          <w:sz w:val="22"/>
          <w:szCs w:val="22"/>
        </w:rPr>
        <w:t xml:space="preserve"> </w:t>
      </w:r>
      <w:bookmarkStart w:id="12" w:name="EO1"/>
      <w:bookmarkEnd w:id="12"/>
      <w:r w:rsidRPr="00DB1D27">
        <w:rPr>
          <w:rFonts w:ascii="Arial" w:hAnsi="Arial"/>
          <w:bCs/>
          <w:color w:val="4F81BD"/>
        </w:rPr>
        <w:t xml:space="preserve">Emphasis of matter paragraphs </w:t>
      </w:r>
      <w:bookmarkEnd w:id="11"/>
    </w:p>
    <w:p w:rsidR="00E76F78" w:rsidRDefault="00E76F78" w:rsidP="006339B7">
      <w:pPr>
        <w:pStyle w:val="ListParagraph"/>
        <w:numPr>
          <w:ilvl w:val="0"/>
          <w:numId w:val="42"/>
        </w:numPr>
        <w:spacing w:after="200" w:line="276" w:lineRule="auto"/>
        <w:contextualSpacing/>
        <w:rPr>
          <w:rFonts w:ascii="Arial" w:hAnsi="Arial" w:cs="Arial"/>
          <w:sz w:val="22"/>
          <w:szCs w:val="22"/>
        </w:rPr>
      </w:pPr>
      <w:r w:rsidRPr="00185BAD">
        <w:rPr>
          <w:rFonts w:ascii="Arial" w:hAnsi="Arial" w:cs="Arial"/>
          <w:sz w:val="22"/>
          <w:szCs w:val="22"/>
        </w:rPr>
        <w:t>Based on the interim financial statements the following emphasis of matter paragraphs would be included in our auditor’s report to draw the users’ attention to matters presented or disclosed in the financial statements:</w:t>
      </w:r>
    </w:p>
    <w:p w:rsidR="00156F9E" w:rsidRPr="00185BAD" w:rsidRDefault="00156F9E" w:rsidP="00156F9E">
      <w:pPr>
        <w:pStyle w:val="ListParagraph"/>
        <w:spacing w:after="200" w:line="276" w:lineRule="auto"/>
        <w:ind w:left="360"/>
        <w:contextualSpacing/>
        <w:rPr>
          <w:rFonts w:ascii="Arial" w:hAnsi="Arial" w:cs="Arial"/>
          <w:sz w:val="22"/>
          <w:szCs w:val="22"/>
        </w:rPr>
      </w:pPr>
    </w:p>
    <w:p w:rsidR="00E76F78" w:rsidRPr="008A5134" w:rsidRDefault="00E76F78" w:rsidP="006339B7">
      <w:pPr>
        <w:pStyle w:val="ListParagraph"/>
        <w:keepNext/>
        <w:numPr>
          <w:ilvl w:val="1"/>
          <w:numId w:val="42"/>
        </w:numPr>
        <w:spacing w:before="120" w:after="240"/>
        <w:outlineLvl w:val="1"/>
        <w:rPr>
          <w:rFonts w:ascii="Arial" w:hAnsi="Arial" w:cs="Arial"/>
          <w:b/>
          <w:bCs/>
        </w:rPr>
      </w:pPr>
      <w:r w:rsidRPr="008A5134">
        <w:rPr>
          <w:rFonts w:ascii="Arial" w:hAnsi="Arial" w:cs="Arial"/>
          <w:b/>
          <w:bCs/>
        </w:rPr>
        <w:lastRenderedPageBreak/>
        <w:t xml:space="preserve"> Material impairments</w:t>
      </w:r>
    </w:p>
    <w:p w:rsidR="00E76F78" w:rsidRPr="008A5134" w:rsidRDefault="00E76F78" w:rsidP="00E76F78">
      <w:pPr>
        <w:keepNext/>
        <w:spacing w:before="120" w:after="240"/>
        <w:outlineLvl w:val="1"/>
        <w:rPr>
          <w:rFonts w:ascii="Century Gothic" w:eastAsia="Times New Roman" w:hAnsi="Century Gothic" w:cs="Times New Roman"/>
          <w:b/>
          <w:color w:val="4F81BD"/>
          <w:sz w:val="26"/>
          <w:szCs w:val="26"/>
          <w:lang w:val="en-GB"/>
        </w:rPr>
      </w:pPr>
      <w:r w:rsidRPr="008A5134">
        <w:rPr>
          <w:rFonts w:ascii="Arial" w:hAnsi="Arial" w:cs="Arial"/>
        </w:rPr>
        <w:t xml:space="preserve">As disclosed in note 15.7 </w:t>
      </w:r>
      <w:r w:rsidRPr="008A5134">
        <w:rPr>
          <w:rFonts w:ascii="Arial" w:eastAsia="MS Mincho" w:hAnsi="Arial" w:cs="Arial"/>
          <w:lang w:eastAsia="ja-JP"/>
        </w:rPr>
        <w:t>to the financial statements, material impairments to the amount of R63 357 000 were provided for as a result of irrecoverable receivables.</w:t>
      </w:r>
      <w:bookmarkStart w:id="13" w:name="GC1"/>
      <w:bookmarkStart w:id="14" w:name="S2E3"/>
      <w:bookmarkStart w:id="15" w:name="S2E4"/>
      <w:bookmarkStart w:id="16" w:name="S2E5"/>
      <w:bookmarkStart w:id="17" w:name="S2E6"/>
      <w:bookmarkStart w:id="18" w:name="S2E7"/>
      <w:bookmarkStart w:id="19" w:name="S2E8"/>
      <w:bookmarkStart w:id="20" w:name="S2E9"/>
      <w:bookmarkStart w:id="21" w:name="S2E10"/>
      <w:bookmarkStart w:id="22" w:name="AM"/>
      <w:bookmarkStart w:id="23" w:name="_Toc447106588"/>
      <w:bookmarkEnd w:id="13"/>
      <w:bookmarkEnd w:id="14"/>
      <w:bookmarkEnd w:id="15"/>
      <w:bookmarkEnd w:id="16"/>
      <w:bookmarkEnd w:id="17"/>
      <w:bookmarkEnd w:id="18"/>
      <w:bookmarkEnd w:id="19"/>
      <w:bookmarkEnd w:id="20"/>
      <w:bookmarkEnd w:id="21"/>
      <w:bookmarkEnd w:id="22"/>
    </w:p>
    <w:p w:rsidR="00E76F78" w:rsidRPr="00C47242" w:rsidRDefault="00E76F78" w:rsidP="00E76F78">
      <w:pPr>
        <w:shd w:val="clear" w:color="auto" w:fill="FFFFFF"/>
        <w:spacing w:after="240"/>
        <w:rPr>
          <w:rFonts w:ascii="Arial" w:eastAsia="Calibri" w:hAnsi="Arial" w:cs="Arial"/>
        </w:rPr>
      </w:pPr>
      <w:bookmarkStart w:id="24" w:name="NewAOPOSummary"/>
      <w:bookmarkStart w:id="25" w:name="Summary_audit_conclusion"/>
      <w:bookmarkStart w:id="26" w:name="Basis_for_qualified_adverse_disclaimer"/>
      <w:bookmarkStart w:id="27" w:name="AoPO1"/>
      <w:bookmarkStart w:id="28" w:name="AoPO2"/>
      <w:bookmarkStart w:id="29" w:name="Usefulness_of_APR"/>
      <w:bookmarkStart w:id="30" w:name="Presentation_2"/>
      <w:bookmarkStart w:id="31" w:name="AoPO3"/>
      <w:bookmarkStart w:id="32" w:name="Ch5_1"/>
      <w:bookmarkStart w:id="33" w:name="Consistency_3"/>
      <w:bookmarkStart w:id="34" w:name="NewBasis2"/>
      <w:bookmarkStart w:id="35" w:name="Ch5_2"/>
      <w:bookmarkStart w:id="36" w:name="Measurability_1"/>
      <w:bookmarkStart w:id="37" w:name="Ch5_3"/>
      <w:bookmarkStart w:id="38" w:name="Relevance"/>
      <w:bookmarkStart w:id="39" w:name="Ch5_4"/>
      <w:bookmarkStart w:id="40" w:name="AOPO4"/>
      <w:bookmarkStart w:id="41" w:name="Ch5_5"/>
      <w:bookmarkStart w:id="42" w:name="AoPO5"/>
      <w:bookmarkStart w:id="43" w:name="AoPO6"/>
      <w:bookmarkStart w:id="44" w:name="Ch5_6"/>
      <w:bookmarkStart w:id="45" w:name="Reliability"/>
      <w:bookmarkStart w:id="46" w:name="Validity"/>
      <w:bookmarkStart w:id="47" w:name="Accuracy_1"/>
      <w:bookmarkStart w:id="48" w:name="Completeness_2"/>
      <w:bookmarkStart w:id="49" w:name="Reliability1"/>
      <w:bookmarkStart w:id="50" w:name="Ch5_7"/>
      <w:bookmarkStart w:id="51" w:name="Adverse_conclusion_1"/>
      <w:bookmarkStart w:id="52" w:name="AoPO7"/>
      <w:bookmarkStart w:id="53" w:name="Material_adjustments_1"/>
      <w:bookmarkStart w:id="54" w:name="Ch5_8"/>
      <w:bookmarkStart w:id="55" w:name="Ch5_9"/>
      <w:bookmarkStart w:id="56" w:name="back15"/>
      <w:bookmarkStart w:id="57" w:name="OI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E76F78" w:rsidRPr="00C6051A"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58" w:name="NewPartF"/>
      <w:bookmarkStart w:id="59" w:name="E2_6"/>
      <w:bookmarkStart w:id="60" w:name="_Toc447106604"/>
      <w:bookmarkEnd w:id="58"/>
      <w:bookmarkEnd w:id="59"/>
      <w:r w:rsidRPr="00C22F2B">
        <w:rPr>
          <w:rFonts w:ascii="Century Gothic" w:eastAsia="Times New Roman" w:hAnsi="Century Gothic" w:cs="Times New Roman"/>
          <w:b/>
          <w:bCs/>
          <w:color w:val="4F81BD"/>
          <w:sz w:val="26"/>
          <w:szCs w:val="26"/>
        </w:rPr>
        <w:t xml:space="preserve"> </w:t>
      </w:r>
      <w:bookmarkStart w:id="61" w:name="ICA"/>
      <w:bookmarkEnd w:id="61"/>
      <w:r>
        <w:rPr>
          <w:rFonts w:ascii="Century Gothic" w:eastAsia="MS Mincho" w:hAnsi="Century Gothic" w:cs="Arial"/>
          <w:b/>
          <w:bCs/>
          <w:color w:val="365F91"/>
          <w:sz w:val="28"/>
          <w:szCs w:val="28"/>
        </w:rPr>
        <w:t>SECTION 4</w:t>
      </w:r>
      <w:r w:rsidRPr="00C22F2B">
        <w:rPr>
          <w:rFonts w:ascii="Century Gothic" w:eastAsia="MS Mincho" w:hAnsi="Century Gothic" w:cs="Arial"/>
          <w:b/>
          <w:bCs/>
          <w:color w:val="365F91"/>
          <w:sz w:val="28"/>
          <w:szCs w:val="28"/>
        </w:rPr>
        <w:t xml:space="preserve">: </w:t>
      </w:r>
      <w:r>
        <w:rPr>
          <w:rFonts w:ascii="Century Gothic" w:eastAsia="MS Mincho" w:hAnsi="Century Gothic" w:cs="Arial"/>
          <w:b/>
          <w:bCs/>
          <w:color w:val="365F91"/>
          <w:sz w:val="28"/>
          <w:szCs w:val="28"/>
        </w:rPr>
        <w:t xml:space="preserve">Status of implementation of commitments and recommendations </w:t>
      </w:r>
      <w:bookmarkEnd w:id="60"/>
    </w:p>
    <w:p w:rsidR="00E76F78" w:rsidRPr="007B1990" w:rsidRDefault="00E76F78" w:rsidP="006339B7">
      <w:pPr>
        <w:pStyle w:val="ListParagraph"/>
        <w:keepNext/>
        <w:numPr>
          <w:ilvl w:val="1"/>
          <w:numId w:val="44"/>
        </w:numPr>
        <w:spacing w:before="120" w:after="240"/>
        <w:outlineLvl w:val="1"/>
        <w:rPr>
          <w:rFonts w:ascii="Arial" w:hAnsi="Arial" w:cs="Arial"/>
          <w:b/>
          <w:color w:val="4F81BD"/>
          <w:sz w:val="24"/>
          <w:szCs w:val="24"/>
          <w:lang w:val="en-GB"/>
        </w:rPr>
      </w:pPr>
      <w:bookmarkStart w:id="62" w:name="Back33"/>
      <w:bookmarkStart w:id="63" w:name="_Toc447106610"/>
      <w:bookmarkEnd w:id="62"/>
      <w:r w:rsidRPr="00AB1102">
        <w:rPr>
          <w:rFonts w:ascii="Arial" w:hAnsi="Arial" w:cs="Arial"/>
          <w:b/>
          <w:color w:val="4F81BD"/>
          <w:sz w:val="24"/>
          <w:szCs w:val="24"/>
          <w:lang w:val="en-GB"/>
        </w:rPr>
        <w:t>Status of implementing commitments and recommendations</w:t>
      </w:r>
      <w:r w:rsidRPr="00C140A3">
        <w:rPr>
          <w:rFonts w:ascii="Arial" w:hAnsi="Arial" w:cs="Arial"/>
          <w:b/>
          <w:color w:val="4F81BD"/>
          <w:sz w:val="24"/>
          <w:szCs w:val="24"/>
          <w:lang w:val="en-GB"/>
        </w:rPr>
        <w:t xml:space="preserve"> </w:t>
      </w:r>
      <w:bookmarkEnd w:id="63"/>
    </w:p>
    <w:p w:rsidR="00E76F78" w:rsidRPr="00156F9E" w:rsidRDefault="00E76F78" w:rsidP="00156F9E">
      <w:pPr>
        <w:pStyle w:val="ListParagraph"/>
        <w:numPr>
          <w:ilvl w:val="0"/>
          <w:numId w:val="42"/>
        </w:numPr>
        <w:spacing w:after="200" w:line="276" w:lineRule="auto"/>
        <w:contextualSpacing/>
        <w:rPr>
          <w:rFonts w:ascii="Arial" w:eastAsia="Calibri" w:hAnsi="Arial" w:cs="Arial"/>
          <w:sz w:val="22"/>
          <w:szCs w:val="22"/>
        </w:rPr>
      </w:pPr>
      <w:r w:rsidRPr="00C140A3">
        <w:rPr>
          <w:rFonts w:ascii="Arial" w:eastAsia="Calibri" w:hAnsi="Arial" w:cs="Arial"/>
        </w:rPr>
        <w:t xml:space="preserve"> </w:t>
      </w:r>
      <w:r w:rsidRPr="00156F9E">
        <w:rPr>
          <w:rFonts w:ascii="Arial" w:eastAsia="Calibri" w:hAnsi="Arial" w:cs="Arial"/>
          <w:sz w:val="22"/>
          <w:szCs w:val="22"/>
        </w:rPr>
        <w:t xml:space="preserve">Below is an assessment of the progress in implementing the commitments made by the department to address the prior and current year’s audit findings.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984"/>
        <w:gridCol w:w="2416"/>
        <w:gridCol w:w="1328"/>
        <w:gridCol w:w="2586"/>
      </w:tblGrid>
      <w:tr w:rsidR="00E76F78" w:rsidRPr="00185BAD" w:rsidTr="00097A8F">
        <w:trPr>
          <w:tblHeader/>
        </w:trPr>
        <w:tc>
          <w:tcPr>
            <w:tcW w:w="274" w:type="pct"/>
            <w:shd w:val="clear" w:color="auto" w:fill="A6A6A6" w:themeFill="background1" w:themeFillShade="A6"/>
          </w:tcPr>
          <w:p w:rsidR="00E76F78" w:rsidRPr="00185BAD" w:rsidRDefault="00E76F78" w:rsidP="00097A8F">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No.</w:t>
            </w:r>
          </w:p>
        </w:tc>
        <w:tc>
          <w:tcPr>
            <w:tcW w:w="1514" w:type="pct"/>
            <w:shd w:val="clear" w:color="auto" w:fill="A6A6A6" w:themeFill="background1" w:themeFillShade="A6"/>
          </w:tcPr>
          <w:p w:rsidR="00E76F78" w:rsidRPr="00185BAD" w:rsidRDefault="00E76F78" w:rsidP="00097A8F">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Commitment</w:t>
            </w:r>
          </w:p>
        </w:tc>
        <w:tc>
          <w:tcPr>
            <w:tcW w:w="1226" w:type="pct"/>
            <w:shd w:val="clear" w:color="auto" w:fill="A6A6A6" w:themeFill="background1" w:themeFillShade="A6"/>
          </w:tcPr>
          <w:p w:rsidR="00E76F78" w:rsidRPr="00185BAD" w:rsidRDefault="00E76F78" w:rsidP="00097A8F">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Made by</w:t>
            </w:r>
          </w:p>
        </w:tc>
        <w:tc>
          <w:tcPr>
            <w:tcW w:w="674" w:type="pct"/>
            <w:shd w:val="clear" w:color="auto" w:fill="A6A6A6" w:themeFill="background1" w:themeFillShade="A6"/>
          </w:tcPr>
          <w:p w:rsidR="00E76F78" w:rsidRPr="00185BAD" w:rsidRDefault="00E76F78" w:rsidP="00097A8F">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Date</w:t>
            </w:r>
          </w:p>
        </w:tc>
        <w:tc>
          <w:tcPr>
            <w:tcW w:w="1312" w:type="pct"/>
            <w:shd w:val="clear" w:color="auto" w:fill="A6A6A6" w:themeFill="background1" w:themeFillShade="A6"/>
          </w:tcPr>
          <w:p w:rsidR="00E76F78" w:rsidRPr="00185BAD" w:rsidRDefault="00E76F78" w:rsidP="00097A8F">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Status</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-Reported achievement not supported by sufficient evidence</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Documentation will be verified before being submitted for Annual report.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Information to be verified quarterly by an assigned official.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The Annual Audit results for 2016/17 pertaining poor record management will be communicated to Accounting Officers.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Develop a business process flow management template and checklist for filing of documents of performance data captured in the EPWP Reporting System and monitored.</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E76F78" w:rsidRPr="00185BAD" w:rsidRDefault="00E76F78" w:rsidP="00097A8F">
            <w:pPr>
              <w:tabs>
                <w:tab w:val="center" w:pos="4320"/>
                <w:tab w:val="right" w:pos="8640"/>
              </w:tabs>
              <w:spacing w:after="0" w:line="240" w:lineRule="auto"/>
              <w:rPr>
                <w:rFonts w:ascii="Arial" w:hAnsi="Arial" w:cs="Arial"/>
                <w:color w:val="000000" w:themeColor="text1"/>
                <w:sz w:val="18"/>
                <w:szCs w:val="18"/>
              </w:rPr>
            </w:pPr>
            <w:r w:rsidRPr="00185BAD">
              <w:rPr>
                <w:rFonts w:ascii="Arial" w:hAnsi="Arial" w:cs="Arial"/>
                <w:color w:val="000000" w:themeColor="text1"/>
                <w:sz w:val="18"/>
                <w:szCs w:val="18"/>
              </w:rPr>
              <w:t>(1) Performance information for quarter 1 was verified before being submitted to M &amp; E for storage for considering in annual report for performance information.</w:t>
            </w:r>
          </w:p>
          <w:p w:rsidR="00E76F78" w:rsidRPr="00185BAD" w:rsidRDefault="00E76F78" w:rsidP="00097A8F">
            <w:pPr>
              <w:tabs>
                <w:tab w:val="center" w:pos="4320"/>
                <w:tab w:val="right" w:pos="8640"/>
              </w:tabs>
              <w:spacing w:after="0" w:line="240" w:lineRule="auto"/>
              <w:rPr>
                <w:rFonts w:ascii="Arial" w:hAnsi="Arial" w:cs="Arial"/>
                <w:color w:val="000000" w:themeColor="text1"/>
                <w:sz w:val="18"/>
                <w:szCs w:val="18"/>
              </w:rPr>
            </w:pPr>
            <w:r w:rsidRPr="00185BAD">
              <w:rPr>
                <w:rFonts w:ascii="Arial" w:hAnsi="Arial" w:cs="Arial"/>
                <w:color w:val="000000" w:themeColor="text1"/>
                <w:sz w:val="18"/>
                <w:szCs w:val="18"/>
              </w:rPr>
              <w:t xml:space="preserve">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color w:val="000000" w:themeColor="text1"/>
                <w:sz w:val="18"/>
                <w:szCs w:val="18"/>
              </w:rPr>
              <w:t>(2) Annual Audit results for 2016/17 pertaining poor records management in respect of the EPWP were communicated at all the EPWP coordination meetings such as National, Provincial, Sector and District Steering Committees during the first (1st Qtr 2017/18) financial year.</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Transfers and Subsidies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EPWP grants are not effectively monitored:</w:t>
            </w:r>
            <w:r w:rsidRPr="00185BAD">
              <w:rPr>
                <w:rFonts w:ascii="Arial" w:hAnsi="Arial" w:cs="Arial"/>
                <w:color w:val="000000" w:themeColor="text1"/>
                <w:sz w:val="18"/>
                <w:szCs w:val="18"/>
              </w:rPr>
              <w:t xml:space="preserve"> </w:t>
            </w:r>
            <w:r w:rsidRPr="00185BAD">
              <w:rPr>
                <w:rFonts w:ascii="Arial" w:eastAsia="Times New Roman" w:hAnsi="Arial" w:cs="Arial"/>
                <w:color w:val="000000" w:themeColor="text1"/>
                <w:sz w:val="18"/>
                <w:szCs w:val="18"/>
              </w:rPr>
              <w:t>One Audit planned in collaboration with Internal Audit to check on projects in addition to the 700 site visits.</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One Audit planned in collaboration with Internal Audit to check on projects in addition to the 700 site visits.</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Transfers and Subsidies</w:t>
            </w:r>
            <w:r w:rsidRPr="00185BAD">
              <w:rPr>
                <w:rFonts w:ascii="Arial" w:eastAsia="Times New Roman" w:hAnsi="Arial" w:cs="Arial"/>
                <w:color w:val="000000" w:themeColor="text1"/>
                <w:sz w:val="18"/>
                <w:szCs w:val="18"/>
              </w:rPr>
              <w:t xml:space="preserve"> -</w:t>
            </w:r>
          </w:p>
          <w:p w:rsidR="00E76F78" w:rsidRPr="00185BAD" w:rsidRDefault="00E76F78" w:rsidP="00097A8F">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 xml:space="preserve"> EPWP Expenditure Reports submitted by Public bodies do not indicate what the funds were used for:</w:t>
            </w:r>
            <w:r w:rsidRPr="00185BAD">
              <w:rPr>
                <w:rFonts w:ascii="Arial" w:hAnsi="Arial" w:cs="Arial"/>
                <w:sz w:val="18"/>
                <w:szCs w:val="18"/>
              </w:rPr>
              <w:t xml:space="preserve">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(1)</w:t>
            </w:r>
            <w:r w:rsidRPr="00185BAD">
              <w:rPr>
                <w:rFonts w:ascii="Arial" w:eastAsia="Times New Roman" w:hAnsi="Arial" w:cs="Arial"/>
                <w:color w:val="000000" w:themeColor="text1"/>
                <w:sz w:val="18"/>
                <w:szCs w:val="18"/>
              </w:rPr>
              <w:t>The EPWP Integrated Grant template will be modified to show bring down of expenditure on different items.</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01/11/2018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r w:rsidRPr="00185BAD">
              <w:rPr>
                <w:rFonts w:ascii="Arial" w:hAnsi="Arial" w:cs="Arial"/>
                <w:sz w:val="18"/>
                <w:szCs w:val="18"/>
              </w:rPr>
              <w:t xml:space="preserve"> (1</w:t>
            </w:r>
            <w:r w:rsidR="00EE28C6" w:rsidRPr="00185BAD">
              <w:rPr>
                <w:rFonts w:ascii="Arial" w:hAnsi="Arial" w:cs="Arial"/>
                <w:sz w:val="18"/>
                <w:szCs w:val="18"/>
              </w:rPr>
              <w:t>)</w:t>
            </w:r>
            <w:r w:rsidR="00EE28C6" w:rsidRPr="00185BAD">
              <w:rPr>
                <w:rFonts w:ascii="Arial" w:eastAsia="Times New Roman" w:hAnsi="Arial" w:cs="Arial"/>
                <w:color w:val="000000" w:themeColor="text1"/>
                <w:sz w:val="18"/>
                <w:szCs w:val="18"/>
              </w:rPr>
              <w:t xml:space="preserve"> Consultations</w:t>
            </w:r>
            <w:r w:rsidRPr="00185BAD">
              <w:rPr>
                <w:rFonts w:ascii="Arial" w:eastAsia="Times New Roman" w:hAnsi="Arial" w:cs="Arial"/>
                <w:color w:val="000000" w:themeColor="text1"/>
                <w:sz w:val="18"/>
                <w:szCs w:val="18"/>
              </w:rPr>
              <w:t xml:space="preserve"> with the EPWP Finance unit are underway to update template.</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Meeting has being scheduled for 6 December 2017 with NT</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Errors on beneficiary reported on EPWP systems for quarter 4 – ending 31 March 2017</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existing validation procedures external to the EPWP-RS and prior to the publication of data has been revised to detect quality issues more effectively.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 xml:space="preserve">(2) Quarterly performance data will be submitted to Internal Audit for further verifications.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department will continue with the verifications with the Department of Home Affairs on the ID numbers on a quarterly basis.</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Mr. S. Henderson(DDG:EPWP)</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30/09/2017</w:t>
            </w:r>
          </w:p>
          <w:p w:rsidR="00E76F78" w:rsidRPr="00185BAD" w:rsidRDefault="00E76F78" w:rsidP="00097A8F">
            <w:pPr>
              <w:tabs>
                <w:tab w:val="left" w:pos="876"/>
              </w:tabs>
              <w:rPr>
                <w:rFonts w:ascii="Arial" w:eastAsia="Times New Roman" w:hAnsi="Arial" w:cs="Arial"/>
                <w:sz w:val="18"/>
                <w:szCs w:val="18"/>
              </w:rPr>
            </w:pPr>
            <w:r w:rsidRPr="00185BAD">
              <w:rPr>
                <w:rFonts w:ascii="Arial" w:eastAsia="Times New Roman" w:hAnsi="Arial" w:cs="Arial"/>
                <w:sz w:val="18"/>
                <w:szCs w:val="18"/>
              </w:rPr>
              <w:tab/>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(1) </w:t>
            </w:r>
            <w:r w:rsidRPr="00185BAD">
              <w:rPr>
                <w:rFonts w:ascii="Arial" w:eastAsia="Times New Roman" w:hAnsi="Arial" w:cs="Arial"/>
                <w:color w:val="000000" w:themeColor="text1"/>
                <w:sz w:val="18"/>
                <w:szCs w:val="18"/>
              </w:rPr>
              <w:t>All actions have been implemented.  Instructions were received on future submission of data to Internal Audit.</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Convergence has requested the various exception reports from EPWP M&amp;E unit.</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EPWP the projects were not reported on the EPWP reporting system</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Technical Support to be provided to public bodies to ensure that there is proper reporting of all projects.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Convene monthly meetings on verification of projects reported in the EPWP RS vs planned project list template and follow up for alignment.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Conduct ad hoc project site verification visits.</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Technical support provided to 99 public bodies out 290 targeted.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 list template was reviewed and work shopped among sector implementing public bodies in the first (1st Qtr 2017/18) in all nine provinces.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Of the 684 planned provincial projects for the Social and Environment and Culture Sectors in 2017/18 financial year, 559 have been captured on the EPWP-RS.</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221(181 from Infrastructure Sector and 40 from Social and Environment and Culture Sectors) Public bodies have being provided with Technical Support by end of Q2</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 </w:t>
            </w:r>
          </w:p>
          <w:p w:rsidR="00E76F78" w:rsidRPr="00185BAD" w:rsidRDefault="00E76F78" w:rsidP="00097A8F">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EPWP beneficiaries were not reported on the EPWP Fourth quarter data.</w:t>
            </w:r>
            <w:r w:rsidRPr="00185BAD">
              <w:rPr>
                <w:rFonts w:ascii="Arial" w:hAnsi="Arial" w:cs="Arial"/>
                <w:sz w:val="18"/>
                <w:szCs w:val="18"/>
              </w:rPr>
              <w:t xml:space="preserve">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(1)Conduct projects site verification visits to ensure EPWP adherence.</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Quarterly</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(1)Sixty seven (67) projects visited during the 1st Quarter 2017/18 and technical support provided to ensure compliance to the Ministerial Determination on records keeping, records management and reporting.</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w:t>
            </w:r>
          </w:p>
          <w:p w:rsidR="00E76F78" w:rsidRPr="00185BAD" w:rsidRDefault="00E76F78" w:rsidP="00097A8F">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 xml:space="preserve"> EPWP beneficiaries were duplicated on the EPWP reporting system.</w:t>
            </w:r>
            <w:r w:rsidRPr="00185BAD">
              <w:rPr>
                <w:rFonts w:ascii="Arial" w:hAnsi="Arial" w:cs="Arial"/>
                <w:sz w:val="18"/>
                <w:szCs w:val="18"/>
              </w:rPr>
              <w:t xml:space="preserve">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projects financial years reported in the EPWP- RS will always have different financial years due to the different spheres of government.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Projects can cross financial years.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The person days are counted afresh from the 1st April of each financial year for the same work opportunity. No action required.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To request the EPWP M&amp;E unit to write a circular to the </w:t>
            </w:r>
            <w:r w:rsidRPr="00185BAD">
              <w:rPr>
                <w:rFonts w:ascii="Arial" w:eastAsia="Times New Roman" w:hAnsi="Arial" w:cs="Arial"/>
                <w:color w:val="000000" w:themeColor="text1"/>
                <w:sz w:val="18"/>
                <w:szCs w:val="18"/>
              </w:rPr>
              <w:lastRenderedPageBreak/>
              <w:t>reporting public bodies about the registration of projects and ensuring that employment contracts are signed for each financial year of reporting.</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Mr. S. Henderson(DDG:EPWP)</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30/01/2018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Circular in this regard is in place. Public bodies are advised to close-out projects at the end of the financial year.</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 EPWP Non submission of ID copies, attendance registers and proof of payment</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EPWP branch will monitor public bodies to ensure that files for projects are well maintained.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Seven hundred (700) site visits to be done on </w:t>
            </w:r>
            <w:r w:rsidR="00EE28C6" w:rsidRPr="00185BAD">
              <w:rPr>
                <w:rFonts w:ascii="Arial" w:eastAsia="Times New Roman" w:hAnsi="Arial" w:cs="Arial"/>
                <w:color w:val="000000" w:themeColor="text1"/>
                <w:sz w:val="18"/>
                <w:szCs w:val="18"/>
              </w:rPr>
              <w:t>a sample</w:t>
            </w:r>
            <w:r w:rsidRPr="00185BAD">
              <w:rPr>
                <w:rFonts w:ascii="Arial" w:eastAsia="Times New Roman" w:hAnsi="Arial" w:cs="Arial"/>
                <w:color w:val="000000" w:themeColor="text1"/>
                <w:sz w:val="18"/>
                <w:szCs w:val="18"/>
              </w:rPr>
              <w:t xml:space="preserve"> basis to ensure compliance with proper record keeping.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Develop project site verification annual plans.</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One hundred and two (102) Site visits conducted to verify project information.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Sixty seven (67) projects visited by the Environment &amp; Culture and Social Sectors during the 1st Qtr 2017/18.</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EPWP beneficiaries listed on the EPWP reporting system list not employed on the project.</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 xml:space="preserve">(1) Engagements will be held with public bodies to ensure that participants are loaded onto the reporting system while implementing projects.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700 site visits to be made to compare participants on site against those on the system.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Convene monthly management meetings on verification of projects reported in the EPWP RS vs planned project list template and follow up for alignment for the Sectors.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Conduct ad hoc project site verification visits</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One hundred and two (102) Site visits conducted to verify project information.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 list template was reviewed and </w:t>
            </w:r>
            <w:r w:rsidR="00EE28C6" w:rsidRPr="00185BAD">
              <w:rPr>
                <w:rFonts w:ascii="Arial" w:eastAsia="Times New Roman" w:hAnsi="Arial" w:cs="Arial"/>
                <w:color w:val="000000" w:themeColor="text1"/>
                <w:sz w:val="18"/>
                <w:szCs w:val="18"/>
              </w:rPr>
              <w:t>work shopped</w:t>
            </w:r>
            <w:r w:rsidRPr="00185BAD">
              <w:rPr>
                <w:rFonts w:ascii="Arial" w:eastAsia="Times New Roman" w:hAnsi="Arial" w:cs="Arial"/>
                <w:color w:val="000000" w:themeColor="text1"/>
                <w:sz w:val="18"/>
                <w:szCs w:val="18"/>
              </w:rPr>
              <w:t xml:space="preserve"> among sector implementing public bodies in the first (1st Qtr 2017/18) in all nine provinces.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Of the 694 planned provincial projects in 2017/18 financial year, 569 have been captured on EPWP-RS by the Sectors.</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Goods and Services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Payments made after 30 days from the receipts of the invoice (1)Regular monitoring to be implemented to ensure payments are made within 30 days from invoices</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Corrective action to be taken to address the control weakness.</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(3)Employees contributing to late payments to be reported to management for disciplinary actions to be taken against them.</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R. Sadiki(DDG:Finance &amp; SCM)</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30/01/2018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(1)Between April and July, 92% were paid within 30 days</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Key Management Personnel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Disclosure note is not correctly calculated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(1)Adequate review by both Human Resources Directorate and Finance Directorate of supporting schedules used in preparation of Key Management </w:t>
            </w:r>
            <w:r w:rsidRPr="00185BAD">
              <w:rPr>
                <w:rFonts w:ascii="Arial" w:eastAsia="Times New Roman" w:hAnsi="Arial" w:cs="Arial"/>
                <w:color w:val="000000" w:themeColor="text1"/>
                <w:sz w:val="18"/>
                <w:szCs w:val="18"/>
              </w:rPr>
              <w:lastRenderedPageBreak/>
              <w:t>Disclosure note to ensure accurate and complete information disclosed.</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Ms R. Sadiki(DDG:Finance &amp; SCM)</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(1)Key Management  Personnel disclosure was review during the preparation of the first quarter interim financial statements preparations</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Contingent Liabilities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Amount disclosed differs with confirmation from State Attorneys</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State Attorney confirmation will be obtained before the disclosure of the claims against the Department in the annual financial statements disclosure note.</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R. Sadiki(DDG:Finance &amp; SCM)</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No new claims against the State reported to date</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hAnsi="Arial" w:cs="Arial"/>
                <w:sz w:val="18"/>
                <w:szCs w:val="18"/>
              </w:rPr>
            </w:pPr>
            <w:r w:rsidRPr="00185BAD">
              <w:rPr>
                <w:rFonts w:ascii="Arial" w:eastAsia="Times New Roman" w:hAnsi="Arial" w:cs="Arial"/>
                <w:b/>
                <w:color w:val="000000" w:themeColor="text1"/>
                <w:sz w:val="18"/>
                <w:szCs w:val="18"/>
              </w:rPr>
              <w:t xml:space="preserve">Predetermined Objectives </w:t>
            </w:r>
            <w:r w:rsidRPr="00185BAD">
              <w:rPr>
                <w:rFonts w:ascii="Arial" w:eastAsia="Times New Roman" w:hAnsi="Arial" w:cs="Arial"/>
                <w:color w:val="000000" w:themeColor="text1"/>
                <w:sz w:val="18"/>
                <w:szCs w:val="18"/>
              </w:rPr>
              <w:t>Inconsistencies were noted between the performance indicators included in the approved Annual Performance Plan and Annual Performance Report.</w:t>
            </w:r>
            <w:r w:rsidRPr="00185BAD">
              <w:rPr>
                <w:rFonts w:ascii="Arial" w:hAnsi="Arial" w:cs="Arial"/>
                <w:sz w:val="18"/>
                <w:szCs w:val="18"/>
              </w:rPr>
              <w:t xml:space="preserve">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(1)</w:t>
            </w:r>
            <w:r w:rsidRPr="00185BAD">
              <w:rPr>
                <w:rFonts w:ascii="Arial" w:eastAsia="Times New Roman" w:hAnsi="Arial" w:cs="Arial"/>
                <w:color w:val="000000" w:themeColor="text1"/>
                <w:sz w:val="18"/>
                <w:szCs w:val="18"/>
              </w:rPr>
              <w:t xml:space="preserve">Quarterly review of reported performance in accordance with the APP to be monitored;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(2)Deviations to be corrected when identified and line functions to be advised accordingly</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I. Fazel(DDG:GRC)</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Performance Reporting template has been assessed and the current KPIs are aligned to the APP. The verified performance Reports confirm this alignment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(2)The M&amp;E will continue to monitor this quarterly to ensure consistency each quarter till Annual Report</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 (2017-18 APP)</w:t>
            </w:r>
            <w:r w:rsidRPr="00185BAD">
              <w:rPr>
                <w:rFonts w:ascii="Arial" w:eastAsia="Times New Roman" w:hAnsi="Arial" w:cs="Arial"/>
                <w:color w:val="000000" w:themeColor="text1"/>
                <w:sz w:val="18"/>
                <w:szCs w:val="18"/>
              </w:rPr>
              <w:t xml:space="preserve"> – Not all the targets from MTSF were included in the APP</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DPME as the responsible custodians of the MTSF did not consult with sector Departments when amending the MTSF Chapter 4.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Furthermore, this KPI is a repetition of KPI 1 which is reporting the same WOs in an aggregated form.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Although the Department does not agree that this should be an additional KPI (both in the MTSF Chapter 4 and in the APP), it has been included into the 2017/18 APP for compliance.</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I. Fazel(DDG:GRC)</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01/03/2018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Resolved Completed: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(1)The KPI was included in the 2017/18 APP.</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 -</w:t>
            </w:r>
            <w:r w:rsidRPr="00185BAD">
              <w:rPr>
                <w:rFonts w:ascii="Arial" w:eastAsia="Times New Roman" w:hAnsi="Arial" w:cs="Arial"/>
                <w:color w:val="000000" w:themeColor="text1"/>
                <w:sz w:val="18"/>
                <w:szCs w:val="18"/>
              </w:rPr>
              <w:t xml:space="preserve"> Reported targets not consistent when compared with planned targets</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Quarterly review of reported performance in accordance with the APP will be monitored and deviations will be corrected when identified and line functions will be advised accordingly</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I. Fazel(DDG:GRC)</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finding will be monitored quarterly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(2)The Performance Reporting template has been assessed and the current targets are aligned to the APP. The verified performance Reports confirm this alignment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(3)The M&amp;E will continue to monitor this quarterly to ensure consistency each quarter till Annual Report</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Procurement and Contract Management</w:t>
            </w:r>
            <w:r w:rsidRPr="00185BAD">
              <w:rPr>
                <w:rFonts w:ascii="Arial" w:eastAsia="Times New Roman" w:hAnsi="Arial" w:cs="Arial"/>
                <w:color w:val="000000" w:themeColor="text1"/>
                <w:sz w:val="18"/>
                <w:szCs w:val="18"/>
              </w:rPr>
              <w:t>: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SMS members did not declare their interest</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 xml:space="preserve">(1) SMS Disclosures submitted to Public Service Commission for </w:t>
            </w:r>
            <w:r w:rsidR="00EE28C6" w:rsidRPr="00185BAD">
              <w:rPr>
                <w:rFonts w:ascii="Arial" w:eastAsia="Times New Roman" w:hAnsi="Arial" w:cs="Arial"/>
                <w:color w:val="000000" w:themeColor="text1"/>
                <w:sz w:val="18"/>
                <w:szCs w:val="18"/>
              </w:rPr>
              <w:t>verification (</w:t>
            </w:r>
            <w:r w:rsidRPr="00185BAD">
              <w:rPr>
                <w:rFonts w:ascii="Arial" w:eastAsia="Times New Roman" w:hAnsi="Arial" w:cs="Arial"/>
                <w:color w:val="000000" w:themeColor="text1"/>
                <w:sz w:val="18"/>
                <w:szCs w:val="18"/>
              </w:rPr>
              <w:t>2016/2017</w:t>
            </w:r>
            <w:r w:rsidR="00EE28C6" w:rsidRPr="00185BAD">
              <w:rPr>
                <w:rFonts w:ascii="Arial" w:eastAsia="Times New Roman" w:hAnsi="Arial" w:cs="Arial"/>
                <w:color w:val="000000" w:themeColor="text1"/>
                <w:sz w:val="18"/>
                <w:szCs w:val="18"/>
              </w:rPr>
              <w:t>) SMS</w:t>
            </w:r>
            <w:r w:rsidRPr="00185BAD">
              <w:rPr>
                <w:rFonts w:ascii="Arial" w:eastAsia="Times New Roman" w:hAnsi="Arial" w:cs="Arial"/>
                <w:color w:val="000000" w:themeColor="text1"/>
                <w:sz w:val="18"/>
                <w:szCs w:val="18"/>
              </w:rPr>
              <w:t xml:space="preserve"> non-disclosure of companies as per AG Findings.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w:t>
            </w:r>
            <w:r w:rsidR="00EE28C6" w:rsidRPr="00185BAD">
              <w:rPr>
                <w:rFonts w:ascii="Arial" w:eastAsia="Times New Roman" w:hAnsi="Arial" w:cs="Arial"/>
                <w:color w:val="000000" w:themeColor="text1"/>
                <w:sz w:val="18"/>
                <w:szCs w:val="18"/>
              </w:rPr>
              <w:t>Non-disclosure</w:t>
            </w:r>
            <w:r w:rsidRPr="00185BAD">
              <w:rPr>
                <w:rFonts w:ascii="Arial" w:eastAsia="Times New Roman" w:hAnsi="Arial" w:cs="Arial"/>
                <w:color w:val="000000" w:themeColor="text1"/>
                <w:sz w:val="18"/>
                <w:szCs w:val="18"/>
              </w:rPr>
              <w:t xml:space="preserve"> forwarded for investigation by </w:t>
            </w:r>
            <w:r w:rsidR="00EE28C6" w:rsidRPr="00185BAD">
              <w:rPr>
                <w:rFonts w:ascii="Arial" w:eastAsia="Times New Roman" w:hAnsi="Arial" w:cs="Arial"/>
                <w:color w:val="000000" w:themeColor="text1"/>
                <w:sz w:val="18"/>
                <w:szCs w:val="18"/>
              </w:rPr>
              <w:t>Anti-Fraud</w:t>
            </w:r>
            <w:r w:rsidRPr="00185BAD">
              <w:rPr>
                <w:rFonts w:ascii="Arial" w:eastAsia="Times New Roman" w:hAnsi="Arial" w:cs="Arial"/>
                <w:color w:val="000000" w:themeColor="text1"/>
                <w:sz w:val="18"/>
                <w:szCs w:val="18"/>
              </w:rPr>
              <w:t xml:space="preserve"> and Corruption.</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Disciplinary action to be taken after outcome of investigation.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E-disclosure porthole by DPSA to very financial disclosures against CIPC Communique to be send out to all SMS to submit Financial disclosures through the e-disclosure porthole, action to be taken for </w:t>
            </w:r>
            <w:r w:rsidR="00EE28C6" w:rsidRPr="00185BAD">
              <w:rPr>
                <w:rFonts w:ascii="Arial" w:eastAsia="Times New Roman" w:hAnsi="Arial" w:cs="Arial"/>
                <w:color w:val="000000" w:themeColor="text1"/>
                <w:sz w:val="18"/>
                <w:szCs w:val="18"/>
              </w:rPr>
              <w:t>non-disclosure</w:t>
            </w:r>
            <w:r w:rsidRPr="00185BAD">
              <w:rPr>
                <w:rFonts w:ascii="Arial" w:eastAsia="Times New Roman" w:hAnsi="Arial" w:cs="Arial"/>
                <w:color w:val="000000" w:themeColor="text1"/>
                <w:sz w:val="18"/>
                <w:szCs w:val="18"/>
              </w:rPr>
              <w:t xml:space="preserve"> and explanation of what must be declared.</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Ms T. Hlatshwayo(DDG:CS)</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31/12/2018</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31/01/2018</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Communique was circulated on 27 March 2017 and reminders on 4 April </w:t>
            </w:r>
            <w:r w:rsidRPr="00185BAD">
              <w:rPr>
                <w:rFonts w:ascii="Arial" w:eastAsia="Times New Roman" w:hAnsi="Arial" w:cs="Arial"/>
                <w:color w:val="000000" w:themeColor="text1"/>
                <w:sz w:val="18"/>
                <w:szCs w:val="18"/>
              </w:rPr>
              <w:lastRenderedPageBreak/>
              <w:t xml:space="preserve">2017, 11 April 2017, 18 April 2017 and 25 April 2017 as well as personal follow-ups to ensure 100% compliance.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Disclosures were submitted to the Public Service Commission before 31 May 2017.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SMS and below staff identified by AG was forwarded for investigation on 13 July 2017 to Fraud and </w:t>
            </w:r>
            <w:r w:rsidR="00EE28C6" w:rsidRPr="00185BAD">
              <w:rPr>
                <w:rFonts w:ascii="Arial" w:eastAsia="Times New Roman" w:hAnsi="Arial" w:cs="Arial"/>
                <w:color w:val="000000" w:themeColor="text1"/>
                <w:sz w:val="18"/>
                <w:szCs w:val="18"/>
              </w:rPr>
              <w:t>Anti-Corruption</w:t>
            </w:r>
            <w:r w:rsidRPr="00185BAD">
              <w:rPr>
                <w:rFonts w:ascii="Arial" w:eastAsia="Times New Roman" w:hAnsi="Arial" w:cs="Arial"/>
                <w:color w:val="000000" w:themeColor="text1"/>
                <w:sz w:val="18"/>
                <w:szCs w:val="18"/>
              </w:rPr>
              <w:t xml:space="preserve"> Unit.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The current e-disclosure porthole is being amended to allow Departments to do checks against CIPC, DEEDS and E-natis.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(5) The amendments are due to come into effect on the 1 October 2017 and the amendments to the disclosure porthole will allow the Department to verify against CIPC.</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Procurement and Contract Management</w:t>
            </w:r>
            <w:r w:rsidRPr="00185BAD">
              <w:rPr>
                <w:rFonts w:ascii="Arial" w:eastAsia="Times New Roman" w:hAnsi="Arial" w:cs="Arial"/>
                <w:color w:val="000000" w:themeColor="text1"/>
                <w:sz w:val="18"/>
                <w:szCs w:val="18"/>
              </w:rPr>
              <w:t>: No approval obtained for remunerative work</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(1)A remunerative work circular issued quarterly to ensure compliance with new categories identified by the MPSA for submission of financial disclosure of all interest by the designated groups to be verified against CIPC, DEEDS and E-Natis.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Cases of </w:t>
            </w:r>
            <w:r w:rsidR="00EE28C6" w:rsidRPr="00185BAD">
              <w:rPr>
                <w:rFonts w:ascii="Arial" w:eastAsia="Times New Roman" w:hAnsi="Arial" w:cs="Arial"/>
                <w:color w:val="000000" w:themeColor="text1"/>
                <w:sz w:val="18"/>
                <w:szCs w:val="18"/>
              </w:rPr>
              <w:t>non-disclosure</w:t>
            </w:r>
            <w:r w:rsidRPr="00185BAD">
              <w:rPr>
                <w:rFonts w:ascii="Arial" w:eastAsia="Times New Roman" w:hAnsi="Arial" w:cs="Arial"/>
                <w:color w:val="000000" w:themeColor="text1"/>
                <w:sz w:val="18"/>
                <w:szCs w:val="18"/>
              </w:rPr>
              <w:t xml:space="preserve"> to be forwarded for investigation and disciplinary action to be taken in line with the recommendations of the relevant Directives.</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Remunerative work circular compiled and will be circulated before end of second quarter.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Regular reminders have been forwarded in terms of the new categories for disclosure of Interest.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Posters have been placed in the lifts.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6 Sessions at Head Office and 2 in the Regions have been held to assist employees with disclosures.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(5) Heads of HR in the Regions were trained on the financial disclosure.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(6) Employees are also being assisted individually.</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Human Resource Management -</w:t>
            </w:r>
            <w:r w:rsidRPr="00185BAD">
              <w:rPr>
                <w:rFonts w:ascii="Arial" w:eastAsia="Times New Roman" w:hAnsi="Arial" w:cs="Arial"/>
                <w:color w:val="000000" w:themeColor="text1"/>
                <w:sz w:val="18"/>
                <w:szCs w:val="18"/>
              </w:rPr>
              <w:t>Payroll certificates not certified and returned timeously</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Investigate the possibility of printing payroll certificates in Regions.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Implement Payroll Delivery Registers to Regions.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Enhance the current Payroll Register to Units. Possibly </w:t>
            </w:r>
            <w:r w:rsidRPr="00185BAD">
              <w:rPr>
                <w:rFonts w:ascii="Arial" w:eastAsia="Times New Roman" w:hAnsi="Arial" w:cs="Arial"/>
                <w:color w:val="000000" w:themeColor="text1"/>
                <w:sz w:val="18"/>
                <w:szCs w:val="18"/>
              </w:rPr>
              <w:lastRenderedPageBreak/>
              <w:t>confirmation of Payroll Certificates in line with Treasury Regulations to be transferred to Heads of HR in the Regions.</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Ms T. Hlatshwayo(DDG:CS)</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30/04/2018</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30/09/2017</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30/04/2018</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Investigation completed only 5 printing stations available:  Pretoria, Bloemfontein, Pietermaritzburg, Bisho and Cape Town therefore will not assist the process at the moment. Payroll Delivery Register to Regional Offices have been compiled.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 xml:space="preserve">(2) Currently Payroll Register to Units was amended to include follow-up to Units to ensure timeous submission.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possibility of management of the confirmation of Payroll Certificates in line with Treasury Regulations to be transferred to Heads of HR in the Regions is being investigated.</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Human Resource Management</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Leave forms not captured timeously</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(1)Reminders to all staff on timeous submission of leave forms every month.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HR to reconcile leave received with leave captured   Heads of Units informed of late submission of leave forms.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Quarterly reports on late submission to CD: HRM.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Quarterly reports on late submission to CD: HRM.</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15</w:t>
            </w:r>
            <w:r w:rsidRPr="00185BAD">
              <w:rPr>
                <w:rFonts w:ascii="Arial" w:eastAsia="Times New Roman" w:hAnsi="Arial" w:cs="Arial"/>
                <w:color w:val="000000" w:themeColor="text1"/>
                <w:sz w:val="18"/>
                <w:szCs w:val="18"/>
                <w:vertAlign w:val="superscript"/>
              </w:rPr>
              <w:t>th</w:t>
            </w:r>
            <w:r w:rsidRPr="00185BAD">
              <w:rPr>
                <w:rFonts w:ascii="Arial" w:eastAsia="Times New Roman" w:hAnsi="Arial" w:cs="Arial"/>
                <w:color w:val="000000" w:themeColor="text1"/>
                <w:sz w:val="18"/>
                <w:szCs w:val="18"/>
              </w:rPr>
              <w:t xml:space="preserve"> monthly</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30/09/2018</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Communique was circulated on 30 May 2017 for the quarterly ending 30 June 2017. The communique will no longer be send per quarter but every month.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The reconciliation of leave received will be in place by 30 September 2017.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leave liability for Quarter 1 was submitted to Finance in line with the quarterly reminder.</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Human Resource Management:</w:t>
            </w:r>
            <w:r w:rsidRPr="00185BAD">
              <w:rPr>
                <w:rFonts w:ascii="Arial" w:eastAsia="Times New Roman" w:hAnsi="Arial" w:cs="Arial"/>
                <w:color w:val="000000" w:themeColor="text1"/>
                <w:sz w:val="18"/>
                <w:szCs w:val="18"/>
              </w:rPr>
              <w:t xml:space="preserve"> Management of vacancy rates</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implementation of the organisational structures for PMTE and DPW (matching and placing).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Allocation of sufficient compensation budget to fill vacant positions.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Activation on the Persal establishment of funded vacant positions for immediate advertising and filling.</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(1) The approved organisational structures for PMTE and DPW are being implemented with effect from 1 April 2017.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Consultation on the migration framework has concluded and to be signed-off by 18 August 2017. Email requesting Branches to identify and submit priority positions for advertising and filling issued.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Circular informing employees on the advertisement of positions issued 04 August 2017.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Bilateral engagements with Labour resolved that matching and placement at salary levels 14 and below should proceed.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(5) Submission to approve the matching and placement at salary level 14 and below on route for approval by the Director-General.   </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hAnsi="Arial" w:cs="Arial"/>
                <w:sz w:val="18"/>
                <w:szCs w:val="18"/>
              </w:rPr>
            </w:pPr>
            <w:r w:rsidRPr="00185BAD">
              <w:rPr>
                <w:rFonts w:ascii="Arial" w:eastAsia="Times New Roman" w:hAnsi="Arial" w:cs="Arial"/>
                <w:b/>
                <w:color w:val="000000" w:themeColor="text1"/>
                <w:sz w:val="18"/>
                <w:szCs w:val="18"/>
              </w:rPr>
              <w:t>Human Resource Management</w:t>
            </w:r>
            <w:r w:rsidRPr="00185BAD">
              <w:rPr>
                <w:rFonts w:ascii="Arial" w:eastAsia="Times New Roman" w:hAnsi="Arial" w:cs="Arial"/>
                <w:color w:val="000000" w:themeColor="text1"/>
                <w:sz w:val="18"/>
                <w:szCs w:val="18"/>
              </w:rPr>
              <w:t xml:space="preserve"> - Performance agreement deviations</w:t>
            </w:r>
            <w:r w:rsidRPr="00185BAD">
              <w:rPr>
                <w:rFonts w:ascii="Arial" w:hAnsi="Arial" w:cs="Arial"/>
                <w:sz w:val="18"/>
                <w:szCs w:val="18"/>
              </w:rPr>
              <w:t xml:space="preserve">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Send reminders to all SMS </w:t>
            </w:r>
            <w:r w:rsidRPr="00185BAD">
              <w:rPr>
                <w:rFonts w:ascii="Arial" w:eastAsia="Times New Roman" w:hAnsi="Arial" w:cs="Arial"/>
                <w:color w:val="000000" w:themeColor="text1"/>
                <w:sz w:val="18"/>
                <w:szCs w:val="18"/>
              </w:rPr>
              <w:lastRenderedPageBreak/>
              <w:t>members to submit signed PA’s timeously.</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Institute disciplinary action against members who do not comply with the SMS Handbook and the DPSA instructions.</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Recommend members who do not comply with the SMS Handbook and DPSA instructions to not be considered to receive performance related incentives.</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Ms T. Hlatshwayo(DDG:CS)</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Human Resource section did exercise oversight responsibility in ensuring that </w:t>
            </w:r>
            <w:r w:rsidRPr="00185BAD">
              <w:rPr>
                <w:rFonts w:ascii="Arial" w:eastAsia="Times New Roman" w:hAnsi="Arial" w:cs="Arial"/>
                <w:color w:val="000000" w:themeColor="text1"/>
                <w:sz w:val="18"/>
                <w:szCs w:val="18"/>
              </w:rPr>
              <w:lastRenderedPageBreak/>
              <w:t xml:space="preserve">performance Agreements are submitted and signed timeously by all SMS members. Reminders were sent to all SMS Members to comply.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Disciplinary action was instituted against those SMS Members who do not sign and submit PA’s for the 2016/2017 PMDS Cycle as well as those SMS Members who signed their performance agreements after the due date.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Attached is proof of the submission written to the DG re: compliance re: SMS PA’s for the 2016/2017 PMDS Cycle as well as an example of a letter to an SMS Member in this regard. Those SMS Members who failed to meet the compliance requirements of the SMS Handbook and DPSA Instructions may not be considered to receive performance related incentives for the said PMDS Cycle.</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Security Management</w:t>
            </w:r>
            <w:r w:rsidRPr="00185BAD">
              <w:rPr>
                <w:rFonts w:ascii="Arial" w:eastAsia="Times New Roman" w:hAnsi="Arial" w:cs="Arial"/>
                <w:color w:val="000000" w:themeColor="text1"/>
                <w:sz w:val="18"/>
                <w:szCs w:val="18"/>
              </w:rPr>
              <w:t xml:space="preserve"> - Management did not implement adequate security management controls.</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(1) Finalise Firewall installation at 2 remaining sites.</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Implement Patch management.</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Update Security Policy</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Firewall installation has been completed for all sites.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IT Security policy is in place Patch management is implemented on all servers.</w:t>
            </w:r>
          </w:p>
        </w:tc>
      </w:tr>
      <w:tr w:rsidR="00E76F78" w:rsidRPr="00185BAD" w:rsidTr="00097A8F">
        <w:tc>
          <w:tcPr>
            <w:tcW w:w="2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p>
        </w:tc>
        <w:tc>
          <w:tcPr>
            <w:tcW w:w="151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IT Service Continuity</w:t>
            </w:r>
            <w:r w:rsidRPr="00185BAD">
              <w:rPr>
                <w:rFonts w:ascii="Arial" w:eastAsia="Times New Roman" w:hAnsi="Arial" w:cs="Arial"/>
                <w:color w:val="000000" w:themeColor="text1"/>
                <w:sz w:val="18"/>
                <w:szCs w:val="18"/>
              </w:rPr>
              <w:t xml:space="preserve"> –</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An ICT Disaster recovery plan (DRP) had been documented however the plan had not been approved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Complete updating of DRP</w:t>
            </w:r>
          </w:p>
        </w:tc>
        <w:tc>
          <w:tcPr>
            <w:tcW w:w="1226"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674"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312" w:type="pct"/>
          </w:tcPr>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rsidR="00E76F78" w:rsidRPr="00185BAD" w:rsidRDefault="00E76F78" w:rsidP="00097A8F">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DRP and BCP document has been completed, awaiting signoff</w:t>
            </w:r>
          </w:p>
        </w:tc>
      </w:tr>
    </w:tbl>
    <w:p w:rsidR="00E76F78" w:rsidRPr="00C140A3" w:rsidRDefault="00E76F78" w:rsidP="00E76F78">
      <w:pPr>
        <w:pStyle w:val="Numbernormal"/>
        <w:ind w:left="0" w:firstLine="0"/>
      </w:pPr>
    </w:p>
    <w:p w:rsidR="00E76F78" w:rsidRPr="00156F9E" w:rsidRDefault="00E76F78" w:rsidP="00156F9E">
      <w:pPr>
        <w:pStyle w:val="ListParagraph"/>
        <w:numPr>
          <w:ilvl w:val="0"/>
          <w:numId w:val="42"/>
        </w:numPr>
        <w:spacing w:after="200" w:line="276" w:lineRule="auto"/>
        <w:contextualSpacing/>
        <w:rPr>
          <w:rFonts w:ascii="Arial" w:eastAsia="Calibri" w:hAnsi="Arial" w:cs="Arial"/>
          <w:sz w:val="22"/>
          <w:szCs w:val="22"/>
        </w:rPr>
      </w:pPr>
      <w:r w:rsidRPr="00156F9E">
        <w:rPr>
          <w:rFonts w:ascii="Arial" w:eastAsia="Calibri" w:hAnsi="Arial" w:cs="Arial"/>
          <w:sz w:val="22"/>
          <w:szCs w:val="22"/>
        </w:rPr>
        <w:t xml:space="preserve">Details on the status of implementing the previous year(s) recommendations </w:t>
      </w:r>
      <w:r w:rsidR="004E2B87" w:rsidRPr="00156F9E">
        <w:rPr>
          <w:rFonts w:ascii="Arial" w:eastAsia="Calibri" w:hAnsi="Arial" w:cs="Arial"/>
          <w:sz w:val="22"/>
          <w:szCs w:val="22"/>
        </w:rPr>
        <w:t>is</w:t>
      </w:r>
      <w:r w:rsidRPr="00156F9E">
        <w:rPr>
          <w:rFonts w:ascii="Arial" w:eastAsia="Calibri" w:hAnsi="Arial" w:cs="Arial"/>
          <w:sz w:val="22"/>
          <w:szCs w:val="22"/>
        </w:rPr>
        <w:t xml:space="preserve"> provided in section 10, which summarises the detailed audit findings. </w:t>
      </w:r>
      <w:bookmarkStart w:id="64" w:name="NewPartG"/>
      <w:bookmarkStart w:id="65" w:name="S5E39"/>
      <w:bookmarkStart w:id="66" w:name="Para59"/>
      <w:bookmarkStart w:id="67" w:name="S5E40"/>
      <w:bookmarkStart w:id="68" w:name="Para62"/>
      <w:bookmarkStart w:id="69" w:name="SEC3"/>
      <w:bookmarkStart w:id="70" w:name="_Toc447106615"/>
      <w:bookmarkEnd w:id="64"/>
      <w:bookmarkEnd w:id="65"/>
      <w:bookmarkEnd w:id="66"/>
      <w:bookmarkEnd w:id="67"/>
      <w:bookmarkEnd w:id="68"/>
      <w:bookmarkEnd w:id="69"/>
    </w:p>
    <w:p w:rsidR="00545FD7" w:rsidRDefault="00E76F78" w:rsidP="00156F9E">
      <w:pPr>
        <w:pStyle w:val="ListParagraph"/>
        <w:numPr>
          <w:ilvl w:val="0"/>
          <w:numId w:val="42"/>
        </w:numPr>
        <w:spacing w:after="200" w:line="276" w:lineRule="auto"/>
        <w:contextualSpacing/>
        <w:rPr>
          <w:rFonts w:ascii="Arial" w:eastAsia="Calibri" w:hAnsi="Arial" w:cs="Arial"/>
          <w:sz w:val="22"/>
          <w:szCs w:val="22"/>
        </w:rPr>
      </w:pPr>
      <w:r w:rsidRPr="00156F9E">
        <w:rPr>
          <w:rFonts w:ascii="Arial" w:eastAsia="Calibri" w:hAnsi="Arial" w:cs="Arial"/>
          <w:sz w:val="22"/>
          <w:szCs w:val="22"/>
        </w:rPr>
        <w:t xml:space="preserve">All commitments and actions implemented will be followed up and confirmed during the final audit. </w:t>
      </w:r>
    </w:p>
    <w:p w:rsidR="00883C10" w:rsidRDefault="00883C10">
      <w:pPr>
        <w:rPr>
          <w:rFonts w:ascii="Arial" w:eastAsia="Calibri" w:hAnsi="Arial" w:cs="Arial"/>
        </w:rPr>
      </w:pPr>
      <w:r>
        <w:rPr>
          <w:rFonts w:ascii="Arial" w:eastAsia="Calibri" w:hAnsi="Arial" w:cs="Arial"/>
        </w:rPr>
        <w:br w:type="page"/>
      </w:r>
    </w:p>
    <w:p w:rsidR="00883C10" w:rsidRPr="00156F9E" w:rsidRDefault="00883C10" w:rsidP="00883C10">
      <w:pPr>
        <w:pStyle w:val="ListParagraph"/>
        <w:spacing w:after="200" w:line="276" w:lineRule="auto"/>
        <w:ind w:left="360"/>
        <w:contextualSpacing/>
        <w:rPr>
          <w:rFonts w:ascii="Arial" w:eastAsia="Calibri" w:hAnsi="Arial" w:cs="Arial"/>
          <w:sz w:val="22"/>
          <w:szCs w:val="22"/>
        </w:rPr>
      </w:pPr>
    </w:p>
    <w:p w:rsidR="00545FD7" w:rsidRPr="00F14CB8" w:rsidRDefault="00545FD7" w:rsidP="00F14CB8">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r w:rsidRPr="00F14CB8">
        <w:rPr>
          <w:rFonts w:ascii="Century Gothic" w:eastAsia="MS Mincho" w:hAnsi="Century Gothic" w:cs="Arial"/>
          <w:b/>
          <w:bCs/>
          <w:color w:val="365F91"/>
          <w:sz w:val="28"/>
          <w:szCs w:val="28"/>
        </w:rPr>
        <w:t xml:space="preserve">SECTION 5: </w:t>
      </w:r>
      <w:r w:rsidR="00FD398E">
        <w:rPr>
          <w:rFonts w:ascii="Century Gothic" w:eastAsia="MS Mincho" w:hAnsi="Century Gothic" w:cs="Arial"/>
          <w:b/>
          <w:bCs/>
          <w:color w:val="365F91"/>
          <w:sz w:val="28"/>
          <w:szCs w:val="28"/>
        </w:rPr>
        <w:t>V</w:t>
      </w:r>
      <w:r w:rsidR="00320E2F">
        <w:rPr>
          <w:rFonts w:ascii="Century Gothic" w:eastAsia="MS Mincho" w:hAnsi="Century Gothic" w:cs="Arial"/>
          <w:b/>
          <w:bCs/>
          <w:color w:val="365F91"/>
          <w:sz w:val="28"/>
          <w:szCs w:val="28"/>
        </w:rPr>
        <w:t>alue add matters</w:t>
      </w:r>
      <w:r w:rsidRPr="00F14CB8">
        <w:rPr>
          <w:rFonts w:ascii="Century Gothic" w:eastAsia="MS Mincho" w:hAnsi="Century Gothic" w:cs="Arial"/>
          <w:b/>
          <w:bCs/>
          <w:color w:val="365F91"/>
          <w:sz w:val="28"/>
          <w:szCs w:val="28"/>
        </w:rPr>
        <w:t xml:space="preserve"> </w:t>
      </w:r>
    </w:p>
    <w:p w:rsidR="00545FD7" w:rsidRPr="00FD398E" w:rsidRDefault="00FD398E" w:rsidP="00FD398E">
      <w:pPr>
        <w:pStyle w:val="ListParagraph"/>
        <w:numPr>
          <w:ilvl w:val="0"/>
          <w:numId w:val="42"/>
        </w:numPr>
        <w:spacing w:after="200" w:line="276" w:lineRule="auto"/>
        <w:contextualSpacing/>
        <w:rPr>
          <w:rFonts w:ascii="Arial" w:eastAsia="Calibri" w:hAnsi="Arial" w:cs="Arial"/>
          <w:sz w:val="22"/>
          <w:szCs w:val="22"/>
        </w:rPr>
      </w:pPr>
      <w:r>
        <w:rPr>
          <w:rFonts w:ascii="Arial" w:eastAsia="Calibri" w:hAnsi="Arial" w:cs="Arial"/>
          <w:sz w:val="22"/>
          <w:szCs w:val="22"/>
        </w:rPr>
        <w:t>O</w:t>
      </w:r>
      <w:r w:rsidR="00545FD7" w:rsidRPr="00156F9E">
        <w:rPr>
          <w:rFonts w:ascii="Arial" w:eastAsia="Calibri" w:hAnsi="Arial" w:cs="Arial"/>
          <w:sz w:val="22"/>
          <w:szCs w:val="22"/>
        </w:rPr>
        <w:t xml:space="preserve">ne of the value-add areas that we </w:t>
      </w:r>
      <w:r>
        <w:rPr>
          <w:rFonts w:ascii="Arial" w:eastAsia="Calibri" w:hAnsi="Arial" w:cs="Arial"/>
          <w:sz w:val="22"/>
          <w:szCs w:val="22"/>
        </w:rPr>
        <w:t xml:space="preserve">will report with respect to DPW </w:t>
      </w:r>
      <w:r w:rsidR="00545FD7" w:rsidRPr="00156F9E">
        <w:rPr>
          <w:rFonts w:ascii="Arial" w:eastAsia="Calibri" w:hAnsi="Arial" w:cs="Arial"/>
          <w:sz w:val="22"/>
          <w:szCs w:val="22"/>
        </w:rPr>
        <w:t xml:space="preserve">is the management and delivery of key programmes for the Estimates </w:t>
      </w:r>
      <w:r>
        <w:rPr>
          <w:rFonts w:ascii="Arial" w:eastAsia="Calibri" w:hAnsi="Arial" w:cs="Arial"/>
          <w:sz w:val="22"/>
          <w:szCs w:val="22"/>
        </w:rPr>
        <w:t xml:space="preserve">of National Expenditure (ENE). </w:t>
      </w:r>
      <w:r w:rsidR="007833F6" w:rsidRPr="00156F9E">
        <w:rPr>
          <w:rFonts w:ascii="Arial" w:eastAsia="Calibri" w:hAnsi="Arial" w:cs="Arial"/>
          <w:sz w:val="22"/>
          <w:szCs w:val="22"/>
        </w:rPr>
        <w:t xml:space="preserve">The </w:t>
      </w:r>
      <w:r>
        <w:rPr>
          <w:rFonts w:ascii="Arial" w:eastAsia="Calibri" w:hAnsi="Arial" w:cs="Arial"/>
          <w:sz w:val="22"/>
          <w:szCs w:val="22"/>
        </w:rPr>
        <w:t>key programme</w:t>
      </w:r>
      <w:r w:rsidR="00545FD7" w:rsidRPr="00156F9E">
        <w:rPr>
          <w:rFonts w:ascii="Arial" w:eastAsia="Calibri" w:hAnsi="Arial" w:cs="Arial"/>
          <w:sz w:val="22"/>
          <w:szCs w:val="22"/>
        </w:rPr>
        <w:t xml:space="preserve"> </w:t>
      </w:r>
      <w:r>
        <w:rPr>
          <w:rFonts w:ascii="Arial" w:eastAsia="Calibri" w:hAnsi="Arial" w:cs="Arial"/>
          <w:sz w:val="22"/>
          <w:szCs w:val="22"/>
        </w:rPr>
        <w:t xml:space="preserve">that </w:t>
      </w:r>
      <w:r w:rsidR="00DD5379">
        <w:rPr>
          <w:rFonts w:ascii="Arial" w:eastAsia="Calibri" w:hAnsi="Arial" w:cs="Arial"/>
          <w:sz w:val="22"/>
          <w:szCs w:val="22"/>
        </w:rPr>
        <w:t xml:space="preserve">will be reported on in the 2017/18 </w:t>
      </w:r>
      <w:r>
        <w:rPr>
          <w:rFonts w:ascii="Arial" w:eastAsia="Calibri" w:hAnsi="Arial" w:cs="Arial"/>
          <w:sz w:val="22"/>
          <w:szCs w:val="22"/>
        </w:rPr>
        <w:t xml:space="preserve">is the </w:t>
      </w:r>
      <w:r>
        <w:rPr>
          <w:rFonts w:ascii="Arial" w:hAnsi="Arial" w:cs="Arial"/>
          <w:bCs/>
          <w:iCs/>
          <w:sz w:val="22"/>
          <w:szCs w:val="22"/>
        </w:rPr>
        <w:t>e</w:t>
      </w:r>
      <w:r w:rsidR="00545FD7" w:rsidRPr="00FD398E">
        <w:rPr>
          <w:rFonts w:ascii="Arial" w:hAnsi="Arial" w:cs="Arial"/>
          <w:bCs/>
          <w:iCs/>
          <w:sz w:val="22"/>
          <w:szCs w:val="22"/>
        </w:rPr>
        <w:t>xpanded public works programme</w:t>
      </w:r>
    </w:p>
    <w:p w:rsidR="00692F46" w:rsidRPr="00692F46" w:rsidRDefault="00692F46" w:rsidP="00692F46">
      <w:pPr>
        <w:pStyle w:val="ListParagraph"/>
        <w:spacing w:after="120"/>
        <w:ind w:left="1287"/>
        <w:rPr>
          <w:rFonts w:ascii="Arial" w:hAnsi="Arial" w:cs="Arial"/>
          <w:b/>
          <w:bCs/>
          <w:iCs/>
          <w:sz w:val="22"/>
          <w:szCs w:val="22"/>
        </w:rPr>
      </w:pPr>
    </w:p>
    <w:p w:rsidR="004F0F17" w:rsidRPr="004F0F17" w:rsidRDefault="00545FD7" w:rsidP="004F0F17">
      <w:pPr>
        <w:pStyle w:val="ListParagraph"/>
        <w:numPr>
          <w:ilvl w:val="0"/>
          <w:numId w:val="42"/>
        </w:numPr>
        <w:spacing w:after="200" w:line="276" w:lineRule="auto"/>
        <w:contextualSpacing/>
        <w:rPr>
          <w:rFonts w:ascii="Arial" w:eastAsia="Calibri" w:hAnsi="Arial" w:cs="Arial"/>
          <w:sz w:val="22"/>
          <w:szCs w:val="22"/>
        </w:rPr>
      </w:pPr>
      <w:r w:rsidRPr="00156F9E">
        <w:rPr>
          <w:rFonts w:ascii="Arial" w:eastAsia="Calibri" w:hAnsi="Arial" w:cs="Arial"/>
          <w:sz w:val="22"/>
          <w:szCs w:val="22"/>
        </w:rPr>
        <w:t>The key mes</w:t>
      </w:r>
      <w:r w:rsidR="00692F46">
        <w:rPr>
          <w:rFonts w:ascii="Arial" w:eastAsia="Calibri" w:hAnsi="Arial" w:cs="Arial"/>
          <w:sz w:val="22"/>
          <w:szCs w:val="22"/>
        </w:rPr>
        <w:t>sages on EPWP</w:t>
      </w:r>
      <w:r w:rsidRPr="00156F9E">
        <w:rPr>
          <w:rFonts w:ascii="Arial" w:eastAsia="Calibri" w:hAnsi="Arial" w:cs="Arial"/>
          <w:sz w:val="22"/>
          <w:szCs w:val="22"/>
        </w:rPr>
        <w:t xml:space="preserve"> will address the following</w:t>
      </w:r>
      <w:r w:rsidR="007833F6" w:rsidRPr="00156F9E">
        <w:rPr>
          <w:rFonts w:ascii="Arial" w:eastAsia="Calibri" w:hAnsi="Arial" w:cs="Arial"/>
          <w:sz w:val="22"/>
          <w:szCs w:val="22"/>
        </w:rPr>
        <w:t>:</w:t>
      </w:r>
    </w:p>
    <w:p w:rsidR="004F0F17" w:rsidRDefault="004F0F17" w:rsidP="007833F6">
      <w:pPr>
        <w:pStyle w:val="ListParagraph"/>
        <w:numPr>
          <w:ilvl w:val="0"/>
          <w:numId w:val="50"/>
        </w:numPr>
        <w:tabs>
          <w:tab w:val="left" w:pos="567"/>
        </w:tabs>
        <w:spacing w:after="120"/>
        <w:rPr>
          <w:rFonts w:ascii="Arial" w:hAnsi="Arial" w:cs="Arial"/>
          <w:bCs/>
          <w:iCs/>
          <w:sz w:val="22"/>
          <w:szCs w:val="22"/>
        </w:rPr>
      </w:pPr>
      <w:r>
        <w:rPr>
          <w:rFonts w:ascii="Arial" w:hAnsi="Arial" w:cs="Arial"/>
          <w:bCs/>
          <w:iCs/>
          <w:sz w:val="22"/>
          <w:szCs w:val="22"/>
        </w:rPr>
        <w:t>Key areas and key projects within EPWP</w:t>
      </w:r>
    </w:p>
    <w:p w:rsidR="004F0F17" w:rsidRPr="001D49AB" w:rsidRDefault="004F0F17" w:rsidP="007833F6">
      <w:pPr>
        <w:pStyle w:val="ListParagraph"/>
        <w:numPr>
          <w:ilvl w:val="0"/>
          <w:numId w:val="50"/>
        </w:numPr>
        <w:tabs>
          <w:tab w:val="left" w:pos="567"/>
        </w:tabs>
        <w:spacing w:after="120"/>
        <w:rPr>
          <w:rFonts w:ascii="Arial" w:hAnsi="Arial" w:cs="Arial"/>
          <w:bCs/>
          <w:iCs/>
          <w:sz w:val="22"/>
          <w:szCs w:val="22"/>
        </w:rPr>
      </w:pPr>
      <w:r w:rsidRPr="001D49AB">
        <w:rPr>
          <w:rFonts w:ascii="Arial" w:hAnsi="Arial" w:cs="Arial"/>
          <w:bCs/>
          <w:iCs/>
          <w:sz w:val="22"/>
          <w:szCs w:val="22"/>
        </w:rPr>
        <w:t xml:space="preserve">Effective and efficient monitoring by DPW of the </w:t>
      </w:r>
      <w:r w:rsidR="003F1EFB" w:rsidRPr="001D49AB">
        <w:rPr>
          <w:rFonts w:ascii="Arial" w:hAnsi="Arial" w:cs="Arial"/>
          <w:bCs/>
          <w:iCs/>
          <w:sz w:val="22"/>
          <w:szCs w:val="22"/>
        </w:rPr>
        <w:t>implementation of EPWP</w:t>
      </w:r>
    </w:p>
    <w:p w:rsidR="00545FD7" w:rsidRPr="001D49AB" w:rsidRDefault="00545FD7" w:rsidP="007833F6">
      <w:pPr>
        <w:pStyle w:val="ListParagraph"/>
        <w:numPr>
          <w:ilvl w:val="0"/>
          <w:numId w:val="50"/>
        </w:numPr>
        <w:tabs>
          <w:tab w:val="left" w:pos="567"/>
        </w:tabs>
        <w:spacing w:after="120"/>
        <w:rPr>
          <w:rFonts w:ascii="Arial" w:hAnsi="Arial" w:cs="Arial"/>
          <w:bCs/>
          <w:iCs/>
          <w:sz w:val="22"/>
          <w:szCs w:val="22"/>
        </w:rPr>
      </w:pPr>
      <w:r w:rsidRPr="001D49AB">
        <w:rPr>
          <w:rFonts w:ascii="Arial" w:hAnsi="Arial" w:cs="Arial"/>
          <w:bCs/>
          <w:iCs/>
          <w:sz w:val="22"/>
          <w:szCs w:val="22"/>
        </w:rPr>
        <w:t xml:space="preserve">Utilisation of budget </w:t>
      </w:r>
    </w:p>
    <w:p w:rsidR="00545FD7" w:rsidRPr="001D49AB" w:rsidRDefault="00545FD7" w:rsidP="006C553E">
      <w:pPr>
        <w:pStyle w:val="ListParagraph"/>
        <w:numPr>
          <w:ilvl w:val="0"/>
          <w:numId w:val="50"/>
        </w:numPr>
        <w:tabs>
          <w:tab w:val="left" w:pos="567"/>
        </w:tabs>
        <w:spacing w:after="120"/>
        <w:rPr>
          <w:rFonts w:ascii="Arial" w:hAnsi="Arial" w:cs="Arial"/>
          <w:bCs/>
          <w:iCs/>
          <w:sz w:val="22"/>
          <w:szCs w:val="22"/>
        </w:rPr>
      </w:pPr>
      <w:r w:rsidRPr="001D49AB">
        <w:rPr>
          <w:rFonts w:ascii="Arial" w:hAnsi="Arial" w:cs="Arial"/>
          <w:bCs/>
          <w:iCs/>
          <w:sz w:val="22"/>
          <w:szCs w:val="22"/>
        </w:rPr>
        <w:t>Accounting for expendi</w:t>
      </w:r>
      <w:r w:rsidR="004F0F17" w:rsidRPr="001D49AB">
        <w:rPr>
          <w:rFonts w:ascii="Arial" w:hAnsi="Arial" w:cs="Arial"/>
          <w:bCs/>
          <w:iCs/>
          <w:sz w:val="22"/>
          <w:szCs w:val="22"/>
        </w:rPr>
        <w:t>ture</w:t>
      </w:r>
    </w:p>
    <w:p w:rsidR="00545FD7" w:rsidRPr="001D49AB" w:rsidRDefault="00545FD7" w:rsidP="00B75BF3">
      <w:pPr>
        <w:pStyle w:val="ListParagraph"/>
        <w:numPr>
          <w:ilvl w:val="0"/>
          <w:numId w:val="50"/>
        </w:numPr>
        <w:tabs>
          <w:tab w:val="left" w:pos="567"/>
        </w:tabs>
        <w:spacing w:after="120"/>
        <w:rPr>
          <w:rFonts w:ascii="Arial" w:hAnsi="Arial" w:cs="Arial"/>
          <w:bCs/>
          <w:iCs/>
          <w:sz w:val="22"/>
          <w:szCs w:val="22"/>
        </w:rPr>
      </w:pPr>
      <w:r w:rsidRPr="001D49AB">
        <w:rPr>
          <w:rFonts w:ascii="Arial" w:hAnsi="Arial" w:cs="Arial"/>
          <w:bCs/>
          <w:iCs/>
          <w:sz w:val="22"/>
          <w:szCs w:val="22"/>
        </w:rPr>
        <w:t xml:space="preserve">Achievement of targets </w:t>
      </w:r>
    </w:p>
    <w:p w:rsidR="00545FD7" w:rsidRPr="001D49AB" w:rsidRDefault="00545FD7" w:rsidP="00F14CB8">
      <w:pPr>
        <w:pStyle w:val="ListParagraph"/>
        <w:numPr>
          <w:ilvl w:val="0"/>
          <w:numId w:val="50"/>
        </w:numPr>
        <w:tabs>
          <w:tab w:val="left" w:pos="567"/>
        </w:tabs>
        <w:spacing w:after="120"/>
        <w:rPr>
          <w:rFonts w:ascii="Arial" w:hAnsi="Arial" w:cs="Arial"/>
          <w:bCs/>
          <w:iCs/>
          <w:sz w:val="22"/>
          <w:szCs w:val="22"/>
        </w:rPr>
      </w:pPr>
      <w:r w:rsidRPr="001D49AB">
        <w:rPr>
          <w:rFonts w:ascii="Arial" w:hAnsi="Arial" w:cs="Arial"/>
          <w:bCs/>
          <w:iCs/>
          <w:sz w:val="22"/>
          <w:szCs w:val="22"/>
        </w:rPr>
        <w:t>Money spen</w:t>
      </w:r>
      <w:r w:rsidR="001D49AB" w:rsidRPr="001D49AB">
        <w:rPr>
          <w:rFonts w:ascii="Arial" w:hAnsi="Arial" w:cs="Arial"/>
          <w:bCs/>
          <w:iCs/>
          <w:sz w:val="22"/>
          <w:szCs w:val="22"/>
        </w:rPr>
        <w:t>t</w:t>
      </w:r>
      <w:r w:rsidRPr="001D49AB">
        <w:rPr>
          <w:rFonts w:ascii="Arial" w:hAnsi="Arial" w:cs="Arial"/>
          <w:bCs/>
          <w:iCs/>
          <w:sz w:val="22"/>
          <w:szCs w:val="22"/>
        </w:rPr>
        <w:t xml:space="preserve"> vs achievement of targets – money used for intended purpose (wastage, loss etc.)</w:t>
      </w:r>
    </w:p>
    <w:p w:rsidR="00545FD7" w:rsidRPr="001D49AB" w:rsidRDefault="00545FD7" w:rsidP="00F14CB8">
      <w:pPr>
        <w:pStyle w:val="ListParagraph"/>
        <w:numPr>
          <w:ilvl w:val="0"/>
          <w:numId w:val="50"/>
        </w:numPr>
        <w:tabs>
          <w:tab w:val="left" w:pos="567"/>
        </w:tabs>
        <w:spacing w:after="120"/>
        <w:rPr>
          <w:rFonts w:ascii="Arial" w:hAnsi="Arial" w:cs="Arial"/>
          <w:bCs/>
          <w:iCs/>
          <w:sz w:val="22"/>
          <w:szCs w:val="22"/>
        </w:rPr>
      </w:pPr>
      <w:r w:rsidRPr="001D49AB">
        <w:rPr>
          <w:rFonts w:ascii="Arial" w:hAnsi="Arial" w:cs="Arial"/>
          <w:bCs/>
          <w:iCs/>
          <w:sz w:val="22"/>
          <w:szCs w:val="22"/>
        </w:rPr>
        <w:t xml:space="preserve"> Management of grants and transfers</w:t>
      </w:r>
    </w:p>
    <w:p w:rsidR="00545FD7" w:rsidRPr="001D49AB" w:rsidRDefault="003F1EFB" w:rsidP="00F14CB8">
      <w:pPr>
        <w:pStyle w:val="ListParagraph"/>
        <w:numPr>
          <w:ilvl w:val="0"/>
          <w:numId w:val="50"/>
        </w:numPr>
        <w:tabs>
          <w:tab w:val="left" w:pos="567"/>
        </w:tabs>
        <w:spacing w:after="120"/>
        <w:rPr>
          <w:rFonts w:ascii="Arial" w:hAnsi="Arial" w:cs="Arial"/>
          <w:bCs/>
          <w:iCs/>
          <w:sz w:val="22"/>
          <w:szCs w:val="22"/>
        </w:rPr>
      </w:pPr>
      <w:r w:rsidRPr="001D49AB">
        <w:rPr>
          <w:rFonts w:ascii="Arial" w:hAnsi="Arial" w:cs="Arial"/>
          <w:bCs/>
          <w:iCs/>
          <w:sz w:val="22"/>
          <w:szCs w:val="22"/>
        </w:rPr>
        <w:t>Level of training provided on the EPWP projects</w:t>
      </w:r>
    </w:p>
    <w:p w:rsidR="00545FD7" w:rsidRPr="001D49AB" w:rsidRDefault="00545FD7" w:rsidP="00F14CB8">
      <w:pPr>
        <w:pStyle w:val="ListParagraph"/>
        <w:numPr>
          <w:ilvl w:val="0"/>
          <w:numId w:val="50"/>
        </w:numPr>
        <w:tabs>
          <w:tab w:val="left" w:pos="567"/>
        </w:tabs>
        <w:spacing w:after="120"/>
        <w:rPr>
          <w:rFonts w:ascii="Arial" w:hAnsi="Arial" w:cs="Arial"/>
          <w:bCs/>
          <w:iCs/>
          <w:sz w:val="22"/>
          <w:szCs w:val="22"/>
        </w:rPr>
      </w:pPr>
      <w:r w:rsidRPr="001D49AB">
        <w:rPr>
          <w:rFonts w:ascii="Arial" w:hAnsi="Arial" w:cs="Arial"/>
          <w:bCs/>
          <w:iCs/>
          <w:sz w:val="22"/>
          <w:szCs w:val="22"/>
        </w:rPr>
        <w:t>Implementation of previous recommendations</w:t>
      </w:r>
    </w:p>
    <w:p w:rsidR="00545FD7" w:rsidRPr="00FD398E" w:rsidRDefault="001D49AB" w:rsidP="00FD398E">
      <w:pPr>
        <w:pStyle w:val="ListParagraph"/>
        <w:numPr>
          <w:ilvl w:val="0"/>
          <w:numId w:val="42"/>
        </w:numPr>
        <w:spacing w:after="200" w:line="276" w:lineRule="auto"/>
        <w:contextualSpacing/>
        <w:rPr>
          <w:rFonts w:ascii="Arial" w:eastAsia="Calibri" w:hAnsi="Arial" w:cs="Arial"/>
          <w:sz w:val="22"/>
          <w:szCs w:val="22"/>
        </w:rPr>
      </w:pPr>
      <w:r>
        <w:rPr>
          <w:rFonts w:ascii="Arial" w:eastAsia="Calibri" w:hAnsi="Arial" w:cs="Arial"/>
          <w:sz w:val="22"/>
          <w:szCs w:val="22"/>
        </w:rPr>
        <w:t>A</w:t>
      </w:r>
      <w:r w:rsidR="00545FD7" w:rsidRPr="00156F9E">
        <w:rPr>
          <w:rFonts w:ascii="Arial" w:eastAsia="Calibri" w:hAnsi="Arial" w:cs="Arial"/>
          <w:sz w:val="22"/>
          <w:szCs w:val="22"/>
        </w:rPr>
        <w:t xml:space="preserve">udit </w:t>
      </w:r>
      <w:r>
        <w:rPr>
          <w:rFonts w:ascii="Arial" w:eastAsia="Calibri" w:hAnsi="Arial" w:cs="Arial"/>
          <w:sz w:val="22"/>
          <w:szCs w:val="22"/>
        </w:rPr>
        <w:t xml:space="preserve">procedures </w:t>
      </w:r>
      <w:r w:rsidR="00545FD7" w:rsidRPr="00156F9E">
        <w:rPr>
          <w:rFonts w:ascii="Arial" w:eastAsia="Calibri" w:hAnsi="Arial" w:cs="Arial"/>
          <w:sz w:val="22"/>
          <w:szCs w:val="22"/>
        </w:rPr>
        <w:t xml:space="preserve">will be </w:t>
      </w:r>
      <w:r>
        <w:rPr>
          <w:rFonts w:ascii="Arial" w:eastAsia="Calibri" w:hAnsi="Arial" w:cs="Arial"/>
          <w:sz w:val="22"/>
          <w:szCs w:val="22"/>
        </w:rPr>
        <w:t xml:space="preserve">focused </w:t>
      </w:r>
      <w:r w:rsidR="00545FD7" w:rsidRPr="00156F9E">
        <w:rPr>
          <w:rFonts w:ascii="Arial" w:eastAsia="Calibri" w:hAnsi="Arial" w:cs="Arial"/>
          <w:sz w:val="22"/>
          <w:szCs w:val="22"/>
        </w:rPr>
        <w:t>at project level to determine whether the money was used for its intended purposes.</w:t>
      </w:r>
    </w:p>
    <w:p w:rsidR="00156F9E" w:rsidRPr="00156F9E" w:rsidRDefault="001D49AB" w:rsidP="00156F9E">
      <w:pPr>
        <w:pStyle w:val="ListParagraph"/>
        <w:numPr>
          <w:ilvl w:val="0"/>
          <w:numId w:val="42"/>
        </w:numPr>
        <w:spacing w:after="200" w:line="276" w:lineRule="auto"/>
        <w:contextualSpacing/>
        <w:rPr>
          <w:rFonts w:ascii="Arial" w:eastAsia="Calibri" w:hAnsi="Arial" w:cs="Arial"/>
          <w:sz w:val="22"/>
          <w:szCs w:val="22"/>
        </w:rPr>
      </w:pPr>
      <w:r>
        <w:rPr>
          <w:rFonts w:ascii="Arial" w:eastAsia="Calibri" w:hAnsi="Arial" w:cs="Arial"/>
          <w:sz w:val="22"/>
          <w:szCs w:val="22"/>
        </w:rPr>
        <w:t xml:space="preserve">Any issues identified </w:t>
      </w:r>
      <w:r w:rsidR="00545FD7" w:rsidRPr="00156F9E">
        <w:rPr>
          <w:rFonts w:ascii="Arial" w:eastAsia="Calibri" w:hAnsi="Arial" w:cs="Arial"/>
          <w:sz w:val="22"/>
          <w:szCs w:val="22"/>
        </w:rPr>
        <w:t xml:space="preserve">will be reported in the management report of the </w:t>
      </w:r>
      <w:r>
        <w:rPr>
          <w:rFonts w:ascii="Arial" w:eastAsia="Calibri" w:hAnsi="Arial" w:cs="Arial"/>
          <w:sz w:val="22"/>
          <w:szCs w:val="22"/>
        </w:rPr>
        <w:t xml:space="preserve">relevant </w:t>
      </w:r>
      <w:r w:rsidR="00545FD7" w:rsidRPr="00156F9E">
        <w:rPr>
          <w:rFonts w:ascii="Arial" w:eastAsia="Calibri" w:hAnsi="Arial" w:cs="Arial"/>
          <w:sz w:val="22"/>
          <w:szCs w:val="22"/>
        </w:rPr>
        <w:t>provincial department</w:t>
      </w:r>
      <w:r>
        <w:rPr>
          <w:rFonts w:ascii="Arial" w:eastAsia="Calibri" w:hAnsi="Arial" w:cs="Arial"/>
          <w:sz w:val="22"/>
          <w:szCs w:val="22"/>
        </w:rPr>
        <w:t>s</w:t>
      </w:r>
      <w:r w:rsidR="00545FD7" w:rsidRPr="00156F9E">
        <w:rPr>
          <w:rFonts w:ascii="Arial" w:eastAsia="Calibri" w:hAnsi="Arial" w:cs="Arial"/>
          <w:sz w:val="22"/>
          <w:szCs w:val="22"/>
        </w:rPr>
        <w:t xml:space="preserve"> and a consolidated message will be included in the management repo</w:t>
      </w:r>
      <w:r>
        <w:rPr>
          <w:rFonts w:ascii="Arial" w:eastAsia="Calibri" w:hAnsi="Arial" w:cs="Arial"/>
          <w:sz w:val="22"/>
          <w:szCs w:val="22"/>
        </w:rPr>
        <w:t xml:space="preserve">rt of the national department. </w:t>
      </w:r>
    </w:p>
    <w:p w:rsidR="00545FD7" w:rsidRPr="007833F6" w:rsidRDefault="00545FD7" w:rsidP="00F14CB8">
      <w:pPr>
        <w:pStyle w:val="Numbernormal"/>
        <w:shd w:val="clear" w:color="auto" w:fill="auto"/>
      </w:pPr>
    </w:p>
    <w:p w:rsidR="00E76F78" w:rsidRPr="0051587A" w:rsidRDefault="00851664"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71" w:name="FH"/>
      <w:bookmarkEnd w:id="71"/>
      <w:r>
        <w:rPr>
          <w:rFonts w:ascii="Century Gothic" w:eastAsia="MS Mincho" w:hAnsi="Century Gothic" w:cs="Arial"/>
          <w:b/>
          <w:bCs/>
          <w:color w:val="365F91"/>
          <w:sz w:val="28"/>
          <w:szCs w:val="28"/>
        </w:rPr>
        <w:t>SECTION 6</w:t>
      </w:r>
      <w:r w:rsidR="00E76F78" w:rsidRPr="00C22F2B">
        <w:rPr>
          <w:rFonts w:ascii="Century Gothic" w:eastAsia="MS Mincho" w:hAnsi="Century Gothic" w:cs="Arial"/>
          <w:b/>
          <w:bCs/>
          <w:color w:val="365F91"/>
          <w:sz w:val="28"/>
          <w:szCs w:val="28"/>
        </w:rPr>
        <w:t>:</w:t>
      </w:r>
      <w:r w:rsidR="00E76F78" w:rsidRPr="002805E7">
        <w:rPr>
          <w:rFonts w:ascii="Century Gothic" w:eastAsia="MS Mincho" w:hAnsi="Century Gothic" w:cs="Arial"/>
          <w:b/>
          <w:bCs/>
          <w:color w:val="365F91"/>
          <w:sz w:val="28"/>
          <w:szCs w:val="28"/>
        </w:rPr>
        <w:t xml:space="preserve"> </w:t>
      </w:r>
      <w:r w:rsidR="00E76F78">
        <w:rPr>
          <w:rFonts w:ascii="Century Gothic" w:eastAsia="MS Mincho" w:hAnsi="Century Gothic" w:cs="Arial"/>
          <w:b/>
          <w:bCs/>
          <w:color w:val="365F91"/>
          <w:sz w:val="28"/>
          <w:szCs w:val="28"/>
        </w:rPr>
        <w:t xml:space="preserve">EPWP </w:t>
      </w:r>
      <w:bookmarkStart w:id="72" w:name="S4E17"/>
      <w:bookmarkStart w:id="73" w:name="_Toc447106616"/>
      <w:bookmarkEnd w:id="70"/>
      <w:bookmarkEnd w:id="72"/>
    </w:p>
    <w:bookmarkEnd w:id="73"/>
    <w:p w:rsidR="00B75BF3" w:rsidRPr="00156F9E" w:rsidRDefault="00B75BF3" w:rsidP="00156F9E">
      <w:pPr>
        <w:keepNext/>
        <w:keepLines/>
        <w:spacing w:before="120" w:after="240"/>
        <w:outlineLvl w:val="2"/>
        <w:rPr>
          <w:rFonts w:ascii="Arial" w:hAnsi="Arial" w:cs="Arial"/>
          <w:bCs/>
        </w:rPr>
      </w:pPr>
      <w:r w:rsidRPr="00156F9E">
        <w:rPr>
          <w:rFonts w:ascii="Arial" w:hAnsi="Arial" w:cs="Arial"/>
          <w:bCs/>
        </w:rPr>
        <w:t>EXPANDED PUBLIC WORKS PROGRAMME (EPWP)</w:t>
      </w:r>
    </w:p>
    <w:p w:rsidR="00B75BF3" w:rsidRPr="00156F9E" w:rsidRDefault="00B75BF3" w:rsidP="00156F9E">
      <w:pPr>
        <w:pStyle w:val="ListParagraph"/>
        <w:numPr>
          <w:ilvl w:val="0"/>
          <w:numId w:val="42"/>
        </w:numPr>
        <w:spacing w:after="200" w:line="276" w:lineRule="auto"/>
        <w:contextualSpacing/>
        <w:rPr>
          <w:rFonts w:ascii="Arial" w:eastAsia="Calibri" w:hAnsi="Arial" w:cs="Arial"/>
          <w:sz w:val="22"/>
          <w:szCs w:val="22"/>
        </w:rPr>
      </w:pPr>
      <w:r w:rsidRPr="00156F9E">
        <w:rPr>
          <w:rFonts w:ascii="Arial" w:eastAsia="Calibri" w:hAnsi="Arial" w:cs="Arial"/>
          <w:sz w:val="22"/>
          <w:szCs w:val="22"/>
        </w:rPr>
        <w:t xml:space="preserve">The EPWP Programme is a key government initiative, which contributes to Governments Policy Priority in terms of decent work &amp; sustainable livelihoods. EPWP subscribes to outcome 4 in the Medium Term Strategic Framework (MTSF) which sets out to achieve “Decent employment through inclusive economic growth.” </w:t>
      </w:r>
    </w:p>
    <w:p w:rsidR="00B75BF3" w:rsidRPr="00156F9E" w:rsidRDefault="00B75BF3" w:rsidP="00156F9E">
      <w:pPr>
        <w:pStyle w:val="ListParagraph"/>
        <w:spacing w:after="200" w:line="276" w:lineRule="auto"/>
        <w:ind w:left="360"/>
        <w:contextualSpacing/>
        <w:rPr>
          <w:rFonts w:ascii="Arial" w:eastAsia="Calibri" w:hAnsi="Arial" w:cs="Arial"/>
          <w:sz w:val="22"/>
          <w:szCs w:val="22"/>
        </w:rPr>
      </w:pPr>
    </w:p>
    <w:p w:rsidR="00B75BF3" w:rsidRPr="00156F9E" w:rsidRDefault="00B75BF3" w:rsidP="00156F9E">
      <w:pPr>
        <w:pStyle w:val="ListParagraph"/>
        <w:numPr>
          <w:ilvl w:val="0"/>
          <w:numId w:val="42"/>
        </w:numPr>
        <w:spacing w:after="200" w:line="276" w:lineRule="auto"/>
        <w:contextualSpacing/>
        <w:rPr>
          <w:rFonts w:ascii="Arial" w:eastAsia="Calibri" w:hAnsi="Arial" w:cs="Arial"/>
          <w:sz w:val="22"/>
          <w:szCs w:val="22"/>
        </w:rPr>
      </w:pPr>
      <w:r w:rsidRPr="00156F9E">
        <w:rPr>
          <w:rFonts w:ascii="Arial" w:eastAsia="Calibri" w:hAnsi="Arial" w:cs="Arial"/>
          <w:sz w:val="22"/>
          <w:szCs w:val="22"/>
        </w:rPr>
        <w:t>Phase III of the EPWP is being implemented over the 2014/2015 – 2018/2019 financial years with the aim of creating six million work opportunities by the end of the period.</w:t>
      </w:r>
    </w:p>
    <w:p w:rsidR="00B75BF3" w:rsidRPr="00156F9E" w:rsidRDefault="00B75BF3" w:rsidP="00156F9E">
      <w:pPr>
        <w:pStyle w:val="ListParagraph"/>
        <w:spacing w:after="200" w:line="276" w:lineRule="auto"/>
        <w:ind w:left="360"/>
        <w:contextualSpacing/>
        <w:rPr>
          <w:rFonts w:ascii="Arial" w:eastAsia="Calibri" w:hAnsi="Arial" w:cs="Arial"/>
          <w:sz w:val="22"/>
          <w:szCs w:val="22"/>
        </w:rPr>
      </w:pPr>
    </w:p>
    <w:p w:rsidR="00B75BF3" w:rsidRPr="00156F9E" w:rsidRDefault="00B75BF3" w:rsidP="00156F9E">
      <w:pPr>
        <w:pStyle w:val="ListParagraph"/>
        <w:numPr>
          <w:ilvl w:val="0"/>
          <w:numId w:val="42"/>
        </w:numPr>
        <w:spacing w:after="200" w:line="276" w:lineRule="auto"/>
        <w:contextualSpacing/>
        <w:rPr>
          <w:rFonts w:ascii="Arial" w:eastAsia="Calibri" w:hAnsi="Arial" w:cs="Arial"/>
          <w:sz w:val="22"/>
          <w:szCs w:val="22"/>
        </w:rPr>
      </w:pPr>
      <w:r w:rsidRPr="00156F9E">
        <w:rPr>
          <w:rFonts w:ascii="Arial" w:eastAsia="Calibri" w:hAnsi="Arial" w:cs="Arial"/>
          <w:sz w:val="22"/>
          <w:szCs w:val="22"/>
        </w:rPr>
        <w:t>EPWP Phase III is based on the following four principles:</w:t>
      </w:r>
    </w:p>
    <w:p w:rsidR="00B75BF3" w:rsidRPr="00156F9E" w:rsidRDefault="00B75BF3" w:rsidP="00B75BF3">
      <w:pPr>
        <w:pStyle w:val="ListParagraph"/>
        <w:numPr>
          <w:ilvl w:val="1"/>
          <w:numId w:val="42"/>
        </w:numPr>
        <w:spacing w:after="120"/>
        <w:rPr>
          <w:rFonts w:ascii="Arial" w:hAnsi="Arial" w:cs="Arial"/>
          <w:sz w:val="22"/>
          <w:szCs w:val="22"/>
        </w:rPr>
      </w:pPr>
      <w:r w:rsidRPr="00156F9E">
        <w:rPr>
          <w:rFonts w:ascii="Arial" w:hAnsi="Arial" w:cs="Arial"/>
          <w:sz w:val="22"/>
          <w:szCs w:val="22"/>
        </w:rPr>
        <w:t>Adherence to the EPWP minimum wage and employment conditions under the EPWP ministerial determination.</w:t>
      </w:r>
    </w:p>
    <w:p w:rsidR="00B75BF3" w:rsidRPr="00156F9E" w:rsidRDefault="00B75BF3" w:rsidP="00B75BF3">
      <w:pPr>
        <w:pStyle w:val="ListParagraph"/>
        <w:numPr>
          <w:ilvl w:val="1"/>
          <w:numId w:val="42"/>
        </w:numPr>
        <w:spacing w:after="120"/>
        <w:rPr>
          <w:rFonts w:ascii="Arial" w:hAnsi="Arial" w:cs="Arial"/>
          <w:sz w:val="22"/>
          <w:szCs w:val="22"/>
        </w:rPr>
      </w:pPr>
      <w:r w:rsidRPr="00156F9E">
        <w:rPr>
          <w:rFonts w:ascii="Arial" w:hAnsi="Arial" w:cs="Arial"/>
          <w:sz w:val="22"/>
          <w:szCs w:val="22"/>
        </w:rPr>
        <w:t>Selection of workers based on clearly defined process and defined criteria</w:t>
      </w:r>
    </w:p>
    <w:p w:rsidR="00B75BF3" w:rsidRPr="00156F9E" w:rsidRDefault="00B75BF3" w:rsidP="00B75BF3">
      <w:pPr>
        <w:pStyle w:val="ListParagraph"/>
        <w:numPr>
          <w:ilvl w:val="1"/>
          <w:numId w:val="42"/>
        </w:numPr>
        <w:spacing w:after="120"/>
        <w:rPr>
          <w:rFonts w:ascii="Arial" w:hAnsi="Arial" w:cs="Arial"/>
          <w:sz w:val="22"/>
          <w:szCs w:val="22"/>
        </w:rPr>
      </w:pPr>
      <w:r w:rsidRPr="00156F9E">
        <w:rPr>
          <w:rFonts w:ascii="Arial" w:hAnsi="Arial" w:cs="Arial"/>
          <w:sz w:val="22"/>
          <w:szCs w:val="22"/>
        </w:rPr>
        <w:t>Work provides or enhances public goods or community services</w:t>
      </w:r>
    </w:p>
    <w:p w:rsidR="00B75BF3" w:rsidRPr="00156F9E" w:rsidRDefault="00B75BF3" w:rsidP="00B75BF3">
      <w:pPr>
        <w:pStyle w:val="ListParagraph"/>
        <w:numPr>
          <w:ilvl w:val="1"/>
          <w:numId w:val="42"/>
        </w:numPr>
        <w:rPr>
          <w:rFonts w:ascii="Arial" w:hAnsi="Arial" w:cs="Arial"/>
          <w:sz w:val="22"/>
          <w:szCs w:val="22"/>
        </w:rPr>
      </w:pPr>
      <w:r w:rsidRPr="00156F9E">
        <w:rPr>
          <w:rFonts w:ascii="Arial" w:hAnsi="Arial" w:cs="Arial"/>
          <w:sz w:val="22"/>
          <w:szCs w:val="22"/>
        </w:rPr>
        <w:t>Minimum labour intensity appropriate to each sector.</w:t>
      </w:r>
    </w:p>
    <w:p w:rsidR="00B75BF3" w:rsidRDefault="00B75BF3" w:rsidP="00B75BF3">
      <w:pPr>
        <w:pStyle w:val="Numbernormal"/>
        <w:ind w:firstLine="0"/>
      </w:pPr>
    </w:p>
    <w:p w:rsidR="00B75BF3" w:rsidRPr="00156F9E" w:rsidRDefault="00B75BF3" w:rsidP="00B75BF3">
      <w:pPr>
        <w:pStyle w:val="Numbernormal"/>
        <w:numPr>
          <w:ilvl w:val="0"/>
          <w:numId w:val="42"/>
        </w:numPr>
      </w:pPr>
      <w:r w:rsidRPr="00156F9E">
        <w:lastRenderedPageBreak/>
        <w:t>The department is  responsible for the transfer and monitoring of the following conditional grants:</w:t>
      </w:r>
    </w:p>
    <w:p w:rsidR="00B75BF3" w:rsidRPr="00156F9E" w:rsidRDefault="00B75BF3" w:rsidP="00B75BF3">
      <w:pPr>
        <w:spacing w:after="120"/>
        <w:rPr>
          <w:rFonts w:ascii="Arial" w:hAnsi="Arial" w:cs="Arial"/>
        </w:rPr>
      </w:pPr>
      <w:r w:rsidRPr="00156F9E">
        <w:rPr>
          <w:rFonts w:ascii="Arial" w:hAnsi="Arial" w:cs="Arial"/>
        </w:rPr>
        <w:t>a)</w:t>
      </w:r>
      <w:r w:rsidRPr="00156F9E">
        <w:rPr>
          <w:rFonts w:ascii="Arial" w:hAnsi="Arial" w:cs="Arial"/>
        </w:rPr>
        <w:tab/>
        <w:t>Expanded Public Works Programme Integrated Grant for Municipalities</w:t>
      </w:r>
    </w:p>
    <w:p w:rsidR="00B75BF3" w:rsidRPr="00156F9E" w:rsidRDefault="00B75BF3" w:rsidP="00B75BF3">
      <w:pPr>
        <w:spacing w:after="120"/>
        <w:rPr>
          <w:rFonts w:ascii="Arial" w:hAnsi="Arial" w:cs="Arial"/>
        </w:rPr>
      </w:pPr>
      <w:r w:rsidRPr="00156F9E">
        <w:rPr>
          <w:rFonts w:ascii="Arial" w:hAnsi="Arial" w:cs="Arial"/>
        </w:rPr>
        <w:t>b)</w:t>
      </w:r>
      <w:r w:rsidRPr="00156F9E">
        <w:rPr>
          <w:rFonts w:ascii="Arial" w:hAnsi="Arial" w:cs="Arial"/>
        </w:rPr>
        <w:tab/>
        <w:t>Expanded Public Works Programme Integrated Grant for Provinces</w:t>
      </w:r>
    </w:p>
    <w:p w:rsidR="00B75BF3" w:rsidRPr="00156F9E" w:rsidRDefault="00B75BF3" w:rsidP="00156F9E">
      <w:pPr>
        <w:contextualSpacing/>
        <w:rPr>
          <w:rFonts w:ascii="Arial" w:hAnsi="Arial" w:cs="Arial"/>
        </w:rPr>
      </w:pPr>
      <w:r w:rsidRPr="00156F9E">
        <w:rPr>
          <w:rFonts w:ascii="Arial" w:hAnsi="Arial" w:cs="Arial"/>
        </w:rPr>
        <w:t>c)</w:t>
      </w:r>
      <w:r w:rsidRPr="00156F9E">
        <w:rPr>
          <w:rFonts w:ascii="Arial" w:hAnsi="Arial" w:cs="Arial"/>
        </w:rPr>
        <w:tab/>
        <w:t>Social Sector Expanded Public Works Programme Incentive Grant for Province</w:t>
      </w:r>
    </w:p>
    <w:p w:rsidR="00E76F78" w:rsidRPr="000C76A2" w:rsidRDefault="00E76F78" w:rsidP="000C76A2">
      <w:pPr>
        <w:contextualSpacing/>
        <w:rPr>
          <w:rFonts w:ascii="Arial" w:hAnsi="Arial" w:cs="Arial"/>
        </w:rPr>
      </w:pPr>
    </w:p>
    <w:p w:rsidR="00E76F78" w:rsidRPr="00185BAD" w:rsidRDefault="00E76F78" w:rsidP="006339B7">
      <w:pPr>
        <w:pStyle w:val="ListParagraph"/>
        <w:numPr>
          <w:ilvl w:val="0"/>
          <w:numId w:val="42"/>
        </w:numPr>
        <w:spacing w:after="200" w:line="276" w:lineRule="auto"/>
        <w:contextualSpacing/>
        <w:rPr>
          <w:rFonts w:ascii="Arial" w:hAnsi="Arial" w:cs="Arial"/>
          <w:sz w:val="22"/>
          <w:szCs w:val="22"/>
        </w:rPr>
      </w:pPr>
      <w:r w:rsidRPr="00185BAD">
        <w:rPr>
          <w:rFonts w:ascii="Arial" w:hAnsi="Arial" w:cs="Arial"/>
          <w:sz w:val="22"/>
          <w:szCs w:val="22"/>
        </w:rPr>
        <w:t xml:space="preserve"> Audit work was performed in interim period, and issues similar to those previously identified were noted to have recurred in the current period, including inter alia the following:</w:t>
      </w:r>
    </w:p>
    <w:p w:rsidR="00E76F78" w:rsidRPr="005235A1" w:rsidRDefault="00E76F78" w:rsidP="00E76F78">
      <w:pPr>
        <w:pStyle w:val="ListParagraph"/>
        <w:shd w:val="clear" w:color="auto" w:fill="FFFFFF"/>
        <w:spacing w:after="120" w:line="276" w:lineRule="auto"/>
        <w:ind w:left="360"/>
        <w:contextualSpacing/>
        <w:rPr>
          <w:rFonts w:ascii="Arial" w:eastAsia="MS Mincho" w:hAnsi="Arial" w:cs="Arial"/>
          <w:lang w:eastAsia="en-GB"/>
        </w:rPr>
      </w:pPr>
    </w:p>
    <w:p w:rsidR="00E76F78" w:rsidRPr="00185BAD" w:rsidRDefault="00E76F78" w:rsidP="006339B7">
      <w:pPr>
        <w:pStyle w:val="ListParagraph"/>
        <w:numPr>
          <w:ilvl w:val="2"/>
          <w:numId w:val="7"/>
        </w:numPr>
        <w:shd w:val="clear" w:color="auto" w:fill="FFFFFF"/>
        <w:tabs>
          <w:tab w:val="clear" w:pos="1800"/>
        </w:tabs>
        <w:spacing w:after="120" w:line="276" w:lineRule="auto"/>
        <w:ind w:left="1980" w:hanging="360"/>
        <w:contextualSpacing/>
        <w:rPr>
          <w:rFonts w:ascii="Arial" w:eastAsia="MS Mincho" w:hAnsi="Arial" w:cs="Arial"/>
          <w:sz w:val="22"/>
          <w:szCs w:val="22"/>
          <w:lang w:eastAsia="en-GB"/>
        </w:rPr>
      </w:pPr>
      <w:r w:rsidRPr="00185BAD">
        <w:rPr>
          <w:rFonts w:ascii="Arial" w:eastAsia="MS Mincho" w:hAnsi="Arial" w:cs="Arial"/>
          <w:sz w:val="22"/>
          <w:szCs w:val="22"/>
          <w:lang w:eastAsia="en-GB"/>
        </w:rPr>
        <w:t>Work opportunities reported at these projects were not always supported by reliable supporting evidence, such as identity documents, attendance registers and proof of payments.</w:t>
      </w:r>
    </w:p>
    <w:p w:rsidR="00E76F78" w:rsidRPr="00185BAD" w:rsidRDefault="00E76F78" w:rsidP="006339B7">
      <w:pPr>
        <w:pStyle w:val="ListParagraph"/>
        <w:numPr>
          <w:ilvl w:val="2"/>
          <w:numId w:val="7"/>
        </w:numPr>
        <w:shd w:val="clear" w:color="auto" w:fill="FFFFFF"/>
        <w:tabs>
          <w:tab w:val="clear" w:pos="1800"/>
        </w:tabs>
        <w:spacing w:after="120" w:line="276" w:lineRule="auto"/>
        <w:ind w:left="1980" w:hanging="360"/>
        <w:contextualSpacing/>
        <w:rPr>
          <w:rFonts w:ascii="Arial" w:eastAsia="MS Mincho" w:hAnsi="Arial" w:cs="Arial"/>
          <w:sz w:val="22"/>
          <w:szCs w:val="22"/>
          <w:lang w:eastAsia="en-GB"/>
        </w:rPr>
      </w:pPr>
      <w:r w:rsidRPr="00185BAD">
        <w:rPr>
          <w:rFonts w:ascii="Arial" w:eastAsia="MS Mincho" w:hAnsi="Arial" w:cs="Arial"/>
          <w:sz w:val="22"/>
          <w:szCs w:val="22"/>
          <w:lang w:eastAsia="en-GB"/>
        </w:rPr>
        <w:t>Reported beneficiaries were in some cases deceased.</w:t>
      </w:r>
    </w:p>
    <w:p w:rsidR="00E76F78" w:rsidRPr="00185BAD" w:rsidRDefault="00E76F78" w:rsidP="006339B7">
      <w:pPr>
        <w:pStyle w:val="ListParagraph"/>
        <w:numPr>
          <w:ilvl w:val="2"/>
          <w:numId w:val="7"/>
        </w:numPr>
        <w:shd w:val="clear" w:color="auto" w:fill="FFFFFF"/>
        <w:tabs>
          <w:tab w:val="clear" w:pos="1800"/>
        </w:tabs>
        <w:spacing w:after="120" w:line="276" w:lineRule="auto"/>
        <w:ind w:left="1980" w:hanging="360"/>
        <w:contextualSpacing/>
        <w:rPr>
          <w:rFonts w:ascii="Arial" w:eastAsia="MS Mincho" w:hAnsi="Arial" w:cs="Arial"/>
          <w:sz w:val="22"/>
          <w:szCs w:val="22"/>
          <w:lang w:eastAsia="en-GB"/>
        </w:rPr>
      </w:pPr>
      <w:r w:rsidRPr="00185BAD">
        <w:rPr>
          <w:rFonts w:ascii="Arial" w:eastAsia="MS Mincho" w:hAnsi="Arial" w:cs="Arial"/>
          <w:sz w:val="22"/>
          <w:szCs w:val="22"/>
          <w:lang w:eastAsia="en-GB"/>
        </w:rPr>
        <w:t>The identity numbers of some beneficiaries were found to be invalid.</w:t>
      </w:r>
    </w:p>
    <w:p w:rsidR="00E76F78" w:rsidRPr="00185BAD" w:rsidRDefault="00E76F78" w:rsidP="006339B7">
      <w:pPr>
        <w:pStyle w:val="ListParagraph"/>
        <w:numPr>
          <w:ilvl w:val="2"/>
          <w:numId w:val="7"/>
        </w:numPr>
        <w:shd w:val="clear" w:color="auto" w:fill="FFFFFF"/>
        <w:tabs>
          <w:tab w:val="clear" w:pos="1800"/>
        </w:tabs>
        <w:spacing w:after="120" w:line="276" w:lineRule="auto"/>
        <w:ind w:left="1980" w:hanging="360"/>
        <w:contextualSpacing/>
        <w:rPr>
          <w:rFonts w:ascii="Arial" w:eastAsia="MS Mincho" w:hAnsi="Arial" w:cs="Arial"/>
          <w:sz w:val="22"/>
          <w:szCs w:val="22"/>
          <w:lang w:eastAsia="en-GB"/>
        </w:rPr>
      </w:pPr>
      <w:r w:rsidRPr="00185BAD">
        <w:rPr>
          <w:rFonts w:ascii="Arial" w:eastAsia="MS Mincho" w:hAnsi="Arial" w:cs="Arial"/>
          <w:sz w:val="22"/>
          <w:szCs w:val="22"/>
          <w:lang w:eastAsia="en-GB"/>
        </w:rPr>
        <w:t>Some beneficiaries were included on multiple projects when they worked on only one project</w:t>
      </w:r>
    </w:p>
    <w:p w:rsidR="00E76F78" w:rsidRPr="00185BAD" w:rsidRDefault="00E76F78" w:rsidP="006339B7">
      <w:pPr>
        <w:pStyle w:val="ListParagraph"/>
        <w:numPr>
          <w:ilvl w:val="2"/>
          <w:numId w:val="7"/>
        </w:numPr>
        <w:shd w:val="clear" w:color="auto" w:fill="FFFFFF"/>
        <w:tabs>
          <w:tab w:val="clear" w:pos="1800"/>
        </w:tabs>
        <w:spacing w:after="120" w:line="276" w:lineRule="auto"/>
        <w:ind w:left="1980" w:hanging="360"/>
        <w:contextualSpacing/>
        <w:rPr>
          <w:rFonts w:ascii="Arial" w:eastAsia="MS Mincho" w:hAnsi="Arial" w:cs="Arial"/>
          <w:sz w:val="22"/>
          <w:szCs w:val="22"/>
          <w:lang w:eastAsia="en-GB"/>
        </w:rPr>
      </w:pPr>
      <w:r w:rsidRPr="00185BAD">
        <w:rPr>
          <w:rFonts w:ascii="Arial" w:eastAsia="MS Mincho" w:hAnsi="Arial" w:cs="Arial"/>
          <w:sz w:val="22"/>
          <w:szCs w:val="22"/>
          <w:lang w:eastAsia="en-GB"/>
        </w:rPr>
        <w:t>Beneficiaries not listed on the beneficiary list of the project</w:t>
      </w:r>
    </w:p>
    <w:p w:rsidR="00E76F78" w:rsidRPr="005235A1" w:rsidRDefault="00E76F78" w:rsidP="00E76F78">
      <w:pPr>
        <w:pStyle w:val="ListParagraph"/>
        <w:shd w:val="clear" w:color="auto" w:fill="FFFFFF"/>
        <w:spacing w:after="120" w:line="276" w:lineRule="auto"/>
        <w:ind w:left="360"/>
        <w:contextualSpacing/>
        <w:rPr>
          <w:rFonts w:ascii="Arial" w:eastAsia="MS Mincho" w:hAnsi="Arial" w:cs="Arial"/>
          <w:lang w:eastAsia="en-GB"/>
        </w:rPr>
      </w:pPr>
    </w:p>
    <w:p w:rsidR="00B75BF3" w:rsidRDefault="00E76F78" w:rsidP="00156F9E">
      <w:pPr>
        <w:pStyle w:val="ListParagraph"/>
        <w:numPr>
          <w:ilvl w:val="0"/>
          <w:numId w:val="42"/>
        </w:numPr>
        <w:spacing w:after="200" w:line="276" w:lineRule="auto"/>
        <w:contextualSpacing/>
        <w:rPr>
          <w:rFonts w:ascii="Arial" w:hAnsi="Arial" w:cs="Arial"/>
          <w:sz w:val="22"/>
          <w:szCs w:val="22"/>
        </w:rPr>
      </w:pPr>
      <w:r w:rsidRPr="00185BAD">
        <w:rPr>
          <w:rFonts w:ascii="Arial" w:hAnsi="Arial" w:cs="Arial"/>
          <w:sz w:val="22"/>
          <w:szCs w:val="22"/>
        </w:rPr>
        <w:t>The findings that were identified on monitoring of performance on the expanded public works programme indicate that it is not yet functioning optimally, and it cannot be concluded that the earmarked funds were in all instances spent in line with the intended purposes to reach the people as planned.</w:t>
      </w:r>
    </w:p>
    <w:p w:rsidR="00156F9E" w:rsidRPr="00156F9E" w:rsidRDefault="00156F9E" w:rsidP="00156F9E">
      <w:pPr>
        <w:pStyle w:val="ListParagraph"/>
        <w:spacing w:after="200" w:line="276" w:lineRule="auto"/>
        <w:ind w:left="360"/>
        <w:contextualSpacing/>
        <w:rPr>
          <w:rFonts w:ascii="Arial" w:hAnsi="Arial" w:cs="Arial"/>
          <w:sz w:val="22"/>
          <w:szCs w:val="22"/>
        </w:rPr>
      </w:pPr>
    </w:p>
    <w:p w:rsidR="00B75BF3" w:rsidRPr="00F14CB8" w:rsidRDefault="00B75BF3" w:rsidP="00B75BF3">
      <w:pPr>
        <w:pStyle w:val="ListParagraph"/>
        <w:numPr>
          <w:ilvl w:val="0"/>
          <w:numId w:val="42"/>
        </w:numPr>
        <w:spacing w:after="200" w:line="276" w:lineRule="auto"/>
        <w:contextualSpacing/>
        <w:rPr>
          <w:rFonts w:ascii="Arial" w:hAnsi="Arial" w:cs="Arial"/>
          <w:sz w:val="22"/>
          <w:szCs w:val="22"/>
        </w:rPr>
      </w:pPr>
      <w:r>
        <w:rPr>
          <w:rFonts w:ascii="Arial" w:hAnsi="Arial" w:cs="Arial"/>
          <w:sz w:val="22"/>
          <w:szCs w:val="22"/>
        </w:rPr>
        <w:t xml:space="preserve">During the interim </w:t>
      </w:r>
      <w:r w:rsidR="00F4577F">
        <w:rPr>
          <w:rFonts w:ascii="Arial" w:hAnsi="Arial" w:cs="Arial"/>
          <w:sz w:val="22"/>
          <w:szCs w:val="22"/>
        </w:rPr>
        <w:t xml:space="preserve">audit we visited a total of 55 public bodies and we identified that 34 (61.82%) public bodies had findings. The graphics below further demonstrates that all the provinces are still experiencing challenges with EPWP. </w:t>
      </w:r>
    </w:p>
    <w:p w:rsidR="00E76F78" w:rsidRDefault="00E76F78" w:rsidP="00E76F78">
      <w:pPr>
        <w:shd w:val="clear" w:color="auto" w:fill="FFFFFF"/>
        <w:spacing w:after="120"/>
        <w:contextualSpacing/>
        <w:rPr>
          <w:rFonts w:ascii="Arial" w:eastAsia="MS Mincho" w:hAnsi="Arial" w:cs="Arial"/>
          <w:lang w:eastAsia="en-GB"/>
        </w:rPr>
      </w:pPr>
    </w:p>
    <w:p w:rsidR="00E76F78" w:rsidRDefault="00E76F78" w:rsidP="00E76F78">
      <w:pPr>
        <w:shd w:val="clear" w:color="auto" w:fill="FFFFFF"/>
        <w:spacing w:after="120"/>
        <w:contextualSpacing/>
        <w:jc w:val="center"/>
        <w:rPr>
          <w:rFonts w:ascii="Arial" w:eastAsia="MS Mincho" w:hAnsi="Arial" w:cs="Arial"/>
          <w:lang w:eastAsia="en-GB"/>
        </w:rPr>
      </w:pPr>
      <w:r>
        <w:rPr>
          <w:noProof/>
          <w:lang w:eastAsia="en-ZA"/>
        </w:rPr>
        <w:drawing>
          <wp:inline distT="0" distB="0" distL="0" distR="0" wp14:anchorId="13F8BE07" wp14:editId="489EC2B9">
            <wp:extent cx="4156364" cy="2563090"/>
            <wp:effectExtent l="0" t="0" r="15875" b="27940"/>
            <wp:docPr id="15990" name="Chart 1599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76F78" w:rsidRDefault="00156F9E" w:rsidP="00E76F78">
      <w:pPr>
        <w:shd w:val="clear" w:color="auto" w:fill="FFFFFF"/>
        <w:spacing w:after="120"/>
        <w:contextualSpacing/>
        <w:jc w:val="center"/>
        <w:rPr>
          <w:rFonts w:ascii="Arial" w:eastAsia="MS Mincho" w:hAnsi="Arial" w:cs="Arial"/>
          <w:lang w:eastAsia="en-GB"/>
        </w:rPr>
      </w:pPr>
      <w:r>
        <w:rPr>
          <w:noProof/>
          <w:lang w:eastAsia="en-ZA"/>
        </w:rPr>
        <w:lastRenderedPageBreak/>
        <w:drawing>
          <wp:inline distT="0" distB="0" distL="0" distR="0" wp14:anchorId="0DA1052F" wp14:editId="7550849C">
            <wp:extent cx="3954780" cy="3139440"/>
            <wp:effectExtent l="0" t="0" r="26670" b="22860"/>
            <wp:docPr id="15991" name="Chart 1599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76F78" w:rsidRPr="00912FFE" w:rsidRDefault="00E76F78" w:rsidP="00E76F78">
      <w:pPr>
        <w:shd w:val="clear" w:color="auto" w:fill="FFFFFF"/>
        <w:spacing w:after="120"/>
        <w:contextualSpacing/>
        <w:jc w:val="center"/>
        <w:rPr>
          <w:rFonts w:ascii="Arial" w:eastAsia="MS Mincho" w:hAnsi="Arial" w:cs="Arial"/>
          <w:lang w:eastAsia="en-GB"/>
        </w:rPr>
      </w:pPr>
    </w:p>
    <w:p w:rsidR="00156F9E" w:rsidRPr="00156F9E" w:rsidRDefault="00156F9E" w:rsidP="00156F9E">
      <w:pPr>
        <w:shd w:val="clear" w:color="auto" w:fill="FFFFFF"/>
        <w:spacing w:after="120"/>
        <w:contextualSpacing/>
        <w:rPr>
          <w:rFonts w:ascii="Arial" w:eastAsia="MS Mincho" w:hAnsi="Arial" w:cs="Arial"/>
          <w:lang w:eastAsia="en-GB"/>
        </w:rPr>
      </w:pPr>
    </w:p>
    <w:p w:rsidR="00FF0FA8" w:rsidRPr="00851664" w:rsidRDefault="00FF0FA8" w:rsidP="00851664">
      <w:pPr>
        <w:keepNext/>
        <w:keepLines/>
        <w:spacing w:before="120" w:after="360"/>
        <w:outlineLvl w:val="1"/>
        <w:rPr>
          <w:rFonts w:ascii="Century Gothic" w:hAnsi="Century Gothic"/>
          <w:b/>
          <w:bCs/>
          <w:color w:val="4F81BD"/>
          <w:sz w:val="26"/>
          <w:szCs w:val="26"/>
        </w:rPr>
      </w:pPr>
      <w:r w:rsidRPr="00851664">
        <w:rPr>
          <w:rFonts w:ascii="Century Gothic" w:hAnsi="Century Gothic"/>
          <w:b/>
          <w:bCs/>
          <w:color w:val="4F81BD"/>
          <w:sz w:val="26"/>
          <w:szCs w:val="26"/>
        </w:rPr>
        <w:t>Overview of system challenges</w:t>
      </w:r>
    </w:p>
    <w:p w:rsidR="00FF0FA8" w:rsidRPr="006C3B61" w:rsidRDefault="00FF0FA8" w:rsidP="006C3B61">
      <w:pPr>
        <w:pStyle w:val="ListParagraph"/>
        <w:numPr>
          <w:ilvl w:val="0"/>
          <w:numId w:val="42"/>
        </w:numPr>
        <w:spacing w:after="200" w:line="276" w:lineRule="auto"/>
        <w:contextualSpacing/>
        <w:rPr>
          <w:rFonts w:ascii="Arial" w:hAnsi="Arial" w:cs="Arial"/>
          <w:sz w:val="22"/>
          <w:szCs w:val="22"/>
        </w:rPr>
      </w:pPr>
      <w:r w:rsidRPr="006C3B61">
        <w:rPr>
          <w:rFonts w:ascii="Arial" w:hAnsi="Arial" w:cs="Arial"/>
          <w:sz w:val="22"/>
          <w:szCs w:val="22"/>
        </w:rPr>
        <w:t>This overview was prepared based on the information system in use during the 201</w:t>
      </w:r>
      <w:r w:rsidR="007A3B92" w:rsidRPr="006C3B61">
        <w:rPr>
          <w:rFonts w:ascii="Arial" w:hAnsi="Arial" w:cs="Arial"/>
          <w:sz w:val="22"/>
          <w:szCs w:val="22"/>
        </w:rPr>
        <w:t>7</w:t>
      </w:r>
      <w:r w:rsidRPr="006C3B61">
        <w:rPr>
          <w:rFonts w:ascii="Arial" w:hAnsi="Arial" w:cs="Arial"/>
          <w:sz w:val="22"/>
          <w:szCs w:val="22"/>
        </w:rPr>
        <w:t>-1</w:t>
      </w:r>
      <w:r w:rsidR="007A3B92" w:rsidRPr="006C3B61">
        <w:rPr>
          <w:rFonts w:ascii="Arial" w:hAnsi="Arial" w:cs="Arial"/>
          <w:sz w:val="22"/>
          <w:szCs w:val="22"/>
        </w:rPr>
        <w:t>8</w:t>
      </w:r>
      <w:r w:rsidRPr="006C3B61">
        <w:rPr>
          <w:rFonts w:ascii="Arial" w:hAnsi="Arial" w:cs="Arial"/>
          <w:sz w:val="22"/>
          <w:szCs w:val="22"/>
        </w:rPr>
        <w:t xml:space="preserve"> financial year</w:t>
      </w:r>
      <w:r w:rsidR="006C3B61" w:rsidRPr="006C3B61">
        <w:rPr>
          <w:rFonts w:ascii="Arial" w:hAnsi="Arial" w:cs="Arial"/>
          <w:sz w:val="22"/>
          <w:szCs w:val="22"/>
        </w:rPr>
        <w:t xml:space="preserve">. </w:t>
      </w:r>
    </w:p>
    <w:p w:rsidR="00FF0FA8" w:rsidRPr="00F14CB8" w:rsidRDefault="00FF0FA8" w:rsidP="00FF0FA8">
      <w:pPr>
        <w:pStyle w:val="ListParagraph"/>
        <w:spacing w:after="120"/>
        <w:ind w:left="360"/>
        <w:rPr>
          <w:rFonts w:ascii="Arial" w:hAnsi="Arial" w:cs="Arial"/>
          <w:szCs w:val="22"/>
        </w:rPr>
      </w:pPr>
      <w:r w:rsidRPr="00F14CB8" w:rsidDel="00D219F3">
        <w:rPr>
          <w:rFonts w:ascii="Arial" w:hAnsi="Arial" w:cs="Arial"/>
          <w:szCs w:val="22"/>
        </w:rPr>
        <w:t xml:space="preserve"> </w:t>
      </w:r>
    </w:p>
    <w:p w:rsidR="00FF0FA8" w:rsidRPr="006C3B61" w:rsidRDefault="00FF0FA8" w:rsidP="006C3B61">
      <w:pPr>
        <w:pStyle w:val="ListParagraph"/>
        <w:numPr>
          <w:ilvl w:val="0"/>
          <w:numId w:val="42"/>
        </w:numPr>
        <w:spacing w:after="200" w:line="276" w:lineRule="auto"/>
        <w:contextualSpacing/>
        <w:rPr>
          <w:rFonts w:ascii="Arial" w:hAnsi="Arial" w:cs="Arial"/>
          <w:sz w:val="22"/>
          <w:szCs w:val="22"/>
        </w:rPr>
      </w:pPr>
      <w:r w:rsidRPr="006C3B61">
        <w:rPr>
          <w:rFonts w:ascii="Arial" w:hAnsi="Arial" w:cs="Arial"/>
          <w:sz w:val="22"/>
          <w:szCs w:val="22"/>
        </w:rPr>
        <w:t>The following are the exceptions noted in the current financial year. Management is currently investigating these matters for follow up during the final audit:</w:t>
      </w:r>
    </w:p>
    <w:p w:rsidR="00FF0FA8" w:rsidRPr="000771E8" w:rsidRDefault="00FF0FA8" w:rsidP="00FF0FA8">
      <w:pPr>
        <w:rPr>
          <w:rFonts w:cs="Arial"/>
          <w:color w:val="000000"/>
        </w:rPr>
      </w:pPr>
    </w:p>
    <w:tbl>
      <w:tblPr>
        <w:tblW w:w="0" w:type="auto"/>
        <w:tblInd w:w="534" w:type="dxa"/>
        <w:tblCellMar>
          <w:top w:w="15" w:type="dxa"/>
          <w:left w:w="15" w:type="dxa"/>
          <w:bottom w:w="15" w:type="dxa"/>
          <w:right w:w="15" w:type="dxa"/>
        </w:tblCellMar>
        <w:tblLook w:val="04A0" w:firstRow="1" w:lastRow="0" w:firstColumn="1" w:lastColumn="0" w:noHBand="0" w:noVBand="1"/>
      </w:tblPr>
      <w:tblGrid>
        <w:gridCol w:w="4608"/>
        <w:gridCol w:w="2356"/>
        <w:gridCol w:w="2108"/>
      </w:tblGrid>
      <w:tr w:rsidR="00FF0FA8" w:rsidRPr="006C3B61" w:rsidTr="007833F6">
        <w:tc>
          <w:tcPr>
            <w:tcW w:w="460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F0FA8" w:rsidRPr="006C3B61" w:rsidRDefault="00FF0FA8" w:rsidP="007833F6">
            <w:pPr>
              <w:rPr>
                <w:rFonts w:ascii="Arial" w:hAnsi="Arial" w:cs="Arial"/>
                <w:b/>
                <w:bCs/>
                <w:sz w:val="20"/>
                <w:szCs w:val="20"/>
              </w:rPr>
            </w:pPr>
            <w:r w:rsidRPr="006C3B61">
              <w:rPr>
                <w:rFonts w:ascii="Arial" w:hAnsi="Arial" w:cs="Arial"/>
                <w:b/>
                <w:bCs/>
                <w:sz w:val="20"/>
                <w:szCs w:val="20"/>
              </w:rPr>
              <w:t>Test</w:t>
            </w:r>
          </w:p>
        </w:tc>
        <w:tc>
          <w:tcPr>
            <w:tcW w:w="23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FF0FA8" w:rsidRPr="006C3B61" w:rsidRDefault="00FF0FA8" w:rsidP="007833F6">
            <w:pPr>
              <w:rPr>
                <w:rFonts w:ascii="Arial" w:hAnsi="Arial" w:cs="Arial"/>
                <w:b/>
                <w:bCs/>
                <w:sz w:val="20"/>
                <w:szCs w:val="20"/>
              </w:rPr>
            </w:pPr>
            <w:r w:rsidRPr="006C3B61">
              <w:rPr>
                <w:rFonts w:ascii="Arial" w:hAnsi="Arial" w:cs="Arial"/>
                <w:b/>
                <w:bCs/>
                <w:sz w:val="20"/>
                <w:szCs w:val="20"/>
              </w:rPr>
              <w:t>Number of records in the interim</w:t>
            </w:r>
          </w:p>
        </w:tc>
        <w:tc>
          <w:tcPr>
            <w:tcW w:w="2108" w:type="dxa"/>
            <w:tcBorders>
              <w:top w:val="single" w:sz="8" w:space="0" w:color="auto"/>
              <w:left w:val="nil"/>
              <w:bottom w:val="single" w:sz="8" w:space="0" w:color="auto"/>
              <w:right w:val="single" w:sz="8" w:space="0" w:color="auto"/>
            </w:tcBorders>
          </w:tcPr>
          <w:p w:rsidR="00FF0FA8" w:rsidRPr="006C3B61" w:rsidRDefault="00FF0FA8" w:rsidP="007833F6">
            <w:pPr>
              <w:rPr>
                <w:rFonts w:ascii="Arial" w:hAnsi="Arial" w:cs="Arial"/>
                <w:b/>
                <w:bCs/>
                <w:sz w:val="20"/>
                <w:szCs w:val="20"/>
              </w:rPr>
            </w:pPr>
            <w:r w:rsidRPr="006C3B61">
              <w:rPr>
                <w:rFonts w:ascii="Arial" w:hAnsi="Arial" w:cs="Arial"/>
                <w:b/>
                <w:bCs/>
                <w:sz w:val="20"/>
                <w:szCs w:val="20"/>
              </w:rPr>
              <w:t>Prior year records</w:t>
            </w:r>
          </w:p>
        </w:tc>
      </w:tr>
      <w:tr w:rsidR="00FF0FA8" w:rsidRPr="006C3B61" w:rsidTr="007833F6">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F0FA8" w:rsidRPr="006C3B61" w:rsidRDefault="00FF0FA8" w:rsidP="007833F6">
            <w:pPr>
              <w:rPr>
                <w:rFonts w:ascii="Arial" w:hAnsi="Arial" w:cs="Arial"/>
                <w:sz w:val="20"/>
                <w:szCs w:val="20"/>
              </w:rPr>
            </w:pPr>
            <w:r w:rsidRPr="006C3B61">
              <w:rPr>
                <w:rFonts w:ascii="Arial" w:hAnsi="Arial" w:cs="Arial"/>
                <w:sz w:val="20"/>
                <w:szCs w:val="20"/>
              </w:rPr>
              <w:t>Beneficiaries have invalid ID numbers</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F0FA8" w:rsidRPr="006C3B61" w:rsidRDefault="00B83D32" w:rsidP="006C3B61">
            <w:pPr>
              <w:jc w:val="right"/>
              <w:rPr>
                <w:rFonts w:ascii="Arial" w:hAnsi="Arial" w:cs="Arial"/>
                <w:sz w:val="20"/>
                <w:szCs w:val="20"/>
              </w:rPr>
            </w:pPr>
            <w:r w:rsidRPr="006C3B61">
              <w:rPr>
                <w:rFonts w:ascii="Arial" w:hAnsi="Arial" w:cs="Arial"/>
                <w:sz w:val="20"/>
                <w:szCs w:val="20"/>
              </w:rPr>
              <w:t>70</w:t>
            </w:r>
          </w:p>
        </w:tc>
        <w:tc>
          <w:tcPr>
            <w:tcW w:w="2108" w:type="dxa"/>
            <w:tcBorders>
              <w:top w:val="nil"/>
              <w:left w:val="nil"/>
              <w:bottom w:val="single" w:sz="8" w:space="0" w:color="auto"/>
              <w:right w:val="single" w:sz="8" w:space="0" w:color="auto"/>
            </w:tcBorders>
          </w:tcPr>
          <w:p w:rsidR="00FF0FA8" w:rsidRPr="006C3B61" w:rsidRDefault="00FF0FA8" w:rsidP="006C3B61">
            <w:pPr>
              <w:jc w:val="right"/>
              <w:rPr>
                <w:rFonts w:ascii="Arial" w:hAnsi="Arial" w:cs="Arial"/>
                <w:sz w:val="20"/>
                <w:szCs w:val="20"/>
              </w:rPr>
            </w:pPr>
            <w:r w:rsidRPr="006C3B61">
              <w:rPr>
                <w:rFonts w:ascii="Arial" w:hAnsi="Arial" w:cs="Arial"/>
                <w:sz w:val="20"/>
                <w:szCs w:val="20"/>
              </w:rPr>
              <w:t>65</w:t>
            </w:r>
          </w:p>
        </w:tc>
      </w:tr>
      <w:tr w:rsidR="00FF0FA8" w:rsidRPr="006C3B61" w:rsidTr="007833F6">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F0FA8" w:rsidRPr="006C3B61" w:rsidRDefault="00FF0FA8" w:rsidP="007833F6">
            <w:pPr>
              <w:rPr>
                <w:rFonts w:ascii="Arial" w:hAnsi="Arial" w:cs="Arial"/>
                <w:sz w:val="20"/>
                <w:szCs w:val="20"/>
              </w:rPr>
            </w:pPr>
            <w:r w:rsidRPr="006C3B61">
              <w:rPr>
                <w:rFonts w:ascii="Arial" w:hAnsi="Arial" w:cs="Arial"/>
                <w:sz w:val="20"/>
                <w:szCs w:val="20"/>
              </w:rPr>
              <w:t xml:space="preserve">Beneficiaries </w:t>
            </w:r>
            <w:r w:rsidR="0000666B" w:rsidRPr="006C3B61">
              <w:rPr>
                <w:rFonts w:ascii="Arial" w:hAnsi="Arial" w:cs="Arial"/>
                <w:sz w:val="20"/>
                <w:szCs w:val="20"/>
              </w:rPr>
              <w:t>wages less than R87</w:t>
            </w:r>
            <w:r w:rsidRPr="006C3B61">
              <w:rPr>
                <w:rFonts w:ascii="Arial" w:hAnsi="Arial" w:cs="Arial"/>
                <w:sz w:val="20"/>
                <w:szCs w:val="20"/>
              </w:rPr>
              <w:t>,00 per day</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F0FA8" w:rsidRPr="006C3B61" w:rsidRDefault="0000666B" w:rsidP="006C3B61">
            <w:pPr>
              <w:jc w:val="right"/>
              <w:rPr>
                <w:rFonts w:ascii="Arial" w:hAnsi="Arial" w:cs="Arial"/>
                <w:sz w:val="20"/>
                <w:szCs w:val="20"/>
              </w:rPr>
            </w:pPr>
            <w:r w:rsidRPr="006C3B61">
              <w:rPr>
                <w:rFonts w:ascii="Arial" w:hAnsi="Arial" w:cs="Arial"/>
                <w:sz w:val="20"/>
                <w:szCs w:val="20"/>
              </w:rPr>
              <w:t>27 277</w:t>
            </w:r>
          </w:p>
        </w:tc>
        <w:tc>
          <w:tcPr>
            <w:tcW w:w="2108" w:type="dxa"/>
            <w:tcBorders>
              <w:top w:val="nil"/>
              <w:left w:val="nil"/>
              <w:bottom w:val="single" w:sz="8" w:space="0" w:color="auto"/>
              <w:right w:val="single" w:sz="8" w:space="0" w:color="auto"/>
            </w:tcBorders>
          </w:tcPr>
          <w:p w:rsidR="00FF0FA8" w:rsidRPr="006C3B61" w:rsidRDefault="00FF0FA8" w:rsidP="006C3B61">
            <w:pPr>
              <w:jc w:val="right"/>
              <w:rPr>
                <w:rFonts w:ascii="Arial" w:hAnsi="Arial" w:cs="Arial"/>
                <w:sz w:val="20"/>
                <w:szCs w:val="20"/>
              </w:rPr>
            </w:pPr>
            <w:r w:rsidRPr="006C3B61">
              <w:rPr>
                <w:rFonts w:ascii="Arial" w:hAnsi="Arial" w:cs="Arial"/>
                <w:sz w:val="20"/>
                <w:szCs w:val="20"/>
              </w:rPr>
              <w:t>6043</w:t>
            </w:r>
          </w:p>
        </w:tc>
      </w:tr>
      <w:tr w:rsidR="00FF0FA8" w:rsidRPr="006C3B61" w:rsidTr="007833F6">
        <w:tc>
          <w:tcPr>
            <w:tcW w:w="460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FF0FA8" w:rsidRPr="006C3B61" w:rsidRDefault="00FF0FA8" w:rsidP="007833F6">
            <w:pPr>
              <w:rPr>
                <w:rFonts w:ascii="Arial" w:hAnsi="Arial" w:cs="Arial"/>
                <w:sz w:val="20"/>
                <w:szCs w:val="20"/>
              </w:rPr>
            </w:pPr>
            <w:r w:rsidRPr="006C3B61">
              <w:rPr>
                <w:rFonts w:ascii="Arial" w:hAnsi="Arial" w:cs="Arial"/>
                <w:sz w:val="20"/>
                <w:szCs w:val="20"/>
              </w:rPr>
              <w:t xml:space="preserve">Beneficiaries with the Persal number </w:t>
            </w:r>
          </w:p>
        </w:tc>
        <w:tc>
          <w:tcPr>
            <w:tcW w:w="23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FF0FA8" w:rsidRPr="006C3B61" w:rsidRDefault="00EC3882" w:rsidP="006C3B61">
            <w:pPr>
              <w:jc w:val="right"/>
              <w:rPr>
                <w:rFonts w:ascii="Arial" w:hAnsi="Arial" w:cs="Arial"/>
                <w:sz w:val="20"/>
                <w:szCs w:val="20"/>
              </w:rPr>
            </w:pPr>
            <w:r w:rsidRPr="006C3B61">
              <w:rPr>
                <w:rFonts w:ascii="Arial" w:hAnsi="Arial" w:cs="Arial"/>
                <w:sz w:val="20"/>
                <w:szCs w:val="20"/>
              </w:rPr>
              <w:t>40</w:t>
            </w:r>
          </w:p>
        </w:tc>
        <w:tc>
          <w:tcPr>
            <w:tcW w:w="2108" w:type="dxa"/>
            <w:tcBorders>
              <w:top w:val="single" w:sz="4" w:space="0" w:color="auto"/>
              <w:left w:val="single" w:sz="4" w:space="0" w:color="auto"/>
              <w:bottom w:val="single" w:sz="4" w:space="0" w:color="auto"/>
              <w:right w:val="single" w:sz="4" w:space="0" w:color="auto"/>
            </w:tcBorders>
          </w:tcPr>
          <w:p w:rsidR="00FF0FA8" w:rsidRPr="006C3B61" w:rsidRDefault="00FF0FA8" w:rsidP="006C3B61">
            <w:pPr>
              <w:jc w:val="right"/>
              <w:rPr>
                <w:rFonts w:ascii="Arial" w:hAnsi="Arial" w:cs="Arial"/>
                <w:sz w:val="20"/>
                <w:szCs w:val="20"/>
              </w:rPr>
            </w:pPr>
            <w:r w:rsidRPr="006C3B61">
              <w:rPr>
                <w:rFonts w:ascii="Arial" w:hAnsi="Arial" w:cs="Arial"/>
                <w:sz w:val="20"/>
                <w:szCs w:val="20"/>
              </w:rPr>
              <w:t>74 161</w:t>
            </w:r>
          </w:p>
        </w:tc>
      </w:tr>
      <w:tr w:rsidR="00FF0FA8" w:rsidRPr="006C3B61" w:rsidTr="007833F6">
        <w:tc>
          <w:tcPr>
            <w:tcW w:w="460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F0FA8" w:rsidRPr="006C3B61" w:rsidRDefault="00FF0FA8" w:rsidP="007833F6">
            <w:pPr>
              <w:rPr>
                <w:rFonts w:ascii="Arial" w:hAnsi="Arial" w:cs="Arial"/>
                <w:sz w:val="20"/>
                <w:szCs w:val="20"/>
              </w:rPr>
            </w:pPr>
            <w:r w:rsidRPr="006C3B61">
              <w:rPr>
                <w:rFonts w:ascii="Arial" w:hAnsi="Arial" w:cs="Arial"/>
                <w:sz w:val="20"/>
                <w:szCs w:val="20"/>
              </w:rPr>
              <w:t xml:space="preserve">Deceased beneficiaries </w:t>
            </w:r>
          </w:p>
        </w:tc>
        <w:tc>
          <w:tcPr>
            <w:tcW w:w="2356"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FF0FA8" w:rsidRPr="006C3B61" w:rsidRDefault="00B83D32" w:rsidP="006C3B61">
            <w:pPr>
              <w:jc w:val="right"/>
              <w:rPr>
                <w:rFonts w:ascii="Arial" w:hAnsi="Arial" w:cs="Arial"/>
                <w:sz w:val="20"/>
                <w:szCs w:val="20"/>
              </w:rPr>
            </w:pPr>
            <w:r w:rsidRPr="006C3B61">
              <w:rPr>
                <w:rFonts w:ascii="Arial" w:hAnsi="Arial" w:cs="Arial"/>
                <w:sz w:val="20"/>
                <w:szCs w:val="20"/>
              </w:rPr>
              <w:t>3</w:t>
            </w:r>
          </w:p>
        </w:tc>
        <w:tc>
          <w:tcPr>
            <w:tcW w:w="2108" w:type="dxa"/>
            <w:tcBorders>
              <w:top w:val="single" w:sz="4" w:space="0" w:color="auto"/>
              <w:left w:val="nil"/>
              <w:bottom w:val="single" w:sz="8" w:space="0" w:color="auto"/>
              <w:right w:val="single" w:sz="8" w:space="0" w:color="auto"/>
            </w:tcBorders>
          </w:tcPr>
          <w:p w:rsidR="00FF0FA8" w:rsidRPr="006C3B61" w:rsidRDefault="00FF0FA8" w:rsidP="006C3B61">
            <w:pPr>
              <w:jc w:val="right"/>
              <w:rPr>
                <w:rFonts w:ascii="Arial" w:hAnsi="Arial" w:cs="Arial"/>
                <w:sz w:val="20"/>
                <w:szCs w:val="20"/>
              </w:rPr>
            </w:pPr>
            <w:r w:rsidRPr="006C3B61">
              <w:rPr>
                <w:rFonts w:ascii="Arial" w:hAnsi="Arial" w:cs="Arial"/>
                <w:sz w:val="20"/>
                <w:szCs w:val="20"/>
              </w:rPr>
              <w:t>116</w:t>
            </w:r>
          </w:p>
        </w:tc>
      </w:tr>
      <w:tr w:rsidR="00FF0FA8" w:rsidRPr="006C3B61" w:rsidTr="007833F6">
        <w:tc>
          <w:tcPr>
            <w:tcW w:w="460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F0FA8" w:rsidRPr="006C3B61" w:rsidRDefault="00B83D32" w:rsidP="007833F6">
            <w:pPr>
              <w:rPr>
                <w:rFonts w:ascii="Arial" w:hAnsi="Arial" w:cs="Arial"/>
                <w:sz w:val="20"/>
                <w:szCs w:val="20"/>
              </w:rPr>
            </w:pPr>
            <w:r w:rsidRPr="006C3B61">
              <w:rPr>
                <w:rFonts w:ascii="Arial" w:hAnsi="Arial" w:cs="Arial"/>
                <w:sz w:val="20"/>
                <w:szCs w:val="20"/>
              </w:rPr>
              <w:t>Beneficiaries older than 65 years old</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F0FA8" w:rsidRPr="006C3B61" w:rsidRDefault="00B83D32" w:rsidP="006C3B61">
            <w:pPr>
              <w:jc w:val="right"/>
              <w:rPr>
                <w:rFonts w:ascii="Arial" w:hAnsi="Arial" w:cs="Arial"/>
                <w:sz w:val="20"/>
                <w:szCs w:val="20"/>
              </w:rPr>
            </w:pPr>
            <w:r w:rsidRPr="006C3B61">
              <w:rPr>
                <w:rFonts w:ascii="Arial" w:hAnsi="Arial" w:cs="Arial"/>
                <w:sz w:val="20"/>
                <w:szCs w:val="20"/>
              </w:rPr>
              <w:t>7 617</w:t>
            </w:r>
          </w:p>
        </w:tc>
        <w:tc>
          <w:tcPr>
            <w:tcW w:w="2108" w:type="dxa"/>
            <w:tcBorders>
              <w:top w:val="single" w:sz="4" w:space="0" w:color="auto"/>
              <w:left w:val="nil"/>
              <w:bottom w:val="single" w:sz="4" w:space="0" w:color="auto"/>
              <w:right w:val="single" w:sz="8" w:space="0" w:color="auto"/>
            </w:tcBorders>
          </w:tcPr>
          <w:p w:rsidR="00FF0FA8" w:rsidRPr="006C3B61" w:rsidRDefault="00FF0FA8" w:rsidP="006C3B61">
            <w:pPr>
              <w:jc w:val="right"/>
              <w:rPr>
                <w:rFonts w:ascii="Arial" w:hAnsi="Arial" w:cs="Arial"/>
                <w:sz w:val="20"/>
                <w:szCs w:val="20"/>
              </w:rPr>
            </w:pPr>
            <w:r w:rsidRPr="006C3B61">
              <w:rPr>
                <w:rFonts w:ascii="Arial" w:hAnsi="Arial" w:cs="Arial"/>
                <w:sz w:val="20"/>
                <w:szCs w:val="20"/>
              </w:rPr>
              <w:t>18 259</w:t>
            </w:r>
          </w:p>
        </w:tc>
      </w:tr>
      <w:tr w:rsidR="00FF0FA8" w:rsidRPr="006C3B61" w:rsidTr="007833F6">
        <w:tc>
          <w:tcPr>
            <w:tcW w:w="460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F0FA8" w:rsidRPr="006C3B61" w:rsidRDefault="00FF0FA8" w:rsidP="007833F6">
            <w:pPr>
              <w:rPr>
                <w:rFonts w:ascii="Arial" w:hAnsi="Arial" w:cs="Arial"/>
                <w:sz w:val="20"/>
                <w:szCs w:val="20"/>
              </w:rPr>
            </w:pPr>
            <w:r w:rsidRPr="006C3B61">
              <w:rPr>
                <w:rFonts w:ascii="Arial" w:hAnsi="Arial" w:cs="Arial"/>
                <w:sz w:val="20"/>
                <w:szCs w:val="20"/>
              </w:rPr>
              <w:t>Beneficiaries appearing in the multiple projects in the current year</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F0FA8" w:rsidRPr="006C3B61" w:rsidRDefault="00A1133B" w:rsidP="006C3B61">
            <w:pPr>
              <w:jc w:val="right"/>
              <w:rPr>
                <w:rFonts w:ascii="Arial" w:hAnsi="Arial" w:cs="Arial"/>
                <w:sz w:val="20"/>
                <w:szCs w:val="20"/>
              </w:rPr>
            </w:pPr>
            <w:r w:rsidRPr="006C3B61">
              <w:rPr>
                <w:rFonts w:ascii="Arial" w:hAnsi="Arial" w:cs="Arial"/>
                <w:sz w:val="20"/>
                <w:szCs w:val="20"/>
              </w:rPr>
              <w:t xml:space="preserve">Not done </w:t>
            </w:r>
            <w:r w:rsidR="001D4596" w:rsidRPr="006C3B61">
              <w:rPr>
                <w:rFonts w:ascii="Arial" w:hAnsi="Arial" w:cs="Arial"/>
                <w:sz w:val="20"/>
                <w:szCs w:val="20"/>
              </w:rPr>
              <w:t>– To be updated at final</w:t>
            </w:r>
          </w:p>
        </w:tc>
        <w:tc>
          <w:tcPr>
            <w:tcW w:w="2108" w:type="dxa"/>
            <w:tcBorders>
              <w:top w:val="single" w:sz="4" w:space="0" w:color="auto"/>
              <w:left w:val="nil"/>
              <w:bottom w:val="single" w:sz="4" w:space="0" w:color="auto"/>
              <w:right w:val="single" w:sz="8" w:space="0" w:color="auto"/>
            </w:tcBorders>
          </w:tcPr>
          <w:p w:rsidR="00FF0FA8" w:rsidRPr="006C3B61" w:rsidRDefault="00FF0FA8" w:rsidP="006C3B61">
            <w:pPr>
              <w:jc w:val="right"/>
              <w:rPr>
                <w:rFonts w:ascii="Arial" w:hAnsi="Arial" w:cs="Arial"/>
                <w:sz w:val="20"/>
                <w:szCs w:val="20"/>
              </w:rPr>
            </w:pPr>
            <w:r w:rsidRPr="006C3B61">
              <w:rPr>
                <w:rFonts w:ascii="Arial" w:hAnsi="Arial" w:cs="Arial"/>
                <w:sz w:val="20"/>
                <w:szCs w:val="20"/>
              </w:rPr>
              <w:t>95 027</w:t>
            </w:r>
          </w:p>
        </w:tc>
      </w:tr>
      <w:tr w:rsidR="00B83D32" w:rsidRPr="006C3B61" w:rsidTr="007833F6">
        <w:tc>
          <w:tcPr>
            <w:tcW w:w="460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B83D32" w:rsidRPr="006C3B61" w:rsidRDefault="00B83D32" w:rsidP="007833F6">
            <w:pPr>
              <w:rPr>
                <w:rFonts w:ascii="Arial" w:hAnsi="Arial" w:cs="Arial"/>
                <w:sz w:val="20"/>
                <w:szCs w:val="20"/>
              </w:rPr>
            </w:pPr>
            <w:r w:rsidRPr="006C3B61">
              <w:rPr>
                <w:rFonts w:ascii="Arial" w:hAnsi="Arial" w:cs="Arial"/>
                <w:sz w:val="20"/>
                <w:szCs w:val="20"/>
              </w:rPr>
              <w:t>Beneficiaries worked more days than allowed</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3D32" w:rsidRPr="006C3B61" w:rsidRDefault="00A1133B" w:rsidP="006C3B61">
            <w:pPr>
              <w:jc w:val="right"/>
              <w:rPr>
                <w:rFonts w:ascii="Arial" w:hAnsi="Arial" w:cs="Arial"/>
                <w:sz w:val="20"/>
                <w:szCs w:val="20"/>
              </w:rPr>
            </w:pPr>
            <w:r w:rsidRPr="006C3B61">
              <w:rPr>
                <w:rFonts w:ascii="Arial" w:hAnsi="Arial" w:cs="Arial"/>
                <w:sz w:val="20"/>
                <w:szCs w:val="20"/>
              </w:rPr>
              <w:t>19 337</w:t>
            </w:r>
          </w:p>
        </w:tc>
        <w:tc>
          <w:tcPr>
            <w:tcW w:w="2108" w:type="dxa"/>
            <w:tcBorders>
              <w:top w:val="single" w:sz="4" w:space="0" w:color="auto"/>
              <w:left w:val="nil"/>
              <w:bottom w:val="single" w:sz="4" w:space="0" w:color="auto"/>
              <w:right w:val="single" w:sz="8" w:space="0" w:color="auto"/>
            </w:tcBorders>
          </w:tcPr>
          <w:p w:rsidR="00B83D32" w:rsidRPr="006C3B61" w:rsidRDefault="00A1133B" w:rsidP="006C3B61">
            <w:pPr>
              <w:jc w:val="right"/>
              <w:rPr>
                <w:rFonts w:ascii="Arial" w:hAnsi="Arial" w:cs="Arial"/>
                <w:sz w:val="20"/>
                <w:szCs w:val="20"/>
              </w:rPr>
            </w:pPr>
            <w:r w:rsidRPr="006C3B61">
              <w:rPr>
                <w:rFonts w:ascii="Arial" w:hAnsi="Arial" w:cs="Arial"/>
                <w:sz w:val="20"/>
                <w:szCs w:val="20"/>
              </w:rPr>
              <w:t>Not done</w:t>
            </w:r>
          </w:p>
        </w:tc>
      </w:tr>
    </w:tbl>
    <w:p w:rsidR="00FF0FA8" w:rsidRDefault="00FF0FA8" w:rsidP="00FF0FA8">
      <w:pPr>
        <w:ind w:firstLine="720"/>
        <w:rPr>
          <w:rFonts w:eastAsia="MS Mincho" w:cs="Arial"/>
          <w:b/>
        </w:rPr>
      </w:pPr>
    </w:p>
    <w:p w:rsidR="00FF0FA8" w:rsidRPr="006C3B61" w:rsidRDefault="00FF0FA8" w:rsidP="006C3B61">
      <w:pPr>
        <w:pStyle w:val="ListParagraph"/>
        <w:numPr>
          <w:ilvl w:val="0"/>
          <w:numId w:val="42"/>
        </w:numPr>
        <w:spacing w:after="200" w:line="276" w:lineRule="auto"/>
        <w:contextualSpacing/>
        <w:rPr>
          <w:rFonts w:ascii="Arial" w:hAnsi="Arial" w:cs="Arial"/>
          <w:sz w:val="22"/>
          <w:szCs w:val="22"/>
        </w:rPr>
      </w:pPr>
      <w:r w:rsidRPr="006C3B61">
        <w:rPr>
          <w:rFonts w:ascii="Arial" w:hAnsi="Arial" w:cs="Arial"/>
          <w:b/>
          <w:sz w:val="22"/>
          <w:szCs w:val="22"/>
        </w:rPr>
        <w:lastRenderedPageBreak/>
        <w:t>Deceased beneficiaries</w:t>
      </w:r>
      <w:r w:rsidRPr="006C3B61">
        <w:rPr>
          <w:rFonts w:ascii="Arial" w:hAnsi="Arial" w:cs="Arial"/>
          <w:sz w:val="22"/>
          <w:szCs w:val="22"/>
        </w:rPr>
        <w:t xml:space="preserve"> – The number of deceased workers </w:t>
      </w:r>
      <w:r w:rsidR="00835606" w:rsidRPr="006C3B61">
        <w:rPr>
          <w:rFonts w:ascii="Arial" w:hAnsi="Arial" w:cs="Arial"/>
          <w:sz w:val="22"/>
          <w:szCs w:val="22"/>
        </w:rPr>
        <w:t xml:space="preserve">are </w:t>
      </w:r>
      <w:r w:rsidR="001D4596" w:rsidRPr="006C3B61">
        <w:rPr>
          <w:rFonts w:ascii="Arial" w:hAnsi="Arial" w:cs="Arial"/>
          <w:sz w:val="22"/>
          <w:szCs w:val="22"/>
        </w:rPr>
        <w:t>3</w:t>
      </w:r>
      <w:r w:rsidRPr="006C3B61">
        <w:rPr>
          <w:rFonts w:ascii="Arial" w:hAnsi="Arial" w:cs="Arial"/>
          <w:sz w:val="22"/>
          <w:szCs w:val="22"/>
        </w:rPr>
        <w:t xml:space="preserve"> in </w:t>
      </w:r>
      <w:r w:rsidR="001D4596" w:rsidRPr="006C3B61">
        <w:rPr>
          <w:rFonts w:ascii="Arial" w:hAnsi="Arial" w:cs="Arial"/>
          <w:sz w:val="22"/>
          <w:szCs w:val="22"/>
        </w:rPr>
        <w:t>2017/18 (201</w:t>
      </w:r>
      <w:r w:rsidR="00835606" w:rsidRPr="006C3B61">
        <w:rPr>
          <w:rFonts w:ascii="Arial" w:hAnsi="Arial" w:cs="Arial"/>
          <w:sz w:val="22"/>
          <w:szCs w:val="22"/>
        </w:rPr>
        <w:t>6</w:t>
      </w:r>
      <w:r w:rsidR="001D4596" w:rsidRPr="006C3B61">
        <w:rPr>
          <w:rFonts w:ascii="Arial" w:hAnsi="Arial" w:cs="Arial"/>
          <w:sz w:val="22"/>
          <w:szCs w:val="22"/>
        </w:rPr>
        <w:t>/1</w:t>
      </w:r>
      <w:r w:rsidR="00835606" w:rsidRPr="006C3B61">
        <w:rPr>
          <w:rFonts w:ascii="Arial" w:hAnsi="Arial" w:cs="Arial"/>
          <w:sz w:val="22"/>
          <w:szCs w:val="22"/>
        </w:rPr>
        <w:t>7</w:t>
      </w:r>
      <w:r w:rsidR="001D4596" w:rsidRPr="006C3B61">
        <w:rPr>
          <w:rFonts w:ascii="Arial" w:hAnsi="Arial" w:cs="Arial"/>
          <w:sz w:val="22"/>
          <w:szCs w:val="22"/>
        </w:rPr>
        <w:t>: 116</w:t>
      </w:r>
      <w:r w:rsidRPr="006C3B61">
        <w:rPr>
          <w:rFonts w:ascii="Arial" w:hAnsi="Arial" w:cs="Arial"/>
          <w:sz w:val="22"/>
          <w:szCs w:val="22"/>
        </w:rPr>
        <w:t>). The EPWP RS is fully integrated with the Home Affairs to check on the deceased participants. All the EPWP participants are verified at the point of entry into the system and there is also a continuous verification that is established th</w:t>
      </w:r>
      <w:r w:rsidR="00835606" w:rsidRPr="006C3B61">
        <w:rPr>
          <w:rFonts w:ascii="Arial" w:hAnsi="Arial" w:cs="Arial"/>
          <w:sz w:val="22"/>
          <w:szCs w:val="22"/>
        </w:rPr>
        <w:t>r</w:t>
      </w:r>
      <w:r w:rsidRPr="006C3B61">
        <w:rPr>
          <w:rFonts w:ascii="Arial" w:hAnsi="Arial" w:cs="Arial"/>
          <w:sz w:val="22"/>
          <w:szCs w:val="22"/>
        </w:rPr>
        <w:t xml:space="preserve">ough a live link with </w:t>
      </w:r>
      <w:r w:rsidR="00835606" w:rsidRPr="006C3B61">
        <w:rPr>
          <w:rFonts w:ascii="Arial" w:hAnsi="Arial" w:cs="Arial"/>
          <w:sz w:val="22"/>
          <w:szCs w:val="22"/>
        </w:rPr>
        <w:t xml:space="preserve">the </w:t>
      </w:r>
      <w:r w:rsidRPr="006C3B61">
        <w:rPr>
          <w:rFonts w:ascii="Arial" w:hAnsi="Arial" w:cs="Arial"/>
          <w:sz w:val="22"/>
          <w:szCs w:val="22"/>
        </w:rPr>
        <w:t>Department of Home Affairs</w:t>
      </w:r>
    </w:p>
    <w:p w:rsidR="00FF0FA8" w:rsidRPr="006C3B61" w:rsidRDefault="00FF0FA8" w:rsidP="006C3B61">
      <w:pPr>
        <w:pStyle w:val="ListParagraph"/>
        <w:spacing w:after="200" w:line="276" w:lineRule="auto"/>
        <w:ind w:left="360"/>
        <w:contextualSpacing/>
        <w:rPr>
          <w:rFonts w:ascii="Arial" w:hAnsi="Arial" w:cs="Arial"/>
          <w:sz w:val="22"/>
          <w:szCs w:val="22"/>
        </w:rPr>
      </w:pPr>
    </w:p>
    <w:p w:rsidR="00FF0FA8" w:rsidRPr="006C3B61" w:rsidRDefault="00835606" w:rsidP="006C3B61">
      <w:pPr>
        <w:pStyle w:val="ListParagraph"/>
        <w:numPr>
          <w:ilvl w:val="0"/>
          <w:numId w:val="42"/>
        </w:numPr>
        <w:spacing w:after="200" w:line="276" w:lineRule="auto"/>
        <w:contextualSpacing/>
        <w:rPr>
          <w:rFonts w:ascii="Arial" w:hAnsi="Arial" w:cs="Arial"/>
          <w:sz w:val="22"/>
          <w:szCs w:val="22"/>
        </w:rPr>
      </w:pPr>
      <w:r w:rsidRPr="006C3B61">
        <w:rPr>
          <w:rFonts w:ascii="Arial" w:hAnsi="Arial" w:cs="Arial"/>
          <w:b/>
          <w:sz w:val="22"/>
          <w:szCs w:val="22"/>
        </w:rPr>
        <w:t>No identity numbers</w:t>
      </w:r>
      <w:r w:rsidR="00FF0FA8" w:rsidRPr="006C3B61">
        <w:rPr>
          <w:rFonts w:ascii="Arial" w:hAnsi="Arial" w:cs="Arial"/>
          <w:b/>
          <w:sz w:val="22"/>
          <w:szCs w:val="22"/>
        </w:rPr>
        <w:t xml:space="preserve"> (ID’s</w:t>
      </w:r>
      <w:r w:rsidRPr="006C3B61">
        <w:rPr>
          <w:rFonts w:ascii="Arial" w:hAnsi="Arial" w:cs="Arial"/>
          <w:b/>
          <w:sz w:val="22"/>
          <w:szCs w:val="22"/>
        </w:rPr>
        <w:t>) and invalid identity numbers</w:t>
      </w:r>
      <w:r w:rsidRPr="006C3B61">
        <w:rPr>
          <w:rFonts w:ascii="Arial" w:hAnsi="Arial" w:cs="Arial"/>
          <w:sz w:val="22"/>
          <w:szCs w:val="22"/>
        </w:rPr>
        <w:t xml:space="preserve"> – We have identified 70</w:t>
      </w:r>
      <w:r w:rsidR="00FF0FA8" w:rsidRPr="006C3B61">
        <w:rPr>
          <w:rFonts w:ascii="Arial" w:hAnsi="Arial" w:cs="Arial"/>
          <w:sz w:val="22"/>
          <w:szCs w:val="22"/>
        </w:rPr>
        <w:t xml:space="preserve"> such instances in the current financial year which represents</w:t>
      </w:r>
      <w:r w:rsidRPr="006C3B61">
        <w:rPr>
          <w:rFonts w:ascii="Arial" w:hAnsi="Arial" w:cs="Arial"/>
          <w:sz w:val="22"/>
          <w:szCs w:val="22"/>
        </w:rPr>
        <w:t xml:space="preserve"> a slight regression in this area (2016/17: 65</w:t>
      </w:r>
      <w:r w:rsidR="00FF0FA8" w:rsidRPr="006C3B61">
        <w:rPr>
          <w:rFonts w:ascii="Arial" w:hAnsi="Arial" w:cs="Arial"/>
          <w:sz w:val="22"/>
          <w:szCs w:val="22"/>
        </w:rPr>
        <w:t>). The department advised that EPWP RS has built in validation rules that make it impossible for the participant to be reported without a valid ID number</w:t>
      </w:r>
      <w:r w:rsidRPr="006C3B61">
        <w:rPr>
          <w:rFonts w:ascii="Arial" w:hAnsi="Arial" w:cs="Arial"/>
          <w:sz w:val="22"/>
          <w:szCs w:val="22"/>
        </w:rPr>
        <w:t xml:space="preserve"> that is</w:t>
      </w:r>
      <w:r w:rsidR="00FF0FA8" w:rsidRPr="006C3B61">
        <w:rPr>
          <w:rFonts w:ascii="Arial" w:hAnsi="Arial" w:cs="Arial"/>
          <w:sz w:val="22"/>
          <w:szCs w:val="22"/>
        </w:rPr>
        <w:t xml:space="preserve"> verified with the Department of Home Affairs. However the exceptions identified in the current financial year indicates that the controls </w:t>
      </w:r>
      <w:r w:rsidRPr="006C3B61">
        <w:rPr>
          <w:rFonts w:ascii="Arial" w:hAnsi="Arial" w:cs="Arial"/>
          <w:sz w:val="22"/>
          <w:szCs w:val="22"/>
        </w:rPr>
        <w:t>implemented by management appear to be in</w:t>
      </w:r>
      <w:r w:rsidR="00FF0FA8" w:rsidRPr="006C3B61">
        <w:rPr>
          <w:rFonts w:ascii="Arial" w:hAnsi="Arial" w:cs="Arial"/>
          <w:sz w:val="22"/>
          <w:szCs w:val="22"/>
        </w:rPr>
        <w:t>effective</w:t>
      </w:r>
    </w:p>
    <w:p w:rsidR="00FF0FA8" w:rsidRPr="00204ABD" w:rsidRDefault="00FF0FA8" w:rsidP="00FF0FA8">
      <w:pPr>
        <w:pStyle w:val="ListParagraph"/>
        <w:ind w:left="426"/>
        <w:rPr>
          <w:rFonts w:cs="Arial"/>
          <w:szCs w:val="22"/>
          <w:highlight w:val="red"/>
        </w:rPr>
      </w:pPr>
    </w:p>
    <w:p w:rsidR="00FF0FA8" w:rsidRPr="006C3B61" w:rsidRDefault="00FF0FA8" w:rsidP="006C3B61">
      <w:pPr>
        <w:pStyle w:val="ListParagraph"/>
        <w:numPr>
          <w:ilvl w:val="0"/>
          <w:numId w:val="42"/>
        </w:numPr>
        <w:spacing w:after="200" w:line="276" w:lineRule="auto"/>
        <w:contextualSpacing/>
        <w:rPr>
          <w:rFonts w:ascii="Arial" w:hAnsi="Arial" w:cs="Arial"/>
          <w:sz w:val="22"/>
          <w:szCs w:val="22"/>
        </w:rPr>
      </w:pPr>
      <w:r w:rsidRPr="006C3B61">
        <w:rPr>
          <w:rFonts w:ascii="Arial" w:hAnsi="Arial" w:cs="Arial"/>
          <w:b/>
          <w:sz w:val="22"/>
          <w:szCs w:val="22"/>
        </w:rPr>
        <w:t>Minimum wage</w:t>
      </w:r>
      <w:r w:rsidRPr="006C3B61">
        <w:rPr>
          <w:rFonts w:ascii="Arial" w:hAnsi="Arial" w:cs="Arial"/>
          <w:sz w:val="22"/>
          <w:szCs w:val="22"/>
        </w:rPr>
        <w:t xml:space="preserve"> – </w:t>
      </w:r>
      <w:r w:rsidR="00835606" w:rsidRPr="006C3B61">
        <w:rPr>
          <w:rFonts w:ascii="Arial" w:hAnsi="Arial" w:cs="Arial"/>
          <w:sz w:val="22"/>
          <w:szCs w:val="22"/>
        </w:rPr>
        <w:t>We identified 27 277</w:t>
      </w:r>
      <w:r w:rsidRPr="006C3B61">
        <w:rPr>
          <w:rFonts w:ascii="Arial" w:hAnsi="Arial" w:cs="Arial"/>
          <w:sz w:val="22"/>
          <w:szCs w:val="22"/>
        </w:rPr>
        <w:t xml:space="preserve"> beneficiaries who were paid a wage </w:t>
      </w:r>
      <w:r w:rsidR="00835606" w:rsidRPr="006C3B61">
        <w:rPr>
          <w:rFonts w:ascii="Arial" w:hAnsi="Arial" w:cs="Arial"/>
          <w:sz w:val="22"/>
          <w:szCs w:val="22"/>
        </w:rPr>
        <w:t xml:space="preserve">below the minimum wage of </w:t>
      </w:r>
      <w:r w:rsidR="001D6773" w:rsidRPr="006C3B61">
        <w:rPr>
          <w:rFonts w:ascii="Arial" w:hAnsi="Arial" w:cs="Arial"/>
          <w:sz w:val="22"/>
          <w:szCs w:val="22"/>
        </w:rPr>
        <w:t>R87 per</w:t>
      </w:r>
      <w:r w:rsidRPr="006C3B61">
        <w:rPr>
          <w:rFonts w:ascii="Arial" w:hAnsi="Arial" w:cs="Arial"/>
          <w:sz w:val="22"/>
          <w:szCs w:val="22"/>
        </w:rPr>
        <w:t xml:space="preserve"> </w:t>
      </w:r>
      <w:r w:rsidR="001D6773" w:rsidRPr="006C3B61">
        <w:rPr>
          <w:rFonts w:ascii="Arial" w:hAnsi="Arial" w:cs="Arial"/>
          <w:sz w:val="22"/>
          <w:szCs w:val="22"/>
        </w:rPr>
        <w:t>day in</w:t>
      </w:r>
      <w:r w:rsidRPr="006C3B61">
        <w:rPr>
          <w:rFonts w:ascii="Arial" w:hAnsi="Arial" w:cs="Arial"/>
          <w:sz w:val="22"/>
          <w:szCs w:val="22"/>
        </w:rPr>
        <w:t xml:space="preserve"> the current year (201</w:t>
      </w:r>
      <w:r w:rsidR="00835606" w:rsidRPr="006C3B61">
        <w:rPr>
          <w:rFonts w:ascii="Arial" w:hAnsi="Arial" w:cs="Arial"/>
          <w:sz w:val="22"/>
          <w:szCs w:val="22"/>
        </w:rPr>
        <w:t>7</w:t>
      </w:r>
      <w:r w:rsidRPr="006C3B61">
        <w:rPr>
          <w:rFonts w:ascii="Arial" w:hAnsi="Arial" w:cs="Arial"/>
          <w:sz w:val="22"/>
          <w:szCs w:val="22"/>
        </w:rPr>
        <w:t>/1</w:t>
      </w:r>
      <w:r w:rsidR="00835606" w:rsidRPr="006C3B61">
        <w:rPr>
          <w:rFonts w:ascii="Arial" w:hAnsi="Arial" w:cs="Arial"/>
          <w:sz w:val="22"/>
          <w:szCs w:val="22"/>
        </w:rPr>
        <w:t>8</w:t>
      </w:r>
      <w:r w:rsidRPr="006C3B61">
        <w:rPr>
          <w:rFonts w:ascii="Arial" w:hAnsi="Arial" w:cs="Arial"/>
          <w:sz w:val="22"/>
          <w:szCs w:val="22"/>
        </w:rPr>
        <w:t>: </w:t>
      </w:r>
      <w:r w:rsidR="00835606" w:rsidRPr="006C3B61">
        <w:rPr>
          <w:rFonts w:ascii="Arial" w:hAnsi="Arial" w:cs="Arial"/>
          <w:sz w:val="22"/>
          <w:szCs w:val="22"/>
        </w:rPr>
        <w:t>6 043</w:t>
      </w:r>
      <w:r w:rsidRPr="006C3B61">
        <w:rPr>
          <w:rFonts w:ascii="Arial" w:hAnsi="Arial" w:cs="Arial"/>
          <w:sz w:val="22"/>
          <w:szCs w:val="22"/>
        </w:rPr>
        <w:t xml:space="preserve">). </w:t>
      </w:r>
    </w:p>
    <w:p w:rsidR="00FF0FA8" w:rsidRPr="006C3B61" w:rsidRDefault="00FF0FA8" w:rsidP="006C3B61">
      <w:pPr>
        <w:pStyle w:val="ListParagraph"/>
        <w:spacing w:after="200" w:line="276" w:lineRule="auto"/>
        <w:ind w:left="360"/>
        <w:contextualSpacing/>
        <w:rPr>
          <w:rFonts w:ascii="Arial" w:hAnsi="Arial" w:cs="Arial"/>
          <w:sz w:val="22"/>
          <w:szCs w:val="22"/>
        </w:rPr>
      </w:pPr>
      <w:r w:rsidRPr="006C3B61">
        <w:rPr>
          <w:rFonts w:ascii="Arial" w:hAnsi="Arial" w:cs="Arial"/>
          <w:sz w:val="22"/>
          <w:szCs w:val="22"/>
        </w:rPr>
        <w:t>This represents non-compliance with the new ministerial determination issued by the Department of La</w:t>
      </w:r>
      <w:r w:rsidR="00835606" w:rsidRPr="006C3B61">
        <w:rPr>
          <w:rFonts w:ascii="Arial" w:hAnsi="Arial" w:cs="Arial"/>
          <w:sz w:val="22"/>
          <w:szCs w:val="22"/>
        </w:rPr>
        <w:t>bour.</w:t>
      </w:r>
    </w:p>
    <w:p w:rsidR="00FF0FA8" w:rsidRPr="00DC7780" w:rsidRDefault="00FF0FA8" w:rsidP="00FF0FA8">
      <w:pPr>
        <w:pStyle w:val="ListParagraph"/>
        <w:ind w:left="426"/>
        <w:rPr>
          <w:rFonts w:cs="Arial"/>
          <w:szCs w:val="22"/>
        </w:rPr>
      </w:pPr>
    </w:p>
    <w:p w:rsidR="00835606" w:rsidRDefault="00FF0FA8" w:rsidP="006C3B61">
      <w:pPr>
        <w:pStyle w:val="ListParagraph"/>
        <w:numPr>
          <w:ilvl w:val="0"/>
          <w:numId w:val="42"/>
        </w:numPr>
        <w:spacing w:after="200" w:line="276" w:lineRule="auto"/>
        <w:contextualSpacing/>
        <w:rPr>
          <w:rFonts w:ascii="Arial" w:hAnsi="Arial" w:cs="Arial"/>
          <w:sz w:val="22"/>
          <w:szCs w:val="22"/>
        </w:rPr>
      </w:pPr>
      <w:r w:rsidRPr="006C3B61">
        <w:rPr>
          <w:rFonts w:ascii="Arial" w:hAnsi="Arial" w:cs="Arial"/>
          <w:b/>
          <w:sz w:val="22"/>
          <w:szCs w:val="22"/>
        </w:rPr>
        <w:t xml:space="preserve">Employees on PERSAL </w:t>
      </w:r>
      <w:r w:rsidR="00835606" w:rsidRPr="006C3B61">
        <w:rPr>
          <w:rFonts w:ascii="Arial" w:hAnsi="Arial" w:cs="Arial"/>
          <w:sz w:val="22"/>
          <w:szCs w:val="22"/>
        </w:rPr>
        <w:t>–</w:t>
      </w:r>
      <w:r w:rsidRPr="006C3B61">
        <w:rPr>
          <w:rFonts w:ascii="Arial" w:hAnsi="Arial" w:cs="Arial"/>
          <w:sz w:val="22"/>
          <w:szCs w:val="22"/>
        </w:rPr>
        <w:t xml:space="preserve"> </w:t>
      </w:r>
      <w:r w:rsidR="00835606" w:rsidRPr="006C3B61">
        <w:rPr>
          <w:rFonts w:ascii="Arial" w:hAnsi="Arial" w:cs="Arial"/>
          <w:sz w:val="22"/>
          <w:szCs w:val="22"/>
        </w:rPr>
        <w:t>We identified 40 b</w:t>
      </w:r>
      <w:r w:rsidRPr="006C3B61">
        <w:rPr>
          <w:rFonts w:ascii="Arial" w:hAnsi="Arial" w:cs="Arial"/>
          <w:sz w:val="22"/>
          <w:szCs w:val="22"/>
        </w:rPr>
        <w:t>eneficiaries who</w:t>
      </w:r>
      <w:r w:rsidR="00835606" w:rsidRPr="006C3B61">
        <w:rPr>
          <w:rFonts w:ascii="Arial" w:hAnsi="Arial" w:cs="Arial"/>
          <w:sz w:val="22"/>
          <w:szCs w:val="22"/>
        </w:rPr>
        <w:t xml:space="preserve"> are included on PERSAL</w:t>
      </w:r>
      <w:r w:rsidRPr="006C3B61">
        <w:rPr>
          <w:rFonts w:ascii="Arial" w:hAnsi="Arial" w:cs="Arial"/>
          <w:sz w:val="22"/>
          <w:szCs w:val="22"/>
        </w:rPr>
        <w:t xml:space="preserve"> in the c</w:t>
      </w:r>
      <w:r w:rsidR="00835606" w:rsidRPr="006C3B61">
        <w:rPr>
          <w:rFonts w:ascii="Arial" w:hAnsi="Arial" w:cs="Arial"/>
          <w:sz w:val="22"/>
          <w:szCs w:val="22"/>
        </w:rPr>
        <w:t xml:space="preserve">urrent year (2016/17: 74 161). </w:t>
      </w:r>
      <w:r w:rsidRPr="006C3B61">
        <w:rPr>
          <w:rFonts w:ascii="Arial" w:hAnsi="Arial" w:cs="Arial"/>
          <w:sz w:val="22"/>
          <w:szCs w:val="22"/>
        </w:rPr>
        <w:t>We have highlighted this matter for the department to ensure that the beneficiaries paid are not permanent employees of any public bodies.</w:t>
      </w:r>
    </w:p>
    <w:p w:rsidR="006C3B61" w:rsidRPr="006C3B61" w:rsidRDefault="006C3B61" w:rsidP="006C3B61">
      <w:pPr>
        <w:pStyle w:val="ListParagraph"/>
        <w:spacing w:after="200" w:line="276" w:lineRule="auto"/>
        <w:ind w:left="360"/>
        <w:contextualSpacing/>
        <w:rPr>
          <w:rFonts w:ascii="Arial" w:hAnsi="Arial" w:cs="Arial"/>
          <w:sz w:val="22"/>
          <w:szCs w:val="22"/>
        </w:rPr>
      </w:pPr>
    </w:p>
    <w:p w:rsidR="00835606" w:rsidRPr="006C3B61" w:rsidRDefault="004A0F25" w:rsidP="006C3B61">
      <w:pPr>
        <w:pStyle w:val="ListParagraph"/>
        <w:numPr>
          <w:ilvl w:val="0"/>
          <w:numId w:val="42"/>
        </w:numPr>
        <w:spacing w:after="200" w:line="276" w:lineRule="auto"/>
        <w:contextualSpacing/>
        <w:rPr>
          <w:rFonts w:ascii="Arial" w:hAnsi="Arial" w:cs="Arial"/>
          <w:sz w:val="22"/>
          <w:szCs w:val="22"/>
        </w:rPr>
      </w:pPr>
      <w:r w:rsidRPr="006C3B61">
        <w:rPr>
          <w:rFonts w:ascii="Arial" w:hAnsi="Arial" w:cs="Arial"/>
          <w:b/>
          <w:sz w:val="22"/>
          <w:szCs w:val="22"/>
        </w:rPr>
        <w:t xml:space="preserve">Beneficiaries working more days than allowed – </w:t>
      </w:r>
      <w:r w:rsidRPr="006C3B61">
        <w:rPr>
          <w:rFonts w:ascii="Arial" w:hAnsi="Arial" w:cs="Arial"/>
          <w:sz w:val="22"/>
          <w:szCs w:val="22"/>
        </w:rPr>
        <w:t xml:space="preserve">We have highlighted this matter for the department to investigate as we identified beneficiaries approaching 200 days or worked more than 200 days as at the end of quarter 3.  </w:t>
      </w:r>
    </w:p>
    <w:p w:rsidR="00FF0FA8" w:rsidRPr="006C3B61" w:rsidRDefault="00FF0FA8" w:rsidP="006C3B61">
      <w:pPr>
        <w:shd w:val="clear" w:color="auto" w:fill="FFFFFF"/>
        <w:spacing w:after="120"/>
        <w:contextualSpacing/>
        <w:rPr>
          <w:rFonts w:ascii="Arial" w:eastAsia="MS Mincho" w:hAnsi="Arial" w:cs="Arial"/>
          <w:lang w:eastAsia="en-GB"/>
        </w:rPr>
      </w:pPr>
    </w:p>
    <w:p w:rsidR="00E76F78" w:rsidRDefault="00E76F78" w:rsidP="00E76F78">
      <w:pPr>
        <w:keepNext/>
        <w:keepLines/>
        <w:spacing w:before="120" w:after="360"/>
        <w:outlineLvl w:val="1"/>
        <w:rPr>
          <w:rFonts w:ascii="Century Gothic" w:hAnsi="Century Gothic"/>
          <w:b/>
          <w:bCs/>
          <w:color w:val="4F81BD"/>
          <w:sz w:val="26"/>
          <w:szCs w:val="26"/>
        </w:rPr>
      </w:pPr>
      <w:r>
        <w:rPr>
          <w:rFonts w:ascii="Century Gothic" w:hAnsi="Century Gothic"/>
          <w:b/>
          <w:bCs/>
          <w:color w:val="4F81BD"/>
          <w:sz w:val="26"/>
          <w:szCs w:val="26"/>
        </w:rPr>
        <w:t>Recommendations</w:t>
      </w:r>
    </w:p>
    <w:p w:rsidR="00E76F78" w:rsidRDefault="00E76F78" w:rsidP="006339B7">
      <w:pPr>
        <w:pStyle w:val="ListParagraph"/>
        <w:numPr>
          <w:ilvl w:val="0"/>
          <w:numId w:val="42"/>
        </w:numPr>
        <w:spacing w:after="200" w:line="276" w:lineRule="auto"/>
        <w:contextualSpacing/>
        <w:rPr>
          <w:rFonts w:ascii="Arial" w:eastAsia="MS Mincho" w:hAnsi="Arial" w:cs="Arial"/>
          <w:lang w:eastAsia="en-GB"/>
        </w:rPr>
      </w:pPr>
      <w:r w:rsidRPr="00185BAD">
        <w:rPr>
          <w:rFonts w:ascii="Arial" w:hAnsi="Arial" w:cs="Arial"/>
          <w:sz w:val="22"/>
          <w:szCs w:val="22"/>
        </w:rPr>
        <w:t>EPWP should be optimized in MIG MTEF Allocation</w:t>
      </w:r>
      <w:r w:rsidR="004A0F25">
        <w:rPr>
          <w:rFonts w:ascii="Arial" w:hAnsi="Arial" w:cs="Arial"/>
          <w:sz w:val="22"/>
          <w:szCs w:val="22"/>
        </w:rPr>
        <w:t xml:space="preserve">. This relates to the unfunded work opportunities created and the recommendations can assist with ensuring completeness of recording all </w:t>
      </w:r>
      <w:r w:rsidR="00DD5379">
        <w:rPr>
          <w:rFonts w:ascii="Arial" w:hAnsi="Arial" w:cs="Arial"/>
          <w:sz w:val="22"/>
          <w:szCs w:val="22"/>
        </w:rPr>
        <w:t xml:space="preserve">unfunded </w:t>
      </w:r>
      <w:r w:rsidR="004A0F25">
        <w:rPr>
          <w:rFonts w:ascii="Arial" w:hAnsi="Arial" w:cs="Arial"/>
          <w:sz w:val="22"/>
          <w:szCs w:val="22"/>
        </w:rPr>
        <w:t xml:space="preserve">work opportunities. </w:t>
      </w:r>
      <w:r w:rsidRPr="00185BAD">
        <w:rPr>
          <w:rFonts w:ascii="Arial" w:hAnsi="Arial" w:cs="Arial"/>
          <w:sz w:val="22"/>
          <w:szCs w:val="22"/>
        </w:rPr>
        <w:t>This can be achieved through the following:</w:t>
      </w:r>
    </w:p>
    <w:p w:rsidR="00E76F78" w:rsidRPr="00185BAD" w:rsidRDefault="00E76F78" w:rsidP="006339B7">
      <w:pPr>
        <w:pStyle w:val="ListParagraph"/>
        <w:numPr>
          <w:ilvl w:val="1"/>
          <w:numId w:val="7"/>
        </w:numPr>
        <w:shd w:val="clear" w:color="auto" w:fill="FFFFFF"/>
        <w:spacing w:after="120" w:line="276" w:lineRule="auto"/>
        <w:contextualSpacing/>
        <w:rPr>
          <w:rFonts w:ascii="Arial" w:eastAsia="MS Mincho" w:hAnsi="Arial" w:cs="Arial"/>
          <w:sz w:val="22"/>
          <w:szCs w:val="22"/>
          <w:lang w:eastAsia="en-GB"/>
        </w:rPr>
      </w:pPr>
      <w:r w:rsidRPr="00185BAD">
        <w:rPr>
          <w:rFonts w:ascii="Arial" w:eastAsia="MS Mincho" w:hAnsi="Arial" w:cs="Arial"/>
          <w:sz w:val="22"/>
          <w:szCs w:val="22"/>
          <w:lang w:eastAsia="en-GB"/>
        </w:rPr>
        <w:t>Confirmation of EPWP principles and practices in municipal planning and budgeting</w:t>
      </w:r>
    </w:p>
    <w:p w:rsidR="00E76F78" w:rsidRPr="00185BAD" w:rsidRDefault="00E76F78" w:rsidP="006339B7">
      <w:pPr>
        <w:pStyle w:val="ListParagraph"/>
        <w:numPr>
          <w:ilvl w:val="1"/>
          <w:numId w:val="7"/>
        </w:numPr>
        <w:shd w:val="clear" w:color="auto" w:fill="FFFFFF"/>
        <w:spacing w:after="120" w:line="276" w:lineRule="auto"/>
        <w:contextualSpacing/>
        <w:rPr>
          <w:rFonts w:ascii="Arial" w:eastAsia="MS Mincho" w:hAnsi="Arial" w:cs="Arial"/>
          <w:sz w:val="22"/>
          <w:szCs w:val="22"/>
          <w:lang w:eastAsia="en-GB"/>
        </w:rPr>
      </w:pPr>
      <w:r w:rsidRPr="00185BAD">
        <w:rPr>
          <w:rFonts w:ascii="Arial" w:eastAsia="MS Mincho" w:hAnsi="Arial" w:cs="Arial"/>
          <w:sz w:val="22"/>
          <w:szCs w:val="22"/>
          <w:lang w:eastAsia="en-GB"/>
        </w:rPr>
        <w:t>Identifying of EPWP projects during project inception</w:t>
      </w:r>
    </w:p>
    <w:p w:rsidR="00E76F78" w:rsidRPr="00185BAD" w:rsidRDefault="00E76F78" w:rsidP="006339B7">
      <w:pPr>
        <w:pStyle w:val="ListParagraph"/>
        <w:numPr>
          <w:ilvl w:val="1"/>
          <w:numId w:val="7"/>
        </w:numPr>
        <w:shd w:val="clear" w:color="auto" w:fill="FFFFFF"/>
        <w:spacing w:after="120" w:line="276" w:lineRule="auto"/>
        <w:contextualSpacing/>
        <w:rPr>
          <w:rFonts w:ascii="Arial" w:eastAsia="MS Mincho" w:hAnsi="Arial" w:cs="Arial"/>
          <w:sz w:val="22"/>
          <w:szCs w:val="22"/>
          <w:lang w:eastAsia="en-GB"/>
        </w:rPr>
      </w:pPr>
      <w:r w:rsidRPr="00185BAD">
        <w:rPr>
          <w:rFonts w:ascii="Arial" w:eastAsia="MS Mincho" w:hAnsi="Arial" w:cs="Arial"/>
          <w:sz w:val="22"/>
          <w:szCs w:val="22"/>
          <w:lang w:eastAsia="en-GB"/>
        </w:rPr>
        <w:t>This will require DPW to engage with individual municipalities, to guide and empower them on EPWP principles and to optimise EPWP principles in projects</w:t>
      </w:r>
    </w:p>
    <w:p w:rsidR="00E76F78" w:rsidRPr="00185BAD" w:rsidRDefault="00E76F78" w:rsidP="006339B7">
      <w:pPr>
        <w:pStyle w:val="ListParagraph"/>
        <w:numPr>
          <w:ilvl w:val="0"/>
          <w:numId w:val="42"/>
        </w:numPr>
        <w:spacing w:after="200" w:line="276" w:lineRule="auto"/>
        <w:contextualSpacing/>
        <w:rPr>
          <w:rFonts w:ascii="Arial" w:hAnsi="Arial" w:cs="Arial"/>
          <w:sz w:val="22"/>
          <w:szCs w:val="22"/>
        </w:rPr>
      </w:pPr>
      <w:r w:rsidRPr="00185BAD">
        <w:rPr>
          <w:rFonts w:ascii="Arial" w:hAnsi="Arial" w:cs="Arial"/>
          <w:sz w:val="22"/>
          <w:szCs w:val="22"/>
        </w:rPr>
        <w:t xml:space="preserve">To improve/ strengthen roles of DPW in the project value chain and not only when projects are appraised - Monitoring the output as set out during planning and/ or appraisal </w:t>
      </w:r>
    </w:p>
    <w:p w:rsidR="00E76F78" w:rsidRPr="00185BAD" w:rsidRDefault="00E76F78" w:rsidP="006339B7">
      <w:pPr>
        <w:pStyle w:val="ListParagraph"/>
        <w:numPr>
          <w:ilvl w:val="0"/>
          <w:numId w:val="42"/>
        </w:numPr>
        <w:spacing w:after="200" w:line="276" w:lineRule="auto"/>
        <w:contextualSpacing/>
        <w:rPr>
          <w:rFonts w:ascii="Arial" w:hAnsi="Arial" w:cs="Arial"/>
          <w:sz w:val="22"/>
          <w:szCs w:val="22"/>
        </w:rPr>
      </w:pPr>
      <w:r w:rsidRPr="00185BAD">
        <w:rPr>
          <w:rFonts w:ascii="Arial" w:hAnsi="Arial" w:cs="Arial"/>
          <w:sz w:val="22"/>
          <w:szCs w:val="22"/>
        </w:rPr>
        <w:t>DPW should consider including EPWP principles within the sector norms and standards</w:t>
      </w:r>
    </w:p>
    <w:p w:rsidR="00E76F78" w:rsidRDefault="00E76F78" w:rsidP="006339B7">
      <w:pPr>
        <w:pStyle w:val="ListParagraph"/>
        <w:numPr>
          <w:ilvl w:val="0"/>
          <w:numId w:val="42"/>
        </w:numPr>
        <w:spacing w:after="200" w:line="276" w:lineRule="auto"/>
        <w:contextualSpacing/>
        <w:rPr>
          <w:rFonts w:ascii="Arial" w:hAnsi="Arial" w:cs="Arial"/>
          <w:sz w:val="22"/>
          <w:szCs w:val="22"/>
        </w:rPr>
      </w:pPr>
      <w:r w:rsidRPr="00185BAD">
        <w:rPr>
          <w:rFonts w:ascii="Arial" w:hAnsi="Arial" w:cs="Arial"/>
          <w:sz w:val="22"/>
          <w:szCs w:val="22"/>
        </w:rPr>
        <w:t>DPW should enhance its capacity to ensure that sufficient support is provided to municipalities.</w:t>
      </w:r>
    </w:p>
    <w:p w:rsidR="00320E2F" w:rsidRDefault="00320E2F">
      <w:pPr>
        <w:rPr>
          <w:rFonts w:ascii="Arial" w:eastAsia="Times New Roman" w:hAnsi="Arial" w:cs="Arial"/>
        </w:rPr>
      </w:pPr>
      <w:r>
        <w:rPr>
          <w:rFonts w:ascii="Arial" w:hAnsi="Arial" w:cs="Arial"/>
        </w:rPr>
        <w:br w:type="page"/>
      </w:r>
    </w:p>
    <w:p w:rsidR="00DD5379" w:rsidRPr="00185BAD" w:rsidRDefault="00DD5379" w:rsidP="00DD5379">
      <w:pPr>
        <w:pStyle w:val="ListParagraph"/>
        <w:spacing w:after="200" w:line="276" w:lineRule="auto"/>
        <w:ind w:left="360"/>
        <w:contextualSpacing/>
        <w:rPr>
          <w:rFonts w:ascii="Arial" w:hAnsi="Arial" w:cs="Arial"/>
          <w:sz w:val="22"/>
          <w:szCs w:val="22"/>
        </w:rPr>
      </w:pPr>
    </w:p>
    <w:p w:rsidR="00E76F78" w:rsidRPr="0051587A" w:rsidRDefault="00851664"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r>
        <w:rPr>
          <w:rFonts w:ascii="Century Gothic" w:eastAsia="MS Mincho" w:hAnsi="Century Gothic" w:cs="Arial"/>
          <w:b/>
          <w:bCs/>
          <w:color w:val="365F91"/>
          <w:sz w:val="28"/>
          <w:szCs w:val="28"/>
        </w:rPr>
        <w:t>SECTION 7</w:t>
      </w:r>
      <w:r w:rsidR="00E76F78" w:rsidRPr="00CF02B8">
        <w:rPr>
          <w:rFonts w:ascii="Century Gothic" w:eastAsia="MS Mincho" w:hAnsi="Century Gothic" w:cs="Arial"/>
          <w:b/>
          <w:bCs/>
          <w:color w:val="365F91"/>
          <w:sz w:val="28"/>
          <w:szCs w:val="28"/>
        </w:rPr>
        <w:t xml:space="preserve">: </w:t>
      </w:r>
      <w:r w:rsidR="00E76F78" w:rsidRPr="0037611C">
        <w:rPr>
          <w:rFonts w:ascii="Century Gothic" w:eastAsia="MS Mincho" w:hAnsi="Century Gothic" w:cs="Arial"/>
          <w:b/>
          <w:bCs/>
          <w:color w:val="365F91"/>
          <w:sz w:val="28"/>
          <w:szCs w:val="28"/>
        </w:rPr>
        <w:t>Interim review of the draft 2018/19 Annual Performance Plan</w:t>
      </w:r>
      <w:bookmarkStart w:id="74" w:name="_Toc447106634"/>
    </w:p>
    <w:bookmarkEnd w:id="74"/>
    <w:p w:rsidR="00E76F78" w:rsidRPr="00185BAD" w:rsidRDefault="00E76F78" w:rsidP="006339B7">
      <w:pPr>
        <w:pStyle w:val="ListParagraph"/>
        <w:numPr>
          <w:ilvl w:val="0"/>
          <w:numId w:val="42"/>
        </w:numPr>
        <w:spacing w:after="200" w:line="276" w:lineRule="auto"/>
        <w:contextualSpacing/>
        <w:rPr>
          <w:rFonts w:ascii="Arial" w:hAnsi="Arial" w:cs="Arial"/>
          <w:sz w:val="22"/>
          <w:szCs w:val="22"/>
        </w:rPr>
      </w:pPr>
      <w:r w:rsidRPr="00185BAD">
        <w:rPr>
          <w:rFonts w:ascii="Arial" w:hAnsi="Arial" w:cs="Arial"/>
          <w:sz w:val="22"/>
          <w:szCs w:val="22"/>
        </w:rPr>
        <w:t>As required by sections 4 and 20 of the Public Audit Act of South Africa, 2004 (Act No.25 of 2004)(PAA), read with General Notice 839 of 2011 issued in Government Gazette 34783 of 28 November 2011, my responsibility is to express a conclusion on the annual performance report. The conclusion will be expressed at the culmination of the final audit.</w:t>
      </w:r>
    </w:p>
    <w:p w:rsidR="00E76F78" w:rsidRPr="00185BAD" w:rsidRDefault="00E76F78" w:rsidP="00185BAD">
      <w:pPr>
        <w:pStyle w:val="ListParagraph"/>
        <w:spacing w:after="200" w:line="276" w:lineRule="auto"/>
        <w:ind w:left="360"/>
        <w:contextualSpacing/>
        <w:rPr>
          <w:rFonts w:ascii="Arial" w:hAnsi="Arial" w:cs="Arial"/>
          <w:sz w:val="22"/>
          <w:szCs w:val="22"/>
        </w:rPr>
      </w:pPr>
    </w:p>
    <w:p w:rsidR="00E76F78" w:rsidRDefault="00E76F78" w:rsidP="006339B7">
      <w:pPr>
        <w:pStyle w:val="ListParagraph"/>
        <w:numPr>
          <w:ilvl w:val="0"/>
          <w:numId w:val="42"/>
        </w:numPr>
        <w:spacing w:after="200" w:line="276" w:lineRule="auto"/>
        <w:contextualSpacing/>
        <w:rPr>
          <w:rFonts w:ascii="Arial" w:hAnsi="Arial" w:cs="Arial"/>
          <w:sz w:val="22"/>
          <w:szCs w:val="22"/>
        </w:rPr>
      </w:pPr>
      <w:r w:rsidRPr="00185BAD">
        <w:rPr>
          <w:rFonts w:ascii="Arial" w:hAnsi="Arial" w:cs="Arial"/>
          <w:sz w:val="22"/>
          <w:szCs w:val="22"/>
        </w:rPr>
        <w:t xml:space="preserve">For purposes of this report we have performed an assessment of the usefulness criteria. </w:t>
      </w:r>
    </w:p>
    <w:p w:rsidR="00185BAD" w:rsidRPr="00185BAD" w:rsidRDefault="00185BAD" w:rsidP="00185BAD">
      <w:pPr>
        <w:pStyle w:val="ListParagraph"/>
        <w:spacing w:after="200" w:line="276" w:lineRule="auto"/>
        <w:ind w:left="360"/>
        <w:contextualSpacing/>
        <w:rPr>
          <w:rFonts w:ascii="Arial" w:hAnsi="Arial" w:cs="Arial"/>
          <w:sz w:val="22"/>
          <w:szCs w:val="22"/>
        </w:rPr>
      </w:pPr>
    </w:p>
    <w:p w:rsidR="00E76F78" w:rsidRPr="00185BAD" w:rsidRDefault="00E76F78" w:rsidP="006339B7">
      <w:pPr>
        <w:pStyle w:val="ListParagraph"/>
        <w:numPr>
          <w:ilvl w:val="0"/>
          <w:numId w:val="42"/>
        </w:numPr>
        <w:spacing w:after="200" w:line="276" w:lineRule="auto"/>
        <w:contextualSpacing/>
        <w:rPr>
          <w:rFonts w:ascii="Arial" w:hAnsi="Arial" w:cs="Arial"/>
          <w:sz w:val="22"/>
          <w:szCs w:val="22"/>
        </w:rPr>
      </w:pPr>
      <w:r w:rsidRPr="00185BAD">
        <w:rPr>
          <w:rFonts w:ascii="Arial" w:hAnsi="Arial" w:cs="Arial"/>
          <w:sz w:val="22"/>
          <w:szCs w:val="22"/>
        </w:rPr>
        <w:t>No findings were raised pertaining to the usefulness criteria for the approved 2018/19 annual performance plan (whether performance indicators and targets are measurable (</w:t>
      </w:r>
      <w:r w:rsidR="00EE28C6" w:rsidRPr="00185BAD">
        <w:rPr>
          <w:rFonts w:ascii="Arial" w:hAnsi="Arial" w:cs="Arial"/>
          <w:sz w:val="22"/>
          <w:szCs w:val="22"/>
        </w:rPr>
        <w:t>i.e.</w:t>
      </w:r>
      <w:r w:rsidRPr="00185BAD">
        <w:rPr>
          <w:rFonts w:ascii="Arial" w:hAnsi="Arial" w:cs="Arial"/>
          <w:sz w:val="22"/>
          <w:szCs w:val="22"/>
        </w:rPr>
        <w:t xml:space="preserve"> well defined, verifiable, specific, measurable and time bond) and relevant, as required by the National Treasury Framework for managing programme performance information) </w:t>
      </w:r>
    </w:p>
    <w:p w:rsidR="00E76F78" w:rsidRPr="00185BAD" w:rsidRDefault="00E76F78" w:rsidP="00185BAD">
      <w:pPr>
        <w:pStyle w:val="ListParagraph"/>
        <w:spacing w:after="200" w:line="276" w:lineRule="auto"/>
        <w:ind w:left="360"/>
        <w:contextualSpacing/>
        <w:rPr>
          <w:rFonts w:ascii="Arial" w:hAnsi="Arial" w:cs="Arial"/>
          <w:sz w:val="22"/>
          <w:szCs w:val="22"/>
        </w:rPr>
      </w:pPr>
    </w:p>
    <w:p w:rsidR="00E76F78" w:rsidRPr="00185BAD" w:rsidRDefault="00E76F78" w:rsidP="006339B7">
      <w:pPr>
        <w:pStyle w:val="ListParagraph"/>
        <w:numPr>
          <w:ilvl w:val="0"/>
          <w:numId w:val="42"/>
        </w:numPr>
        <w:spacing w:after="200" w:line="276" w:lineRule="auto"/>
        <w:contextualSpacing/>
        <w:rPr>
          <w:rFonts w:ascii="Arial" w:hAnsi="Arial" w:cs="Arial"/>
          <w:sz w:val="22"/>
          <w:szCs w:val="22"/>
        </w:rPr>
      </w:pPr>
      <w:r w:rsidRPr="00185BAD">
        <w:rPr>
          <w:rFonts w:ascii="Arial" w:hAnsi="Arial" w:cs="Arial"/>
          <w:sz w:val="22"/>
          <w:szCs w:val="22"/>
        </w:rPr>
        <w:t xml:space="preserve">I have audited the usefulness of the draft </w:t>
      </w:r>
      <w:r w:rsidR="00DD5379">
        <w:rPr>
          <w:rFonts w:ascii="Arial" w:hAnsi="Arial" w:cs="Arial"/>
          <w:sz w:val="22"/>
          <w:szCs w:val="22"/>
        </w:rPr>
        <w:t>annual performance plan 2018/19</w:t>
      </w:r>
      <w:r w:rsidRPr="00185BAD">
        <w:rPr>
          <w:rFonts w:ascii="Arial" w:hAnsi="Arial" w:cs="Arial"/>
          <w:sz w:val="22"/>
          <w:szCs w:val="22"/>
        </w:rPr>
        <w:t xml:space="preserve"> for the </w:t>
      </w:r>
      <w:r w:rsidR="001D6773" w:rsidRPr="00185BAD">
        <w:rPr>
          <w:rFonts w:ascii="Arial" w:hAnsi="Arial" w:cs="Arial"/>
          <w:sz w:val="22"/>
          <w:szCs w:val="22"/>
        </w:rPr>
        <w:t>department and</w:t>
      </w:r>
      <w:r w:rsidRPr="00185BAD">
        <w:rPr>
          <w:rFonts w:ascii="Arial" w:hAnsi="Arial" w:cs="Arial"/>
          <w:sz w:val="22"/>
          <w:szCs w:val="22"/>
        </w:rPr>
        <w:t xml:space="preserve"> no material findings were raised</w:t>
      </w:r>
      <w:r w:rsidR="005830E7">
        <w:rPr>
          <w:rFonts w:ascii="Arial" w:hAnsi="Arial" w:cs="Arial"/>
          <w:sz w:val="22"/>
          <w:szCs w:val="22"/>
        </w:rPr>
        <w:t>.</w:t>
      </w:r>
    </w:p>
    <w:p w:rsidR="00E76F78" w:rsidRPr="00C22F2B" w:rsidRDefault="00247945"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75" w:name="S5E38"/>
      <w:bookmarkStart w:id="76" w:name="PartC"/>
      <w:bookmarkStart w:id="77" w:name="PartD"/>
      <w:bookmarkStart w:id="78" w:name="_Toc447106661"/>
      <w:bookmarkStart w:id="79" w:name="OLE_LINK8"/>
      <w:bookmarkStart w:id="80" w:name="OLE_LINK9"/>
      <w:bookmarkEnd w:id="75"/>
      <w:bookmarkEnd w:id="76"/>
      <w:bookmarkEnd w:id="77"/>
      <w:r>
        <w:rPr>
          <w:rFonts w:ascii="Century Gothic" w:eastAsia="MS Mincho" w:hAnsi="Century Gothic" w:cs="Arial"/>
          <w:b/>
          <w:bCs/>
          <w:color w:val="365F91"/>
          <w:sz w:val="28"/>
          <w:szCs w:val="28"/>
        </w:rPr>
        <w:t>SECTION 8</w:t>
      </w:r>
      <w:r w:rsidR="00E76F78" w:rsidRPr="00C22F2B">
        <w:rPr>
          <w:rFonts w:ascii="Century Gothic" w:eastAsia="MS Mincho" w:hAnsi="Century Gothic" w:cs="Arial"/>
          <w:b/>
          <w:bCs/>
          <w:color w:val="365F91"/>
          <w:sz w:val="28"/>
          <w:szCs w:val="28"/>
        </w:rPr>
        <w:t>: Emerging risks</w:t>
      </w:r>
      <w:bookmarkEnd w:id="78"/>
    </w:p>
    <w:p w:rsidR="00E76F78" w:rsidRPr="00095DD4" w:rsidRDefault="00E76F78" w:rsidP="00E76F78">
      <w:pPr>
        <w:keepNext/>
        <w:keepLines/>
        <w:spacing w:before="240" w:after="240"/>
        <w:outlineLvl w:val="1"/>
        <w:rPr>
          <w:rFonts w:ascii="Arial" w:eastAsia="MS Mincho" w:hAnsi="Arial" w:cs="Arial"/>
          <w:b/>
          <w:color w:val="4F81BD"/>
          <w:sz w:val="24"/>
          <w:szCs w:val="24"/>
        </w:rPr>
      </w:pPr>
      <w:bookmarkStart w:id="81" w:name="Account"/>
      <w:bookmarkEnd w:id="81"/>
      <w:r>
        <w:rPr>
          <w:rFonts w:ascii="Arial" w:eastAsia="MS Mincho" w:hAnsi="Arial" w:cs="Arial"/>
          <w:b/>
          <w:color w:val="4F81BD"/>
          <w:sz w:val="24"/>
          <w:szCs w:val="24"/>
        </w:rPr>
        <w:t>T</w:t>
      </w:r>
      <w:r w:rsidRPr="00095DD4">
        <w:rPr>
          <w:rFonts w:ascii="Arial" w:eastAsia="MS Mincho" w:hAnsi="Arial" w:cs="Arial"/>
          <w:b/>
          <w:color w:val="4F81BD"/>
          <w:sz w:val="24"/>
          <w:szCs w:val="24"/>
        </w:rPr>
        <w:t>reasury Regulations</w:t>
      </w:r>
    </w:p>
    <w:p w:rsidR="00E76F78" w:rsidRDefault="00E76F78" w:rsidP="00E76F78">
      <w:pPr>
        <w:shd w:val="clear" w:color="auto" w:fill="FFFFFF"/>
        <w:spacing w:after="0" w:line="240" w:lineRule="auto"/>
        <w:rPr>
          <w:rFonts w:ascii="Arial" w:eastAsia="Calibri" w:hAnsi="Arial" w:cs="Arial"/>
        </w:rPr>
      </w:pPr>
      <w:r w:rsidRPr="00B42B81">
        <w:rPr>
          <w:rFonts w:ascii="Arial" w:eastAsia="Calibri" w:hAnsi="Arial" w:cs="Arial"/>
        </w:rPr>
        <w:t>The Treasury Regulations are currently being revised, which may introduce a number of new requirements once effective.</w:t>
      </w:r>
    </w:p>
    <w:p w:rsidR="00E76F78" w:rsidRDefault="00E76F78" w:rsidP="00E76F78">
      <w:pPr>
        <w:spacing w:after="0" w:line="240" w:lineRule="auto"/>
        <w:jc w:val="both"/>
        <w:rPr>
          <w:rFonts w:ascii="Arial" w:eastAsia="Times New Roman" w:hAnsi="Arial" w:cs="Arial"/>
          <w:b/>
          <w:color w:val="000000"/>
          <w:lang w:eastAsia="en-ZA"/>
        </w:rPr>
      </w:pPr>
    </w:p>
    <w:p w:rsidR="00E76F78" w:rsidRPr="00150580" w:rsidRDefault="00E76F78" w:rsidP="00E76F78">
      <w:pPr>
        <w:keepNext/>
        <w:keepLines/>
        <w:spacing w:after="0" w:line="240" w:lineRule="auto"/>
        <w:outlineLvl w:val="1"/>
        <w:rPr>
          <w:rFonts w:ascii="Arial" w:eastAsia="MS Mincho" w:hAnsi="Arial" w:cs="Arial"/>
          <w:b/>
          <w:color w:val="4F81BD"/>
          <w:sz w:val="24"/>
          <w:szCs w:val="24"/>
        </w:rPr>
      </w:pPr>
      <w:r w:rsidRPr="00150580">
        <w:rPr>
          <w:rFonts w:ascii="Arial" w:eastAsia="MS Mincho" w:hAnsi="Arial" w:cs="Arial"/>
          <w:b/>
          <w:color w:val="4F81BD"/>
          <w:sz w:val="24"/>
          <w:szCs w:val="24"/>
        </w:rPr>
        <w:t>Local content</w:t>
      </w:r>
    </w:p>
    <w:p w:rsidR="00E76F78" w:rsidRPr="00150580" w:rsidRDefault="00E76F78" w:rsidP="00E76F78">
      <w:pPr>
        <w:spacing w:after="0" w:line="240" w:lineRule="auto"/>
        <w:jc w:val="both"/>
        <w:rPr>
          <w:rFonts w:ascii="Arial" w:eastAsia="Times New Roman" w:hAnsi="Arial" w:cs="Arial"/>
          <w:b/>
          <w:color w:val="000000"/>
          <w:lang w:eastAsia="en-ZA"/>
        </w:rPr>
      </w:pPr>
    </w:p>
    <w:p w:rsidR="00E76F78" w:rsidRPr="00150580" w:rsidRDefault="00E76F78" w:rsidP="00E76F78">
      <w:pPr>
        <w:spacing w:after="0" w:line="240" w:lineRule="auto"/>
        <w:jc w:val="both"/>
        <w:rPr>
          <w:rFonts w:ascii="Arial" w:eastAsia="Times New Roman" w:hAnsi="Arial" w:cs="Arial"/>
          <w:color w:val="000000"/>
          <w:lang w:eastAsia="en-ZA"/>
        </w:rPr>
      </w:pPr>
      <w:r w:rsidRPr="00150580">
        <w:rPr>
          <w:rFonts w:ascii="Arial" w:eastAsia="Times New Roman" w:hAnsi="Arial" w:cs="Arial"/>
          <w:color w:val="000000"/>
          <w:lang w:eastAsia="en-ZA"/>
        </w:rPr>
        <w:t xml:space="preserve">Over the past two financial years there has been an increase in the number of instances, identified by management, as well as through the audit process, relating to non-compliance with the Preferential Procurement Regulation relating to local content.  The areas of non-compliance include: </w:t>
      </w:r>
    </w:p>
    <w:p w:rsidR="00E76F78" w:rsidRPr="00150580" w:rsidRDefault="00E76F78" w:rsidP="00E76F78">
      <w:pPr>
        <w:spacing w:after="0" w:line="240" w:lineRule="auto"/>
        <w:jc w:val="both"/>
        <w:rPr>
          <w:rFonts w:ascii="Arial" w:eastAsia="Times New Roman" w:hAnsi="Arial" w:cs="Arial"/>
          <w:color w:val="000000"/>
          <w:lang w:eastAsia="en-ZA"/>
        </w:rPr>
      </w:pPr>
    </w:p>
    <w:p w:rsidR="00E76F78" w:rsidRPr="00150580" w:rsidRDefault="00E76F78" w:rsidP="006339B7">
      <w:pPr>
        <w:numPr>
          <w:ilvl w:val="0"/>
          <w:numId w:val="43"/>
        </w:numPr>
        <w:spacing w:after="0" w:line="240" w:lineRule="auto"/>
        <w:ind w:left="284" w:hanging="284"/>
        <w:contextualSpacing/>
        <w:jc w:val="both"/>
        <w:rPr>
          <w:rFonts w:ascii="Arial" w:eastAsia="Times New Roman" w:hAnsi="Arial" w:cs="Arial"/>
          <w:color w:val="000000"/>
          <w:lang w:eastAsia="en-ZA"/>
        </w:rPr>
      </w:pPr>
      <w:r w:rsidRPr="00150580">
        <w:rPr>
          <w:rFonts w:ascii="Arial" w:eastAsia="Times New Roman" w:hAnsi="Arial" w:cs="Arial"/>
          <w:color w:val="000000"/>
          <w:lang w:eastAsia="en-ZA"/>
        </w:rPr>
        <w:t>bid documentation for procurement of commodities designated for local content and production, which did not stipulate the minimum threshold for local production and content, as required by Preferential Procurement Regulation 9(1);</w:t>
      </w:r>
    </w:p>
    <w:p w:rsidR="00E76F78" w:rsidRPr="00150580" w:rsidRDefault="00E76F78" w:rsidP="00E76F78">
      <w:pPr>
        <w:spacing w:after="0" w:line="240" w:lineRule="auto"/>
        <w:ind w:left="284" w:hanging="284"/>
        <w:jc w:val="both"/>
        <w:rPr>
          <w:rFonts w:ascii="Arial" w:eastAsia="Times New Roman" w:hAnsi="Arial" w:cs="Arial"/>
          <w:color w:val="000000"/>
          <w:lang w:eastAsia="en-ZA"/>
        </w:rPr>
      </w:pPr>
    </w:p>
    <w:p w:rsidR="00E76F78" w:rsidRPr="00150580" w:rsidRDefault="00E76F78" w:rsidP="006339B7">
      <w:pPr>
        <w:numPr>
          <w:ilvl w:val="0"/>
          <w:numId w:val="43"/>
        </w:numPr>
        <w:spacing w:after="0" w:line="240" w:lineRule="auto"/>
        <w:ind w:left="284" w:hanging="284"/>
        <w:contextualSpacing/>
        <w:jc w:val="both"/>
        <w:rPr>
          <w:rFonts w:ascii="Arial" w:eastAsia="Times New Roman" w:hAnsi="Arial" w:cs="Arial"/>
          <w:color w:val="000000"/>
          <w:lang w:eastAsia="en-ZA"/>
        </w:rPr>
      </w:pPr>
      <w:r w:rsidRPr="00150580">
        <w:rPr>
          <w:rFonts w:ascii="Arial" w:eastAsia="Times New Roman" w:hAnsi="Arial" w:cs="Arial"/>
          <w:color w:val="000000"/>
          <w:lang w:eastAsia="en-ZA"/>
        </w:rPr>
        <w:t>commodities designated for local content and production, which were procured from suppliers who did not submit a declaration on local production and content, as required by Preferential Procurement Regulation 9(1);  and/or</w:t>
      </w:r>
    </w:p>
    <w:p w:rsidR="00E76F78" w:rsidRPr="00150580" w:rsidRDefault="00E76F78" w:rsidP="00E76F78">
      <w:pPr>
        <w:spacing w:after="0" w:line="240" w:lineRule="auto"/>
        <w:ind w:left="284" w:hanging="284"/>
        <w:jc w:val="both"/>
        <w:rPr>
          <w:rFonts w:ascii="Arial" w:eastAsia="Times New Roman" w:hAnsi="Arial" w:cs="Arial"/>
          <w:color w:val="000000"/>
          <w:lang w:eastAsia="en-ZA"/>
        </w:rPr>
      </w:pPr>
    </w:p>
    <w:p w:rsidR="00E76F78" w:rsidRPr="00150580" w:rsidRDefault="00E76F78" w:rsidP="006339B7">
      <w:pPr>
        <w:numPr>
          <w:ilvl w:val="0"/>
          <w:numId w:val="43"/>
        </w:numPr>
        <w:spacing w:after="0" w:line="240" w:lineRule="auto"/>
        <w:ind w:left="284" w:hanging="284"/>
        <w:contextualSpacing/>
        <w:jc w:val="both"/>
        <w:rPr>
          <w:rFonts w:ascii="Arial" w:eastAsia="Times New Roman" w:hAnsi="Arial" w:cs="Arial"/>
          <w:color w:val="000000"/>
          <w:lang w:eastAsia="en-ZA"/>
        </w:rPr>
      </w:pPr>
      <w:r w:rsidRPr="00150580">
        <w:rPr>
          <w:rFonts w:ascii="Arial" w:eastAsia="Times New Roman" w:hAnsi="Arial" w:cs="Arial"/>
          <w:color w:val="000000"/>
          <w:lang w:eastAsia="en-ZA"/>
        </w:rPr>
        <w:t>commodities designated for local content and production, which were procured from suppliers who did not meet the prescribed minimum threshold for local production and content, as required by Preferential Procurement Regulation 9(5).</w:t>
      </w:r>
    </w:p>
    <w:p w:rsidR="00E76F78" w:rsidRPr="00150580" w:rsidRDefault="00E76F78" w:rsidP="00E76F78">
      <w:pPr>
        <w:spacing w:after="0" w:line="240" w:lineRule="auto"/>
        <w:ind w:left="720"/>
        <w:contextualSpacing/>
        <w:jc w:val="both"/>
        <w:rPr>
          <w:rFonts w:ascii="Arial" w:eastAsia="Times New Roman" w:hAnsi="Arial" w:cs="Arial"/>
          <w:color w:val="000000"/>
          <w:lang w:eastAsia="en-ZA"/>
        </w:rPr>
      </w:pPr>
    </w:p>
    <w:p w:rsidR="00E76F78" w:rsidRPr="00C22F2B" w:rsidRDefault="00E76F78" w:rsidP="00E76F78">
      <w:pPr>
        <w:shd w:val="clear" w:color="auto" w:fill="FFFFFF"/>
        <w:spacing w:after="120" w:line="240" w:lineRule="auto"/>
        <w:rPr>
          <w:rFonts w:ascii="Arial" w:eastAsia="Times New Roman" w:hAnsi="Arial" w:cs="Arial"/>
          <w:sz w:val="20"/>
          <w:szCs w:val="20"/>
        </w:rPr>
      </w:pPr>
      <w:r w:rsidRPr="00150580">
        <w:rPr>
          <w:rFonts w:ascii="Arial" w:eastAsia="Times New Roman" w:hAnsi="Arial" w:cs="Arial"/>
          <w:color w:val="000000"/>
          <w:lang w:eastAsia="en-ZA"/>
        </w:rPr>
        <w:t>Although the instances of non-compliance have not been assessed as material to date, intensified focus on this area of procurement is recommended to prevent a situation where the number of instances of non-compliance identified by management, combined with those instances identified during the audit process, exceed materiality considerations and require material non-compliance to be reported on in the auditor’s report.</w:t>
      </w:r>
    </w:p>
    <w:bookmarkEnd w:id="79"/>
    <w:bookmarkEnd w:id="80"/>
    <w:p w:rsidR="00E76F78" w:rsidRDefault="00E76F78" w:rsidP="00E76F78">
      <w:pPr>
        <w:shd w:val="clear" w:color="auto" w:fill="FFFFFF"/>
        <w:spacing w:after="240" w:line="240" w:lineRule="auto"/>
        <w:rPr>
          <w:rFonts w:ascii="Arial" w:eastAsia="Times New Roman" w:hAnsi="Arial" w:cs="Arial"/>
          <w:sz w:val="20"/>
          <w:szCs w:val="20"/>
        </w:rPr>
      </w:pPr>
    </w:p>
    <w:p w:rsidR="00E76F78" w:rsidRPr="00C22F2B" w:rsidRDefault="00247945"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82" w:name="Section6"/>
      <w:bookmarkStart w:id="83" w:name="_Toc447106667"/>
      <w:bookmarkEnd w:id="82"/>
      <w:r>
        <w:rPr>
          <w:rFonts w:ascii="Century Gothic" w:eastAsia="MS Mincho" w:hAnsi="Century Gothic" w:cs="Arial"/>
          <w:b/>
          <w:bCs/>
          <w:color w:val="365F91"/>
          <w:sz w:val="28"/>
          <w:szCs w:val="28"/>
        </w:rPr>
        <w:t>SECTION 9</w:t>
      </w:r>
      <w:r w:rsidR="00E76F78" w:rsidRPr="00C22F2B">
        <w:rPr>
          <w:rFonts w:ascii="Century Gothic" w:eastAsia="MS Mincho" w:hAnsi="Century Gothic" w:cs="Arial"/>
          <w:b/>
          <w:bCs/>
          <w:color w:val="365F91"/>
          <w:sz w:val="28"/>
          <w:szCs w:val="28"/>
        </w:rPr>
        <w:t>: Ratings of detailed audit findings</w:t>
      </w:r>
      <w:bookmarkEnd w:id="83"/>
    </w:p>
    <w:p w:rsidR="00E76F78" w:rsidRPr="00242800" w:rsidRDefault="00E76F78" w:rsidP="006339B7">
      <w:pPr>
        <w:pStyle w:val="ListParagraph"/>
        <w:numPr>
          <w:ilvl w:val="0"/>
          <w:numId w:val="14"/>
        </w:numPr>
        <w:spacing w:after="120"/>
        <w:rPr>
          <w:rFonts w:ascii="Arial" w:eastAsia="Calibri" w:hAnsi="Arial" w:cs="Arial"/>
          <w:sz w:val="22"/>
        </w:rPr>
      </w:pPr>
      <w:r w:rsidRPr="00242800">
        <w:rPr>
          <w:rFonts w:ascii="Arial" w:eastAsia="Calibri" w:hAnsi="Arial" w:cs="Arial"/>
          <w:sz w:val="22"/>
        </w:rPr>
        <w:t>For the purposes of this report, the detailed audit findings included in annexures A to C have been classified as follows:</w:t>
      </w:r>
    </w:p>
    <w:p w:rsidR="00E76F78" w:rsidRPr="00242800" w:rsidRDefault="00E76F78" w:rsidP="006339B7">
      <w:pPr>
        <w:pStyle w:val="ListParagraph"/>
        <w:numPr>
          <w:ilvl w:val="0"/>
          <w:numId w:val="15"/>
        </w:numPr>
        <w:autoSpaceDE w:val="0"/>
        <w:autoSpaceDN w:val="0"/>
        <w:adjustRightInd w:val="0"/>
        <w:spacing w:after="120"/>
        <w:ind w:left="714" w:hanging="357"/>
        <w:rPr>
          <w:rFonts w:ascii="ArialMT" w:hAnsi="ArialMT" w:cs="ArialMT"/>
          <w:sz w:val="22"/>
          <w:szCs w:val="22"/>
        </w:rPr>
      </w:pPr>
      <w:r w:rsidRPr="00242800">
        <w:rPr>
          <w:rFonts w:ascii="ArialMT" w:hAnsi="ArialMT" w:cs="ArialMT"/>
          <w:sz w:val="22"/>
          <w:szCs w:val="22"/>
        </w:rPr>
        <w:t>Matters to be included in the auditor’s report: These matters should be addressed as a matter of urgency.</w:t>
      </w:r>
    </w:p>
    <w:p w:rsidR="00E76F78" w:rsidRPr="00242800" w:rsidRDefault="00E76F78" w:rsidP="006339B7">
      <w:pPr>
        <w:pStyle w:val="ListParagraph"/>
        <w:numPr>
          <w:ilvl w:val="0"/>
          <w:numId w:val="15"/>
        </w:numPr>
        <w:autoSpaceDE w:val="0"/>
        <w:autoSpaceDN w:val="0"/>
        <w:adjustRightInd w:val="0"/>
        <w:spacing w:after="120"/>
        <w:ind w:left="714" w:hanging="357"/>
        <w:rPr>
          <w:rFonts w:ascii="ArialMT" w:hAnsi="ArialMT" w:cs="ArialMT"/>
          <w:sz w:val="22"/>
          <w:szCs w:val="22"/>
        </w:rPr>
      </w:pPr>
      <w:r w:rsidRPr="00242800">
        <w:rPr>
          <w:rFonts w:ascii="ArialMT" w:hAnsi="ArialMT" w:cs="ArialMT"/>
          <w:sz w:val="22"/>
          <w:szCs w:val="22"/>
        </w:rPr>
        <w:t>Other important matters: These matters should be addressed to prevent them from leading to material misstatements of the financial statements or material findings on the performance report and compliance with legislation in future.</w:t>
      </w:r>
    </w:p>
    <w:p w:rsidR="00E76F78" w:rsidRPr="00242800" w:rsidRDefault="00E76F78" w:rsidP="006339B7">
      <w:pPr>
        <w:pStyle w:val="ListParagraph"/>
        <w:numPr>
          <w:ilvl w:val="0"/>
          <w:numId w:val="15"/>
        </w:numPr>
        <w:autoSpaceDE w:val="0"/>
        <w:autoSpaceDN w:val="0"/>
        <w:adjustRightInd w:val="0"/>
        <w:spacing w:after="120"/>
        <w:ind w:left="714" w:hanging="357"/>
        <w:rPr>
          <w:rFonts w:ascii="ArialMT" w:hAnsi="ArialMT" w:cs="ArialMT"/>
          <w:sz w:val="22"/>
          <w:szCs w:val="22"/>
        </w:rPr>
      </w:pPr>
      <w:r w:rsidRPr="00242800">
        <w:rPr>
          <w:rFonts w:ascii="ArialMT" w:hAnsi="ArialMT" w:cs="ArialMT"/>
          <w:sz w:val="22"/>
          <w:szCs w:val="22"/>
        </w:rPr>
        <w:t>Administrative matters: These matters are unlikely to result in material misstatements of the financial statements or material findings on the performance report and compliance with legislation.</w:t>
      </w:r>
    </w:p>
    <w:p w:rsidR="00E76F78" w:rsidRPr="00C22F2B" w:rsidRDefault="00E76F78" w:rsidP="00E76F78">
      <w:pPr>
        <w:spacing w:after="240" w:line="240" w:lineRule="auto"/>
        <w:ind w:left="720"/>
        <w:contextualSpacing/>
        <w:rPr>
          <w:rFonts w:ascii="Arial" w:eastAsia="Calibri" w:hAnsi="Arial" w:cs="Arial"/>
          <w:lang w:eastAsia="en-ZA"/>
        </w:rPr>
      </w:pPr>
    </w:p>
    <w:p w:rsidR="00E76F78" w:rsidRPr="00C22F2B" w:rsidRDefault="00247945"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84" w:name="_Toc447106668"/>
      <w:r>
        <w:rPr>
          <w:rFonts w:ascii="Century Gothic" w:eastAsia="MS Mincho" w:hAnsi="Century Gothic" w:cs="Arial"/>
          <w:b/>
          <w:bCs/>
          <w:color w:val="365F91"/>
          <w:sz w:val="28"/>
          <w:szCs w:val="28"/>
        </w:rPr>
        <w:t>SECTION 10</w:t>
      </w:r>
      <w:r w:rsidR="00E76F78" w:rsidRPr="00C22F2B">
        <w:rPr>
          <w:rFonts w:ascii="Century Gothic" w:eastAsia="MS Mincho" w:hAnsi="Century Gothic" w:cs="Arial"/>
          <w:b/>
          <w:bCs/>
          <w:color w:val="365F91"/>
          <w:sz w:val="28"/>
          <w:szCs w:val="28"/>
        </w:rPr>
        <w:t>: Conclusion</w:t>
      </w:r>
      <w:bookmarkEnd w:id="84"/>
    </w:p>
    <w:p w:rsidR="00E76F78" w:rsidRPr="00C22F2B" w:rsidRDefault="00E76F78" w:rsidP="00E76F78">
      <w:pPr>
        <w:shd w:val="clear" w:color="auto" w:fill="FFFFFF"/>
        <w:spacing w:after="240" w:line="240" w:lineRule="auto"/>
        <w:rPr>
          <w:rFonts w:ascii="Arial" w:eastAsia="Calibri" w:hAnsi="Arial" w:cs="Arial"/>
        </w:rPr>
      </w:pPr>
      <w:bookmarkStart w:id="85" w:name="Conclusion"/>
      <w:bookmarkEnd w:id="85"/>
      <w:r w:rsidRPr="00C22F2B">
        <w:rPr>
          <w:rFonts w:ascii="Arial" w:eastAsia="Calibri" w:hAnsi="Arial" w:cs="Arial"/>
        </w:rPr>
        <w:t>The matters communicated throughout this report relate to the three fundamentals of internal control that should be addressed to achieve sustained clean administration. Our staff remains committed to assisting in identifying and communicating good practices to improve governance and accountability and to build public confidence in government’s ability to account for public resources in a transparent mann</w:t>
      </w:r>
      <w:r>
        <w:rPr>
          <w:rFonts w:ascii="Arial" w:eastAsia="Calibri" w:hAnsi="Arial" w:cs="Arial"/>
        </w:rPr>
        <w:t>er.</w:t>
      </w:r>
    </w:p>
    <w:p w:rsidR="00E76F78" w:rsidRPr="00C22F2B" w:rsidRDefault="00E76F78" w:rsidP="00E76F78">
      <w:pPr>
        <w:spacing w:after="240" w:line="240" w:lineRule="auto"/>
        <w:rPr>
          <w:rFonts w:ascii="Arial" w:eastAsia="Calibri" w:hAnsi="Arial" w:cs="Arial"/>
        </w:rPr>
      </w:pPr>
      <w:r w:rsidRPr="00C22F2B">
        <w:rPr>
          <w:rFonts w:ascii="Arial" w:eastAsia="Calibri" w:hAnsi="Arial" w:cs="Arial"/>
        </w:rPr>
        <w:t>Yours faithfully</w:t>
      </w:r>
    </w:p>
    <w:p w:rsidR="00E76F78" w:rsidRPr="00C22F2B" w:rsidRDefault="00E76F78" w:rsidP="00E76F78">
      <w:pPr>
        <w:spacing w:after="0" w:line="240" w:lineRule="auto"/>
        <w:rPr>
          <w:rFonts w:ascii="Arial" w:eastAsia="Times New Roman" w:hAnsi="Arial" w:cs="Arial"/>
        </w:rPr>
      </w:pPr>
    </w:p>
    <w:p w:rsidR="00E76F78" w:rsidRPr="00C22F2B" w:rsidRDefault="00E76F78" w:rsidP="00E76F78">
      <w:pPr>
        <w:spacing w:after="0" w:line="240" w:lineRule="auto"/>
        <w:rPr>
          <w:rFonts w:ascii="Arial" w:eastAsia="Times New Roman" w:hAnsi="Arial" w:cs="Arial"/>
        </w:rPr>
      </w:pPr>
    </w:p>
    <w:p w:rsidR="00E76F78" w:rsidRPr="00C22F2B" w:rsidRDefault="00E76F78" w:rsidP="00E76F78">
      <w:pPr>
        <w:spacing w:after="0" w:line="240" w:lineRule="auto"/>
        <w:rPr>
          <w:rFonts w:ascii="Arial" w:eastAsia="Times New Roman" w:hAnsi="Arial" w:cs="Arial"/>
        </w:rPr>
      </w:pPr>
      <w:r>
        <w:rPr>
          <w:rFonts w:ascii="Arial" w:eastAsia="Times New Roman" w:hAnsi="Arial" w:cs="Arial"/>
        </w:rPr>
        <w:t>Dipallo Shea</w:t>
      </w:r>
    </w:p>
    <w:p w:rsidR="00E76F78" w:rsidRPr="00C22F2B" w:rsidRDefault="00E76F78" w:rsidP="00E76F78">
      <w:pPr>
        <w:spacing w:after="240" w:line="240" w:lineRule="auto"/>
        <w:rPr>
          <w:rFonts w:ascii="Arial" w:eastAsia="Times New Roman" w:hAnsi="Arial" w:cs="Arial"/>
        </w:rPr>
      </w:pPr>
      <w:r>
        <w:rPr>
          <w:rFonts w:ascii="Arial" w:eastAsia="Calibri" w:hAnsi="Arial" w:cs="Arial"/>
        </w:rPr>
        <w:t>Senior Manager: National A</w:t>
      </w:r>
    </w:p>
    <w:p w:rsidR="00E76F78" w:rsidRPr="00C22F2B" w:rsidRDefault="00E76F78" w:rsidP="00E76F78">
      <w:pPr>
        <w:spacing w:after="240" w:line="240" w:lineRule="auto"/>
        <w:rPr>
          <w:rFonts w:ascii="Arial" w:eastAsia="Calibri" w:hAnsi="Arial" w:cs="Arial"/>
        </w:rPr>
      </w:pPr>
      <w:r w:rsidRPr="00C22F2B">
        <w:rPr>
          <w:rFonts w:ascii="Arial" w:eastAsia="Calibri" w:hAnsi="Arial" w:cs="Arial"/>
        </w:rPr>
        <w:t>[</w:t>
      </w:r>
      <w:r w:rsidRPr="00C7581A">
        <w:rPr>
          <w:rFonts w:ascii="Arial" w:eastAsia="Calibri" w:hAnsi="Arial" w:cs="Arial"/>
          <w:highlight w:val="yellow"/>
        </w:rPr>
        <w:t>Date of signature</w:t>
      </w:r>
      <w:r w:rsidRPr="00C22F2B">
        <w:rPr>
          <w:rFonts w:ascii="Arial" w:eastAsia="Calibri" w:hAnsi="Arial" w:cs="Arial"/>
        </w:rPr>
        <w:t>]</w:t>
      </w:r>
    </w:p>
    <w:p w:rsidR="00E76F78" w:rsidRPr="00C22F2B" w:rsidRDefault="00E76F78" w:rsidP="00E76F78">
      <w:pPr>
        <w:tabs>
          <w:tab w:val="left" w:pos="1440"/>
        </w:tabs>
        <w:spacing w:after="0" w:line="240" w:lineRule="auto"/>
        <w:rPr>
          <w:rFonts w:ascii="Arial" w:eastAsia="Times New Roman" w:hAnsi="Arial" w:cs="Arial"/>
          <w:sz w:val="16"/>
          <w:szCs w:val="16"/>
        </w:rPr>
      </w:pPr>
      <w:r>
        <w:rPr>
          <w:rFonts w:ascii="Arial" w:eastAsia="Times New Roman" w:hAnsi="Arial" w:cs="Arial"/>
          <w:sz w:val="16"/>
          <w:szCs w:val="16"/>
        </w:rPr>
        <w:t>Enquiries:</w:t>
      </w:r>
      <w:r>
        <w:rPr>
          <w:rFonts w:ascii="Arial" w:eastAsia="Times New Roman" w:hAnsi="Arial" w:cs="Arial"/>
          <w:sz w:val="16"/>
          <w:szCs w:val="16"/>
        </w:rPr>
        <w:tab/>
        <w:t>Danvon van der Berg</w:t>
      </w:r>
    </w:p>
    <w:p w:rsidR="00E76F78" w:rsidRPr="00C22F2B" w:rsidRDefault="00E76F78" w:rsidP="00E76F78">
      <w:pPr>
        <w:tabs>
          <w:tab w:val="left" w:pos="1440"/>
        </w:tabs>
        <w:spacing w:after="0" w:line="240" w:lineRule="auto"/>
        <w:rPr>
          <w:rFonts w:ascii="Arial" w:eastAsia="Times New Roman" w:hAnsi="Arial" w:cs="Arial"/>
          <w:sz w:val="16"/>
          <w:szCs w:val="16"/>
        </w:rPr>
      </w:pPr>
      <w:r>
        <w:rPr>
          <w:rFonts w:ascii="Arial" w:eastAsia="Times New Roman" w:hAnsi="Arial" w:cs="Arial"/>
          <w:sz w:val="16"/>
          <w:szCs w:val="16"/>
        </w:rPr>
        <w:t>Telephone:</w:t>
      </w:r>
      <w:r>
        <w:rPr>
          <w:rFonts w:ascii="Arial" w:eastAsia="Times New Roman" w:hAnsi="Arial" w:cs="Arial"/>
          <w:sz w:val="16"/>
          <w:szCs w:val="16"/>
        </w:rPr>
        <w:tab/>
        <w:t>012 426 8000</w:t>
      </w:r>
    </w:p>
    <w:p w:rsidR="00E76F78" w:rsidRPr="00C22F2B" w:rsidRDefault="00E76F78" w:rsidP="00E76F78">
      <w:pPr>
        <w:tabs>
          <w:tab w:val="left" w:pos="1440"/>
        </w:tabs>
        <w:spacing w:after="360" w:line="240" w:lineRule="auto"/>
        <w:rPr>
          <w:rFonts w:ascii="Arial" w:eastAsia="Times New Roman" w:hAnsi="Arial" w:cs="Arial"/>
          <w:sz w:val="16"/>
          <w:szCs w:val="16"/>
        </w:rPr>
      </w:pPr>
      <w:r>
        <w:rPr>
          <w:rFonts w:ascii="Arial" w:eastAsia="Times New Roman" w:hAnsi="Arial" w:cs="Arial"/>
          <w:sz w:val="16"/>
          <w:szCs w:val="16"/>
        </w:rPr>
        <w:t>Email:</w:t>
      </w:r>
      <w:r>
        <w:rPr>
          <w:rFonts w:ascii="Arial" w:eastAsia="Times New Roman" w:hAnsi="Arial" w:cs="Arial"/>
          <w:sz w:val="16"/>
          <w:szCs w:val="16"/>
        </w:rPr>
        <w:tab/>
        <w:t>danvonv</w:t>
      </w:r>
      <w:r w:rsidRPr="00C22F2B">
        <w:rPr>
          <w:rFonts w:ascii="Arial" w:eastAsia="Times New Roman" w:hAnsi="Arial" w:cs="Arial"/>
          <w:sz w:val="16"/>
          <w:szCs w:val="16"/>
        </w:rPr>
        <w:t>@agsa.co.za</w:t>
      </w:r>
    </w:p>
    <w:p w:rsidR="00E76F78" w:rsidRPr="00C22F2B" w:rsidRDefault="00E76F78" w:rsidP="00E76F78">
      <w:pPr>
        <w:spacing w:after="0" w:line="240" w:lineRule="auto"/>
        <w:rPr>
          <w:rFonts w:ascii="Arial" w:eastAsia="Times New Roman" w:hAnsi="Arial" w:cs="Arial"/>
          <w:b/>
          <w:sz w:val="20"/>
          <w:szCs w:val="20"/>
        </w:rPr>
      </w:pPr>
      <w:r w:rsidRPr="00C22F2B">
        <w:rPr>
          <w:rFonts w:ascii="Arial" w:eastAsia="Times New Roman" w:hAnsi="Arial" w:cs="Arial"/>
          <w:b/>
          <w:sz w:val="20"/>
          <w:szCs w:val="20"/>
        </w:rPr>
        <w:t>Distribution:</w:t>
      </w:r>
    </w:p>
    <w:p w:rsidR="00E76F78" w:rsidRPr="00C22F2B" w:rsidRDefault="00E76F78" w:rsidP="00E76F78">
      <w:pPr>
        <w:spacing w:after="0" w:line="240" w:lineRule="auto"/>
        <w:rPr>
          <w:rFonts w:ascii="Arial" w:eastAsia="Times New Roman" w:hAnsi="Arial" w:cs="Arial"/>
          <w:sz w:val="20"/>
          <w:szCs w:val="20"/>
        </w:rPr>
      </w:pPr>
      <w:r w:rsidRPr="00C22F2B">
        <w:rPr>
          <w:rFonts w:ascii="Arial" w:eastAsia="Times New Roman" w:hAnsi="Arial" w:cs="Arial"/>
          <w:sz w:val="20"/>
          <w:szCs w:val="20"/>
        </w:rPr>
        <w:t xml:space="preserve">Audit committee </w:t>
      </w:r>
    </w:p>
    <w:p w:rsidR="00E76F78" w:rsidRPr="00A12D52" w:rsidRDefault="00DD5379" w:rsidP="00A12D52">
      <w:pPr>
        <w:spacing w:after="0" w:line="240" w:lineRule="auto"/>
        <w:rPr>
          <w:rFonts w:ascii="Arial" w:eastAsia="Times New Roman" w:hAnsi="Arial" w:cs="Arial"/>
          <w:sz w:val="20"/>
          <w:szCs w:val="20"/>
        </w:rPr>
        <w:sectPr w:rsidR="00E76F78" w:rsidRPr="00A12D52" w:rsidSect="00DC267C">
          <w:pgSz w:w="11906" w:h="16838" w:code="9"/>
          <w:pgMar w:top="1134" w:right="1134" w:bottom="1134" w:left="1134" w:header="1134" w:footer="709" w:gutter="0"/>
          <w:cols w:space="708"/>
          <w:docGrid w:linePitch="360"/>
        </w:sectPr>
      </w:pPr>
      <w:r>
        <w:rPr>
          <w:rFonts w:ascii="Arial" w:eastAsia="Times New Roman" w:hAnsi="Arial" w:cs="Arial"/>
          <w:sz w:val="20"/>
          <w:szCs w:val="20"/>
        </w:rPr>
        <w:t>Head of internal audit uni</w:t>
      </w:r>
    </w:p>
    <w:p w:rsidR="00C22F2B" w:rsidRPr="00C22F2B" w:rsidRDefault="00247945"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86" w:name="_Toc447106669"/>
      <w:r>
        <w:rPr>
          <w:rFonts w:ascii="Century Gothic" w:eastAsia="MS Mincho" w:hAnsi="Century Gothic" w:cs="Arial"/>
          <w:b/>
          <w:bCs/>
          <w:color w:val="365F91"/>
          <w:sz w:val="28"/>
          <w:szCs w:val="28"/>
        </w:rPr>
        <w:lastRenderedPageBreak/>
        <w:t>SECTION 11</w:t>
      </w:r>
      <w:r w:rsidR="00C22F2B" w:rsidRPr="00C22F2B">
        <w:rPr>
          <w:rFonts w:ascii="Century Gothic" w:eastAsia="MS Mincho" w:hAnsi="Century Gothic" w:cs="Arial"/>
          <w:b/>
          <w:bCs/>
          <w:color w:val="365F91"/>
          <w:sz w:val="28"/>
          <w:szCs w:val="28"/>
        </w:rPr>
        <w:t>: Summary of detailed audit findings</w:t>
      </w:r>
      <w:bookmarkEnd w:id="86"/>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1"/>
        <w:gridCol w:w="4129"/>
        <w:gridCol w:w="695"/>
        <w:gridCol w:w="849"/>
        <w:gridCol w:w="594"/>
        <w:gridCol w:w="567"/>
        <w:gridCol w:w="428"/>
        <w:gridCol w:w="567"/>
        <w:gridCol w:w="567"/>
        <w:gridCol w:w="573"/>
        <w:gridCol w:w="1545"/>
        <w:gridCol w:w="3656"/>
      </w:tblGrid>
      <w:tr w:rsidR="00C22F2B" w:rsidRPr="00C22F2B" w:rsidTr="005045D3">
        <w:trPr>
          <w:trHeight w:val="82"/>
          <w:tblHeader/>
        </w:trPr>
        <w:tc>
          <w:tcPr>
            <w:tcW w:w="229" w:type="pct"/>
            <w:vMerge w:val="restart"/>
            <w:shd w:val="clear" w:color="auto" w:fill="A6A6A6" w:themeFill="background1" w:themeFillShade="A6"/>
          </w:tcPr>
          <w:p w:rsidR="00C22F2B" w:rsidRPr="00C22F2B" w:rsidRDefault="00C22F2B" w:rsidP="00C22F2B">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Page no.</w:t>
            </w:r>
          </w:p>
        </w:tc>
        <w:tc>
          <w:tcPr>
            <w:tcW w:w="1390" w:type="pct"/>
            <w:vMerge w:val="restart"/>
            <w:shd w:val="clear" w:color="auto" w:fill="A6A6A6" w:themeFill="background1" w:themeFillShade="A6"/>
          </w:tcPr>
          <w:p w:rsidR="00C22F2B" w:rsidRPr="00C22F2B" w:rsidRDefault="00C22F2B" w:rsidP="00C22F2B">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Finding</w:t>
            </w:r>
          </w:p>
        </w:tc>
        <w:tc>
          <w:tcPr>
            <w:tcW w:w="1055" w:type="pct"/>
            <w:gridSpan w:val="5"/>
            <w:shd w:val="clear" w:color="auto" w:fill="A6A6A6" w:themeFill="background1" w:themeFillShade="A6"/>
          </w:tcPr>
          <w:p w:rsidR="00C22F2B" w:rsidRPr="00C22F2B" w:rsidRDefault="00C22F2B" w:rsidP="00C22F2B">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Classification</w:t>
            </w:r>
          </w:p>
        </w:tc>
        <w:tc>
          <w:tcPr>
            <w:tcW w:w="575" w:type="pct"/>
            <w:gridSpan w:val="3"/>
            <w:shd w:val="clear" w:color="auto" w:fill="A6A6A6" w:themeFill="background1" w:themeFillShade="A6"/>
          </w:tcPr>
          <w:p w:rsidR="00C22F2B" w:rsidRPr="00C22F2B" w:rsidRDefault="00C22F2B" w:rsidP="00C22F2B">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Rating</w:t>
            </w:r>
          </w:p>
        </w:tc>
        <w:tc>
          <w:tcPr>
            <w:tcW w:w="520" w:type="pct"/>
            <w:vMerge w:val="restart"/>
            <w:shd w:val="clear" w:color="auto" w:fill="A6A6A6" w:themeFill="background1" w:themeFillShade="A6"/>
          </w:tcPr>
          <w:p w:rsidR="00C22F2B" w:rsidRPr="00C22F2B" w:rsidRDefault="00C22F2B" w:rsidP="00C22F2B">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Number of times reported in previous three years</w:t>
            </w:r>
          </w:p>
        </w:tc>
        <w:tc>
          <w:tcPr>
            <w:tcW w:w="1231" w:type="pct"/>
            <w:vMerge w:val="restart"/>
            <w:shd w:val="clear" w:color="auto" w:fill="A6A6A6" w:themeFill="background1" w:themeFillShade="A6"/>
          </w:tcPr>
          <w:p w:rsidR="00C22F2B" w:rsidRPr="00C22F2B" w:rsidRDefault="00C22F2B" w:rsidP="00C22F2B">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Status of implementation of previous year(s) recommendation</w:t>
            </w:r>
          </w:p>
        </w:tc>
      </w:tr>
      <w:tr w:rsidR="00C22F2B" w:rsidRPr="00C22F2B" w:rsidTr="005045D3">
        <w:trPr>
          <w:cantSplit/>
          <w:trHeight w:val="2010"/>
          <w:tblHeader/>
        </w:trPr>
        <w:tc>
          <w:tcPr>
            <w:tcW w:w="229" w:type="pct"/>
            <w:vMerge/>
            <w:tcBorders>
              <w:bottom w:val="single" w:sz="4" w:space="0" w:color="auto"/>
            </w:tcBorders>
            <w:shd w:val="clear" w:color="auto" w:fill="A6A6A6" w:themeFill="background1" w:themeFillShade="A6"/>
          </w:tcPr>
          <w:p w:rsidR="00C22F2B" w:rsidRPr="00C22F2B" w:rsidRDefault="00C22F2B" w:rsidP="00C22F2B">
            <w:pPr>
              <w:tabs>
                <w:tab w:val="right" w:pos="9639"/>
              </w:tabs>
              <w:spacing w:after="0" w:line="240" w:lineRule="auto"/>
              <w:ind w:left="1985" w:hanging="425"/>
              <w:jc w:val="center"/>
              <w:rPr>
                <w:rFonts w:ascii="Arial" w:eastAsia="Times New Roman" w:hAnsi="Arial" w:cs="Arial"/>
                <w:b/>
                <w:sz w:val="18"/>
                <w:szCs w:val="18"/>
              </w:rPr>
            </w:pPr>
          </w:p>
        </w:tc>
        <w:tc>
          <w:tcPr>
            <w:tcW w:w="1390" w:type="pct"/>
            <w:vMerge/>
            <w:tcBorders>
              <w:bottom w:val="single" w:sz="4" w:space="0" w:color="auto"/>
            </w:tcBorders>
            <w:shd w:val="clear" w:color="auto" w:fill="A6A6A6" w:themeFill="background1" w:themeFillShade="A6"/>
          </w:tcPr>
          <w:p w:rsidR="00C22F2B" w:rsidRPr="00C22F2B" w:rsidRDefault="00C22F2B" w:rsidP="00C22F2B">
            <w:pPr>
              <w:tabs>
                <w:tab w:val="right" w:pos="9639"/>
              </w:tabs>
              <w:spacing w:after="0" w:line="240" w:lineRule="auto"/>
              <w:ind w:left="1985" w:hanging="425"/>
              <w:jc w:val="center"/>
              <w:rPr>
                <w:rFonts w:ascii="Arial" w:eastAsia="Times New Roman" w:hAnsi="Arial" w:cs="Arial"/>
                <w:b/>
                <w:sz w:val="18"/>
                <w:szCs w:val="18"/>
              </w:rPr>
            </w:pPr>
          </w:p>
        </w:tc>
        <w:tc>
          <w:tcPr>
            <w:tcW w:w="234" w:type="pct"/>
            <w:tcBorders>
              <w:bottom w:val="single" w:sz="4" w:space="0" w:color="auto"/>
            </w:tcBorders>
            <w:shd w:val="clear" w:color="auto" w:fill="D9D9D9" w:themeFill="background1" w:themeFillShade="D9"/>
            <w:textDirection w:val="btLr"/>
          </w:tcPr>
          <w:p w:rsidR="00C22F2B" w:rsidRPr="00C22F2B" w:rsidRDefault="00C22F2B" w:rsidP="00C22F2B">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 xml:space="preserve">Misstatements in financial statements </w:t>
            </w:r>
          </w:p>
        </w:tc>
        <w:tc>
          <w:tcPr>
            <w:tcW w:w="286" w:type="pct"/>
            <w:tcBorders>
              <w:bottom w:val="single" w:sz="4" w:space="0" w:color="auto"/>
            </w:tcBorders>
            <w:shd w:val="clear" w:color="auto" w:fill="D9D9D9" w:themeFill="background1" w:themeFillShade="D9"/>
            <w:textDirection w:val="btLr"/>
          </w:tcPr>
          <w:p w:rsidR="00C22F2B" w:rsidRPr="00C22F2B" w:rsidRDefault="00C22F2B" w:rsidP="00C22F2B">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Misstatements in annual performance report</w:t>
            </w:r>
          </w:p>
        </w:tc>
        <w:tc>
          <w:tcPr>
            <w:tcW w:w="200" w:type="pct"/>
            <w:tcBorders>
              <w:bottom w:val="single" w:sz="4" w:space="0" w:color="auto"/>
            </w:tcBorders>
            <w:shd w:val="clear" w:color="auto" w:fill="D9D9D9" w:themeFill="background1" w:themeFillShade="D9"/>
            <w:textDirection w:val="btLr"/>
          </w:tcPr>
          <w:p w:rsidR="00C22F2B" w:rsidRPr="00C22F2B" w:rsidRDefault="00C22F2B" w:rsidP="00C22F2B">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Non-compliance with legislation</w:t>
            </w:r>
          </w:p>
        </w:tc>
        <w:tc>
          <w:tcPr>
            <w:tcW w:w="191" w:type="pct"/>
            <w:tcBorders>
              <w:bottom w:val="single" w:sz="4" w:space="0" w:color="auto"/>
            </w:tcBorders>
            <w:shd w:val="clear" w:color="auto" w:fill="D9D9D9" w:themeFill="background1" w:themeFillShade="D9"/>
            <w:textDirection w:val="btLr"/>
          </w:tcPr>
          <w:p w:rsidR="00C22F2B" w:rsidRPr="00C22F2B" w:rsidRDefault="00C22F2B" w:rsidP="00C22F2B">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Internal control deficiency</w:t>
            </w:r>
          </w:p>
        </w:tc>
        <w:tc>
          <w:tcPr>
            <w:tcW w:w="144" w:type="pct"/>
            <w:tcBorders>
              <w:bottom w:val="single" w:sz="4" w:space="0" w:color="auto"/>
            </w:tcBorders>
            <w:shd w:val="clear" w:color="auto" w:fill="D9D9D9" w:themeFill="background1" w:themeFillShade="D9"/>
            <w:textDirection w:val="btLr"/>
          </w:tcPr>
          <w:p w:rsidR="00C22F2B" w:rsidRPr="00C22F2B" w:rsidRDefault="00C22F2B" w:rsidP="00C22F2B">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Service delivery</w:t>
            </w:r>
          </w:p>
        </w:tc>
        <w:tc>
          <w:tcPr>
            <w:tcW w:w="191" w:type="pct"/>
            <w:tcBorders>
              <w:bottom w:val="single" w:sz="4" w:space="0" w:color="auto"/>
            </w:tcBorders>
            <w:shd w:val="clear" w:color="auto" w:fill="D9D9D9" w:themeFill="background1" w:themeFillShade="D9"/>
            <w:textDirection w:val="btLr"/>
          </w:tcPr>
          <w:p w:rsidR="00C22F2B" w:rsidRPr="00C22F2B" w:rsidRDefault="00C22F2B" w:rsidP="00C22F2B">
            <w:pPr>
              <w:spacing w:after="0" w:line="240" w:lineRule="auto"/>
              <w:ind w:right="113"/>
              <w:jc w:val="center"/>
              <w:rPr>
                <w:rFonts w:ascii="Arial" w:eastAsia="Times New Roman" w:hAnsi="Arial" w:cs="Arial"/>
                <w:b/>
                <w:sz w:val="18"/>
                <w:szCs w:val="18"/>
              </w:rPr>
            </w:pPr>
            <w:r w:rsidRPr="00C22F2B">
              <w:rPr>
                <w:rFonts w:ascii="Arial" w:eastAsia="Times New Roman" w:hAnsi="Arial" w:cs="Arial"/>
                <w:b/>
                <w:sz w:val="18"/>
                <w:szCs w:val="18"/>
              </w:rPr>
              <w:t>Matters affecting the auditor’s report</w:t>
            </w:r>
          </w:p>
        </w:tc>
        <w:tc>
          <w:tcPr>
            <w:tcW w:w="191" w:type="pct"/>
            <w:tcBorders>
              <w:bottom w:val="single" w:sz="4" w:space="0" w:color="auto"/>
            </w:tcBorders>
            <w:shd w:val="clear" w:color="auto" w:fill="D9D9D9" w:themeFill="background1" w:themeFillShade="D9"/>
            <w:textDirection w:val="btLr"/>
            <w:vAlign w:val="center"/>
          </w:tcPr>
          <w:p w:rsidR="00C22F2B" w:rsidRPr="00C22F2B" w:rsidRDefault="00C22F2B" w:rsidP="00C22F2B">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Other important matters</w:t>
            </w:r>
          </w:p>
        </w:tc>
        <w:tc>
          <w:tcPr>
            <w:tcW w:w="193" w:type="pct"/>
            <w:tcBorders>
              <w:bottom w:val="single" w:sz="4" w:space="0" w:color="auto"/>
            </w:tcBorders>
            <w:shd w:val="clear" w:color="auto" w:fill="D9D9D9" w:themeFill="background1" w:themeFillShade="D9"/>
            <w:textDirection w:val="btLr"/>
            <w:vAlign w:val="center"/>
          </w:tcPr>
          <w:p w:rsidR="00C22F2B" w:rsidRPr="00C22F2B" w:rsidRDefault="00C22F2B" w:rsidP="00C22F2B">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Administrative matters</w:t>
            </w:r>
          </w:p>
        </w:tc>
        <w:tc>
          <w:tcPr>
            <w:tcW w:w="520" w:type="pct"/>
            <w:vMerge/>
            <w:tcBorders>
              <w:bottom w:val="single" w:sz="4" w:space="0" w:color="auto"/>
            </w:tcBorders>
            <w:shd w:val="clear" w:color="auto" w:fill="A6A6A6" w:themeFill="background1" w:themeFillShade="A6"/>
          </w:tcPr>
          <w:p w:rsidR="00C22F2B" w:rsidRPr="00C22F2B" w:rsidRDefault="00C22F2B" w:rsidP="00C22F2B">
            <w:pPr>
              <w:spacing w:after="0" w:line="240" w:lineRule="auto"/>
              <w:jc w:val="center"/>
              <w:rPr>
                <w:rFonts w:ascii="Arial" w:eastAsia="Times New Roman" w:hAnsi="Arial" w:cs="Arial"/>
                <w:b/>
                <w:sz w:val="18"/>
                <w:szCs w:val="18"/>
              </w:rPr>
            </w:pPr>
          </w:p>
        </w:tc>
        <w:tc>
          <w:tcPr>
            <w:tcW w:w="1231" w:type="pct"/>
            <w:vMerge/>
            <w:tcBorders>
              <w:bottom w:val="single" w:sz="4" w:space="0" w:color="auto"/>
            </w:tcBorders>
            <w:shd w:val="clear" w:color="auto" w:fill="A6A6A6" w:themeFill="background1" w:themeFillShade="A6"/>
          </w:tcPr>
          <w:p w:rsidR="00C22F2B" w:rsidRPr="00C22F2B" w:rsidRDefault="00C22F2B" w:rsidP="00C22F2B">
            <w:pPr>
              <w:spacing w:after="0" w:line="240" w:lineRule="auto"/>
              <w:jc w:val="center"/>
              <w:rPr>
                <w:rFonts w:ascii="Arial" w:eastAsia="Times New Roman" w:hAnsi="Arial" w:cs="Arial"/>
                <w:b/>
                <w:sz w:val="18"/>
                <w:szCs w:val="18"/>
              </w:rPr>
            </w:pPr>
          </w:p>
        </w:tc>
      </w:tr>
      <w:tr w:rsidR="000243C2" w:rsidRPr="00C22F2B" w:rsidTr="005C4B8F">
        <w:tc>
          <w:tcPr>
            <w:tcW w:w="5000" w:type="pct"/>
            <w:gridSpan w:val="12"/>
            <w:shd w:val="clear" w:color="auto" w:fill="A6A6A6" w:themeFill="background1" w:themeFillShade="A6"/>
          </w:tcPr>
          <w:p w:rsidR="000243C2" w:rsidRPr="0043107C" w:rsidRDefault="000243C2" w:rsidP="005C4B8F">
            <w:pPr>
              <w:tabs>
                <w:tab w:val="right" w:pos="312"/>
                <w:tab w:val="left" w:pos="540"/>
                <w:tab w:val="left" w:pos="3196"/>
              </w:tabs>
              <w:spacing w:after="0" w:line="240" w:lineRule="auto"/>
              <w:ind w:left="62"/>
              <w:jc w:val="both"/>
              <w:rPr>
                <w:rFonts w:ascii="Arial" w:eastAsia="Times New Roman" w:hAnsi="Arial" w:cs="Arial"/>
                <w:sz w:val="20"/>
                <w:szCs w:val="20"/>
              </w:rPr>
            </w:pPr>
            <w:r w:rsidRPr="0043107C">
              <w:rPr>
                <w:rFonts w:ascii="Arial" w:hAnsi="Arial" w:cs="Arial"/>
                <w:b/>
                <w:sz w:val="20"/>
                <w:szCs w:val="20"/>
              </w:rPr>
              <w:t>Predetermined objectives</w:t>
            </w:r>
          </w:p>
          <w:p w:rsidR="000243C2" w:rsidRPr="0043107C" w:rsidRDefault="000243C2" w:rsidP="005045D3">
            <w:pPr>
              <w:tabs>
                <w:tab w:val="right" w:pos="312"/>
                <w:tab w:val="left" w:pos="540"/>
                <w:tab w:val="right" w:pos="9639"/>
              </w:tabs>
              <w:spacing w:after="0" w:line="240" w:lineRule="auto"/>
              <w:ind w:left="62"/>
              <w:jc w:val="both"/>
              <w:rPr>
                <w:rFonts w:ascii="Arial" w:eastAsia="Times New Roman" w:hAnsi="Arial" w:cs="Arial"/>
                <w:sz w:val="20"/>
                <w:szCs w:val="20"/>
              </w:rPr>
            </w:pPr>
          </w:p>
        </w:tc>
      </w:tr>
      <w:tr w:rsidR="0024138F" w:rsidRPr="00C22F2B" w:rsidTr="005045D3">
        <w:tc>
          <w:tcPr>
            <w:tcW w:w="229" w:type="pct"/>
          </w:tcPr>
          <w:p w:rsidR="0024138F" w:rsidRPr="005D0D2D" w:rsidRDefault="005D0D2D" w:rsidP="005D0D2D">
            <w:pPr>
              <w:tabs>
                <w:tab w:val="right" w:pos="312"/>
                <w:tab w:val="left" w:pos="540"/>
                <w:tab w:val="right" w:pos="9639"/>
              </w:tabs>
              <w:spacing w:after="0" w:line="240" w:lineRule="auto"/>
              <w:ind w:left="62"/>
              <w:jc w:val="both"/>
              <w:rPr>
                <w:rFonts w:ascii="Arial" w:hAnsi="Arial" w:cs="Arial"/>
                <w:sz w:val="20"/>
                <w:szCs w:val="20"/>
              </w:rPr>
            </w:pPr>
            <w:r w:rsidRPr="005D0D2D">
              <w:rPr>
                <w:rFonts w:ascii="Arial" w:hAnsi="Arial" w:cs="Arial"/>
                <w:sz w:val="20"/>
                <w:szCs w:val="20"/>
              </w:rPr>
              <w:t>22</w:t>
            </w:r>
          </w:p>
        </w:tc>
        <w:tc>
          <w:tcPr>
            <w:tcW w:w="1390" w:type="pct"/>
          </w:tcPr>
          <w:p w:rsidR="0024138F" w:rsidRPr="0043107C"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sidRPr="0043107C">
              <w:rPr>
                <w:rFonts w:ascii="Arial" w:hAnsi="Arial" w:cs="Arial"/>
                <w:sz w:val="20"/>
                <w:szCs w:val="20"/>
              </w:rPr>
              <w:t>Predetermined objectives: Projects not reported on the EPWP reporting system.</w:t>
            </w:r>
          </w:p>
        </w:tc>
        <w:tc>
          <w:tcPr>
            <w:tcW w:w="23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286" w:type="pct"/>
          </w:tcPr>
          <w:p w:rsidR="0024138F" w:rsidRPr="00C22F2B" w:rsidRDefault="0024138F" w:rsidP="00097A8F">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00"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4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24138F" w:rsidRPr="00C22F2B"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24138F" w:rsidRPr="00C22F2B" w:rsidTr="005045D3">
        <w:tc>
          <w:tcPr>
            <w:tcW w:w="229" w:type="pct"/>
          </w:tcPr>
          <w:p w:rsidR="0024138F" w:rsidRPr="00E04403" w:rsidRDefault="00E04403" w:rsidP="00E04403">
            <w:pPr>
              <w:tabs>
                <w:tab w:val="right" w:pos="312"/>
                <w:tab w:val="left" w:pos="540"/>
                <w:tab w:val="right" w:pos="9639"/>
              </w:tabs>
              <w:spacing w:after="0" w:line="240" w:lineRule="auto"/>
              <w:ind w:left="62"/>
              <w:jc w:val="both"/>
              <w:rPr>
                <w:rFonts w:ascii="Arial" w:hAnsi="Arial" w:cs="Arial"/>
                <w:sz w:val="20"/>
                <w:szCs w:val="20"/>
              </w:rPr>
            </w:pPr>
            <w:r w:rsidRPr="00E04403">
              <w:rPr>
                <w:rFonts w:ascii="Arial" w:hAnsi="Arial" w:cs="Arial"/>
                <w:sz w:val="20"/>
                <w:szCs w:val="20"/>
              </w:rPr>
              <w:t>25</w:t>
            </w:r>
          </w:p>
        </w:tc>
        <w:tc>
          <w:tcPr>
            <w:tcW w:w="1390" w:type="pct"/>
          </w:tcPr>
          <w:p w:rsidR="0024138F" w:rsidRPr="0043107C"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sidRPr="0043107C">
              <w:rPr>
                <w:rFonts w:ascii="Arial" w:hAnsi="Arial" w:cs="Arial"/>
                <w:sz w:val="20"/>
                <w:szCs w:val="20"/>
              </w:rPr>
              <w:t>Predetermined objectives: EPWP beneficiaries were not reported on the EPWP third quarter data.</w:t>
            </w:r>
          </w:p>
        </w:tc>
        <w:tc>
          <w:tcPr>
            <w:tcW w:w="23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286" w:type="pct"/>
          </w:tcPr>
          <w:p w:rsidR="0024138F" w:rsidRPr="00C22F2B" w:rsidRDefault="0024138F" w:rsidP="00097A8F">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00"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4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2</w:t>
            </w:r>
          </w:p>
        </w:tc>
        <w:tc>
          <w:tcPr>
            <w:tcW w:w="1231" w:type="pct"/>
          </w:tcPr>
          <w:p w:rsidR="0024138F" w:rsidRPr="00C22F2B"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24138F" w:rsidRPr="00C22F2B" w:rsidTr="005045D3">
        <w:tc>
          <w:tcPr>
            <w:tcW w:w="229" w:type="pct"/>
          </w:tcPr>
          <w:p w:rsidR="0024138F" w:rsidRPr="00E04403" w:rsidRDefault="00E04403" w:rsidP="00E04403">
            <w:pPr>
              <w:tabs>
                <w:tab w:val="right" w:pos="312"/>
                <w:tab w:val="left" w:pos="540"/>
                <w:tab w:val="right" w:pos="9639"/>
              </w:tabs>
              <w:spacing w:after="0" w:line="240" w:lineRule="auto"/>
              <w:ind w:left="62"/>
              <w:jc w:val="both"/>
              <w:rPr>
                <w:rFonts w:ascii="Arial" w:hAnsi="Arial" w:cs="Arial"/>
                <w:sz w:val="20"/>
                <w:szCs w:val="20"/>
              </w:rPr>
            </w:pPr>
            <w:r w:rsidRPr="00E04403">
              <w:rPr>
                <w:rFonts w:ascii="Arial" w:hAnsi="Arial" w:cs="Arial"/>
                <w:sz w:val="20"/>
                <w:szCs w:val="20"/>
              </w:rPr>
              <w:t>32</w:t>
            </w:r>
          </w:p>
        </w:tc>
        <w:tc>
          <w:tcPr>
            <w:tcW w:w="1390" w:type="pct"/>
          </w:tcPr>
          <w:p w:rsidR="0024138F" w:rsidRPr="0043107C"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sidRPr="0043107C">
              <w:rPr>
                <w:rFonts w:ascii="Arial" w:hAnsi="Arial" w:cs="Arial"/>
                <w:sz w:val="20"/>
                <w:szCs w:val="20"/>
              </w:rPr>
              <w:t>Predetermined objectives: Non submission of ID copies, attendance register and proof of payments</w:t>
            </w:r>
          </w:p>
        </w:tc>
        <w:tc>
          <w:tcPr>
            <w:tcW w:w="23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286" w:type="pct"/>
          </w:tcPr>
          <w:p w:rsidR="0024138F" w:rsidRPr="00C22F2B" w:rsidRDefault="0024138F" w:rsidP="00097A8F">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00"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4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24138F" w:rsidRPr="00C22F2B"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24138F" w:rsidRPr="00C22F2B" w:rsidTr="005045D3">
        <w:tc>
          <w:tcPr>
            <w:tcW w:w="229" w:type="pct"/>
          </w:tcPr>
          <w:p w:rsidR="0024138F" w:rsidRPr="007B2D67" w:rsidRDefault="007B2D67" w:rsidP="007B2D67">
            <w:pPr>
              <w:tabs>
                <w:tab w:val="right" w:pos="312"/>
                <w:tab w:val="left" w:pos="540"/>
                <w:tab w:val="right" w:pos="9639"/>
              </w:tabs>
              <w:spacing w:after="0" w:line="240" w:lineRule="auto"/>
              <w:ind w:left="62"/>
              <w:jc w:val="both"/>
              <w:rPr>
                <w:rFonts w:ascii="Arial" w:hAnsi="Arial" w:cs="Arial"/>
                <w:sz w:val="20"/>
                <w:szCs w:val="20"/>
              </w:rPr>
            </w:pPr>
            <w:r w:rsidRPr="007B2D67">
              <w:rPr>
                <w:rFonts w:ascii="Arial" w:hAnsi="Arial" w:cs="Arial"/>
                <w:sz w:val="20"/>
                <w:szCs w:val="20"/>
              </w:rPr>
              <w:t>39</w:t>
            </w:r>
          </w:p>
        </w:tc>
        <w:tc>
          <w:tcPr>
            <w:tcW w:w="1390" w:type="pct"/>
          </w:tcPr>
          <w:p w:rsidR="0024138F" w:rsidRPr="0043107C"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sidRPr="0043107C">
              <w:rPr>
                <w:rFonts w:ascii="Arial" w:hAnsi="Arial" w:cs="Arial"/>
                <w:sz w:val="20"/>
                <w:szCs w:val="20"/>
                <w:lang w:val="en-US"/>
              </w:rPr>
              <w:t>Predetermined objectives: Beneficiaries listed on the EPWP reporting system list not employed on the project</w:t>
            </w:r>
          </w:p>
        </w:tc>
        <w:tc>
          <w:tcPr>
            <w:tcW w:w="23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286" w:type="pct"/>
          </w:tcPr>
          <w:p w:rsidR="0024138F" w:rsidRPr="00C22F2B" w:rsidRDefault="0024138F" w:rsidP="00097A8F">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00"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4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24138F" w:rsidRPr="00C22F2B"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24138F" w:rsidRPr="00C22F2B" w:rsidTr="0043107C">
        <w:tc>
          <w:tcPr>
            <w:tcW w:w="5000" w:type="pct"/>
            <w:gridSpan w:val="12"/>
            <w:shd w:val="clear" w:color="auto" w:fill="A6A6A6" w:themeFill="background1" w:themeFillShade="A6"/>
          </w:tcPr>
          <w:p w:rsidR="0024138F" w:rsidRPr="0043107C"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sidRPr="0043107C">
              <w:rPr>
                <w:rFonts w:ascii="Arial" w:hAnsi="Arial" w:cs="Arial"/>
                <w:b/>
                <w:bCs/>
                <w:sz w:val="20"/>
                <w:szCs w:val="20"/>
              </w:rPr>
              <w:t>Human Resource Management</w:t>
            </w:r>
          </w:p>
        </w:tc>
      </w:tr>
      <w:tr w:rsidR="0024138F" w:rsidRPr="00C22F2B" w:rsidTr="005045D3">
        <w:tc>
          <w:tcPr>
            <w:tcW w:w="229" w:type="pct"/>
          </w:tcPr>
          <w:p w:rsidR="0024138F" w:rsidRPr="007B2D67" w:rsidRDefault="007B2D67" w:rsidP="007B2D67">
            <w:pPr>
              <w:tabs>
                <w:tab w:val="right" w:pos="312"/>
                <w:tab w:val="left" w:pos="540"/>
                <w:tab w:val="right" w:pos="9639"/>
              </w:tabs>
              <w:spacing w:after="0" w:line="240" w:lineRule="auto"/>
              <w:ind w:left="62"/>
              <w:jc w:val="both"/>
              <w:rPr>
                <w:rFonts w:ascii="Arial" w:hAnsi="Arial" w:cs="Arial"/>
                <w:sz w:val="20"/>
                <w:szCs w:val="20"/>
              </w:rPr>
            </w:pPr>
            <w:r w:rsidRPr="007B2D67">
              <w:rPr>
                <w:rFonts w:ascii="Arial" w:hAnsi="Arial" w:cs="Arial"/>
                <w:sz w:val="20"/>
                <w:szCs w:val="20"/>
              </w:rPr>
              <w:t>42</w:t>
            </w:r>
          </w:p>
        </w:tc>
        <w:tc>
          <w:tcPr>
            <w:tcW w:w="1390" w:type="pct"/>
          </w:tcPr>
          <w:p w:rsidR="0024138F" w:rsidRPr="0043107C"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sidRPr="0043107C">
              <w:rPr>
                <w:rFonts w:ascii="Arial" w:hAnsi="Arial" w:cs="Arial"/>
                <w:sz w:val="20"/>
                <w:szCs w:val="20"/>
              </w:rPr>
              <w:t>Human Resource Management: Payroll certificates not certif</w:t>
            </w:r>
            <w:r w:rsidR="006943F6">
              <w:rPr>
                <w:rFonts w:ascii="Arial" w:hAnsi="Arial" w:cs="Arial"/>
                <w:sz w:val="20"/>
                <w:szCs w:val="20"/>
              </w:rPr>
              <w:t>ied</w:t>
            </w:r>
            <w:r w:rsidRPr="0043107C">
              <w:rPr>
                <w:rFonts w:ascii="Arial" w:hAnsi="Arial" w:cs="Arial"/>
                <w:sz w:val="20"/>
                <w:szCs w:val="20"/>
              </w:rPr>
              <w:t xml:space="preserve"> and returned timeously.</w:t>
            </w:r>
          </w:p>
        </w:tc>
        <w:tc>
          <w:tcPr>
            <w:tcW w:w="23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286"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200"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4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24138F" w:rsidRPr="00C22F2B"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24138F" w:rsidRPr="00C22F2B" w:rsidTr="0043107C">
        <w:tc>
          <w:tcPr>
            <w:tcW w:w="5000" w:type="pct"/>
            <w:gridSpan w:val="12"/>
            <w:shd w:val="clear" w:color="auto" w:fill="A6A6A6" w:themeFill="background1" w:themeFillShade="A6"/>
          </w:tcPr>
          <w:p w:rsidR="0024138F" w:rsidRPr="0043107C" w:rsidRDefault="0024138F" w:rsidP="00A20368">
            <w:pPr>
              <w:tabs>
                <w:tab w:val="right" w:pos="312"/>
                <w:tab w:val="left" w:pos="540"/>
                <w:tab w:val="right" w:pos="9639"/>
              </w:tabs>
              <w:spacing w:after="0" w:line="240" w:lineRule="auto"/>
              <w:ind w:left="62"/>
              <w:jc w:val="both"/>
              <w:rPr>
                <w:rFonts w:ascii="Arial" w:hAnsi="Arial" w:cs="Arial"/>
                <w:b/>
                <w:bCs/>
                <w:sz w:val="20"/>
                <w:szCs w:val="20"/>
              </w:rPr>
            </w:pPr>
            <w:r w:rsidRPr="0043107C">
              <w:rPr>
                <w:rFonts w:ascii="Arial" w:hAnsi="Arial" w:cs="Arial"/>
                <w:b/>
                <w:bCs/>
                <w:sz w:val="20"/>
                <w:szCs w:val="20"/>
              </w:rPr>
              <w:t>Contract and Procu</w:t>
            </w:r>
            <w:r>
              <w:rPr>
                <w:rFonts w:ascii="Arial" w:hAnsi="Arial" w:cs="Arial"/>
                <w:b/>
                <w:bCs/>
                <w:sz w:val="20"/>
                <w:szCs w:val="20"/>
              </w:rPr>
              <w:t>re</w:t>
            </w:r>
            <w:r w:rsidRPr="0043107C">
              <w:rPr>
                <w:rFonts w:ascii="Arial" w:hAnsi="Arial" w:cs="Arial"/>
                <w:b/>
                <w:bCs/>
                <w:sz w:val="20"/>
                <w:szCs w:val="20"/>
              </w:rPr>
              <w:t>ment Management</w:t>
            </w:r>
          </w:p>
        </w:tc>
      </w:tr>
      <w:tr w:rsidR="0024138F" w:rsidRPr="00C22F2B" w:rsidTr="005045D3">
        <w:tc>
          <w:tcPr>
            <w:tcW w:w="229" w:type="pct"/>
          </w:tcPr>
          <w:p w:rsidR="0024138F" w:rsidRPr="007B2D67" w:rsidRDefault="007B2D67" w:rsidP="007B2D67">
            <w:pPr>
              <w:tabs>
                <w:tab w:val="right" w:pos="312"/>
                <w:tab w:val="left" w:pos="540"/>
                <w:tab w:val="right" w:pos="9639"/>
              </w:tabs>
              <w:spacing w:after="0" w:line="240" w:lineRule="auto"/>
              <w:ind w:left="62"/>
              <w:jc w:val="both"/>
              <w:rPr>
                <w:rFonts w:ascii="Arial" w:hAnsi="Arial" w:cs="Arial"/>
                <w:sz w:val="20"/>
                <w:szCs w:val="20"/>
              </w:rPr>
            </w:pPr>
            <w:r w:rsidRPr="007B2D67">
              <w:rPr>
                <w:rFonts w:ascii="Arial" w:hAnsi="Arial" w:cs="Arial"/>
                <w:sz w:val="20"/>
                <w:szCs w:val="20"/>
              </w:rPr>
              <w:t>46</w:t>
            </w:r>
          </w:p>
        </w:tc>
        <w:tc>
          <w:tcPr>
            <w:tcW w:w="1390" w:type="pct"/>
          </w:tcPr>
          <w:p w:rsidR="0024138F" w:rsidRPr="0043107C"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sidRPr="0043107C">
              <w:rPr>
                <w:rFonts w:ascii="Arial" w:hAnsi="Arial" w:cs="Arial"/>
                <w:sz w:val="20"/>
                <w:szCs w:val="20"/>
              </w:rPr>
              <w:t>Pretoria Regional Office - Non submission of information (Scope Limitation)</w:t>
            </w:r>
          </w:p>
        </w:tc>
        <w:tc>
          <w:tcPr>
            <w:tcW w:w="23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286"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200"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4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24138F" w:rsidRPr="00C22F2B"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24138F" w:rsidRPr="00C22F2B" w:rsidTr="0043107C">
        <w:tc>
          <w:tcPr>
            <w:tcW w:w="5000" w:type="pct"/>
            <w:gridSpan w:val="12"/>
            <w:shd w:val="clear" w:color="auto" w:fill="A6A6A6" w:themeFill="background1" w:themeFillShade="A6"/>
          </w:tcPr>
          <w:p w:rsidR="0024138F" w:rsidRPr="0043107C" w:rsidRDefault="0024138F" w:rsidP="00C22F2B">
            <w:pPr>
              <w:tabs>
                <w:tab w:val="right" w:pos="312"/>
                <w:tab w:val="left" w:pos="540"/>
                <w:tab w:val="right" w:pos="9639"/>
              </w:tabs>
              <w:spacing w:after="0" w:line="240" w:lineRule="auto"/>
              <w:ind w:left="62"/>
              <w:jc w:val="both"/>
              <w:rPr>
                <w:rFonts w:ascii="Arial" w:eastAsia="Times New Roman" w:hAnsi="Arial" w:cs="Arial"/>
                <w:b/>
                <w:sz w:val="20"/>
                <w:szCs w:val="20"/>
              </w:rPr>
            </w:pPr>
            <w:r w:rsidRPr="0043107C">
              <w:rPr>
                <w:rFonts w:ascii="Arial" w:eastAsia="Times New Roman" w:hAnsi="Arial" w:cs="Arial"/>
                <w:b/>
                <w:sz w:val="20"/>
                <w:szCs w:val="20"/>
              </w:rPr>
              <w:t xml:space="preserve">Movable </w:t>
            </w:r>
            <w:r>
              <w:rPr>
                <w:rFonts w:ascii="Arial" w:eastAsia="Times New Roman" w:hAnsi="Arial" w:cs="Arial"/>
                <w:b/>
                <w:sz w:val="20"/>
                <w:szCs w:val="20"/>
              </w:rPr>
              <w:t xml:space="preserve">Tangible </w:t>
            </w:r>
            <w:r w:rsidRPr="0043107C">
              <w:rPr>
                <w:rFonts w:ascii="Arial" w:eastAsia="Times New Roman" w:hAnsi="Arial" w:cs="Arial"/>
                <w:b/>
                <w:sz w:val="20"/>
                <w:szCs w:val="20"/>
              </w:rPr>
              <w:t>Assets</w:t>
            </w:r>
          </w:p>
        </w:tc>
      </w:tr>
      <w:tr w:rsidR="0024138F" w:rsidRPr="00C22F2B" w:rsidTr="001D0ED4">
        <w:trPr>
          <w:trHeight w:val="553"/>
        </w:trPr>
        <w:tc>
          <w:tcPr>
            <w:tcW w:w="229" w:type="pct"/>
          </w:tcPr>
          <w:p w:rsidR="0024138F" w:rsidRPr="007B2D67" w:rsidRDefault="007B2D67" w:rsidP="007B2D67">
            <w:pPr>
              <w:tabs>
                <w:tab w:val="right" w:pos="312"/>
                <w:tab w:val="left" w:pos="540"/>
                <w:tab w:val="right" w:pos="9639"/>
              </w:tabs>
              <w:spacing w:after="0" w:line="240" w:lineRule="auto"/>
              <w:ind w:left="62"/>
              <w:jc w:val="both"/>
              <w:rPr>
                <w:rFonts w:ascii="Arial" w:hAnsi="Arial" w:cs="Arial"/>
                <w:sz w:val="20"/>
                <w:szCs w:val="20"/>
              </w:rPr>
            </w:pPr>
            <w:r w:rsidRPr="007B2D67">
              <w:rPr>
                <w:rFonts w:ascii="Arial" w:hAnsi="Arial" w:cs="Arial"/>
                <w:sz w:val="20"/>
                <w:szCs w:val="20"/>
              </w:rPr>
              <w:t>48</w:t>
            </w:r>
          </w:p>
        </w:tc>
        <w:tc>
          <w:tcPr>
            <w:tcW w:w="1390" w:type="pct"/>
          </w:tcPr>
          <w:p w:rsidR="0024138F" w:rsidRPr="0043107C" w:rsidRDefault="0024138F" w:rsidP="0043107C">
            <w:pPr>
              <w:jc w:val="both"/>
              <w:rPr>
                <w:rFonts w:ascii="Arial" w:hAnsi="Arial" w:cs="Arial"/>
                <w:bCs/>
                <w:sz w:val="20"/>
                <w:szCs w:val="20"/>
                <w:lang w:val="en-US"/>
              </w:rPr>
            </w:pPr>
            <w:r w:rsidRPr="0043107C">
              <w:rPr>
                <w:rFonts w:ascii="Arial" w:hAnsi="Arial" w:cs="Arial"/>
                <w:bCs/>
                <w:sz w:val="20"/>
                <w:szCs w:val="20"/>
                <w:lang w:val="en-US"/>
              </w:rPr>
              <w:t>Movable asset – Movable asset could not be verified</w:t>
            </w:r>
          </w:p>
        </w:tc>
        <w:tc>
          <w:tcPr>
            <w:tcW w:w="23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200"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44"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spacing w:after="0" w:line="240" w:lineRule="auto"/>
              <w:ind w:left="34"/>
              <w:rPr>
                <w:rFonts w:ascii="Arial" w:eastAsia="Times New Roman" w:hAnsi="Arial" w:cs="Arial"/>
                <w:sz w:val="20"/>
                <w:szCs w:val="20"/>
              </w:rPr>
            </w:pPr>
          </w:p>
        </w:tc>
        <w:tc>
          <w:tcPr>
            <w:tcW w:w="191"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4138F" w:rsidRPr="00C22F2B" w:rsidRDefault="0024138F" w:rsidP="00C22F2B">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24138F" w:rsidRPr="00C22F2B" w:rsidRDefault="0024138F" w:rsidP="00C22F2B">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bl>
    <w:p w:rsidR="00C22F2B" w:rsidRPr="00C22F2B" w:rsidRDefault="00C22F2B" w:rsidP="00C22F2B">
      <w:pPr>
        <w:spacing w:after="120" w:line="240" w:lineRule="auto"/>
        <w:rPr>
          <w:rFonts w:ascii="Arial" w:eastAsia="Times New Roman" w:hAnsi="Arial" w:cs="Arial"/>
          <w:color w:val="003B79"/>
          <w:lang w:eastAsia="en-GB"/>
        </w:rPr>
        <w:sectPr w:rsidR="00C22F2B" w:rsidRPr="00C22F2B" w:rsidSect="00DC267C">
          <w:headerReference w:type="default" r:id="rId23"/>
          <w:pgSz w:w="16838" w:h="11906" w:orient="landscape" w:code="9"/>
          <w:pgMar w:top="1134" w:right="1134" w:bottom="1134" w:left="1134" w:header="1616" w:footer="709" w:gutter="0"/>
          <w:cols w:space="708"/>
          <w:docGrid w:linePitch="360"/>
        </w:sectPr>
      </w:pPr>
    </w:p>
    <w:p w:rsidR="00C22F2B" w:rsidRPr="00C22F2B"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87" w:name="S5E41"/>
      <w:bookmarkStart w:id="88" w:name="_Toc447106670"/>
      <w:bookmarkEnd w:id="87"/>
      <w:r w:rsidRPr="00C22F2B">
        <w:rPr>
          <w:rFonts w:ascii="Century Gothic" w:eastAsia="MS Mincho" w:hAnsi="Century Gothic" w:cs="Arial"/>
          <w:b/>
          <w:bCs/>
          <w:color w:val="365F91"/>
          <w:sz w:val="28"/>
          <w:szCs w:val="28"/>
        </w:rPr>
        <w:lastRenderedPageBreak/>
        <w:t>Detailed audit findings</w:t>
      </w:r>
      <w:r w:rsidR="00DE40CF">
        <w:rPr>
          <w:rFonts w:ascii="Century Gothic" w:eastAsia="MS Mincho" w:hAnsi="Century Gothic" w:cs="Arial"/>
          <w:b/>
          <w:bCs/>
          <w:color w:val="365F91"/>
          <w:sz w:val="28"/>
          <w:szCs w:val="28"/>
        </w:rPr>
        <w:t xml:space="preserve"> </w:t>
      </w:r>
      <w:bookmarkEnd w:id="88"/>
    </w:p>
    <w:p w:rsidR="00C22F2B" w:rsidRPr="00C22F2B" w:rsidRDefault="00C22F2B" w:rsidP="00C22F2B">
      <w:pPr>
        <w:spacing w:after="0" w:line="240" w:lineRule="auto"/>
        <w:rPr>
          <w:rFonts w:ascii="Arial" w:eastAsia="MS Mincho" w:hAnsi="Arial" w:cs="Arial"/>
          <w:b/>
          <w:bCs/>
          <w:sz w:val="20"/>
          <w:szCs w:val="28"/>
        </w:rPr>
      </w:pPr>
    </w:p>
    <w:p w:rsidR="00C22F2B" w:rsidRPr="00C22F2B" w:rsidRDefault="00C22F2B" w:rsidP="00C22F2B">
      <w:pPr>
        <w:keepNext/>
        <w:keepLines/>
        <w:spacing w:before="120" w:after="360" w:line="240" w:lineRule="auto"/>
        <w:outlineLvl w:val="1"/>
        <w:rPr>
          <w:rFonts w:ascii="Century Gothic" w:eastAsia="Times New Roman" w:hAnsi="Century Gothic" w:cs="Times New Roman"/>
          <w:b/>
          <w:bCs/>
          <w:color w:val="4F81BD"/>
          <w:sz w:val="26"/>
          <w:szCs w:val="26"/>
        </w:rPr>
      </w:pPr>
      <w:bookmarkStart w:id="89" w:name="_Toc447106673"/>
      <w:r w:rsidRPr="00C22F2B">
        <w:rPr>
          <w:rFonts w:ascii="Century Gothic" w:eastAsia="Times New Roman" w:hAnsi="Century Gothic" w:cs="Times New Roman"/>
          <w:b/>
          <w:bCs/>
          <w:color w:val="4F81BD"/>
          <w:sz w:val="26"/>
          <w:szCs w:val="26"/>
        </w:rPr>
        <w:t>ANNEXURE B: OTHER IMPORTANT MATTERS</w:t>
      </w:r>
      <w:bookmarkEnd w:id="89"/>
      <w:r w:rsidRPr="00C22F2B">
        <w:rPr>
          <w:rFonts w:ascii="Century Gothic" w:eastAsia="Times New Roman" w:hAnsi="Century Gothic" w:cs="Times New Roman"/>
          <w:b/>
          <w:bCs/>
          <w:color w:val="4F81BD"/>
          <w:sz w:val="26"/>
          <w:szCs w:val="26"/>
        </w:rPr>
        <w:t xml:space="preserve"> </w:t>
      </w:r>
    </w:p>
    <w:p w:rsidR="00B54E99" w:rsidRDefault="004E7555" w:rsidP="00B54E99">
      <w:r>
        <w:rPr>
          <w:rFonts w:ascii="Arial" w:eastAsia="Times New Roman" w:hAnsi="Arial" w:cs="Times New Roman"/>
          <w:bCs/>
          <w:color w:val="4F81BD"/>
          <w:sz w:val="24"/>
        </w:rPr>
        <w:t xml:space="preserve">Predetermined Objectives </w:t>
      </w:r>
      <w:r w:rsidR="00B54E99">
        <w:t xml:space="preserve"> </w:t>
      </w:r>
    </w:p>
    <w:p w:rsidR="00B54E99" w:rsidRPr="00CD4646" w:rsidRDefault="005D0D2D" w:rsidP="00B54E99">
      <w:pPr>
        <w:rPr>
          <w:rFonts w:ascii="Arial" w:hAnsi="Arial" w:cs="Arial"/>
          <w:sz w:val="18"/>
          <w:szCs w:val="18"/>
        </w:rPr>
      </w:pPr>
      <w:r>
        <w:rPr>
          <w:rFonts w:ascii="Arial" w:hAnsi="Arial" w:cs="Arial"/>
        </w:rPr>
        <w:t xml:space="preserve">1. </w:t>
      </w:r>
      <w:r w:rsidR="00B54E99" w:rsidRPr="00CD4646">
        <w:rPr>
          <w:rFonts w:ascii="Arial" w:hAnsi="Arial" w:cs="Arial"/>
        </w:rPr>
        <w:t xml:space="preserve">Predetermined objectives: </w:t>
      </w:r>
      <w:r w:rsidR="00725A4A">
        <w:rPr>
          <w:rFonts w:ascii="Arial" w:hAnsi="Arial" w:cs="Arial"/>
        </w:rPr>
        <w:t>EPWP</w:t>
      </w:r>
      <w:r w:rsidR="00B54E99" w:rsidRPr="00CD4646">
        <w:rPr>
          <w:rFonts w:ascii="Arial" w:hAnsi="Arial" w:cs="Arial"/>
        </w:rPr>
        <w:t xml:space="preserve"> projects were not reported on the EPWP reporting system</w:t>
      </w:r>
    </w:p>
    <w:p w:rsidR="00B85EF8" w:rsidRPr="00B85EF8" w:rsidRDefault="00B85EF8" w:rsidP="00B54E99">
      <w:pPr>
        <w:spacing w:after="0" w:line="240" w:lineRule="auto"/>
        <w:rPr>
          <w:rFonts w:ascii="Arial" w:eastAsia="Times New Roman" w:hAnsi="Arial" w:cs="Arial"/>
          <w:b/>
          <w:lang w:val="en-US"/>
        </w:rPr>
      </w:pPr>
      <w:r>
        <w:rPr>
          <w:rFonts w:ascii="Arial" w:eastAsia="Times New Roman" w:hAnsi="Arial" w:cs="Arial"/>
          <w:b/>
          <w:lang w:val="en-US"/>
        </w:rPr>
        <w:t>Audit Finding</w:t>
      </w:r>
    </w:p>
    <w:p w:rsidR="00B85EF8" w:rsidRDefault="00B85EF8" w:rsidP="00B54E99">
      <w:pPr>
        <w:spacing w:after="0" w:line="240" w:lineRule="auto"/>
        <w:rPr>
          <w:rFonts w:ascii="Arial" w:eastAsia="Times New Roman" w:hAnsi="Arial" w:cs="Arial"/>
          <w:lang w:val="en-US"/>
        </w:rPr>
      </w:pPr>
    </w:p>
    <w:p w:rsidR="00B54E99" w:rsidRPr="003124B1" w:rsidRDefault="00B54E99" w:rsidP="00B54E99">
      <w:pPr>
        <w:spacing w:after="0" w:line="240" w:lineRule="auto"/>
        <w:rPr>
          <w:rFonts w:ascii="Arial" w:eastAsia="Times New Roman" w:hAnsi="Arial" w:cs="Arial"/>
          <w:lang w:val="en-US"/>
        </w:rPr>
      </w:pPr>
      <w:r w:rsidRPr="003124B1">
        <w:rPr>
          <w:rFonts w:ascii="Arial" w:eastAsia="Times New Roman" w:hAnsi="Arial" w:cs="Arial"/>
          <w:lang w:val="en-US"/>
        </w:rPr>
        <w:t>Laws, rules and regulations</w:t>
      </w:r>
    </w:p>
    <w:p w:rsidR="00B54E99" w:rsidRPr="003124B1" w:rsidRDefault="00B54E99" w:rsidP="00B54E99">
      <w:pPr>
        <w:spacing w:after="0" w:line="240" w:lineRule="auto"/>
        <w:rPr>
          <w:rFonts w:ascii="Arial" w:eastAsia="Times New Roman" w:hAnsi="Arial" w:cs="Arial"/>
          <w:lang w:val="en-US"/>
        </w:rPr>
      </w:pPr>
    </w:p>
    <w:p w:rsidR="00B54E99" w:rsidRPr="003124B1" w:rsidRDefault="00B54E99" w:rsidP="00B85EF8">
      <w:pPr>
        <w:autoSpaceDE w:val="0"/>
        <w:autoSpaceDN w:val="0"/>
        <w:adjustRightInd w:val="0"/>
        <w:spacing w:after="0" w:line="240" w:lineRule="auto"/>
        <w:ind w:left="426" w:hanging="426"/>
        <w:rPr>
          <w:rFonts w:ascii="Arial" w:eastAsia="Times New Roman" w:hAnsi="Arial" w:cs="Arial"/>
          <w:color w:val="000000"/>
          <w:lang w:eastAsia="en-ZA"/>
        </w:rPr>
      </w:pPr>
      <w:r w:rsidRPr="003124B1">
        <w:rPr>
          <w:rFonts w:ascii="Arial" w:eastAsia="Times New Roman" w:hAnsi="Arial" w:cs="Arial"/>
          <w:color w:val="000000"/>
          <w:lang w:eastAsia="en-ZA"/>
        </w:rPr>
        <w:t>a)</w:t>
      </w:r>
      <w:r w:rsidRPr="003124B1">
        <w:rPr>
          <w:rFonts w:ascii="Arial" w:eastAsia="Times New Roman" w:hAnsi="Arial" w:cs="Arial"/>
          <w:color w:val="000000"/>
          <w:lang w:eastAsia="en-ZA"/>
        </w:rPr>
        <w:tab/>
        <w:t xml:space="preserve">In terms of technical indicator description – method of calculation states that: </w:t>
      </w:r>
    </w:p>
    <w:p w:rsidR="00B54E99" w:rsidRPr="003124B1" w:rsidRDefault="00B54E99" w:rsidP="00B54E99">
      <w:pPr>
        <w:autoSpaceDE w:val="0"/>
        <w:autoSpaceDN w:val="0"/>
        <w:adjustRightInd w:val="0"/>
        <w:spacing w:after="0" w:line="240" w:lineRule="auto"/>
        <w:rPr>
          <w:rFonts w:ascii="Arial" w:eastAsia="Times New Roman" w:hAnsi="Arial" w:cs="Arial"/>
          <w:color w:val="000000"/>
          <w:lang w:eastAsia="en-ZA"/>
        </w:rPr>
      </w:pPr>
    </w:p>
    <w:p w:rsidR="00B54E99" w:rsidRPr="003124B1" w:rsidRDefault="00B54E99" w:rsidP="00B85EF8">
      <w:pPr>
        <w:autoSpaceDE w:val="0"/>
        <w:autoSpaceDN w:val="0"/>
        <w:adjustRightInd w:val="0"/>
        <w:spacing w:after="0" w:line="240" w:lineRule="auto"/>
        <w:ind w:left="426"/>
        <w:rPr>
          <w:rFonts w:ascii="Arial" w:eastAsia="Times New Roman" w:hAnsi="Arial" w:cs="Arial"/>
          <w:color w:val="000000"/>
          <w:lang w:eastAsia="en-ZA"/>
        </w:rPr>
      </w:pPr>
      <w:r w:rsidRPr="003124B1">
        <w:rPr>
          <w:rFonts w:ascii="Arial" w:eastAsia="Times New Roman" w:hAnsi="Arial" w:cs="Arial"/>
          <w:i/>
          <w:color w:val="000000"/>
          <w:lang w:eastAsia="en-ZA"/>
        </w:rPr>
        <w:t>“</w:t>
      </w:r>
      <w:r w:rsidRPr="003124B1">
        <w:rPr>
          <w:rFonts w:ascii="Arial" w:eastAsia="Calibri" w:hAnsi="Arial" w:cs="Arial"/>
          <w:i/>
          <w:lang w:eastAsia="en-GB"/>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3124B1">
        <w:rPr>
          <w:rFonts w:ascii="Arial" w:eastAsia="Calibri" w:hAnsi="Arial" w:cs="Arial"/>
          <w:lang w:eastAsia="en-GB"/>
        </w:rPr>
        <w:t>”.</w:t>
      </w:r>
    </w:p>
    <w:p w:rsidR="00B54E99" w:rsidRPr="003124B1" w:rsidRDefault="00B54E99" w:rsidP="00B54E99">
      <w:pPr>
        <w:spacing w:after="0" w:line="240" w:lineRule="auto"/>
        <w:ind w:left="720" w:hanging="720"/>
        <w:rPr>
          <w:rFonts w:ascii="Arial" w:eastAsia="Times New Roman" w:hAnsi="Arial" w:cs="Arial"/>
          <w:color w:val="000000"/>
          <w:lang w:eastAsia="en-ZA"/>
        </w:rPr>
      </w:pPr>
    </w:p>
    <w:p w:rsidR="00B54E99" w:rsidRPr="003124B1" w:rsidRDefault="00B54E99" w:rsidP="00B85EF8">
      <w:pPr>
        <w:spacing w:after="0" w:line="240" w:lineRule="auto"/>
        <w:ind w:left="426" w:hanging="426"/>
        <w:rPr>
          <w:rFonts w:ascii="Arial" w:eastAsia="Times New Roman" w:hAnsi="Arial" w:cs="Arial"/>
          <w:color w:val="000000"/>
          <w:lang w:eastAsia="en-ZA"/>
        </w:rPr>
      </w:pPr>
      <w:r w:rsidRPr="003124B1">
        <w:rPr>
          <w:rFonts w:ascii="Arial" w:eastAsia="Times New Roman" w:hAnsi="Arial" w:cs="Arial"/>
          <w:lang w:eastAsia="en-ZA"/>
        </w:rPr>
        <w:t>b)</w:t>
      </w:r>
      <w:r w:rsidRPr="003124B1">
        <w:rPr>
          <w:rFonts w:ascii="Arial" w:eastAsia="Times New Roman" w:hAnsi="Arial" w:cs="Arial"/>
          <w:lang w:eastAsia="en-ZA"/>
        </w:rPr>
        <w:tab/>
        <w:t xml:space="preserve">In terms of </w:t>
      </w:r>
      <w:r w:rsidRPr="003124B1">
        <w:rPr>
          <w:rFonts w:ascii="Arial" w:eastAsia="Times New Roman" w:hAnsi="Arial" w:cs="Arial"/>
          <w:color w:val="000000"/>
          <w:lang w:eastAsia="en-GB"/>
        </w:rPr>
        <w:t>Public Finance Management Act (PFMA) s</w:t>
      </w:r>
      <w:r w:rsidRPr="003124B1">
        <w:rPr>
          <w:rFonts w:ascii="Arial" w:eastAsia="Times New Roman" w:hAnsi="Arial" w:cs="Arial"/>
          <w:color w:val="000000"/>
          <w:lang w:eastAsia="en-ZA"/>
        </w:rPr>
        <w:t xml:space="preserve">ection 40(3)(a) states </w:t>
      </w:r>
      <w:r w:rsidR="001D6773" w:rsidRPr="003124B1">
        <w:rPr>
          <w:rFonts w:ascii="Arial" w:eastAsia="Times New Roman" w:hAnsi="Arial" w:cs="Arial"/>
          <w:color w:val="000000"/>
          <w:lang w:eastAsia="en-ZA"/>
        </w:rPr>
        <w:t>that:</w:t>
      </w:r>
      <w:r w:rsidRPr="003124B1">
        <w:rPr>
          <w:rFonts w:ascii="Arial" w:eastAsia="Times New Roman" w:hAnsi="Arial" w:cs="Arial"/>
          <w:color w:val="000000"/>
          <w:lang w:eastAsia="en-ZA"/>
        </w:rPr>
        <w:t xml:space="preserve"> </w:t>
      </w:r>
    </w:p>
    <w:p w:rsidR="00B54E99" w:rsidRPr="003124B1" w:rsidRDefault="00B54E99" w:rsidP="00B54E99">
      <w:pPr>
        <w:spacing w:after="0" w:line="240" w:lineRule="auto"/>
        <w:rPr>
          <w:rFonts w:ascii="Arial" w:eastAsia="Times New Roman" w:hAnsi="Arial" w:cs="Arial"/>
          <w:color w:val="000000"/>
          <w:lang w:eastAsia="en-ZA"/>
        </w:rPr>
      </w:pPr>
    </w:p>
    <w:p w:rsidR="00B54E99" w:rsidRPr="003124B1" w:rsidRDefault="00B54E99" w:rsidP="00B85EF8">
      <w:pPr>
        <w:tabs>
          <w:tab w:val="left" w:pos="426"/>
        </w:tabs>
        <w:spacing w:after="0" w:line="240" w:lineRule="auto"/>
        <w:ind w:left="426" w:hanging="720"/>
        <w:rPr>
          <w:rFonts w:ascii="Arial" w:eastAsia="Times New Roman" w:hAnsi="Arial" w:cs="Arial"/>
          <w:i/>
          <w:iCs/>
          <w:color w:val="000000"/>
          <w:lang w:eastAsia="en-ZA"/>
        </w:rPr>
      </w:pPr>
      <w:r w:rsidRPr="003124B1">
        <w:rPr>
          <w:rFonts w:ascii="Arial" w:eastAsia="Times New Roman"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B54E99" w:rsidRDefault="00B54E99" w:rsidP="00B54E99">
      <w:pPr>
        <w:shd w:val="clear" w:color="auto" w:fill="FFFFFF"/>
        <w:spacing w:after="0" w:line="240" w:lineRule="auto"/>
        <w:rPr>
          <w:rFonts w:ascii="Arial" w:eastAsia="Times New Roman" w:hAnsi="Arial" w:cs="Arial"/>
          <w:lang w:eastAsia="en-GB"/>
        </w:rPr>
      </w:pPr>
    </w:p>
    <w:p w:rsidR="00B54E99" w:rsidRDefault="00B54E99" w:rsidP="00B85EF8">
      <w:pPr>
        <w:spacing w:after="0" w:line="240" w:lineRule="auto"/>
        <w:jc w:val="both"/>
        <w:rPr>
          <w:rFonts w:ascii="Arial" w:hAnsi="Arial" w:cs="Arial"/>
          <w:color w:val="000000"/>
        </w:rPr>
      </w:pPr>
      <w:r w:rsidRPr="00733FEC">
        <w:rPr>
          <w:rFonts w:ascii="Arial" w:hAnsi="Arial" w:cs="Arial"/>
        </w:rPr>
        <w:t>The EPWP Incentive grant projects were not reported on the Q</w:t>
      </w:r>
      <w:r>
        <w:rPr>
          <w:rFonts w:ascii="Arial" w:hAnsi="Arial" w:cs="Arial"/>
        </w:rPr>
        <w:t>3</w:t>
      </w:r>
      <w:r w:rsidRPr="00733FEC">
        <w:rPr>
          <w:rFonts w:ascii="Arial" w:hAnsi="Arial" w:cs="Arial"/>
        </w:rPr>
        <w:t xml:space="preserve"> </w:t>
      </w:r>
      <w:r w:rsidRPr="00733FEC">
        <w:rPr>
          <w:rFonts w:ascii="Arial" w:hAnsi="Arial" w:cs="Arial"/>
          <w:color w:val="000000"/>
        </w:rPr>
        <w:t xml:space="preserve">EPWP reporting system as at 31 </w:t>
      </w:r>
      <w:r>
        <w:rPr>
          <w:rFonts w:ascii="Arial" w:hAnsi="Arial" w:cs="Arial"/>
          <w:color w:val="000000"/>
        </w:rPr>
        <w:t>December</w:t>
      </w:r>
      <w:r w:rsidRPr="00733FEC">
        <w:rPr>
          <w:rFonts w:ascii="Arial" w:hAnsi="Arial" w:cs="Arial"/>
          <w:color w:val="000000"/>
        </w:rPr>
        <w:t xml:space="preserve"> 2017</w:t>
      </w:r>
      <w:r>
        <w:rPr>
          <w:rFonts w:ascii="Arial" w:hAnsi="Arial" w:cs="Arial"/>
          <w:color w:val="000000"/>
        </w:rPr>
        <w:t>.</w:t>
      </w:r>
    </w:p>
    <w:p w:rsidR="00B85EF8" w:rsidRPr="00733FEC" w:rsidRDefault="00B85EF8" w:rsidP="00B85EF8">
      <w:pPr>
        <w:spacing w:after="0" w:line="240" w:lineRule="auto"/>
        <w:jc w:val="both"/>
        <w:rPr>
          <w:rFonts w:ascii="Arial" w:hAnsi="Arial" w:cs="Arial"/>
          <w:bCs/>
        </w:rPr>
      </w:pPr>
    </w:p>
    <w:tbl>
      <w:tblPr>
        <w:tblW w:w="9371" w:type="dxa"/>
        <w:tblInd w:w="93" w:type="dxa"/>
        <w:tblLayout w:type="fixed"/>
        <w:tblLook w:val="04A0" w:firstRow="1" w:lastRow="0" w:firstColumn="1" w:lastColumn="0" w:noHBand="0" w:noVBand="1"/>
      </w:tblPr>
      <w:tblGrid>
        <w:gridCol w:w="579"/>
        <w:gridCol w:w="2130"/>
        <w:gridCol w:w="1559"/>
        <w:gridCol w:w="1841"/>
        <w:gridCol w:w="1703"/>
        <w:gridCol w:w="1559"/>
      </w:tblGrid>
      <w:tr w:rsidR="00B54E99" w:rsidRPr="00CB3D7E" w:rsidTr="00B54E99">
        <w:trPr>
          <w:trHeight w:val="1119"/>
          <w:tblHeader/>
        </w:trPr>
        <w:tc>
          <w:tcPr>
            <w:tcW w:w="579"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B54E99" w:rsidRPr="00CB3D7E" w:rsidRDefault="00B54E99" w:rsidP="00B54E99">
            <w:pPr>
              <w:spacing w:after="0" w:line="240" w:lineRule="auto"/>
              <w:rPr>
                <w:rFonts w:ascii="Arial" w:eastAsia="Times New Roman" w:hAnsi="Arial" w:cs="Arial"/>
                <w:b/>
                <w:bCs/>
                <w:color w:val="000000"/>
                <w:sz w:val="18"/>
                <w:szCs w:val="18"/>
                <w:lang w:eastAsia="en-ZA"/>
              </w:rPr>
            </w:pPr>
            <w:r w:rsidRPr="00CB3D7E">
              <w:rPr>
                <w:rFonts w:ascii="Arial" w:eastAsia="Times New Roman" w:hAnsi="Arial" w:cs="Arial"/>
                <w:b/>
                <w:bCs/>
                <w:color w:val="000000"/>
                <w:sz w:val="18"/>
                <w:szCs w:val="18"/>
                <w:lang w:eastAsia="en-ZA"/>
              </w:rPr>
              <w:t>No.</w:t>
            </w:r>
          </w:p>
        </w:tc>
        <w:tc>
          <w:tcPr>
            <w:tcW w:w="2130" w:type="dxa"/>
            <w:tcBorders>
              <w:top w:val="single" w:sz="8" w:space="0" w:color="auto"/>
              <w:left w:val="nil"/>
              <w:bottom w:val="single" w:sz="8" w:space="0" w:color="auto"/>
              <w:right w:val="single" w:sz="8" w:space="0" w:color="auto"/>
            </w:tcBorders>
            <w:shd w:val="clear" w:color="000000" w:fill="BFBFBF"/>
            <w:noWrap/>
            <w:vAlign w:val="center"/>
            <w:hideMark/>
          </w:tcPr>
          <w:p w:rsidR="00B54E99" w:rsidRPr="00CB3D7E" w:rsidRDefault="00B54E99" w:rsidP="00B54E99">
            <w:pPr>
              <w:spacing w:after="0" w:line="240" w:lineRule="auto"/>
              <w:rPr>
                <w:rFonts w:ascii="Arial" w:eastAsia="Times New Roman" w:hAnsi="Arial" w:cs="Arial"/>
                <w:b/>
                <w:bCs/>
                <w:color w:val="000000"/>
                <w:sz w:val="18"/>
                <w:szCs w:val="18"/>
                <w:lang w:eastAsia="en-ZA"/>
              </w:rPr>
            </w:pPr>
            <w:r w:rsidRPr="00CB3D7E">
              <w:rPr>
                <w:rFonts w:ascii="Arial" w:eastAsia="Times New Roman" w:hAnsi="Arial" w:cs="Arial"/>
                <w:b/>
                <w:bCs/>
                <w:color w:val="000000"/>
                <w:sz w:val="18"/>
                <w:szCs w:val="18"/>
                <w:lang w:eastAsia="en-ZA"/>
              </w:rPr>
              <w:t>Public body</w:t>
            </w:r>
          </w:p>
        </w:tc>
        <w:tc>
          <w:tcPr>
            <w:tcW w:w="1559" w:type="dxa"/>
            <w:tcBorders>
              <w:top w:val="single" w:sz="8" w:space="0" w:color="auto"/>
              <w:left w:val="nil"/>
              <w:bottom w:val="single" w:sz="8" w:space="0" w:color="auto"/>
              <w:right w:val="single" w:sz="8" w:space="0" w:color="auto"/>
            </w:tcBorders>
            <w:shd w:val="clear" w:color="000000" w:fill="BFBFBF"/>
            <w:vAlign w:val="center"/>
            <w:hideMark/>
          </w:tcPr>
          <w:p w:rsidR="00B54E99" w:rsidRPr="00CB3D7E" w:rsidRDefault="00B54E99" w:rsidP="00B54E99">
            <w:pPr>
              <w:spacing w:after="0" w:line="240" w:lineRule="auto"/>
              <w:rPr>
                <w:rFonts w:ascii="Arial" w:eastAsia="Times New Roman" w:hAnsi="Arial" w:cs="Arial"/>
                <w:b/>
                <w:bCs/>
                <w:color w:val="000000"/>
                <w:sz w:val="18"/>
                <w:szCs w:val="18"/>
                <w:lang w:eastAsia="en-ZA"/>
              </w:rPr>
            </w:pPr>
            <w:r w:rsidRPr="00CB3D7E">
              <w:rPr>
                <w:rFonts w:ascii="Arial" w:eastAsia="Times New Roman" w:hAnsi="Arial" w:cs="Arial"/>
                <w:b/>
                <w:bCs/>
                <w:color w:val="000000"/>
                <w:sz w:val="18"/>
                <w:szCs w:val="18"/>
                <w:lang w:eastAsia="en-ZA"/>
              </w:rPr>
              <w:t>Project code</w:t>
            </w:r>
          </w:p>
        </w:tc>
        <w:tc>
          <w:tcPr>
            <w:tcW w:w="1841" w:type="dxa"/>
            <w:tcBorders>
              <w:top w:val="single" w:sz="8" w:space="0" w:color="auto"/>
              <w:left w:val="nil"/>
              <w:bottom w:val="single" w:sz="8" w:space="0" w:color="auto"/>
              <w:right w:val="single" w:sz="8" w:space="0" w:color="auto"/>
            </w:tcBorders>
            <w:shd w:val="clear" w:color="000000" w:fill="BFBFBF"/>
            <w:noWrap/>
            <w:vAlign w:val="center"/>
            <w:hideMark/>
          </w:tcPr>
          <w:p w:rsidR="00B54E99" w:rsidRPr="00CB3D7E" w:rsidRDefault="00B54E99" w:rsidP="00B54E99">
            <w:pPr>
              <w:spacing w:after="0" w:line="240" w:lineRule="auto"/>
              <w:rPr>
                <w:rFonts w:ascii="Arial" w:eastAsia="Times New Roman" w:hAnsi="Arial" w:cs="Arial"/>
                <w:b/>
                <w:bCs/>
                <w:color w:val="000000"/>
                <w:sz w:val="18"/>
                <w:szCs w:val="18"/>
                <w:lang w:eastAsia="en-ZA"/>
              </w:rPr>
            </w:pPr>
            <w:r w:rsidRPr="00CB3D7E">
              <w:rPr>
                <w:rFonts w:ascii="Arial" w:eastAsia="Times New Roman" w:hAnsi="Arial" w:cs="Arial"/>
                <w:b/>
                <w:bCs/>
                <w:color w:val="000000"/>
                <w:sz w:val="18"/>
                <w:szCs w:val="18"/>
                <w:lang w:eastAsia="en-ZA"/>
              </w:rPr>
              <w:t>Project name</w:t>
            </w:r>
          </w:p>
        </w:tc>
        <w:tc>
          <w:tcPr>
            <w:tcW w:w="1703" w:type="dxa"/>
            <w:tcBorders>
              <w:top w:val="single" w:sz="8" w:space="0" w:color="auto"/>
              <w:left w:val="nil"/>
              <w:bottom w:val="single" w:sz="8" w:space="0" w:color="auto"/>
              <w:right w:val="single" w:sz="8" w:space="0" w:color="auto"/>
            </w:tcBorders>
            <w:shd w:val="clear" w:color="000000" w:fill="BFBFBF"/>
            <w:vAlign w:val="center"/>
            <w:hideMark/>
          </w:tcPr>
          <w:p w:rsidR="00B54E99" w:rsidRPr="00CB3D7E" w:rsidRDefault="00B54E99" w:rsidP="00B54E99">
            <w:pPr>
              <w:spacing w:after="0" w:line="240" w:lineRule="auto"/>
              <w:rPr>
                <w:rFonts w:ascii="Arial" w:eastAsia="Times New Roman" w:hAnsi="Arial" w:cs="Arial"/>
                <w:b/>
                <w:bCs/>
                <w:color w:val="000000"/>
                <w:sz w:val="18"/>
                <w:szCs w:val="18"/>
                <w:lang w:eastAsia="en-ZA"/>
              </w:rPr>
            </w:pPr>
            <w:r w:rsidRPr="00CB3D7E">
              <w:rPr>
                <w:rFonts w:ascii="Arial" w:eastAsia="Times New Roman" w:hAnsi="Arial" w:cs="Arial"/>
                <w:b/>
                <w:bCs/>
                <w:color w:val="000000"/>
                <w:sz w:val="18"/>
                <w:szCs w:val="18"/>
                <w:lang w:eastAsia="en-ZA"/>
              </w:rPr>
              <w:t>No of beneficiaries listed on the municipal records</w:t>
            </w:r>
          </w:p>
        </w:tc>
        <w:tc>
          <w:tcPr>
            <w:tcW w:w="1559" w:type="dxa"/>
            <w:tcBorders>
              <w:top w:val="single" w:sz="8" w:space="0" w:color="auto"/>
              <w:left w:val="nil"/>
              <w:bottom w:val="single" w:sz="8" w:space="0" w:color="auto"/>
              <w:right w:val="single" w:sz="8" w:space="0" w:color="auto"/>
            </w:tcBorders>
            <w:shd w:val="clear" w:color="000000" w:fill="BFBFBF"/>
            <w:vAlign w:val="center"/>
            <w:hideMark/>
          </w:tcPr>
          <w:p w:rsidR="00B54E99" w:rsidRPr="00CB3D7E" w:rsidRDefault="00B54E99" w:rsidP="00B54E99">
            <w:pPr>
              <w:spacing w:after="0" w:line="240" w:lineRule="auto"/>
              <w:rPr>
                <w:rFonts w:ascii="Arial" w:eastAsia="Times New Roman" w:hAnsi="Arial" w:cs="Arial"/>
                <w:b/>
                <w:bCs/>
                <w:color w:val="000000"/>
                <w:sz w:val="18"/>
                <w:szCs w:val="18"/>
                <w:lang w:eastAsia="en-ZA"/>
              </w:rPr>
            </w:pPr>
            <w:r w:rsidRPr="00CB3D7E">
              <w:rPr>
                <w:rFonts w:ascii="Arial" w:eastAsia="Times New Roman" w:hAnsi="Arial" w:cs="Arial"/>
                <w:b/>
                <w:bCs/>
                <w:color w:val="000000"/>
                <w:sz w:val="18"/>
                <w:szCs w:val="18"/>
                <w:lang w:eastAsia="en-ZA"/>
              </w:rPr>
              <w:t>Municipal year of approval</w:t>
            </w:r>
          </w:p>
        </w:tc>
      </w:tr>
      <w:tr w:rsidR="00B54E99" w:rsidRPr="00CB3D7E" w:rsidTr="00B54E99">
        <w:trPr>
          <w:trHeight w:val="468"/>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1</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uMsinga Local Municipality - Durban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55394</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Ezingqungeni access road</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492"/>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uMsinga Local Municipality - Durban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Obisini access road</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492"/>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3</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uMsinga Local Municipality - Durban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Mambeni access road</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492"/>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4</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uMsinga Local Municipality - Durban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55386</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Mabaso access </w:t>
            </w:r>
            <w:r w:rsidR="00EE28C6" w:rsidRPr="00CB3D7E">
              <w:rPr>
                <w:rFonts w:ascii="Arial" w:eastAsia="Times New Roman" w:hAnsi="Arial" w:cs="Arial"/>
                <w:color w:val="000000"/>
                <w:sz w:val="18"/>
                <w:szCs w:val="18"/>
                <w:lang w:eastAsia="en-ZA"/>
              </w:rPr>
              <w:t>road</w:t>
            </w:r>
            <w:r w:rsidRPr="00CB3D7E">
              <w:rPr>
                <w:rFonts w:ascii="Arial" w:eastAsia="Times New Roman" w:hAnsi="Arial" w:cs="Arial"/>
                <w:color w:val="000000"/>
                <w:sz w:val="18"/>
                <w:szCs w:val="18"/>
                <w:lang w:eastAsia="en-ZA"/>
              </w:rPr>
              <w:t xml:space="preserve"> </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696"/>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5</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Buffalo City Metro Municipality - </w:t>
            </w:r>
            <w:r w:rsidRPr="00CB3D7E">
              <w:rPr>
                <w:rFonts w:ascii="Arial" w:eastAsia="Times New Roman" w:hAnsi="Arial" w:cs="Arial"/>
                <w:color w:val="000000"/>
                <w:sz w:val="18"/>
                <w:szCs w:val="18"/>
                <w:lang w:eastAsia="en-ZA"/>
              </w:rPr>
              <w:br/>
              <w:t>Port Elizabeth</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BCMMDVR17</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IG/Duncan Village Revitalization </w:t>
            </w:r>
            <w:r w:rsidR="00EE28C6" w:rsidRPr="00CB3D7E">
              <w:rPr>
                <w:rFonts w:ascii="Arial" w:eastAsia="Times New Roman" w:hAnsi="Arial" w:cs="Arial"/>
                <w:color w:val="000000"/>
                <w:sz w:val="18"/>
                <w:szCs w:val="18"/>
                <w:lang w:eastAsia="en-ZA"/>
              </w:rPr>
              <w:t>program</w:t>
            </w:r>
            <w:r w:rsidRPr="00CB3D7E">
              <w:rPr>
                <w:rFonts w:ascii="Arial" w:eastAsia="Times New Roman" w:hAnsi="Arial" w:cs="Arial"/>
                <w:color w:val="000000"/>
                <w:sz w:val="18"/>
                <w:szCs w:val="18"/>
                <w:lang w:eastAsia="en-ZA"/>
              </w:rPr>
              <w:t xml:space="preserve"> </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720"/>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6</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Buffalo City Metro Municipality - </w:t>
            </w:r>
            <w:r w:rsidRPr="00CB3D7E">
              <w:rPr>
                <w:rFonts w:ascii="Arial" w:eastAsia="Times New Roman" w:hAnsi="Arial" w:cs="Arial"/>
                <w:color w:val="000000"/>
                <w:sz w:val="18"/>
                <w:szCs w:val="18"/>
                <w:lang w:eastAsia="en-ZA"/>
              </w:rPr>
              <w:br/>
              <w:t>Port Elizabeth</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BCMMGC04</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IG/Ginsberg cleaning </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720"/>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7</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Buffalo City Metro Municipality - </w:t>
            </w:r>
            <w:r w:rsidRPr="00CB3D7E">
              <w:rPr>
                <w:rFonts w:ascii="Arial" w:eastAsia="Times New Roman" w:hAnsi="Arial" w:cs="Arial"/>
                <w:color w:val="000000"/>
                <w:sz w:val="18"/>
                <w:szCs w:val="18"/>
                <w:lang w:eastAsia="en-ZA"/>
              </w:rPr>
              <w:br/>
              <w:t>Port Elizabeth</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BCMMPM02</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IG/Pierie Mission food security Program </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720"/>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lastRenderedPageBreak/>
              <w:t>8</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Buffalo City Metro Municipality - </w:t>
            </w:r>
            <w:r w:rsidRPr="00CB3D7E">
              <w:rPr>
                <w:rFonts w:ascii="Arial" w:eastAsia="Times New Roman" w:hAnsi="Arial" w:cs="Arial"/>
                <w:color w:val="000000"/>
                <w:sz w:val="18"/>
                <w:szCs w:val="18"/>
                <w:lang w:eastAsia="en-ZA"/>
              </w:rPr>
              <w:br/>
              <w:t>Port Elizabeth</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BCMMWM01</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IG/Waste Minimization </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720"/>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9</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Buffalo City Metro Municipality - </w:t>
            </w:r>
            <w:r w:rsidRPr="00CB3D7E">
              <w:rPr>
                <w:rFonts w:ascii="Arial" w:eastAsia="Times New Roman" w:hAnsi="Arial" w:cs="Arial"/>
                <w:color w:val="000000"/>
                <w:sz w:val="18"/>
                <w:szCs w:val="18"/>
                <w:lang w:eastAsia="en-ZA"/>
              </w:rPr>
              <w:br/>
              <w:t>Port Elizabeth</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BCMMADC05</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IG/Administration </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720"/>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10</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Buffalo City Metro Municipality - </w:t>
            </w:r>
            <w:r w:rsidRPr="00CB3D7E">
              <w:rPr>
                <w:rFonts w:ascii="Arial" w:eastAsia="Times New Roman" w:hAnsi="Arial" w:cs="Arial"/>
                <w:color w:val="000000"/>
                <w:sz w:val="18"/>
                <w:szCs w:val="18"/>
                <w:lang w:eastAsia="en-ZA"/>
              </w:rPr>
              <w:br/>
              <w:t>Port Elizabeth</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CE 119</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Inland Sanitation backlog - Ndevana</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720"/>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11</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Buffalo City Metro Municipality - </w:t>
            </w:r>
            <w:r w:rsidRPr="00CB3D7E">
              <w:rPr>
                <w:rFonts w:ascii="Arial" w:eastAsia="Times New Roman" w:hAnsi="Arial" w:cs="Arial"/>
                <w:color w:val="000000"/>
                <w:sz w:val="18"/>
                <w:szCs w:val="18"/>
                <w:lang w:eastAsia="en-ZA"/>
              </w:rPr>
              <w:br/>
              <w:t>Port Elizabeth</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CE 119- Khayelisha </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Khayelisha</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720"/>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12</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Buffalo City Metro Municipality - </w:t>
            </w:r>
            <w:r w:rsidRPr="00CB3D7E">
              <w:rPr>
                <w:rFonts w:ascii="Arial" w:eastAsia="Times New Roman" w:hAnsi="Arial" w:cs="Arial"/>
                <w:color w:val="000000"/>
                <w:sz w:val="18"/>
                <w:szCs w:val="18"/>
                <w:lang w:eastAsia="en-ZA"/>
              </w:rPr>
              <w:br/>
              <w:t>Port Elizabeth</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CE 119- Mamata</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Mamata</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720"/>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13</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Buffalo City Metro Municipality - </w:t>
            </w:r>
            <w:r w:rsidRPr="00CB3D7E">
              <w:rPr>
                <w:rFonts w:ascii="Arial" w:eastAsia="Times New Roman" w:hAnsi="Arial" w:cs="Arial"/>
                <w:color w:val="000000"/>
                <w:sz w:val="18"/>
                <w:szCs w:val="18"/>
                <w:lang w:eastAsia="en-ZA"/>
              </w:rPr>
              <w:br/>
              <w:t>Port Elizabeth</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CE 119- Quzini</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Quzini</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720"/>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14</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Buffalo City Metro Municipality - </w:t>
            </w:r>
            <w:r w:rsidRPr="00CB3D7E">
              <w:rPr>
                <w:rFonts w:ascii="Arial" w:eastAsia="Times New Roman" w:hAnsi="Arial" w:cs="Arial"/>
                <w:color w:val="000000"/>
                <w:sz w:val="18"/>
                <w:szCs w:val="18"/>
                <w:lang w:eastAsia="en-ZA"/>
              </w:rPr>
              <w:br/>
              <w:t>Port Elizabeth</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CE 119 /3</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Sanitation - Ncera 8</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720"/>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15</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Buffalo City Metro Municipality - </w:t>
            </w:r>
            <w:r w:rsidRPr="00CB3D7E">
              <w:rPr>
                <w:rFonts w:ascii="Arial" w:eastAsia="Times New Roman" w:hAnsi="Arial" w:cs="Arial"/>
                <w:color w:val="000000"/>
                <w:sz w:val="18"/>
                <w:szCs w:val="18"/>
                <w:lang w:eastAsia="en-ZA"/>
              </w:rPr>
              <w:br/>
              <w:t>Port Elizabeth</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BCMM/DES/PMU/RDS/137</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Upgrading gravel road - mdatsana cluster 1 phase 3</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720"/>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16</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Buffalo City Metro Municipality - </w:t>
            </w:r>
            <w:r w:rsidRPr="00CB3D7E">
              <w:rPr>
                <w:rFonts w:ascii="Arial" w:eastAsia="Times New Roman" w:hAnsi="Arial" w:cs="Arial"/>
                <w:color w:val="000000"/>
                <w:sz w:val="18"/>
                <w:szCs w:val="18"/>
                <w:lang w:eastAsia="en-ZA"/>
              </w:rPr>
              <w:br/>
              <w:t>Port Elizabeth</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BCMM/DES/PMU/RDS/1378</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Upgrading of mdanstane road cluster 3 phase 3 </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r w:rsidR="00B54E99" w:rsidRPr="00CB3D7E" w:rsidTr="00B54E99">
        <w:trPr>
          <w:trHeight w:val="720"/>
        </w:trPr>
        <w:tc>
          <w:tcPr>
            <w:tcW w:w="579" w:type="dxa"/>
            <w:tcBorders>
              <w:top w:val="nil"/>
              <w:left w:val="single" w:sz="8" w:space="0" w:color="auto"/>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17</w:t>
            </w:r>
          </w:p>
        </w:tc>
        <w:tc>
          <w:tcPr>
            <w:tcW w:w="2130"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Buffalo City Metro Municipality - </w:t>
            </w:r>
            <w:r w:rsidRPr="00CB3D7E">
              <w:rPr>
                <w:rFonts w:ascii="Arial" w:eastAsia="Times New Roman" w:hAnsi="Arial" w:cs="Arial"/>
                <w:color w:val="000000"/>
                <w:sz w:val="18"/>
                <w:szCs w:val="18"/>
                <w:lang w:eastAsia="en-ZA"/>
              </w:rPr>
              <w:br/>
              <w:t>Port Elizabeth</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CE 119 /2</w:t>
            </w:r>
          </w:p>
        </w:tc>
        <w:tc>
          <w:tcPr>
            <w:tcW w:w="1841" w:type="dxa"/>
            <w:tcBorders>
              <w:top w:val="nil"/>
              <w:left w:val="nil"/>
              <w:bottom w:val="single" w:sz="8" w:space="0" w:color="auto"/>
              <w:right w:val="single" w:sz="8" w:space="0" w:color="auto"/>
            </w:tcBorders>
            <w:shd w:val="clear" w:color="auto" w:fill="auto"/>
            <w:noWrap/>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 xml:space="preserve">VIP Toilets - Ezigodweni </w:t>
            </w:r>
          </w:p>
        </w:tc>
        <w:tc>
          <w:tcPr>
            <w:tcW w:w="1703"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Unknown</w:t>
            </w:r>
          </w:p>
        </w:tc>
        <w:tc>
          <w:tcPr>
            <w:tcW w:w="1559" w:type="dxa"/>
            <w:tcBorders>
              <w:top w:val="nil"/>
              <w:left w:val="nil"/>
              <w:bottom w:val="single" w:sz="8" w:space="0" w:color="auto"/>
              <w:right w:val="single" w:sz="8" w:space="0" w:color="auto"/>
            </w:tcBorders>
            <w:shd w:val="clear" w:color="auto" w:fill="auto"/>
            <w:vAlign w:val="bottom"/>
            <w:hideMark/>
          </w:tcPr>
          <w:p w:rsidR="00B54E99" w:rsidRPr="00CB3D7E" w:rsidRDefault="00B54E99" w:rsidP="00B54E99">
            <w:pPr>
              <w:spacing w:after="0" w:line="240" w:lineRule="auto"/>
              <w:rPr>
                <w:rFonts w:ascii="Arial" w:eastAsia="Times New Roman" w:hAnsi="Arial" w:cs="Arial"/>
                <w:color w:val="000000"/>
                <w:sz w:val="18"/>
                <w:szCs w:val="18"/>
                <w:lang w:eastAsia="en-ZA"/>
              </w:rPr>
            </w:pPr>
            <w:r w:rsidRPr="00CB3D7E">
              <w:rPr>
                <w:rFonts w:ascii="Arial" w:eastAsia="Times New Roman" w:hAnsi="Arial" w:cs="Arial"/>
                <w:color w:val="000000"/>
                <w:sz w:val="18"/>
                <w:szCs w:val="18"/>
                <w:lang w:eastAsia="en-ZA"/>
              </w:rPr>
              <w:t>2017/18</w:t>
            </w:r>
          </w:p>
        </w:tc>
      </w:tr>
    </w:tbl>
    <w:p w:rsidR="00B85EF8" w:rsidRDefault="00B85EF8" w:rsidP="00B85EF8">
      <w:pPr>
        <w:keepNext/>
        <w:spacing w:after="0" w:line="240" w:lineRule="auto"/>
        <w:contextualSpacing/>
        <w:jc w:val="both"/>
        <w:rPr>
          <w:rFonts w:ascii="Arial" w:eastAsia="Times New Roman" w:hAnsi="Arial" w:cs="Arial"/>
          <w:lang w:val="en-US"/>
        </w:rPr>
      </w:pPr>
    </w:p>
    <w:p w:rsidR="00112283" w:rsidRPr="001906B6" w:rsidRDefault="00112283" w:rsidP="00B85EF8">
      <w:pPr>
        <w:keepNext/>
        <w:spacing w:after="0" w:line="240" w:lineRule="auto"/>
        <w:contextualSpacing/>
        <w:jc w:val="both"/>
        <w:rPr>
          <w:rFonts w:ascii="Arial" w:eastAsia="Times New Roman" w:hAnsi="Arial" w:cs="Arial"/>
          <w:lang w:val="en-US"/>
        </w:rPr>
      </w:pPr>
      <w:r w:rsidRPr="001906B6">
        <w:rPr>
          <w:rFonts w:ascii="Arial" w:eastAsia="Times New Roman" w:hAnsi="Arial" w:cs="Arial"/>
          <w:lang w:val="en-US"/>
        </w:rPr>
        <w:t>The aforementioned finding may result in:</w:t>
      </w:r>
    </w:p>
    <w:p w:rsidR="00B54E99" w:rsidRPr="003124B1" w:rsidRDefault="00B54E99" w:rsidP="00B85EF8">
      <w:pPr>
        <w:shd w:val="clear" w:color="auto" w:fill="FFFFFF"/>
        <w:spacing w:after="0" w:line="240" w:lineRule="auto"/>
        <w:rPr>
          <w:rFonts w:ascii="Arial" w:eastAsia="Times New Roman" w:hAnsi="Arial" w:cs="Arial"/>
          <w:lang w:eastAsia="en-GB"/>
        </w:rPr>
      </w:pPr>
    </w:p>
    <w:p w:rsidR="00B54E99" w:rsidRPr="003124B1" w:rsidRDefault="00B54E99" w:rsidP="006339B7">
      <w:pPr>
        <w:numPr>
          <w:ilvl w:val="0"/>
          <w:numId w:val="18"/>
        </w:numPr>
        <w:shd w:val="clear" w:color="auto" w:fill="FFFFFF"/>
        <w:spacing w:after="0" w:line="240" w:lineRule="auto"/>
        <w:ind w:left="426" w:hanging="426"/>
        <w:contextualSpacing/>
        <w:rPr>
          <w:rFonts w:ascii="Arial" w:eastAsia="Times New Roman" w:hAnsi="Arial" w:cs="Arial"/>
          <w:color w:val="000000"/>
          <w:lang w:eastAsia="en-ZA"/>
        </w:rPr>
      </w:pPr>
      <w:r w:rsidRPr="003124B1">
        <w:rPr>
          <w:rFonts w:ascii="Arial" w:eastAsia="Times New Roman" w:hAnsi="Arial" w:cs="Arial"/>
          <w:lang w:eastAsia="en-GB"/>
        </w:rPr>
        <w:t xml:space="preserve">Non-compliance with </w:t>
      </w:r>
      <w:r w:rsidRPr="003124B1">
        <w:rPr>
          <w:rFonts w:ascii="Arial" w:eastAsia="Times New Roman" w:hAnsi="Arial" w:cs="Arial"/>
          <w:color w:val="000000"/>
          <w:lang w:eastAsia="en-GB"/>
        </w:rPr>
        <w:t>PFMA s</w:t>
      </w:r>
      <w:r w:rsidRPr="003124B1">
        <w:rPr>
          <w:rFonts w:ascii="Arial" w:eastAsia="Times New Roman" w:hAnsi="Arial" w:cs="Arial"/>
          <w:color w:val="000000"/>
          <w:lang w:eastAsia="en-ZA"/>
        </w:rPr>
        <w:t>ection 40(3)(a).</w:t>
      </w:r>
    </w:p>
    <w:p w:rsidR="00B54E99" w:rsidRPr="003124B1" w:rsidRDefault="00B54E99" w:rsidP="00B85EF8">
      <w:pPr>
        <w:shd w:val="clear" w:color="auto" w:fill="FFFFFF"/>
        <w:spacing w:after="0" w:line="240" w:lineRule="auto"/>
        <w:rPr>
          <w:rFonts w:ascii="Arial" w:eastAsia="Times New Roman" w:hAnsi="Arial" w:cs="Arial"/>
          <w:lang w:eastAsia="en-GB"/>
        </w:rPr>
      </w:pPr>
    </w:p>
    <w:p w:rsidR="00B54E99" w:rsidRPr="003124B1" w:rsidRDefault="00B54E99" w:rsidP="00B85EF8">
      <w:pPr>
        <w:shd w:val="clear" w:color="auto" w:fill="FFFFFF"/>
        <w:tabs>
          <w:tab w:val="left" w:pos="426"/>
        </w:tabs>
        <w:spacing w:after="0" w:line="240" w:lineRule="auto"/>
        <w:ind w:left="426" w:hanging="426"/>
        <w:rPr>
          <w:rFonts w:ascii="Arial" w:eastAsia="Times New Roman" w:hAnsi="Arial" w:cs="Arial"/>
          <w:lang w:eastAsia="en-GB"/>
        </w:rPr>
      </w:pPr>
      <w:r w:rsidRPr="003124B1">
        <w:rPr>
          <w:rFonts w:ascii="Arial" w:eastAsia="Times New Roman" w:hAnsi="Arial" w:cs="Arial"/>
          <w:lang w:eastAsia="en-GB"/>
        </w:rPr>
        <w:t>b)</w:t>
      </w:r>
      <w:r w:rsidRPr="003124B1">
        <w:rPr>
          <w:rFonts w:ascii="Arial" w:eastAsia="Times New Roman" w:hAnsi="Arial" w:cs="Arial"/>
          <w:lang w:eastAsia="en-GB"/>
        </w:rPr>
        <w:tab/>
      </w:r>
      <w:r w:rsidRPr="00F64657">
        <w:rPr>
          <w:rFonts w:ascii="Arial" w:hAnsi="Arial" w:cs="Arial"/>
          <w:iCs/>
        </w:rPr>
        <w:t>Understatement of work opportunities created.</w:t>
      </w:r>
    </w:p>
    <w:p w:rsidR="00B85EF8" w:rsidRPr="003124B1" w:rsidRDefault="00B85EF8" w:rsidP="00B85EF8">
      <w:pPr>
        <w:keepNext/>
        <w:spacing w:after="0" w:line="240" w:lineRule="auto"/>
        <w:ind w:left="709" w:hanging="709"/>
        <w:rPr>
          <w:rFonts w:ascii="Arial" w:eastAsia="Times New Roman" w:hAnsi="Arial" w:cs="Arial"/>
          <w:lang w:eastAsia="en-ZA"/>
        </w:rPr>
      </w:pPr>
    </w:p>
    <w:p w:rsidR="00B54E99" w:rsidRPr="003124B1" w:rsidRDefault="00B54E99" w:rsidP="00B54E99">
      <w:pPr>
        <w:spacing w:after="0" w:line="240" w:lineRule="auto"/>
        <w:rPr>
          <w:rFonts w:ascii="Arial" w:eastAsia="Times New Roman" w:hAnsi="Arial" w:cs="Arial"/>
          <w:b/>
          <w:bCs/>
          <w:lang w:eastAsia="en-ZA"/>
        </w:rPr>
      </w:pPr>
      <w:r w:rsidRPr="003124B1">
        <w:rPr>
          <w:rFonts w:ascii="Arial" w:eastAsia="Times New Roman" w:hAnsi="Arial" w:cs="Arial"/>
          <w:b/>
          <w:bCs/>
          <w:lang w:eastAsia="en-ZA"/>
        </w:rPr>
        <w:t>Internal control deficiency</w:t>
      </w:r>
    </w:p>
    <w:p w:rsidR="00B54E99" w:rsidRPr="003124B1" w:rsidRDefault="00B54E99" w:rsidP="00B54E99">
      <w:pPr>
        <w:spacing w:after="0" w:line="240" w:lineRule="auto"/>
        <w:rPr>
          <w:rFonts w:ascii="Arial" w:eastAsia="Times New Roman" w:hAnsi="Arial" w:cs="Arial"/>
          <w:lang w:eastAsia="en-ZA"/>
        </w:rPr>
      </w:pPr>
    </w:p>
    <w:p w:rsidR="00B54E99" w:rsidRPr="00112283" w:rsidRDefault="00B54E99" w:rsidP="00B54E99">
      <w:pPr>
        <w:spacing w:after="0" w:line="240" w:lineRule="auto"/>
        <w:rPr>
          <w:rFonts w:ascii="Arial" w:eastAsia="Times New Roman" w:hAnsi="Arial" w:cs="Arial"/>
          <w:lang w:val="en-GB"/>
        </w:rPr>
      </w:pPr>
      <w:r w:rsidRPr="00112283">
        <w:rPr>
          <w:rFonts w:ascii="Arial" w:eastAsia="Times New Roman" w:hAnsi="Arial" w:cs="Arial"/>
          <w:lang w:val="en-GB"/>
        </w:rPr>
        <w:t>Reason for the deviation:</w:t>
      </w:r>
    </w:p>
    <w:p w:rsidR="00B54E99" w:rsidRPr="00112283" w:rsidRDefault="00B54E99" w:rsidP="00B54E99">
      <w:pPr>
        <w:spacing w:after="0" w:line="240" w:lineRule="auto"/>
        <w:rPr>
          <w:rFonts w:ascii="Arial" w:eastAsia="Times New Roman" w:hAnsi="Arial" w:cs="Arial"/>
          <w:lang w:val="en-GB"/>
        </w:rPr>
      </w:pPr>
    </w:p>
    <w:p w:rsidR="00B54E99" w:rsidRPr="00112283" w:rsidRDefault="00B54E99" w:rsidP="00B54E99">
      <w:pPr>
        <w:pStyle w:val="NoSpacing"/>
        <w:rPr>
          <w:rFonts w:ascii="Arial" w:hAnsi="Arial" w:cs="Arial"/>
          <w:color w:val="000000"/>
          <w:sz w:val="22"/>
          <w:szCs w:val="22"/>
        </w:rPr>
      </w:pPr>
      <w:r w:rsidRPr="00112283">
        <w:rPr>
          <w:rFonts w:ascii="Arial" w:hAnsi="Arial" w:cs="Arial"/>
          <w:color w:val="000000"/>
          <w:sz w:val="22"/>
          <w:szCs w:val="22"/>
        </w:rPr>
        <w:t>Project list</w:t>
      </w:r>
      <w:r w:rsidR="00725A4A">
        <w:rPr>
          <w:rFonts w:ascii="Arial" w:hAnsi="Arial" w:cs="Arial"/>
          <w:color w:val="000000"/>
          <w:sz w:val="22"/>
          <w:szCs w:val="22"/>
        </w:rPr>
        <w:t>s</w:t>
      </w:r>
      <w:r w:rsidRPr="00112283">
        <w:rPr>
          <w:rFonts w:ascii="Arial" w:hAnsi="Arial" w:cs="Arial"/>
          <w:color w:val="000000"/>
          <w:sz w:val="22"/>
          <w:szCs w:val="22"/>
        </w:rPr>
        <w:t xml:space="preserve"> are not regularly reviewed, validated and reported on the National Department of Public Works and Expanded Public Works Programs (EPWP) project list to ensure that all participants are captured on EPWP reporting system.</w:t>
      </w:r>
    </w:p>
    <w:p w:rsidR="00B54E99" w:rsidRPr="00112283" w:rsidRDefault="00B54E99" w:rsidP="00B54E99">
      <w:pPr>
        <w:pStyle w:val="NoSpacing"/>
        <w:rPr>
          <w:rFonts w:ascii="Arial" w:hAnsi="Arial" w:cs="Arial"/>
          <w:color w:val="000000"/>
          <w:sz w:val="22"/>
          <w:szCs w:val="22"/>
        </w:rPr>
      </w:pPr>
    </w:p>
    <w:p w:rsidR="00B54E99" w:rsidRPr="00112283" w:rsidRDefault="00B54E99" w:rsidP="00B54E99">
      <w:pPr>
        <w:pStyle w:val="NoSpacing"/>
        <w:rPr>
          <w:rFonts w:ascii="Arial" w:hAnsi="Arial" w:cs="Arial"/>
          <w:color w:val="000000"/>
          <w:sz w:val="22"/>
          <w:szCs w:val="22"/>
        </w:rPr>
      </w:pPr>
      <w:r w:rsidRPr="00112283">
        <w:rPr>
          <w:rFonts w:ascii="Arial" w:hAnsi="Arial" w:cs="Arial"/>
          <w:sz w:val="22"/>
          <w:szCs w:val="22"/>
          <w:lang w:eastAsia="en-GB"/>
        </w:rPr>
        <w:t>Similar findings were raised in the prior year audit. However as the finding has recurred in the current year, management has not appropriately addressed the matter.</w:t>
      </w:r>
    </w:p>
    <w:p w:rsidR="00B54E99" w:rsidRPr="00112283" w:rsidRDefault="00B54E99" w:rsidP="00B54E99">
      <w:pPr>
        <w:spacing w:after="0" w:line="240" w:lineRule="auto"/>
        <w:rPr>
          <w:rFonts w:ascii="Arial" w:eastAsia="Times New Roman" w:hAnsi="Arial" w:cs="Arial"/>
          <w:lang w:eastAsia="en-GB"/>
        </w:rPr>
      </w:pPr>
    </w:p>
    <w:p w:rsidR="00B54E99" w:rsidRPr="00112283" w:rsidRDefault="00B54E99" w:rsidP="00B54E99">
      <w:pPr>
        <w:spacing w:after="0" w:line="240" w:lineRule="auto"/>
        <w:rPr>
          <w:rFonts w:ascii="Arial" w:eastAsia="Times New Roman" w:hAnsi="Arial" w:cs="Arial"/>
          <w:lang w:eastAsia="en-GB"/>
        </w:rPr>
      </w:pPr>
      <w:r w:rsidRPr="00112283">
        <w:rPr>
          <w:rFonts w:ascii="Arial" w:eastAsia="Times New Roman" w:hAnsi="Arial" w:cs="Arial"/>
          <w:lang w:val="en-GB" w:eastAsia="en-GB"/>
        </w:rPr>
        <w:t>Based on the aforementioned the matter is as a result of the following internal control deficiency:</w:t>
      </w:r>
    </w:p>
    <w:p w:rsidR="00B54E99" w:rsidRPr="00112283" w:rsidRDefault="00B54E99" w:rsidP="00B54E99">
      <w:pPr>
        <w:spacing w:after="0" w:line="240" w:lineRule="auto"/>
        <w:rPr>
          <w:rFonts w:ascii="Arial" w:eastAsia="Times New Roman" w:hAnsi="Arial" w:cs="Arial"/>
          <w:b/>
          <w:bCs/>
          <w:lang w:eastAsia="en-ZA"/>
        </w:rPr>
      </w:pPr>
    </w:p>
    <w:p w:rsidR="00B54E99" w:rsidRPr="00112283" w:rsidRDefault="00B54E99" w:rsidP="00B54E99">
      <w:pPr>
        <w:spacing w:after="0" w:line="240" w:lineRule="auto"/>
        <w:jc w:val="both"/>
        <w:rPr>
          <w:rFonts w:ascii="Arial" w:eastAsia="Times New Roman" w:hAnsi="Arial" w:cs="Arial"/>
          <w:b/>
          <w:i/>
          <w:lang w:val="en-GB" w:eastAsia="en-GB"/>
        </w:rPr>
      </w:pPr>
      <w:r w:rsidRPr="00112283">
        <w:rPr>
          <w:rFonts w:ascii="Arial" w:eastAsia="Times New Roman" w:hAnsi="Arial" w:cs="Arial"/>
          <w:b/>
          <w:i/>
          <w:lang w:val="en-GB" w:eastAsia="en-GB"/>
        </w:rPr>
        <w:t>Financial and Performance Management</w:t>
      </w:r>
    </w:p>
    <w:p w:rsidR="00B54E99" w:rsidRPr="00112283" w:rsidRDefault="00B54E99" w:rsidP="00B54E99">
      <w:pPr>
        <w:spacing w:after="0" w:line="240" w:lineRule="auto"/>
        <w:jc w:val="both"/>
        <w:rPr>
          <w:rFonts w:ascii="Arial" w:eastAsia="Times New Roman" w:hAnsi="Arial" w:cs="Arial"/>
          <w:lang w:val="en-GB" w:eastAsia="en-GB"/>
        </w:rPr>
      </w:pPr>
    </w:p>
    <w:p w:rsidR="00B54E99" w:rsidRPr="00112283" w:rsidRDefault="00B54E99" w:rsidP="00B54E99">
      <w:pPr>
        <w:spacing w:after="0" w:line="240" w:lineRule="auto"/>
        <w:rPr>
          <w:rFonts w:ascii="Arial" w:eastAsia="Times New Roman" w:hAnsi="Arial" w:cs="Arial"/>
          <w:lang w:val="en-GB" w:eastAsia="en-GB"/>
        </w:rPr>
      </w:pPr>
      <w:r w:rsidRPr="00112283">
        <w:rPr>
          <w:rFonts w:ascii="Arial" w:eastAsia="Times New Roman" w:hAnsi="Arial" w:cs="Arial"/>
          <w:lang w:val="en-GB" w:eastAsia="en-GB"/>
        </w:rPr>
        <w:t>The department did not implement proper record keeping in a timely manner to ensure that complete, relevant and accurate information is accessible and available to support financial and performance reporting</w:t>
      </w:r>
    </w:p>
    <w:p w:rsidR="00B54E99" w:rsidRPr="00112283" w:rsidRDefault="00B54E99" w:rsidP="00B54E99">
      <w:pPr>
        <w:spacing w:after="0" w:line="240" w:lineRule="auto"/>
        <w:rPr>
          <w:rFonts w:ascii="Arial" w:eastAsia="Times New Roman" w:hAnsi="Arial" w:cs="Arial"/>
          <w:b/>
          <w:lang w:eastAsia="en-GB"/>
        </w:rPr>
      </w:pPr>
    </w:p>
    <w:p w:rsidR="00B85EF8" w:rsidRDefault="00B85EF8" w:rsidP="00B54E99">
      <w:pPr>
        <w:spacing w:after="0" w:line="240" w:lineRule="auto"/>
        <w:rPr>
          <w:rFonts w:ascii="Arial" w:eastAsia="Times New Roman" w:hAnsi="Arial" w:cs="Arial"/>
          <w:b/>
          <w:lang w:eastAsia="en-GB"/>
        </w:rPr>
      </w:pPr>
    </w:p>
    <w:p w:rsidR="00B54E99" w:rsidRPr="00112283" w:rsidRDefault="00B54E99" w:rsidP="00B54E99">
      <w:pPr>
        <w:spacing w:after="0" w:line="240" w:lineRule="auto"/>
        <w:rPr>
          <w:rFonts w:ascii="Arial" w:eastAsia="Times New Roman" w:hAnsi="Arial" w:cs="Arial"/>
          <w:b/>
          <w:lang w:eastAsia="en-GB"/>
        </w:rPr>
      </w:pPr>
      <w:r w:rsidRPr="00112283">
        <w:rPr>
          <w:rFonts w:ascii="Arial" w:eastAsia="Times New Roman" w:hAnsi="Arial" w:cs="Arial"/>
          <w:b/>
          <w:lang w:eastAsia="en-GB"/>
        </w:rPr>
        <w:t>Recommendation</w:t>
      </w:r>
    </w:p>
    <w:p w:rsidR="00B54E99" w:rsidRPr="00112283" w:rsidRDefault="00B54E99" w:rsidP="00B54E99">
      <w:pPr>
        <w:spacing w:after="0" w:line="240" w:lineRule="auto"/>
        <w:rPr>
          <w:rFonts w:ascii="Arial" w:eastAsia="Times New Roman" w:hAnsi="Arial" w:cs="Arial"/>
          <w:color w:val="000000"/>
          <w:lang w:val="en-US"/>
        </w:rPr>
      </w:pPr>
    </w:p>
    <w:p w:rsidR="00B54E99" w:rsidRPr="00112283" w:rsidRDefault="00F66ABA" w:rsidP="00B54E99">
      <w:pPr>
        <w:spacing w:after="0" w:line="240" w:lineRule="auto"/>
        <w:rPr>
          <w:rFonts w:ascii="Arial" w:eastAsia="Times New Roman" w:hAnsi="Arial" w:cs="Arial"/>
          <w:color w:val="000000"/>
          <w:lang w:val="en-US"/>
        </w:rPr>
      </w:pPr>
      <w:r>
        <w:rPr>
          <w:rFonts w:ascii="Arial" w:eastAsia="Times New Roman" w:hAnsi="Arial" w:cs="Arial"/>
          <w:color w:val="000000"/>
          <w:lang w:val="en-US"/>
        </w:rPr>
        <w:t>The department should</w:t>
      </w:r>
      <w:r w:rsidR="00B54E99" w:rsidRPr="00112283">
        <w:rPr>
          <w:rFonts w:ascii="Arial" w:eastAsia="Times New Roman" w:hAnsi="Arial" w:cs="Arial"/>
          <w:color w:val="000000"/>
          <w:lang w:val="en-US"/>
        </w:rPr>
        <w:t xml:space="preserve"> perform adequate </w:t>
      </w:r>
      <w:r>
        <w:rPr>
          <w:rFonts w:ascii="Arial" w:eastAsia="Times New Roman" w:hAnsi="Arial" w:cs="Arial"/>
          <w:color w:val="000000"/>
          <w:lang w:val="en-US"/>
        </w:rPr>
        <w:t xml:space="preserve">and </w:t>
      </w:r>
      <w:r w:rsidR="00B54E99" w:rsidRPr="00112283">
        <w:rPr>
          <w:rFonts w:ascii="Arial" w:eastAsia="Times New Roman" w:hAnsi="Arial" w:cs="Arial"/>
          <w:color w:val="000000"/>
          <w:lang w:val="en-US"/>
        </w:rPr>
        <w:t>frequent reviews of proje</w:t>
      </w:r>
      <w:r>
        <w:rPr>
          <w:rFonts w:ascii="Arial" w:eastAsia="Times New Roman" w:hAnsi="Arial" w:cs="Arial"/>
          <w:color w:val="000000"/>
          <w:lang w:val="en-US"/>
        </w:rPr>
        <w:t>ct lists and it must be reviewed by</w:t>
      </w:r>
      <w:r w:rsidR="00B54E99" w:rsidRPr="00112283">
        <w:rPr>
          <w:rFonts w:ascii="Arial" w:eastAsia="Times New Roman" w:hAnsi="Arial" w:cs="Arial"/>
          <w:color w:val="000000"/>
          <w:lang w:val="en-US"/>
        </w:rPr>
        <w:t xml:space="preserve"> the senior officials to ensure that all the projects are captured on EPWP reporting system.</w:t>
      </w:r>
    </w:p>
    <w:p w:rsidR="00B54E99" w:rsidRPr="00112283" w:rsidRDefault="00B54E99" w:rsidP="00B54E99">
      <w:pPr>
        <w:spacing w:after="0" w:line="240" w:lineRule="auto"/>
        <w:rPr>
          <w:rFonts w:ascii="Arial" w:eastAsia="Times New Roman" w:hAnsi="Arial" w:cs="Arial"/>
          <w:b/>
          <w:bCs/>
          <w:lang w:eastAsia="en-GB"/>
        </w:rPr>
      </w:pPr>
    </w:p>
    <w:p w:rsidR="00B54E99" w:rsidRPr="00112283" w:rsidRDefault="00B54E99" w:rsidP="00B54E99">
      <w:pPr>
        <w:spacing w:after="0" w:line="240" w:lineRule="auto"/>
        <w:rPr>
          <w:rFonts w:ascii="Arial" w:eastAsia="Times New Roman" w:hAnsi="Arial" w:cs="Arial"/>
          <w:b/>
          <w:bCs/>
          <w:lang w:eastAsia="en-GB"/>
        </w:rPr>
      </w:pPr>
      <w:r w:rsidRPr="00112283">
        <w:rPr>
          <w:rFonts w:ascii="Arial" w:eastAsia="Times New Roman" w:hAnsi="Arial" w:cs="Arial"/>
          <w:b/>
          <w:bCs/>
          <w:lang w:eastAsia="en-GB"/>
        </w:rPr>
        <w:t>Management response</w:t>
      </w:r>
    </w:p>
    <w:p w:rsidR="00B54E99" w:rsidRDefault="00B54E99" w:rsidP="00B54E99">
      <w:pPr>
        <w:spacing w:after="0" w:line="240" w:lineRule="auto"/>
        <w:contextualSpacing/>
        <w:jc w:val="both"/>
        <w:rPr>
          <w:rFonts w:ascii="Arial" w:eastAsia="Times New Roman" w:hAnsi="Arial" w:cs="Arial"/>
          <w:color w:val="000000"/>
          <w:lang w:eastAsia="en-GB"/>
        </w:rPr>
      </w:pPr>
    </w:p>
    <w:tbl>
      <w:tblPr>
        <w:tblStyle w:val="TableGrid"/>
        <w:tblW w:w="0" w:type="auto"/>
        <w:tblInd w:w="108" w:type="dxa"/>
        <w:tblLook w:val="04A0" w:firstRow="1" w:lastRow="0" w:firstColumn="1" w:lastColumn="0" w:noHBand="0" w:noVBand="1"/>
      </w:tblPr>
      <w:tblGrid>
        <w:gridCol w:w="506"/>
        <w:gridCol w:w="1597"/>
        <w:gridCol w:w="5282"/>
        <w:gridCol w:w="1749"/>
      </w:tblGrid>
      <w:tr w:rsidR="00166740" w:rsidRPr="00EA7DEF" w:rsidTr="00EF5FCF">
        <w:trPr>
          <w:tblHeader/>
        </w:trPr>
        <w:tc>
          <w:tcPr>
            <w:tcW w:w="506" w:type="dxa"/>
            <w:shd w:val="clear" w:color="auto" w:fill="D9D9D9" w:themeFill="background1" w:themeFillShade="D9"/>
          </w:tcPr>
          <w:p w:rsidR="00166740" w:rsidRPr="00EA7DEF" w:rsidRDefault="00166740" w:rsidP="00D64C9E">
            <w:pPr>
              <w:rPr>
                <w:rFonts w:ascii="Arial" w:hAnsi="Arial" w:cs="Arial"/>
                <w:b/>
                <w:color w:val="000000"/>
                <w:sz w:val="18"/>
                <w:szCs w:val="18"/>
              </w:rPr>
            </w:pPr>
            <w:r w:rsidRPr="00EA7DEF">
              <w:rPr>
                <w:rFonts w:ascii="Arial" w:hAnsi="Arial" w:cs="Arial"/>
                <w:b/>
                <w:color w:val="000000"/>
                <w:sz w:val="18"/>
                <w:szCs w:val="18"/>
              </w:rPr>
              <w:t>No.</w:t>
            </w:r>
          </w:p>
        </w:tc>
        <w:tc>
          <w:tcPr>
            <w:tcW w:w="1597" w:type="dxa"/>
            <w:shd w:val="clear" w:color="auto" w:fill="D9D9D9" w:themeFill="background1" w:themeFillShade="D9"/>
          </w:tcPr>
          <w:p w:rsidR="00166740" w:rsidRPr="00EA7DEF" w:rsidRDefault="00166740" w:rsidP="00D64C9E">
            <w:pPr>
              <w:rPr>
                <w:rFonts w:ascii="Arial" w:hAnsi="Arial" w:cs="Arial"/>
                <w:b/>
                <w:color w:val="000000"/>
                <w:sz w:val="18"/>
                <w:szCs w:val="18"/>
              </w:rPr>
            </w:pPr>
            <w:r w:rsidRPr="000C4181">
              <w:rPr>
                <w:rFonts w:ascii="Arial" w:hAnsi="Arial" w:cs="Arial"/>
                <w:b/>
                <w:bCs/>
                <w:color w:val="000000"/>
                <w:sz w:val="18"/>
                <w:szCs w:val="18"/>
              </w:rPr>
              <w:t>Name of Project</w:t>
            </w:r>
          </w:p>
        </w:tc>
        <w:tc>
          <w:tcPr>
            <w:tcW w:w="5819" w:type="dxa"/>
            <w:shd w:val="clear" w:color="auto" w:fill="D9D9D9" w:themeFill="background1" w:themeFillShade="D9"/>
          </w:tcPr>
          <w:p w:rsidR="00166740" w:rsidRPr="00EA7DEF" w:rsidRDefault="00166740" w:rsidP="00D64C9E">
            <w:pPr>
              <w:rPr>
                <w:rFonts w:ascii="Arial" w:hAnsi="Arial" w:cs="Arial"/>
                <w:b/>
                <w:color w:val="000000"/>
                <w:sz w:val="18"/>
                <w:szCs w:val="18"/>
              </w:rPr>
            </w:pPr>
            <w:r w:rsidRPr="00EA7DEF">
              <w:rPr>
                <w:rFonts w:ascii="Arial" w:hAnsi="Arial" w:cs="Arial"/>
                <w:b/>
                <w:color w:val="000000"/>
                <w:sz w:val="18"/>
                <w:szCs w:val="18"/>
              </w:rPr>
              <w:t>Response</w:t>
            </w:r>
            <w:r>
              <w:rPr>
                <w:rFonts w:ascii="Arial" w:hAnsi="Arial" w:cs="Arial"/>
                <w:b/>
                <w:color w:val="000000"/>
                <w:sz w:val="18"/>
                <w:szCs w:val="18"/>
              </w:rPr>
              <w:t xml:space="preserve"> Provided</w:t>
            </w:r>
          </w:p>
        </w:tc>
        <w:tc>
          <w:tcPr>
            <w:tcW w:w="1824" w:type="dxa"/>
            <w:shd w:val="clear" w:color="auto" w:fill="D9D9D9" w:themeFill="background1" w:themeFillShade="D9"/>
          </w:tcPr>
          <w:p w:rsidR="00166740" w:rsidRPr="00EA7DEF" w:rsidRDefault="00166740" w:rsidP="00D64C9E">
            <w:pPr>
              <w:rPr>
                <w:rFonts w:ascii="Arial" w:hAnsi="Arial" w:cs="Arial"/>
                <w:b/>
                <w:color w:val="000000"/>
                <w:sz w:val="18"/>
                <w:szCs w:val="18"/>
              </w:rPr>
            </w:pPr>
            <w:r w:rsidRPr="00EA7DEF">
              <w:rPr>
                <w:rFonts w:ascii="Arial" w:hAnsi="Arial" w:cs="Arial"/>
                <w:b/>
                <w:color w:val="000000"/>
                <w:sz w:val="18"/>
                <w:szCs w:val="18"/>
              </w:rPr>
              <w:t>Responder</w:t>
            </w:r>
          </w:p>
        </w:tc>
      </w:tr>
      <w:tr w:rsidR="00CB10E4" w:rsidRPr="000C311D" w:rsidTr="00EF5FCF">
        <w:tc>
          <w:tcPr>
            <w:tcW w:w="506" w:type="dxa"/>
            <w:vAlign w:val="bottom"/>
          </w:tcPr>
          <w:p w:rsidR="00CB10E4" w:rsidRPr="00EA7DEF" w:rsidRDefault="00CB10E4" w:rsidP="00D64C9E">
            <w:pPr>
              <w:rPr>
                <w:rFonts w:ascii="Arial" w:hAnsi="Arial" w:cs="Arial"/>
                <w:color w:val="000000"/>
                <w:sz w:val="18"/>
                <w:szCs w:val="18"/>
              </w:rPr>
            </w:pPr>
            <w:r w:rsidRPr="00EA7DEF">
              <w:rPr>
                <w:rFonts w:ascii="Arial" w:hAnsi="Arial" w:cs="Arial"/>
                <w:color w:val="000000"/>
                <w:sz w:val="18"/>
                <w:szCs w:val="18"/>
              </w:rPr>
              <w:t>1</w:t>
            </w:r>
          </w:p>
        </w:tc>
        <w:tc>
          <w:tcPr>
            <w:tcW w:w="1597" w:type="dxa"/>
            <w:vAlign w:val="bottom"/>
          </w:tcPr>
          <w:p w:rsidR="00CB10E4" w:rsidRPr="00CB3D7E" w:rsidRDefault="00CB10E4" w:rsidP="00D64C9E">
            <w:pPr>
              <w:rPr>
                <w:rFonts w:ascii="Arial" w:hAnsi="Arial" w:cs="Arial"/>
                <w:color w:val="000000"/>
                <w:sz w:val="18"/>
                <w:szCs w:val="18"/>
              </w:rPr>
            </w:pPr>
            <w:r w:rsidRPr="00CB3D7E">
              <w:rPr>
                <w:rFonts w:ascii="Arial" w:hAnsi="Arial" w:cs="Arial"/>
                <w:color w:val="000000"/>
                <w:sz w:val="18"/>
                <w:szCs w:val="18"/>
              </w:rPr>
              <w:t>Ezingqungeni access road</w:t>
            </w:r>
          </w:p>
        </w:tc>
        <w:tc>
          <w:tcPr>
            <w:tcW w:w="5819" w:type="dxa"/>
            <w:vAlign w:val="bottom"/>
          </w:tcPr>
          <w:p w:rsidR="00CB10E4" w:rsidRPr="000C311D" w:rsidRDefault="00CB10E4"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CB10E4" w:rsidRPr="000C311D" w:rsidRDefault="00CB10E4" w:rsidP="00D64C9E">
            <w:pPr>
              <w:rPr>
                <w:rFonts w:ascii="Arial" w:hAnsi="Arial" w:cs="Arial"/>
                <w:color w:val="000000"/>
                <w:sz w:val="18"/>
                <w:szCs w:val="18"/>
              </w:rPr>
            </w:pPr>
            <w:r w:rsidRPr="000C311D">
              <w:rPr>
                <w:rFonts w:ascii="Arial" w:hAnsi="Arial" w:cs="Arial"/>
                <w:color w:val="000000"/>
                <w:sz w:val="18"/>
                <w:szCs w:val="18"/>
              </w:rPr>
              <w:t>Outstanding</w:t>
            </w:r>
          </w:p>
        </w:tc>
      </w:tr>
      <w:tr w:rsidR="00CB10E4" w:rsidRPr="000C311D" w:rsidTr="00EF5FCF">
        <w:tc>
          <w:tcPr>
            <w:tcW w:w="506" w:type="dxa"/>
            <w:vAlign w:val="bottom"/>
          </w:tcPr>
          <w:p w:rsidR="00CB10E4" w:rsidRPr="00CB3D7E" w:rsidRDefault="00CB10E4" w:rsidP="00D64C9E">
            <w:pPr>
              <w:rPr>
                <w:rFonts w:ascii="Arial" w:hAnsi="Arial" w:cs="Arial"/>
                <w:color w:val="000000"/>
                <w:sz w:val="18"/>
                <w:szCs w:val="18"/>
              </w:rPr>
            </w:pPr>
            <w:r w:rsidRPr="00CB3D7E">
              <w:rPr>
                <w:rFonts w:ascii="Arial" w:hAnsi="Arial" w:cs="Arial"/>
                <w:color w:val="000000"/>
                <w:sz w:val="18"/>
                <w:szCs w:val="18"/>
              </w:rPr>
              <w:t>2</w:t>
            </w:r>
          </w:p>
        </w:tc>
        <w:tc>
          <w:tcPr>
            <w:tcW w:w="1597" w:type="dxa"/>
            <w:vAlign w:val="bottom"/>
          </w:tcPr>
          <w:p w:rsidR="00CB10E4" w:rsidRPr="00CB3D7E" w:rsidRDefault="00CB10E4" w:rsidP="00D64C9E">
            <w:pPr>
              <w:rPr>
                <w:rFonts w:ascii="Arial" w:hAnsi="Arial" w:cs="Arial"/>
                <w:color w:val="000000"/>
                <w:sz w:val="18"/>
                <w:szCs w:val="18"/>
              </w:rPr>
            </w:pPr>
            <w:r w:rsidRPr="00CB3D7E">
              <w:rPr>
                <w:rFonts w:ascii="Arial" w:hAnsi="Arial" w:cs="Arial"/>
                <w:color w:val="000000"/>
                <w:sz w:val="18"/>
                <w:szCs w:val="18"/>
              </w:rPr>
              <w:t>Obisini access road</w:t>
            </w:r>
          </w:p>
        </w:tc>
        <w:tc>
          <w:tcPr>
            <w:tcW w:w="5819" w:type="dxa"/>
            <w:vAlign w:val="bottom"/>
          </w:tcPr>
          <w:p w:rsidR="00CB10E4" w:rsidRPr="000C311D" w:rsidRDefault="00CB10E4"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CB10E4" w:rsidRPr="000C311D" w:rsidRDefault="00CB10E4" w:rsidP="00D64C9E">
            <w:pPr>
              <w:rPr>
                <w:rFonts w:ascii="Arial" w:hAnsi="Arial" w:cs="Arial"/>
                <w:color w:val="000000"/>
                <w:sz w:val="18"/>
                <w:szCs w:val="18"/>
              </w:rPr>
            </w:pPr>
            <w:r w:rsidRPr="000C311D">
              <w:rPr>
                <w:rFonts w:ascii="Arial" w:hAnsi="Arial" w:cs="Arial"/>
                <w:color w:val="000000"/>
                <w:sz w:val="18"/>
                <w:szCs w:val="18"/>
              </w:rPr>
              <w:t>Outstanding</w:t>
            </w:r>
          </w:p>
        </w:tc>
      </w:tr>
      <w:tr w:rsidR="00CB10E4" w:rsidRPr="000C311D" w:rsidTr="00EF5FCF">
        <w:tc>
          <w:tcPr>
            <w:tcW w:w="506" w:type="dxa"/>
            <w:vAlign w:val="bottom"/>
          </w:tcPr>
          <w:p w:rsidR="00CB10E4" w:rsidRPr="00CB3D7E" w:rsidRDefault="00CB10E4" w:rsidP="00D64C9E">
            <w:pPr>
              <w:rPr>
                <w:rFonts w:ascii="Arial" w:hAnsi="Arial" w:cs="Arial"/>
                <w:color w:val="000000"/>
                <w:sz w:val="18"/>
                <w:szCs w:val="18"/>
              </w:rPr>
            </w:pPr>
            <w:r w:rsidRPr="00CB3D7E">
              <w:rPr>
                <w:rFonts w:ascii="Arial" w:hAnsi="Arial" w:cs="Arial"/>
                <w:color w:val="000000"/>
                <w:sz w:val="18"/>
                <w:szCs w:val="18"/>
              </w:rPr>
              <w:t>3</w:t>
            </w:r>
          </w:p>
        </w:tc>
        <w:tc>
          <w:tcPr>
            <w:tcW w:w="1597" w:type="dxa"/>
            <w:vAlign w:val="bottom"/>
          </w:tcPr>
          <w:p w:rsidR="00CB10E4" w:rsidRPr="00CB3D7E" w:rsidRDefault="00CB10E4" w:rsidP="00D64C9E">
            <w:pPr>
              <w:rPr>
                <w:rFonts w:ascii="Arial" w:hAnsi="Arial" w:cs="Arial"/>
                <w:color w:val="000000"/>
                <w:sz w:val="18"/>
                <w:szCs w:val="18"/>
              </w:rPr>
            </w:pPr>
            <w:r w:rsidRPr="00CB3D7E">
              <w:rPr>
                <w:rFonts w:ascii="Arial" w:hAnsi="Arial" w:cs="Arial"/>
                <w:color w:val="000000"/>
                <w:sz w:val="18"/>
                <w:szCs w:val="18"/>
              </w:rPr>
              <w:t>Mambeni access road</w:t>
            </w:r>
          </w:p>
        </w:tc>
        <w:tc>
          <w:tcPr>
            <w:tcW w:w="5819" w:type="dxa"/>
            <w:vAlign w:val="bottom"/>
          </w:tcPr>
          <w:p w:rsidR="00CB10E4" w:rsidRPr="000C311D" w:rsidRDefault="00CB10E4"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CB10E4" w:rsidRPr="000C311D" w:rsidRDefault="00CB10E4" w:rsidP="00D64C9E">
            <w:pPr>
              <w:rPr>
                <w:rFonts w:ascii="Arial" w:hAnsi="Arial" w:cs="Arial"/>
                <w:color w:val="000000"/>
                <w:sz w:val="18"/>
                <w:szCs w:val="18"/>
              </w:rPr>
            </w:pPr>
            <w:r w:rsidRPr="000C311D">
              <w:rPr>
                <w:rFonts w:ascii="Arial" w:hAnsi="Arial" w:cs="Arial"/>
                <w:color w:val="000000"/>
                <w:sz w:val="18"/>
                <w:szCs w:val="18"/>
              </w:rPr>
              <w:t>Outstanding</w:t>
            </w:r>
          </w:p>
        </w:tc>
      </w:tr>
      <w:tr w:rsidR="00CB10E4" w:rsidRPr="000C311D" w:rsidTr="00EF5FCF">
        <w:tc>
          <w:tcPr>
            <w:tcW w:w="506" w:type="dxa"/>
            <w:vAlign w:val="bottom"/>
          </w:tcPr>
          <w:p w:rsidR="00CB10E4" w:rsidRPr="00CB3D7E" w:rsidRDefault="00CB10E4" w:rsidP="00D64C9E">
            <w:pPr>
              <w:rPr>
                <w:rFonts w:ascii="Arial" w:hAnsi="Arial" w:cs="Arial"/>
                <w:color w:val="000000"/>
                <w:sz w:val="18"/>
                <w:szCs w:val="18"/>
              </w:rPr>
            </w:pPr>
            <w:r w:rsidRPr="00CB3D7E">
              <w:rPr>
                <w:rFonts w:ascii="Arial" w:hAnsi="Arial" w:cs="Arial"/>
                <w:color w:val="000000"/>
                <w:sz w:val="18"/>
                <w:szCs w:val="18"/>
              </w:rPr>
              <w:t>4</w:t>
            </w:r>
          </w:p>
        </w:tc>
        <w:tc>
          <w:tcPr>
            <w:tcW w:w="1597" w:type="dxa"/>
            <w:vAlign w:val="bottom"/>
          </w:tcPr>
          <w:p w:rsidR="00CB10E4" w:rsidRPr="00CB3D7E" w:rsidRDefault="00CB10E4" w:rsidP="00D64C9E">
            <w:pPr>
              <w:rPr>
                <w:rFonts w:ascii="Arial" w:hAnsi="Arial" w:cs="Arial"/>
                <w:color w:val="000000"/>
                <w:sz w:val="18"/>
                <w:szCs w:val="18"/>
              </w:rPr>
            </w:pPr>
            <w:r w:rsidRPr="00CB3D7E">
              <w:rPr>
                <w:rFonts w:ascii="Arial" w:hAnsi="Arial" w:cs="Arial"/>
                <w:color w:val="000000"/>
                <w:sz w:val="18"/>
                <w:szCs w:val="18"/>
              </w:rPr>
              <w:t xml:space="preserve">Mabaso access </w:t>
            </w:r>
            <w:r w:rsidR="00EE28C6" w:rsidRPr="00CB3D7E">
              <w:rPr>
                <w:rFonts w:ascii="Arial" w:hAnsi="Arial" w:cs="Arial"/>
                <w:color w:val="000000"/>
                <w:sz w:val="18"/>
                <w:szCs w:val="18"/>
              </w:rPr>
              <w:t>road</w:t>
            </w:r>
            <w:r w:rsidRPr="00CB3D7E">
              <w:rPr>
                <w:rFonts w:ascii="Arial" w:hAnsi="Arial" w:cs="Arial"/>
                <w:color w:val="000000"/>
                <w:sz w:val="18"/>
                <w:szCs w:val="18"/>
              </w:rPr>
              <w:t xml:space="preserve"> </w:t>
            </w:r>
          </w:p>
        </w:tc>
        <w:tc>
          <w:tcPr>
            <w:tcW w:w="5819" w:type="dxa"/>
            <w:vAlign w:val="bottom"/>
          </w:tcPr>
          <w:p w:rsidR="00CB10E4" w:rsidRPr="000C311D" w:rsidRDefault="00CB10E4"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CB10E4" w:rsidRPr="000C311D" w:rsidRDefault="00CB10E4"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EF5FCF">
        <w:tc>
          <w:tcPr>
            <w:tcW w:w="506"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5</w:t>
            </w:r>
          </w:p>
        </w:tc>
        <w:tc>
          <w:tcPr>
            <w:tcW w:w="1597"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 xml:space="preserve">IG/Duncan Village Revitalization </w:t>
            </w:r>
            <w:r w:rsidR="00EE28C6" w:rsidRPr="00CB3D7E">
              <w:rPr>
                <w:rFonts w:ascii="Arial" w:hAnsi="Arial" w:cs="Arial"/>
                <w:color w:val="000000"/>
                <w:sz w:val="18"/>
                <w:szCs w:val="18"/>
              </w:rPr>
              <w:t>program</w:t>
            </w:r>
            <w:r w:rsidRPr="00CB3D7E">
              <w:rPr>
                <w:rFonts w:ascii="Arial" w:hAnsi="Arial" w:cs="Arial"/>
                <w:color w:val="000000"/>
                <w:sz w:val="18"/>
                <w:szCs w:val="18"/>
              </w:rPr>
              <w:t xml:space="preserve"> </w:t>
            </w:r>
          </w:p>
        </w:tc>
        <w:tc>
          <w:tcPr>
            <w:tcW w:w="5819"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EF5FCF">
        <w:tc>
          <w:tcPr>
            <w:tcW w:w="506"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6</w:t>
            </w:r>
          </w:p>
        </w:tc>
        <w:tc>
          <w:tcPr>
            <w:tcW w:w="1597"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 xml:space="preserve">IG/Ginsberg cleaning </w:t>
            </w:r>
          </w:p>
        </w:tc>
        <w:tc>
          <w:tcPr>
            <w:tcW w:w="5819"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EF5FCF">
        <w:tc>
          <w:tcPr>
            <w:tcW w:w="506"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7</w:t>
            </w:r>
          </w:p>
        </w:tc>
        <w:tc>
          <w:tcPr>
            <w:tcW w:w="1597"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 xml:space="preserve">IG/Pierie Mission food security Program </w:t>
            </w:r>
          </w:p>
        </w:tc>
        <w:tc>
          <w:tcPr>
            <w:tcW w:w="5819"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EF5FCF">
        <w:tc>
          <w:tcPr>
            <w:tcW w:w="506"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8</w:t>
            </w:r>
          </w:p>
        </w:tc>
        <w:tc>
          <w:tcPr>
            <w:tcW w:w="1597"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 xml:space="preserve">IG/Waste Minimization </w:t>
            </w:r>
          </w:p>
        </w:tc>
        <w:tc>
          <w:tcPr>
            <w:tcW w:w="5819"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EF5FCF">
        <w:tc>
          <w:tcPr>
            <w:tcW w:w="506"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9</w:t>
            </w:r>
          </w:p>
        </w:tc>
        <w:tc>
          <w:tcPr>
            <w:tcW w:w="1597"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 xml:space="preserve">IG/Administration </w:t>
            </w:r>
          </w:p>
        </w:tc>
        <w:tc>
          <w:tcPr>
            <w:tcW w:w="5819"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EF5FCF">
        <w:tc>
          <w:tcPr>
            <w:tcW w:w="506"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10</w:t>
            </w:r>
          </w:p>
        </w:tc>
        <w:tc>
          <w:tcPr>
            <w:tcW w:w="1597"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Inland Sanitation backlog - Ndevana</w:t>
            </w:r>
          </w:p>
        </w:tc>
        <w:tc>
          <w:tcPr>
            <w:tcW w:w="5819"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EF5FCF">
        <w:tc>
          <w:tcPr>
            <w:tcW w:w="506"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11</w:t>
            </w:r>
          </w:p>
        </w:tc>
        <w:tc>
          <w:tcPr>
            <w:tcW w:w="1597"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Khayelisha</w:t>
            </w:r>
          </w:p>
        </w:tc>
        <w:tc>
          <w:tcPr>
            <w:tcW w:w="5819"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EF5FCF">
        <w:tc>
          <w:tcPr>
            <w:tcW w:w="506"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12</w:t>
            </w:r>
          </w:p>
        </w:tc>
        <w:tc>
          <w:tcPr>
            <w:tcW w:w="1597"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Mamata</w:t>
            </w:r>
          </w:p>
        </w:tc>
        <w:tc>
          <w:tcPr>
            <w:tcW w:w="5819"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EF5FCF">
        <w:tc>
          <w:tcPr>
            <w:tcW w:w="506"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13</w:t>
            </w:r>
          </w:p>
        </w:tc>
        <w:tc>
          <w:tcPr>
            <w:tcW w:w="1597"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Quzini</w:t>
            </w:r>
          </w:p>
        </w:tc>
        <w:tc>
          <w:tcPr>
            <w:tcW w:w="5819"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EF5FCF">
        <w:tc>
          <w:tcPr>
            <w:tcW w:w="506"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14</w:t>
            </w:r>
          </w:p>
        </w:tc>
        <w:tc>
          <w:tcPr>
            <w:tcW w:w="1597"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Sanitation - Ncera 8</w:t>
            </w:r>
          </w:p>
        </w:tc>
        <w:tc>
          <w:tcPr>
            <w:tcW w:w="5819"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EF5FCF">
        <w:tc>
          <w:tcPr>
            <w:tcW w:w="506"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15</w:t>
            </w:r>
          </w:p>
        </w:tc>
        <w:tc>
          <w:tcPr>
            <w:tcW w:w="1597"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Upgrading gravel road - mdatsana cluster 1 phase 3</w:t>
            </w:r>
          </w:p>
        </w:tc>
        <w:tc>
          <w:tcPr>
            <w:tcW w:w="5819"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EF5FCF">
        <w:tc>
          <w:tcPr>
            <w:tcW w:w="506"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16</w:t>
            </w:r>
          </w:p>
        </w:tc>
        <w:tc>
          <w:tcPr>
            <w:tcW w:w="1597"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 xml:space="preserve">Upgrading of mdanstane road cluster 3 phase 3 </w:t>
            </w:r>
          </w:p>
        </w:tc>
        <w:tc>
          <w:tcPr>
            <w:tcW w:w="5819"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EF5FCF">
        <w:tc>
          <w:tcPr>
            <w:tcW w:w="506"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17</w:t>
            </w:r>
          </w:p>
        </w:tc>
        <w:tc>
          <w:tcPr>
            <w:tcW w:w="1597" w:type="dxa"/>
            <w:vAlign w:val="bottom"/>
          </w:tcPr>
          <w:p w:rsidR="00D64C9E" w:rsidRPr="00CB3D7E" w:rsidRDefault="00D64C9E" w:rsidP="00D64C9E">
            <w:pPr>
              <w:rPr>
                <w:rFonts w:ascii="Arial" w:hAnsi="Arial" w:cs="Arial"/>
                <w:color w:val="000000"/>
                <w:sz w:val="18"/>
                <w:szCs w:val="18"/>
              </w:rPr>
            </w:pPr>
            <w:r w:rsidRPr="00CB3D7E">
              <w:rPr>
                <w:rFonts w:ascii="Arial" w:hAnsi="Arial" w:cs="Arial"/>
                <w:color w:val="000000"/>
                <w:sz w:val="18"/>
                <w:szCs w:val="18"/>
              </w:rPr>
              <w:t xml:space="preserve">VIP Toilets - Ezigodweni </w:t>
            </w:r>
          </w:p>
        </w:tc>
        <w:tc>
          <w:tcPr>
            <w:tcW w:w="5819"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24"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bl>
    <w:p w:rsidR="00166740" w:rsidRPr="00112283" w:rsidRDefault="00166740" w:rsidP="00B54E99">
      <w:pPr>
        <w:spacing w:after="0" w:line="240" w:lineRule="auto"/>
        <w:contextualSpacing/>
        <w:jc w:val="both"/>
        <w:rPr>
          <w:rFonts w:ascii="Arial" w:eastAsia="Times New Roman" w:hAnsi="Arial" w:cs="Arial"/>
          <w:color w:val="000000"/>
          <w:lang w:eastAsia="en-GB"/>
        </w:rPr>
      </w:pPr>
    </w:p>
    <w:p w:rsidR="00B54E99" w:rsidRDefault="00B54E99" w:rsidP="00B54E99">
      <w:pPr>
        <w:spacing w:after="0" w:line="240" w:lineRule="auto"/>
        <w:rPr>
          <w:rFonts w:ascii="Arial" w:eastAsia="Times New Roman" w:hAnsi="Arial" w:cs="Arial"/>
          <w:b/>
          <w:iCs/>
          <w:lang w:eastAsia="en-GB"/>
        </w:rPr>
      </w:pPr>
      <w:r w:rsidRPr="003124B1">
        <w:rPr>
          <w:rFonts w:ascii="Arial" w:eastAsia="Times New Roman" w:hAnsi="Arial" w:cs="Arial"/>
          <w:b/>
          <w:iCs/>
          <w:lang w:eastAsia="en-GB"/>
        </w:rPr>
        <w:t>Auditor’s conclusion</w:t>
      </w:r>
    </w:p>
    <w:p w:rsidR="00B54E99" w:rsidRDefault="00B54E99" w:rsidP="00B54E99">
      <w:pPr>
        <w:spacing w:after="0" w:line="240" w:lineRule="auto"/>
        <w:rPr>
          <w:rFonts w:ascii="Arial" w:eastAsia="Times New Roman" w:hAnsi="Arial" w:cs="Arial"/>
          <w:b/>
          <w:iCs/>
          <w:lang w:eastAsia="en-GB"/>
        </w:rPr>
      </w:pPr>
    </w:p>
    <w:p w:rsidR="00B54E99" w:rsidRPr="00182546" w:rsidRDefault="00B54E99" w:rsidP="00B54E99">
      <w:pPr>
        <w:rPr>
          <w:rFonts w:ascii="Arial" w:hAnsi="Arial" w:cs="Arial"/>
          <w:iCs/>
        </w:rPr>
      </w:pPr>
      <w:r w:rsidRPr="00182546">
        <w:rPr>
          <w:rFonts w:ascii="Arial" w:hAnsi="Arial" w:cs="Arial"/>
          <w:iCs/>
        </w:rPr>
        <w:t>Inspected the Q3 project list and noted that none of the above-mentioned projects were captured on the EPWP reporting system</w:t>
      </w:r>
      <w:r w:rsidRPr="00182546">
        <w:rPr>
          <w:rFonts w:ascii="Arial" w:hAnsi="Arial" w:cs="Arial"/>
          <w:color w:val="000000"/>
        </w:rPr>
        <w:t>.</w:t>
      </w:r>
      <w:r w:rsidRPr="00182546">
        <w:rPr>
          <w:rFonts w:ascii="Arial" w:hAnsi="Arial" w:cs="Arial"/>
          <w:iCs/>
        </w:rPr>
        <w:t xml:space="preserve"> Therefore, the finding remains unresolved.</w:t>
      </w:r>
    </w:p>
    <w:p w:rsidR="00D64C9E" w:rsidRDefault="00D64C9E" w:rsidP="00D455D7">
      <w:pPr>
        <w:pStyle w:val="1ahead"/>
        <w:spacing w:after="0"/>
      </w:pPr>
      <w:r>
        <w:br w:type="page"/>
      </w:r>
    </w:p>
    <w:p w:rsidR="00D64C9E" w:rsidRDefault="00D64C9E" w:rsidP="00D455D7">
      <w:pPr>
        <w:pStyle w:val="1ahead"/>
        <w:spacing w:after="0"/>
      </w:pPr>
    </w:p>
    <w:p w:rsidR="00B54E99" w:rsidRPr="00E04403" w:rsidRDefault="00B54E99" w:rsidP="00E04403">
      <w:pPr>
        <w:pStyle w:val="1ahead"/>
        <w:spacing w:after="0"/>
        <w:rPr>
          <w:rFonts w:eastAsiaTheme="minorHAnsi"/>
          <w:bCs w:val="0"/>
          <w:lang w:val="en-ZA"/>
        </w:rPr>
      </w:pPr>
      <w:r w:rsidRPr="00E04403">
        <w:rPr>
          <w:rFonts w:eastAsiaTheme="minorHAnsi"/>
          <w:bCs w:val="0"/>
          <w:lang w:val="en-ZA"/>
        </w:rPr>
        <w:t xml:space="preserve">Predetermined objectives: EPWP beneficiaries </w:t>
      </w:r>
      <w:r w:rsidR="00E04403" w:rsidRPr="00E04403">
        <w:rPr>
          <w:rFonts w:eastAsiaTheme="minorHAnsi"/>
          <w:bCs w:val="0"/>
          <w:lang w:val="en-ZA"/>
        </w:rPr>
        <w:t>were not reported on the EPWP Q3</w:t>
      </w:r>
      <w:r w:rsidRPr="00E04403">
        <w:rPr>
          <w:rFonts w:eastAsiaTheme="minorHAnsi"/>
          <w:bCs w:val="0"/>
          <w:lang w:val="en-ZA"/>
        </w:rPr>
        <w:t xml:space="preserve"> data. </w:t>
      </w:r>
    </w:p>
    <w:p w:rsidR="00D455D7" w:rsidRDefault="00D455D7" w:rsidP="00D455D7">
      <w:pPr>
        <w:pStyle w:val="1ahead"/>
        <w:spacing w:after="0"/>
        <w:rPr>
          <w:lang w:eastAsia="en-GB"/>
        </w:rPr>
      </w:pPr>
    </w:p>
    <w:p w:rsidR="00D455D7" w:rsidRPr="00D455D7" w:rsidRDefault="00D455D7" w:rsidP="00D455D7">
      <w:pPr>
        <w:pStyle w:val="1ahead"/>
        <w:spacing w:after="0"/>
        <w:rPr>
          <w:b/>
          <w:lang w:eastAsia="en-GB"/>
        </w:rPr>
      </w:pPr>
      <w:r>
        <w:rPr>
          <w:b/>
          <w:lang w:eastAsia="en-GB"/>
        </w:rPr>
        <w:t>Audit Findings</w:t>
      </w:r>
    </w:p>
    <w:p w:rsidR="00D455D7" w:rsidRPr="003124B1" w:rsidRDefault="00D455D7" w:rsidP="00D455D7">
      <w:pPr>
        <w:pStyle w:val="1ahead"/>
        <w:spacing w:after="0"/>
        <w:rPr>
          <w:lang w:eastAsia="en-GB"/>
        </w:rPr>
      </w:pPr>
    </w:p>
    <w:p w:rsidR="00B54E99" w:rsidRPr="003124B1" w:rsidRDefault="00B54E99" w:rsidP="00D455D7">
      <w:pPr>
        <w:spacing w:after="0" w:line="240" w:lineRule="auto"/>
        <w:rPr>
          <w:rFonts w:ascii="Arial" w:eastAsia="Times New Roman" w:hAnsi="Arial" w:cs="Arial"/>
          <w:lang w:eastAsia="en-ZA"/>
        </w:rPr>
      </w:pPr>
      <w:r w:rsidRPr="003124B1">
        <w:rPr>
          <w:rFonts w:ascii="Arial" w:eastAsia="Times New Roman" w:hAnsi="Arial" w:cs="Arial"/>
          <w:lang w:eastAsia="en-ZA"/>
        </w:rPr>
        <w:t>Laws, rules and regulations</w:t>
      </w:r>
    </w:p>
    <w:p w:rsidR="00B54E99" w:rsidRPr="003124B1" w:rsidRDefault="00B54E99" w:rsidP="00D455D7">
      <w:pPr>
        <w:spacing w:after="0" w:line="240" w:lineRule="auto"/>
        <w:ind w:left="720" w:hanging="720"/>
        <w:rPr>
          <w:rFonts w:ascii="Arial" w:eastAsia="Times New Roman" w:hAnsi="Arial" w:cs="Arial"/>
          <w:color w:val="000000"/>
          <w:lang w:eastAsia="en-ZA"/>
        </w:rPr>
      </w:pPr>
    </w:p>
    <w:p w:rsidR="00B54E99" w:rsidRPr="003124B1" w:rsidRDefault="00B54E99" w:rsidP="00D455D7">
      <w:pPr>
        <w:autoSpaceDE w:val="0"/>
        <w:autoSpaceDN w:val="0"/>
        <w:adjustRightInd w:val="0"/>
        <w:spacing w:after="0" w:line="240" w:lineRule="auto"/>
        <w:ind w:left="426" w:hanging="426"/>
        <w:rPr>
          <w:rFonts w:ascii="Arial" w:eastAsia="Times New Roman" w:hAnsi="Arial" w:cs="Arial"/>
          <w:color w:val="000000"/>
          <w:lang w:eastAsia="en-ZA"/>
        </w:rPr>
      </w:pPr>
      <w:r w:rsidRPr="003124B1">
        <w:rPr>
          <w:rFonts w:ascii="Arial" w:eastAsia="Times New Roman" w:hAnsi="Arial" w:cs="Arial"/>
          <w:color w:val="000000"/>
          <w:lang w:eastAsia="en-ZA"/>
        </w:rPr>
        <w:t>a)</w:t>
      </w:r>
      <w:r w:rsidRPr="003124B1">
        <w:rPr>
          <w:rFonts w:ascii="Arial" w:eastAsia="Times New Roman" w:hAnsi="Arial" w:cs="Arial"/>
          <w:color w:val="000000"/>
          <w:lang w:eastAsia="en-ZA"/>
        </w:rPr>
        <w:tab/>
        <w:t xml:space="preserve">In terms of technical indicator description – method of calculation states that: </w:t>
      </w:r>
    </w:p>
    <w:p w:rsidR="00B54E99" w:rsidRPr="003124B1" w:rsidRDefault="00B54E99" w:rsidP="00D455D7">
      <w:pPr>
        <w:autoSpaceDE w:val="0"/>
        <w:autoSpaceDN w:val="0"/>
        <w:adjustRightInd w:val="0"/>
        <w:spacing w:after="0" w:line="240" w:lineRule="auto"/>
        <w:rPr>
          <w:rFonts w:ascii="Arial" w:eastAsia="Times New Roman" w:hAnsi="Arial" w:cs="Arial"/>
          <w:color w:val="000000"/>
          <w:lang w:eastAsia="en-ZA"/>
        </w:rPr>
      </w:pPr>
    </w:p>
    <w:p w:rsidR="00B54E99" w:rsidRPr="003124B1" w:rsidRDefault="00B54E99" w:rsidP="00D455D7">
      <w:pPr>
        <w:autoSpaceDE w:val="0"/>
        <w:autoSpaceDN w:val="0"/>
        <w:adjustRightInd w:val="0"/>
        <w:spacing w:after="0" w:line="240" w:lineRule="auto"/>
        <w:ind w:left="426"/>
        <w:rPr>
          <w:rFonts w:ascii="Arial" w:eastAsia="Times New Roman" w:hAnsi="Arial" w:cs="Arial"/>
          <w:color w:val="000000"/>
          <w:lang w:eastAsia="en-ZA"/>
        </w:rPr>
      </w:pPr>
      <w:r w:rsidRPr="003124B1">
        <w:rPr>
          <w:rFonts w:ascii="Arial" w:eastAsia="Times New Roman" w:hAnsi="Arial" w:cs="Arial"/>
          <w:i/>
          <w:color w:val="000000"/>
          <w:lang w:eastAsia="en-ZA"/>
        </w:rPr>
        <w:t>“</w:t>
      </w:r>
      <w:r w:rsidRPr="003124B1">
        <w:rPr>
          <w:rFonts w:ascii="Arial" w:eastAsia="Calibri" w:hAnsi="Arial" w:cs="Arial"/>
          <w:i/>
          <w:lang w:eastAsia="en-GB"/>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3124B1">
        <w:rPr>
          <w:rFonts w:ascii="Arial" w:eastAsia="Calibri" w:hAnsi="Arial" w:cs="Arial"/>
          <w:lang w:eastAsia="en-GB"/>
        </w:rPr>
        <w:t>”.</w:t>
      </w:r>
    </w:p>
    <w:p w:rsidR="00B54E99" w:rsidRPr="003124B1" w:rsidRDefault="00B54E99" w:rsidP="00D455D7">
      <w:pPr>
        <w:spacing w:after="0" w:line="240" w:lineRule="auto"/>
        <w:ind w:left="720" w:hanging="720"/>
        <w:rPr>
          <w:rFonts w:ascii="Arial" w:eastAsia="Times New Roman" w:hAnsi="Arial" w:cs="Arial"/>
          <w:color w:val="000000"/>
          <w:lang w:eastAsia="en-ZA"/>
        </w:rPr>
      </w:pPr>
    </w:p>
    <w:p w:rsidR="00B54E99" w:rsidRPr="003124B1" w:rsidRDefault="00B54E99" w:rsidP="00D455D7">
      <w:pPr>
        <w:spacing w:after="0" w:line="240" w:lineRule="auto"/>
        <w:ind w:left="426" w:hanging="426"/>
        <w:rPr>
          <w:rFonts w:ascii="Arial" w:eastAsia="Times New Roman" w:hAnsi="Arial" w:cs="Arial"/>
          <w:color w:val="000000"/>
          <w:lang w:eastAsia="en-ZA"/>
        </w:rPr>
      </w:pPr>
      <w:r w:rsidRPr="003124B1">
        <w:rPr>
          <w:rFonts w:ascii="Arial" w:eastAsia="Times New Roman" w:hAnsi="Arial" w:cs="Arial"/>
          <w:lang w:eastAsia="en-ZA"/>
        </w:rPr>
        <w:t>b)</w:t>
      </w:r>
      <w:r w:rsidRPr="003124B1">
        <w:rPr>
          <w:rFonts w:ascii="Arial" w:eastAsia="Times New Roman" w:hAnsi="Arial" w:cs="Arial"/>
          <w:lang w:eastAsia="en-ZA"/>
        </w:rPr>
        <w:tab/>
        <w:t xml:space="preserve">In terms of </w:t>
      </w:r>
      <w:r w:rsidRPr="003124B1">
        <w:rPr>
          <w:rFonts w:ascii="Arial" w:eastAsia="Times New Roman" w:hAnsi="Arial" w:cs="Arial"/>
          <w:color w:val="000000"/>
          <w:lang w:eastAsia="en-GB"/>
        </w:rPr>
        <w:t>Public Finance Management Act (PFMA) s</w:t>
      </w:r>
      <w:r w:rsidRPr="003124B1">
        <w:rPr>
          <w:rFonts w:ascii="Arial" w:eastAsia="Times New Roman" w:hAnsi="Arial" w:cs="Arial"/>
          <w:color w:val="000000"/>
          <w:lang w:eastAsia="en-ZA"/>
        </w:rPr>
        <w:t xml:space="preserve">ection 40(3) (a) states that: </w:t>
      </w:r>
    </w:p>
    <w:p w:rsidR="00B54E99" w:rsidRPr="003124B1" w:rsidRDefault="00B54E99" w:rsidP="00D455D7">
      <w:pPr>
        <w:spacing w:after="0" w:line="240" w:lineRule="auto"/>
        <w:rPr>
          <w:rFonts w:ascii="Arial" w:eastAsia="Times New Roman" w:hAnsi="Arial" w:cs="Arial"/>
          <w:color w:val="000000"/>
          <w:lang w:eastAsia="en-ZA"/>
        </w:rPr>
      </w:pPr>
    </w:p>
    <w:p w:rsidR="00B54E99" w:rsidRPr="003124B1" w:rsidRDefault="00D455D7" w:rsidP="00D455D7">
      <w:pPr>
        <w:tabs>
          <w:tab w:val="left" w:pos="426"/>
        </w:tabs>
        <w:spacing w:after="0" w:line="240" w:lineRule="auto"/>
        <w:ind w:left="426" w:hanging="426"/>
        <w:rPr>
          <w:rFonts w:ascii="Arial" w:eastAsia="Times New Roman" w:hAnsi="Arial" w:cs="Arial"/>
          <w:i/>
          <w:iCs/>
          <w:color w:val="000000"/>
          <w:lang w:eastAsia="en-ZA"/>
        </w:rPr>
      </w:pPr>
      <w:r>
        <w:rPr>
          <w:rFonts w:ascii="Arial" w:eastAsia="Times New Roman" w:hAnsi="Arial" w:cs="Arial"/>
          <w:i/>
          <w:iCs/>
          <w:color w:val="000000"/>
          <w:lang w:eastAsia="en-ZA"/>
        </w:rPr>
        <w:tab/>
      </w:r>
      <w:r w:rsidR="00B54E99" w:rsidRPr="003124B1">
        <w:rPr>
          <w:rFonts w:ascii="Arial" w:eastAsia="Times New Roman" w:hAnsi="Arial"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B54E99" w:rsidRPr="003124B1" w:rsidRDefault="00B54E99" w:rsidP="00B54E99">
      <w:pPr>
        <w:autoSpaceDE w:val="0"/>
        <w:autoSpaceDN w:val="0"/>
        <w:adjustRightInd w:val="0"/>
        <w:spacing w:after="0" w:line="240" w:lineRule="auto"/>
        <w:rPr>
          <w:rFonts w:ascii="Arial" w:eastAsia="Times New Roman" w:hAnsi="Arial" w:cs="Arial"/>
          <w:iCs/>
          <w:lang w:eastAsia="en-GB"/>
        </w:rPr>
      </w:pPr>
    </w:p>
    <w:p w:rsidR="00B54E99" w:rsidRPr="00103BEF" w:rsidRDefault="00B54E99" w:rsidP="00B54E99">
      <w:pPr>
        <w:tabs>
          <w:tab w:val="left" w:pos="709"/>
        </w:tabs>
        <w:spacing w:after="0" w:line="240" w:lineRule="auto"/>
        <w:rPr>
          <w:rFonts w:ascii="Arial" w:eastAsia="Times New Roman" w:hAnsi="Arial" w:cs="Arial"/>
          <w:lang w:eastAsia="en-GB"/>
        </w:rPr>
      </w:pPr>
      <w:r w:rsidRPr="003124B1">
        <w:rPr>
          <w:rFonts w:ascii="Arial" w:eastAsia="Times New Roman" w:hAnsi="Arial" w:cs="Arial"/>
          <w:lang w:eastAsia="en-GB"/>
        </w:rPr>
        <w:t xml:space="preserve">During the audit of </w:t>
      </w:r>
      <w:r>
        <w:rPr>
          <w:rFonts w:ascii="Arial" w:eastAsia="Times New Roman" w:hAnsi="Arial" w:cs="Arial"/>
          <w:lang w:eastAsia="en-GB"/>
        </w:rPr>
        <w:t>EPWP projects</w:t>
      </w:r>
      <w:r w:rsidRPr="003124B1">
        <w:rPr>
          <w:rFonts w:ascii="Arial" w:eastAsia="Times New Roman" w:hAnsi="Arial" w:cs="Arial"/>
          <w:lang w:eastAsia="en-GB"/>
        </w:rPr>
        <w:t xml:space="preserve"> </w:t>
      </w:r>
      <w:r>
        <w:rPr>
          <w:rFonts w:ascii="Arial" w:eastAsia="Times New Roman" w:hAnsi="Arial" w:cs="Arial"/>
          <w:lang w:eastAsia="en-GB"/>
        </w:rPr>
        <w:t>at the various</w:t>
      </w:r>
      <w:r w:rsidRPr="003124B1">
        <w:rPr>
          <w:rFonts w:ascii="Arial" w:eastAsia="Times New Roman" w:hAnsi="Arial" w:cs="Arial"/>
          <w:lang w:eastAsia="en-GB"/>
        </w:rPr>
        <w:t xml:space="preserve"> Public bodies the following beneficiaries </w:t>
      </w:r>
      <w:r>
        <w:rPr>
          <w:rFonts w:ascii="Arial" w:eastAsia="Times New Roman" w:hAnsi="Arial" w:cs="Arial"/>
          <w:lang w:eastAsia="en-GB"/>
        </w:rPr>
        <w:t xml:space="preserve"> f</w:t>
      </w:r>
      <w:r w:rsidR="00F31C15">
        <w:rPr>
          <w:rFonts w:ascii="Arial" w:eastAsia="Times New Roman" w:hAnsi="Arial" w:cs="Arial"/>
          <w:lang w:eastAsia="en-GB"/>
        </w:rPr>
        <w:t>or the projects listed below were</w:t>
      </w:r>
      <w:r w:rsidR="005070B8">
        <w:rPr>
          <w:rFonts w:ascii="Arial" w:eastAsia="Times New Roman" w:hAnsi="Arial" w:cs="Arial"/>
          <w:lang w:eastAsia="en-GB"/>
        </w:rPr>
        <w:tab/>
        <w:t>`</w:t>
      </w:r>
      <w:r>
        <w:rPr>
          <w:rFonts w:ascii="Arial" w:eastAsia="Times New Roman" w:hAnsi="Arial" w:cs="Arial"/>
          <w:lang w:eastAsia="en-GB"/>
        </w:rPr>
        <w:t xml:space="preserve"> included </w:t>
      </w:r>
      <w:r w:rsidRPr="003124B1">
        <w:rPr>
          <w:rFonts w:ascii="Arial" w:eastAsia="Times New Roman" w:hAnsi="Arial" w:cs="Arial"/>
          <w:lang w:eastAsia="en-GB"/>
        </w:rPr>
        <w:t xml:space="preserve">on the attendance registers </w:t>
      </w:r>
      <w:r w:rsidRPr="00103BEF">
        <w:rPr>
          <w:rFonts w:ascii="Arial" w:hAnsi="Arial" w:cs="Arial"/>
        </w:rPr>
        <w:t>and the proof of payment could be obtained. However the</w:t>
      </w:r>
      <w:r>
        <w:rPr>
          <w:rFonts w:ascii="Arial" w:hAnsi="Arial" w:cs="Arial"/>
        </w:rPr>
        <w:t>se beneficiaries</w:t>
      </w:r>
      <w:r w:rsidRPr="00103BEF">
        <w:rPr>
          <w:rFonts w:ascii="Arial" w:hAnsi="Arial" w:cs="Arial"/>
        </w:rPr>
        <w:t xml:space="preserve"> were not included on the beneficiary list for the respective project as at 30 September 2017</w:t>
      </w:r>
      <w:r>
        <w:rPr>
          <w:rFonts w:ascii="Arial" w:hAnsi="Arial" w:cs="Arial"/>
        </w:rPr>
        <w:t>.</w:t>
      </w:r>
    </w:p>
    <w:p w:rsidR="00B54E99" w:rsidRPr="00112283" w:rsidRDefault="00B54E99" w:rsidP="00B54E99">
      <w:pPr>
        <w:rPr>
          <w:rFonts w:ascii="Arial" w:hAnsi="Arial" w:cs="Arial"/>
          <w:b/>
          <w:bCs/>
        </w:rPr>
      </w:pPr>
    </w:p>
    <w:tbl>
      <w:tblPr>
        <w:tblW w:w="9513" w:type="dxa"/>
        <w:tblInd w:w="93" w:type="dxa"/>
        <w:tblLayout w:type="fixed"/>
        <w:tblLook w:val="04A0" w:firstRow="1" w:lastRow="0" w:firstColumn="1" w:lastColumn="0" w:noHBand="0" w:noVBand="1"/>
      </w:tblPr>
      <w:tblGrid>
        <w:gridCol w:w="620"/>
        <w:gridCol w:w="1940"/>
        <w:gridCol w:w="2417"/>
        <w:gridCol w:w="1720"/>
        <w:gridCol w:w="1540"/>
        <w:gridCol w:w="1276"/>
      </w:tblGrid>
      <w:tr w:rsidR="00B54E99" w:rsidRPr="005907EA" w:rsidTr="00D64C9E">
        <w:trPr>
          <w:trHeight w:val="732"/>
          <w:tblHeader/>
        </w:trPr>
        <w:tc>
          <w:tcPr>
            <w:tcW w:w="6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B54E99" w:rsidRPr="005907EA" w:rsidRDefault="00B54E99" w:rsidP="00B54E99">
            <w:pPr>
              <w:spacing w:after="0" w:line="240" w:lineRule="auto"/>
              <w:rPr>
                <w:rFonts w:ascii="Arial" w:eastAsia="Times New Roman" w:hAnsi="Arial" w:cs="Arial"/>
                <w:b/>
                <w:bCs/>
                <w:color w:val="000000"/>
                <w:sz w:val="18"/>
                <w:szCs w:val="18"/>
                <w:lang w:eastAsia="en-ZA"/>
              </w:rPr>
            </w:pPr>
            <w:r w:rsidRPr="005907EA">
              <w:rPr>
                <w:rFonts w:ascii="Arial" w:eastAsia="Times New Roman" w:hAnsi="Arial" w:cs="Arial"/>
                <w:b/>
                <w:bCs/>
                <w:color w:val="000000"/>
                <w:sz w:val="18"/>
                <w:szCs w:val="18"/>
                <w:lang w:eastAsia="en-ZA"/>
              </w:rPr>
              <w:t>No.</w:t>
            </w:r>
          </w:p>
        </w:tc>
        <w:tc>
          <w:tcPr>
            <w:tcW w:w="1940" w:type="dxa"/>
            <w:tcBorders>
              <w:top w:val="single" w:sz="8" w:space="0" w:color="auto"/>
              <w:left w:val="nil"/>
              <w:bottom w:val="single" w:sz="8" w:space="0" w:color="auto"/>
              <w:right w:val="single" w:sz="8" w:space="0" w:color="auto"/>
            </w:tcBorders>
            <w:shd w:val="clear" w:color="000000" w:fill="BFBFBF"/>
            <w:noWrap/>
            <w:vAlign w:val="center"/>
            <w:hideMark/>
          </w:tcPr>
          <w:p w:rsidR="00B54E99" w:rsidRPr="005907EA" w:rsidRDefault="00B54E99" w:rsidP="00B54E99">
            <w:pPr>
              <w:spacing w:after="0" w:line="240" w:lineRule="auto"/>
              <w:rPr>
                <w:rFonts w:ascii="Arial" w:eastAsia="Times New Roman" w:hAnsi="Arial" w:cs="Arial"/>
                <w:b/>
                <w:bCs/>
                <w:color w:val="000000"/>
                <w:sz w:val="18"/>
                <w:szCs w:val="18"/>
                <w:lang w:eastAsia="en-ZA"/>
              </w:rPr>
            </w:pPr>
            <w:r w:rsidRPr="005907EA">
              <w:rPr>
                <w:rFonts w:ascii="Arial" w:eastAsia="Times New Roman" w:hAnsi="Arial" w:cs="Arial"/>
                <w:b/>
                <w:bCs/>
                <w:color w:val="000000"/>
                <w:sz w:val="18"/>
                <w:szCs w:val="18"/>
                <w:lang w:eastAsia="en-ZA"/>
              </w:rPr>
              <w:t>Public body</w:t>
            </w:r>
          </w:p>
        </w:tc>
        <w:tc>
          <w:tcPr>
            <w:tcW w:w="2417" w:type="dxa"/>
            <w:tcBorders>
              <w:top w:val="single" w:sz="8" w:space="0" w:color="auto"/>
              <w:left w:val="nil"/>
              <w:bottom w:val="single" w:sz="8" w:space="0" w:color="auto"/>
              <w:right w:val="single" w:sz="8" w:space="0" w:color="auto"/>
            </w:tcBorders>
            <w:shd w:val="clear" w:color="000000" w:fill="BFBFBF"/>
            <w:noWrap/>
            <w:vAlign w:val="center"/>
            <w:hideMark/>
          </w:tcPr>
          <w:p w:rsidR="00B54E99" w:rsidRPr="005907EA" w:rsidRDefault="00B54E99" w:rsidP="00B54E99">
            <w:pPr>
              <w:spacing w:after="0" w:line="240" w:lineRule="auto"/>
              <w:rPr>
                <w:rFonts w:ascii="Arial" w:eastAsia="Times New Roman" w:hAnsi="Arial" w:cs="Arial"/>
                <w:b/>
                <w:bCs/>
                <w:color w:val="000000"/>
                <w:sz w:val="18"/>
                <w:szCs w:val="18"/>
                <w:lang w:eastAsia="en-ZA"/>
              </w:rPr>
            </w:pPr>
            <w:r w:rsidRPr="005907EA">
              <w:rPr>
                <w:rFonts w:ascii="Arial" w:eastAsia="Times New Roman" w:hAnsi="Arial" w:cs="Arial"/>
                <w:b/>
                <w:bCs/>
                <w:color w:val="000000"/>
                <w:sz w:val="18"/>
                <w:szCs w:val="18"/>
                <w:lang w:eastAsia="en-ZA"/>
              </w:rPr>
              <w:t>Project name</w:t>
            </w:r>
          </w:p>
        </w:tc>
        <w:tc>
          <w:tcPr>
            <w:tcW w:w="1720" w:type="dxa"/>
            <w:tcBorders>
              <w:top w:val="single" w:sz="8" w:space="0" w:color="auto"/>
              <w:left w:val="nil"/>
              <w:bottom w:val="single" w:sz="8" w:space="0" w:color="auto"/>
              <w:right w:val="single" w:sz="8" w:space="0" w:color="auto"/>
            </w:tcBorders>
            <w:shd w:val="clear" w:color="000000" w:fill="BFBFBF"/>
            <w:noWrap/>
            <w:vAlign w:val="center"/>
            <w:hideMark/>
          </w:tcPr>
          <w:p w:rsidR="00B54E99" w:rsidRPr="005907EA" w:rsidRDefault="00B54E99" w:rsidP="00B54E99">
            <w:pPr>
              <w:spacing w:after="0" w:line="240" w:lineRule="auto"/>
              <w:rPr>
                <w:rFonts w:ascii="Arial" w:eastAsia="Times New Roman" w:hAnsi="Arial" w:cs="Arial"/>
                <w:b/>
                <w:bCs/>
                <w:color w:val="000000"/>
                <w:sz w:val="18"/>
                <w:szCs w:val="18"/>
                <w:lang w:eastAsia="en-ZA"/>
              </w:rPr>
            </w:pPr>
            <w:r w:rsidRPr="005907EA">
              <w:rPr>
                <w:rFonts w:ascii="Arial" w:eastAsia="Times New Roman" w:hAnsi="Arial" w:cs="Arial"/>
                <w:b/>
                <w:bCs/>
                <w:color w:val="000000"/>
                <w:sz w:val="18"/>
                <w:szCs w:val="18"/>
                <w:lang w:eastAsia="en-ZA"/>
              </w:rPr>
              <w:t>Project code</w:t>
            </w:r>
          </w:p>
        </w:tc>
        <w:tc>
          <w:tcPr>
            <w:tcW w:w="1540" w:type="dxa"/>
            <w:tcBorders>
              <w:top w:val="single" w:sz="8" w:space="0" w:color="auto"/>
              <w:left w:val="nil"/>
              <w:bottom w:val="single" w:sz="8" w:space="0" w:color="auto"/>
              <w:right w:val="single" w:sz="8" w:space="0" w:color="auto"/>
            </w:tcBorders>
            <w:shd w:val="clear" w:color="000000" w:fill="BFBFBF"/>
            <w:vAlign w:val="center"/>
            <w:hideMark/>
          </w:tcPr>
          <w:p w:rsidR="00B54E99" w:rsidRPr="005907EA" w:rsidRDefault="00B54E99" w:rsidP="00B54E99">
            <w:pPr>
              <w:spacing w:after="0" w:line="240" w:lineRule="auto"/>
              <w:rPr>
                <w:rFonts w:ascii="Arial" w:eastAsia="Times New Roman" w:hAnsi="Arial" w:cs="Arial"/>
                <w:b/>
                <w:bCs/>
                <w:color w:val="000000"/>
                <w:sz w:val="18"/>
                <w:szCs w:val="18"/>
                <w:lang w:eastAsia="en-ZA"/>
              </w:rPr>
            </w:pPr>
            <w:r w:rsidRPr="005907EA">
              <w:rPr>
                <w:rFonts w:ascii="Arial" w:eastAsia="Times New Roman" w:hAnsi="Arial" w:cs="Arial"/>
                <w:b/>
                <w:bCs/>
                <w:color w:val="000000"/>
                <w:sz w:val="18"/>
                <w:szCs w:val="18"/>
                <w:lang w:eastAsia="en-ZA"/>
              </w:rPr>
              <w:t xml:space="preserve">Number of beneficiaries not included in the project list  </w:t>
            </w:r>
          </w:p>
        </w:tc>
        <w:tc>
          <w:tcPr>
            <w:tcW w:w="1276" w:type="dxa"/>
            <w:tcBorders>
              <w:top w:val="single" w:sz="8" w:space="0" w:color="auto"/>
              <w:left w:val="nil"/>
              <w:bottom w:val="single" w:sz="8" w:space="0" w:color="auto"/>
              <w:right w:val="single" w:sz="8" w:space="0" w:color="auto"/>
            </w:tcBorders>
            <w:shd w:val="clear" w:color="000000" w:fill="BFBFBF"/>
            <w:vAlign w:val="center"/>
            <w:hideMark/>
          </w:tcPr>
          <w:p w:rsidR="00B54E99" w:rsidRPr="005907EA" w:rsidRDefault="00B54E99" w:rsidP="00B54E99">
            <w:pPr>
              <w:spacing w:after="0" w:line="240" w:lineRule="auto"/>
              <w:rPr>
                <w:rFonts w:ascii="Arial" w:eastAsia="Times New Roman" w:hAnsi="Arial" w:cs="Arial"/>
                <w:b/>
                <w:bCs/>
                <w:color w:val="000000"/>
                <w:sz w:val="18"/>
                <w:szCs w:val="18"/>
                <w:lang w:eastAsia="en-ZA"/>
              </w:rPr>
            </w:pPr>
            <w:r w:rsidRPr="005907EA">
              <w:rPr>
                <w:rFonts w:ascii="Arial" w:eastAsia="Times New Roman" w:hAnsi="Arial" w:cs="Arial"/>
                <w:b/>
                <w:bCs/>
                <w:color w:val="000000"/>
                <w:sz w:val="18"/>
                <w:szCs w:val="18"/>
                <w:lang w:eastAsia="en-ZA"/>
              </w:rPr>
              <w:t>Number of work opportunities reported</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Maluti-A-Phofung Local Municipality - </w:t>
            </w:r>
            <w:r w:rsidRPr="005907EA">
              <w:rPr>
                <w:rFonts w:ascii="Arial" w:eastAsia="Times New Roman" w:hAnsi="Arial" w:cs="Arial"/>
                <w:color w:val="000000"/>
                <w:sz w:val="18"/>
                <w:szCs w:val="18"/>
                <w:lang w:eastAsia="en-ZA"/>
              </w:rPr>
              <w:br/>
              <w:t>Bloemfontein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Maluti - a- Phofung  Revenue and Job Creation EPWP</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59270-EPWP3M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67</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1 687</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2</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Mangaung Local Municipality - </w:t>
            </w:r>
            <w:r w:rsidRPr="005907EA">
              <w:rPr>
                <w:rFonts w:ascii="Arial" w:eastAsia="Times New Roman" w:hAnsi="Arial" w:cs="Arial"/>
                <w:color w:val="000000"/>
                <w:sz w:val="18"/>
                <w:szCs w:val="18"/>
                <w:lang w:eastAsia="en-ZA"/>
              </w:rPr>
              <w:br/>
              <w:t>Bloemfontein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Non-State Sector Community Work Programme- Mangaung 18001</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301381-CWP</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93</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236</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Ngwathe Local Municipality -</w:t>
            </w:r>
            <w:r w:rsidRPr="005907EA">
              <w:rPr>
                <w:rFonts w:ascii="Arial" w:eastAsia="Times New Roman" w:hAnsi="Arial" w:cs="Arial"/>
                <w:color w:val="000000"/>
                <w:sz w:val="18"/>
                <w:szCs w:val="18"/>
                <w:lang w:eastAsia="en-ZA"/>
              </w:rPr>
              <w:br/>
              <w:t>Bloemfontein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Parys Upgrading of pumps and pipelines</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59460-EPWP3M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11</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17</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4</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Setsoto Local Municipality - </w:t>
            </w:r>
            <w:r w:rsidRPr="005907EA">
              <w:rPr>
                <w:rFonts w:ascii="Arial" w:eastAsia="Times New Roman" w:hAnsi="Arial" w:cs="Arial"/>
                <w:color w:val="000000"/>
                <w:sz w:val="18"/>
                <w:szCs w:val="18"/>
                <w:lang w:eastAsia="en-ZA"/>
              </w:rPr>
              <w:br/>
              <w:t>Bloemfontein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Setsoto bucket eradication project</w:t>
            </w:r>
          </w:p>
        </w:tc>
        <w:tc>
          <w:tcPr>
            <w:tcW w:w="172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50283-EPWP3M</w:t>
            </w:r>
          </w:p>
        </w:tc>
        <w:tc>
          <w:tcPr>
            <w:tcW w:w="154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87</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Tokologo Local Municipality - </w:t>
            </w:r>
            <w:r w:rsidRPr="005907EA">
              <w:rPr>
                <w:rFonts w:ascii="Arial" w:eastAsia="Times New Roman" w:hAnsi="Arial" w:cs="Arial"/>
                <w:color w:val="000000"/>
                <w:sz w:val="18"/>
                <w:szCs w:val="18"/>
                <w:lang w:eastAsia="en-ZA"/>
              </w:rPr>
              <w:br/>
              <w:t>Bloemfontein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Construction of the Bulk water abstraction point</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58702-EPWP3M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25</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6</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Ditsobotla Local Municipality -</w:t>
            </w:r>
            <w:r w:rsidRPr="005907EA">
              <w:rPr>
                <w:rFonts w:ascii="Arial" w:eastAsia="Times New Roman" w:hAnsi="Arial" w:cs="Arial"/>
                <w:color w:val="000000"/>
                <w:sz w:val="18"/>
                <w:szCs w:val="18"/>
                <w:lang w:eastAsia="en-ZA"/>
              </w:rPr>
              <w:br/>
              <w:t>Mmabatho</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Non-State Sector Community Work Programme</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301290-CWP</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265</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301</w:t>
            </w:r>
          </w:p>
        </w:tc>
      </w:tr>
      <w:tr w:rsidR="00B54E99" w:rsidRPr="005907EA" w:rsidTr="00D64C9E">
        <w:trPr>
          <w:trHeight w:val="924"/>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7</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Dr. Ruth Segomotsi Mompati District Municipality -</w:t>
            </w:r>
            <w:r w:rsidRPr="005907EA">
              <w:rPr>
                <w:rFonts w:ascii="Arial" w:eastAsia="Times New Roman" w:hAnsi="Arial" w:cs="Arial"/>
                <w:color w:val="000000"/>
                <w:sz w:val="18"/>
                <w:szCs w:val="18"/>
                <w:lang w:eastAsia="en-ZA"/>
              </w:rPr>
              <w:br/>
              <w:t>Mmabatho</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Rural Sanitation Programme for Dr RSM District Municipality</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58704-EPWP3M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179</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201</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lastRenderedPageBreak/>
              <w:t>8</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Greater Taung Local Municipality -</w:t>
            </w:r>
            <w:r w:rsidRPr="005907EA">
              <w:rPr>
                <w:rFonts w:ascii="Arial" w:eastAsia="Times New Roman" w:hAnsi="Arial" w:cs="Arial"/>
                <w:color w:val="000000"/>
                <w:sz w:val="18"/>
                <w:szCs w:val="18"/>
                <w:lang w:eastAsia="en-ZA"/>
              </w:rPr>
              <w:br/>
              <w:t>Mmabatho</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Non-State Sector Community Work Programme</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301326-CWP</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259</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1 007</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9</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Greater Taung Local Municipality -</w:t>
            </w:r>
            <w:r w:rsidRPr="005907EA">
              <w:rPr>
                <w:rFonts w:ascii="Arial" w:eastAsia="Times New Roman" w:hAnsi="Arial" w:cs="Arial"/>
                <w:color w:val="000000"/>
                <w:sz w:val="18"/>
                <w:szCs w:val="18"/>
                <w:lang w:eastAsia="en-ZA"/>
              </w:rPr>
              <w:br/>
              <w:t>Mmabatho</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Chokonyane 2 Small Bridge</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37876-EPWP3M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1</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10</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Moretele Local Municipality -</w:t>
            </w:r>
            <w:r w:rsidRPr="005907EA">
              <w:rPr>
                <w:rFonts w:ascii="Arial" w:eastAsia="Times New Roman" w:hAnsi="Arial" w:cs="Arial"/>
                <w:color w:val="000000"/>
                <w:sz w:val="18"/>
                <w:szCs w:val="18"/>
                <w:lang w:eastAsia="en-ZA"/>
              </w:rPr>
              <w:br/>
              <w:t>Mmabatho</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Construction of Office Space in Mathibestad Area</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45539-EPWP3M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11</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26</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11</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Kareeberg Local Municipality - </w:t>
            </w:r>
            <w:r w:rsidRPr="005907EA">
              <w:rPr>
                <w:rFonts w:ascii="Arial" w:eastAsia="Times New Roman" w:hAnsi="Arial" w:cs="Arial"/>
                <w:color w:val="000000"/>
                <w:sz w:val="18"/>
                <w:szCs w:val="18"/>
                <w:lang w:eastAsia="en-ZA"/>
              </w:rPr>
              <w:br/>
              <w:t>Kimberley</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Non-State Sector Community Work Programme</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301336-CWP</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277</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58</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12</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Breede Valley Local Municipality -</w:t>
            </w:r>
            <w:r w:rsidRPr="005907EA">
              <w:rPr>
                <w:rFonts w:ascii="Arial" w:eastAsia="Times New Roman" w:hAnsi="Arial" w:cs="Arial"/>
                <w:color w:val="000000"/>
                <w:sz w:val="18"/>
                <w:szCs w:val="18"/>
                <w:lang w:eastAsia="en-ZA"/>
              </w:rPr>
              <w:br/>
              <w:t>Cape Town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IG/Solid Waste and Area Cleaning</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40936-EPWP3M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229</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13</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City Of Cape Town Metro Municipality -</w:t>
            </w:r>
            <w:r w:rsidRPr="005907EA">
              <w:rPr>
                <w:rFonts w:ascii="Arial" w:eastAsia="Times New Roman" w:hAnsi="Arial" w:cs="Arial"/>
                <w:color w:val="000000"/>
                <w:sz w:val="18"/>
                <w:szCs w:val="18"/>
                <w:lang w:eastAsia="en-ZA"/>
              </w:rPr>
              <w:br/>
              <w:t>Cape Town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Upgrade of sections of Strandfontein Road </w:t>
            </w:r>
          </w:p>
        </w:tc>
        <w:tc>
          <w:tcPr>
            <w:tcW w:w="172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53316-EPWP3M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41</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14</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George Local Municipality - </w:t>
            </w:r>
            <w:r w:rsidRPr="005907EA">
              <w:rPr>
                <w:rFonts w:ascii="Arial" w:eastAsia="Times New Roman" w:hAnsi="Arial" w:cs="Arial"/>
                <w:color w:val="000000"/>
                <w:sz w:val="18"/>
                <w:szCs w:val="18"/>
                <w:lang w:eastAsia="en-ZA"/>
              </w:rPr>
              <w:br/>
              <w:t>Cape Town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George New 12.5 Reservoir </w:t>
            </w:r>
          </w:p>
        </w:tc>
        <w:tc>
          <w:tcPr>
            <w:tcW w:w="172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49048-EPWP3M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16</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14</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15</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Richmond Local Municipality -</w:t>
            </w:r>
            <w:r w:rsidRPr="005907EA">
              <w:rPr>
                <w:rFonts w:ascii="Arial" w:eastAsia="Times New Roman" w:hAnsi="Arial" w:cs="Arial"/>
                <w:color w:val="000000"/>
                <w:sz w:val="18"/>
                <w:szCs w:val="18"/>
                <w:lang w:eastAsia="en-ZA"/>
              </w:rPr>
              <w:br/>
              <w:t>Durban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IG/Greening and Beautification</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40021-EPWP3M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76</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16</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Richmond Local Municipality -</w:t>
            </w:r>
            <w:r w:rsidRPr="005907EA">
              <w:rPr>
                <w:rFonts w:ascii="Arial" w:eastAsia="Times New Roman" w:hAnsi="Arial" w:cs="Arial"/>
                <w:color w:val="000000"/>
                <w:sz w:val="18"/>
                <w:szCs w:val="18"/>
                <w:lang w:eastAsia="en-ZA"/>
              </w:rPr>
              <w:br/>
              <w:t>Durban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Hopewell Internal Roads</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51917-EPWP3M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3</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8</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17</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uMvoti Local Municipality - </w:t>
            </w:r>
            <w:r w:rsidRPr="005907EA">
              <w:rPr>
                <w:rFonts w:ascii="Arial" w:eastAsia="Times New Roman" w:hAnsi="Arial" w:cs="Arial"/>
                <w:color w:val="000000"/>
                <w:sz w:val="18"/>
                <w:szCs w:val="18"/>
                <w:lang w:eastAsia="en-ZA"/>
              </w:rPr>
              <w:br/>
              <w:t>Durban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IG/Keeping Umvoti Clean Project</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41797-EPWP3M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24</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18</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Emadlangeni Local Municipality - </w:t>
            </w:r>
            <w:r w:rsidRPr="005907EA">
              <w:rPr>
                <w:rFonts w:ascii="Arial" w:eastAsia="Times New Roman" w:hAnsi="Arial" w:cs="Arial"/>
                <w:color w:val="000000"/>
                <w:sz w:val="18"/>
                <w:szCs w:val="18"/>
                <w:lang w:eastAsia="en-ZA"/>
              </w:rPr>
              <w:br/>
              <w:t>Durban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IG/Beautification Of Caravan Game Park</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48163-EPWP3M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10</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36</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19</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Emadlangeni Local Municipality - </w:t>
            </w:r>
            <w:r w:rsidRPr="005907EA">
              <w:rPr>
                <w:rFonts w:ascii="Arial" w:eastAsia="Times New Roman" w:hAnsi="Arial" w:cs="Arial"/>
                <w:color w:val="000000"/>
                <w:sz w:val="18"/>
                <w:szCs w:val="18"/>
                <w:lang w:eastAsia="en-ZA"/>
              </w:rPr>
              <w:br/>
              <w:t>Durban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eMadlangeni 18001</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301282-CWP</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102</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w:t>
            </w:r>
            <w:r>
              <w:rPr>
                <w:rFonts w:ascii="Arial" w:eastAsia="Times New Roman" w:hAnsi="Arial" w:cs="Arial"/>
                <w:color w:val="000000"/>
                <w:sz w:val="18"/>
                <w:szCs w:val="18"/>
                <w:lang w:eastAsia="en-ZA"/>
              </w:rPr>
              <w:t xml:space="preserve"> </w:t>
            </w:r>
            <w:r w:rsidRPr="005907EA">
              <w:rPr>
                <w:rFonts w:ascii="Arial" w:eastAsia="Times New Roman" w:hAnsi="Arial" w:cs="Arial"/>
                <w:color w:val="000000"/>
                <w:sz w:val="18"/>
                <w:szCs w:val="18"/>
                <w:lang w:eastAsia="en-ZA"/>
              </w:rPr>
              <w:t>045</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20</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uMhlabuyalingana Local Municipality - </w:t>
            </w:r>
            <w:r w:rsidRPr="005907EA">
              <w:rPr>
                <w:rFonts w:ascii="Arial" w:eastAsia="Times New Roman" w:hAnsi="Arial" w:cs="Arial"/>
                <w:color w:val="000000"/>
                <w:sz w:val="18"/>
                <w:szCs w:val="18"/>
                <w:lang w:eastAsia="en-ZA"/>
              </w:rPr>
              <w:br/>
              <w:t>Durban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IG/Umhlabuyalingana Waste Management</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5543-EPWP3M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9</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89</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21</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uMhlabuyalingana Local Municipality - </w:t>
            </w:r>
            <w:r w:rsidRPr="005907EA">
              <w:rPr>
                <w:rFonts w:ascii="Arial" w:eastAsia="Times New Roman" w:hAnsi="Arial" w:cs="Arial"/>
                <w:color w:val="000000"/>
                <w:sz w:val="18"/>
                <w:szCs w:val="18"/>
                <w:lang w:eastAsia="en-ZA"/>
              </w:rPr>
              <w:br/>
              <w:t>Durban</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Umhlabuyalingana Community Base Care</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51163-EPWP3M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10</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93</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22</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Joe Gqabi District Municipality -</w:t>
            </w:r>
            <w:r w:rsidRPr="005907EA">
              <w:rPr>
                <w:rFonts w:ascii="Arial" w:eastAsia="Times New Roman" w:hAnsi="Arial" w:cs="Arial"/>
                <w:color w:val="000000"/>
                <w:sz w:val="18"/>
                <w:szCs w:val="18"/>
                <w:lang w:eastAsia="en-ZA"/>
              </w:rPr>
              <w:br/>
              <w:t>Port Elizabeth</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Sterkspruit infrastructure upgrade phase 2</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52799-EPWP3M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23</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17</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23</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Chris Hani Local Municipality - </w:t>
            </w:r>
            <w:r w:rsidRPr="005907EA">
              <w:rPr>
                <w:rFonts w:ascii="Arial" w:eastAsia="Times New Roman" w:hAnsi="Arial" w:cs="Arial"/>
                <w:color w:val="000000"/>
                <w:sz w:val="18"/>
                <w:szCs w:val="18"/>
                <w:lang w:eastAsia="en-ZA"/>
              </w:rPr>
              <w:br/>
              <w:t>Port Elizabeth</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Cluster 6 Water Backlog Gqaga Bulk Supply- Rising</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30777-EPWP3M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4</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36</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24</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Joe Gqabi District Municipality -</w:t>
            </w:r>
            <w:r w:rsidRPr="005907EA">
              <w:rPr>
                <w:rFonts w:ascii="Arial" w:eastAsia="Times New Roman" w:hAnsi="Arial" w:cs="Arial"/>
                <w:color w:val="000000"/>
                <w:sz w:val="18"/>
                <w:szCs w:val="18"/>
                <w:lang w:eastAsia="en-ZA"/>
              </w:rPr>
              <w:br/>
              <w:t>Port Elizabeth</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proofErr w:type="spellStart"/>
            <w:r w:rsidRPr="005907EA">
              <w:rPr>
                <w:rFonts w:ascii="Arial" w:eastAsia="Times New Roman" w:hAnsi="Arial" w:cs="Arial"/>
                <w:color w:val="000000"/>
                <w:sz w:val="18"/>
                <w:szCs w:val="18"/>
                <w:lang w:eastAsia="en-ZA"/>
              </w:rPr>
              <w:t>Senqu</w:t>
            </w:r>
            <w:proofErr w:type="spellEnd"/>
            <w:r w:rsidRPr="005907EA">
              <w:rPr>
                <w:rFonts w:ascii="Arial" w:eastAsia="Times New Roman" w:hAnsi="Arial" w:cs="Arial"/>
                <w:color w:val="000000"/>
                <w:sz w:val="18"/>
                <w:szCs w:val="18"/>
                <w:lang w:eastAsia="en-ZA"/>
              </w:rPr>
              <w:t xml:space="preserve"> 18001</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301280-CWP</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1 618</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362</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25</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O.R Tambo District Municipality - </w:t>
            </w:r>
            <w:r w:rsidRPr="005907EA">
              <w:rPr>
                <w:rFonts w:ascii="Arial" w:eastAsia="Times New Roman" w:hAnsi="Arial" w:cs="Arial"/>
                <w:color w:val="000000"/>
                <w:sz w:val="18"/>
                <w:szCs w:val="18"/>
                <w:lang w:eastAsia="en-ZA"/>
              </w:rPr>
              <w:br/>
              <w:t>Port Elizabeth</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Construction of 4,7KM DN300GRP </w:t>
            </w:r>
            <w:proofErr w:type="spellStart"/>
            <w:r w:rsidRPr="005907EA">
              <w:rPr>
                <w:rFonts w:ascii="Arial" w:eastAsia="Times New Roman" w:hAnsi="Arial" w:cs="Arial"/>
                <w:color w:val="000000"/>
                <w:sz w:val="18"/>
                <w:szCs w:val="18"/>
                <w:lang w:eastAsia="en-ZA"/>
              </w:rPr>
              <w:t>Megacom</w:t>
            </w:r>
            <w:proofErr w:type="spellEnd"/>
            <w:r w:rsidRPr="005907EA">
              <w:rPr>
                <w:rFonts w:ascii="Arial" w:eastAsia="Times New Roman" w:hAnsi="Arial" w:cs="Arial"/>
                <w:color w:val="000000"/>
                <w:sz w:val="18"/>
                <w:szCs w:val="18"/>
                <w:lang w:eastAsia="en-ZA"/>
              </w:rPr>
              <w:t xml:space="preserve"> Gravity Main</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52978-EPWP3N</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18</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lastRenderedPageBreak/>
              <w:t>26</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Buffalo City Metro Municipality -</w:t>
            </w:r>
            <w:r w:rsidRPr="005907EA">
              <w:rPr>
                <w:rFonts w:ascii="Arial" w:eastAsia="Times New Roman" w:hAnsi="Arial" w:cs="Arial"/>
                <w:color w:val="000000"/>
                <w:sz w:val="18"/>
                <w:szCs w:val="18"/>
                <w:lang w:eastAsia="en-ZA"/>
              </w:rPr>
              <w:br/>
              <w:t>Port Elizabeth</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KWT Public Transport - Facilities Upgrade</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51172-EPWP3M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8</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19</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27</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Buffalo City Metro Municipality -</w:t>
            </w:r>
            <w:r w:rsidRPr="005907EA">
              <w:rPr>
                <w:rFonts w:ascii="Arial" w:eastAsia="Times New Roman" w:hAnsi="Arial" w:cs="Arial"/>
                <w:color w:val="000000"/>
                <w:sz w:val="18"/>
                <w:szCs w:val="18"/>
                <w:lang w:eastAsia="en-ZA"/>
              </w:rPr>
              <w:br/>
              <w:t>Port Elizabeth</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IG/Maintenance of Eco Parks and </w:t>
            </w:r>
            <w:proofErr w:type="spellStart"/>
            <w:r w:rsidRPr="005907EA">
              <w:rPr>
                <w:rFonts w:ascii="Arial" w:eastAsia="Times New Roman" w:hAnsi="Arial" w:cs="Arial"/>
                <w:color w:val="000000"/>
                <w:sz w:val="18"/>
                <w:szCs w:val="18"/>
                <w:lang w:eastAsia="en-ZA"/>
              </w:rPr>
              <w:t>Cemetries</w:t>
            </w:r>
            <w:proofErr w:type="spellEnd"/>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42348-EPWP3M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18</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97</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28</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Buffalo City Metro Municipality -</w:t>
            </w:r>
            <w:r w:rsidRPr="005907EA">
              <w:rPr>
                <w:rFonts w:ascii="Arial" w:eastAsia="Times New Roman" w:hAnsi="Arial" w:cs="Arial"/>
                <w:color w:val="000000"/>
                <w:sz w:val="18"/>
                <w:szCs w:val="18"/>
                <w:lang w:eastAsia="en-ZA"/>
              </w:rPr>
              <w:br/>
              <w:t>Port Elizabeth</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West Bank Restitution</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50940-EPWP3M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28</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22</w:t>
            </w:r>
          </w:p>
        </w:tc>
      </w:tr>
      <w:tr w:rsidR="00B54E99" w:rsidRPr="005907EA" w:rsidTr="00D64C9E">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29</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proofErr w:type="spellStart"/>
            <w:r w:rsidRPr="005907EA">
              <w:rPr>
                <w:rFonts w:ascii="Arial" w:eastAsia="Times New Roman" w:hAnsi="Arial" w:cs="Arial"/>
                <w:color w:val="000000"/>
                <w:sz w:val="18"/>
                <w:szCs w:val="18"/>
                <w:lang w:eastAsia="en-ZA"/>
              </w:rPr>
              <w:t>Camdeboo</w:t>
            </w:r>
            <w:proofErr w:type="spellEnd"/>
            <w:r w:rsidRPr="005907EA">
              <w:rPr>
                <w:rFonts w:ascii="Arial" w:eastAsia="Times New Roman" w:hAnsi="Arial" w:cs="Arial"/>
                <w:color w:val="000000"/>
                <w:sz w:val="18"/>
                <w:szCs w:val="18"/>
                <w:lang w:eastAsia="en-ZA"/>
              </w:rPr>
              <w:t xml:space="preserve"> COGTA -</w:t>
            </w:r>
            <w:r w:rsidRPr="005907EA">
              <w:rPr>
                <w:rFonts w:ascii="Arial" w:eastAsia="Times New Roman" w:hAnsi="Arial" w:cs="Arial"/>
                <w:color w:val="000000"/>
                <w:sz w:val="18"/>
                <w:szCs w:val="18"/>
                <w:lang w:eastAsia="en-ZA"/>
              </w:rPr>
              <w:br/>
              <w:t>Port Elizabeth</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proofErr w:type="spellStart"/>
            <w:r w:rsidRPr="005907EA">
              <w:rPr>
                <w:rFonts w:ascii="Arial" w:eastAsia="Times New Roman" w:hAnsi="Arial" w:cs="Arial"/>
                <w:color w:val="000000"/>
                <w:sz w:val="18"/>
                <w:szCs w:val="18"/>
                <w:lang w:eastAsia="en-ZA"/>
              </w:rPr>
              <w:t>Camdeboo</w:t>
            </w:r>
            <w:proofErr w:type="spellEnd"/>
            <w:r w:rsidRPr="005907EA">
              <w:rPr>
                <w:rFonts w:ascii="Arial" w:eastAsia="Times New Roman" w:hAnsi="Arial" w:cs="Arial"/>
                <w:color w:val="000000"/>
                <w:sz w:val="18"/>
                <w:szCs w:val="18"/>
                <w:lang w:eastAsia="en-ZA"/>
              </w:rPr>
              <w:t xml:space="preserve"> 18001</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301400-CWP</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250</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75</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30</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Nelson Mandela Bay Metro Municipality -</w:t>
            </w:r>
            <w:r w:rsidRPr="005907EA">
              <w:rPr>
                <w:rFonts w:ascii="Arial" w:eastAsia="Times New Roman" w:hAnsi="Arial" w:cs="Arial"/>
                <w:color w:val="000000"/>
                <w:sz w:val="18"/>
                <w:szCs w:val="18"/>
                <w:lang w:eastAsia="en-ZA"/>
              </w:rPr>
              <w:br/>
              <w:t>Port Elizabeth</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Construction of Civil Eng. Services in </w:t>
            </w:r>
            <w:proofErr w:type="spellStart"/>
            <w:r w:rsidRPr="005907EA">
              <w:rPr>
                <w:rFonts w:ascii="Arial" w:eastAsia="Times New Roman" w:hAnsi="Arial" w:cs="Arial"/>
                <w:color w:val="000000"/>
                <w:sz w:val="18"/>
                <w:szCs w:val="18"/>
                <w:lang w:eastAsia="en-ZA"/>
              </w:rPr>
              <w:t>Qaqawuli</w:t>
            </w:r>
            <w:proofErr w:type="spellEnd"/>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44277-EPWP3M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13</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44</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31</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Nelson Mandela Bay Metro Municipality -</w:t>
            </w:r>
            <w:r w:rsidRPr="005907EA">
              <w:rPr>
                <w:rFonts w:ascii="Arial" w:eastAsia="Times New Roman" w:hAnsi="Arial" w:cs="Arial"/>
                <w:color w:val="000000"/>
                <w:sz w:val="18"/>
                <w:szCs w:val="18"/>
                <w:lang w:eastAsia="en-ZA"/>
              </w:rPr>
              <w:br/>
              <w:t>Port Elizabeth</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proofErr w:type="spellStart"/>
            <w:r w:rsidRPr="005907EA">
              <w:rPr>
                <w:rFonts w:ascii="Arial" w:eastAsia="Times New Roman" w:hAnsi="Arial" w:cs="Arial"/>
                <w:color w:val="000000"/>
                <w:sz w:val="18"/>
                <w:szCs w:val="18"/>
                <w:lang w:eastAsia="en-ZA"/>
              </w:rPr>
              <w:t>FishWater</w:t>
            </w:r>
            <w:proofErr w:type="spellEnd"/>
            <w:r w:rsidRPr="005907EA">
              <w:rPr>
                <w:rFonts w:ascii="Arial" w:eastAsia="Times New Roman" w:hAnsi="Arial" w:cs="Arial"/>
                <w:color w:val="000000"/>
                <w:sz w:val="18"/>
                <w:szCs w:val="18"/>
                <w:lang w:eastAsia="en-ZA"/>
              </w:rPr>
              <w:t xml:space="preserve"> Flats WTW Phase 4</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58117-EPWP3M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10</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32</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Nelson Mandela Bay Metro Municipality -</w:t>
            </w:r>
            <w:r w:rsidRPr="005907EA">
              <w:rPr>
                <w:rFonts w:ascii="Arial" w:eastAsia="Times New Roman" w:hAnsi="Arial" w:cs="Arial"/>
                <w:color w:val="000000"/>
                <w:sz w:val="18"/>
                <w:szCs w:val="18"/>
                <w:lang w:eastAsia="en-ZA"/>
              </w:rPr>
              <w:br/>
              <w:t>Port Elizabeth</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proofErr w:type="spellStart"/>
            <w:r w:rsidRPr="005907EA">
              <w:rPr>
                <w:rFonts w:ascii="Arial" w:eastAsia="Times New Roman" w:hAnsi="Arial" w:cs="Arial"/>
                <w:color w:val="000000"/>
                <w:sz w:val="18"/>
                <w:szCs w:val="18"/>
                <w:lang w:eastAsia="en-ZA"/>
              </w:rPr>
              <w:t>Baakens</w:t>
            </w:r>
            <w:proofErr w:type="spellEnd"/>
            <w:r w:rsidRPr="005907EA">
              <w:rPr>
                <w:rFonts w:ascii="Arial" w:eastAsia="Times New Roman" w:hAnsi="Arial" w:cs="Arial"/>
                <w:color w:val="000000"/>
                <w:sz w:val="18"/>
                <w:szCs w:val="18"/>
                <w:lang w:eastAsia="en-ZA"/>
              </w:rPr>
              <w:t xml:space="preserve"> River Valley</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51637-EPWP3M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137</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302</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33</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Greater </w:t>
            </w:r>
            <w:proofErr w:type="spellStart"/>
            <w:r w:rsidRPr="005907EA">
              <w:rPr>
                <w:rFonts w:ascii="Arial" w:eastAsia="Times New Roman" w:hAnsi="Arial" w:cs="Arial"/>
                <w:color w:val="000000"/>
                <w:sz w:val="18"/>
                <w:szCs w:val="18"/>
                <w:lang w:eastAsia="en-ZA"/>
              </w:rPr>
              <w:t>Letaba</w:t>
            </w:r>
            <w:proofErr w:type="spellEnd"/>
            <w:r w:rsidRPr="005907EA">
              <w:rPr>
                <w:rFonts w:ascii="Arial" w:eastAsia="Times New Roman" w:hAnsi="Arial" w:cs="Arial"/>
                <w:color w:val="000000"/>
                <w:sz w:val="18"/>
                <w:szCs w:val="18"/>
                <w:lang w:eastAsia="en-ZA"/>
              </w:rPr>
              <w:t xml:space="preserve"> Local Municipality - </w:t>
            </w:r>
            <w:r w:rsidRPr="005907EA">
              <w:rPr>
                <w:rFonts w:ascii="Arial" w:eastAsia="Times New Roman" w:hAnsi="Arial" w:cs="Arial"/>
                <w:color w:val="000000"/>
                <w:sz w:val="18"/>
                <w:szCs w:val="18"/>
                <w:lang w:eastAsia="en-ZA"/>
              </w:rPr>
              <w:br/>
              <w:t>Polokwane</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IG/GLM Infrastructure maintenance</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41776-EPWP3M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13</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78</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34</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Polokwane Local Municipality -</w:t>
            </w:r>
            <w:r w:rsidRPr="005907EA">
              <w:rPr>
                <w:rFonts w:ascii="Arial" w:eastAsia="Times New Roman" w:hAnsi="Arial" w:cs="Arial"/>
                <w:color w:val="000000"/>
                <w:sz w:val="18"/>
                <w:szCs w:val="18"/>
                <w:lang w:eastAsia="en-ZA"/>
              </w:rPr>
              <w:br/>
              <w:t>Polokwane</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proofErr w:type="spellStart"/>
            <w:r w:rsidRPr="005907EA">
              <w:rPr>
                <w:rFonts w:ascii="Arial" w:eastAsia="Times New Roman" w:hAnsi="Arial" w:cs="Arial"/>
                <w:color w:val="000000"/>
                <w:sz w:val="18"/>
                <w:szCs w:val="18"/>
                <w:lang w:eastAsia="en-ZA"/>
              </w:rPr>
              <w:t>Seshego</w:t>
            </w:r>
            <w:proofErr w:type="spellEnd"/>
            <w:r w:rsidRPr="005907EA">
              <w:rPr>
                <w:rFonts w:ascii="Arial" w:eastAsia="Times New Roman" w:hAnsi="Arial" w:cs="Arial"/>
                <w:color w:val="000000"/>
                <w:sz w:val="18"/>
                <w:szCs w:val="18"/>
                <w:lang w:eastAsia="en-ZA"/>
              </w:rPr>
              <w:t xml:space="preserve"> (B</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55052-EPWP3M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63</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35</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Polokwane Local Municipality -</w:t>
            </w:r>
            <w:r w:rsidRPr="005907EA">
              <w:rPr>
                <w:rFonts w:ascii="Arial" w:eastAsia="Times New Roman" w:hAnsi="Arial" w:cs="Arial"/>
                <w:color w:val="000000"/>
                <w:sz w:val="18"/>
                <w:szCs w:val="18"/>
                <w:lang w:eastAsia="en-ZA"/>
              </w:rPr>
              <w:br/>
              <w:t>Polokwane</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xml:space="preserve">GNS Security </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45065-EPWP3M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4</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81</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36</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Sedibeng District Municipality  -</w:t>
            </w:r>
            <w:r w:rsidRPr="005907EA">
              <w:rPr>
                <w:rFonts w:ascii="Arial" w:eastAsia="Times New Roman" w:hAnsi="Arial" w:cs="Arial"/>
                <w:color w:val="000000"/>
                <w:sz w:val="18"/>
                <w:szCs w:val="18"/>
                <w:lang w:eastAsia="en-ZA"/>
              </w:rPr>
              <w:br/>
              <w:t>Johannesburg</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IG/Cleaning and maintenance of the heritage site</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50888-EPWP3M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31</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66</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37</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City Of Ekurhuleni Metro Municipality -</w:t>
            </w:r>
            <w:r w:rsidRPr="005907EA">
              <w:rPr>
                <w:rFonts w:ascii="Arial" w:eastAsia="Times New Roman" w:hAnsi="Arial" w:cs="Arial"/>
                <w:color w:val="000000"/>
                <w:sz w:val="18"/>
                <w:szCs w:val="18"/>
                <w:lang w:eastAsia="en-ZA"/>
              </w:rPr>
              <w:br/>
              <w:t>Johannesburg</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Community Emergency Response Team</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14681-EPWP3M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3</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511</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38</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City Of Ekurhuleni Metro Municipality -</w:t>
            </w:r>
            <w:r w:rsidRPr="005907EA">
              <w:rPr>
                <w:rFonts w:ascii="Arial" w:eastAsia="Times New Roman" w:hAnsi="Arial" w:cs="Arial"/>
                <w:color w:val="000000"/>
                <w:sz w:val="18"/>
                <w:szCs w:val="18"/>
                <w:lang w:eastAsia="en-ZA"/>
              </w:rPr>
              <w:br/>
              <w:t>Johannesburg</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Primary Health Care Support Programme</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30944-EPWP3M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0 00</w:t>
            </w:r>
            <w:r w:rsidRPr="005907EA">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103</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39</w:t>
            </w:r>
          </w:p>
        </w:tc>
        <w:tc>
          <w:tcPr>
            <w:tcW w:w="1940" w:type="dxa"/>
            <w:tcBorders>
              <w:top w:val="nil"/>
              <w:left w:val="nil"/>
              <w:bottom w:val="single" w:sz="8" w:space="0" w:color="auto"/>
              <w:right w:val="single" w:sz="8" w:space="0" w:color="auto"/>
            </w:tcBorders>
            <w:shd w:val="clear" w:color="auto" w:fill="auto"/>
            <w:vAlign w:val="center"/>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City Of Tshwane Metro Municipality -</w:t>
            </w:r>
            <w:r w:rsidRPr="005907EA">
              <w:rPr>
                <w:rFonts w:ascii="Arial" w:eastAsia="Times New Roman" w:hAnsi="Arial" w:cs="Arial"/>
                <w:color w:val="000000"/>
                <w:sz w:val="18"/>
                <w:szCs w:val="18"/>
                <w:lang w:eastAsia="en-ZA"/>
              </w:rPr>
              <w:br/>
              <w:t>Johannesburg</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Water purification plant upgrades- Temba</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8314-EPWP3M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0 0</w:t>
            </w:r>
            <w:r w:rsidRPr="005907EA">
              <w:rPr>
                <w:rFonts w:ascii="Arial" w:eastAsia="Times New Roman" w:hAnsi="Arial" w:cs="Arial"/>
                <w:color w:val="000000"/>
                <w:sz w:val="18"/>
                <w:szCs w:val="18"/>
                <w:lang w:eastAsia="en-ZA"/>
              </w:rPr>
              <w:t>63</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178</w:t>
            </w:r>
          </w:p>
        </w:tc>
      </w:tr>
      <w:tr w:rsidR="00B54E99" w:rsidRPr="005907EA" w:rsidTr="00D64C9E">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40</w:t>
            </w:r>
          </w:p>
        </w:tc>
        <w:tc>
          <w:tcPr>
            <w:tcW w:w="19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City Of Johannesburg Metro Municipality -</w:t>
            </w:r>
            <w:r w:rsidRPr="005907EA">
              <w:rPr>
                <w:rFonts w:ascii="Arial" w:eastAsia="Times New Roman" w:hAnsi="Arial" w:cs="Arial"/>
                <w:color w:val="000000"/>
                <w:sz w:val="18"/>
                <w:szCs w:val="18"/>
                <w:lang w:eastAsia="en-ZA"/>
              </w:rPr>
              <w:br/>
              <w:t>Johannesburg</w:t>
            </w:r>
          </w:p>
        </w:tc>
        <w:tc>
          <w:tcPr>
            <w:tcW w:w="2417"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IG/Home Community Based Care Project</w:t>
            </w:r>
          </w:p>
        </w:tc>
        <w:tc>
          <w:tcPr>
            <w:tcW w:w="1720" w:type="dxa"/>
            <w:tcBorders>
              <w:top w:val="nil"/>
              <w:left w:val="nil"/>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48107-EPWP3M</w:t>
            </w:r>
          </w:p>
        </w:tc>
        <w:tc>
          <w:tcPr>
            <w:tcW w:w="1540"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105</w:t>
            </w:r>
          </w:p>
        </w:tc>
        <w:tc>
          <w:tcPr>
            <w:tcW w:w="1276" w:type="dxa"/>
            <w:tcBorders>
              <w:top w:val="nil"/>
              <w:left w:val="nil"/>
              <w:bottom w:val="single" w:sz="8" w:space="0" w:color="auto"/>
              <w:right w:val="single" w:sz="8" w:space="0" w:color="auto"/>
            </w:tcBorders>
            <w:shd w:val="clear" w:color="auto" w:fill="auto"/>
            <w:vAlign w:val="bottom"/>
            <w:hideMark/>
          </w:tcPr>
          <w:p w:rsidR="00B54E99" w:rsidRPr="005907EA" w:rsidRDefault="00B54E99" w:rsidP="00B54E99">
            <w:pPr>
              <w:spacing w:after="0" w:line="240" w:lineRule="auto"/>
              <w:jc w:val="right"/>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 xml:space="preserve">0 </w:t>
            </w:r>
            <w:r w:rsidRPr="005907EA">
              <w:rPr>
                <w:rFonts w:ascii="Arial" w:eastAsia="Times New Roman" w:hAnsi="Arial" w:cs="Arial"/>
                <w:color w:val="000000"/>
                <w:sz w:val="18"/>
                <w:szCs w:val="18"/>
                <w:lang w:eastAsia="en-ZA"/>
              </w:rPr>
              <w:t>230</w:t>
            </w:r>
          </w:p>
        </w:tc>
      </w:tr>
      <w:tr w:rsidR="00B54E99" w:rsidRPr="005907EA" w:rsidTr="00D64C9E">
        <w:trPr>
          <w:trHeight w:val="30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color w:val="000000"/>
                <w:sz w:val="18"/>
                <w:szCs w:val="18"/>
                <w:lang w:eastAsia="en-ZA"/>
              </w:rPr>
            </w:pPr>
            <w:r w:rsidRPr="005907EA">
              <w:rPr>
                <w:rFonts w:ascii="Arial" w:eastAsia="Times New Roman" w:hAnsi="Arial" w:cs="Arial"/>
                <w:color w:val="000000"/>
                <w:sz w:val="18"/>
                <w:szCs w:val="18"/>
                <w:lang w:eastAsia="en-ZA"/>
              </w:rPr>
              <w:t> </w:t>
            </w:r>
          </w:p>
        </w:tc>
        <w:tc>
          <w:tcPr>
            <w:tcW w:w="6077" w:type="dxa"/>
            <w:gridSpan w:val="3"/>
            <w:tcBorders>
              <w:top w:val="single" w:sz="8" w:space="0" w:color="auto"/>
              <w:left w:val="nil"/>
              <w:bottom w:val="single" w:sz="8" w:space="0" w:color="auto"/>
              <w:right w:val="single" w:sz="8" w:space="0" w:color="000000"/>
            </w:tcBorders>
            <w:shd w:val="clear" w:color="auto" w:fill="auto"/>
            <w:noWrap/>
            <w:vAlign w:val="bottom"/>
            <w:hideMark/>
          </w:tcPr>
          <w:p w:rsidR="00B54E99" w:rsidRPr="005907EA" w:rsidRDefault="00B54E99" w:rsidP="00B54E99">
            <w:pPr>
              <w:spacing w:after="0" w:line="240" w:lineRule="auto"/>
              <w:rPr>
                <w:rFonts w:ascii="Arial" w:eastAsia="Times New Roman" w:hAnsi="Arial" w:cs="Arial"/>
                <w:b/>
                <w:bCs/>
                <w:color w:val="000000"/>
                <w:sz w:val="18"/>
                <w:szCs w:val="18"/>
                <w:lang w:eastAsia="en-ZA"/>
              </w:rPr>
            </w:pPr>
            <w:r w:rsidRPr="005907EA">
              <w:rPr>
                <w:rFonts w:ascii="Arial" w:eastAsia="Times New Roman" w:hAnsi="Arial" w:cs="Arial"/>
                <w:b/>
                <w:bCs/>
                <w:color w:val="000000"/>
                <w:sz w:val="18"/>
                <w:szCs w:val="18"/>
                <w:lang w:eastAsia="en-ZA"/>
              </w:rPr>
              <w:t>Total</w:t>
            </w:r>
          </w:p>
        </w:tc>
        <w:tc>
          <w:tcPr>
            <w:tcW w:w="1540" w:type="dxa"/>
            <w:tcBorders>
              <w:top w:val="nil"/>
              <w:left w:val="nil"/>
              <w:bottom w:val="single" w:sz="8" w:space="0" w:color="auto"/>
              <w:right w:val="single" w:sz="8" w:space="0" w:color="auto"/>
            </w:tcBorders>
            <w:shd w:val="clear" w:color="auto" w:fill="auto"/>
            <w:noWrap/>
            <w:vAlign w:val="bottom"/>
            <w:hideMark/>
          </w:tcPr>
          <w:p w:rsidR="00B54E99" w:rsidRPr="00932526" w:rsidRDefault="00B54E99" w:rsidP="00B54E99">
            <w:pPr>
              <w:spacing w:after="0" w:line="240" w:lineRule="auto"/>
              <w:jc w:val="right"/>
              <w:rPr>
                <w:rFonts w:ascii="Arial" w:eastAsia="Times New Roman" w:hAnsi="Arial" w:cs="Arial"/>
                <w:b/>
                <w:color w:val="000000"/>
                <w:sz w:val="18"/>
                <w:szCs w:val="18"/>
                <w:lang w:eastAsia="en-ZA"/>
              </w:rPr>
            </w:pPr>
            <w:r w:rsidRPr="00932526">
              <w:rPr>
                <w:rFonts w:ascii="Arial" w:eastAsia="Times New Roman" w:hAnsi="Arial" w:cs="Arial"/>
                <w:b/>
                <w:color w:val="000000"/>
                <w:sz w:val="18"/>
                <w:szCs w:val="18"/>
                <w:lang w:eastAsia="en-ZA"/>
              </w:rPr>
              <w:t>3 666</w:t>
            </w:r>
          </w:p>
        </w:tc>
        <w:tc>
          <w:tcPr>
            <w:tcW w:w="1276" w:type="dxa"/>
            <w:tcBorders>
              <w:top w:val="nil"/>
              <w:left w:val="nil"/>
              <w:bottom w:val="single" w:sz="8" w:space="0" w:color="auto"/>
              <w:right w:val="single" w:sz="8" w:space="0" w:color="auto"/>
            </w:tcBorders>
            <w:shd w:val="clear" w:color="auto" w:fill="auto"/>
            <w:noWrap/>
            <w:vAlign w:val="bottom"/>
            <w:hideMark/>
          </w:tcPr>
          <w:p w:rsidR="00B54E99" w:rsidRPr="00932526" w:rsidRDefault="00B54E99" w:rsidP="00B54E99">
            <w:pPr>
              <w:spacing w:after="0" w:line="240" w:lineRule="auto"/>
              <w:jc w:val="right"/>
              <w:rPr>
                <w:rFonts w:ascii="Arial" w:eastAsia="Times New Roman" w:hAnsi="Arial" w:cs="Arial"/>
                <w:b/>
                <w:color w:val="000000"/>
                <w:sz w:val="18"/>
                <w:szCs w:val="18"/>
                <w:lang w:eastAsia="en-ZA"/>
              </w:rPr>
            </w:pPr>
            <w:r w:rsidRPr="00932526">
              <w:rPr>
                <w:rFonts w:ascii="Arial" w:eastAsia="Times New Roman" w:hAnsi="Arial" w:cs="Arial"/>
                <w:b/>
                <w:color w:val="000000"/>
                <w:sz w:val="18"/>
                <w:szCs w:val="18"/>
                <w:lang w:eastAsia="en-ZA"/>
              </w:rPr>
              <w:t>7 613</w:t>
            </w:r>
          </w:p>
        </w:tc>
      </w:tr>
    </w:tbl>
    <w:p w:rsidR="00B54E99" w:rsidRDefault="00B54E99" w:rsidP="00B54E99">
      <w:pPr>
        <w:spacing w:after="0" w:line="240" w:lineRule="auto"/>
        <w:rPr>
          <w:rFonts w:ascii="Arial" w:eastAsia="Times New Roman" w:hAnsi="Arial" w:cs="Times New Roman"/>
          <w:lang w:eastAsia="en-GB"/>
        </w:rPr>
      </w:pPr>
    </w:p>
    <w:p w:rsidR="00112283" w:rsidRPr="001906B6" w:rsidRDefault="00112283" w:rsidP="00112283">
      <w:pPr>
        <w:keepNext/>
        <w:spacing w:after="0" w:line="240" w:lineRule="auto"/>
        <w:contextualSpacing/>
        <w:jc w:val="both"/>
        <w:rPr>
          <w:rFonts w:ascii="Arial" w:eastAsia="Times New Roman" w:hAnsi="Arial" w:cs="Arial"/>
          <w:lang w:val="en-US"/>
        </w:rPr>
      </w:pPr>
      <w:r w:rsidRPr="001906B6">
        <w:rPr>
          <w:rFonts w:ascii="Arial" w:eastAsia="Times New Roman" w:hAnsi="Arial" w:cs="Arial"/>
          <w:lang w:val="en-US"/>
        </w:rPr>
        <w:t>The aforementioned finding may result in:</w:t>
      </w:r>
    </w:p>
    <w:p w:rsidR="00B54E99" w:rsidRPr="003124B1" w:rsidRDefault="00B54E99" w:rsidP="00B54E99">
      <w:pPr>
        <w:spacing w:after="0" w:line="240" w:lineRule="auto"/>
        <w:rPr>
          <w:rFonts w:ascii="Arial" w:eastAsia="Times New Roman" w:hAnsi="Arial" w:cs="Arial"/>
          <w:iCs/>
          <w:lang w:val="en-US" w:eastAsia="en-GB"/>
        </w:rPr>
      </w:pPr>
    </w:p>
    <w:p w:rsidR="00B54E99" w:rsidRPr="003124B1" w:rsidRDefault="00B54E99" w:rsidP="00112283">
      <w:pPr>
        <w:tabs>
          <w:tab w:val="left" w:pos="426"/>
        </w:tabs>
        <w:spacing w:after="0" w:line="240" w:lineRule="auto"/>
        <w:ind w:left="426" w:hanging="426"/>
        <w:rPr>
          <w:rFonts w:ascii="Arial" w:eastAsia="Times New Roman" w:hAnsi="Arial" w:cs="Arial"/>
          <w:iCs/>
          <w:lang w:eastAsia="en-GB"/>
        </w:rPr>
      </w:pPr>
      <w:r w:rsidRPr="003124B1">
        <w:rPr>
          <w:rFonts w:ascii="Arial" w:eastAsia="Times New Roman" w:hAnsi="Arial" w:cs="Arial"/>
          <w:iCs/>
          <w:lang w:eastAsia="en-GB"/>
        </w:rPr>
        <w:t>a)</w:t>
      </w:r>
      <w:r w:rsidRPr="003124B1">
        <w:rPr>
          <w:rFonts w:ascii="Arial" w:eastAsia="Times New Roman" w:hAnsi="Arial" w:cs="Arial"/>
          <w:iCs/>
          <w:lang w:eastAsia="en-GB"/>
        </w:rPr>
        <w:tab/>
        <w:t xml:space="preserve">Non-compliance with Section 40(3) of the PFMA  </w:t>
      </w:r>
    </w:p>
    <w:p w:rsidR="00B54E99" w:rsidRPr="003124B1" w:rsidRDefault="00B54E99" w:rsidP="00B54E99">
      <w:pPr>
        <w:spacing w:after="0" w:line="240" w:lineRule="auto"/>
        <w:ind w:left="360" w:hanging="360"/>
        <w:rPr>
          <w:rFonts w:ascii="Arial" w:eastAsia="Times New Roman" w:hAnsi="Arial" w:cs="Arial"/>
          <w:iCs/>
          <w:lang w:eastAsia="en-GB"/>
        </w:rPr>
      </w:pPr>
    </w:p>
    <w:p w:rsidR="00B54E99" w:rsidRPr="003124B1" w:rsidRDefault="00B54E99" w:rsidP="00112283">
      <w:pPr>
        <w:spacing w:after="0" w:line="240" w:lineRule="auto"/>
        <w:ind w:left="426" w:hanging="426"/>
        <w:rPr>
          <w:rFonts w:ascii="Arial" w:eastAsia="Times New Roman" w:hAnsi="Arial" w:cs="Arial"/>
          <w:iCs/>
          <w:lang w:eastAsia="en-GB"/>
        </w:rPr>
      </w:pPr>
      <w:r w:rsidRPr="003124B1">
        <w:rPr>
          <w:rFonts w:ascii="Arial" w:eastAsia="Times New Roman" w:hAnsi="Arial" w:cs="Arial"/>
          <w:iCs/>
          <w:lang w:eastAsia="en-GB"/>
        </w:rPr>
        <w:t>b)</w:t>
      </w:r>
      <w:r w:rsidRPr="003124B1">
        <w:rPr>
          <w:rFonts w:ascii="Arial" w:eastAsia="Times New Roman" w:hAnsi="Arial" w:cs="Arial"/>
          <w:iCs/>
          <w:lang w:eastAsia="en-GB"/>
        </w:rPr>
        <w:tab/>
        <w:t>Understatement of work opportunities created.</w:t>
      </w:r>
    </w:p>
    <w:p w:rsidR="00B54E99" w:rsidRPr="00112283" w:rsidRDefault="00B54E99" w:rsidP="00B54E99">
      <w:pPr>
        <w:spacing w:after="0" w:line="240" w:lineRule="auto"/>
        <w:rPr>
          <w:rFonts w:ascii="Arial" w:eastAsia="Times New Roman" w:hAnsi="Arial" w:cs="Arial"/>
          <w:iCs/>
          <w:lang w:eastAsia="en-GB"/>
        </w:rPr>
      </w:pPr>
    </w:p>
    <w:p w:rsidR="00B54E99" w:rsidRPr="00112283" w:rsidRDefault="00B54E99" w:rsidP="00B54E99">
      <w:pPr>
        <w:spacing w:after="0" w:line="240" w:lineRule="auto"/>
        <w:jc w:val="both"/>
        <w:rPr>
          <w:rFonts w:ascii="Arial" w:eastAsia="Times New Roman" w:hAnsi="Arial" w:cs="Arial"/>
          <w:b/>
          <w:bCs/>
          <w:lang w:eastAsia="en-GB"/>
        </w:rPr>
      </w:pPr>
      <w:r w:rsidRPr="00112283">
        <w:rPr>
          <w:rFonts w:ascii="Arial" w:eastAsia="Times New Roman" w:hAnsi="Arial" w:cs="Arial"/>
          <w:b/>
          <w:bCs/>
          <w:lang w:eastAsia="en-GB"/>
        </w:rPr>
        <w:lastRenderedPageBreak/>
        <w:t>Internal control deficiency</w:t>
      </w:r>
    </w:p>
    <w:p w:rsidR="00B54E99" w:rsidRPr="00112283" w:rsidRDefault="00B54E99" w:rsidP="00B54E99">
      <w:pPr>
        <w:spacing w:after="0" w:line="240" w:lineRule="auto"/>
        <w:jc w:val="both"/>
        <w:rPr>
          <w:rFonts w:ascii="Arial" w:eastAsia="Times New Roman" w:hAnsi="Arial" w:cs="Arial"/>
          <w:b/>
          <w:bCs/>
        </w:rPr>
      </w:pPr>
    </w:p>
    <w:p w:rsidR="00B54E99" w:rsidRPr="00112283" w:rsidRDefault="00B54E99" w:rsidP="00B54E99">
      <w:pPr>
        <w:spacing w:after="0" w:line="240" w:lineRule="auto"/>
        <w:rPr>
          <w:rFonts w:ascii="Arial" w:eastAsia="Times New Roman" w:hAnsi="Arial" w:cs="Arial"/>
          <w:lang w:val="en-GB"/>
        </w:rPr>
      </w:pPr>
      <w:r w:rsidRPr="00112283">
        <w:rPr>
          <w:rFonts w:ascii="Arial" w:eastAsia="Times New Roman" w:hAnsi="Arial" w:cs="Arial"/>
          <w:lang w:val="en-GB"/>
        </w:rPr>
        <w:t>Reason for the deviation:</w:t>
      </w:r>
    </w:p>
    <w:p w:rsidR="00B54E99" w:rsidRPr="00112283" w:rsidRDefault="00B54E99" w:rsidP="00B54E99">
      <w:pPr>
        <w:pStyle w:val="NoSpacing"/>
        <w:spacing w:line="276" w:lineRule="auto"/>
        <w:rPr>
          <w:rFonts w:ascii="Arial" w:hAnsi="Arial" w:cs="Arial"/>
          <w:sz w:val="22"/>
          <w:szCs w:val="22"/>
          <w:lang w:val="en-GB"/>
        </w:rPr>
      </w:pPr>
    </w:p>
    <w:p w:rsidR="00B54E99" w:rsidRPr="00112283" w:rsidRDefault="00B54E99" w:rsidP="006339B7">
      <w:pPr>
        <w:pStyle w:val="NoSpacing"/>
        <w:numPr>
          <w:ilvl w:val="0"/>
          <w:numId w:val="19"/>
        </w:numPr>
        <w:ind w:left="426" w:hanging="426"/>
        <w:rPr>
          <w:rFonts w:ascii="Arial" w:hAnsi="Arial" w:cs="Arial"/>
          <w:color w:val="000000"/>
          <w:sz w:val="22"/>
          <w:szCs w:val="22"/>
        </w:rPr>
      </w:pPr>
      <w:r w:rsidRPr="00112283">
        <w:rPr>
          <w:rFonts w:ascii="Arial" w:hAnsi="Arial" w:cs="Arial"/>
          <w:color w:val="000000"/>
          <w:sz w:val="22"/>
          <w:szCs w:val="22"/>
        </w:rPr>
        <w:t>Beneficiary lists and attendance registers are not regularly reviewed to ensure that all participants are captured on EPWP reporting system.</w:t>
      </w:r>
    </w:p>
    <w:p w:rsidR="00B54E99" w:rsidRPr="00112283" w:rsidRDefault="00B54E99" w:rsidP="00B54E99">
      <w:pPr>
        <w:pStyle w:val="NoSpacing"/>
        <w:rPr>
          <w:rFonts w:ascii="Arial" w:hAnsi="Arial" w:cs="Arial"/>
          <w:color w:val="000000"/>
          <w:sz w:val="22"/>
          <w:szCs w:val="22"/>
        </w:rPr>
      </w:pPr>
    </w:p>
    <w:p w:rsidR="00B54E99" w:rsidRPr="00112283" w:rsidRDefault="00B54E99" w:rsidP="006339B7">
      <w:pPr>
        <w:pStyle w:val="NoSpacing"/>
        <w:numPr>
          <w:ilvl w:val="0"/>
          <w:numId w:val="19"/>
        </w:numPr>
        <w:ind w:left="426" w:hanging="426"/>
        <w:rPr>
          <w:rFonts w:ascii="Arial" w:hAnsi="Arial" w:cs="Arial"/>
          <w:sz w:val="22"/>
          <w:szCs w:val="22"/>
        </w:rPr>
      </w:pPr>
      <w:r w:rsidRPr="00112283">
        <w:rPr>
          <w:rFonts w:ascii="Arial" w:hAnsi="Arial" w:cs="Arial"/>
          <w:color w:val="000000"/>
          <w:sz w:val="22"/>
          <w:szCs w:val="22"/>
        </w:rPr>
        <w:t xml:space="preserve">The absence of adequate controls on the information systems to facilitate the validity of reported information. </w:t>
      </w:r>
      <w:proofErr w:type="gramStart"/>
      <w:r w:rsidRPr="00112283">
        <w:rPr>
          <w:rFonts w:ascii="Arial" w:hAnsi="Arial" w:cs="Arial"/>
          <w:color w:val="000000"/>
          <w:sz w:val="22"/>
          <w:szCs w:val="22"/>
        </w:rPr>
        <w:t>i.e</w:t>
      </w:r>
      <w:proofErr w:type="gramEnd"/>
      <w:r w:rsidRPr="00112283">
        <w:rPr>
          <w:rFonts w:ascii="Arial" w:hAnsi="Arial" w:cs="Arial"/>
          <w:color w:val="000000"/>
          <w:sz w:val="22"/>
          <w:szCs w:val="22"/>
        </w:rPr>
        <w:t>. validating timesheets before capturing on the information systems.</w:t>
      </w:r>
    </w:p>
    <w:p w:rsidR="00B54E99" w:rsidRPr="00112283" w:rsidRDefault="00B54E99" w:rsidP="00B54E99">
      <w:pPr>
        <w:pStyle w:val="ListParagraph"/>
        <w:rPr>
          <w:rFonts w:ascii="Arial" w:hAnsi="Arial" w:cs="Arial"/>
          <w:sz w:val="22"/>
          <w:szCs w:val="22"/>
        </w:rPr>
      </w:pPr>
    </w:p>
    <w:p w:rsidR="00B54E99" w:rsidRPr="00112283" w:rsidRDefault="00B54E99" w:rsidP="006339B7">
      <w:pPr>
        <w:pStyle w:val="NoSpacing"/>
        <w:numPr>
          <w:ilvl w:val="0"/>
          <w:numId w:val="19"/>
        </w:numPr>
        <w:ind w:left="426" w:hanging="426"/>
        <w:rPr>
          <w:rFonts w:ascii="Arial" w:hAnsi="Arial" w:cs="Arial"/>
          <w:sz w:val="22"/>
          <w:szCs w:val="22"/>
        </w:rPr>
      </w:pPr>
      <w:r w:rsidRPr="00112283">
        <w:rPr>
          <w:rFonts w:ascii="Arial" w:hAnsi="Arial" w:cs="Arial"/>
          <w:sz w:val="22"/>
          <w:szCs w:val="22"/>
        </w:rPr>
        <w:t>Inadequate system integration between the EPWP reporting system and MIS system.</w:t>
      </w:r>
    </w:p>
    <w:p w:rsidR="00B54E99" w:rsidRPr="00D455D7" w:rsidRDefault="00B54E99" w:rsidP="00B54E99">
      <w:pPr>
        <w:spacing w:after="0" w:line="240" w:lineRule="auto"/>
        <w:rPr>
          <w:rFonts w:ascii="Arial" w:eastAsia="Times New Roman" w:hAnsi="Arial" w:cs="Arial"/>
          <w:color w:val="000000"/>
          <w:lang w:val="en-US"/>
        </w:rPr>
      </w:pPr>
    </w:p>
    <w:p w:rsidR="00B54E99" w:rsidRPr="00112283" w:rsidRDefault="00B54E99" w:rsidP="00B54E99">
      <w:pPr>
        <w:spacing w:after="0" w:line="240" w:lineRule="auto"/>
        <w:rPr>
          <w:rFonts w:ascii="Arial" w:eastAsia="Times New Roman" w:hAnsi="Arial" w:cs="Arial"/>
          <w:lang w:eastAsia="en-GB"/>
        </w:rPr>
      </w:pPr>
      <w:r w:rsidRPr="00112283">
        <w:rPr>
          <w:rFonts w:ascii="Arial" w:eastAsia="Times New Roman" w:hAnsi="Arial" w:cs="Arial"/>
          <w:lang w:eastAsia="en-GB"/>
        </w:rPr>
        <w:t>Similar findings were raised in the prior year audit. However as the finding has recurred in the current year, management has not appropriately addressed the matter.</w:t>
      </w:r>
    </w:p>
    <w:p w:rsidR="00B54E99" w:rsidRPr="00112283" w:rsidRDefault="00B54E99" w:rsidP="00B54E99">
      <w:pPr>
        <w:spacing w:after="0" w:line="240" w:lineRule="auto"/>
        <w:rPr>
          <w:rFonts w:ascii="Arial" w:eastAsia="Times New Roman" w:hAnsi="Arial" w:cs="Arial"/>
          <w:lang w:val="en-GB" w:eastAsia="en-GB"/>
        </w:rPr>
      </w:pPr>
    </w:p>
    <w:p w:rsidR="00B54E99" w:rsidRPr="00112283" w:rsidRDefault="00B54E99" w:rsidP="00B54E99">
      <w:pPr>
        <w:spacing w:after="0" w:line="240" w:lineRule="auto"/>
        <w:rPr>
          <w:rFonts w:ascii="Arial" w:eastAsia="Times New Roman" w:hAnsi="Arial" w:cs="Arial"/>
          <w:lang w:eastAsia="en-GB"/>
        </w:rPr>
      </w:pPr>
      <w:r w:rsidRPr="00112283">
        <w:rPr>
          <w:rFonts w:ascii="Arial" w:eastAsia="Times New Roman" w:hAnsi="Arial" w:cs="Arial"/>
          <w:lang w:val="en-GB" w:eastAsia="en-GB"/>
        </w:rPr>
        <w:t>Based on the aforementioned the matter is as a result of the following internal control deficiency:</w:t>
      </w:r>
    </w:p>
    <w:p w:rsidR="00B54E99" w:rsidRPr="00112283" w:rsidRDefault="00B54E99" w:rsidP="00B54E99">
      <w:pPr>
        <w:spacing w:after="0" w:line="240" w:lineRule="auto"/>
        <w:rPr>
          <w:rFonts w:ascii="Arial" w:eastAsia="Times New Roman" w:hAnsi="Arial" w:cs="Arial"/>
          <w:b/>
          <w:bCs/>
          <w:lang w:eastAsia="en-ZA"/>
        </w:rPr>
      </w:pPr>
    </w:p>
    <w:p w:rsidR="00B54E99" w:rsidRPr="00112283" w:rsidRDefault="00B54E99" w:rsidP="00B54E99">
      <w:pPr>
        <w:spacing w:after="0" w:line="240" w:lineRule="auto"/>
        <w:jc w:val="both"/>
        <w:rPr>
          <w:rFonts w:ascii="Arial" w:eastAsia="Times New Roman" w:hAnsi="Arial" w:cs="Arial"/>
          <w:b/>
          <w:i/>
          <w:lang w:val="en-GB" w:eastAsia="en-GB"/>
        </w:rPr>
      </w:pPr>
      <w:r w:rsidRPr="00112283">
        <w:rPr>
          <w:rFonts w:ascii="Arial" w:eastAsia="Times New Roman" w:hAnsi="Arial" w:cs="Arial"/>
          <w:b/>
          <w:i/>
          <w:lang w:val="en-GB" w:eastAsia="en-GB"/>
        </w:rPr>
        <w:t>Financial and Performance Management</w:t>
      </w:r>
    </w:p>
    <w:p w:rsidR="00B54E99" w:rsidRPr="00112283" w:rsidRDefault="00B54E99" w:rsidP="00B54E99">
      <w:pPr>
        <w:spacing w:after="0" w:line="240" w:lineRule="auto"/>
        <w:jc w:val="both"/>
        <w:rPr>
          <w:rFonts w:ascii="Arial" w:eastAsia="Times New Roman" w:hAnsi="Arial" w:cs="Arial"/>
          <w:lang w:val="en-GB" w:eastAsia="en-GB"/>
        </w:rPr>
      </w:pPr>
    </w:p>
    <w:p w:rsidR="00B54E99" w:rsidRPr="00112283" w:rsidRDefault="00B54E99" w:rsidP="00B54E99">
      <w:pPr>
        <w:spacing w:after="0" w:line="240" w:lineRule="auto"/>
        <w:jc w:val="both"/>
        <w:rPr>
          <w:rFonts w:ascii="Arial" w:eastAsia="Times New Roman" w:hAnsi="Arial" w:cs="Arial"/>
          <w:lang w:val="en-GB" w:eastAsia="en-GB"/>
        </w:rPr>
      </w:pPr>
      <w:r w:rsidRPr="00112283">
        <w:rPr>
          <w:rFonts w:ascii="Arial" w:eastAsia="Times New Roman" w:hAnsi="Arial" w:cs="Arial"/>
          <w:lang w:val="en-GB" w:eastAsia="en-GB"/>
        </w:rPr>
        <w:t>The department did not implement proper record keeping in a timely manner to ensure that complete, relevant and accurate information is accessible and available to support financial and performance reporting</w:t>
      </w:r>
    </w:p>
    <w:p w:rsidR="00B54E99" w:rsidRPr="00112283" w:rsidRDefault="00B54E99" w:rsidP="00B54E99">
      <w:pPr>
        <w:spacing w:after="0" w:line="240" w:lineRule="auto"/>
        <w:rPr>
          <w:rFonts w:ascii="Arial" w:eastAsia="Times New Roman" w:hAnsi="Arial" w:cs="Arial"/>
          <w:lang w:eastAsia="en-GB"/>
        </w:rPr>
      </w:pPr>
    </w:p>
    <w:p w:rsidR="00B54E99" w:rsidRPr="00112283" w:rsidRDefault="00B54E99" w:rsidP="00B54E99">
      <w:pPr>
        <w:spacing w:after="0" w:line="240" w:lineRule="auto"/>
        <w:rPr>
          <w:rFonts w:ascii="Arial" w:eastAsia="Times New Roman" w:hAnsi="Arial" w:cs="Arial"/>
          <w:b/>
          <w:iCs/>
          <w:lang w:eastAsia="en-GB"/>
        </w:rPr>
      </w:pPr>
      <w:r w:rsidRPr="00112283">
        <w:rPr>
          <w:rFonts w:ascii="Arial" w:eastAsia="Times New Roman" w:hAnsi="Arial" w:cs="Arial"/>
          <w:b/>
          <w:iCs/>
          <w:lang w:eastAsia="en-GB"/>
        </w:rPr>
        <w:t>Recommendation</w:t>
      </w:r>
    </w:p>
    <w:p w:rsidR="00B54E99" w:rsidRPr="00112283" w:rsidRDefault="00B54E99" w:rsidP="00B54E99">
      <w:pPr>
        <w:pStyle w:val="NoSpacing"/>
        <w:rPr>
          <w:rFonts w:ascii="Arial" w:hAnsi="Arial" w:cs="Arial"/>
          <w:color w:val="000000"/>
          <w:sz w:val="22"/>
          <w:szCs w:val="22"/>
        </w:rPr>
      </w:pPr>
    </w:p>
    <w:p w:rsidR="00B54E99" w:rsidRPr="00112283" w:rsidRDefault="00B54E99" w:rsidP="006339B7">
      <w:pPr>
        <w:pStyle w:val="NoSpacing"/>
        <w:numPr>
          <w:ilvl w:val="0"/>
          <w:numId w:val="20"/>
        </w:numPr>
        <w:ind w:left="426" w:hanging="426"/>
        <w:rPr>
          <w:rFonts w:ascii="Arial" w:hAnsi="Arial" w:cs="Arial"/>
          <w:color w:val="000000"/>
          <w:sz w:val="22"/>
          <w:szCs w:val="22"/>
        </w:rPr>
      </w:pPr>
      <w:r w:rsidRPr="00112283">
        <w:rPr>
          <w:rFonts w:ascii="Arial" w:hAnsi="Arial" w:cs="Arial"/>
          <w:color w:val="000000"/>
          <w:sz w:val="22"/>
          <w:szCs w:val="22"/>
        </w:rPr>
        <w:t>The department should perform frequent and adequate reviews of beneficiary lists and attendance registers from the public bodies to ensure that all participants are captured on EPWP reporting system.</w:t>
      </w:r>
    </w:p>
    <w:p w:rsidR="00B54E99" w:rsidRPr="00112283" w:rsidRDefault="00B54E99" w:rsidP="00B54E99">
      <w:pPr>
        <w:pStyle w:val="NoSpacing"/>
        <w:ind w:left="720"/>
        <w:rPr>
          <w:rFonts w:ascii="Arial" w:hAnsi="Arial" w:cs="Arial"/>
          <w:color w:val="000000"/>
          <w:sz w:val="22"/>
          <w:szCs w:val="22"/>
        </w:rPr>
      </w:pPr>
    </w:p>
    <w:p w:rsidR="00B54E99" w:rsidRPr="00112283" w:rsidRDefault="00B54E99" w:rsidP="006339B7">
      <w:pPr>
        <w:pStyle w:val="ListParagraph"/>
        <w:numPr>
          <w:ilvl w:val="0"/>
          <w:numId w:val="20"/>
        </w:numPr>
        <w:ind w:left="426" w:hanging="426"/>
        <w:contextualSpacing/>
        <w:rPr>
          <w:rFonts w:ascii="Arial" w:hAnsi="Arial" w:cs="Arial"/>
          <w:b/>
          <w:sz w:val="22"/>
          <w:szCs w:val="22"/>
        </w:rPr>
      </w:pPr>
      <w:r w:rsidRPr="00112283">
        <w:rPr>
          <w:rFonts w:ascii="Arial" w:hAnsi="Arial" w:cs="Arial"/>
          <w:sz w:val="22"/>
          <w:szCs w:val="22"/>
        </w:rPr>
        <w:t>The department should investigate the enhancement of the system integration between the EPWP reporting system and MIS system.</w:t>
      </w:r>
    </w:p>
    <w:p w:rsidR="00B54E99" w:rsidRPr="00D455D7" w:rsidRDefault="00B54E99" w:rsidP="00B54E99">
      <w:pPr>
        <w:spacing w:after="0" w:line="240" w:lineRule="auto"/>
        <w:ind w:left="720" w:hanging="720"/>
        <w:rPr>
          <w:rFonts w:ascii="Arial" w:eastAsia="Times New Roman" w:hAnsi="Arial" w:cs="Arial"/>
          <w:iCs/>
          <w:lang w:eastAsia="en-GB"/>
        </w:rPr>
      </w:pPr>
    </w:p>
    <w:p w:rsidR="00B54E99" w:rsidRPr="00112283" w:rsidRDefault="00B54E99" w:rsidP="00B54E99">
      <w:pPr>
        <w:spacing w:after="0" w:line="240" w:lineRule="auto"/>
        <w:rPr>
          <w:rFonts w:ascii="Arial" w:eastAsia="Times New Roman" w:hAnsi="Arial" w:cs="Arial"/>
          <w:b/>
          <w:bCs/>
          <w:lang w:eastAsia="en-GB"/>
        </w:rPr>
      </w:pPr>
      <w:r w:rsidRPr="00112283">
        <w:rPr>
          <w:rFonts w:ascii="Arial" w:eastAsia="Times New Roman" w:hAnsi="Arial" w:cs="Arial"/>
          <w:b/>
          <w:bCs/>
          <w:lang w:eastAsia="en-GB"/>
        </w:rPr>
        <w:t>Management response</w:t>
      </w:r>
    </w:p>
    <w:p w:rsidR="00B54E99" w:rsidRDefault="00B54E99" w:rsidP="00B54E99">
      <w:pPr>
        <w:spacing w:after="0" w:line="240" w:lineRule="auto"/>
        <w:rPr>
          <w:rFonts w:ascii="Arial" w:eastAsia="Times New Roman" w:hAnsi="Arial" w:cs="Arial"/>
          <w:b/>
          <w:bCs/>
          <w:lang w:eastAsia="en-GB"/>
        </w:rPr>
      </w:pPr>
    </w:p>
    <w:tbl>
      <w:tblPr>
        <w:tblStyle w:val="TableGrid"/>
        <w:tblW w:w="0" w:type="auto"/>
        <w:tblInd w:w="108" w:type="dxa"/>
        <w:tblLook w:val="04A0" w:firstRow="1" w:lastRow="0" w:firstColumn="1" w:lastColumn="0" w:noHBand="0" w:noVBand="1"/>
      </w:tblPr>
      <w:tblGrid>
        <w:gridCol w:w="506"/>
        <w:gridCol w:w="1948"/>
        <w:gridCol w:w="4990"/>
        <w:gridCol w:w="1690"/>
      </w:tblGrid>
      <w:tr w:rsidR="00336C0B" w:rsidRPr="00EA7DEF" w:rsidTr="005A4A5A">
        <w:trPr>
          <w:tblHeader/>
        </w:trPr>
        <w:tc>
          <w:tcPr>
            <w:tcW w:w="506"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EA7DEF">
              <w:rPr>
                <w:rFonts w:ascii="Arial" w:hAnsi="Arial" w:cs="Arial"/>
                <w:b/>
                <w:color w:val="000000"/>
                <w:sz w:val="18"/>
                <w:szCs w:val="18"/>
              </w:rPr>
              <w:t>No.</w:t>
            </w:r>
          </w:p>
        </w:tc>
        <w:tc>
          <w:tcPr>
            <w:tcW w:w="1948"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0C4181">
              <w:rPr>
                <w:rFonts w:ascii="Arial" w:hAnsi="Arial" w:cs="Arial"/>
                <w:b/>
                <w:bCs/>
                <w:color w:val="000000"/>
                <w:sz w:val="18"/>
                <w:szCs w:val="18"/>
              </w:rPr>
              <w:t>Name of Project</w:t>
            </w:r>
          </w:p>
        </w:tc>
        <w:tc>
          <w:tcPr>
            <w:tcW w:w="5512"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EA7DEF">
              <w:rPr>
                <w:rFonts w:ascii="Arial" w:hAnsi="Arial" w:cs="Arial"/>
                <w:b/>
                <w:color w:val="000000"/>
                <w:sz w:val="18"/>
                <w:szCs w:val="18"/>
              </w:rPr>
              <w:t>Response</w:t>
            </w:r>
            <w:r>
              <w:rPr>
                <w:rFonts w:ascii="Arial" w:hAnsi="Arial" w:cs="Arial"/>
                <w:b/>
                <w:color w:val="000000"/>
                <w:sz w:val="18"/>
                <w:szCs w:val="18"/>
              </w:rPr>
              <w:t xml:space="preserve"> Provided</w:t>
            </w:r>
          </w:p>
        </w:tc>
        <w:tc>
          <w:tcPr>
            <w:tcW w:w="1780"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EA7DEF">
              <w:rPr>
                <w:rFonts w:ascii="Arial" w:hAnsi="Arial" w:cs="Arial"/>
                <w:b/>
                <w:color w:val="000000"/>
                <w:sz w:val="18"/>
                <w:szCs w:val="18"/>
              </w:rPr>
              <w:t>Responder</w:t>
            </w:r>
          </w:p>
        </w:tc>
      </w:tr>
      <w:tr w:rsidR="00D64C9E" w:rsidRPr="000C311D" w:rsidTr="005A4A5A">
        <w:tc>
          <w:tcPr>
            <w:tcW w:w="506" w:type="dxa"/>
            <w:vAlign w:val="bottom"/>
          </w:tcPr>
          <w:p w:rsidR="00D64C9E" w:rsidRPr="00EA7DEF" w:rsidRDefault="00D64C9E" w:rsidP="00D64C9E">
            <w:pPr>
              <w:rPr>
                <w:rFonts w:ascii="Arial" w:hAnsi="Arial" w:cs="Arial"/>
                <w:color w:val="000000"/>
                <w:sz w:val="18"/>
                <w:szCs w:val="18"/>
              </w:rPr>
            </w:pPr>
            <w:r w:rsidRPr="00EA7DEF">
              <w:rPr>
                <w:rFonts w:ascii="Arial" w:hAnsi="Arial" w:cs="Arial"/>
                <w:color w:val="000000"/>
                <w:sz w:val="18"/>
                <w:szCs w:val="18"/>
              </w:rPr>
              <w:t>1</w:t>
            </w:r>
          </w:p>
        </w:tc>
        <w:tc>
          <w:tcPr>
            <w:tcW w:w="1948" w:type="dxa"/>
            <w:vAlign w:val="bottom"/>
          </w:tcPr>
          <w:p w:rsidR="00D64C9E" w:rsidRPr="005907EA" w:rsidRDefault="00D64C9E" w:rsidP="00D64C9E">
            <w:pPr>
              <w:rPr>
                <w:rFonts w:ascii="Arial" w:hAnsi="Arial" w:cs="Arial"/>
                <w:color w:val="000000"/>
                <w:sz w:val="18"/>
                <w:szCs w:val="18"/>
              </w:rPr>
            </w:pPr>
            <w:r w:rsidRPr="005907EA">
              <w:rPr>
                <w:rFonts w:ascii="Arial" w:hAnsi="Arial" w:cs="Arial"/>
                <w:color w:val="000000"/>
                <w:sz w:val="18"/>
                <w:szCs w:val="18"/>
              </w:rPr>
              <w:t>Maluti - a- Phofung  Revenue and Job Creation EPWP</w:t>
            </w:r>
          </w:p>
        </w:tc>
        <w:tc>
          <w:tcPr>
            <w:tcW w:w="5512"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D64C9E" w:rsidRPr="000C311D" w:rsidTr="005A4A5A">
        <w:tc>
          <w:tcPr>
            <w:tcW w:w="506" w:type="dxa"/>
            <w:vAlign w:val="bottom"/>
          </w:tcPr>
          <w:p w:rsidR="00D64C9E" w:rsidRPr="005907EA" w:rsidRDefault="00D64C9E" w:rsidP="00D64C9E">
            <w:pPr>
              <w:rPr>
                <w:rFonts w:ascii="Arial" w:hAnsi="Arial" w:cs="Arial"/>
                <w:color w:val="000000"/>
                <w:sz w:val="18"/>
                <w:szCs w:val="18"/>
              </w:rPr>
            </w:pPr>
            <w:r w:rsidRPr="005907EA">
              <w:rPr>
                <w:rFonts w:ascii="Arial" w:hAnsi="Arial" w:cs="Arial"/>
                <w:color w:val="000000"/>
                <w:sz w:val="18"/>
                <w:szCs w:val="18"/>
              </w:rPr>
              <w:t>2</w:t>
            </w:r>
          </w:p>
        </w:tc>
        <w:tc>
          <w:tcPr>
            <w:tcW w:w="1948" w:type="dxa"/>
            <w:vAlign w:val="bottom"/>
          </w:tcPr>
          <w:p w:rsidR="00D64C9E" w:rsidRPr="005907EA" w:rsidRDefault="00D64C9E" w:rsidP="00D64C9E">
            <w:pPr>
              <w:rPr>
                <w:rFonts w:ascii="Arial" w:hAnsi="Arial" w:cs="Arial"/>
                <w:color w:val="000000"/>
                <w:sz w:val="18"/>
                <w:szCs w:val="18"/>
              </w:rPr>
            </w:pPr>
            <w:r w:rsidRPr="005907EA">
              <w:rPr>
                <w:rFonts w:ascii="Arial" w:hAnsi="Arial" w:cs="Arial"/>
                <w:color w:val="000000"/>
                <w:sz w:val="18"/>
                <w:szCs w:val="18"/>
              </w:rPr>
              <w:t>Non-State Sector Community Work Programme- Mangaung 18001</w:t>
            </w:r>
          </w:p>
        </w:tc>
        <w:tc>
          <w:tcPr>
            <w:tcW w:w="5512" w:type="dxa"/>
            <w:vAlign w:val="bottom"/>
          </w:tcPr>
          <w:p w:rsidR="00D64C9E" w:rsidRPr="000C311D" w:rsidRDefault="00D64C9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D64C9E" w:rsidRPr="000C311D" w:rsidRDefault="00D64C9E" w:rsidP="00D64C9E">
            <w:pPr>
              <w:rPr>
                <w:rFonts w:ascii="Arial" w:hAnsi="Arial" w:cs="Arial"/>
                <w:color w:val="000000"/>
                <w:sz w:val="18"/>
                <w:szCs w:val="18"/>
              </w:rPr>
            </w:pPr>
            <w:r w:rsidRPr="000C311D">
              <w:rPr>
                <w:rFonts w:ascii="Arial" w:hAnsi="Arial" w:cs="Arial"/>
                <w:color w:val="000000"/>
                <w:sz w:val="18"/>
                <w:szCs w:val="18"/>
              </w:rPr>
              <w:t>Outstanding</w:t>
            </w:r>
          </w:p>
        </w:tc>
      </w:tr>
      <w:tr w:rsidR="00393831" w:rsidRPr="000C311D" w:rsidTr="005A4A5A">
        <w:tc>
          <w:tcPr>
            <w:tcW w:w="506" w:type="dxa"/>
            <w:vAlign w:val="bottom"/>
          </w:tcPr>
          <w:p w:rsidR="00393831" w:rsidRPr="005907EA" w:rsidRDefault="00393831" w:rsidP="00D64C9E">
            <w:pPr>
              <w:rPr>
                <w:rFonts w:ascii="Arial" w:hAnsi="Arial" w:cs="Arial"/>
                <w:color w:val="000000"/>
                <w:sz w:val="18"/>
                <w:szCs w:val="18"/>
              </w:rPr>
            </w:pPr>
            <w:r w:rsidRPr="005907EA">
              <w:rPr>
                <w:rFonts w:ascii="Arial" w:hAnsi="Arial" w:cs="Arial"/>
                <w:color w:val="000000"/>
                <w:sz w:val="18"/>
                <w:szCs w:val="18"/>
              </w:rPr>
              <w:t>3</w:t>
            </w:r>
          </w:p>
        </w:tc>
        <w:tc>
          <w:tcPr>
            <w:tcW w:w="1948" w:type="dxa"/>
            <w:vAlign w:val="bottom"/>
          </w:tcPr>
          <w:p w:rsidR="00393831" w:rsidRPr="005907EA" w:rsidRDefault="00393831" w:rsidP="00D64C9E">
            <w:pPr>
              <w:rPr>
                <w:rFonts w:ascii="Arial" w:hAnsi="Arial" w:cs="Arial"/>
                <w:color w:val="000000"/>
                <w:sz w:val="18"/>
                <w:szCs w:val="18"/>
              </w:rPr>
            </w:pPr>
            <w:r w:rsidRPr="005907EA">
              <w:rPr>
                <w:rFonts w:ascii="Arial" w:hAnsi="Arial" w:cs="Arial"/>
                <w:color w:val="000000"/>
                <w:sz w:val="18"/>
                <w:szCs w:val="18"/>
              </w:rPr>
              <w:t>Parys Upgrading of pumps and pipelines</w:t>
            </w:r>
          </w:p>
        </w:tc>
        <w:tc>
          <w:tcPr>
            <w:tcW w:w="5512" w:type="dxa"/>
            <w:vAlign w:val="bottom"/>
          </w:tcPr>
          <w:p w:rsidR="00393831" w:rsidRPr="000C311D" w:rsidRDefault="00393831"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393831" w:rsidRPr="000C311D" w:rsidRDefault="00393831" w:rsidP="001D0ED4">
            <w:pPr>
              <w:rPr>
                <w:rFonts w:ascii="Arial" w:hAnsi="Arial" w:cs="Arial"/>
                <w:color w:val="000000"/>
                <w:sz w:val="18"/>
                <w:szCs w:val="18"/>
              </w:rPr>
            </w:pPr>
            <w:r w:rsidRPr="000C311D">
              <w:rPr>
                <w:rFonts w:ascii="Arial" w:hAnsi="Arial" w:cs="Arial"/>
                <w:color w:val="000000"/>
                <w:sz w:val="18"/>
                <w:szCs w:val="18"/>
              </w:rPr>
              <w:t>Outstanding</w:t>
            </w:r>
          </w:p>
        </w:tc>
      </w:tr>
      <w:tr w:rsidR="00393831" w:rsidRPr="000C311D" w:rsidTr="005A4A5A">
        <w:tc>
          <w:tcPr>
            <w:tcW w:w="506" w:type="dxa"/>
            <w:vAlign w:val="bottom"/>
          </w:tcPr>
          <w:p w:rsidR="00393831" w:rsidRPr="005907EA" w:rsidRDefault="00393831" w:rsidP="00D64C9E">
            <w:pPr>
              <w:rPr>
                <w:rFonts w:ascii="Arial" w:hAnsi="Arial" w:cs="Arial"/>
                <w:color w:val="000000"/>
                <w:sz w:val="18"/>
                <w:szCs w:val="18"/>
              </w:rPr>
            </w:pPr>
            <w:r w:rsidRPr="005907EA">
              <w:rPr>
                <w:rFonts w:ascii="Arial" w:hAnsi="Arial" w:cs="Arial"/>
                <w:color w:val="000000"/>
                <w:sz w:val="18"/>
                <w:szCs w:val="18"/>
              </w:rPr>
              <w:t>4</w:t>
            </w:r>
          </w:p>
        </w:tc>
        <w:tc>
          <w:tcPr>
            <w:tcW w:w="1948" w:type="dxa"/>
            <w:vAlign w:val="bottom"/>
          </w:tcPr>
          <w:p w:rsidR="00393831" w:rsidRPr="005907EA" w:rsidRDefault="00393831" w:rsidP="00D64C9E">
            <w:pPr>
              <w:rPr>
                <w:rFonts w:ascii="Arial" w:hAnsi="Arial" w:cs="Arial"/>
                <w:color w:val="000000"/>
                <w:sz w:val="18"/>
                <w:szCs w:val="18"/>
              </w:rPr>
            </w:pPr>
            <w:r w:rsidRPr="005907EA">
              <w:rPr>
                <w:rFonts w:ascii="Arial" w:hAnsi="Arial" w:cs="Arial"/>
                <w:color w:val="000000"/>
                <w:sz w:val="18"/>
                <w:szCs w:val="18"/>
              </w:rPr>
              <w:t>Setsoto bucket eradication project</w:t>
            </w:r>
          </w:p>
        </w:tc>
        <w:tc>
          <w:tcPr>
            <w:tcW w:w="5512" w:type="dxa"/>
            <w:vAlign w:val="bottom"/>
          </w:tcPr>
          <w:p w:rsidR="00393831" w:rsidRPr="000C311D" w:rsidRDefault="00393831"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393831" w:rsidRPr="000C311D" w:rsidRDefault="00393831" w:rsidP="001D0ED4">
            <w:pPr>
              <w:rPr>
                <w:rFonts w:ascii="Arial" w:hAnsi="Arial" w:cs="Arial"/>
                <w:color w:val="000000"/>
                <w:sz w:val="18"/>
                <w:szCs w:val="18"/>
              </w:rPr>
            </w:pPr>
            <w:r w:rsidRPr="000C311D">
              <w:rPr>
                <w:rFonts w:ascii="Arial" w:hAnsi="Arial" w:cs="Arial"/>
                <w:color w:val="000000"/>
                <w:sz w:val="18"/>
                <w:szCs w:val="18"/>
              </w:rPr>
              <w:t>Outstanding</w:t>
            </w:r>
          </w:p>
        </w:tc>
      </w:tr>
      <w:tr w:rsidR="00393831" w:rsidRPr="000C311D" w:rsidTr="005A4A5A">
        <w:tc>
          <w:tcPr>
            <w:tcW w:w="506" w:type="dxa"/>
            <w:vAlign w:val="bottom"/>
          </w:tcPr>
          <w:p w:rsidR="00393831" w:rsidRPr="005907EA" w:rsidRDefault="00393831" w:rsidP="00D64C9E">
            <w:pPr>
              <w:rPr>
                <w:rFonts w:ascii="Arial" w:hAnsi="Arial" w:cs="Arial"/>
                <w:color w:val="000000"/>
                <w:sz w:val="18"/>
                <w:szCs w:val="18"/>
              </w:rPr>
            </w:pPr>
            <w:r w:rsidRPr="005907EA">
              <w:rPr>
                <w:rFonts w:ascii="Arial" w:hAnsi="Arial" w:cs="Arial"/>
                <w:color w:val="000000"/>
                <w:sz w:val="18"/>
                <w:szCs w:val="18"/>
              </w:rPr>
              <w:t>5</w:t>
            </w:r>
          </w:p>
        </w:tc>
        <w:tc>
          <w:tcPr>
            <w:tcW w:w="1948" w:type="dxa"/>
            <w:vAlign w:val="bottom"/>
          </w:tcPr>
          <w:p w:rsidR="00393831" w:rsidRPr="005907EA" w:rsidRDefault="00393831" w:rsidP="00D64C9E">
            <w:pPr>
              <w:rPr>
                <w:rFonts w:ascii="Arial" w:hAnsi="Arial" w:cs="Arial"/>
                <w:color w:val="000000"/>
                <w:sz w:val="18"/>
                <w:szCs w:val="18"/>
              </w:rPr>
            </w:pPr>
            <w:r w:rsidRPr="005907EA">
              <w:rPr>
                <w:rFonts w:ascii="Arial" w:hAnsi="Arial" w:cs="Arial"/>
                <w:color w:val="000000"/>
                <w:sz w:val="18"/>
                <w:szCs w:val="18"/>
              </w:rPr>
              <w:t>Construction of the Bulk water abstraction point</w:t>
            </w:r>
          </w:p>
        </w:tc>
        <w:tc>
          <w:tcPr>
            <w:tcW w:w="5512" w:type="dxa"/>
            <w:vAlign w:val="bottom"/>
          </w:tcPr>
          <w:p w:rsidR="00393831" w:rsidRPr="000C311D" w:rsidRDefault="00393831" w:rsidP="001D0ED4">
            <w:pPr>
              <w:pStyle w:val="ListParagraph"/>
              <w:ind w:left="0"/>
              <w:rPr>
                <w:rFonts w:ascii="Arial" w:hAnsi="Arial" w:cs="Arial"/>
                <w:color w:val="000000"/>
                <w:sz w:val="18"/>
                <w:szCs w:val="18"/>
              </w:rPr>
            </w:pPr>
            <w:r>
              <w:rPr>
                <w:rFonts w:ascii="Arial" w:hAnsi="Arial" w:cs="Arial"/>
                <w:color w:val="000000"/>
                <w:sz w:val="18"/>
                <w:szCs w:val="18"/>
              </w:rPr>
              <w:t>Although supporting documentation was submitted, no formal response received</w:t>
            </w:r>
          </w:p>
        </w:tc>
        <w:tc>
          <w:tcPr>
            <w:tcW w:w="1780" w:type="dxa"/>
            <w:vAlign w:val="bottom"/>
          </w:tcPr>
          <w:p w:rsidR="00393831" w:rsidRDefault="00393831" w:rsidP="001D0ED4">
            <w:pPr>
              <w:rPr>
                <w:rFonts w:ascii="Arial" w:hAnsi="Arial" w:cs="Arial"/>
                <w:b/>
                <w:color w:val="000000"/>
                <w:sz w:val="18"/>
                <w:szCs w:val="18"/>
              </w:rPr>
            </w:pPr>
          </w:p>
          <w:p w:rsidR="00393831" w:rsidRPr="00EA7DEF" w:rsidRDefault="00393831" w:rsidP="001D0ED4">
            <w:pPr>
              <w:rPr>
                <w:rFonts w:ascii="Arial" w:hAnsi="Arial" w:cs="Arial"/>
                <w:b/>
                <w:color w:val="000000"/>
                <w:sz w:val="18"/>
                <w:szCs w:val="18"/>
              </w:rPr>
            </w:pPr>
            <w:r w:rsidRPr="000C311D">
              <w:rPr>
                <w:rFonts w:ascii="Arial" w:hAnsi="Arial" w:cs="Arial"/>
                <w:color w:val="000000"/>
                <w:sz w:val="18"/>
                <w:szCs w:val="18"/>
              </w:rPr>
              <w:t>Outstanding</w:t>
            </w:r>
          </w:p>
        </w:tc>
      </w:tr>
      <w:tr w:rsidR="00393831" w:rsidRPr="000C311D" w:rsidTr="005A4A5A">
        <w:tc>
          <w:tcPr>
            <w:tcW w:w="506" w:type="dxa"/>
            <w:vAlign w:val="bottom"/>
          </w:tcPr>
          <w:p w:rsidR="00393831" w:rsidRPr="005907EA" w:rsidRDefault="00393831" w:rsidP="00D64C9E">
            <w:pPr>
              <w:rPr>
                <w:rFonts w:ascii="Arial" w:hAnsi="Arial" w:cs="Arial"/>
                <w:color w:val="000000"/>
                <w:sz w:val="18"/>
                <w:szCs w:val="18"/>
              </w:rPr>
            </w:pPr>
            <w:r w:rsidRPr="005907EA">
              <w:rPr>
                <w:rFonts w:ascii="Arial" w:hAnsi="Arial" w:cs="Arial"/>
                <w:color w:val="000000"/>
                <w:sz w:val="18"/>
                <w:szCs w:val="18"/>
              </w:rPr>
              <w:t>6</w:t>
            </w:r>
          </w:p>
        </w:tc>
        <w:tc>
          <w:tcPr>
            <w:tcW w:w="1948" w:type="dxa"/>
            <w:vAlign w:val="bottom"/>
          </w:tcPr>
          <w:p w:rsidR="00393831" w:rsidRPr="005907EA" w:rsidRDefault="00393831" w:rsidP="00D64C9E">
            <w:pPr>
              <w:rPr>
                <w:rFonts w:ascii="Arial" w:hAnsi="Arial" w:cs="Arial"/>
                <w:color w:val="000000"/>
                <w:sz w:val="18"/>
                <w:szCs w:val="18"/>
              </w:rPr>
            </w:pPr>
            <w:r w:rsidRPr="005907EA">
              <w:rPr>
                <w:rFonts w:ascii="Arial" w:hAnsi="Arial" w:cs="Arial"/>
                <w:color w:val="000000"/>
                <w:sz w:val="18"/>
                <w:szCs w:val="18"/>
              </w:rPr>
              <w:t>Non-State Sector Community Work Programme</w:t>
            </w:r>
          </w:p>
        </w:tc>
        <w:tc>
          <w:tcPr>
            <w:tcW w:w="5512" w:type="dxa"/>
            <w:vAlign w:val="bottom"/>
          </w:tcPr>
          <w:p w:rsidR="00393831" w:rsidRPr="000C311D" w:rsidRDefault="00393831"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393831" w:rsidRPr="000C311D" w:rsidRDefault="00393831" w:rsidP="001D0ED4">
            <w:pPr>
              <w:rPr>
                <w:rFonts w:ascii="Arial" w:hAnsi="Arial" w:cs="Arial"/>
                <w:color w:val="000000"/>
                <w:sz w:val="18"/>
                <w:szCs w:val="18"/>
              </w:rPr>
            </w:pPr>
            <w:r w:rsidRPr="000C311D">
              <w:rPr>
                <w:rFonts w:ascii="Arial" w:hAnsi="Arial" w:cs="Arial"/>
                <w:color w:val="000000"/>
                <w:sz w:val="18"/>
                <w:szCs w:val="18"/>
              </w:rPr>
              <w:t>Outstanding</w:t>
            </w:r>
          </w:p>
        </w:tc>
      </w:tr>
      <w:tr w:rsidR="00393831" w:rsidRPr="000C311D" w:rsidTr="005A4A5A">
        <w:tc>
          <w:tcPr>
            <w:tcW w:w="506" w:type="dxa"/>
            <w:vAlign w:val="bottom"/>
          </w:tcPr>
          <w:p w:rsidR="00393831" w:rsidRPr="005907EA" w:rsidRDefault="00393831" w:rsidP="00D64C9E">
            <w:pPr>
              <w:rPr>
                <w:rFonts w:ascii="Arial" w:hAnsi="Arial" w:cs="Arial"/>
                <w:color w:val="000000"/>
                <w:sz w:val="18"/>
                <w:szCs w:val="18"/>
              </w:rPr>
            </w:pPr>
            <w:r w:rsidRPr="005907EA">
              <w:rPr>
                <w:rFonts w:ascii="Arial" w:hAnsi="Arial" w:cs="Arial"/>
                <w:color w:val="000000"/>
                <w:sz w:val="18"/>
                <w:szCs w:val="18"/>
              </w:rPr>
              <w:t>7</w:t>
            </w:r>
          </w:p>
        </w:tc>
        <w:tc>
          <w:tcPr>
            <w:tcW w:w="1948" w:type="dxa"/>
            <w:vAlign w:val="bottom"/>
          </w:tcPr>
          <w:p w:rsidR="00393831" w:rsidRPr="005907EA" w:rsidRDefault="00393831" w:rsidP="00D64C9E">
            <w:pPr>
              <w:rPr>
                <w:rFonts w:ascii="Arial" w:hAnsi="Arial" w:cs="Arial"/>
                <w:color w:val="000000"/>
                <w:sz w:val="18"/>
                <w:szCs w:val="18"/>
              </w:rPr>
            </w:pPr>
            <w:r w:rsidRPr="005907EA">
              <w:rPr>
                <w:rFonts w:ascii="Arial" w:hAnsi="Arial" w:cs="Arial"/>
                <w:color w:val="000000"/>
                <w:sz w:val="18"/>
                <w:szCs w:val="18"/>
              </w:rPr>
              <w:t xml:space="preserve">Rural Sanitation Programme for Dr RSM District </w:t>
            </w:r>
            <w:r w:rsidRPr="005907EA">
              <w:rPr>
                <w:rFonts w:ascii="Arial" w:hAnsi="Arial" w:cs="Arial"/>
                <w:color w:val="000000"/>
                <w:sz w:val="18"/>
                <w:szCs w:val="18"/>
              </w:rPr>
              <w:lastRenderedPageBreak/>
              <w:t>Municipality</w:t>
            </w:r>
          </w:p>
        </w:tc>
        <w:tc>
          <w:tcPr>
            <w:tcW w:w="5512" w:type="dxa"/>
            <w:vAlign w:val="bottom"/>
          </w:tcPr>
          <w:p w:rsidR="00393831" w:rsidRPr="000C311D" w:rsidRDefault="00393831" w:rsidP="001D0ED4">
            <w:pPr>
              <w:rPr>
                <w:rFonts w:ascii="Arial" w:hAnsi="Arial" w:cs="Arial"/>
                <w:color w:val="000000"/>
                <w:sz w:val="18"/>
                <w:szCs w:val="18"/>
              </w:rPr>
            </w:pPr>
            <w:r w:rsidRPr="00EA7DEF">
              <w:rPr>
                <w:rFonts w:ascii="Arial" w:hAnsi="Arial" w:cs="Arial"/>
                <w:color w:val="000000"/>
                <w:sz w:val="18"/>
                <w:szCs w:val="18"/>
              </w:rPr>
              <w:lastRenderedPageBreak/>
              <w:t>No management response received</w:t>
            </w:r>
          </w:p>
        </w:tc>
        <w:tc>
          <w:tcPr>
            <w:tcW w:w="1780" w:type="dxa"/>
            <w:vAlign w:val="bottom"/>
          </w:tcPr>
          <w:p w:rsidR="00393831" w:rsidRPr="000C311D" w:rsidRDefault="00393831" w:rsidP="001D0ED4">
            <w:pPr>
              <w:rPr>
                <w:rFonts w:ascii="Arial" w:hAnsi="Arial" w:cs="Arial"/>
                <w:color w:val="000000"/>
                <w:sz w:val="18"/>
                <w:szCs w:val="18"/>
              </w:rPr>
            </w:pPr>
            <w:r w:rsidRPr="000C311D">
              <w:rPr>
                <w:rFonts w:ascii="Arial" w:hAnsi="Arial" w:cs="Arial"/>
                <w:color w:val="000000"/>
                <w:sz w:val="18"/>
                <w:szCs w:val="18"/>
              </w:rPr>
              <w:t>Outstanding</w:t>
            </w:r>
          </w:p>
        </w:tc>
      </w:tr>
      <w:tr w:rsidR="009D5ECF" w:rsidRPr="000C311D" w:rsidTr="005A4A5A">
        <w:tc>
          <w:tcPr>
            <w:tcW w:w="506"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lastRenderedPageBreak/>
              <w:t>8</w:t>
            </w:r>
          </w:p>
        </w:tc>
        <w:tc>
          <w:tcPr>
            <w:tcW w:w="1948"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t>Non-State Sector Community Work Programme</w:t>
            </w:r>
          </w:p>
        </w:tc>
        <w:tc>
          <w:tcPr>
            <w:tcW w:w="5512" w:type="dxa"/>
            <w:vAlign w:val="bottom"/>
          </w:tcPr>
          <w:p w:rsidR="009D5ECF" w:rsidRPr="000C311D" w:rsidRDefault="009D5ECF"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9D5ECF" w:rsidRPr="000C311D" w:rsidRDefault="009D5ECF" w:rsidP="001D0ED4">
            <w:pPr>
              <w:rPr>
                <w:rFonts w:ascii="Arial" w:hAnsi="Arial" w:cs="Arial"/>
                <w:color w:val="000000"/>
                <w:sz w:val="18"/>
                <w:szCs w:val="18"/>
              </w:rPr>
            </w:pPr>
            <w:r w:rsidRPr="000C311D">
              <w:rPr>
                <w:rFonts w:ascii="Arial" w:hAnsi="Arial" w:cs="Arial"/>
                <w:color w:val="000000"/>
                <w:sz w:val="18"/>
                <w:szCs w:val="18"/>
              </w:rPr>
              <w:t>Outstanding</w:t>
            </w:r>
          </w:p>
        </w:tc>
      </w:tr>
      <w:tr w:rsidR="009D5ECF" w:rsidRPr="000C311D" w:rsidTr="005A4A5A">
        <w:tc>
          <w:tcPr>
            <w:tcW w:w="506"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t>9</w:t>
            </w:r>
          </w:p>
        </w:tc>
        <w:tc>
          <w:tcPr>
            <w:tcW w:w="1948"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t>Chokonyane 2 Small Bridge</w:t>
            </w:r>
          </w:p>
        </w:tc>
        <w:tc>
          <w:tcPr>
            <w:tcW w:w="5512" w:type="dxa"/>
            <w:vAlign w:val="bottom"/>
          </w:tcPr>
          <w:p w:rsidR="009D5ECF" w:rsidRPr="000C311D" w:rsidRDefault="009D5ECF"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9D5ECF" w:rsidRPr="000C311D" w:rsidRDefault="009D5ECF" w:rsidP="001D0ED4">
            <w:pPr>
              <w:rPr>
                <w:rFonts w:ascii="Arial" w:hAnsi="Arial" w:cs="Arial"/>
                <w:color w:val="000000"/>
                <w:sz w:val="18"/>
                <w:szCs w:val="18"/>
              </w:rPr>
            </w:pPr>
            <w:r w:rsidRPr="000C311D">
              <w:rPr>
                <w:rFonts w:ascii="Arial" w:hAnsi="Arial" w:cs="Arial"/>
                <w:color w:val="000000"/>
                <w:sz w:val="18"/>
                <w:szCs w:val="18"/>
              </w:rPr>
              <w:t>Outstanding</w:t>
            </w:r>
          </w:p>
        </w:tc>
      </w:tr>
      <w:tr w:rsidR="009D5ECF" w:rsidRPr="000C311D" w:rsidTr="005A4A5A">
        <w:tc>
          <w:tcPr>
            <w:tcW w:w="506"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t>10</w:t>
            </w:r>
          </w:p>
        </w:tc>
        <w:tc>
          <w:tcPr>
            <w:tcW w:w="1948"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t>Construction of Office Space in Mathibestad Area</w:t>
            </w:r>
          </w:p>
        </w:tc>
        <w:tc>
          <w:tcPr>
            <w:tcW w:w="5512" w:type="dxa"/>
            <w:vAlign w:val="bottom"/>
          </w:tcPr>
          <w:p w:rsidR="009D5ECF" w:rsidRPr="000C311D" w:rsidRDefault="009D5ECF"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9D5ECF" w:rsidRPr="000C311D" w:rsidRDefault="009D5ECF" w:rsidP="001D0ED4">
            <w:pPr>
              <w:rPr>
                <w:rFonts w:ascii="Arial" w:hAnsi="Arial" w:cs="Arial"/>
                <w:color w:val="000000"/>
                <w:sz w:val="18"/>
                <w:szCs w:val="18"/>
              </w:rPr>
            </w:pPr>
            <w:r w:rsidRPr="000C311D">
              <w:rPr>
                <w:rFonts w:ascii="Arial" w:hAnsi="Arial" w:cs="Arial"/>
                <w:color w:val="000000"/>
                <w:sz w:val="18"/>
                <w:szCs w:val="18"/>
              </w:rPr>
              <w:t>Outstanding</w:t>
            </w:r>
          </w:p>
        </w:tc>
      </w:tr>
      <w:tr w:rsidR="009D5ECF" w:rsidRPr="000C311D" w:rsidTr="005A4A5A">
        <w:tc>
          <w:tcPr>
            <w:tcW w:w="506"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t>11</w:t>
            </w:r>
          </w:p>
        </w:tc>
        <w:tc>
          <w:tcPr>
            <w:tcW w:w="1948"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t>Non-State Sector Community Work Programme</w:t>
            </w:r>
          </w:p>
        </w:tc>
        <w:tc>
          <w:tcPr>
            <w:tcW w:w="5512" w:type="dxa"/>
            <w:vAlign w:val="bottom"/>
          </w:tcPr>
          <w:p w:rsidR="009D5ECF" w:rsidRPr="000C311D" w:rsidRDefault="009D5ECF"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9D5ECF" w:rsidRPr="000C311D" w:rsidRDefault="009D5ECF" w:rsidP="001D0ED4">
            <w:pPr>
              <w:rPr>
                <w:rFonts w:ascii="Arial" w:hAnsi="Arial" w:cs="Arial"/>
                <w:color w:val="000000"/>
                <w:sz w:val="18"/>
                <w:szCs w:val="18"/>
              </w:rPr>
            </w:pPr>
            <w:r w:rsidRPr="000C311D">
              <w:rPr>
                <w:rFonts w:ascii="Arial" w:hAnsi="Arial" w:cs="Arial"/>
                <w:color w:val="000000"/>
                <w:sz w:val="18"/>
                <w:szCs w:val="18"/>
              </w:rPr>
              <w:t>Outstanding</w:t>
            </w:r>
          </w:p>
        </w:tc>
      </w:tr>
      <w:tr w:rsidR="009D5ECF" w:rsidRPr="000C311D" w:rsidTr="005A4A5A">
        <w:tc>
          <w:tcPr>
            <w:tcW w:w="506"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t>12</w:t>
            </w:r>
          </w:p>
        </w:tc>
        <w:tc>
          <w:tcPr>
            <w:tcW w:w="1948"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t>IG/Solid Waste and Area Cleaning</w:t>
            </w:r>
          </w:p>
        </w:tc>
        <w:tc>
          <w:tcPr>
            <w:tcW w:w="5512" w:type="dxa"/>
            <w:vAlign w:val="bottom"/>
          </w:tcPr>
          <w:p w:rsidR="009D5ECF" w:rsidRPr="009D5ECF" w:rsidRDefault="009D5ECF" w:rsidP="009D5ECF">
            <w:pPr>
              <w:pStyle w:val="ListParagraph"/>
              <w:ind w:left="0"/>
              <w:rPr>
                <w:rFonts w:ascii="Arial" w:hAnsi="Arial" w:cs="Arial"/>
                <w:color w:val="000000"/>
                <w:sz w:val="18"/>
                <w:szCs w:val="18"/>
              </w:rPr>
            </w:pPr>
            <w:r w:rsidRPr="009D5ECF">
              <w:rPr>
                <w:rFonts w:ascii="Arial" w:hAnsi="Arial" w:cs="Arial"/>
                <w:color w:val="000000"/>
                <w:sz w:val="18"/>
                <w:szCs w:val="18"/>
              </w:rPr>
              <w:t xml:space="preserve">The participants in Annexure (A) were all registered and captured in the system except one participants Mr. Albert </w:t>
            </w:r>
            <w:proofErr w:type="spellStart"/>
            <w:r w:rsidRPr="009D5ECF">
              <w:rPr>
                <w:rFonts w:ascii="Arial" w:hAnsi="Arial" w:cs="Arial"/>
                <w:color w:val="000000"/>
                <w:sz w:val="18"/>
                <w:szCs w:val="18"/>
              </w:rPr>
              <w:t>Mzayifani</w:t>
            </w:r>
            <w:proofErr w:type="spellEnd"/>
            <w:r w:rsidRPr="009D5ECF">
              <w:rPr>
                <w:rFonts w:ascii="Arial" w:hAnsi="Arial" w:cs="Arial"/>
                <w:color w:val="000000"/>
                <w:sz w:val="18"/>
                <w:szCs w:val="18"/>
              </w:rPr>
              <w:t xml:space="preserve"> </w:t>
            </w:r>
            <w:proofErr w:type="spellStart"/>
            <w:r w:rsidRPr="009D5ECF">
              <w:rPr>
                <w:rFonts w:ascii="Arial" w:hAnsi="Arial" w:cs="Arial"/>
                <w:color w:val="000000"/>
                <w:sz w:val="18"/>
                <w:szCs w:val="18"/>
              </w:rPr>
              <w:t>Mayekiso</w:t>
            </w:r>
            <w:proofErr w:type="spellEnd"/>
            <w:r w:rsidRPr="009D5ECF">
              <w:rPr>
                <w:rFonts w:ascii="Arial" w:hAnsi="Arial" w:cs="Arial"/>
                <w:color w:val="000000"/>
                <w:sz w:val="18"/>
                <w:szCs w:val="18"/>
              </w:rPr>
              <w:t xml:space="preserve"> ID NO: 6510285493088 that we received his documents after the system closing date in May 2017, Mr. </w:t>
            </w:r>
            <w:proofErr w:type="spellStart"/>
            <w:r w:rsidRPr="009D5ECF">
              <w:rPr>
                <w:rFonts w:ascii="Arial" w:hAnsi="Arial" w:cs="Arial"/>
                <w:color w:val="000000"/>
                <w:sz w:val="18"/>
                <w:szCs w:val="18"/>
              </w:rPr>
              <w:t>Mayekiso</w:t>
            </w:r>
            <w:proofErr w:type="spellEnd"/>
            <w:r w:rsidRPr="009D5ECF">
              <w:rPr>
                <w:rFonts w:ascii="Arial" w:hAnsi="Arial" w:cs="Arial"/>
                <w:color w:val="000000"/>
                <w:sz w:val="18"/>
                <w:szCs w:val="18"/>
              </w:rPr>
              <w:t xml:space="preserve"> was therefore registered and captured in the new Solid Waste Project of 2017/2018, which started 01 July 2017, The two other participants that are not listed on the beneficiary list are Ms. Mandy </w:t>
            </w:r>
            <w:proofErr w:type="spellStart"/>
            <w:r w:rsidRPr="009D5ECF">
              <w:rPr>
                <w:rFonts w:ascii="Arial" w:hAnsi="Arial" w:cs="Arial"/>
                <w:color w:val="000000"/>
                <w:sz w:val="18"/>
                <w:szCs w:val="18"/>
              </w:rPr>
              <w:t>Scheepers</w:t>
            </w:r>
            <w:proofErr w:type="spellEnd"/>
            <w:r w:rsidRPr="009D5ECF">
              <w:rPr>
                <w:rFonts w:ascii="Arial" w:hAnsi="Arial" w:cs="Arial"/>
                <w:color w:val="000000"/>
                <w:sz w:val="18"/>
                <w:szCs w:val="18"/>
              </w:rPr>
              <w:t xml:space="preserve"> ID NO:9212140149081, Mr. Bennie </w:t>
            </w:r>
            <w:proofErr w:type="spellStart"/>
            <w:r w:rsidRPr="009D5ECF">
              <w:rPr>
                <w:rFonts w:ascii="Arial" w:hAnsi="Arial" w:cs="Arial"/>
                <w:color w:val="000000"/>
                <w:sz w:val="18"/>
                <w:szCs w:val="18"/>
              </w:rPr>
              <w:t>Hermanus</w:t>
            </w:r>
            <w:proofErr w:type="spellEnd"/>
            <w:r w:rsidRPr="009D5ECF">
              <w:rPr>
                <w:rFonts w:ascii="Arial" w:hAnsi="Arial" w:cs="Arial"/>
                <w:color w:val="000000"/>
                <w:sz w:val="18"/>
                <w:szCs w:val="18"/>
              </w:rPr>
              <w:t xml:space="preserve"> ID NO: 7505175122085, this is due to fact that they started in September and October 2017, I have enclosed the contract of employment, time and attendance registers and pay schedules.</w:t>
            </w:r>
          </w:p>
          <w:p w:rsidR="009D5ECF" w:rsidRPr="009D5ECF" w:rsidRDefault="009D5ECF" w:rsidP="009D5ECF">
            <w:pPr>
              <w:pStyle w:val="ListParagraph"/>
              <w:ind w:left="0"/>
              <w:rPr>
                <w:rFonts w:ascii="Arial" w:hAnsi="Arial" w:cs="Arial"/>
                <w:color w:val="000000"/>
                <w:sz w:val="18"/>
                <w:szCs w:val="18"/>
              </w:rPr>
            </w:pPr>
          </w:p>
          <w:p w:rsidR="009D5ECF" w:rsidRPr="009D5ECF" w:rsidRDefault="009D5ECF" w:rsidP="009D5ECF">
            <w:pPr>
              <w:pStyle w:val="ListParagraph"/>
              <w:ind w:left="0"/>
              <w:rPr>
                <w:rFonts w:ascii="Arial" w:hAnsi="Arial" w:cs="Arial"/>
                <w:color w:val="000000"/>
                <w:sz w:val="18"/>
                <w:szCs w:val="18"/>
              </w:rPr>
            </w:pPr>
            <w:r w:rsidRPr="009D5ECF">
              <w:rPr>
                <w:rFonts w:ascii="Arial" w:hAnsi="Arial" w:cs="Arial"/>
                <w:color w:val="000000"/>
                <w:sz w:val="18"/>
                <w:szCs w:val="18"/>
              </w:rPr>
              <w:t xml:space="preserve">In the 2016/2017 financial year Mr. </w:t>
            </w:r>
            <w:proofErr w:type="spellStart"/>
            <w:r w:rsidRPr="009D5ECF">
              <w:rPr>
                <w:rFonts w:ascii="Arial" w:hAnsi="Arial" w:cs="Arial"/>
                <w:color w:val="000000"/>
                <w:sz w:val="18"/>
                <w:szCs w:val="18"/>
              </w:rPr>
              <w:t>Haton</w:t>
            </w:r>
            <w:proofErr w:type="spellEnd"/>
            <w:r w:rsidRPr="009D5ECF">
              <w:rPr>
                <w:rFonts w:ascii="Arial" w:hAnsi="Arial" w:cs="Arial"/>
                <w:color w:val="000000"/>
                <w:sz w:val="18"/>
                <w:szCs w:val="18"/>
              </w:rPr>
              <w:t xml:space="preserve"> Neal </w:t>
            </w:r>
            <w:proofErr w:type="spellStart"/>
            <w:r w:rsidRPr="009D5ECF">
              <w:rPr>
                <w:rFonts w:ascii="Arial" w:hAnsi="Arial" w:cs="Arial"/>
                <w:color w:val="000000"/>
                <w:sz w:val="18"/>
                <w:szCs w:val="18"/>
              </w:rPr>
              <w:t>Louw</w:t>
            </w:r>
            <w:proofErr w:type="spellEnd"/>
            <w:r w:rsidRPr="009D5ECF">
              <w:rPr>
                <w:rFonts w:ascii="Arial" w:hAnsi="Arial" w:cs="Arial"/>
                <w:color w:val="000000"/>
                <w:sz w:val="18"/>
                <w:szCs w:val="18"/>
              </w:rPr>
              <w:t xml:space="preserve"> ID NO: 8608305158083, Ms. Katrina Maya ID NO: 8111030150087 and Ms. Cecilia </w:t>
            </w:r>
            <w:proofErr w:type="spellStart"/>
            <w:r w:rsidRPr="009D5ECF">
              <w:rPr>
                <w:rFonts w:ascii="Arial" w:hAnsi="Arial" w:cs="Arial"/>
                <w:color w:val="000000"/>
                <w:sz w:val="18"/>
                <w:szCs w:val="18"/>
              </w:rPr>
              <w:t>Bratt</w:t>
            </w:r>
            <w:proofErr w:type="spellEnd"/>
            <w:r w:rsidRPr="009D5ECF">
              <w:rPr>
                <w:rFonts w:ascii="Arial" w:hAnsi="Arial" w:cs="Arial"/>
                <w:color w:val="000000"/>
                <w:sz w:val="18"/>
                <w:szCs w:val="18"/>
              </w:rPr>
              <w:t xml:space="preserve"> ID NO: 6805190567087 worked under separate own funded EPWP project of the Breede Valley Municipality; this project were implemented in the outside Towns of the </w:t>
            </w:r>
            <w:proofErr w:type="spellStart"/>
            <w:r w:rsidRPr="009D5ECF">
              <w:rPr>
                <w:rFonts w:ascii="Arial" w:hAnsi="Arial" w:cs="Arial"/>
                <w:color w:val="000000"/>
                <w:sz w:val="18"/>
                <w:szCs w:val="18"/>
              </w:rPr>
              <w:t>Breede</w:t>
            </w:r>
            <w:proofErr w:type="spellEnd"/>
            <w:r w:rsidRPr="009D5ECF">
              <w:rPr>
                <w:rFonts w:ascii="Arial" w:hAnsi="Arial" w:cs="Arial"/>
                <w:color w:val="000000"/>
                <w:sz w:val="18"/>
                <w:szCs w:val="18"/>
              </w:rPr>
              <w:t xml:space="preserve"> Valley Municipality; </w:t>
            </w:r>
            <w:proofErr w:type="spellStart"/>
            <w:r w:rsidRPr="009D5ECF">
              <w:rPr>
                <w:rFonts w:ascii="Arial" w:hAnsi="Arial" w:cs="Arial"/>
                <w:color w:val="000000"/>
                <w:sz w:val="18"/>
                <w:szCs w:val="18"/>
              </w:rPr>
              <w:t>Rawsonville</w:t>
            </w:r>
            <w:proofErr w:type="spellEnd"/>
            <w:r w:rsidRPr="009D5ECF">
              <w:rPr>
                <w:rFonts w:ascii="Arial" w:hAnsi="Arial" w:cs="Arial"/>
                <w:color w:val="000000"/>
                <w:sz w:val="18"/>
                <w:szCs w:val="18"/>
              </w:rPr>
              <w:t xml:space="preserve"> and </w:t>
            </w:r>
            <w:proofErr w:type="spellStart"/>
            <w:r w:rsidRPr="009D5ECF">
              <w:rPr>
                <w:rFonts w:ascii="Arial" w:hAnsi="Arial" w:cs="Arial"/>
                <w:color w:val="000000"/>
                <w:sz w:val="18"/>
                <w:szCs w:val="18"/>
              </w:rPr>
              <w:t>Touwsriver</w:t>
            </w:r>
            <w:proofErr w:type="spellEnd"/>
            <w:r w:rsidRPr="009D5ECF">
              <w:rPr>
                <w:rFonts w:ascii="Arial" w:hAnsi="Arial" w:cs="Arial"/>
                <w:color w:val="000000"/>
                <w:sz w:val="18"/>
                <w:szCs w:val="18"/>
              </w:rPr>
              <w:t xml:space="preserve">. These projects are now integrated into one Solid Waste and Area Cleaning Projects of the Breede Valley Municipality. For more clarity, concerning above I have enclosed all the necessary documents to support. </w:t>
            </w:r>
          </w:p>
          <w:p w:rsidR="009D5ECF" w:rsidRPr="009D5ECF" w:rsidRDefault="009D5ECF" w:rsidP="009D5ECF">
            <w:pPr>
              <w:pStyle w:val="ListParagraph"/>
              <w:ind w:left="0"/>
              <w:rPr>
                <w:rFonts w:ascii="Arial" w:hAnsi="Arial" w:cs="Arial"/>
                <w:color w:val="000000"/>
                <w:sz w:val="18"/>
                <w:szCs w:val="18"/>
              </w:rPr>
            </w:pPr>
            <w:r w:rsidRPr="009D5ECF">
              <w:rPr>
                <w:rFonts w:ascii="Arial" w:hAnsi="Arial" w:cs="Arial"/>
                <w:color w:val="000000"/>
                <w:sz w:val="18"/>
                <w:szCs w:val="18"/>
              </w:rPr>
              <w:t>Copy of our validated report will also be enclosed.</w:t>
            </w:r>
          </w:p>
        </w:tc>
        <w:tc>
          <w:tcPr>
            <w:tcW w:w="1780" w:type="dxa"/>
            <w:vAlign w:val="bottom"/>
          </w:tcPr>
          <w:p w:rsidR="009D5ECF" w:rsidRPr="009D5ECF" w:rsidRDefault="009D5ECF" w:rsidP="009D5ECF">
            <w:pPr>
              <w:rPr>
                <w:rFonts w:ascii="Arial" w:hAnsi="Arial" w:cs="Arial"/>
                <w:sz w:val="18"/>
                <w:szCs w:val="18"/>
              </w:rPr>
            </w:pPr>
            <w:r w:rsidRPr="009D5ECF">
              <w:rPr>
                <w:rFonts w:ascii="Arial" w:hAnsi="Arial" w:cs="Arial"/>
                <w:iCs/>
                <w:sz w:val="18"/>
                <w:szCs w:val="18"/>
              </w:rPr>
              <w:t>Name:</w:t>
            </w:r>
            <w:r w:rsidRPr="009D5ECF">
              <w:rPr>
                <w:rFonts w:ascii="Arial" w:hAnsi="Arial" w:cs="Arial"/>
                <w:sz w:val="18"/>
                <w:szCs w:val="18"/>
              </w:rPr>
              <w:t xml:space="preserve"> </w:t>
            </w:r>
            <w:proofErr w:type="spellStart"/>
            <w:r w:rsidRPr="009D5ECF">
              <w:rPr>
                <w:rFonts w:ascii="Arial" w:hAnsi="Arial" w:cs="Arial"/>
                <w:sz w:val="18"/>
                <w:szCs w:val="18"/>
              </w:rPr>
              <w:t>Luthando</w:t>
            </w:r>
            <w:proofErr w:type="spellEnd"/>
            <w:r w:rsidRPr="009D5ECF">
              <w:rPr>
                <w:rFonts w:ascii="Arial" w:hAnsi="Arial" w:cs="Arial"/>
                <w:sz w:val="18"/>
                <w:szCs w:val="18"/>
              </w:rPr>
              <w:t xml:space="preserve"> </w:t>
            </w:r>
            <w:proofErr w:type="spellStart"/>
            <w:r w:rsidRPr="009D5ECF">
              <w:rPr>
                <w:rFonts w:ascii="Arial" w:hAnsi="Arial" w:cs="Arial"/>
                <w:sz w:val="18"/>
                <w:szCs w:val="18"/>
              </w:rPr>
              <w:t>Ngqabuko</w:t>
            </w:r>
            <w:proofErr w:type="spellEnd"/>
            <w:r w:rsidRPr="009D5ECF">
              <w:rPr>
                <w:rFonts w:ascii="Arial" w:hAnsi="Arial" w:cs="Arial"/>
                <w:sz w:val="18"/>
                <w:szCs w:val="18"/>
              </w:rPr>
              <w:t xml:space="preserve">  </w:t>
            </w:r>
          </w:p>
          <w:p w:rsidR="009D5ECF" w:rsidRPr="009D5ECF" w:rsidRDefault="009D5ECF" w:rsidP="009D5ECF">
            <w:pPr>
              <w:rPr>
                <w:rFonts w:ascii="Arial" w:hAnsi="Arial" w:cs="Arial"/>
                <w:iCs/>
                <w:sz w:val="18"/>
                <w:szCs w:val="18"/>
              </w:rPr>
            </w:pPr>
            <w:r w:rsidRPr="009D5ECF">
              <w:rPr>
                <w:rFonts w:ascii="Arial" w:hAnsi="Arial" w:cs="Arial"/>
                <w:iCs/>
                <w:sz w:val="18"/>
                <w:szCs w:val="18"/>
              </w:rPr>
              <w:t xml:space="preserve"> </w:t>
            </w:r>
          </w:p>
          <w:p w:rsidR="009D5ECF" w:rsidRPr="009D5ECF" w:rsidRDefault="009D5ECF" w:rsidP="009D5ECF">
            <w:pPr>
              <w:rPr>
                <w:rFonts w:ascii="Arial" w:hAnsi="Arial" w:cs="Arial"/>
                <w:iCs/>
                <w:sz w:val="18"/>
                <w:szCs w:val="18"/>
              </w:rPr>
            </w:pPr>
            <w:r w:rsidRPr="009D5ECF">
              <w:rPr>
                <w:rFonts w:ascii="Arial" w:hAnsi="Arial" w:cs="Arial"/>
                <w:iCs/>
                <w:sz w:val="18"/>
                <w:szCs w:val="18"/>
              </w:rPr>
              <w:t>Position: EPWP Coordinator (Champion) Breede Valley Local Municipality</w:t>
            </w:r>
          </w:p>
          <w:p w:rsidR="009D5ECF" w:rsidRPr="009D5ECF" w:rsidRDefault="009D5ECF" w:rsidP="009D5ECF">
            <w:pPr>
              <w:rPr>
                <w:rFonts w:ascii="Arial" w:hAnsi="Arial" w:cs="Arial"/>
                <w:iCs/>
                <w:sz w:val="18"/>
                <w:szCs w:val="18"/>
              </w:rPr>
            </w:pPr>
          </w:p>
          <w:p w:rsidR="009D5ECF" w:rsidRPr="009D5ECF" w:rsidRDefault="009D5ECF" w:rsidP="00D64C9E">
            <w:pPr>
              <w:rPr>
                <w:rFonts w:ascii="Arial" w:hAnsi="Arial" w:cs="Arial"/>
                <w:iCs/>
                <w:sz w:val="18"/>
                <w:szCs w:val="18"/>
              </w:rPr>
            </w:pPr>
            <w:r w:rsidRPr="009D5ECF">
              <w:rPr>
                <w:rFonts w:ascii="Arial" w:hAnsi="Arial" w:cs="Arial"/>
                <w:iCs/>
                <w:sz w:val="18"/>
                <w:szCs w:val="18"/>
              </w:rPr>
              <w:t>Date: 15 December 2017</w:t>
            </w:r>
          </w:p>
        </w:tc>
      </w:tr>
      <w:tr w:rsidR="009D5ECF" w:rsidRPr="000C311D" w:rsidTr="005A4A5A">
        <w:tc>
          <w:tcPr>
            <w:tcW w:w="506"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t>13</w:t>
            </w:r>
          </w:p>
        </w:tc>
        <w:tc>
          <w:tcPr>
            <w:tcW w:w="1948"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t xml:space="preserve">Upgrade of sections of Strandfontein Road </w:t>
            </w:r>
          </w:p>
        </w:tc>
        <w:tc>
          <w:tcPr>
            <w:tcW w:w="5512" w:type="dxa"/>
            <w:vAlign w:val="bottom"/>
          </w:tcPr>
          <w:p w:rsidR="001015E4" w:rsidRDefault="001015E4" w:rsidP="00D64C9E">
            <w:pPr>
              <w:rPr>
                <w:rFonts w:ascii="Arial" w:hAnsi="Arial" w:cs="Arial"/>
                <w:bCs/>
                <w:sz w:val="18"/>
                <w:szCs w:val="18"/>
              </w:rPr>
            </w:pPr>
            <w:r w:rsidRPr="001015E4">
              <w:rPr>
                <w:rFonts w:ascii="Arial" w:hAnsi="Arial" w:cs="Arial"/>
                <w:bCs/>
                <w:sz w:val="18"/>
                <w:szCs w:val="18"/>
              </w:rPr>
              <w:t xml:space="preserve">Agree with the understatement finding and with the exception of Matthew </w:t>
            </w:r>
            <w:proofErr w:type="spellStart"/>
            <w:r w:rsidRPr="001015E4">
              <w:rPr>
                <w:rFonts w:ascii="Arial" w:hAnsi="Arial" w:cs="Arial"/>
                <w:bCs/>
                <w:sz w:val="18"/>
                <w:szCs w:val="18"/>
              </w:rPr>
              <w:t>Dayimani</w:t>
            </w:r>
            <w:proofErr w:type="spellEnd"/>
            <w:r w:rsidRPr="001015E4">
              <w:rPr>
                <w:rFonts w:ascii="Arial" w:hAnsi="Arial" w:cs="Arial"/>
                <w:bCs/>
                <w:sz w:val="18"/>
                <w:szCs w:val="18"/>
              </w:rPr>
              <w:t xml:space="preserve"> the rest of the beneficiaries were not captured on to the EPWPRS. </w:t>
            </w:r>
          </w:p>
          <w:p w:rsidR="001015E4" w:rsidRDefault="001015E4" w:rsidP="00D64C9E">
            <w:pPr>
              <w:rPr>
                <w:rFonts w:ascii="Arial" w:hAnsi="Arial" w:cs="Arial"/>
                <w:bCs/>
                <w:sz w:val="18"/>
                <w:szCs w:val="18"/>
              </w:rPr>
            </w:pPr>
            <w:r w:rsidRPr="001015E4">
              <w:rPr>
                <w:rFonts w:ascii="Arial" w:hAnsi="Arial" w:cs="Arial"/>
                <w:bCs/>
                <w:sz w:val="18"/>
                <w:szCs w:val="18"/>
              </w:rPr>
              <w:t xml:space="preserve">Mr. </w:t>
            </w:r>
            <w:proofErr w:type="spellStart"/>
            <w:r w:rsidRPr="001015E4">
              <w:rPr>
                <w:rFonts w:ascii="Arial" w:hAnsi="Arial" w:cs="Arial"/>
                <w:bCs/>
                <w:sz w:val="18"/>
                <w:szCs w:val="18"/>
              </w:rPr>
              <w:t>Dayimani</w:t>
            </w:r>
            <w:proofErr w:type="spellEnd"/>
            <w:r w:rsidRPr="001015E4">
              <w:rPr>
                <w:rFonts w:ascii="Arial" w:hAnsi="Arial" w:cs="Arial"/>
                <w:bCs/>
                <w:sz w:val="18"/>
                <w:szCs w:val="18"/>
              </w:rPr>
              <w:t xml:space="preserve"> was captured however his ID copy was considered invalid and an updated ID was requested from the service provider. </w:t>
            </w:r>
          </w:p>
          <w:p w:rsidR="009D5ECF" w:rsidRPr="001015E4" w:rsidRDefault="001015E4" w:rsidP="00D64C9E">
            <w:pPr>
              <w:rPr>
                <w:rFonts w:ascii="Arial" w:hAnsi="Arial" w:cs="Arial"/>
                <w:bCs/>
                <w:sz w:val="18"/>
                <w:szCs w:val="18"/>
              </w:rPr>
            </w:pPr>
            <w:r w:rsidRPr="001015E4">
              <w:rPr>
                <w:rFonts w:ascii="Arial" w:hAnsi="Arial" w:cs="Arial"/>
                <w:bCs/>
                <w:sz w:val="18"/>
                <w:szCs w:val="18"/>
              </w:rPr>
              <w:t>All the 5 beneficiaries under reported will be captured onto the EPWPRS.</w:t>
            </w:r>
          </w:p>
        </w:tc>
        <w:tc>
          <w:tcPr>
            <w:tcW w:w="1780" w:type="dxa"/>
            <w:vAlign w:val="bottom"/>
          </w:tcPr>
          <w:p w:rsidR="001015E4" w:rsidRPr="001015E4" w:rsidRDefault="001015E4" w:rsidP="001015E4">
            <w:pPr>
              <w:rPr>
                <w:rFonts w:ascii="Arial" w:hAnsi="Arial" w:cs="Arial"/>
                <w:sz w:val="18"/>
                <w:szCs w:val="18"/>
              </w:rPr>
            </w:pPr>
            <w:r w:rsidRPr="001015E4">
              <w:rPr>
                <w:rFonts w:ascii="Arial" w:hAnsi="Arial" w:cs="Arial"/>
                <w:iCs/>
                <w:sz w:val="18"/>
                <w:szCs w:val="18"/>
              </w:rPr>
              <w:t>Name:</w:t>
            </w:r>
            <w:r w:rsidRPr="001015E4">
              <w:rPr>
                <w:rFonts w:ascii="Arial" w:hAnsi="Arial" w:cs="Arial"/>
                <w:sz w:val="18"/>
                <w:szCs w:val="18"/>
              </w:rPr>
              <w:t xml:space="preserve">   Regan Melody</w:t>
            </w:r>
          </w:p>
          <w:p w:rsidR="001015E4" w:rsidRPr="001015E4" w:rsidRDefault="001015E4" w:rsidP="001015E4">
            <w:pPr>
              <w:rPr>
                <w:rFonts w:ascii="Arial" w:hAnsi="Arial" w:cs="Arial"/>
                <w:iCs/>
                <w:sz w:val="18"/>
                <w:szCs w:val="18"/>
              </w:rPr>
            </w:pPr>
          </w:p>
          <w:p w:rsidR="001015E4" w:rsidRPr="001015E4" w:rsidRDefault="001015E4" w:rsidP="001015E4">
            <w:pPr>
              <w:rPr>
                <w:rFonts w:ascii="Arial" w:hAnsi="Arial" w:cs="Arial"/>
                <w:iCs/>
                <w:sz w:val="18"/>
                <w:szCs w:val="18"/>
              </w:rPr>
            </w:pPr>
            <w:r w:rsidRPr="001015E4">
              <w:rPr>
                <w:rFonts w:ascii="Arial" w:hAnsi="Arial" w:cs="Arial"/>
                <w:iCs/>
                <w:sz w:val="18"/>
                <w:szCs w:val="18"/>
              </w:rPr>
              <w:t>Position: Manager: EPWP</w:t>
            </w:r>
          </w:p>
          <w:p w:rsidR="001015E4" w:rsidRPr="001015E4" w:rsidRDefault="001015E4" w:rsidP="001015E4">
            <w:pPr>
              <w:rPr>
                <w:rFonts w:ascii="Arial" w:hAnsi="Arial" w:cs="Arial"/>
                <w:iCs/>
                <w:sz w:val="18"/>
                <w:szCs w:val="18"/>
              </w:rPr>
            </w:pPr>
          </w:p>
          <w:p w:rsidR="009D5ECF" w:rsidRPr="001015E4" w:rsidRDefault="001015E4" w:rsidP="00D64C9E">
            <w:pPr>
              <w:rPr>
                <w:rFonts w:ascii="Arial" w:hAnsi="Arial" w:cs="Arial"/>
                <w:iCs/>
                <w:sz w:val="18"/>
                <w:szCs w:val="18"/>
              </w:rPr>
            </w:pPr>
            <w:r w:rsidRPr="001015E4">
              <w:rPr>
                <w:rFonts w:ascii="Arial" w:hAnsi="Arial" w:cs="Arial"/>
                <w:iCs/>
                <w:sz w:val="18"/>
                <w:szCs w:val="18"/>
              </w:rPr>
              <w:t>Date: 19 December 2017</w:t>
            </w:r>
          </w:p>
        </w:tc>
      </w:tr>
      <w:tr w:rsidR="009D5ECF" w:rsidRPr="000C311D" w:rsidTr="005A4A5A">
        <w:tc>
          <w:tcPr>
            <w:tcW w:w="506"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t>14</w:t>
            </w:r>
          </w:p>
        </w:tc>
        <w:tc>
          <w:tcPr>
            <w:tcW w:w="1948" w:type="dxa"/>
            <w:vAlign w:val="bottom"/>
          </w:tcPr>
          <w:p w:rsidR="009D5ECF" w:rsidRPr="005907EA" w:rsidRDefault="009D5ECF" w:rsidP="00D64C9E">
            <w:pPr>
              <w:rPr>
                <w:rFonts w:ascii="Arial" w:hAnsi="Arial" w:cs="Arial"/>
                <w:color w:val="000000"/>
                <w:sz w:val="18"/>
                <w:szCs w:val="18"/>
              </w:rPr>
            </w:pPr>
            <w:r w:rsidRPr="005907EA">
              <w:rPr>
                <w:rFonts w:ascii="Arial" w:hAnsi="Arial" w:cs="Arial"/>
                <w:color w:val="000000"/>
                <w:sz w:val="18"/>
                <w:szCs w:val="18"/>
              </w:rPr>
              <w:t xml:space="preserve">George New 12.5 Reservoir </w:t>
            </w:r>
          </w:p>
        </w:tc>
        <w:tc>
          <w:tcPr>
            <w:tcW w:w="5512" w:type="dxa"/>
            <w:vAlign w:val="bottom"/>
          </w:tcPr>
          <w:p w:rsidR="009D5ECF" w:rsidRPr="00B57E21" w:rsidRDefault="00B57E21" w:rsidP="00D64C9E">
            <w:pPr>
              <w:rPr>
                <w:rFonts w:ascii="Arial" w:hAnsi="Arial" w:cs="Arial"/>
                <w:bCs/>
                <w:sz w:val="18"/>
                <w:szCs w:val="18"/>
              </w:rPr>
            </w:pPr>
            <w:r w:rsidRPr="00B57E21">
              <w:rPr>
                <w:rFonts w:ascii="Arial" w:hAnsi="Arial" w:cs="Arial"/>
                <w:bCs/>
                <w:sz w:val="18"/>
                <w:szCs w:val="18"/>
              </w:rPr>
              <w:t>Participants under-mentioned are on the system as per evidence from the system attached on the George Reservoir WWTW MIG project (Profile ID code 49048)</w:t>
            </w:r>
          </w:p>
        </w:tc>
        <w:tc>
          <w:tcPr>
            <w:tcW w:w="1780" w:type="dxa"/>
            <w:vAlign w:val="bottom"/>
          </w:tcPr>
          <w:p w:rsidR="00B57E21" w:rsidRPr="00B57E21" w:rsidRDefault="00B57E21" w:rsidP="00B57E21">
            <w:pPr>
              <w:rPr>
                <w:rFonts w:ascii="Arial" w:hAnsi="Arial" w:cs="Arial"/>
                <w:sz w:val="18"/>
                <w:szCs w:val="18"/>
              </w:rPr>
            </w:pPr>
            <w:r w:rsidRPr="00B57E21">
              <w:rPr>
                <w:rFonts w:ascii="Arial" w:hAnsi="Arial" w:cs="Arial"/>
                <w:iCs/>
                <w:sz w:val="18"/>
                <w:szCs w:val="18"/>
              </w:rPr>
              <w:t>Name:</w:t>
            </w:r>
            <w:r w:rsidRPr="00B57E21">
              <w:rPr>
                <w:rFonts w:ascii="Arial" w:hAnsi="Arial" w:cs="Arial"/>
                <w:sz w:val="18"/>
                <w:szCs w:val="18"/>
              </w:rPr>
              <w:t xml:space="preserve">  Mr. S </w:t>
            </w:r>
            <w:proofErr w:type="spellStart"/>
            <w:r w:rsidRPr="00B57E21">
              <w:rPr>
                <w:rFonts w:ascii="Arial" w:hAnsi="Arial" w:cs="Arial"/>
                <w:sz w:val="18"/>
                <w:szCs w:val="18"/>
              </w:rPr>
              <w:t>Marillac</w:t>
            </w:r>
            <w:proofErr w:type="spellEnd"/>
          </w:p>
          <w:p w:rsidR="00B57E21" w:rsidRPr="00B57E21" w:rsidRDefault="00B57E21" w:rsidP="00B57E21">
            <w:pPr>
              <w:rPr>
                <w:rFonts w:ascii="Arial" w:hAnsi="Arial" w:cs="Arial"/>
                <w:iCs/>
                <w:sz w:val="18"/>
                <w:szCs w:val="18"/>
              </w:rPr>
            </w:pPr>
          </w:p>
          <w:p w:rsidR="00B57E21" w:rsidRPr="00B57E21" w:rsidRDefault="00B57E21" w:rsidP="00B57E21">
            <w:pPr>
              <w:rPr>
                <w:rFonts w:ascii="Arial" w:hAnsi="Arial" w:cs="Arial"/>
                <w:iCs/>
                <w:sz w:val="18"/>
                <w:szCs w:val="18"/>
              </w:rPr>
            </w:pPr>
            <w:r w:rsidRPr="00B57E21">
              <w:rPr>
                <w:rFonts w:ascii="Arial" w:hAnsi="Arial" w:cs="Arial"/>
                <w:iCs/>
                <w:sz w:val="18"/>
                <w:szCs w:val="18"/>
              </w:rPr>
              <w:t xml:space="preserve">Position: Senior Manager </w:t>
            </w:r>
          </w:p>
          <w:p w:rsidR="00B57E21" w:rsidRPr="00B57E21" w:rsidRDefault="00B57E21" w:rsidP="00D64C9E">
            <w:pPr>
              <w:rPr>
                <w:rFonts w:ascii="Arial" w:hAnsi="Arial" w:cs="Arial"/>
                <w:iCs/>
                <w:sz w:val="18"/>
                <w:szCs w:val="18"/>
              </w:rPr>
            </w:pPr>
          </w:p>
          <w:p w:rsidR="009D5ECF" w:rsidRPr="00B57E21" w:rsidRDefault="00B57E21" w:rsidP="00D64C9E">
            <w:pPr>
              <w:rPr>
                <w:rFonts w:ascii="Arial" w:hAnsi="Arial" w:cs="Arial"/>
                <w:iCs/>
                <w:sz w:val="18"/>
                <w:szCs w:val="18"/>
              </w:rPr>
            </w:pPr>
            <w:r w:rsidRPr="00B57E21">
              <w:rPr>
                <w:rFonts w:ascii="Arial" w:hAnsi="Arial" w:cs="Arial"/>
                <w:iCs/>
                <w:sz w:val="18"/>
                <w:szCs w:val="18"/>
              </w:rPr>
              <w:t>Date: 14 December 2017</w:t>
            </w:r>
          </w:p>
        </w:tc>
      </w:tr>
      <w:tr w:rsidR="00891286" w:rsidRPr="000C311D" w:rsidTr="005A4A5A">
        <w:tc>
          <w:tcPr>
            <w:tcW w:w="506"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15</w:t>
            </w:r>
          </w:p>
        </w:tc>
        <w:tc>
          <w:tcPr>
            <w:tcW w:w="1948"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IG/Greening and Beautification</w:t>
            </w:r>
          </w:p>
        </w:tc>
        <w:tc>
          <w:tcPr>
            <w:tcW w:w="5512" w:type="dxa"/>
            <w:vAlign w:val="bottom"/>
          </w:tcPr>
          <w:p w:rsidR="00891286" w:rsidRPr="000C311D" w:rsidRDefault="00891286"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891286" w:rsidRPr="000C311D" w:rsidRDefault="00891286" w:rsidP="001D0ED4">
            <w:pPr>
              <w:rPr>
                <w:rFonts w:ascii="Arial" w:hAnsi="Arial" w:cs="Arial"/>
                <w:color w:val="000000"/>
                <w:sz w:val="18"/>
                <w:szCs w:val="18"/>
              </w:rPr>
            </w:pPr>
            <w:r w:rsidRPr="000C311D">
              <w:rPr>
                <w:rFonts w:ascii="Arial" w:hAnsi="Arial" w:cs="Arial"/>
                <w:color w:val="000000"/>
                <w:sz w:val="18"/>
                <w:szCs w:val="18"/>
              </w:rPr>
              <w:t>Outstanding</w:t>
            </w:r>
          </w:p>
        </w:tc>
      </w:tr>
      <w:tr w:rsidR="00891286" w:rsidRPr="000C311D" w:rsidTr="005A4A5A">
        <w:tc>
          <w:tcPr>
            <w:tcW w:w="506"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16</w:t>
            </w:r>
          </w:p>
        </w:tc>
        <w:tc>
          <w:tcPr>
            <w:tcW w:w="1948"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Hopewell Internal Roads</w:t>
            </w:r>
          </w:p>
        </w:tc>
        <w:tc>
          <w:tcPr>
            <w:tcW w:w="5512" w:type="dxa"/>
            <w:vAlign w:val="bottom"/>
          </w:tcPr>
          <w:p w:rsidR="00891286" w:rsidRPr="000C311D" w:rsidRDefault="00891286"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891286" w:rsidRPr="000C311D" w:rsidRDefault="00891286" w:rsidP="001D0ED4">
            <w:pPr>
              <w:rPr>
                <w:rFonts w:ascii="Arial" w:hAnsi="Arial" w:cs="Arial"/>
                <w:color w:val="000000"/>
                <w:sz w:val="18"/>
                <w:szCs w:val="18"/>
              </w:rPr>
            </w:pPr>
            <w:r w:rsidRPr="000C311D">
              <w:rPr>
                <w:rFonts w:ascii="Arial" w:hAnsi="Arial" w:cs="Arial"/>
                <w:color w:val="000000"/>
                <w:sz w:val="18"/>
                <w:szCs w:val="18"/>
              </w:rPr>
              <w:t>Outstanding</w:t>
            </w:r>
          </w:p>
        </w:tc>
      </w:tr>
      <w:tr w:rsidR="00891286" w:rsidRPr="000C311D" w:rsidTr="005A4A5A">
        <w:tc>
          <w:tcPr>
            <w:tcW w:w="506"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17</w:t>
            </w:r>
          </w:p>
        </w:tc>
        <w:tc>
          <w:tcPr>
            <w:tcW w:w="1948"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IG/Keeping Umvoti Clean Project</w:t>
            </w:r>
          </w:p>
        </w:tc>
        <w:tc>
          <w:tcPr>
            <w:tcW w:w="5512" w:type="dxa"/>
            <w:vAlign w:val="bottom"/>
          </w:tcPr>
          <w:p w:rsidR="00891286" w:rsidRPr="000C311D" w:rsidRDefault="00891286"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891286" w:rsidRPr="000C311D" w:rsidRDefault="00891286" w:rsidP="001D0ED4">
            <w:pPr>
              <w:rPr>
                <w:rFonts w:ascii="Arial" w:hAnsi="Arial" w:cs="Arial"/>
                <w:color w:val="000000"/>
                <w:sz w:val="18"/>
                <w:szCs w:val="18"/>
              </w:rPr>
            </w:pPr>
            <w:r w:rsidRPr="000C311D">
              <w:rPr>
                <w:rFonts w:ascii="Arial" w:hAnsi="Arial" w:cs="Arial"/>
                <w:color w:val="000000"/>
                <w:sz w:val="18"/>
                <w:szCs w:val="18"/>
              </w:rPr>
              <w:t>Outstanding</w:t>
            </w:r>
          </w:p>
        </w:tc>
      </w:tr>
      <w:tr w:rsidR="00891286" w:rsidRPr="000C311D" w:rsidTr="005A4A5A">
        <w:tc>
          <w:tcPr>
            <w:tcW w:w="506"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18</w:t>
            </w:r>
          </w:p>
        </w:tc>
        <w:tc>
          <w:tcPr>
            <w:tcW w:w="1948"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IG/Beautification Of Caravan Game Park</w:t>
            </w:r>
          </w:p>
        </w:tc>
        <w:tc>
          <w:tcPr>
            <w:tcW w:w="5512" w:type="dxa"/>
            <w:vAlign w:val="bottom"/>
          </w:tcPr>
          <w:p w:rsidR="00891286" w:rsidRPr="000C311D" w:rsidRDefault="00891286"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891286" w:rsidRPr="000C311D" w:rsidRDefault="00891286" w:rsidP="001D0ED4">
            <w:pPr>
              <w:rPr>
                <w:rFonts w:ascii="Arial" w:hAnsi="Arial" w:cs="Arial"/>
                <w:color w:val="000000"/>
                <w:sz w:val="18"/>
                <w:szCs w:val="18"/>
              </w:rPr>
            </w:pPr>
            <w:r w:rsidRPr="000C311D">
              <w:rPr>
                <w:rFonts w:ascii="Arial" w:hAnsi="Arial" w:cs="Arial"/>
                <w:color w:val="000000"/>
                <w:sz w:val="18"/>
                <w:szCs w:val="18"/>
              </w:rPr>
              <w:t>Outstanding</w:t>
            </w:r>
          </w:p>
        </w:tc>
      </w:tr>
      <w:tr w:rsidR="00891286" w:rsidRPr="000C311D" w:rsidTr="005A4A5A">
        <w:tc>
          <w:tcPr>
            <w:tcW w:w="506"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19</w:t>
            </w:r>
          </w:p>
        </w:tc>
        <w:tc>
          <w:tcPr>
            <w:tcW w:w="1948"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eMadlangeni 18001</w:t>
            </w:r>
          </w:p>
        </w:tc>
        <w:tc>
          <w:tcPr>
            <w:tcW w:w="5512" w:type="dxa"/>
            <w:vAlign w:val="bottom"/>
          </w:tcPr>
          <w:p w:rsidR="00891286" w:rsidRPr="000C311D" w:rsidRDefault="00891286"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891286" w:rsidRPr="000C311D" w:rsidRDefault="00891286" w:rsidP="001D0ED4">
            <w:pPr>
              <w:rPr>
                <w:rFonts w:ascii="Arial" w:hAnsi="Arial" w:cs="Arial"/>
                <w:color w:val="000000"/>
                <w:sz w:val="18"/>
                <w:szCs w:val="18"/>
              </w:rPr>
            </w:pPr>
            <w:r w:rsidRPr="000C311D">
              <w:rPr>
                <w:rFonts w:ascii="Arial" w:hAnsi="Arial" w:cs="Arial"/>
                <w:color w:val="000000"/>
                <w:sz w:val="18"/>
                <w:szCs w:val="18"/>
              </w:rPr>
              <w:t>Outstanding</w:t>
            </w:r>
          </w:p>
        </w:tc>
      </w:tr>
      <w:tr w:rsidR="00891286" w:rsidRPr="000C311D" w:rsidTr="005A4A5A">
        <w:tc>
          <w:tcPr>
            <w:tcW w:w="506"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20</w:t>
            </w:r>
          </w:p>
        </w:tc>
        <w:tc>
          <w:tcPr>
            <w:tcW w:w="1948"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 xml:space="preserve">IG/Umhlabuyalingana </w:t>
            </w:r>
            <w:r w:rsidRPr="005907EA">
              <w:rPr>
                <w:rFonts w:ascii="Arial" w:hAnsi="Arial" w:cs="Arial"/>
                <w:color w:val="000000"/>
                <w:sz w:val="18"/>
                <w:szCs w:val="18"/>
              </w:rPr>
              <w:lastRenderedPageBreak/>
              <w:t>Waste Management</w:t>
            </w:r>
          </w:p>
        </w:tc>
        <w:tc>
          <w:tcPr>
            <w:tcW w:w="5512" w:type="dxa"/>
            <w:vAlign w:val="bottom"/>
          </w:tcPr>
          <w:p w:rsidR="00891286" w:rsidRPr="000C311D" w:rsidRDefault="00891286" w:rsidP="001D0ED4">
            <w:pPr>
              <w:rPr>
                <w:rFonts w:ascii="Arial" w:hAnsi="Arial" w:cs="Arial"/>
                <w:color w:val="000000"/>
                <w:sz w:val="18"/>
                <w:szCs w:val="18"/>
              </w:rPr>
            </w:pPr>
            <w:r w:rsidRPr="00EA7DEF">
              <w:rPr>
                <w:rFonts w:ascii="Arial" w:hAnsi="Arial" w:cs="Arial"/>
                <w:color w:val="000000"/>
                <w:sz w:val="18"/>
                <w:szCs w:val="18"/>
              </w:rPr>
              <w:lastRenderedPageBreak/>
              <w:t>No management response received</w:t>
            </w:r>
          </w:p>
        </w:tc>
        <w:tc>
          <w:tcPr>
            <w:tcW w:w="1780" w:type="dxa"/>
            <w:vAlign w:val="bottom"/>
          </w:tcPr>
          <w:p w:rsidR="00891286" w:rsidRPr="000C311D" w:rsidRDefault="00891286" w:rsidP="001D0ED4">
            <w:pPr>
              <w:rPr>
                <w:rFonts w:ascii="Arial" w:hAnsi="Arial" w:cs="Arial"/>
                <w:color w:val="000000"/>
                <w:sz w:val="18"/>
                <w:szCs w:val="18"/>
              </w:rPr>
            </w:pPr>
            <w:r w:rsidRPr="000C311D">
              <w:rPr>
                <w:rFonts w:ascii="Arial" w:hAnsi="Arial" w:cs="Arial"/>
                <w:color w:val="000000"/>
                <w:sz w:val="18"/>
                <w:szCs w:val="18"/>
              </w:rPr>
              <w:t>Outstanding</w:t>
            </w:r>
          </w:p>
        </w:tc>
      </w:tr>
      <w:tr w:rsidR="00891286" w:rsidRPr="000C311D" w:rsidTr="005A4A5A">
        <w:tc>
          <w:tcPr>
            <w:tcW w:w="506"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lastRenderedPageBreak/>
              <w:t>21</w:t>
            </w:r>
          </w:p>
        </w:tc>
        <w:tc>
          <w:tcPr>
            <w:tcW w:w="1948"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Umhlabuyalingana Community Base Care</w:t>
            </w:r>
          </w:p>
        </w:tc>
        <w:tc>
          <w:tcPr>
            <w:tcW w:w="5512" w:type="dxa"/>
            <w:vAlign w:val="bottom"/>
          </w:tcPr>
          <w:p w:rsidR="00891286" w:rsidRPr="000C311D" w:rsidRDefault="00891286"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891286" w:rsidRPr="000C311D" w:rsidRDefault="00891286" w:rsidP="001D0ED4">
            <w:pPr>
              <w:rPr>
                <w:rFonts w:ascii="Arial" w:hAnsi="Arial" w:cs="Arial"/>
                <w:color w:val="000000"/>
                <w:sz w:val="18"/>
                <w:szCs w:val="18"/>
              </w:rPr>
            </w:pPr>
            <w:r w:rsidRPr="000C311D">
              <w:rPr>
                <w:rFonts w:ascii="Arial" w:hAnsi="Arial" w:cs="Arial"/>
                <w:color w:val="000000"/>
                <w:sz w:val="18"/>
                <w:szCs w:val="18"/>
              </w:rPr>
              <w:t>Outstanding</w:t>
            </w:r>
          </w:p>
        </w:tc>
      </w:tr>
      <w:tr w:rsidR="00891286" w:rsidRPr="000C311D" w:rsidTr="005A4A5A">
        <w:tc>
          <w:tcPr>
            <w:tcW w:w="506"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22</w:t>
            </w:r>
          </w:p>
        </w:tc>
        <w:tc>
          <w:tcPr>
            <w:tcW w:w="1948"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Sterkspruit infrastructure upgrade phase 2</w:t>
            </w:r>
          </w:p>
        </w:tc>
        <w:tc>
          <w:tcPr>
            <w:tcW w:w="5512" w:type="dxa"/>
            <w:vAlign w:val="bottom"/>
          </w:tcPr>
          <w:p w:rsidR="00570E63" w:rsidRPr="00570E63" w:rsidRDefault="00570E63" w:rsidP="00570E63">
            <w:pPr>
              <w:pStyle w:val="ListParagraph"/>
              <w:ind w:left="0"/>
              <w:jc w:val="both"/>
              <w:rPr>
                <w:rFonts w:ascii="Arial" w:hAnsi="Arial" w:cs="Arial"/>
                <w:color w:val="000000"/>
                <w:sz w:val="18"/>
                <w:szCs w:val="18"/>
              </w:rPr>
            </w:pPr>
            <w:r w:rsidRPr="00570E63">
              <w:rPr>
                <w:rFonts w:ascii="Arial" w:hAnsi="Arial" w:cs="Arial"/>
                <w:color w:val="000000"/>
                <w:sz w:val="18"/>
                <w:szCs w:val="18"/>
              </w:rPr>
              <w:t xml:space="preserve">I am in agreement with the finding for the following reasons: </w:t>
            </w:r>
          </w:p>
          <w:p w:rsidR="00570E63" w:rsidRPr="00570E63" w:rsidRDefault="00570E63" w:rsidP="00570E63">
            <w:pPr>
              <w:pStyle w:val="ListParagraph"/>
              <w:ind w:left="0"/>
              <w:jc w:val="both"/>
              <w:rPr>
                <w:rFonts w:ascii="Arial" w:hAnsi="Arial" w:cs="Arial"/>
                <w:color w:val="000000"/>
                <w:sz w:val="18"/>
                <w:szCs w:val="18"/>
              </w:rPr>
            </w:pPr>
          </w:p>
          <w:p w:rsidR="00891286" w:rsidRPr="00570E63" w:rsidRDefault="00570E63" w:rsidP="00570E63">
            <w:pPr>
              <w:pStyle w:val="ListParagraph"/>
              <w:ind w:left="0"/>
              <w:jc w:val="both"/>
              <w:rPr>
                <w:rFonts w:ascii="Arial" w:hAnsi="Arial" w:cs="Arial"/>
                <w:color w:val="000000"/>
                <w:sz w:val="18"/>
                <w:szCs w:val="18"/>
              </w:rPr>
            </w:pPr>
            <w:r w:rsidRPr="00570E63">
              <w:rPr>
                <w:rFonts w:ascii="Arial" w:hAnsi="Arial" w:cs="Arial"/>
                <w:color w:val="000000"/>
                <w:sz w:val="18"/>
                <w:szCs w:val="18"/>
              </w:rPr>
              <w:t>Of the 40 participants that were captured and reported by the Joe Gqabi District Municipality, the EPWP-Reporting System (EPWP-RS) validated only 17 as per the published Q2 report. This was attributed to the rest of the ID copies not passing validation due to various discrepancies. However, the ID copies were loaded and the validated Q3 (</w:t>
            </w:r>
            <w:r w:rsidRPr="00570E63">
              <w:rPr>
                <w:rFonts w:ascii="Arial" w:hAnsi="Arial" w:cs="Arial"/>
                <w:b/>
                <w:color w:val="000000"/>
                <w:sz w:val="18"/>
                <w:szCs w:val="18"/>
              </w:rPr>
              <w:t>Attached Annexure A</w:t>
            </w:r>
            <w:r w:rsidRPr="00570E63">
              <w:rPr>
                <w:rFonts w:ascii="Arial" w:hAnsi="Arial" w:cs="Arial"/>
                <w:color w:val="000000"/>
                <w:sz w:val="18"/>
                <w:szCs w:val="18"/>
              </w:rPr>
              <w:t>) has now 38 participants reported for the project.</w:t>
            </w:r>
          </w:p>
        </w:tc>
        <w:tc>
          <w:tcPr>
            <w:tcW w:w="1780" w:type="dxa"/>
            <w:vAlign w:val="bottom"/>
          </w:tcPr>
          <w:p w:rsidR="00570E63" w:rsidRPr="00570E63" w:rsidRDefault="00570E63" w:rsidP="00570E63">
            <w:pPr>
              <w:rPr>
                <w:rFonts w:ascii="Arial" w:hAnsi="Arial" w:cs="Arial"/>
                <w:iCs/>
                <w:sz w:val="18"/>
                <w:szCs w:val="18"/>
              </w:rPr>
            </w:pPr>
            <w:r w:rsidRPr="00570E63">
              <w:rPr>
                <w:rFonts w:ascii="Arial" w:hAnsi="Arial" w:cs="Arial"/>
                <w:iCs/>
                <w:sz w:val="18"/>
                <w:szCs w:val="18"/>
              </w:rPr>
              <w:t>Name:   Mr S.W. Henderson</w:t>
            </w:r>
          </w:p>
          <w:p w:rsidR="00570E63" w:rsidRDefault="00570E63" w:rsidP="00570E63">
            <w:pPr>
              <w:rPr>
                <w:rFonts w:ascii="Arial" w:hAnsi="Arial" w:cs="Arial"/>
                <w:iCs/>
                <w:sz w:val="18"/>
                <w:szCs w:val="18"/>
              </w:rPr>
            </w:pPr>
          </w:p>
          <w:p w:rsidR="00891286" w:rsidRPr="00570E63" w:rsidRDefault="00570E63" w:rsidP="00570E63">
            <w:pPr>
              <w:rPr>
                <w:rFonts w:ascii="Arial" w:hAnsi="Arial" w:cs="Arial"/>
                <w:iCs/>
                <w:sz w:val="18"/>
                <w:szCs w:val="18"/>
              </w:rPr>
            </w:pPr>
            <w:r>
              <w:rPr>
                <w:rFonts w:ascii="Arial" w:hAnsi="Arial" w:cs="Arial"/>
                <w:iCs/>
                <w:sz w:val="18"/>
                <w:szCs w:val="18"/>
              </w:rPr>
              <w:t xml:space="preserve">Position: </w:t>
            </w:r>
            <w:r w:rsidRPr="00570E63">
              <w:rPr>
                <w:rFonts w:ascii="Arial" w:hAnsi="Arial" w:cs="Arial"/>
                <w:iCs/>
                <w:sz w:val="18"/>
                <w:szCs w:val="18"/>
              </w:rPr>
              <w:t>Deputy Director-General (DDG): EPWP</w:t>
            </w:r>
          </w:p>
        </w:tc>
      </w:tr>
      <w:tr w:rsidR="00891286" w:rsidRPr="000C311D" w:rsidTr="00202248">
        <w:tc>
          <w:tcPr>
            <w:tcW w:w="506" w:type="dxa"/>
            <w:vAlign w:val="bottom"/>
          </w:tcPr>
          <w:p w:rsidR="00891286" w:rsidRPr="005907EA" w:rsidRDefault="00891286" w:rsidP="00202248">
            <w:pPr>
              <w:rPr>
                <w:rFonts w:ascii="Arial" w:hAnsi="Arial" w:cs="Arial"/>
                <w:color w:val="000000"/>
                <w:sz w:val="18"/>
                <w:szCs w:val="18"/>
              </w:rPr>
            </w:pPr>
            <w:r w:rsidRPr="005907EA">
              <w:rPr>
                <w:rFonts w:ascii="Arial" w:hAnsi="Arial" w:cs="Arial"/>
                <w:color w:val="000000"/>
                <w:sz w:val="18"/>
                <w:szCs w:val="18"/>
              </w:rPr>
              <w:t>23</w:t>
            </w:r>
          </w:p>
        </w:tc>
        <w:tc>
          <w:tcPr>
            <w:tcW w:w="1948" w:type="dxa"/>
            <w:vAlign w:val="bottom"/>
          </w:tcPr>
          <w:p w:rsidR="00891286" w:rsidRPr="005907EA" w:rsidRDefault="00891286" w:rsidP="00202248">
            <w:pPr>
              <w:rPr>
                <w:rFonts w:ascii="Arial" w:hAnsi="Arial" w:cs="Arial"/>
                <w:color w:val="000000"/>
                <w:sz w:val="18"/>
                <w:szCs w:val="18"/>
              </w:rPr>
            </w:pPr>
            <w:r w:rsidRPr="005907EA">
              <w:rPr>
                <w:rFonts w:ascii="Arial" w:hAnsi="Arial" w:cs="Arial"/>
                <w:color w:val="000000"/>
                <w:sz w:val="18"/>
                <w:szCs w:val="18"/>
              </w:rPr>
              <w:t>Cluster 6 Water Backlog Gqaga Bulk Supply- Rising</w:t>
            </w:r>
          </w:p>
        </w:tc>
        <w:tc>
          <w:tcPr>
            <w:tcW w:w="5512" w:type="dxa"/>
            <w:vAlign w:val="bottom"/>
          </w:tcPr>
          <w:p w:rsidR="00202248" w:rsidRPr="00202248" w:rsidRDefault="00202248" w:rsidP="00202248">
            <w:pPr>
              <w:pStyle w:val="ListParagraph"/>
              <w:ind w:left="0"/>
              <w:rPr>
                <w:rFonts w:ascii="Arial" w:hAnsi="Arial" w:cs="Arial"/>
                <w:color w:val="000000"/>
                <w:sz w:val="18"/>
                <w:szCs w:val="18"/>
              </w:rPr>
            </w:pPr>
            <w:r w:rsidRPr="00202248">
              <w:rPr>
                <w:rFonts w:ascii="Arial" w:hAnsi="Arial" w:cs="Arial"/>
                <w:color w:val="000000"/>
                <w:sz w:val="18"/>
                <w:szCs w:val="18"/>
              </w:rPr>
              <w:t xml:space="preserve">I am in agreement with the finding for the following reasons: </w:t>
            </w:r>
          </w:p>
          <w:p w:rsidR="00202248" w:rsidRPr="00202248" w:rsidRDefault="00202248" w:rsidP="00202248">
            <w:pPr>
              <w:rPr>
                <w:rFonts w:ascii="Arial" w:hAnsi="Arial" w:cs="Arial"/>
                <w:sz w:val="18"/>
                <w:szCs w:val="18"/>
              </w:rPr>
            </w:pPr>
          </w:p>
          <w:p w:rsidR="00891286" w:rsidRPr="00202248" w:rsidRDefault="00202248" w:rsidP="00202248">
            <w:pPr>
              <w:rPr>
                <w:rFonts w:cs="Arial"/>
                <w:sz w:val="22"/>
                <w:szCs w:val="22"/>
              </w:rPr>
            </w:pPr>
            <w:r w:rsidRPr="00202248">
              <w:rPr>
                <w:rFonts w:ascii="Arial" w:hAnsi="Arial" w:cs="Arial"/>
                <w:sz w:val="18"/>
                <w:szCs w:val="18"/>
              </w:rPr>
              <w:t>The 4 participants did not form part of the validated Q2 data due to failing the validation process. However, the 4 have been updated and their ID copies reloaded on the EPWP-Reporting System (EPWP-RS) and are part of the validated Q3 report. (</w:t>
            </w:r>
            <w:r w:rsidRPr="00202248">
              <w:rPr>
                <w:rFonts w:ascii="Arial" w:hAnsi="Arial" w:cs="Arial"/>
                <w:b/>
                <w:sz w:val="18"/>
                <w:szCs w:val="18"/>
              </w:rPr>
              <w:t>Annexure A &amp; B</w:t>
            </w:r>
            <w:r w:rsidRPr="00202248">
              <w:rPr>
                <w:rFonts w:ascii="Arial" w:hAnsi="Arial" w:cs="Arial"/>
                <w:sz w:val="18"/>
                <w:szCs w:val="18"/>
              </w:rPr>
              <w:t>).</w:t>
            </w:r>
          </w:p>
        </w:tc>
        <w:tc>
          <w:tcPr>
            <w:tcW w:w="1780" w:type="dxa"/>
            <w:vAlign w:val="bottom"/>
          </w:tcPr>
          <w:p w:rsidR="00202248" w:rsidRPr="00570E63" w:rsidRDefault="00202248" w:rsidP="00202248">
            <w:pPr>
              <w:rPr>
                <w:rFonts w:ascii="Arial" w:hAnsi="Arial" w:cs="Arial"/>
                <w:iCs/>
                <w:sz w:val="18"/>
                <w:szCs w:val="18"/>
              </w:rPr>
            </w:pPr>
            <w:r w:rsidRPr="00570E63">
              <w:rPr>
                <w:rFonts w:ascii="Arial" w:hAnsi="Arial" w:cs="Arial"/>
                <w:iCs/>
                <w:sz w:val="18"/>
                <w:szCs w:val="18"/>
              </w:rPr>
              <w:t>Name:   Mr S.W. Henderson</w:t>
            </w:r>
          </w:p>
          <w:p w:rsidR="00202248" w:rsidRDefault="00202248" w:rsidP="00202248">
            <w:pPr>
              <w:rPr>
                <w:rFonts w:ascii="Arial" w:hAnsi="Arial" w:cs="Arial"/>
                <w:iCs/>
                <w:sz w:val="18"/>
                <w:szCs w:val="18"/>
              </w:rPr>
            </w:pPr>
          </w:p>
          <w:p w:rsidR="00891286" w:rsidRPr="000C311D" w:rsidRDefault="00202248" w:rsidP="00202248">
            <w:pPr>
              <w:rPr>
                <w:rFonts w:ascii="Arial" w:hAnsi="Arial" w:cs="Arial"/>
                <w:color w:val="000000"/>
                <w:sz w:val="18"/>
                <w:szCs w:val="18"/>
              </w:rPr>
            </w:pPr>
            <w:r>
              <w:rPr>
                <w:rFonts w:ascii="Arial" w:hAnsi="Arial" w:cs="Arial"/>
                <w:iCs/>
                <w:sz w:val="18"/>
                <w:szCs w:val="18"/>
              </w:rPr>
              <w:t xml:space="preserve">Position: </w:t>
            </w:r>
            <w:r w:rsidRPr="00570E63">
              <w:rPr>
                <w:rFonts w:ascii="Arial" w:hAnsi="Arial" w:cs="Arial"/>
                <w:iCs/>
                <w:sz w:val="18"/>
                <w:szCs w:val="18"/>
              </w:rPr>
              <w:t>Deputy Director-General (DDG): EPWP</w:t>
            </w:r>
          </w:p>
        </w:tc>
      </w:tr>
      <w:tr w:rsidR="00891286" w:rsidRPr="000C311D" w:rsidTr="005A4A5A">
        <w:tc>
          <w:tcPr>
            <w:tcW w:w="506"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24</w:t>
            </w:r>
          </w:p>
        </w:tc>
        <w:tc>
          <w:tcPr>
            <w:tcW w:w="1948" w:type="dxa"/>
            <w:vAlign w:val="bottom"/>
          </w:tcPr>
          <w:p w:rsidR="00891286" w:rsidRPr="005907EA" w:rsidRDefault="00891286" w:rsidP="00D64C9E">
            <w:pPr>
              <w:rPr>
                <w:rFonts w:ascii="Arial" w:hAnsi="Arial" w:cs="Arial"/>
                <w:color w:val="000000"/>
                <w:sz w:val="18"/>
                <w:szCs w:val="18"/>
              </w:rPr>
            </w:pPr>
            <w:proofErr w:type="spellStart"/>
            <w:r w:rsidRPr="005907EA">
              <w:rPr>
                <w:rFonts w:ascii="Arial" w:hAnsi="Arial" w:cs="Arial"/>
                <w:color w:val="000000"/>
                <w:sz w:val="18"/>
                <w:szCs w:val="18"/>
              </w:rPr>
              <w:t>Senqu</w:t>
            </w:r>
            <w:proofErr w:type="spellEnd"/>
            <w:r w:rsidRPr="005907EA">
              <w:rPr>
                <w:rFonts w:ascii="Arial" w:hAnsi="Arial" w:cs="Arial"/>
                <w:color w:val="000000"/>
                <w:sz w:val="18"/>
                <w:szCs w:val="18"/>
              </w:rPr>
              <w:t xml:space="preserve"> 18001</w:t>
            </w:r>
          </w:p>
        </w:tc>
        <w:tc>
          <w:tcPr>
            <w:tcW w:w="5512" w:type="dxa"/>
            <w:vAlign w:val="bottom"/>
          </w:tcPr>
          <w:p w:rsidR="00891286" w:rsidRPr="000C311D" w:rsidRDefault="00891286"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891286" w:rsidRPr="000C311D" w:rsidRDefault="00891286" w:rsidP="001D0ED4">
            <w:pPr>
              <w:rPr>
                <w:rFonts w:ascii="Arial" w:hAnsi="Arial" w:cs="Arial"/>
                <w:color w:val="000000"/>
                <w:sz w:val="18"/>
                <w:szCs w:val="18"/>
              </w:rPr>
            </w:pPr>
            <w:r w:rsidRPr="000C311D">
              <w:rPr>
                <w:rFonts w:ascii="Arial" w:hAnsi="Arial" w:cs="Arial"/>
                <w:color w:val="000000"/>
                <w:sz w:val="18"/>
                <w:szCs w:val="18"/>
              </w:rPr>
              <w:t>Outstanding</w:t>
            </w:r>
          </w:p>
        </w:tc>
      </w:tr>
      <w:tr w:rsidR="00891286" w:rsidRPr="000C311D" w:rsidTr="005A4A5A">
        <w:tc>
          <w:tcPr>
            <w:tcW w:w="506"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25</w:t>
            </w:r>
          </w:p>
        </w:tc>
        <w:tc>
          <w:tcPr>
            <w:tcW w:w="1948"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 xml:space="preserve">Construction of 4,7KM DN300GRP </w:t>
            </w:r>
            <w:proofErr w:type="spellStart"/>
            <w:r w:rsidRPr="005907EA">
              <w:rPr>
                <w:rFonts w:ascii="Arial" w:hAnsi="Arial" w:cs="Arial"/>
                <w:color w:val="000000"/>
                <w:sz w:val="18"/>
                <w:szCs w:val="18"/>
              </w:rPr>
              <w:t>Megacom</w:t>
            </w:r>
            <w:proofErr w:type="spellEnd"/>
            <w:r w:rsidRPr="005907EA">
              <w:rPr>
                <w:rFonts w:ascii="Arial" w:hAnsi="Arial" w:cs="Arial"/>
                <w:color w:val="000000"/>
                <w:sz w:val="18"/>
                <w:szCs w:val="18"/>
              </w:rPr>
              <w:t xml:space="preserve"> Gravity Main</w:t>
            </w:r>
          </w:p>
        </w:tc>
        <w:tc>
          <w:tcPr>
            <w:tcW w:w="5512" w:type="dxa"/>
            <w:vAlign w:val="bottom"/>
          </w:tcPr>
          <w:p w:rsidR="00E33D72" w:rsidRPr="00E33D72" w:rsidRDefault="00E33D72" w:rsidP="00E33D72">
            <w:pPr>
              <w:pStyle w:val="ListParagraph"/>
              <w:ind w:left="0"/>
              <w:jc w:val="both"/>
              <w:rPr>
                <w:rFonts w:ascii="Arial" w:hAnsi="Arial" w:cs="Arial"/>
                <w:color w:val="000000"/>
                <w:sz w:val="18"/>
                <w:szCs w:val="18"/>
              </w:rPr>
            </w:pPr>
            <w:r w:rsidRPr="00E33D72">
              <w:rPr>
                <w:rFonts w:ascii="Arial" w:hAnsi="Arial" w:cs="Arial"/>
                <w:color w:val="000000"/>
                <w:sz w:val="18"/>
                <w:szCs w:val="18"/>
              </w:rPr>
              <w:t xml:space="preserve">I am in agreement with the finding for the following reasons: </w:t>
            </w:r>
          </w:p>
          <w:p w:rsidR="00E33D72" w:rsidRPr="00E33D72" w:rsidRDefault="00E33D72" w:rsidP="00E33D72">
            <w:pPr>
              <w:pStyle w:val="ListParagraph"/>
              <w:ind w:left="0"/>
              <w:jc w:val="both"/>
              <w:rPr>
                <w:rFonts w:ascii="Arial" w:hAnsi="Arial" w:cs="Arial"/>
                <w:color w:val="000000"/>
                <w:sz w:val="18"/>
                <w:szCs w:val="18"/>
              </w:rPr>
            </w:pPr>
          </w:p>
          <w:p w:rsidR="00E33D72" w:rsidRPr="00E33D72" w:rsidRDefault="00E33D72" w:rsidP="00E33D72">
            <w:pPr>
              <w:pStyle w:val="ListParagraph"/>
              <w:ind w:left="0"/>
              <w:jc w:val="both"/>
              <w:rPr>
                <w:rFonts w:ascii="Arial" w:hAnsi="Arial" w:cs="Arial"/>
                <w:color w:val="000000"/>
                <w:sz w:val="18"/>
                <w:szCs w:val="18"/>
              </w:rPr>
            </w:pPr>
            <w:r w:rsidRPr="00E33D72">
              <w:rPr>
                <w:rFonts w:ascii="Arial" w:hAnsi="Arial" w:cs="Arial"/>
                <w:color w:val="000000"/>
                <w:sz w:val="18"/>
                <w:szCs w:val="18"/>
              </w:rPr>
              <w:t>The following can be noted with regards to the 3 participants not validated in Q2 of 2017/2018:</w:t>
            </w:r>
          </w:p>
          <w:p w:rsidR="00E33D72" w:rsidRPr="00E33D72" w:rsidRDefault="00E33D72" w:rsidP="00E33D72">
            <w:pPr>
              <w:pStyle w:val="ListParagraph"/>
              <w:ind w:left="0"/>
              <w:jc w:val="both"/>
              <w:rPr>
                <w:rFonts w:ascii="Arial" w:hAnsi="Arial" w:cs="Arial"/>
                <w:color w:val="000000"/>
                <w:sz w:val="18"/>
                <w:szCs w:val="18"/>
              </w:rPr>
            </w:pPr>
          </w:p>
          <w:p w:rsidR="00E33D72" w:rsidRPr="00E33D72" w:rsidRDefault="00E33D72" w:rsidP="006339B7">
            <w:pPr>
              <w:pStyle w:val="ListParagraph"/>
              <w:numPr>
                <w:ilvl w:val="0"/>
                <w:numId w:val="29"/>
              </w:numPr>
              <w:contextualSpacing/>
              <w:jc w:val="both"/>
              <w:rPr>
                <w:rFonts w:ascii="Arial" w:hAnsi="Arial" w:cs="Arial"/>
                <w:color w:val="000000"/>
                <w:sz w:val="18"/>
                <w:szCs w:val="18"/>
              </w:rPr>
            </w:pPr>
            <w:r w:rsidRPr="00E33D72">
              <w:rPr>
                <w:rFonts w:ascii="Arial" w:hAnsi="Arial" w:cs="Arial"/>
                <w:color w:val="000000"/>
                <w:sz w:val="18"/>
                <w:szCs w:val="18"/>
              </w:rPr>
              <w:t xml:space="preserve">One (1) participant, </w:t>
            </w:r>
            <w:proofErr w:type="spellStart"/>
            <w:r w:rsidRPr="00E33D72">
              <w:rPr>
                <w:rFonts w:ascii="Arial" w:hAnsi="Arial" w:cs="Arial"/>
                <w:color w:val="000000"/>
                <w:sz w:val="18"/>
                <w:szCs w:val="18"/>
              </w:rPr>
              <w:t>Wandi</w:t>
            </w:r>
            <w:proofErr w:type="spellEnd"/>
            <w:r w:rsidRPr="00E33D72">
              <w:rPr>
                <w:rFonts w:ascii="Arial" w:hAnsi="Arial" w:cs="Arial"/>
                <w:color w:val="000000"/>
                <w:sz w:val="18"/>
                <w:szCs w:val="18"/>
              </w:rPr>
              <w:t xml:space="preserve"> </w:t>
            </w:r>
            <w:proofErr w:type="spellStart"/>
            <w:r w:rsidRPr="00E33D72">
              <w:rPr>
                <w:rFonts w:ascii="Arial" w:hAnsi="Arial" w:cs="Arial"/>
                <w:color w:val="000000"/>
                <w:sz w:val="18"/>
                <w:szCs w:val="18"/>
              </w:rPr>
              <w:t>Sizinzo’s</w:t>
            </w:r>
            <w:proofErr w:type="spellEnd"/>
            <w:r w:rsidRPr="00E33D72">
              <w:rPr>
                <w:rFonts w:ascii="Arial" w:hAnsi="Arial" w:cs="Arial"/>
                <w:color w:val="000000"/>
                <w:sz w:val="18"/>
                <w:szCs w:val="18"/>
              </w:rPr>
              <w:t xml:space="preserve"> ID copy was reloaded on the EPWP-Reporting System (EPWP-RS) which passed validated and is reflecting on the Q3 published data (</w:t>
            </w:r>
            <w:r w:rsidRPr="00E33D72">
              <w:rPr>
                <w:rFonts w:ascii="Arial" w:hAnsi="Arial" w:cs="Arial"/>
                <w:b/>
                <w:color w:val="000000"/>
                <w:sz w:val="18"/>
                <w:szCs w:val="18"/>
              </w:rPr>
              <w:t>Annexure A</w:t>
            </w:r>
            <w:r w:rsidRPr="00E33D72">
              <w:rPr>
                <w:rFonts w:ascii="Arial" w:hAnsi="Arial" w:cs="Arial"/>
                <w:color w:val="000000"/>
                <w:sz w:val="18"/>
                <w:szCs w:val="18"/>
              </w:rPr>
              <w:t>).</w:t>
            </w:r>
          </w:p>
          <w:p w:rsidR="00E33D72" w:rsidRPr="00E33D72" w:rsidRDefault="00E33D72" w:rsidP="00E33D72">
            <w:pPr>
              <w:pStyle w:val="ListParagraph"/>
              <w:jc w:val="both"/>
              <w:rPr>
                <w:rFonts w:ascii="Arial" w:hAnsi="Arial" w:cs="Arial"/>
                <w:color w:val="000000"/>
                <w:sz w:val="18"/>
                <w:szCs w:val="18"/>
              </w:rPr>
            </w:pPr>
          </w:p>
          <w:p w:rsidR="00E33D72" w:rsidRPr="00E33D72" w:rsidRDefault="00E33D72" w:rsidP="006339B7">
            <w:pPr>
              <w:pStyle w:val="ListParagraph"/>
              <w:numPr>
                <w:ilvl w:val="0"/>
                <w:numId w:val="29"/>
              </w:numPr>
              <w:contextualSpacing/>
              <w:jc w:val="both"/>
              <w:rPr>
                <w:rFonts w:ascii="Arial" w:hAnsi="Arial" w:cs="Arial"/>
                <w:color w:val="000000"/>
                <w:sz w:val="18"/>
                <w:szCs w:val="18"/>
              </w:rPr>
            </w:pPr>
            <w:r w:rsidRPr="00E33D72">
              <w:rPr>
                <w:rFonts w:ascii="Arial" w:hAnsi="Arial" w:cs="Arial"/>
                <w:color w:val="000000"/>
                <w:sz w:val="18"/>
                <w:szCs w:val="18"/>
              </w:rPr>
              <w:t xml:space="preserve">One (1) participant, </w:t>
            </w:r>
            <w:proofErr w:type="spellStart"/>
            <w:r w:rsidRPr="00E33D72">
              <w:rPr>
                <w:rFonts w:ascii="Arial" w:hAnsi="Arial" w:cs="Arial"/>
                <w:color w:val="000000"/>
                <w:sz w:val="18"/>
                <w:szCs w:val="18"/>
              </w:rPr>
              <w:t>Thulani</w:t>
            </w:r>
            <w:proofErr w:type="spellEnd"/>
            <w:r w:rsidRPr="00E33D72">
              <w:rPr>
                <w:rFonts w:ascii="Arial" w:hAnsi="Arial" w:cs="Arial"/>
                <w:color w:val="000000"/>
                <w:sz w:val="18"/>
                <w:szCs w:val="18"/>
              </w:rPr>
              <w:t xml:space="preserve"> </w:t>
            </w:r>
            <w:proofErr w:type="spellStart"/>
            <w:r w:rsidRPr="00E33D72">
              <w:rPr>
                <w:rFonts w:ascii="Arial" w:hAnsi="Arial" w:cs="Arial"/>
                <w:color w:val="000000"/>
                <w:sz w:val="18"/>
                <w:szCs w:val="18"/>
              </w:rPr>
              <w:t>Mavangxwana’s</w:t>
            </w:r>
            <w:proofErr w:type="spellEnd"/>
            <w:r w:rsidRPr="00E33D72">
              <w:rPr>
                <w:rFonts w:ascii="Arial" w:hAnsi="Arial" w:cs="Arial"/>
                <w:color w:val="000000"/>
                <w:sz w:val="18"/>
                <w:szCs w:val="18"/>
              </w:rPr>
              <w:t xml:space="preserve"> ID copy has not passed validation even after it was reloaded, the region will try to assist the DM (Annexure B).</w:t>
            </w:r>
          </w:p>
          <w:p w:rsidR="00E33D72" w:rsidRPr="00E33D72" w:rsidRDefault="00E33D72" w:rsidP="00E33D72">
            <w:pPr>
              <w:pStyle w:val="ListParagraph"/>
              <w:jc w:val="both"/>
              <w:rPr>
                <w:rFonts w:ascii="Arial" w:hAnsi="Arial" w:cs="Arial"/>
                <w:color w:val="000000"/>
                <w:sz w:val="18"/>
                <w:szCs w:val="18"/>
              </w:rPr>
            </w:pPr>
          </w:p>
          <w:p w:rsidR="00891286" w:rsidRPr="00E33D72" w:rsidRDefault="00E33D72" w:rsidP="006339B7">
            <w:pPr>
              <w:pStyle w:val="ListParagraph"/>
              <w:numPr>
                <w:ilvl w:val="0"/>
                <w:numId w:val="29"/>
              </w:numPr>
              <w:contextualSpacing/>
              <w:jc w:val="both"/>
              <w:rPr>
                <w:rFonts w:ascii="Arial" w:hAnsi="Arial" w:cs="Arial"/>
                <w:color w:val="000000"/>
                <w:sz w:val="18"/>
                <w:szCs w:val="18"/>
              </w:rPr>
            </w:pPr>
            <w:proofErr w:type="spellStart"/>
            <w:r w:rsidRPr="00E33D72">
              <w:rPr>
                <w:rFonts w:ascii="Arial" w:hAnsi="Arial" w:cs="Arial"/>
                <w:color w:val="000000"/>
                <w:sz w:val="18"/>
                <w:szCs w:val="18"/>
              </w:rPr>
              <w:t>Phumlani</w:t>
            </w:r>
            <w:proofErr w:type="spellEnd"/>
            <w:r w:rsidRPr="00E33D72">
              <w:rPr>
                <w:rFonts w:ascii="Arial" w:hAnsi="Arial" w:cs="Arial"/>
                <w:color w:val="000000"/>
                <w:sz w:val="18"/>
                <w:szCs w:val="18"/>
              </w:rPr>
              <w:t xml:space="preserve"> </w:t>
            </w:r>
            <w:proofErr w:type="spellStart"/>
            <w:r w:rsidRPr="00E33D72">
              <w:rPr>
                <w:rFonts w:ascii="Arial" w:hAnsi="Arial" w:cs="Arial"/>
                <w:color w:val="000000"/>
                <w:sz w:val="18"/>
                <w:szCs w:val="18"/>
              </w:rPr>
              <w:t>Ntshidi</w:t>
            </w:r>
            <w:proofErr w:type="spellEnd"/>
            <w:r w:rsidRPr="00E33D72">
              <w:rPr>
                <w:rFonts w:ascii="Arial" w:hAnsi="Arial" w:cs="Arial"/>
                <w:color w:val="000000"/>
                <w:sz w:val="18"/>
                <w:szCs w:val="18"/>
              </w:rPr>
              <w:t xml:space="preserve"> was not captured due to lack of valid supporting documents.</w:t>
            </w:r>
          </w:p>
        </w:tc>
        <w:tc>
          <w:tcPr>
            <w:tcW w:w="1780" w:type="dxa"/>
            <w:vAlign w:val="bottom"/>
          </w:tcPr>
          <w:p w:rsidR="00E33D72" w:rsidRPr="00570E63" w:rsidRDefault="00E33D72" w:rsidP="00E33D72">
            <w:pPr>
              <w:rPr>
                <w:rFonts w:ascii="Arial" w:hAnsi="Arial" w:cs="Arial"/>
                <w:iCs/>
                <w:sz w:val="18"/>
                <w:szCs w:val="18"/>
              </w:rPr>
            </w:pPr>
            <w:r w:rsidRPr="00570E63">
              <w:rPr>
                <w:rFonts w:ascii="Arial" w:hAnsi="Arial" w:cs="Arial"/>
                <w:iCs/>
                <w:sz w:val="18"/>
                <w:szCs w:val="18"/>
              </w:rPr>
              <w:t>Name:   Mr S.W. Henderson</w:t>
            </w:r>
          </w:p>
          <w:p w:rsidR="00E33D72" w:rsidRDefault="00E33D72" w:rsidP="00E33D72">
            <w:pPr>
              <w:rPr>
                <w:rFonts w:ascii="Arial" w:hAnsi="Arial" w:cs="Arial"/>
                <w:iCs/>
                <w:sz w:val="18"/>
                <w:szCs w:val="18"/>
              </w:rPr>
            </w:pPr>
          </w:p>
          <w:p w:rsidR="00891286" w:rsidRPr="000C311D" w:rsidRDefault="00E33D72" w:rsidP="00E33D72">
            <w:pPr>
              <w:rPr>
                <w:rFonts w:ascii="Arial" w:hAnsi="Arial" w:cs="Arial"/>
                <w:color w:val="000000"/>
                <w:sz w:val="18"/>
                <w:szCs w:val="18"/>
              </w:rPr>
            </w:pPr>
            <w:r>
              <w:rPr>
                <w:rFonts w:ascii="Arial" w:hAnsi="Arial" w:cs="Arial"/>
                <w:iCs/>
                <w:sz w:val="18"/>
                <w:szCs w:val="18"/>
              </w:rPr>
              <w:t xml:space="preserve">Position: </w:t>
            </w:r>
            <w:r w:rsidRPr="00570E63">
              <w:rPr>
                <w:rFonts w:ascii="Arial" w:hAnsi="Arial" w:cs="Arial"/>
                <w:iCs/>
                <w:sz w:val="18"/>
                <w:szCs w:val="18"/>
              </w:rPr>
              <w:t>Deputy Director-General (DDG): EPWP</w:t>
            </w:r>
          </w:p>
        </w:tc>
      </w:tr>
      <w:tr w:rsidR="00891286" w:rsidRPr="000C311D" w:rsidTr="005A4A5A">
        <w:tc>
          <w:tcPr>
            <w:tcW w:w="506"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26</w:t>
            </w:r>
          </w:p>
        </w:tc>
        <w:tc>
          <w:tcPr>
            <w:tcW w:w="1948" w:type="dxa"/>
            <w:vAlign w:val="bottom"/>
          </w:tcPr>
          <w:p w:rsidR="00891286" w:rsidRPr="005907EA" w:rsidRDefault="00891286" w:rsidP="00D64C9E">
            <w:pPr>
              <w:rPr>
                <w:rFonts w:ascii="Arial" w:hAnsi="Arial" w:cs="Arial"/>
                <w:color w:val="000000"/>
                <w:sz w:val="18"/>
                <w:szCs w:val="18"/>
              </w:rPr>
            </w:pPr>
            <w:r w:rsidRPr="005907EA">
              <w:rPr>
                <w:rFonts w:ascii="Arial" w:hAnsi="Arial" w:cs="Arial"/>
                <w:color w:val="000000"/>
                <w:sz w:val="18"/>
                <w:szCs w:val="18"/>
              </w:rPr>
              <w:t>KWT Public Transport - Facilities Upgrade</w:t>
            </w:r>
          </w:p>
        </w:tc>
        <w:tc>
          <w:tcPr>
            <w:tcW w:w="5512" w:type="dxa"/>
            <w:vAlign w:val="bottom"/>
          </w:tcPr>
          <w:p w:rsidR="00891286" w:rsidRPr="000C311D" w:rsidRDefault="00891286"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891286" w:rsidRPr="000C311D" w:rsidRDefault="00891286" w:rsidP="001D0ED4">
            <w:pPr>
              <w:rPr>
                <w:rFonts w:ascii="Arial" w:hAnsi="Arial" w:cs="Arial"/>
                <w:color w:val="000000"/>
                <w:sz w:val="18"/>
                <w:szCs w:val="18"/>
              </w:rPr>
            </w:pPr>
            <w:r w:rsidRPr="000C311D">
              <w:rPr>
                <w:rFonts w:ascii="Arial" w:hAnsi="Arial" w:cs="Arial"/>
                <w:color w:val="000000"/>
                <w:sz w:val="18"/>
                <w:szCs w:val="18"/>
              </w:rPr>
              <w:t>Outstanding</w:t>
            </w:r>
          </w:p>
        </w:tc>
      </w:tr>
      <w:tr w:rsidR="00A01D01" w:rsidRPr="000C311D" w:rsidTr="005A4A5A">
        <w:tc>
          <w:tcPr>
            <w:tcW w:w="506" w:type="dxa"/>
            <w:vAlign w:val="bottom"/>
          </w:tcPr>
          <w:p w:rsidR="00A01D01" w:rsidRPr="005907EA" w:rsidRDefault="00A01D01" w:rsidP="00D64C9E">
            <w:pPr>
              <w:rPr>
                <w:rFonts w:ascii="Arial" w:hAnsi="Arial" w:cs="Arial"/>
                <w:color w:val="000000"/>
                <w:sz w:val="18"/>
                <w:szCs w:val="18"/>
              </w:rPr>
            </w:pPr>
            <w:r w:rsidRPr="005907EA">
              <w:rPr>
                <w:rFonts w:ascii="Arial" w:hAnsi="Arial" w:cs="Arial"/>
                <w:color w:val="000000"/>
                <w:sz w:val="18"/>
                <w:szCs w:val="18"/>
              </w:rPr>
              <w:t>27</w:t>
            </w:r>
          </w:p>
        </w:tc>
        <w:tc>
          <w:tcPr>
            <w:tcW w:w="1948" w:type="dxa"/>
            <w:vAlign w:val="bottom"/>
          </w:tcPr>
          <w:p w:rsidR="00A01D01" w:rsidRPr="005907EA" w:rsidRDefault="00A01D01" w:rsidP="00D64C9E">
            <w:pPr>
              <w:rPr>
                <w:rFonts w:ascii="Arial" w:hAnsi="Arial" w:cs="Arial"/>
                <w:color w:val="000000"/>
                <w:sz w:val="18"/>
                <w:szCs w:val="18"/>
              </w:rPr>
            </w:pPr>
            <w:r w:rsidRPr="005907EA">
              <w:rPr>
                <w:rFonts w:ascii="Arial" w:hAnsi="Arial" w:cs="Arial"/>
                <w:color w:val="000000"/>
                <w:sz w:val="18"/>
                <w:szCs w:val="18"/>
              </w:rPr>
              <w:t xml:space="preserve">IG/Maintenance of Eco Parks and </w:t>
            </w:r>
            <w:proofErr w:type="spellStart"/>
            <w:r w:rsidRPr="005907EA">
              <w:rPr>
                <w:rFonts w:ascii="Arial" w:hAnsi="Arial" w:cs="Arial"/>
                <w:color w:val="000000"/>
                <w:sz w:val="18"/>
                <w:szCs w:val="18"/>
              </w:rPr>
              <w:t>Cemetries</w:t>
            </w:r>
            <w:proofErr w:type="spellEnd"/>
          </w:p>
        </w:tc>
        <w:tc>
          <w:tcPr>
            <w:tcW w:w="5512" w:type="dxa"/>
            <w:vAlign w:val="bottom"/>
          </w:tcPr>
          <w:p w:rsidR="00A01D01" w:rsidRPr="000C311D" w:rsidRDefault="00A01D01"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A01D01" w:rsidRPr="000C311D" w:rsidRDefault="00A01D01" w:rsidP="001D0ED4">
            <w:pPr>
              <w:rPr>
                <w:rFonts w:ascii="Arial" w:hAnsi="Arial" w:cs="Arial"/>
                <w:color w:val="000000"/>
                <w:sz w:val="18"/>
                <w:szCs w:val="18"/>
              </w:rPr>
            </w:pPr>
            <w:r w:rsidRPr="000C311D">
              <w:rPr>
                <w:rFonts w:ascii="Arial" w:hAnsi="Arial" w:cs="Arial"/>
                <w:color w:val="000000"/>
                <w:sz w:val="18"/>
                <w:szCs w:val="18"/>
              </w:rPr>
              <w:t>Outstanding</w:t>
            </w:r>
          </w:p>
        </w:tc>
      </w:tr>
      <w:tr w:rsidR="00A01D01" w:rsidRPr="000C311D" w:rsidTr="005A4A5A">
        <w:tc>
          <w:tcPr>
            <w:tcW w:w="506" w:type="dxa"/>
            <w:vAlign w:val="bottom"/>
          </w:tcPr>
          <w:p w:rsidR="00A01D01" w:rsidRPr="005907EA" w:rsidRDefault="00A01D01" w:rsidP="00D64C9E">
            <w:pPr>
              <w:rPr>
                <w:rFonts w:ascii="Arial" w:hAnsi="Arial" w:cs="Arial"/>
                <w:color w:val="000000"/>
                <w:sz w:val="18"/>
                <w:szCs w:val="18"/>
              </w:rPr>
            </w:pPr>
            <w:r w:rsidRPr="005907EA">
              <w:rPr>
                <w:rFonts w:ascii="Arial" w:hAnsi="Arial" w:cs="Arial"/>
                <w:color w:val="000000"/>
                <w:sz w:val="18"/>
                <w:szCs w:val="18"/>
              </w:rPr>
              <w:t>28</w:t>
            </w:r>
          </w:p>
        </w:tc>
        <w:tc>
          <w:tcPr>
            <w:tcW w:w="1948" w:type="dxa"/>
            <w:vAlign w:val="bottom"/>
          </w:tcPr>
          <w:p w:rsidR="00A01D01" w:rsidRPr="005907EA" w:rsidRDefault="00A01D01" w:rsidP="00D64C9E">
            <w:pPr>
              <w:rPr>
                <w:rFonts w:ascii="Arial" w:hAnsi="Arial" w:cs="Arial"/>
                <w:color w:val="000000"/>
                <w:sz w:val="18"/>
                <w:szCs w:val="18"/>
              </w:rPr>
            </w:pPr>
            <w:r w:rsidRPr="005907EA">
              <w:rPr>
                <w:rFonts w:ascii="Arial" w:hAnsi="Arial" w:cs="Arial"/>
                <w:color w:val="000000"/>
                <w:sz w:val="18"/>
                <w:szCs w:val="18"/>
              </w:rPr>
              <w:t>West Bank Restitution</w:t>
            </w:r>
          </w:p>
        </w:tc>
        <w:tc>
          <w:tcPr>
            <w:tcW w:w="5512" w:type="dxa"/>
            <w:vAlign w:val="bottom"/>
          </w:tcPr>
          <w:p w:rsidR="00A01D01" w:rsidRPr="000C311D" w:rsidRDefault="00A01D01"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A01D01" w:rsidRPr="000C311D" w:rsidRDefault="00A01D01" w:rsidP="001D0ED4">
            <w:pPr>
              <w:rPr>
                <w:rFonts w:ascii="Arial" w:hAnsi="Arial" w:cs="Arial"/>
                <w:color w:val="000000"/>
                <w:sz w:val="18"/>
                <w:szCs w:val="18"/>
              </w:rPr>
            </w:pPr>
            <w:r w:rsidRPr="000C311D">
              <w:rPr>
                <w:rFonts w:ascii="Arial" w:hAnsi="Arial" w:cs="Arial"/>
                <w:color w:val="000000"/>
                <w:sz w:val="18"/>
                <w:szCs w:val="18"/>
              </w:rPr>
              <w:t>Outstanding</w:t>
            </w:r>
          </w:p>
        </w:tc>
      </w:tr>
      <w:tr w:rsidR="00A01D01" w:rsidRPr="000C311D" w:rsidTr="005A4A5A">
        <w:tc>
          <w:tcPr>
            <w:tcW w:w="506" w:type="dxa"/>
            <w:vAlign w:val="bottom"/>
          </w:tcPr>
          <w:p w:rsidR="00A01D01" w:rsidRPr="005907EA" w:rsidRDefault="00A01D01" w:rsidP="00D64C9E">
            <w:pPr>
              <w:rPr>
                <w:rFonts w:ascii="Arial" w:hAnsi="Arial" w:cs="Arial"/>
                <w:color w:val="000000"/>
                <w:sz w:val="18"/>
                <w:szCs w:val="18"/>
              </w:rPr>
            </w:pPr>
            <w:r w:rsidRPr="005907EA">
              <w:rPr>
                <w:rFonts w:ascii="Arial" w:hAnsi="Arial" w:cs="Arial"/>
                <w:color w:val="000000"/>
                <w:sz w:val="18"/>
                <w:szCs w:val="18"/>
              </w:rPr>
              <w:t>29</w:t>
            </w:r>
          </w:p>
        </w:tc>
        <w:tc>
          <w:tcPr>
            <w:tcW w:w="1948" w:type="dxa"/>
            <w:vAlign w:val="bottom"/>
          </w:tcPr>
          <w:p w:rsidR="00A01D01" w:rsidRPr="005907EA" w:rsidRDefault="00A01D01" w:rsidP="00D64C9E">
            <w:pPr>
              <w:rPr>
                <w:rFonts w:ascii="Arial" w:hAnsi="Arial" w:cs="Arial"/>
                <w:color w:val="000000"/>
                <w:sz w:val="18"/>
                <w:szCs w:val="18"/>
              </w:rPr>
            </w:pPr>
            <w:proofErr w:type="spellStart"/>
            <w:r w:rsidRPr="005907EA">
              <w:rPr>
                <w:rFonts w:ascii="Arial" w:hAnsi="Arial" w:cs="Arial"/>
                <w:color w:val="000000"/>
                <w:sz w:val="18"/>
                <w:szCs w:val="18"/>
              </w:rPr>
              <w:t>Camdeboo</w:t>
            </w:r>
            <w:proofErr w:type="spellEnd"/>
            <w:r w:rsidRPr="005907EA">
              <w:rPr>
                <w:rFonts w:ascii="Arial" w:hAnsi="Arial" w:cs="Arial"/>
                <w:color w:val="000000"/>
                <w:sz w:val="18"/>
                <w:szCs w:val="18"/>
              </w:rPr>
              <w:t xml:space="preserve"> 18001</w:t>
            </w:r>
          </w:p>
        </w:tc>
        <w:tc>
          <w:tcPr>
            <w:tcW w:w="5512" w:type="dxa"/>
            <w:vAlign w:val="bottom"/>
          </w:tcPr>
          <w:p w:rsidR="00A01D01" w:rsidRPr="000C311D" w:rsidRDefault="00A01D01"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A01D01" w:rsidRPr="000C311D" w:rsidRDefault="00A01D01" w:rsidP="001D0ED4">
            <w:pPr>
              <w:rPr>
                <w:rFonts w:ascii="Arial" w:hAnsi="Arial" w:cs="Arial"/>
                <w:color w:val="000000"/>
                <w:sz w:val="18"/>
                <w:szCs w:val="18"/>
              </w:rPr>
            </w:pPr>
            <w:r w:rsidRPr="000C311D">
              <w:rPr>
                <w:rFonts w:ascii="Arial" w:hAnsi="Arial" w:cs="Arial"/>
                <w:color w:val="000000"/>
                <w:sz w:val="18"/>
                <w:szCs w:val="18"/>
              </w:rPr>
              <w:t>Outstanding</w:t>
            </w:r>
          </w:p>
        </w:tc>
      </w:tr>
      <w:tr w:rsidR="00A01D01" w:rsidRPr="000C311D" w:rsidTr="005A4A5A">
        <w:tc>
          <w:tcPr>
            <w:tcW w:w="506" w:type="dxa"/>
            <w:vAlign w:val="bottom"/>
          </w:tcPr>
          <w:p w:rsidR="00A01D01" w:rsidRPr="005907EA" w:rsidRDefault="00A01D01" w:rsidP="00D64C9E">
            <w:pPr>
              <w:rPr>
                <w:rFonts w:ascii="Arial" w:hAnsi="Arial" w:cs="Arial"/>
                <w:color w:val="000000"/>
                <w:sz w:val="18"/>
                <w:szCs w:val="18"/>
              </w:rPr>
            </w:pPr>
            <w:r w:rsidRPr="005907EA">
              <w:rPr>
                <w:rFonts w:ascii="Arial" w:hAnsi="Arial" w:cs="Arial"/>
                <w:color w:val="000000"/>
                <w:sz w:val="18"/>
                <w:szCs w:val="18"/>
              </w:rPr>
              <w:t>30</w:t>
            </w:r>
          </w:p>
        </w:tc>
        <w:tc>
          <w:tcPr>
            <w:tcW w:w="1948" w:type="dxa"/>
            <w:vAlign w:val="bottom"/>
          </w:tcPr>
          <w:p w:rsidR="00A01D01" w:rsidRPr="005907EA" w:rsidRDefault="00A01D01" w:rsidP="00D64C9E">
            <w:pPr>
              <w:rPr>
                <w:rFonts w:ascii="Arial" w:hAnsi="Arial" w:cs="Arial"/>
                <w:color w:val="000000"/>
                <w:sz w:val="18"/>
                <w:szCs w:val="18"/>
              </w:rPr>
            </w:pPr>
            <w:r w:rsidRPr="005907EA">
              <w:rPr>
                <w:rFonts w:ascii="Arial" w:hAnsi="Arial" w:cs="Arial"/>
                <w:color w:val="000000"/>
                <w:sz w:val="18"/>
                <w:szCs w:val="18"/>
              </w:rPr>
              <w:t xml:space="preserve">Construction of Civil Eng. Services in </w:t>
            </w:r>
            <w:proofErr w:type="spellStart"/>
            <w:r w:rsidRPr="005907EA">
              <w:rPr>
                <w:rFonts w:ascii="Arial" w:hAnsi="Arial" w:cs="Arial"/>
                <w:color w:val="000000"/>
                <w:sz w:val="18"/>
                <w:szCs w:val="18"/>
              </w:rPr>
              <w:t>Qaqawuli</w:t>
            </w:r>
            <w:proofErr w:type="spellEnd"/>
          </w:p>
        </w:tc>
        <w:tc>
          <w:tcPr>
            <w:tcW w:w="5512" w:type="dxa"/>
            <w:vAlign w:val="bottom"/>
          </w:tcPr>
          <w:p w:rsidR="00A01D01" w:rsidRPr="000C311D" w:rsidRDefault="00A01D01"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A01D01" w:rsidRPr="000C311D" w:rsidRDefault="00A01D01" w:rsidP="001D0ED4">
            <w:pPr>
              <w:rPr>
                <w:rFonts w:ascii="Arial" w:hAnsi="Arial" w:cs="Arial"/>
                <w:color w:val="000000"/>
                <w:sz w:val="18"/>
                <w:szCs w:val="18"/>
              </w:rPr>
            </w:pPr>
            <w:r w:rsidRPr="000C311D">
              <w:rPr>
                <w:rFonts w:ascii="Arial" w:hAnsi="Arial" w:cs="Arial"/>
                <w:color w:val="000000"/>
                <w:sz w:val="18"/>
                <w:szCs w:val="18"/>
              </w:rPr>
              <w:t>Outstanding</w:t>
            </w:r>
          </w:p>
        </w:tc>
      </w:tr>
      <w:tr w:rsidR="00A01D01" w:rsidRPr="000C311D" w:rsidTr="005A4A5A">
        <w:tc>
          <w:tcPr>
            <w:tcW w:w="506" w:type="dxa"/>
            <w:vAlign w:val="bottom"/>
          </w:tcPr>
          <w:p w:rsidR="00A01D01" w:rsidRPr="005907EA" w:rsidRDefault="00A01D01" w:rsidP="00D64C9E">
            <w:pPr>
              <w:rPr>
                <w:rFonts w:ascii="Arial" w:hAnsi="Arial" w:cs="Arial"/>
                <w:color w:val="000000"/>
                <w:sz w:val="18"/>
                <w:szCs w:val="18"/>
              </w:rPr>
            </w:pPr>
            <w:r w:rsidRPr="005907EA">
              <w:rPr>
                <w:rFonts w:ascii="Arial" w:hAnsi="Arial" w:cs="Arial"/>
                <w:color w:val="000000"/>
                <w:sz w:val="18"/>
                <w:szCs w:val="18"/>
              </w:rPr>
              <w:t>31</w:t>
            </w:r>
          </w:p>
        </w:tc>
        <w:tc>
          <w:tcPr>
            <w:tcW w:w="1948" w:type="dxa"/>
            <w:vAlign w:val="bottom"/>
          </w:tcPr>
          <w:p w:rsidR="00A01D01" w:rsidRPr="005907EA" w:rsidRDefault="00A01D01" w:rsidP="00D64C9E">
            <w:pPr>
              <w:rPr>
                <w:rFonts w:ascii="Arial" w:hAnsi="Arial" w:cs="Arial"/>
                <w:color w:val="000000"/>
                <w:sz w:val="18"/>
                <w:szCs w:val="18"/>
              </w:rPr>
            </w:pPr>
            <w:proofErr w:type="spellStart"/>
            <w:r w:rsidRPr="005907EA">
              <w:rPr>
                <w:rFonts w:ascii="Arial" w:hAnsi="Arial" w:cs="Arial"/>
                <w:color w:val="000000"/>
                <w:sz w:val="18"/>
                <w:szCs w:val="18"/>
              </w:rPr>
              <w:t>FishWater</w:t>
            </w:r>
            <w:proofErr w:type="spellEnd"/>
            <w:r w:rsidRPr="005907EA">
              <w:rPr>
                <w:rFonts w:ascii="Arial" w:hAnsi="Arial" w:cs="Arial"/>
                <w:color w:val="000000"/>
                <w:sz w:val="18"/>
                <w:szCs w:val="18"/>
              </w:rPr>
              <w:t xml:space="preserve"> Flats WTW Phase 4</w:t>
            </w:r>
          </w:p>
        </w:tc>
        <w:tc>
          <w:tcPr>
            <w:tcW w:w="5512" w:type="dxa"/>
            <w:vAlign w:val="bottom"/>
          </w:tcPr>
          <w:p w:rsidR="00A01D01" w:rsidRPr="00EB0DEC" w:rsidRDefault="00A01D01" w:rsidP="00A01D01">
            <w:pPr>
              <w:pStyle w:val="ListParagraph"/>
              <w:ind w:left="0"/>
              <w:jc w:val="both"/>
              <w:rPr>
                <w:rFonts w:ascii="Arial" w:hAnsi="Arial" w:cs="Arial"/>
                <w:color w:val="000000"/>
                <w:sz w:val="18"/>
                <w:szCs w:val="18"/>
              </w:rPr>
            </w:pPr>
            <w:r w:rsidRPr="00EB0DEC">
              <w:rPr>
                <w:rFonts w:ascii="Arial" w:hAnsi="Arial" w:cs="Arial"/>
                <w:color w:val="000000"/>
                <w:sz w:val="18"/>
                <w:szCs w:val="18"/>
              </w:rPr>
              <w:t>I am in agreement with the finding for the following reason/s:-</w:t>
            </w:r>
          </w:p>
          <w:p w:rsidR="00A01D01" w:rsidRPr="00EB0DEC" w:rsidRDefault="00A01D01" w:rsidP="00A01D01">
            <w:pPr>
              <w:pStyle w:val="ListParagraph"/>
              <w:ind w:left="0"/>
              <w:jc w:val="both"/>
              <w:rPr>
                <w:rFonts w:ascii="Arial" w:hAnsi="Arial" w:cs="Arial"/>
                <w:color w:val="000000"/>
                <w:sz w:val="18"/>
                <w:szCs w:val="18"/>
              </w:rPr>
            </w:pPr>
          </w:p>
          <w:p w:rsidR="00A01D01" w:rsidRPr="00EB0DEC" w:rsidRDefault="00A01D01" w:rsidP="00A01D01">
            <w:pPr>
              <w:pStyle w:val="ListParagraph"/>
              <w:ind w:left="0"/>
              <w:jc w:val="both"/>
              <w:rPr>
                <w:rFonts w:ascii="Arial" w:hAnsi="Arial" w:cs="Arial"/>
                <w:color w:val="000000"/>
                <w:sz w:val="18"/>
                <w:szCs w:val="18"/>
              </w:rPr>
            </w:pPr>
            <w:r w:rsidRPr="00EB0DEC">
              <w:rPr>
                <w:rFonts w:ascii="Arial" w:hAnsi="Arial" w:cs="Arial"/>
                <w:color w:val="000000"/>
                <w:sz w:val="18"/>
                <w:szCs w:val="18"/>
              </w:rPr>
              <w:t>Consideration of the facts below should be undertaken with regards to:-</w:t>
            </w:r>
          </w:p>
          <w:p w:rsidR="00A01D01" w:rsidRPr="00EB0DEC" w:rsidRDefault="00A01D01" w:rsidP="00A01D01">
            <w:pPr>
              <w:pStyle w:val="ListParagraph"/>
              <w:ind w:left="0"/>
              <w:jc w:val="both"/>
              <w:rPr>
                <w:rFonts w:ascii="Arial" w:hAnsi="Arial" w:cs="Arial"/>
                <w:color w:val="000000"/>
                <w:sz w:val="18"/>
                <w:szCs w:val="18"/>
              </w:rPr>
            </w:pPr>
          </w:p>
          <w:p w:rsidR="00A01D01" w:rsidRPr="00EB0DEC" w:rsidRDefault="00A01D01" w:rsidP="006339B7">
            <w:pPr>
              <w:pStyle w:val="ListParagraph"/>
              <w:numPr>
                <w:ilvl w:val="0"/>
                <w:numId w:val="30"/>
              </w:numPr>
              <w:spacing w:line="360" w:lineRule="auto"/>
              <w:contextualSpacing/>
              <w:jc w:val="both"/>
              <w:rPr>
                <w:rFonts w:ascii="Arial" w:hAnsi="Arial" w:cs="Arial"/>
                <w:color w:val="000000"/>
                <w:sz w:val="18"/>
                <w:szCs w:val="18"/>
              </w:rPr>
            </w:pPr>
            <w:r w:rsidRPr="00EB0DEC">
              <w:rPr>
                <w:rFonts w:ascii="Arial" w:hAnsi="Arial" w:cs="Arial"/>
                <w:b/>
                <w:color w:val="000000"/>
                <w:sz w:val="18"/>
                <w:szCs w:val="18"/>
              </w:rPr>
              <w:t xml:space="preserve">William </w:t>
            </w:r>
            <w:proofErr w:type="spellStart"/>
            <w:r w:rsidRPr="00EB0DEC">
              <w:rPr>
                <w:rFonts w:ascii="Arial" w:hAnsi="Arial" w:cs="Arial"/>
                <w:b/>
                <w:color w:val="000000"/>
                <w:sz w:val="18"/>
                <w:szCs w:val="18"/>
              </w:rPr>
              <w:t>Laloti</w:t>
            </w:r>
            <w:proofErr w:type="spellEnd"/>
            <w:r w:rsidRPr="00EB0DEC">
              <w:rPr>
                <w:rFonts w:ascii="Arial" w:hAnsi="Arial" w:cs="Arial"/>
                <w:b/>
                <w:color w:val="000000"/>
                <w:sz w:val="18"/>
                <w:szCs w:val="18"/>
              </w:rPr>
              <w:t xml:space="preserve"> </w:t>
            </w:r>
            <w:r w:rsidRPr="00EB0DEC">
              <w:rPr>
                <w:rFonts w:ascii="Arial" w:hAnsi="Arial" w:cs="Arial"/>
                <w:color w:val="000000"/>
                <w:sz w:val="18"/>
                <w:szCs w:val="18"/>
              </w:rPr>
              <w:t>and</w:t>
            </w:r>
            <w:r w:rsidRPr="00EB0DEC">
              <w:rPr>
                <w:rFonts w:ascii="Arial" w:hAnsi="Arial" w:cs="Arial"/>
                <w:b/>
                <w:color w:val="000000"/>
                <w:sz w:val="18"/>
                <w:szCs w:val="18"/>
              </w:rPr>
              <w:t xml:space="preserve"> Edward </w:t>
            </w:r>
            <w:proofErr w:type="spellStart"/>
            <w:r w:rsidRPr="00EB0DEC">
              <w:rPr>
                <w:rFonts w:ascii="Arial" w:hAnsi="Arial" w:cs="Arial"/>
                <w:b/>
                <w:color w:val="000000"/>
                <w:sz w:val="18"/>
                <w:szCs w:val="18"/>
              </w:rPr>
              <w:t>Mateso</w:t>
            </w:r>
            <w:proofErr w:type="spellEnd"/>
            <w:r w:rsidRPr="00EB0DEC">
              <w:rPr>
                <w:rFonts w:ascii="Arial" w:hAnsi="Arial" w:cs="Arial"/>
                <w:color w:val="000000"/>
                <w:sz w:val="18"/>
                <w:szCs w:val="18"/>
              </w:rPr>
              <w:t xml:space="preserve">, these two participants were not captured into the system due to non-compliance with the EPWP- Reporting System (EPWP-RS) requirements as they did not confirm sign the Proof of payment submitted by </w:t>
            </w:r>
            <w:r w:rsidRPr="00EB0DEC">
              <w:rPr>
                <w:rFonts w:ascii="Arial" w:hAnsi="Arial" w:cs="Arial"/>
                <w:color w:val="000000"/>
                <w:sz w:val="18"/>
                <w:szCs w:val="18"/>
              </w:rPr>
              <w:lastRenderedPageBreak/>
              <w:t>the contractor.</w:t>
            </w:r>
          </w:p>
          <w:p w:rsidR="00A01D01" w:rsidRPr="00EB0DEC" w:rsidRDefault="00A01D01" w:rsidP="00A01D01">
            <w:pPr>
              <w:pStyle w:val="ListParagraph"/>
              <w:spacing w:line="360" w:lineRule="auto"/>
              <w:jc w:val="both"/>
              <w:rPr>
                <w:rFonts w:ascii="Arial" w:hAnsi="Arial" w:cs="Arial"/>
                <w:color w:val="000000"/>
                <w:sz w:val="18"/>
                <w:szCs w:val="18"/>
              </w:rPr>
            </w:pPr>
          </w:p>
          <w:p w:rsidR="00A01D01" w:rsidRPr="00EB0DEC" w:rsidRDefault="00A01D01" w:rsidP="006339B7">
            <w:pPr>
              <w:pStyle w:val="ListParagraph"/>
              <w:numPr>
                <w:ilvl w:val="0"/>
                <w:numId w:val="30"/>
              </w:numPr>
              <w:contextualSpacing/>
              <w:jc w:val="both"/>
              <w:rPr>
                <w:rFonts w:ascii="Arial" w:hAnsi="Arial" w:cs="Arial"/>
                <w:color w:val="000000"/>
                <w:sz w:val="18"/>
                <w:szCs w:val="18"/>
              </w:rPr>
            </w:pPr>
            <w:r w:rsidRPr="00EB0DEC">
              <w:rPr>
                <w:rFonts w:ascii="Arial" w:hAnsi="Arial" w:cs="Arial"/>
                <w:b/>
                <w:color w:val="000000"/>
                <w:sz w:val="18"/>
                <w:szCs w:val="18"/>
              </w:rPr>
              <w:t xml:space="preserve">Clarence </w:t>
            </w:r>
            <w:proofErr w:type="spellStart"/>
            <w:r w:rsidRPr="00EB0DEC">
              <w:rPr>
                <w:rFonts w:ascii="Arial" w:hAnsi="Arial" w:cs="Arial"/>
                <w:b/>
                <w:color w:val="000000"/>
                <w:sz w:val="18"/>
                <w:szCs w:val="18"/>
              </w:rPr>
              <w:t>Mto</w:t>
            </w:r>
            <w:proofErr w:type="spellEnd"/>
            <w:r w:rsidRPr="00EB0DEC">
              <w:rPr>
                <w:rFonts w:ascii="Arial" w:hAnsi="Arial" w:cs="Arial"/>
                <w:b/>
                <w:color w:val="000000"/>
                <w:sz w:val="18"/>
                <w:szCs w:val="18"/>
              </w:rPr>
              <w:t xml:space="preserve">, </w:t>
            </w:r>
            <w:proofErr w:type="spellStart"/>
            <w:r w:rsidRPr="00EB0DEC">
              <w:rPr>
                <w:rFonts w:ascii="Arial" w:hAnsi="Arial" w:cs="Arial"/>
                <w:b/>
                <w:color w:val="000000"/>
                <w:sz w:val="18"/>
                <w:szCs w:val="18"/>
              </w:rPr>
              <w:t>Siyasanga</w:t>
            </w:r>
            <w:proofErr w:type="spellEnd"/>
            <w:r w:rsidRPr="00EB0DEC">
              <w:rPr>
                <w:rFonts w:ascii="Arial" w:hAnsi="Arial" w:cs="Arial"/>
                <w:b/>
                <w:color w:val="000000"/>
                <w:sz w:val="18"/>
                <w:szCs w:val="18"/>
              </w:rPr>
              <w:t xml:space="preserve"> </w:t>
            </w:r>
            <w:proofErr w:type="spellStart"/>
            <w:r w:rsidRPr="00EB0DEC">
              <w:rPr>
                <w:rFonts w:ascii="Arial" w:hAnsi="Arial" w:cs="Arial"/>
                <w:b/>
                <w:color w:val="000000"/>
                <w:sz w:val="18"/>
                <w:szCs w:val="18"/>
              </w:rPr>
              <w:t>Maninjwa</w:t>
            </w:r>
            <w:proofErr w:type="spellEnd"/>
            <w:r w:rsidRPr="00EB0DEC">
              <w:rPr>
                <w:rFonts w:ascii="Arial" w:hAnsi="Arial" w:cs="Arial"/>
                <w:b/>
                <w:color w:val="000000"/>
                <w:sz w:val="18"/>
                <w:szCs w:val="18"/>
              </w:rPr>
              <w:t xml:space="preserve">, Melvin </w:t>
            </w:r>
            <w:proofErr w:type="spellStart"/>
            <w:r w:rsidRPr="00EB0DEC">
              <w:rPr>
                <w:rFonts w:ascii="Arial" w:hAnsi="Arial" w:cs="Arial"/>
                <w:b/>
                <w:color w:val="000000"/>
                <w:sz w:val="18"/>
                <w:szCs w:val="18"/>
              </w:rPr>
              <w:t>Schameck</w:t>
            </w:r>
            <w:proofErr w:type="spellEnd"/>
            <w:r w:rsidRPr="00EB0DEC">
              <w:rPr>
                <w:rFonts w:ascii="Arial" w:hAnsi="Arial" w:cs="Arial"/>
                <w:b/>
                <w:color w:val="000000"/>
                <w:sz w:val="18"/>
                <w:szCs w:val="18"/>
              </w:rPr>
              <w:t xml:space="preserve"> and Luke Munro</w:t>
            </w:r>
            <w:r w:rsidRPr="00EB0DEC">
              <w:rPr>
                <w:rFonts w:ascii="Arial" w:hAnsi="Arial" w:cs="Arial"/>
                <w:color w:val="000000"/>
                <w:sz w:val="18"/>
                <w:szCs w:val="18"/>
              </w:rPr>
              <w:t xml:space="preserve"> were non- compliant as there were no labour days and payment amount next to their names on the labour schedule submitted to the municipality by the contractor. </w:t>
            </w:r>
          </w:p>
        </w:tc>
        <w:tc>
          <w:tcPr>
            <w:tcW w:w="1780" w:type="dxa"/>
            <w:vAlign w:val="bottom"/>
          </w:tcPr>
          <w:p w:rsidR="00A01D01" w:rsidRPr="00570E63" w:rsidRDefault="00A01D01" w:rsidP="00A01D01">
            <w:pPr>
              <w:rPr>
                <w:rFonts w:ascii="Arial" w:hAnsi="Arial" w:cs="Arial"/>
                <w:iCs/>
                <w:sz w:val="18"/>
                <w:szCs w:val="18"/>
              </w:rPr>
            </w:pPr>
            <w:r w:rsidRPr="00570E63">
              <w:rPr>
                <w:rFonts w:ascii="Arial" w:hAnsi="Arial" w:cs="Arial"/>
                <w:iCs/>
                <w:sz w:val="18"/>
                <w:szCs w:val="18"/>
              </w:rPr>
              <w:lastRenderedPageBreak/>
              <w:t>Name:   Mr S.W. Henderson</w:t>
            </w:r>
          </w:p>
          <w:p w:rsidR="00A01D01" w:rsidRDefault="00A01D01" w:rsidP="00A01D01">
            <w:pPr>
              <w:rPr>
                <w:rFonts w:ascii="Arial" w:hAnsi="Arial" w:cs="Arial"/>
                <w:iCs/>
                <w:sz w:val="18"/>
                <w:szCs w:val="18"/>
              </w:rPr>
            </w:pPr>
          </w:p>
          <w:p w:rsidR="00A01D01" w:rsidRPr="000C311D" w:rsidRDefault="00A01D01" w:rsidP="00A01D01">
            <w:pPr>
              <w:rPr>
                <w:rFonts w:ascii="Arial" w:hAnsi="Arial" w:cs="Arial"/>
                <w:color w:val="000000"/>
                <w:sz w:val="18"/>
                <w:szCs w:val="18"/>
              </w:rPr>
            </w:pPr>
            <w:r>
              <w:rPr>
                <w:rFonts w:ascii="Arial" w:hAnsi="Arial" w:cs="Arial"/>
                <w:iCs/>
                <w:sz w:val="18"/>
                <w:szCs w:val="18"/>
              </w:rPr>
              <w:t xml:space="preserve">Position: </w:t>
            </w:r>
            <w:r w:rsidRPr="00570E63">
              <w:rPr>
                <w:rFonts w:ascii="Arial" w:hAnsi="Arial" w:cs="Arial"/>
                <w:iCs/>
                <w:sz w:val="18"/>
                <w:szCs w:val="18"/>
              </w:rPr>
              <w:t>Deputy Director-General (DDG): EPWP</w:t>
            </w:r>
          </w:p>
        </w:tc>
      </w:tr>
      <w:tr w:rsidR="00A01D01" w:rsidRPr="000C311D" w:rsidTr="005A4A5A">
        <w:tc>
          <w:tcPr>
            <w:tcW w:w="506" w:type="dxa"/>
            <w:vAlign w:val="bottom"/>
          </w:tcPr>
          <w:p w:rsidR="00A01D01" w:rsidRPr="005907EA" w:rsidRDefault="00A01D01" w:rsidP="00D64C9E">
            <w:pPr>
              <w:rPr>
                <w:rFonts w:ascii="Arial" w:hAnsi="Arial" w:cs="Arial"/>
                <w:color w:val="000000"/>
                <w:sz w:val="18"/>
                <w:szCs w:val="18"/>
              </w:rPr>
            </w:pPr>
            <w:r w:rsidRPr="005907EA">
              <w:rPr>
                <w:rFonts w:ascii="Arial" w:hAnsi="Arial" w:cs="Arial"/>
                <w:color w:val="000000"/>
                <w:sz w:val="18"/>
                <w:szCs w:val="18"/>
              </w:rPr>
              <w:lastRenderedPageBreak/>
              <w:t>32</w:t>
            </w:r>
          </w:p>
        </w:tc>
        <w:tc>
          <w:tcPr>
            <w:tcW w:w="1948" w:type="dxa"/>
            <w:vAlign w:val="bottom"/>
          </w:tcPr>
          <w:p w:rsidR="00A01D01" w:rsidRPr="005907EA" w:rsidRDefault="00A01D01" w:rsidP="00D64C9E">
            <w:pPr>
              <w:rPr>
                <w:rFonts w:ascii="Arial" w:hAnsi="Arial" w:cs="Arial"/>
                <w:color w:val="000000"/>
                <w:sz w:val="18"/>
                <w:szCs w:val="18"/>
              </w:rPr>
            </w:pPr>
            <w:proofErr w:type="spellStart"/>
            <w:r w:rsidRPr="005907EA">
              <w:rPr>
                <w:rFonts w:ascii="Arial" w:hAnsi="Arial" w:cs="Arial"/>
                <w:color w:val="000000"/>
                <w:sz w:val="18"/>
                <w:szCs w:val="18"/>
              </w:rPr>
              <w:t>Baakens</w:t>
            </w:r>
            <w:proofErr w:type="spellEnd"/>
            <w:r w:rsidRPr="005907EA">
              <w:rPr>
                <w:rFonts w:ascii="Arial" w:hAnsi="Arial" w:cs="Arial"/>
                <w:color w:val="000000"/>
                <w:sz w:val="18"/>
                <w:szCs w:val="18"/>
              </w:rPr>
              <w:t xml:space="preserve"> River Valley</w:t>
            </w:r>
          </w:p>
        </w:tc>
        <w:tc>
          <w:tcPr>
            <w:tcW w:w="5512" w:type="dxa"/>
            <w:vAlign w:val="bottom"/>
          </w:tcPr>
          <w:p w:rsidR="00EB0DEC" w:rsidRPr="00EB0DEC" w:rsidRDefault="00EB0DEC" w:rsidP="00EB0DEC">
            <w:pPr>
              <w:pStyle w:val="ListParagraph"/>
              <w:ind w:left="0"/>
              <w:jc w:val="both"/>
              <w:rPr>
                <w:rFonts w:ascii="Arial" w:hAnsi="Arial" w:cs="Arial"/>
                <w:color w:val="000000"/>
                <w:sz w:val="18"/>
                <w:szCs w:val="18"/>
              </w:rPr>
            </w:pPr>
            <w:r w:rsidRPr="00EB0DEC">
              <w:rPr>
                <w:rFonts w:ascii="Arial" w:hAnsi="Arial" w:cs="Arial"/>
                <w:color w:val="000000"/>
                <w:sz w:val="18"/>
                <w:szCs w:val="18"/>
              </w:rPr>
              <w:t>I am in agreement with the finding for the following reasons:-</w:t>
            </w:r>
          </w:p>
          <w:p w:rsidR="00EB0DEC" w:rsidRPr="00EB0DEC" w:rsidRDefault="00EB0DEC" w:rsidP="00EB0DEC">
            <w:pPr>
              <w:pStyle w:val="ListParagraph"/>
              <w:ind w:left="0"/>
              <w:jc w:val="both"/>
              <w:rPr>
                <w:rFonts w:ascii="Arial" w:hAnsi="Arial" w:cs="Arial"/>
                <w:color w:val="000000"/>
                <w:sz w:val="18"/>
                <w:szCs w:val="18"/>
              </w:rPr>
            </w:pPr>
          </w:p>
          <w:p w:rsidR="00EB0DEC" w:rsidRPr="00EB0DEC" w:rsidRDefault="00EB0DEC" w:rsidP="00EB0DEC">
            <w:pPr>
              <w:pStyle w:val="ListParagraph"/>
              <w:ind w:left="0"/>
              <w:jc w:val="both"/>
              <w:rPr>
                <w:rFonts w:ascii="Arial" w:hAnsi="Arial" w:cs="Arial"/>
                <w:color w:val="000000"/>
                <w:sz w:val="18"/>
                <w:szCs w:val="18"/>
              </w:rPr>
            </w:pPr>
            <w:r w:rsidRPr="00EB0DEC">
              <w:rPr>
                <w:rFonts w:ascii="Arial" w:hAnsi="Arial" w:cs="Arial"/>
                <w:color w:val="000000"/>
                <w:sz w:val="18"/>
                <w:szCs w:val="18"/>
              </w:rPr>
              <w:t>The following should be noted with regards to the 137 unregistered participants:-</w:t>
            </w:r>
          </w:p>
          <w:p w:rsidR="00EB0DEC" w:rsidRPr="00EB0DEC" w:rsidRDefault="00EB0DEC" w:rsidP="00EB0DEC">
            <w:pPr>
              <w:pStyle w:val="ListParagraph"/>
              <w:ind w:left="0"/>
              <w:jc w:val="both"/>
              <w:rPr>
                <w:rFonts w:ascii="Arial" w:hAnsi="Arial" w:cs="Arial"/>
                <w:color w:val="000000"/>
                <w:sz w:val="18"/>
                <w:szCs w:val="18"/>
              </w:rPr>
            </w:pPr>
          </w:p>
          <w:p w:rsidR="00EB0DEC" w:rsidRPr="00EB0DEC" w:rsidRDefault="00EB0DEC" w:rsidP="006339B7">
            <w:pPr>
              <w:pStyle w:val="ListParagraph"/>
              <w:numPr>
                <w:ilvl w:val="0"/>
                <w:numId w:val="31"/>
              </w:numPr>
              <w:contextualSpacing/>
              <w:jc w:val="both"/>
              <w:rPr>
                <w:rFonts w:ascii="Arial" w:hAnsi="Arial" w:cs="Arial"/>
                <w:color w:val="000000"/>
                <w:sz w:val="18"/>
                <w:szCs w:val="18"/>
              </w:rPr>
            </w:pPr>
            <w:r w:rsidRPr="00EB0DEC">
              <w:rPr>
                <w:rFonts w:ascii="Arial" w:hAnsi="Arial" w:cs="Arial"/>
                <w:color w:val="000000"/>
                <w:sz w:val="18"/>
                <w:szCs w:val="18"/>
              </w:rPr>
              <w:t>Out of the 137 participants that were reported to be unregistered, 118 has been registered and paid.</w:t>
            </w:r>
          </w:p>
          <w:p w:rsidR="00A01D01" w:rsidRPr="00EB0DEC" w:rsidRDefault="00EB0DEC" w:rsidP="006339B7">
            <w:pPr>
              <w:pStyle w:val="ListParagraph"/>
              <w:numPr>
                <w:ilvl w:val="0"/>
                <w:numId w:val="31"/>
              </w:numPr>
              <w:contextualSpacing/>
              <w:jc w:val="both"/>
              <w:rPr>
                <w:rFonts w:ascii="Arial" w:hAnsi="Arial" w:cs="Arial"/>
                <w:color w:val="000000"/>
                <w:sz w:val="18"/>
                <w:szCs w:val="18"/>
              </w:rPr>
            </w:pPr>
            <w:r w:rsidRPr="00EB0DEC">
              <w:rPr>
                <w:rFonts w:ascii="Arial" w:hAnsi="Arial" w:cs="Arial"/>
                <w:color w:val="000000"/>
                <w:sz w:val="18"/>
                <w:szCs w:val="18"/>
              </w:rPr>
              <w:t>The remaining 19 participants – we have instituted an enquiry on the whereabouts of this information i.e. to ascertain where the list was drawn, as we cannot find these people on our filing. Since this project was long completed, we are trying to get contacts of the contractor which has since left site to determine whether these participants were active for the audited period</w:t>
            </w:r>
          </w:p>
        </w:tc>
        <w:tc>
          <w:tcPr>
            <w:tcW w:w="1780" w:type="dxa"/>
            <w:vAlign w:val="bottom"/>
          </w:tcPr>
          <w:p w:rsidR="00EB0DEC" w:rsidRDefault="00EB0DEC" w:rsidP="00EB0DEC">
            <w:pPr>
              <w:rPr>
                <w:rFonts w:ascii="Arial" w:hAnsi="Arial" w:cs="Arial"/>
                <w:sz w:val="18"/>
                <w:szCs w:val="18"/>
              </w:rPr>
            </w:pPr>
            <w:r w:rsidRPr="00EB0DEC">
              <w:rPr>
                <w:rFonts w:ascii="Arial" w:hAnsi="Arial" w:cs="Arial"/>
                <w:iCs/>
                <w:sz w:val="18"/>
                <w:szCs w:val="18"/>
              </w:rPr>
              <w:t>Name:</w:t>
            </w:r>
            <w:r w:rsidRPr="00EB0DEC">
              <w:rPr>
                <w:rFonts w:ascii="Arial" w:hAnsi="Arial" w:cs="Arial"/>
                <w:sz w:val="18"/>
                <w:szCs w:val="18"/>
              </w:rPr>
              <w:t xml:space="preserve">   </w:t>
            </w:r>
            <w:proofErr w:type="spellStart"/>
            <w:r w:rsidRPr="00EB0DEC">
              <w:rPr>
                <w:rFonts w:ascii="Arial" w:hAnsi="Arial" w:cs="Arial"/>
                <w:sz w:val="18"/>
                <w:szCs w:val="18"/>
              </w:rPr>
              <w:t>S</w:t>
            </w:r>
            <w:r>
              <w:rPr>
                <w:rFonts w:ascii="Arial" w:hAnsi="Arial" w:cs="Arial"/>
                <w:sz w:val="18"/>
                <w:szCs w:val="18"/>
              </w:rPr>
              <w:t>omikazi</w:t>
            </w:r>
            <w:proofErr w:type="spellEnd"/>
            <w:r>
              <w:rPr>
                <w:rFonts w:ascii="Arial" w:hAnsi="Arial" w:cs="Arial"/>
                <w:sz w:val="18"/>
                <w:szCs w:val="18"/>
              </w:rPr>
              <w:t xml:space="preserve"> </w:t>
            </w:r>
            <w:r w:rsidRPr="00EB0DEC">
              <w:rPr>
                <w:rFonts w:ascii="Arial" w:hAnsi="Arial" w:cs="Arial"/>
                <w:sz w:val="18"/>
                <w:szCs w:val="18"/>
              </w:rPr>
              <w:t xml:space="preserve"> </w:t>
            </w:r>
            <w:proofErr w:type="spellStart"/>
            <w:r w:rsidRPr="00EB0DEC">
              <w:rPr>
                <w:rFonts w:ascii="Arial" w:hAnsi="Arial" w:cs="Arial"/>
                <w:sz w:val="18"/>
                <w:szCs w:val="18"/>
              </w:rPr>
              <w:t>N</w:t>
            </w:r>
            <w:r>
              <w:rPr>
                <w:rFonts w:ascii="Arial" w:hAnsi="Arial" w:cs="Arial"/>
                <w:sz w:val="18"/>
                <w:szCs w:val="18"/>
              </w:rPr>
              <w:t>ofilita</w:t>
            </w:r>
            <w:r w:rsidRPr="00EB0DEC">
              <w:rPr>
                <w:rFonts w:ascii="Arial" w:hAnsi="Arial" w:cs="Arial"/>
                <w:sz w:val="18"/>
                <w:szCs w:val="18"/>
              </w:rPr>
              <w:t>-D</w:t>
            </w:r>
            <w:r>
              <w:rPr>
                <w:rFonts w:ascii="Arial" w:hAnsi="Arial" w:cs="Arial"/>
                <w:sz w:val="18"/>
                <w:szCs w:val="18"/>
              </w:rPr>
              <w:t>oni</w:t>
            </w:r>
            <w:proofErr w:type="spellEnd"/>
          </w:p>
          <w:p w:rsidR="00EB0DEC" w:rsidRPr="00EB0DEC" w:rsidRDefault="00EB0DEC" w:rsidP="00EB0DEC">
            <w:pPr>
              <w:rPr>
                <w:rFonts w:ascii="Arial" w:hAnsi="Arial" w:cs="Arial"/>
                <w:sz w:val="18"/>
                <w:szCs w:val="18"/>
              </w:rPr>
            </w:pPr>
          </w:p>
          <w:p w:rsidR="00EB0DEC" w:rsidRPr="00EB0DEC" w:rsidRDefault="00EB0DEC" w:rsidP="00EB0DEC">
            <w:pPr>
              <w:rPr>
                <w:rFonts w:ascii="Arial" w:hAnsi="Arial" w:cs="Arial"/>
                <w:iCs/>
                <w:sz w:val="18"/>
                <w:szCs w:val="18"/>
              </w:rPr>
            </w:pPr>
            <w:r w:rsidRPr="00EB0DEC">
              <w:rPr>
                <w:rFonts w:ascii="Arial" w:hAnsi="Arial" w:cs="Arial"/>
                <w:iCs/>
                <w:sz w:val="18"/>
                <w:szCs w:val="18"/>
              </w:rPr>
              <w:t>Position: M</w:t>
            </w:r>
            <w:r>
              <w:rPr>
                <w:rFonts w:ascii="Arial" w:hAnsi="Arial" w:cs="Arial"/>
                <w:iCs/>
                <w:sz w:val="18"/>
                <w:szCs w:val="18"/>
              </w:rPr>
              <w:t>etro wide</w:t>
            </w:r>
            <w:r w:rsidRPr="00EB0DEC">
              <w:rPr>
                <w:rFonts w:ascii="Arial" w:hAnsi="Arial" w:cs="Arial"/>
                <w:iCs/>
                <w:sz w:val="18"/>
                <w:szCs w:val="18"/>
              </w:rPr>
              <w:t xml:space="preserve"> C</w:t>
            </w:r>
            <w:r>
              <w:rPr>
                <w:rFonts w:ascii="Arial" w:hAnsi="Arial" w:cs="Arial"/>
                <w:iCs/>
                <w:sz w:val="18"/>
                <w:szCs w:val="18"/>
              </w:rPr>
              <w:t>oordinator</w:t>
            </w:r>
          </w:p>
          <w:p w:rsidR="00EB0DEC" w:rsidRDefault="00EB0DEC" w:rsidP="00EB0DEC">
            <w:pPr>
              <w:rPr>
                <w:rFonts w:ascii="Arial" w:hAnsi="Arial" w:cs="Arial"/>
                <w:iCs/>
                <w:sz w:val="18"/>
                <w:szCs w:val="18"/>
              </w:rPr>
            </w:pPr>
          </w:p>
          <w:p w:rsidR="00A01D01" w:rsidRPr="00EB0DEC" w:rsidRDefault="00EB0DEC" w:rsidP="00A01D01">
            <w:pPr>
              <w:rPr>
                <w:rFonts w:ascii="Arial" w:hAnsi="Arial" w:cs="Arial"/>
                <w:i/>
                <w:iCs/>
                <w:sz w:val="18"/>
                <w:szCs w:val="18"/>
              </w:rPr>
            </w:pPr>
            <w:r w:rsidRPr="00EB0DEC">
              <w:rPr>
                <w:rFonts w:ascii="Arial" w:hAnsi="Arial" w:cs="Arial"/>
                <w:iCs/>
                <w:sz w:val="18"/>
                <w:szCs w:val="18"/>
              </w:rPr>
              <w:t>Date: 30 J</w:t>
            </w:r>
            <w:r>
              <w:rPr>
                <w:rFonts w:ascii="Arial" w:hAnsi="Arial" w:cs="Arial"/>
                <w:iCs/>
                <w:sz w:val="18"/>
                <w:szCs w:val="18"/>
              </w:rPr>
              <w:t>anuary</w:t>
            </w:r>
            <w:r w:rsidRPr="00EB0DEC">
              <w:rPr>
                <w:rFonts w:ascii="Arial" w:hAnsi="Arial" w:cs="Arial"/>
                <w:iCs/>
                <w:sz w:val="18"/>
                <w:szCs w:val="18"/>
              </w:rPr>
              <w:t xml:space="preserve"> 2018</w:t>
            </w:r>
          </w:p>
        </w:tc>
      </w:tr>
      <w:tr w:rsidR="00D80697" w:rsidRPr="000C311D" w:rsidTr="005A4A5A">
        <w:tc>
          <w:tcPr>
            <w:tcW w:w="506" w:type="dxa"/>
            <w:vAlign w:val="bottom"/>
          </w:tcPr>
          <w:p w:rsidR="00D80697" w:rsidRPr="005907EA" w:rsidRDefault="00D80697" w:rsidP="00D64C9E">
            <w:pPr>
              <w:rPr>
                <w:rFonts w:ascii="Arial" w:hAnsi="Arial" w:cs="Arial"/>
                <w:color w:val="000000"/>
                <w:sz w:val="18"/>
                <w:szCs w:val="18"/>
              </w:rPr>
            </w:pPr>
            <w:r w:rsidRPr="005907EA">
              <w:rPr>
                <w:rFonts w:ascii="Arial" w:hAnsi="Arial" w:cs="Arial"/>
                <w:color w:val="000000"/>
                <w:sz w:val="18"/>
                <w:szCs w:val="18"/>
              </w:rPr>
              <w:t>33</w:t>
            </w:r>
          </w:p>
        </w:tc>
        <w:tc>
          <w:tcPr>
            <w:tcW w:w="1948" w:type="dxa"/>
            <w:vAlign w:val="bottom"/>
          </w:tcPr>
          <w:p w:rsidR="00D80697" w:rsidRPr="005907EA" w:rsidRDefault="00D80697" w:rsidP="00D64C9E">
            <w:pPr>
              <w:rPr>
                <w:rFonts w:ascii="Arial" w:hAnsi="Arial" w:cs="Arial"/>
                <w:color w:val="000000"/>
                <w:sz w:val="18"/>
                <w:szCs w:val="18"/>
              </w:rPr>
            </w:pPr>
            <w:r w:rsidRPr="005907EA">
              <w:rPr>
                <w:rFonts w:ascii="Arial" w:hAnsi="Arial" w:cs="Arial"/>
                <w:color w:val="000000"/>
                <w:sz w:val="18"/>
                <w:szCs w:val="18"/>
              </w:rPr>
              <w:t>IG/GLM Infrastructure maintenance</w:t>
            </w:r>
          </w:p>
        </w:tc>
        <w:tc>
          <w:tcPr>
            <w:tcW w:w="5512" w:type="dxa"/>
            <w:vAlign w:val="bottom"/>
          </w:tcPr>
          <w:p w:rsidR="00D80697" w:rsidRPr="000C311D" w:rsidRDefault="00D80697"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D80697" w:rsidRPr="000C311D" w:rsidRDefault="00D80697" w:rsidP="001D0ED4">
            <w:pPr>
              <w:rPr>
                <w:rFonts w:ascii="Arial" w:hAnsi="Arial" w:cs="Arial"/>
                <w:color w:val="000000"/>
                <w:sz w:val="18"/>
                <w:szCs w:val="18"/>
              </w:rPr>
            </w:pPr>
            <w:r w:rsidRPr="000C311D">
              <w:rPr>
                <w:rFonts w:ascii="Arial" w:hAnsi="Arial" w:cs="Arial"/>
                <w:color w:val="000000"/>
                <w:sz w:val="18"/>
                <w:szCs w:val="18"/>
              </w:rPr>
              <w:t>Outstanding</w:t>
            </w:r>
          </w:p>
        </w:tc>
      </w:tr>
      <w:tr w:rsidR="00D80697" w:rsidRPr="000C311D" w:rsidTr="005A4A5A">
        <w:tc>
          <w:tcPr>
            <w:tcW w:w="506" w:type="dxa"/>
            <w:vAlign w:val="bottom"/>
          </w:tcPr>
          <w:p w:rsidR="00D80697" w:rsidRPr="005907EA" w:rsidRDefault="00D80697" w:rsidP="00D64C9E">
            <w:pPr>
              <w:rPr>
                <w:rFonts w:ascii="Arial" w:hAnsi="Arial" w:cs="Arial"/>
                <w:color w:val="000000"/>
                <w:sz w:val="18"/>
                <w:szCs w:val="18"/>
              </w:rPr>
            </w:pPr>
            <w:r w:rsidRPr="005907EA">
              <w:rPr>
                <w:rFonts w:ascii="Arial" w:hAnsi="Arial" w:cs="Arial"/>
                <w:color w:val="000000"/>
                <w:sz w:val="18"/>
                <w:szCs w:val="18"/>
              </w:rPr>
              <w:t>34</w:t>
            </w:r>
          </w:p>
        </w:tc>
        <w:tc>
          <w:tcPr>
            <w:tcW w:w="1948" w:type="dxa"/>
            <w:vAlign w:val="bottom"/>
          </w:tcPr>
          <w:p w:rsidR="00D80697" w:rsidRPr="005907EA" w:rsidRDefault="00D80697" w:rsidP="00D64C9E">
            <w:pPr>
              <w:rPr>
                <w:rFonts w:ascii="Arial" w:hAnsi="Arial" w:cs="Arial"/>
                <w:color w:val="000000"/>
                <w:sz w:val="18"/>
                <w:szCs w:val="18"/>
              </w:rPr>
            </w:pPr>
            <w:proofErr w:type="spellStart"/>
            <w:r w:rsidRPr="005907EA">
              <w:rPr>
                <w:rFonts w:ascii="Arial" w:hAnsi="Arial" w:cs="Arial"/>
                <w:color w:val="000000"/>
                <w:sz w:val="18"/>
                <w:szCs w:val="18"/>
              </w:rPr>
              <w:t>Seshego</w:t>
            </w:r>
            <w:proofErr w:type="spellEnd"/>
            <w:r w:rsidRPr="005907EA">
              <w:rPr>
                <w:rFonts w:ascii="Arial" w:hAnsi="Arial" w:cs="Arial"/>
                <w:color w:val="000000"/>
                <w:sz w:val="18"/>
                <w:szCs w:val="18"/>
              </w:rPr>
              <w:t xml:space="preserve"> (B</w:t>
            </w:r>
          </w:p>
        </w:tc>
        <w:tc>
          <w:tcPr>
            <w:tcW w:w="5512" w:type="dxa"/>
            <w:vAlign w:val="bottom"/>
          </w:tcPr>
          <w:p w:rsidR="00D80697" w:rsidRPr="00D80697" w:rsidRDefault="00D80697" w:rsidP="00D64C9E">
            <w:pPr>
              <w:rPr>
                <w:rFonts w:ascii="Arial" w:hAnsi="Arial" w:cs="Arial"/>
                <w:color w:val="000000"/>
                <w:sz w:val="18"/>
                <w:szCs w:val="18"/>
              </w:rPr>
            </w:pPr>
            <w:r w:rsidRPr="00D80697">
              <w:rPr>
                <w:rFonts w:ascii="Arial" w:hAnsi="Arial" w:cs="Arial"/>
                <w:color w:val="000000"/>
                <w:sz w:val="18"/>
                <w:szCs w:val="18"/>
              </w:rPr>
              <w:t>I am in agreement with the finding</w:t>
            </w:r>
          </w:p>
        </w:tc>
        <w:tc>
          <w:tcPr>
            <w:tcW w:w="1780" w:type="dxa"/>
            <w:vAlign w:val="bottom"/>
          </w:tcPr>
          <w:p w:rsidR="00D80697" w:rsidRPr="00D80697" w:rsidRDefault="00D80697" w:rsidP="00D80697">
            <w:pPr>
              <w:rPr>
                <w:rFonts w:ascii="Arial" w:hAnsi="Arial" w:cs="Arial"/>
                <w:sz w:val="18"/>
                <w:szCs w:val="18"/>
              </w:rPr>
            </w:pPr>
            <w:r w:rsidRPr="00D80697">
              <w:rPr>
                <w:rFonts w:ascii="Arial" w:hAnsi="Arial" w:cs="Arial"/>
                <w:iCs/>
                <w:sz w:val="18"/>
                <w:szCs w:val="18"/>
              </w:rPr>
              <w:t>Name:</w:t>
            </w:r>
            <w:r w:rsidRPr="00D80697">
              <w:rPr>
                <w:rFonts w:ascii="Arial" w:hAnsi="Arial" w:cs="Arial"/>
                <w:sz w:val="18"/>
                <w:szCs w:val="18"/>
              </w:rPr>
              <w:t xml:space="preserve">   M.P </w:t>
            </w:r>
            <w:proofErr w:type="spellStart"/>
            <w:r w:rsidRPr="00D80697">
              <w:rPr>
                <w:rFonts w:ascii="Arial" w:hAnsi="Arial" w:cs="Arial"/>
                <w:sz w:val="18"/>
                <w:szCs w:val="18"/>
              </w:rPr>
              <w:t>Kalauba</w:t>
            </w:r>
            <w:proofErr w:type="spellEnd"/>
          </w:p>
          <w:p w:rsidR="00D80697" w:rsidRDefault="00D80697" w:rsidP="00D80697">
            <w:pPr>
              <w:rPr>
                <w:rFonts w:ascii="Arial" w:hAnsi="Arial" w:cs="Arial"/>
                <w:iCs/>
                <w:sz w:val="18"/>
                <w:szCs w:val="18"/>
              </w:rPr>
            </w:pPr>
          </w:p>
          <w:p w:rsidR="00D80697" w:rsidRPr="00D80697" w:rsidRDefault="00D80697" w:rsidP="00D80697">
            <w:pPr>
              <w:rPr>
                <w:rFonts w:ascii="Arial" w:hAnsi="Arial" w:cs="Arial"/>
                <w:iCs/>
                <w:sz w:val="18"/>
                <w:szCs w:val="18"/>
              </w:rPr>
            </w:pPr>
            <w:r w:rsidRPr="00D80697">
              <w:rPr>
                <w:rFonts w:ascii="Arial" w:hAnsi="Arial" w:cs="Arial"/>
                <w:iCs/>
                <w:sz w:val="18"/>
                <w:szCs w:val="18"/>
              </w:rPr>
              <w:t>Position: Assistant Manager</w:t>
            </w:r>
          </w:p>
          <w:p w:rsidR="00D80697" w:rsidRDefault="00D80697" w:rsidP="00D80697">
            <w:pPr>
              <w:rPr>
                <w:rFonts w:ascii="Arial" w:hAnsi="Arial" w:cs="Arial"/>
                <w:iCs/>
                <w:sz w:val="18"/>
                <w:szCs w:val="18"/>
              </w:rPr>
            </w:pPr>
          </w:p>
          <w:p w:rsidR="00D80697" w:rsidRPr="00D80697" w:rsidRDefault="00D80697" w:rsidP="00D80697">
            <w:pPr>
              <w:rPr>
                <w:rFonts w:ascii="Arial" w:hAnsi="Arial" w:cs="Arial"/>
                <w:color w:val="000000"/>
                <w:sz w:val="18"/>
                <w:szCs w:val="18"/>
              </w:rPr>
            </w:pPr>
            <w:r w:rsidRPr="00D80697">
              <w:rPr>
                <w:rFonts w:ascii="Arial" w:hAnsi="Arial" w:cs="Arial"/>
                <w:iCs/>
                <w:sz w:val="18"/>
                <w:szCs w:val="18"/>
              </w:rPr>
              <w:t>Date: 27 November 2017</w:t>
            </w:r>
          </w:p>
        </w:tc>
      </w:tr>
      <w:tr w:rsidR="00D80697" w:rsidRPr="000C311D" w:rsidTr="005A4A5A">
        <w:tc>
          <w:tcPr>
            <w:tcW w:w="506" w:type="dxa"/>
            <w:vAlign w:val="bottom"/>
          </w:tcPr>
          <w:p w:rsidR="00D80697" w:rsidRPr="005907EA" w:rsidRDefault="00D80697" w:rsidP="00D64C9E">
            <w:pPr>
              <w:rPr>
                <w:rFonts w:ascii="Arial" w:hAnsi="Arial" w:cs="Arial"/>
                <w:color w:val="000000"/>
                <w:sz w:val="18"/>
                <w:szCs w:val="18"/>
              </w:rPr>
            </w:pPr>
            <w:r w:rsidRPr="005907EA">
              <w:rPr>
                <w:rFonts w:ascii="Arial" w:hAnsi="Arial" w:cs="Arial"/>
                <w:color w:val="000000"/>
                <w:sz w:val="18"/>
                <w:szCs w:val="18"/>
              </w:rPr>
              <w:t>35</w:t>
            </w:r>
          </w:p>
        </w:tc>
        <w:tc>
          <w:tcPr>
            <w:tcW w:w="1948" w:type="dxa"/>
            <w:vAlign w:val="bottom"/>
          </w:tcPr>
          <w:p w:rsidR="00D80697" w:rsidRPr="005907EA" w:rsidRDefault="00D80697" w:rsidP="00D64C9E">
            <w:pPr>
              <w:rPr>
                <w:rFonts w:ascii="Arial" w:hAnsi="Arial" w:cs="Arial"/>
                <w:color w:val="000000"/>
                <w:sz w:val="18"/>
                <w:szCs w:val="18"/>
              </w:rPr>
            </w:pPr>
            <w:r w:rsidRPr="005907EA">
              <w:rPr>
                <w:rFonts w:ascii="Arial" w:hAnsi="Arial" w:cs="Arial"/>
                <w:color w:val="000000"/>
                <w:sz w:val="18"/>
                <w:szCs w:val="18"/>
              </w:rPr>
              <w:t xml:space="preserve">GNS Security </w:t>
            </w:r>
          </w:p>
        </w:tc>
        <w:tc>
          <w:tcPr>
            <w:tcW w:w="5512" w:type="dxa"/>
            <w:vAlign w:val="bottom"/>
          </w:tcPr>
          <w:p w:rsidR="00D80697" w:rsidRPr="000C311D" w:rsidRDefault="00D80697"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D80697" w:rsidRPr="000C311D" w:rsidRDefault="00D80697" w:rsidP="001D0ED4">
            <w:pPr>
              <w:rPr>
                <w:rFonts w:ascii="Arial" w:hAnsi="Arial" w:cs="Arial"/>
                <w:color w:val="000000"/>
                <w:sz w:val="18"/>
                <w:szCs w:val="18"/>
              </w:rPr>
            </w:pPr>
            <w:r w:rsidRPr="000C311D">
              <w:rPr>
                <w:rFonts w:ascii="Arial" w:hAnsi="Arial" w:cs="Arial"/>
                <w:color w:val="000000"/>
                <w:sz w:val="18"/>
                <w:szCs w:val="18"/>
              </w:rPr>
              <w:t>Outstanding</w:t>
            </w:r>
          </w:p>
        </w:tc>
      </w:tr>
      <w:tr w:rsidR="00D80697" w:rsidRPr="000C311D" w:rsidTr="005A4A5A">
        <w:tc>
          <w:tcPr>
            <w:tcW w:w="506" w:type="dxa"/>
            <w:vAlign w:val="bottom"/>
          </w:tcPr>
          <w:p w:rsidR="00D80697" w:rsidRPr="005907EA" w:rsidRDefault="00D80697" w:rsidP="00D64C9E">
            <w:pPr>
              <w:rPr>
                <w:rFonts w:ascii="Arial" w:hAnsi="Arial" w:cs="Arial"/>
                <w:color w:val="000000"/>
                <w:sz w:val="18"/>
                <w:szCs w:val="18"/>
              </w:rPr>
            </w:pPr>
            <w:r w:rsidRPr="005907EA">
              <w:rPr>
                <w:rFonts w:ascii="Arial" w:hAnsi="Arial" w:cs="Arial"/>
                <w:color w:val="000000"/>
                <w:sz w:val="18"/>
                <w:szCs w:val="18"/>
              </w:rPr>
              <w:t>36</w:t>
            </w:r>
          </w:p>
        </w:tc>
        <w:tc>
          <w:tcPr>
            <w:tcW w:w="1948" w:type="dxa"/>
            <w:vAlign w:val="bottom"/>
          </w:tcPr>
          <w:p w:rsidR="00D80697" w:rsidRPr="005907EA" w:rsidRDefault="00D80697" w:rsidP="00D64C9E">
            <w:pPr>
              <w:rPr>
                <w:rFonts w:ascii="Arial" w:hAnsi="Arial" w:cs="Arial"/>
                <w:color w:val="000000"/>
                <w:sz w:val="18"/>
                <w:szCs w:val="18"/>
              </w:rPr>
            </w:pPr>
            <w:r w:rsidRPr="005907EA">
              <w:rPr>
                <w:rFonts w:ascii="Arial" w:hAnsi="Arial" w:cs="Arial"/>
                <w:color w:val="000000"/>
                <w:sz w:val="18"/>
                <w:szCs w:val="18"/>
              </w:rPr>
              <w:t>IG/Cleaning and maintenance of the heritage site</w:t>
            </w:r>
          </w:p>
        </w:tc>
        <w:tc>
          <w:tcPr>
            <w:tcW w:w="5512" w:type="dxa"/>
            <w:vAlign w:val="bottom"/>
          </w:tcPr>
          <w:p w:rsidR="00D80697" w:rsidRPr="000C311D" w:rsidRDefault="00D80697"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D80697" w:rsidRPr="000C311D" w:rsidRDefault="00D80697" w:rsidP="001D0ED4">
            <w:pPr>
              <w:rPr>
                <w:rFonts w:ascii="Arial" w:hAnsi="Arial" w:cs="Arial"/>
                <w:color w:val="000000"/>
                <w:sz w:val="18"/>
                <w:szCs w:val="18"/>
              </w:rPr>
            </w:pPr>
            <w:r w:rsidRPr="000C311D">
              <w:rPr>
                <w:rFonts w:ascii="Arial" w:hAnsi="Arial" w:cs="Arial"/>
                <w:color w:val="000000"/>
                <w:sz w:val="18"/>
                <w:szCs w:val="18"/>
              </w:rPr>
              <w:t>Outstanding</w:t>
            </w:r>
          </w:p>
        </w:tc>
      </w:tr>
      <w:tr w:rsidR="00D80697" w:rsidRPr="000C311D" w:rsidTr="005A4A5A">
        <w:tc>
          <w:tcPr>
            <w:tcW w:w="506" w:type="dxa"/>
            <w:vAlign w:val="bottom"/>
          </w:tcPr>
          <w:p w:rsidR="00D80697" w:rsidRPr="005907EA" w:rsidRDefault="00D80697" w:rsidP="00D64C9E">
            <w:pPr>
              <w:rPr>
                <w:rFonts w:ascii="Arial" w:hAnsi="Arial" w:cs="Arial"/>
                <w:color w:val="000000"/>
                <w:sz w:val="18"/>
                <w:szCs w:val="18"/>
              </w:rPr>
            </w:pPr>
            <w:r w:rsidRPr="005907EA">
              <w:rPr>
                <w:rFonts w:ascii="Arial" w:hAnsi="Arial" w:cs="Arial"/>
                <w:color w:val="000000"/>
                <w:sz w:val="18"/>
                <w:szCs w:val="18"/>
              </w:rPr>
              <w:t>37</w:t>
            </w:r>
          </w:p>
        </w:tc>
        <w:tc>
          <w:tcPr>
            <w:tcW w:w="1948" w:type="dxa"/>
            <w:vAlign w:val="bottom"/>
          </w:tcPr>
          <w:p w:rsidR="00D80697" w:rsidRPr="005907EA" w:rsidRDefault="00D80697" w:rsidP="00D64C9E">
            <w:pPr>
              <w:rPr>
                <w:rFonts w:ascii="Arial" w:hAnsi="Arial" w:cs="Arial"/>
                <w:color w:val="000000"/>
                <w:sz w:val="18"/>
                <w:szCs w:val="18"/>
              </w:rPr>
            </w:pPr>
            <w:r w:rsidRPr="005907EA">
              <w:rPr>
                <w:rFonts w:ascii="Arial" w:hAnsi="Arial" w:cs="Arial"/>
                <w:color w:val="000000"/>
                <w:sz w:val="18"/>
                <w:szCs w:val="18"/>
              </w:rPr>
              <w:t>Community Emergency Response Team</w:t>
            </w:r>
          </w:p>
        </w:tc>
        <w:tc>
          <w:tcPr>
            <w:tcW w:w="5512" w:type="dxa"/>
            <w:vAlign w:val="bottom"/>
          </w:tcPr>
          <w:p w:rsidR="00D80697" w:rsidRPr="000C311D" w:rsidRDefault="0075088F" w:rsidP="00D64C9E">
            <w:pPr>
              <w:rPr>
                <w:rFonts w:ascii="Arial" w:hAnsi="Arial" w:cs="Arial"/>
                <w:color w:val="000000"/>
                <w:sz w:val="18"/>
                <w:szCs w:val="18"/>
              </w:rPr>
            </w:pPr>
            <w:r w:rsidRPr="00D80697">
              <w:rPr>
                <w:rFonts w:ascii="Arial" w:hAnsi="Arial" w:cs="Arial"/>
                <w:color w:val="000000"/>
                <w:sz w:val="18"/>
                <w:szCs w:val="18"/>
              </w:rPr>
              <w:t>I am in agreement with the finding</w:t>
            </w:r>
          </w:p>
        </w:tc>
        <w:tc>
          <w:tcPr>
            <w:tcW w:w="1780" w:type="dxa"/>
            <w:vAlign w:val="bottom"/>
          </w:tcPr>
          <w:p w:rsidR="00D80697" w:rsidRPr="000C311D" w:rsidRDefault="0075088F" w:rsidP="00D64C9E">
            <w:pPr>
              <w:rPr>
                <w:rFonts w:ascii="Arial" w:hAnsi="Arial" w:cs="Arial"/>
                <w:color w:val="000000"/>
                <w:sz w:val="18"/>
                <w:szCs w:val="18"/>
              </w:rPr>
            </w:pPr>
            <w:r w:rsidRPr="000C311D">
              <w:rPr>
                <w:rFonts w:ascii="Arial" w:hAnsi="Arial" w:cs="Arial"/>
                <w:color w:val="000000"/>
                <w:sz w:val="18"/>
                <w:szCs w:val="18"/>
              </w:rPr>
              <w:t>Outstanding</w:t>
            </w:r>
          </w:p>
        </w:tc>
      </w:tr>
      <w:tr w:rsidR="00D80697" w:rsidRPr="000C311D" w:rsidTr="005A4A5A">
        <w:tc>
          <w:tcPr>
            <w:tcW w:w="506" w:type="dxa"/>
            <w:vAlign w:val="bottom"/>
          </w:tcPr>
          <w:p w:rsidR="00D80697" w:rsidRPr="005907EA" w:rsidRDefault="00D80697" w:rsidP="00D64C9E">
            <w:pPr>
              <w:rPr>
                <w:rFonts w:ascii="Arial" w:hAnsi="Arial" w:cs="Arial"/>
                <w:color w:val="000000"/>
                <w:sz w:val="18"/>
                <w:szCs w:val="18"/>
              </w:rPr>
            </w:pPr>
            <w:r w:rsidRPr="005907EA">
              <w:rPr>
                <w:rFonts w:ascii="Arial" w:hAnsi="Arial" w:cs="Arial"/>
                <w:color w:val="000000"/>
                <w:sz w:val="18"/>
                <w:szCs w:val="18"/>
              </w:rPr>
              <w:t>38</w:t>
            </w:r>
          </w:p>
        </w:tc>
        <w:tc>
          <w:tcPr>
            <w:tcW w:w="1948" w:type="dxa"/>
            <w:vAlign w:val="bottom"/>
          </w:tcPr>
          <w:p w:rsidR="00D80697" w:rsidRPr="005907EA" w:rsidRDefault="00D80697" w:rsidP="00D64C9E">
            <w:pPr>
              <w:rPr>
                <w:rFonts w:ascii="Arial" w:hAnsi="Arial" w:cs="Arial"/>
                <w:color w:val="000000"/>
                <w:sz w:val="18"/>
                <w:szCs w:val="18"/>
              </w:rPr>
            </w:pPr>
            <w:r w:rsidRPr="005907EA">
              <w:rPr>
                <w:rFonts w:ascii="Arial" w:hAnsi="Arial" w:cs="Arial"/>
                <w:color w:val="000000"/>
                <w:sz w:val="18"/>
                <w:szCs w:val="18"/>
              </w:rPr>
              <w:t>Primary Health Care Support Programme</w:t>
            </w:r>
          </w:p>
        </w:tc>
        <w:tc>
          <w:tcPr>
            <w:tcW w:w="5512" w:type="dxa"/>
            <w:vAlign w:val="bottom"/>
          </w:tcPr>
          <w:p w:rsidR="00D80697" w:rsidRPr="000C311D" w:rsidRDefault="0075088F" w:rsidP="00D64C9E">
            <w:pPr>
              <w:rPr>
                <w:rFonts w:ascii="Arial" w:hAnsi="Arial" w:cs="Arial"/>
                <w:color w:val="000000"/>
                <w:sz w:val="18"/>
                <w:szCs w:val="18"/>
              </w:rPr>
            </w:pPr>
            <w:r w:rsidRPr="00D80697">
              <w:rPr>
                <w:rFonts w:ascii="Arial" w:hAnsi="Arial" w:cs="Arial"/>
                <w:color w:val="000000"/>
                <w:sz w:val="18"/>
                <w:szCs w:val="18"/>
              </w:rPr>
              <w:t>I am in agreement with the finding</w:t>
            </w:r>
          </w:p>
        </w:tc>
        <w:tc>
          <w:tcPr>
            <w:tcW w:w="1780" w:type="dxa"/>
            <w:vAlign w:val="bottom"/>
          </w:tcPr>
          <w:p w:rsidR="00D80697" w:rsidRPr="000C311D" w:rsidRDefault="0075088F" w:rsidP="00D64C9E">
            <w:pPr>
              <w:rPr>
                <w:rFonts w:ascii="Arial" w:hAnsi="Arial" w:cs="Arial"/>
                <w:color w:val="000000"/>
                <w:sz w:val="18"/>
                <w:szCs w:val="18"/>
              </w:rPr>
            </w:pPr>
            <w:r w:rsidRPr="000C311D">
              <w:rPr>
                <w:rFonts w:ascii="Arial" w:hAnsi="Arial" w:cs="Arial"/>
                <w:color w:val="000000"/>
                <w:sz w:val="18"/>
                <w:szCs w:val="18"/>
              </w:rPr>
              <w:t>Outstanding</w:t>
            </w:r>
          </w:p>
        </w:tc>
      </w:tr>
      <w:tr w:rsidR="0075088F" w:rsidRPr="000C311D" w:rsidTr="005A4A5A">
        <w:tc>
          <w:tcPr>
            <w:tcW w:w="506" w:type="dxa"/>
            <w:vAlign w:val="bottom"/>
          </w:tcPr>
          <w:p w:rsidR="0075088F" w:rsidRPr="005907EA" w:rsidRDefault="0075088F" w:rsidP="00D64C9E">
            <w:pPr>
              <w:rPr>
                <w:rFonts w:ascii="Arial" w:hAnsi="Arial" w:cs="Arial"/>
                <w:color w:val="000000"/>
                <w:sz w:val="18"/>
                <w:szCs w:val="18"/>
              </w:rPr>
            </w:pPr>
            <w:r w:rsidRPr="005907EA">
              <w:rPr>
                <w:rFonts w:ascii="Arial" w:hAnsi="Arial" w:cs="Arial"/>
                <w:color w:val="000000"/>
                <w:sz w:val="18"/>
                <w:szCs w:val="18"/>
              </w:rPr>
              <w:t>39</w:t>
            </w:r>
          </w:p>
        </w:tc>
        <w:tc>
          <w:tcPr>
            <w:tcW w:w="1948" w:type="dxa"/>
            <w:vAlign w:val="bottom"/>
          </w:tcPr>
          <w:p w:rsidR="0075088F" w:rsidRPr="005907EA" w:rsidRDefault="0075088F" w:rsidP="00D64C9E">
            <w:pPr>
              <w:rPr>
                <w:rFonts w:ascii="Arial" w:hAnsi="Arial" w:cs="Arial"/>
                <w:color w:val="000000"/>
                <w:sz w:val="18"/>
                <w:szCs w:val="18"/>
              </w:rPr>
            </w:pPr>
            <w:r w:rsidRPr="005907EA">
              <w:rPr>
                <w:rFonts w:ascii="Arial" w:hAnsi="Arial" w:cs="Arial"/>
                <w:color w:val="000000"/>
                <w:sz w:val="18"/>
                <w:szCs w:val="18"/>
              </w:rPr>
              <w:t>Water purification plant upgrades- Temba</w:t>
            </w:r>
          </w:p>
        </w:tc>
        <w:tc>
          <w:tcPr>
            <w:tcW w:w="5512" w:type="dxa"/>
            <w:vAlign w:val="bottom"/>
          </w:tcPr>
          <w:p w:rsidR="0075088F" w:rsidRPr="000C311D" w:rsidRDefault="0075088F"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75088F" w:rsidRPr="000C311D" w:rsidRDefault="0075088F" w:rsidP="001D0ED4">
            <w:pPr>
              <w:rPr>
                <w:rFonts w:ascii="Arial" w:hAnsi="Arial" w:cs="Arial"/>
                <w:color w:val="000000"/>
                <w:sz w:val="18"/>
                <w:szCs w:val="18"/>
              </w:rPr>
            </w:pPr>
            <w:r w:rsidRPr="000C311D">
              <w:rPr>
                <w:rFonts w:ascii="Arial" w:hAnsi="Arial" w:cs="Arial"/>
                <w:color w:val="000000"/>
                <w:sz w:val="18"/>
                <w:szCs w:val="18"/>
              </w:rPr>
              <w:t>Outstanding</w:t>
            </w:r>
          </w:p>
        </w:tc>
      </w:tr>
      <w:tr w:rsidR="0075088F" w:rsidRPr="000C311D" w:rsidTr="005A4A5A">
        <w:tc>
          <w:tcPr>
            <w:tcW w:w="506" w:type="dxa"/>
            <w:vAlign w:val="bottom"/>
          </w:tcPr>
          <w:p w:rsidR="0075088F" w:rsidRPr="005907EA" w:rsidRDefault="0075088F" w:rsidP="00D64C9E">
            <w:pPr>
              <w:rPr>
                <w:rFonts w:ascii="Arial" w:hAnsi="Arial" w:cs="Arial"/>
                <w:color w:val="000000"/>
                <w:sz w:val="18"/>
                <w:szCs w:val="18"/>
              </w:rPr>
            </w:pPr>
            <w:r w:rsidRPr="005907EA">
              <w:rPr>
                <w:rFonts w:ascii="Arial" w:hAnsi="Arial" w:cs="Arial"/>
                <w:color w:val="000000"/>
                <w:sz w:val="18"/>
                <w:szCs w:val="18"/>
              </w:rPr>
              <w:t>40</w:t>
            </w:r>
          </w:p>
        </w:tc>
        <w:tc>
          <w:tcPr>
            <w:tcW w:w="1948" w:type="dxa"/>
            <w:vAlign w:val="bottom"/>
          </w:tcPr>
          <w:p w:rsidR="0075088F" w:rsidRPr="005907EA" w:rsidRDefault="0075088F" w:rsidP="00D64C9E">
            <w:pPr>
              <w:rPr>
                <w:rFonts w:ascii="Arial" w:hAnsi="Arial" w:cs="Arial"/>
                <w:color w:val="000000"/>
                <w:sz w:val="18"/>
                <w:szCs w:val="18"/>
              </w:rPr>
            </w:pPr>
            <w:r w:rsidRPr="005907EA">
              <w:rPr>
                <w:rFonts w:ascii="Arial" w:hAnsi="Arial" w:cs="Arial"/>
                <w:color w:val="000000"/>
                <w:sz w:val="18"/>
                <w:szCs w:val="18"/>
              </w:rPr>
              <w:t>IG/Home Community Based Care Project</w:t>
            </w:r>
          </w:p>
        </w:tc>
        <w:tc>
          <w:tcPr>
            <w:tcW w:w="5512" w:type="dxa"/>
            <w:vAlign w:val="bottom"/>
          </w:tcPr>
          <w:p w:rsidR="0075088F" w:rsidRPr="000C311D" w:rsidRDefault="0075088F" w:rsidP="001D0ED4">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80" w:type="dxa"/>
            <w:vAlign w:val="bottom"/>
          </w:tcPr>
          <w:p w:rsidR="0075088F" w:rsidRPr="000C311D" w:rsidRDefault="0075088F" w:rsidP="001D0ED4">
            <w:pPr>
              <w:rPr>
                <w:rFonts w:ascii="Arial" w:hAnsi="Arial" w:cs="Arial"/>
                <w:color w:val="000000"/>
                <w:sz w:val="18"/>
                <w:szCs w:val="18"/>
              </w:rPr>
            </w:pPr>
            <w:r w:rsidRPr="000C311D">
              <w:rPr>
                <w:rFonts w:ascii="Arial" w:hAnsi="Arial" w:cs="Arial"/>
                <w:color w:val="000000"/>
                <w:sz w:val="18"/>
                <w:szCs w:val="18"/>
              </w:rPr>
              <w:t>Outstanding</w:t>
            </w:r>
          </w:p>
        </w:tc>
      </w:tr>
    </w:tbl>
    <w:p w:rsidR="00336C0B" w:rsidRPr="00112283" w:rsidRDefault="00336C0B" w:rsidP="00B54E99">
      <w:pPr>
        <w:spacing w:after="0" w:line="240" w:lineRule="auto"/>
        <w:rPr>
          <w:rFonts w:ascii="Arial" w:eastAsia="Times New Roman" w:hAnsi="Arial" w:cs="Arial"/>
          <w:b/>
          <w:bCs/>
          <w:lang w:eastAsia="en-GB"/>
        </w:rPr>
      </w:pPr>
    </w:p>
    <w:p w:rsidR="00B54E99" w:rsidRPr="00D455D7" w:rsidRDefault="00B54E99" w:rsidP="00B54E99">
      <w:pPr>
        <w:spacing w:after="0" w:line="240" w:lineRule="auto"/>
        <w:jc w:val="both"/>
        <w:rPr>
          <w:rFonts w:ascii="Arial" w:eastAsia="Times New Roman" w:hAnsi="Arial" w:cs="Arial"/>
          <w:b/>
          <w:lang w:eastAsia="en-GB"/>
        </w:rPr>
      </w:pPr>
      <w:r w:rsidRPr="00D455D7">
        <w:rPr>
          <w:rFonts w:ascii="Arial" w:eastAsia="Times New Roman" w:hAnsi="Arial" w:cs="Arial"/>
          <w:b/>
          <w:lang w:eastAsia="en-GB"/>
        </w:rPr>
        <w:t>Auditors Response</w:t>
      </w:r>
    </w:p>
    <w:p w:rsidR="00B54E99" w:rsidRPr="00112283" w:rsidRDefault="00B54E99" w:rsidP="00B54E99">
      <w:pPr>
        <w:spacing w:after="0" w:line="240" w:lineRule="auto"/>
        <w:jc w:val="both"/>
        <w:rPr>
          <w:rFonts w:ascii="Arial" w:eastAsia="Times New Roman" w:hAnsi="Arial" w:cs="Arial"/>
          <w:b/>
          <w:lang w:eastAsia="en-GB"/>
        </w:rPr>
      </w:pPr>
    </w:p>
    <w:p w:rsidR="00B54E99" w:rsidRPr="00112283" w:rsidRDefault="00B54E99" w:rsidP="00B54E99">
      <w:pPr>
        <w:rPr>
          <w:rFonts w:ascii="Arial" w:hAnsi="Arial" w:cs="Arial"/>
        </w:rPr>
      </w:pPr>
      <w:r w:rsidRPr="00112283">
        <w:rPr>
          <w:rFonts w:ascii="Arial" w:hAnsi="Arial" w:cs="Arial"/>
          <w:iCs/>
        </w:rPr>
        <w:t>Management responses were noted.  The Q3 participant list for the project was inspected and the listed participants do not appear on the Q3 participant list, therefore this issue remains unresolved and will be included in the management report.</w:t>
      </w:r>
    </w:p>
    <w:p w:rsidR="00B54E99" w:rsidRDefault="00B54E99" w:rsidP="00B54E99">
      <w:pPr>
        <w:rPr>
          <w:rFonts w:ascii="Arial" w:hAnsi="Arial" w:cs="Arial"/>
          <w:sz w:val="18"/>
          <w:szCs w:val="18"/>
        </w:rPr>
      </w:pPr>
      <w:r>
        <w:rPr>
          <w:rFonts w:ascii="Arial" w:hAnsi="Arial" w:cs="Arial"/>
          <w:sz w:val="18"/>
          <w:szCs w:val="18"/>
        </w:rPr>
        <w:br w:type="page"/>
      </w:r>
    </w:p>
    <w:p w:rsidR="00B54E99" w:rsidRPr="00AF5AB1" w:rsidRDefault="00B54E99" w:rsidP="005019F2">
      <w:pPr>
        <w:spacing w:after="0" w:line="240" w:lineRule="auto"/>
        <w:rPr>
          <w:rFonts w:ascii="Arial" w:hAnsi="Arial" w:cs="Arial"/>
        </w:rPr>
      </w:pPr>
      <w:r w:rsidRPr="00AF5AB1">
        <w:rPr>
          <w:rFonts w:ascii="Arial" w:hAnsi="Arial" w:cs="Arial"/>
        </w:rPr>
        <w:lastRenderedPageBreak/>
        <w:t>Predetermined objectives: EPWP Non submission of ID copies, attendance registers and proof of payment</w:t>
      </w:r>
    </w:p>
    <w:p w:rsidR="00AF5AB1" w:rsidRPr="00AF5AB1" w:rsidRDefault="00AF5AB1" w:rsidP="005019F2">
      <w:pPr>
        <w:spacing w:after="0" w:line="240" w:lineRule="auto"/>
        <w:rPr>
          <w:rFonts w:ascii="Arial" w:hAnsi="Arial" w:cs="Arial"/>
        </w:rPr>
      </w:pPr>
    </w:p>
    <w:p w:rsidR="00AF5AB1" w:rsidRPr="005019F2" w:rsidRDefault="00AF5AB1" w:rsidP="005019F2">
      <w:pPr>
        <w:spacing w:after="0" w:line="240" w:lineRule="auto"/>
        <w:rPr>
          <w:rFonts w:ascii="Arial" w:hAnsi="Arial" w:cs="Arial"/>
          <w:b/>
        </w:rPr>
      </w:pPr>
      <w:r w:rsidRPr="005019F2">
        <w:rPr>
          <w:rFonts w:ascii="Arial" w:hAnsi="Arial" w:cs="Arial"/>
          <w:b/>
        </w:rPr>
        <w:t>Audit Finding</w:t>
      </w:r>
    </w:p>
    <w:p w:rsidR="00AF5AB1" w:rsidRPr="005019F2" w:rsidRDefault="00AF5AB1" w:rsidP="005019F2">
      <w:pPr>
        <w:spacing w:after="0" w:line="240" w:lineRule="auto"/>
        <w:rPr>
          <w:rFonts w:ascii="Arial" w:hAnsi="Arial" w:cs="Arial"/>
          <w:b/>
        </w:rPr>
      </w:pPr>
    </w:p>
    <w:p w:rsidR="00B54E99" w:rsidRPr="00AF5AB1" w:rsidRDefault="00B54E99" w:rsidP="00AF5AB1">
      <w:pPr>
        <w:spacing w:after="0" w:line="240" w:lineRule="auto"/>
        <w:rPr>
          <w:rFonts w:ascii="Arial" w:eastAsia="Times New Roman" w:hAnsi="Arial" w:cs="Arial"/>
          <w:lang w:val="en-US"/>
        </w:rPr>
      </w:pPr>
      <w:r w:rsidRPr="00AF5AB1">
        <w:rPr>
          <w:rFonts w:ascii="Arial" w:eastAsia="Times New Roman" w:hAnsi="Arial" w:cs="Arial"/>
          <w:lang w:val="en-US"/>
        </w:rPr>
        <w:t>Laws, rules and regulations</w:t>
      </w:r>
    </w:p>
    <w:p w:rsidR="00B54E99" w:rsidRPr="00AF5AB1" w:rsidRDefault="00B54E99" w:rsidP="00AF5AB1">
      <w:pPr>
        <w:spacing w:after="0" w:line="240" w:lineRule="auto"/>
        <w:rPr>
          <w:rFonts w:ascii="Arial" w:eastAsia="Times New Roman" w:hAnsi="Arial" w:cs="Arial"/>
          <w:lang w:val="en-US"/>
        </w:rPr>
      </w:pPr>
    </w:p>
    <w:p w:rsidR="00B54E99" w:rsidRPr="005019F2" w:rsidRDefault="00B54E99" w:rsidP="005019F2">
      <w:pPr>
        <w:spacing w:after="0" w:line="240" w:lineRule="auto"/>
        <w:ind w:left="-142" w:firstLine="142"/>
        <w:contextualSpacing/>
        <w:rPr>
          <w:rFonts w:ascii="Arial" w:eastAsia="Times New Roman" w:hAnsi="Arial" w:cs="Arial"/>
          <w:color w:val="000000"/>
          <w:lang w:eastAsia="en-GB"/>
        </w:rPr>
      </w:pPr>
      <w:r w:rsidRPr="00AF5AB1">
        <w:rPr>
          <w:rFonts w:ascii="Arial" w:eastAsia="Times New Roman" w:hAnsi="Arial" w:cs="Arial"/>
          <w:lang w:eastAsia="en-ZA"/>
        </w:rPr>
        <w:t xml:space="preserve">In terms of </w:t>
      </w:r>
      <w:r w:rsidRPr="005019F2">
        <w:rPr>
          <w:rFonts w:ascii="Arial" w:eastAsia="Times New Roman" w:hAnsi="Arial" w:cs="Arial"/>
          <w:color w:val="000000"/>
          <w:lang w:eastAsia="en-GB"/>
        </w:rPr>
        <w:t>Public Finance Management Act (PFMA)</w:t>
      </w:r>
    </w:p>
    <w:p w:rsidR="00B54E99" w:rsidRPr="005019F2" w:rsidRDefault="00B54E99" w:rsidP="005019F2">
      <w:pPr>
        <w:spacing w:after="0" w:line="240" w:lineRule="auto"/>
        <w:ind w:left="-142"/>
        <w:contextualSpacing/>
        <w:rPr>
          <w:rFonts w:ascii="Arial" w:eastAsia="Times New Roman" w:hAnsi="Arial" w:cs="Arial"/>
          <w:lang w:eastAsia="en-ZA"/>
        </w:rPr>
      </w:pPr>
    </w:p>
    <w:p w:rsidR="00B54E99" w:rsidRPr="005019F2" w:rsidRDefault="00B54E99" w:rsidP="005019F2">
      <w:pPr>
        <w:spacing w:after="0" w:line="240" w:lineRule="auto"/>
        <w:rPr>
          <w:rFonts w:ascii="Arial" w:eastAsia="Times New Roman" w:hAnsi="Arial" w:cs="Arial"/>
          <w:lang w:eastAsia="en-ZA"/>
        </w:rPr>
      </w:pPr>
      <w:r w:rsidRPr="005019F2">
        <w:rPr>
          <w:rFonts w:ascii="Arial" w:eastAsia="Times New Roman" w:hAnsi="Arial" w:cs="Arial"/>
          <w:color w:val="000000"/>
          <w:lang w:eastAsia="en-GB"/>
        </w:rPr>
        <w:t>Section 40(1) (a) states that:</w:t>
      </w:r>
    </w:p>
    <w:p w:rsidR="00B54E99" w:rsidRPr="005019F2" w:rsidRDefault="00B54E99" w:rsidP="005019F2">
      <w:pPr>
        <w:spacing w:after="0" w:line="240" w:lineRule="auto"/>
        <w:ind w:left="-142" w:firstLine="142"/>
        <w:contextualSpacing/>
        <w:rPr>
          <w:rFonts w:ascii="Arial" w:eastAsia="Times New Roman" w:hAnsi="Arial" w:cs="Arial"/>
          <w:i/>
          <w:iCs/>
          <w:lang w:eastAsia="en-ZA"/>
        </w:rPr>
      </w:pPr>
    </w:p>
    <w:p w:rsidR="00B54E99" w:rsidRPr="005019F2" w:rsidRDefault="00B54E99" w:rsidP="005019F2">
      <w:pPr>
        <w:spacing w:after="0" w:line="240" w:lineRule="auto"/>
        <w:ind w:left="426" w:hanging="426"/>
        <w:contextualSpacing/>
        <w:rPr>
          <w:rFonts w:ascii="Arial" w:eastAsia="Times New Roman" w:hAnsi="Arial" w:cs="Arial"/>
          <w:lang w:eastAsia="en-ZA"/>
        </w:rPr>
      </w:pPr>
      <w:r w:rsidRPr="005019F2">
        <w:rPr>
          <w:rFonts w:ascii="Arial" w:eastAsia="Times New Roman" w:hAnsi="Arial" w:cs="Arial"/>
          <w:i/>
          <w:iCs/>
          <w:lang w:eastAsia="en-ZA"/>
        </w:rPr>
        <w:t>a)</w:t>
      </w:r>
      <w:r w:rsidRPr="005019F2">
        <w:rPr>
          <w:rFonts w:ascii="Arial" w:eastAsia="Times New Roman" w:hAnsi="Arial" w:cs="Arial"/>
          <w:i/>
          <w:iCs/>
          <w:lang w:eastAsia="en-ZA"/>
        </w:rPr>
        <w:tab/>
        <w:t xml:space="preserve">“The accounting officer for a department, trading entity or constitutional institution- </w:t>
      </w:r>
    </w:p>
    <w:p w:rsidR="00B54E99" w:rsidRPr="005019F2" w:rsidRDefault="00B54E99" w:rsidP="005019F2">
      <w:pPr>
        <w:spacing w:after="0" w:line="240" w:lineRule="auto"/>
        <w:ind w:left="426"/>
        <w:contextualSpacing/>
        <w:rPr>
          <w:rFonts w:ascii="Arial" w:eastAsia="Times New Roman" w:hAnsi="Arial" w:cs="Arial"/>
          <w:lang w:eastAsia="en-ZA"/>
        </w:rPr>
      </w:pPr>
      <w:r w:rsidRPr="005019F2">
        <w:rPr>
          <w:rFonts w:ascii="Arial" w:eastAsia="Times New Roman" w:hAnsi="Arial" w:cs="Arial"/>
          <w:i/>
          <w:iCs/>
          <w:lang w:val="en-GB" w:eastAsia="en-ZA"/>
        </w:rPr>
        <w:t>(a)   must keep full and proper records of the financial affairs of the department, trading entity or constitutional institution in accordance with any prescribed norms and standards;</w:t>
      </w:r>
    </w:p>
    <w:p w:rsidR="005019F2" w:rsidRDefault="005019F2" w:rsidP="005019F2">
      <w:pPr>
        <w:spacing w:after="0" w:line="240" w:lineRule="auto"/>
        <w:rPr>
          <w:rFonts w:ascii="Arial" w:eastAsia="Times New Roman" w:hAnsi="Arial" w:cs="Arial"/>
          <w:color w:val="000000"/>
          <w:lang w:eastAsia="en-ZA"/>
        </w:rPr>
      </w:pPr>
    </w:p>
    <w:p w:rsidR="00B54E99" w:rsidRDefault="00B54E99" w:rsidP="005019F2">
      <w:pPr>
        <w:spacing w:after="0" w:line="240" w:lineRule="auto"/>
        <w:rPr>
          <w:rFonts w:ascii="Arial" w:eastAsia="Times New Roman" w:hAnsi="Arial" w:cs="Arial"/>
          <w:color w:val="000000"/>
          <w:lang w:eastAsia="en-ZA"/>
        </w:rPr>
      </w:pPr>
      <w:r w:rsidRPr="005019F2">
        <w:rPr>
          <w:rFonts w:ascii="Arial" w:eastAsia="Times New Roman" w:hAnsi="Arial" w:cs="Arial"/>
          <w:color w:val="000000"/>
          <w:lang w:eastAsia="en-ZA"/>
        </w:rPr>
        <w:t xml:space="preserve">Section 40(3) (a) states that: </w:t>
      </w:r>
    </w:p>
    <w:p w:rsidR="005019F2" w:rsidRPr="005019F2" w:rsidRDefault="005019F2" w:rsidP="005019F2">
      <w:pPr>
        <w:spacing w:after="0" w:line="240" w:lineRule="auto"/>
        <w:rPr>
          <w:rFonts w:ascii="Arial" w:eastAsia="Times New Roman" w:hAnsi="Arial" w:cs="Arial"/>
          <w:color w:val="000000"/>
          <w:lang w:eastAsia="en-ZA"/>
        </w:rPr>
      </w:pPr>
    </w:p>
    <w:p w:rsidR="00B54E99" w:rsidRPr="005019F2" w:rsidRDefault="00B54E99" w:rsidP="005019F2">
      <w:pPr>
        <w:tabs>
          <w:tab w:val="left" w:pos="426"/>
        </w:tabs>
        <w:spacing w:after="0" w:line="240" w:lineRule="auto"/>
        <w:ind w:left="426" w:hanging="426"/>
        <w:rPr>
          <w:rFonts w:ascii="Arial" w:eastAsia="Times New Roman" w:hAnsi="Arial" w:cs="Arial"/>
          <w:i/>
          <w:iCs/>
          <w:color w:val="000000"/>
          <w:lang w:eastAsia="en-ZA"/>
        </w:rPr>
      </w:pPr>
      <w:r w:rsidRPr="005019F2">
        <w:rPr>
          <w:rFonts w:ascii="Arial" w:eastAsia="Times New Roman" w:hAnsi="Arial" w:cs="Arial"/>
          <w:i/>
          <w:iCs/>
          <w:color w:val="000000"/>
          <w:lang w:eastAsia="en-ZA"/>
        </w:rPr>
        <w:t>b)</w:t>
      </w:r>
      <w:r w:rsidR="005019F2">
        <w:rPr>
          <w:rFonts w:ascii="Arial" w:eastAsia="Times New Roman" w:hAnsi="Arial" w:cs="Arial"/>
          <w:i/>
          <w:iCs/>
          <w:color w:val="000000"/>
          <w:lang w:eastAsia="en-ZA"/>
        </w:rPr>
        <w:t xml:space="preserve"> </w:t>
      </w:r>
      <w:r w:rsidRPr="005019F2">
        <w:rPr>
          <w:rFonts w:ascii="Arial" w:eastAsia="Times New Roman" w:hAnsi="Arial"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B54E99" w:rsidRPr="005019F2" w:rsidRDefault="00B54E99" w:rsidP="00AF5AB1">
      <w:pPr>
        <w:tabs>
          <w:tab w:val="left" w:pos="709"/>
        </w:tabs>
        <w:spacing w:after="0" w:line="240" w:lineRule="auto"/>
        <w:rPr>
          <w:rFonts w:ascii="Arial" w:eastAsia="Times New Roman" w:hAnsi="Arial" w:cs="Arial"/>
          <w:lang w:val="en-US"/>
        </w:rPr>
      </w:pPr>
    </w:p>
    <w:p w:rsidR="00B54E99" w:rsidRPr="005019F2" w:rsidRDefault="00B54E99" w:rsidP="005019F2">
      <w:pPr>
        <w:autoSpaceDE w:val="0"/>
        <w:autoSpaceDN w:val="0"/>
        <w:adjustRightInd w:val="0"/>
        <w:spacing w:after="0" w:line="240" w:lineRule="auto"/>
        <w:ind w:left="426" w:hanging="426"/>
        <w:rPr>
          <w:rFonts w:ascii="Arial" w:eastAsia="Calibri" w:hAnsi="Arial" w:cs="Arial"/>
          <w:color w:val="000000"/>
        </w:rPr>
      </w:pPr>
      <w:r w:rsidRPr="005019F2">
        <w:rPr>
          <w:rFonts w:ascii="Arial" w:eastAsia="Calibri" w:hAnsi="Arial" w:cs="Arial"/>
          <w:color w:val="000000"/>
        </w:rPr>
        <w:t>c)</w:t>
      </w:r>
      <w:r w:rsidRPr="005019F2">
        <w:rPr>
          <w:rFonts w:ascii="Arial" w:eastAsia="Calibri" w:hAnsi="Arial" w:cs="Arial"/>
          <w:color w:val="000000"/>
        </w:rPr>
        <w:tab/>
        <w:t xml:space="preserve">In terms of section 12 of the </w:t>
      </w:r>
      <w:r w:rsidRPr="005019F2">
        <w:rPr>
          <w:rFonts w:ascii="Arial" w:eastAsia="Calibri" w:hAnsi="Arial" w:cs="Arial"/>
          <w:bCs/>
          <w:color w:val="000000"/>
        </w:rPr>
        <w:t>basic conditions of employment ministerial determination 4: expanded public works programmes</w:t>
      </w:r>
      <w:r w:rsidRPr="005019F2">
        <w:rPr>
          <w:rFonts w:ascii="Arial" w:eastAsia="Calibri" w:hAnsi="Arial" w:cs="Arial"/>
          <w:color w:val="000000"/>
        </w:rPr>
        <w:t>:</w:t>
      </w:r>
    </w:p>
    <w:p w:rsidR="00B54E99" w:rsidRPr="005019F2" w:rsidRDefault="00B54E99" w:rsidP="005019F2">
      <w:pPr>
        <w:autoSpaceDE w:val="0"/>
        <w:autoSpaceDN w:val="0"/>
        <w:adjustRightInd w:val="0"/>
        <w:spacing w:after="0" w:line="240" w:lineRule="auto"/>
        <w:rPr>
          <w:rFonts w:ascii="Arial" w:eastAsia="Calibri" w:hAnsi="Arial" w:cs="Arial"/>
          <w:color w:val="000000"/>
        </w:rPr>
      </w:pPr>
    </w:p>
    <w:p w:rsidR="00B54E99" w:rsidRPr="005019F2" w:rsidRDefault="00B54E99" w:rsidP="005019F2">
      <w:pPr>
        <w:autoSpaceDE w:val="0"/>
        <w:autoSpaceDN w:val="0"/>
        <w:adjustRightInd w:val="0"/>
        <w:spacing w:after="0" w:line="240" w:lineRule="auto"/>
        <w:ind w:firstLine="426"/>
        <w:rPr>
          <w:rFonts w:ascii="Arial" w:eastAsia="Calibri" w:hAnsi="Arial" w:cs="Arial"/>
          <w:i/>
          <w:color w:val="000000"/>
        </w:rPr>
      </w:pPr>
      <w:r w:rsidRPr="005019F2">
        <w:rPr>
          <w:rFonts w:ascii="Arial" w:eastAsia="Calibri" w:hAnsi="Arial" w:cs="Arial"/>
          <w:i/>
          <w:color w:val="000000"/>
        </w:rPr>
        <w:t>“12.1 Every employer must keep a written record of at least the following –</w:t>
      </w:r>
    </w:p>
    <w:p w:rsidR="00B54E99" w:rsidRPr="005019F2" w:rsidRDefault="00B54E99" w:rsidP="005019F2">
      <w:pPr>
        <w:autoSpaceDE w:val="0"/>
        <w:autoSpaceDN w:val="0"/>
        <w:adjustRightInd w:val="0"/>
        <w:spacing w:after="0" w:line="240" w:lineRule="auto"/>
        <w:rPr>
          <w:rFonts w:ascii="Arial" w:eastAsia="Calibri" w:hAnsi="Arial" w:cs="Arial"/>
          <w:i/>
          <w:color w:val="000000"/>
        </w:rPr>
      </w:pPr>
    </w:p>
    <w:p w:rsidR="00B54E99" w:rsidRPr="005019F2" w:rsidRDefault="00B54E99" w:rsidP="005019F2">
      <w:pPr>
        <w:autoSpaceDE w:val="0"/>
        <w:autoSpaceDN w:val="0"/>
        <w:adjustRightInd w:val="0"/>
        <w:spacing w:after="0" w:line="240" w:lineRule="auto"/>
        <w:ind w:firstLine="1134"/>
        <w:rPr>
          <w:rFonts w:ascii="Arial" w:eastAsia="Calibri" w:hAnsi="Arial" w:cs="Arial"/>
          <w:i/>
          <w:color w:val="000000"/>
        </w:rPr>
      </w:pPr>
      <w:r w:rsidRPr="005019F2">
        <w:rPr>
          <w:rFonts w:ascii="Arial" w:eastAsia="Calibri" w:hAnsi="Arial" w:cs="Arial"/>
          <w:i/>
          <w:color w:val="000000"/>
        </w:rPr>
        <w:t xml:space="preserve">(a) The worker's name and position; </w:t>
      </w:r>
    </w:p>
    <w:p w:rsidR="00B54E99" w:rsidRPr="005019F2" w:rsidRDefault="00B54E99" w:rsidP="005019F2">
      <w:pPr>
        <w:autoSpaceDE w:val="0"/>
        <w:autoSpaceDN w:val="0"/>
        <w:adjustRightInd w:val="0"/>
        <w:spacing w:after="0" w:line="240" w:lineRule="auto"/>
        <w:ind w:firstLine="1134"/>
        <w:rPr>
          <w:rFonts w:ascii="Arial" w:eastAsia="Calibri" w:hAnsi="Arial" w:cs="Arial"/>
          <w:i/>
          <w:color w:val="000000"/>
        </w:rPr>
      </w:pPr>
      <w:r w:rsidRPr="005019F2">
        <w:rPr>
          <w:rFonts w:ascii="Arial" w:eastAsia="Calibri" w:hAnsi="Arial" w:cs="Arial"/>
          <w:i/>
          <w:color w:val="000000"/>
        </w:rPr>
        <w:t xml:space="preserve">(b) Copy of an acceptable worker identification </w:t>
      </w:r>
    </w:p>
    <w:p w:rsidR="00B54E99" w:rsidRPr="005019F2" w:rsidRDefault="00B54E99" w:rsidP="005019F2">
      <w:pPr>
        <w:autoSpaceDE w:val="0"/>
        <w:autoSpaceDN w:val="0"/>
        <w:adjustRightInd w:val="0"/>
        <w:spacing w:after="0" w:line="240" w:lineRule="auto"/>
        <w:ind w:left="1418" w:hanging="284"/>
        <w:rPr>
          <w:rFonts w:ascii="Arial" w:eastAsia="Calibri" w:hAnsi="Arial" w:cs="Arial"/>
          <w:i/>
          <w:color w:val="000000"/>
        </w:rPr>
      </w:pPr>
      <w:r w:rsidRPr="005019F2">
        <w:rPr>
          <w:rFonts w:ascii="Arial" w:eastAsia="Calibri" w:hAnsi="Arial" w:cs="Arial"/>
          <w:i/>
          <w:color w:val="000000"/>
        </w:rPr>
        <w:t xml:space="preserve">(c) In the case of a task-rated worker, the number of tasks completed by the worker; </w:t>
      </w:r>
    </w:p>
    <w:p w:rsidR="00B54E99" w:rsidRPr="005019F2" w:rsidRDefault="00B54E99" w:rsidP="005019F2">
      <w:pPr>
        <w:autoSpaceDE w:val="0"/>
        <w:autoSpaceDN w:val="0"/>
        <w:adjustRightInd w:val="0"/>
        <w:spacing w:after="0" w:line="240" w:lineRule="auto"/>
        <w:ind w:firstLine="1134"/>
        <w:rPr>
          <w:rFonts w:ascii="Arial" w:eastAsia="Calibri" w:hAnsi="Arial" w:cs="Arial"/>
          <w:i/>
          <w:color w:val="000000"/>
        </w:rPr>
      </w:pPr>
      <w:r w:rsidRPr="005019F2">
        <w:rPr>
          <w:rFonts w:ascii="Arial" w:eastAsia="Calibri" w:hAnsi="Arial" w:cs="Arial"/>
          <w:i/>
          <w:color w:val="000000"/>
        </w:rPr>
        <w:t xml:space="preserve">(d) In the case of a time-rated worker, the time worked by the worker; </w:t>
      </w:r>
    </w:p>
    <w:p w:rsidR="00B54E99" w:rsidRPr="005019F2" w:rsidRDefault="00B54E99" w:rsidP="005019F2">
      <w:pPr>
        <w:autoSpaceDE w:val="0"/>
        <w:autoSpaceDN w:val="0"/>
        <w:adjustRightInd w:val="0"/>
        <w:spacing w:after="0" w:line="240" w:lineRule="auto"/>
        <w:ind w:firstLine="1134"/>
        <w:rPr>
          <w:rFonts w:ascii="Arial" w:eastAsia="Calibri" w:hAnsi="Arial" w:cs="Arial"/>
          <w:i/>
          <w:color w:val="000000"/>
        </w:rPr>
      </w:pPr>
      <w:r w:rsidRPr="005019F2">
        <w:rPr>
          <w:rFonts w:ascii="Arial" w:eastAsia="Calibri" w:hAnsi="Arial" w:cs="Arial"/>
          <w:i/>
          <w:color w:val="000000"/>
        </w:rPr>
        <w:t>(e) Payments made to each worker.</w:t>
      </w:r>
    </w:p>
    <w:p w:rsidR="00B54E99" w:rsidRPr="005019F2" w:rsidRDefault="00B54E99" w:rsidP="005019F2">
      <w:pPr>
        <w:autoSpaceDE w:val="0"/>
        <w:autoSpaceDN w:val="0"/>
        <w:adjustRightInd w:val="0"/>
        <w:spacing w:after="0" w:line="240" w:lineRule="auto"/>
        <w:rPr>
          <w:rFonts w:ascii="Arial" w:eastAsia="Calibri" w:hAnsi="Arial" w:cs="Arial"/>
          <w:i/>
          <w:color w:val="000000"/>
        </w:rPr>
      </w:pPr>
    </w:p>
    <w:p w:rsidR="00B54E99" w:rsidRPr="005019F2" w:rsidRDefault="00B54E99" w:rsidP="005019F2">
      <w:pPr>
        <w:spacing w:after="0" w:line="240" w:lineRule="auto"/>
        <w:ind w:left="1134" w:hanging="708"/>
        <w:rPr>
          <w:rFonts w:ascii="Arial" w:eastAsia="Times New Roman" w:hAnsi="Arial" w:cs="Arial"/>
          <w:i/>
          <w:lang w:eastAsia="en-GB"/>
        </w:rPr>
      </w:pPr>
      <w:r w:rsidRPr="005019F2">
        <w:rPr>
          <w:rFonts w:ascii="Arial" w:eastAsia="Times New Roman" w:hAnsi="Arial" w:cs="Arial"/>
          <w:i/>
          <w:lang w:eastAsia="en-GB"/>
        </w:rPr>
        <w:t>12.2 The employer must keep this record for a period of at least three years after the completion of the EPWP.”</w:t>
      </w:r>
    </w:p>
    <w:p w:rsidR="00B54E99" w:rsidRPr="005019F2" w:rsidRDefault="00B54E99" w:rsidP="005019F2">
      <w:pPr>
        <w:tabs>
          <w:tab w:val="left" w:pos="540"/>
        </w:tabs>
        <w:spacing w:after="0" w:line="240" w:lineRule="auto"/>
        <w:ind w:left="567"/>
        <w:contextualSpacing/>
        <w:rPr>
          <w:rFonts w:ascii="Arial" w:eastAsia="Times New Roman" w:hAnsi="Arial" w:cs="Arial"/>
          <w:lang w:eastAsia="en-GB"/>
        </w:rPr>
      </w:pPr>
    </w:p>
    <w:p w:rsidR="00B54E99" w:rsidRPr="005019F2" w:rsidRDefault="00B54E99" w:rsidP="005019F2">
      <w:pPr>
        <w:spacing w:after="0" w:line="240" w:lineRule="auto"/>
        <w:rPr>
          <w:rFonts w:ascii="Arial" w:eastAsia="Times New Roman" w:hAnsi="Arial" w:cs="Arial"/>
          <w:color w:val="000000"/>
          <w:lang w:eastAsia="en-ZA"/>
        </w:rPr>
      </w:pPr>
      <w:r w:rsidRPr="005019F2">
        <w:rPr>
          <w:rFonts w:ascii="Arial" w:eastAsia="Times New Roman" w:hAnsi="Arial" w:cs="Arial"/>
          <w:lang w:eastAsia="en-GB"/>
        </w:rPr>
        <w:t>The following deviations were noted:</w:t>
      </w:r>
    </w:p>
    <w:p w:rsidR="00B54E99" w:rsidRPr="00AF5AB1" w:rsidRDefault="00B54E99" w:rsidP="005019F2">
      <w:pPr>
        <w:spacing w:after="0" w:line="240" w:lineRule="auto"/>
        <w:rPr>
          <w:rFonts w:ascii="Arial" w:eastAsia="Times New Roman" w:hAnsi="Arial" w:cs="Arial"/>
          <w:lang w:eastAsia="en-ZA"/>
        </w:rPr>
      </w:pPr>
    </w:p>
    <w:p w:rsidR="00B54E99" w:rsidRPr="00AF5AB1" w:rsidRDefault="00B54E99" w:rsidP="006339B7">
      <w:pPr>
        <w:numPr>
          <w:ilvl w:val="0"/>
          <w:numId w:val="21"/>
        </w:numPr>
        <w:spacing w:after="0" w:line="240" w:lineRule="auto"/>
        <w:ind w:left="426" w:hanging="426"/>
        <w:contextualSpacing/>
        <w:rPr>
          <w:rFonts w:ascii="Arial" w:eastAsia="Times New Roman" w:hAnsi="Arial" w:cs="Arial"/>
          <w:lang w:eastAsia="en-GB"/>
        </w:rPr>
      </w:pPr>
      <w:r w:rsidRPr="00AF5AB1">
        <w:rPr>
          <w:rFonts w:ascii="Arial" w:eastAsia="Times New Roman" w:hAnsi="Arial" w:cs="Arial"/>
          <w:lang w:eastAsia="en-GB"/>
        </w:rPr>
        <w:t>No ID copies were submitted for the under mentioned beneficiaries to the EPWP project.</w:t>
      </w:r>
    </w:p>
    <w:p w:rsidR="00B54E99" w:rsidRPr="00AF5AB1" w:rsidRDefault="00B54E99" w:rsidP="005019F2">
      <w:pPr>
        <w:shd w:val="clear" w:color="auto" w:fill="FFFFFF"/>
        <w:spacing w:after="0" w:line="240" w:lineRule="auto"/>
        <w:rPr>
          <w:rFonts w:ascii="Arial" w:eastAsia="Times New Roman" w:hAnsi="Arial" w:cs="Arial"/>
          <w:lang w:eastAsia="en-GB"/>
        </w:rPr>
      </w:pPr>
    </w:p>
    <w:tbl>
      <w:tblPr>
        <w:tblW w:w="10221" w:type="dxa"/>
        <w:tblInd w:w="93" w:type="dxa"/>
        <w:tblLook w:val="04A0" w:firstRow="1" w:lastRow="0" w:firstColumn="1" w:lastColumn="0" w:noHBand="0" w:noVBand="1"/>
      </w:tblPr>
      <w:tblGrid>
        <w:gridCol w:w="500"/>
        <w:gridCol w:w="2492"/>
        <w:gridCol w:w="2410"/>
        <w:gridCol w:w="1800"/>
        <w:gridCol w:w="1602"/>
        <w:gridCol w:w="1417"/>
      </w:tblGrid>
      <w:tr w:rsidR="00B54E99" w:rsidRPr="005019F2" w:rsidTr="00B54E99">
        <w:trPr>
          <w:trHeight w:val="696"/>
          <w:tblHeader/>
        </w:trPr>
        <w:tc>
          <w:tcPr>
            <w:tcW w:w="50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No</w:t>
            </w:r>
          </w:p>
        </w:tc>
        <w:tc>
          <w:tcPr>
            <w:tcW w:w="2492" w:type="dxa"/>
            <w:tcBorders>
              <w:top w:val="single" w:sz="8" w:space="0" w:color="auto"/>
              <w:left w:val="nil"/>
              <w:bottom w:val="single" w:sz="8" w:space="0" w:color="auto"/>
              <w:right w:val="single" w:sz="8" w:space="0" w:color="auto"/>
            </w:tcBorders>
            <w:shd w:val="clear" w:color="000000" w:fill="BFBFBF"/>
            <w:noWrap/>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Public Body</w:t>
            </w:r>
          </w:p>
        </w:tc>
        <w:tc>
          <w:tcPr>
            <w:tcW w:w="2410" w:type="dxa"/>
            <w:tcBorders>
              <w:top w:val="single" w:sz="8" w:space="0" w:color="auto"/>
              <w:left w:val="nil"/>
              <w:bottom w:val="single" w:sz="8" w:space="0" w:color="auto"/>
              <w:right w:val="single" w:sz="8" w:space="0" w:color="auto"/>
            </w:tcBorders>
            <w:shd w:val="clear" w:color="000000" w:fill="BFBFBF"/>
            <w:noWrap/>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Project Name</w:t>
            </w:r>
          </w:p>
        </w:tc>
        <w:tc>
          <w:tcPr>
            <w:tcW w:w="1800" w:type="dxa"/>
            <w:tcBorders>
              <w:top w:val="single" w:sz="8" w:space="0" w:color="auto"/>
              <w:left w:val="nil"/>
              <w:bottom w:val="single" w:sz="8" w:space="0" w:color="auto"/>
              <w:right w:val="single" w:sz="8" w:space="0" w:color="auto"/>
            </w:tcBorders>
            <w:shd w:val="clear" w:color="000000" w:fill="BFBFBF"/>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Project Code</w:t>
            </w:r>
          </w:p>
        </w:tc>
        <w:tc>
          <w:tcPr>
            <w:tcW w:w="1602" w:type="dxa"/>
            <w:tcBorders>
              <w:top w:val="single" w:sz="8" w:space="0" w:color="auto"/>
              <w:left w:val="nil"/>
              <w:bottom w:val="single" w:sz="8" w:space="0" w:color="auto"/>
              <w:right w:val="single" w:sz="8" w:space="0" w:color="auto"/>
            </w:tcBorders>
            <w:shd w:val="clear" w:color="000000" w:fill="BFBFBF"/>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 xml:space="preserve"> Number of ID copies not provided</w:t>
            </w:r>
          </w:p>
        </w:tc>
        <w:tc>
          <w:tcPr>
            <w:tcW w:w="1417" w:type="dxa"/>
            <w:tcBorders>
              <w:top w:val="single" w:sz="8" w:space="0" w:color="auto"/>
              <w:left w:val="nil"/>
              <w:bottom w:val="single" w:sz="8" w:space="0" w:color="auto"/>
              <w:right w:val="single" w:sz="8" w:space="0" w:color="auto"/>
            </w:tcBorders>
            <w:shd w:val="clear" w:color="000000" w:fill="BFBFBF"/>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Number of work opportunities reported for the year</w:t>
            </w:r>
          </w:p>
        </w:tc>
      </w:tr>
      <w:tr w:rsidR="00B54E99" w:rsidRPr="005019F2" w:rsidTr="00B54E99">
        <w:trPr>
          <w:trHeight w:val="696"/>
        </w:trPr>
        <w:tc>
          <w:tcPr>
            <w:tcW w:w="50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w:t>
            </w:r>
          </w:p>
        </w:tc>
        <w:tc>
          <w:tcPr>
            <w:tcW w:w="2492"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Maluti-A-Phofung Local Municipality - </w:t>
            </w:r>
            <w:r w:rsidRPr="005019F2">
              <w:rPr>
                <w:rFonts w:ascii="Arial" w:eastAsia="Times New Roman" w:hAnsi="Arial" w:cs="Arial"/>
                <w:color w:val="000000"/>
                <w:sz w:val="18"/>
                <w:szCs w:val="18"/>
                <w:lang w:eastAsia="en-ZA"/>
              </w:rPr>
              <w:br/>
              <w:t>Bloemfontein</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Maluti - a- Phofung  Revenue and Job Creation EPWP</w:t>
            </w:r>
          </w:p>
        </w:tc>
        <w:tc>
          <w:tcPr>
            <w:tcW w:w="1800"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59270-EPWP3M</w:t>
            </w:r>
          </w:p>
        </w:tc>
        <w:tc>
          <w:tcPr>
            <w:tcW w:w="1602"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11</w:t>
            </w:r>
          </w:p>
        </w:tc>
        <w:tc>
          <w:tcPr>
            <w:tcW w:w="1417"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1 687</w:t>
            </w:r>
          </w:p>
        </w:tc>
      </w:tr>
      <w:tr w:rsidR="00B54E99" w:rsidRPr="005019F2" w:rsidTr="00B54E99">
        <w:trPr>
          <w:trHeight w:val="468"/>
        </w:trPr>
        <w:tc>
          <w:tcPr>
            <w:tcW w:w="50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2</w:t>
            </w:r>
          </w:p>
        </w:tc>
        <w:tc>
          <w:tcPr>
            <w:tcW w:w="2492" w:type="dxa"/>
            <w:tcBorders>
              <w:top w:val="nil"/>
              <w:left w:val="nil"/>
              <w:bottom w:val="single" w:sz="8" w:space="0" w:color="auto"/>
              <w:right w:val="single" w:sz="8" w:space="0" w:color="auto"/>
            </w:tcBorders>
            <w:shd w:val="clear" w:color="auto" w:fill="auto"/>
            <w:vAlign w:val="center"/>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Ngwathe Local Municipality -</w:t>
            </w:r>
            <w:r w:rsidRPr="005019F2">
              <w:rPr>
                <w:rFonts w:ascii="Arial" w:eastAsia="Times New Roman" w:hAnsi="Arial" w:cs="Arial"/>
                <w:color w:val="000000"/>
                <w:sz w:val="18"/>
                <w:szCs w:val="18"/>
                <w:lang w:eastAsia="en-ZA"/>
              </w:rPr>
              <w:br/>
              <w:t>Bloemfontein</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Parys upgrading of pumps and pipelines</w:t>
            </w:r>
          </w:p>
        </w:tc>
        <w:tc>
          <w:tcPr>
            <w:tcW w:w="1800"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59460-EPWP3M</w:t>
            </w:r>
          </w:p>
        </w:tc>
        <w:tc>
          <w:tcPr>
            <w:tcW w:w="1602"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10</w:t>
            </w:r>
          </w:p>
        </w:tc>
        <w:tc>
          <w:tcPr>
            <w:tcW w:w="1417"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0 017</w:t>
            </w:r>
          </w:p>
        </w:tc>
      </w:tr>
      <w:tr w:rsidR="00B54E99" w:rsidRPr="005019F2" w:rsidTr="00B54E99">
        <w:trPr>
          <w:trHeight w:val="468"/>
        </w:trPr>
        <w:tc>
          <w:tcPr>
            <w:tcW w:w="50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lastRenderedPageBreak/>
              <w:t>3</w:t>
            </w:r>
          </w:p>
        </w:tc>
        <w:tc>
          <w:tcPr>
            <w:tcW w:w="2492"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Setsoto Local Municipality - </w:t>
            </w:r>
            <w:r w:rsidRPr="005019F2">
              <w:rPr>
                <w:rFonts w:ascii="Arial" w:eastAsia="Times New Roman" w:hAnsi="Arial" w:cs="Arial"/>
                <w:color w:val="000000"/>
                <w:sz w:val="18"/>
                <w:szCs w:val="18"/>
                <w:lang w:eastAsia="en-ZA"/>
              </w:rPr>
              <w:br/>
              <w:t>Bloemfontein</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Setsoto bucket eradication project</w:t>
            </w:r>
          </w:p>
        </w:tc>
        <w:tc>
          <w:tcPr>
            <w:tcW w:w="1800"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50283-EPWP3M</w:t>
            </w:r>
          </w:p>
        </w:tc>
        <w:tc>
          <w:tcPr>
            <w:tcW w:w="1602"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04</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0 087</w:t>
            </w:r>
          </w:p>
        </w:tc>
      </w:tr>
      <w:tr w:rsidR="00B54E99" w:rsidRPr="005019F2" w:rsidTr="00B54E99">
        <w:trPr>
          <w:trHeight w:val="468"/>
        </w:trPr>
        <w:tc>
          <w:tcPr>
            <w:tcW w:w="50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w:t>
            </w:r>
          </w:p>
        </w:tc>
        <w:tc>
          <w:tcPr>
            <w:tcW w:w="2492"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Ditsobotla Local Municipality -</w:t>
            </w:r>
            <w:r w:rsidRPr="005019F2">
              <w:rPr>
                <w:rFonts w:ascii="Arial" w:eastAsia="Times New Roman" w:hAnsi="Arial" w:cs="Arial"/>
                <w:color w:val="000000"/>
                <w:sz w:val="18"/>
                <w:szCs w:val="18"/>
                <w:lang w:eastAsia="en-ZA"/>
              </w:rPr>
              <w:br/>
              <w:t>Mmabatho</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Non-State Sector Community Work Programme</w:t>
            </w:r>
          </w:p>
        </w:tc>
        <w:tc>
          <w:tcPr>
            <w:tcW w:w="1800"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301290-CWP</w:t>
            </w:r>
          </w:p>
        </w:tc>
        <w:tc>
          <w:tcPr>
            <w:tcW w:w="1602"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11</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0 301</w:t>
            </w:r>
          </w:p>
        </w:tc>
      </w:tr>
      <w:tr w:rsidR="00B54E99" w:rsidRPr="005019F2" w:rsidTr="00B54E99">
        <w:trPr>
          <w:trHeight w:val="696"/>
        </w:trPr>
        <w:tc>
          <w:tcPr>
            <w:tcW w:w="50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w:t>
            </w:r>
          </w:p>
        </w:tc>
        <w:tc>
          <w:tcPr>
            <w:tcW w:w="2492"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uMhlabuyalingana Local Municipality - </w:t>
            </w:r>
            <w:r w:rsidRPr="005019F2">
              <w:rPr>
                <w:rFonts w:ascii="Arial" w:eastAsia="Times New Roman" w:hAnsi="Arial" w:cs="Arial"/>
                <w:color w:val="000000"/>
                <w:sz w:val="18"/>
                <w:szCs w:val="18"/>
                <w:lang w:eastAsia="en-ZA"/>
              </w:rPr>
              <w:br/>
              <w:t>Durban</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Umhlabuyalingana Community Base Care</w:t>
            </w:r>
          </w:p>
        </w:tc>
        <w:tc>
          <w:tcPr>
            <w:tcW w:w="1800"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51163-EPWP3M</w:t>
            </w:r>
          </w:p>
        </w:tc>
        <w:tc>
          <w:tcPr>
            <w:tcW w:w="1602"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06</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0 093</w:t>
            </w:r>
          </w:p>
        </w:tc>
      </w:tr>
      <w:tr w:rsidR="00B54E99" w:rsidRPr="005019F2" w:rsidTr="00B54E99">
        <w:trPr>
          <w:trHeight w:val="468"/>
        </w:trPr>
        <w:tc>
          <w:tcPr>
            <w:tcW w:w="50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6</w:t>
            </w:r>
          </w:p>
        </w:tc>
        <w:tc>
          <w:tcPr>
            <w:tcW w:w="2492"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Polokwane Local Municipality -</w:t>
            </w:r>
            <w:r w:rsidRPr="005019F2">
              <w:rPr>
                <w:rFonts w:ascii="Arial" w:eastAsia="Times New Roman" w:hAnsi="Arial" w:cs="Arial"/>
                <w:color w:val="000000"/>
                <w:sz w:val="18"/>
                <w:szCs w:val="18"/>
                <w:lang w:eastAsia="en-ZA"/>
              </w:rPr>
              <w:br/>
              <w:t>Polokwane</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GNS Security : Polokwane Local Municipality </w:t>
            </w:r>
          </w:p>
        </w:tc>
        <w:tc>
          <w:tcPr>
            <w:tcW w:w="1800"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45065-EPWP3M</w:t>
            </w:r>
          </w:p>
        </w:tc>
        <w:tc>
          <w:tcPr>
            <w:tcW w:w="1602"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01</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0 081</w:t>
            </w:r>
          </w:p>
        </w:tc>
      </w:tr>
      <w:tr w:rsidR="00B54E99" w:rsidRPr="005019F2" w:rsidTr="00B54E99">
        <w:trPr>
          <w:trHeight w:val="252"/>
        </w:trPr>
        <w:tc>
          <w:tcPr>
            <w:tcW w:w="50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w:t>
            </w:r>
          </w:p>
        </w:tc>
        <w:tc>
          <w:tcPr>
            <w:tcW w:w="6702" w:type="dxa"/>
            <w:gridSpan w:val="3"/>
            <w:tcBorders>
              <w:top w:val="single" w:sz="8" w:space="0" w:color="auto"/>
              <w:left w:val="nil"/>
              <w:bottom w:val="single" w:sz="8" w:space="0" w:color="auto"/>
              <w:right w:val="single" w:sz="8" w:space="0" w:color="000000"/>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Total</w:t>
            </w:r>
          </w:p>
        </w:tc>
        <w:tc>
          <w:tcPr>
            <w:tcW w:w="1602"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43</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2 266</w:t>
            </w:r>
          </w:p>
        </w:tc>
      </w:tr>
    </w:tbl>
    <w:p w:rsidR="00B54E99" w:rsidRPr="00AF5AB1" w:rsidRDefault="00B54E99" w:rsidP="00AF5AB1">
      <w:pPr>
        <w:shd w:val="clear" w:color="auto" w:fill="FFFFFF"/>
        <w:spacing w:after="0" w:line="240" w:lineRule="auto"/>
        <w:rPr>
          <w:rFonts w:ascii="Arial" w:eastAsia="Times New Roman" w:hAnsi="Arial" w:cs="Arial"/>
          <w:lang w:eastAsia="en-GB"/>
        </w:rPr>
      </w:pPr>
    </w:p>
    <w:p w:rsidR="00B54E99" w:rsidRPr="00AF5AB1" w:rsidRDefault="00B54E99" w:rsidP="006339B7">
      <w:pPr>
        <w:numPr>
          <w:ilvl w:val="0"/>
          <w:numId w:val="21"/>
        </w:numPr>
        <w:spacing w:after="0" w:line="240" w:lineRule="auto"/>
        <w:ind w:left="426" w:hanging="426"/>
        <w:contextualSpacing/>
        <w:rPr>
          <w:rFonts w:ascii="Arial" w:eastAsia="Times New Roman" w:hAnsi="Arial" w:cs="Arial"/>
          <w:lang w:eastAsia="en-GB"/>
        </w:rPr>
      </w:pPr>
      <w:r w:rsidRPr="00AF5AB1">
        <w:rPr>
          <w:rFonts w:ascii="Arial" w:eastAsia="Times New Roman" w:hAnsi="Arial" w:cs="Arial"/>
          <w:lang w:eastAsia="en-GB"/>
        </w:rPr>
        <w:t>No attendance registers were obtained for the under mentioned beneficiaries to the EPWP project.</w:t>
      </w:r>
    </w:p>
    <w:p w:rsidR="00B54E99" w:rsidRPr="005019F2" w:rsidRDefault="00B54E99" w:rsidP="005019F2">
      <w:pPr>
        <w:pStyle w:val="ListParagraph"/>
        <w:ind w:left="709"/>
        <w:rPr>
          <w:rFonts w:ascii="Arial" w:hAnsi="Arial" w:cs="Arial"/>
          <w:sz w:val="22"/>
          <w:szCs w:val="22"/>
        </w:rPr>
      </w:pPr>
    </w:p>
    <w:tbl>
      <w:tblPr>
        <w:tblW w:w="10221" w:type="dxa"/>
        <w:tblInd w:w="93" w:type="dxa"/>
        <w:tblLook w:val="04A0" w:firstRow="1" w:lastRow="0" w:firstColumn="1" w:lastColumn="0" w:noHBand="0" w:noVBand="1"/>
      </w:tblPr>
      <w:tblGrid>
        <w:gridCol w:w="560"/>
        <w:gridCol w:w="2432"/>
        <w:gridCol w:w="2410"/>
        <w:gridCol w:w="1843"/>
        <w:gridCol w:w="1559"/>
        <w:gridCol w:w="1417"/>
      </w:tblGrid>
      <w:tr w:rsidR="00B54E99" w:rsidRPr="005019F2" w:rsidTr="00B54E99">
        <w:trPr>
          <w:trHeight w:val="492"/>
          <w:tblHeader/>
        </w:trPr>
        <w:tc>
          <w:tcPr>
            <w:tcW w:w="56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No</w:t>
            </w:r>
          </w:p>
        </w:tc>
        <w:tc>
          <w:tcPr>
            <w:tcW w:w="2432" w:type="dxa"/>
            <w:tcBorders>
              <w:top w:val="single" w:sz="8" w:space="0" w:color="auto"/>
              <w:left w:val="nil"/>
              <w:bottom w:val="single" w:sz="8" w:space="0" w:color="auto"/>
              <w:right w:val="single" w:sz="8" w:space="0" w:color="auto"/>
            </w:tcBorders>
            <w:shd w:val="clear" w:color="000000" w:fill="BFBFBF"/>
            <w:noWrap/>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Public Body</w:t>
            </w:r>
          </w:p>
        </w:tc>
        <w:tc>
          <w:tcPr>
            <w:tcW w:w="2410" w:type="dxa"/>
            <w:tcBorders>
              <w:top w:val="single" w:sz="8" w:space="0" w:color="auto"/>
              <w:left w:val="nil"/>
              <w:bottom w:val="single" w:sz="8" w:space="0" w:color="auto"/>
              <w:right w:val="single" w:sz="8" w:space="0" w:color="auto"/>
            </w:tcBorders>
            <w:shd w:val="clear" w:color="000000" w:fill="BFBFBF"/>
            <w:noWrap/>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Project Name</w:t>
            </w:r>
          </w:p>
        </w:tc>
        <w:tc>
          <w:tcPr>
            <w:tcW w:w="1843" w:type="dxa"/>
            <w:tcBorders>
              <w:top w:val="single" w:sz="8" w:space="0" w:color="auto"/>
              <w:left w:val="nil"/>
              <w:bottom w:val="single" w:sz="8" w:space="0" w:color="auto"/>
              <w:right w:val="single" w:sz="8" w:space="0" w:color="auto"/>
            </w:tcBorders>
            <w:shd w:val="clear" w:color="000000" w:fill="BFBFBF"/>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Project Code</w:t>
            </w:r>
          </w:p>
        </w:tc>
        <w:tc>
          <w:tcPr>
            <w:tcW w:w="1559" w:type="dxa"/>
            <w:tcBorders>
              <w:top w:val="single" w:sz="8" w:space="0" w:color="auto"/>
              <w:left w:val="nil"/>
              <w:bottom w:val="single" w:sz="8" w:space="0" w:color="auto"/>
              <w:right w:val="single" w:sz="8" w:space="0" w:color="auto"/>
            </w:tcBorders>
            <w:shd w:val="clear" w:color="000000" w:fill="BFBFBF"/>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Number of attendance registers not provided</w:t>
            </w:r>
          </w:p>
        </w:tc>
        <w:tc>
          <w:tcPr>
            <w:tcW w:w="1417" w:type="dxa"/>
            <w:tcBorders>
              <w:top w:val="single" w:sz="8" w:space="0" w:color="auto"/>
              <w:left w:val="nil"/>
              <w:bottom w:val="single" w:sz="8" w:space="0" w:color="auto"/>
              <w:right w:val="single" w:sz="8" w:space="0" w:color="auto"/>
            </w:tcBorders>
            <w:shd w:val="clear" w:color="000000" w:fill="BFBFBF"/>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Number of work opportunities reported for the year</w:t>
            </w:r>
          </w:p>
        </w:tc>
      </w:tr>
      <w:tr w:rsidR="00B54E99" w:rsidRPr="005019F2" w:rsidTr="00B54E99">
        <w:trPr>
          <w:trHeight w:val="696"/>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w:t>
            </w:r>
          </w:p>
        </w:tc>
        <w:tc>
          <w:tcPr>
            <w:tcW w:w="2432"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Setsoto Local Municipality - </w:t>
            </w:r>
            <w:r w:rsidRPr="005019F2">
              <w:rPr>
                <w:rFonts w:ascii="Arial" w:eastAsia="Times New Roman" w:hAnsi="Arial" w:cs="Arial"/>
                <w:color w:val="000000"/>
                <w:sz w:val="18"/>
                <w:szCs w:val="18"/>
                <w:lang w:eastAsia="en-ZA"/>
              </w:rPr>
              <w:br/>
              <w:t>Bloemfontein</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Setsoto bucket eradication project</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50283-EPWP3M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080</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0 087</w:t>
            </w:r>
          </w:p>
        </w:tc>
      </w:tr>
      <w:tr w:rsidR="00B54E99" w:rsidRPr="005019F2" w:rsidTr="00B54E99">
        <w:trPr>
          <w:trHeight w:val="696"/>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2</w:t>
            </w:r>
          </w:p>
        </w:tc>
        <w:tc>
          <w:tcPr>
            <w:tcW w:w="2432"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Emadlangeni Local Municipality - </w:t>
            </w:r>
            <w:r w:rsidRPr="005019F2">
              <w:rPr>
                <w:rFonts w:ascii="Arial" w:eastAsia="Times New Roman" w:hAnsi="Arial" w:cs="Arial"/>
                <w:color w:val="000000"/>
                <w:sz w:val="18"/>
                <w:szCs w:val="18"/>
                <w:lang w:eastAsia="en-ZA"/>
              </w:rPr>
              <w:br/>
              <w:t>Durban</w:t>
            </w:r>
          </w:p>
        </w:tc>
        <w:tc>
          <w:tcPr>
            <w:tcW w:w="2410"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IG/Beautification Of Caravan Game Park</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48163-EPWP3M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005</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0 036</w:t>
            </w:r>
          </w:p>
        </w:tc>
      </w:tr>
      <w:tr w:rsidR="00B54E99" w:rsidRPr="005019F2" w:rsidTr="00B54E99">
        <w:trPr>
          <w:trHeight w:val="696"/>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3</w:t>
            </w:r>
          </w:p>
        </w:tc>
        <w:tc>
          <w:tcPr>
            <w:tcW w:w="2432" w:type="dxa"/>
            <w:tcBorders>
              <w:top w:val="nil"/>
              <w:left w:val="nil"/>
              <w:bottom w:val="single" w:sz="8" w:space="0" w:color="auto"/>
              <w:right w:val="single" w:sz="8" w:space="0" w:color="auto"/>
            </w:tcBorders>
            <w:shd w:val="clear" w:color="auto" w:fill="auto"/>
            <w:vAlign w:val="center"/>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Chris Hani Local Municipality - </w:t>
            </w:r>
            <w:r w:rsidRPr="005019F2">
              <w:rPr>
                <w:rFonts w:ascii="Arial" w:eastAsia="Times New Roman" w:hAnsi="Arial" w:cs="Arial"/>
                <w:color w:val="000000"/>
                <w:sz w:val="18"/>
                <w:szCs w:val="18"/>
                <w:lang w:eastAsia="en-ZA"/>
              </w:rPr>
              <w:br/>
              <w:t>Port Elizabeth</w:t>
            </w:r>
          </w:p>
        </w:tc>
        <w:tc>
          <w:tcPr>
            <w:tcW w:w="2410"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Cluster 6 Water Backlog Gqaga Bulk Supply- Rising</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30777-EPWP3M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001</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0 036</w:t>
            </w:r>
          </w:p>
        </w:tc>
      </w:tr>
      <w:tr w:rsidR="00B54E99" w:rsidRPr="005019F2" w:rsidTr="00B54E99">
        <w:trPr>
          <w:trHeight w:val="696"/>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w:t>
            </w:r>
          </w:p>
        </w:tc>
        <w:tc>
          <w:tcPr>
            <w:tcW w:w="2432" w:type="dxa"/>
            <w:tcBorders>
              <w:top w:val="nil"/>
              <w:left w:val="nil"/>
              <w:bottom w:val="single" w:sz="8" w:space="0" w:color="auto"/>
              <w:right w:val="single" w:sz="8" w:space="0" w:color="auto"/>
            </w:tcBorders>
            <w:shd w:val="clear" w:color="auto" w:fill="auto"/>
            <w:vAlign w:val="center"/>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Chris Hani Local Municipality - </w:t>
            </w:r>
            <w:r w:rsidRPr="005019F2">
              <w:rPr>
                <w:rFonts w:ascii="Arial" w:eastAsia="Times New Roman" w:hAnsi="Arial" w:cs="Arial"/>
                <w:color w:val="000000"/>
                <w:sz w:val="18"/>
                <w:szCs w:val="18"/>
                <w:lang w:eastAsia="en-ZA"/>
              </w:rPr>
              <w:br/>
              <w:t>Port Elizabeth</w:t>
            </w:r>
          </w:p>
        </w:tc>
        <w:tc>
          <w:tcPr>
            <w:tcW w:w="2410"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KWT Public Transport - Facilities Upgrade</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51172-EPWP3M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003</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0 019</w:t>
            </w:r>
          </w:p>
        </w:tc>
      </w:tr>
      <w:tr w:rsidR="00B54E99" w:rsidRPr="005019F2" w:rsidTr="00B54E99">
        <w:trPr>
          <w:trHeight w:val="696"/>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w:t>
            </w:r>
          </w:p>
        </w:tc>
        <w:tc>
          <w:tcPr>
            <w:tcW w:w="2432"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Buffalo City Metro Municipality -</w:t>
            </w:r>
            <w:r w:rsidRPr="005019F2">
              <w:rPr>
                <w:rFonts w:ascii="Arial" w:eastAsia="Times New Roman" w:hAnsi="Arial" w:cs="Arial"/>
                <w:color w:val="000000"/>
                <w:sz w:val="18"/>
                <w:szCs w:val="18"/>
                <w:lang w:eastAsia="en-ZA"/>
              </w:rPr>
              <w:br/>
              <w:t>Port Elizabeth</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West Bank Restitution</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50940-EPWP3M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005</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0 022</w:t>
            </w:r>
          </w:p>
        </w:tc>
      </w:tr>
      <w:tr w:rsidR="00B54E99" w:rsidRPr="005019F2" w:rsidTr="00B54E99">
        <w:trPr>
          <w:trHeight w:val="696"/>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6</w:t>
            </w:r>
          </w:p>
        </w:tc>
        <w:tc>
          <w:tcPr>
            <w:tcW w:w="2432"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Nelson Mandela Bay Metro Municipality -</w:t>
            </w:r>
            <w:r w:rsidRPr="005019F2">
              <w:rPr>
                <w:rFonts w:ascii="Arial" w:eastAsia="Times New Roman" w:hAnsi="Arial" w:cs="Arial"/>
                <w:color w:val="000000"/>
                <w:sz w:val="18"/>
                <w:szCs w:val="18"/>
                <w:lang w:eastAsia="en-ZA"/>
              </w:rPr>
              <w:br/>
              <w:t>Port Elizabeth</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Construction of Civil Eng. Services in </w:t>
            </w:r>
            <w:proofErr w:type="spellStart"/>
            <w:r w:rsidRPr="005019F2">
              <w:rPr>
                <w:rFonts w:ascii="Arial" w:eastAsia="Times New Roman" w:hAnsi="Arial" w:cs="Arial"/>
                <w:color w:val="000000"/>
                <w:sz w:val="18"/>
                <w:szCs w:val="18"/>
                <w:lang w:eastAsia="en-ZA"/>
              </w:rPr>
              <w:t>Qaqawuli</w:t>
            </w:r>
            <w:proofErr w:type="spellEnd"/>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44277-EPWP3M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002</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0 044</w:t>
            </w:r>
          </w:p>
        </w:tc>
      </w:tr>
      <w:tr w:rsidR="00B54E99" w:rsidRPr="005019F2" w:rsidTr="00B54E99">
        <w:trPr>
          <w:trHeight w:val="696"/>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7</w:t>
            </w:r>
          </w:p>
        </w:tc>
        <w:tc>
          <w:tcPr>
            <w:tcW w:w="2432"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Nelson Mandela Bay Metro Municipality -</w:t>
            </w:r>
            <w:r w:rsidRPr="005019F2">
              <w:rPr>
                <w:rFonts w:ascii="Arial" w:eastAsia="Times New Roman" w:hAnsi="Arial" w:cs="Arial"/>
                <w:color w:val="000000"/>
                <w:sz w:val="18"/>
                <w:szCs w:val="18"/>
                <w:lang w:eastAsia="en-ZA"/>
              </w:rPr>
              <w:br/>
              <w:t>Port Elizabeth</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proofErr w:type="spellStart"/>
            <w:r w:rsidRPr="005019F2">
              <w:rPr>
                <w:rFonts w:ascii="Arial" w:eastAsia="Times New Roman" w:hAnsi="Arial" w:cs="Arial"/>
                <w:color w:val="000000"/>
                <w:sz w:val="18"/>
                <w:szCs w:val="18"/>
                <w:lang w:eastAsia="en-ZA"/>
              </w:rPr>
              <w:t>FishWater</w:t>
            </w:r>
            <w:proofErr w:type="spellEnd"/>
            <w:r w:rsidRPr="005019F2">
              <w:rPr>
                <w:rFonts w:ascii="Arial" w:eastAsia="Times New Roman" w:hAnsi="Arial" w:cs="Arial"/>
                <w:color w:val="000000"/>
                <w:sz w:val="18"/>
                <w:szCs w:val="18"/>
                <w:lang w:eastAsia="en-ZA"/>
              </w:rPr>
              <w:t xml:space="preserve"> Flats WTW Phase 4</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58117-EPWP3M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002</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0 010</w:t>
            </w:r>
          </w:p>
        </w:tc>
      </w:tr>
      <w:tr w:rsidR="00B54E99" w:rsidRPr="005019F2" w:rsidTr="00B54E99">
        <w:trPr>
          <w:trHeight w:val="696"/>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8</w:t>
            </w:r>
          </w:p>
        </w:tc>
        <w:tc>
          <w:tcPr>
            <w:tcW w:w="2432" w:type="dxa"/>
            <w:tcBorders>
              <w:top w:val="nil"/>
              <w:left w:val="nil"/>
              <w:bottom w:val="single" w:sz="8" w:space="0" w:color="auto"/>
              <w:right w:val="single" w:sz="8" w:space="0" w:color="auto"/>
            </w:tcBorders>
            <w:shd w:val="clear" w:color="auto" w:fill="auto"/>
            <w:vAlign w:val="center"/>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Greater </w:t>
            </w:r>
            <w:proofErr w:type="spellStart"/>
            <w:r w:rsidRPr="005019F2">
              <w:rPr>
                <w:rFonts w:ascii="Arial" w:eastAsia="Times New Roman" w:hAnsi="Arial" w:cs="Arial"/>
                <w:color w:val="000000"/>
                <w:sz w:val="18"/>
                <w:szCs w:val="18"/>
                <w:lang w:eastAsia="en-ZA"/>
              </w:rPr>
              <w:t>Letaba</w:t>
            </w:r>
            <w:proofErr w:type="spellEnd"/>
            <w:r w:rsidRPr="005019F2">
              <w:rPr>
                <w:rFonts w:ascii="Arial" w:eastAsia="Times New Roman" w:hAnsi="Arial" w:cs="Arial"/>
                <w:color w:val="000000"/>
                <w:sz w:val="18"/>
                <w:szCs w:val="18"/>
                <w:lang w:eastAsia="en-ZA"/>
              </w:rPr>
              <w:t xml:space="preserve"> Local Municipality - </w:t>
            </w:r>
            <w:r w:rsidRPr="005019F2">
              <w:rPr>
                <w:rFonts w:ascii="Arial" w:eastAsia="Times New Roman" w:hAnsi="Arial" w:cs="Arial"/>
                <w:color w:val="000000"/>
                <w:sz w:val="18"/>
                <w:szCs w:val="18"/>
                <w:lang w:eastAsia="en-ZA"/>
              </w:rPr>
              <w:br/>
              <w:t>Polokwane</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IG/GLM Infrastructure maintenance</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41776-EPWP3M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004</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0 078</w:t>
            </w:r>
          </w:p>
        </w:tc>
      </w:tr>
      <w:tr w:rsidR="00B54E99" w:rsidRPr="005019F2" w:rsidTr="00B54E99">
        <w:trPr>
          <w:trHeight w:val="696"/>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9</w:t>
            </w:r>
          </w:p>
        </w:tc>
        <w:tc>
          <w:tcPr>
            <w:tcW w:w="2432"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Polokwane Local Municipality -</w:t>
            </w:r>
            <w:r w:rsidRPr="005019F2">
              <w:rPr>
                <w:rFonts w:ascii="Arial" w:eastAsia="Times New Roman" w:hAnsi="Arial" w:cs="Arial"/>
                <w:color w:val="000000"/>
                <w:sz w:val="18"/>
                <w:szCs w:val="18"/>
                <w:lang w:eastAsia="en-ZA"/>
              </w:rPr>
              <w:br/>
              <w:t>Polokwane</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GNS Security </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45065-EPWP3M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004</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0 023</w:t>
            </w:r>
          </w:p>
        </w:tc>
      </w:tr>
      <w:tr w:rsidR="00B54E99" w:rsidRPr="005019F2" w:rsidTr="00B54E99">
        <w:trPr>
          <w:trHeight w:val="696"/>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10</w:t>
            </w:r>
          </w:p>
        </w:tc>
        <w:tc>
          <w:tcPr>
            <w:tcW w:w="2432"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Sedibeng District Municipality  -</w:t>
            </w:r>
            <w:r w:rsidRPr="005019F2">
              <w:rPr>
                <w:rFonts w:ascii="Arial" w:eastAsia="Times New Roman" w:hAnsi="Arial" w:cs="Arial"/>
                <w:color w:val="000000"/>
                <w:sz w:val="18"/>
                <w:szCs w:val="18"/>
                <w:lang w:eastAsia="en-ZA"/>
              </w:rPr>
              <w:br/>
              <w:t>Johannesburg</w:t>
            </w:r>
          </w:p>
        </w:tc>
        <w:tc>
          <w:tcPr>
            <w:tcW w:w="2410"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IG/Cleaning and maintenance of the heritage site</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50888-EPWP3M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002</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0 066</w:t>
            </w:r>
          </w:p>
        </w:tc>
      </w:tr>
      <w:tr w:rsidR="00B54E99" w:rsidRPr="005019F2" w:rsidTr="00B54E99">
        <w:trPr>
          <w:trHeight w:val="696"/>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lastRenderedPageBreak/>
              <w:t>11</w:t>
            </w:r>
          </w:p>
        </w:tc>
        <w:tc>
          <w:tcPr>
            <w:tcW w:w="2432" w:type="dxa"/>
            <w:tcBorders>
              <w:top w:val="nil"/>
              <w:left w:val="nil"/>
              <w:bottom w:val="single" w:sz="8" w:space="0" w:color="auto"/>
              <w:right w:val="single" w:sz="8" w:space="0" w:color="auto"/>
            </w:tcBorders>
            <w:shd w:val="clear" w:color="auto" w:fill="auto"/>
            <w:vAlign w:val="center"/>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City Of Tshwane Metro Municipality -</w:t>
            </w:r>
            <w:r w:rsidRPr="005019F2">
              <w:rPr>
                <w:rFonts w:ascii="Arial" w:eastAsia="Times New Roman" w:hAnsi="Arial" w:cs="Arial"/>
                <w:color w:val="000000"/>
                <w:sz w:val="18"/>
                <w:szCs w:val="18"/>
                <w:lang w:eastAsia="en-ZA"/>
              </w:rPr>
              <w:br/>
              <w:t>Johannesburg</w:t>
            </w:r>
          </w:p>
        </w:tc>
        <w:tc>
          <w:tcPr>
            <w:tcW w:w="2410"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Water purification plant upgrades- Temba</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8314-EPWP3M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115</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0 178</w:t>
            </w:r>
          </w:p>
        </w:tc>
      </w:tr>
      <w:tr w:rsidR="00B54E99" w:rsidRPr="005019F2" w:rsidTr="00B54E99">
        <w:trPr>
          <w:trHeight w:val="696"/>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12</w:t>
            </w:r>
          </w:p>
        </w:tc>
        <w:tc>
          <w:tcPr>
            <w:tcW w:w="2432"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City Of Johannesburg Metro Municipality -</w:t>
            </w:r>
            <w:r w:rsidRPr="005019F2">
              <w:rPr>
                <w:rFonts w:ascii="Arial" w:eastAsia="Times New Roman" w:hAnsi="Arial" w:cs="Arial"/>
                <w:color w:val="000000"/>
                <w:sz w:val="18"/>
                <w:szCs w:val="18"/>
                <w:lang w:eastAsia="en-ZA"/>
              </w:rPr>
              <w:br/>
              <w:t>Johannesburg</w:t>
            </w:r>
          </w:p>
        </w:tc>
        <w:tc>
          <w:tcPr>
            <w:tcW w:w="2410"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IG/Home Community Based Care Project</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48107-EPWP3M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050</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0 230</w:t>
            </w:r>
          </w:p>
        </w:tc>
      </w:tr>
      <w:tr w:rsidR="00B54E99" w:rsidRPr="005019F2" w:rsidTr="00B54E99">
        <w:trPr>
          <w:trHeight w:val="240"/>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13</w:t>
            </w:r>
          </w:p>
        </w:tc>
        <w:tc>
          <w:tcPr>
            <w:tcW w:w="2432"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proofErr w:type="spellStart"/>
            <w:r w:rsidRPr="005019F2">
              <w:rPr>
                <w:rFonts w:ascii="Arial" w:eastAsia="Times New Roman" w:hAnsi="Arial" w:cs="Arial"/>
                <w:color w:val="000000"/>
                <w:sz w:val="18"/>
                <w:szCs w:val="18"/>
                <w:lang w:eastAsia="en-ZA"/>
              </w:rPr>
              <w:t>Mthatha</w:t>
            </w:r>
            <w:proofErr w:type="spellEnd"/>
            <w:r w:rsidRPr="005019F2">
              <w:rPr>
                <w:rFonts w:ascii="Arial" w:eastAsia="Times New Roman" w:hAnsi="Arial" w:cs="Arial"/>
                <w:color w:val="000000"/>
                <w:sz w:val="18"/>
                <w:szCs w:val="18"/>
                <w:lang w:eastAsia="en-ZA"/>
              </w:rPr>
              <w:t xml:space="preserve"> EPWP RO</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EC Magistrate courts</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28661-EPWP3N</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014</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0 239</w:t>
            </w:r>
          </w:p>
        </w:tc>
      </w:tr>
      <w:tr w:rsidR="00B54E99" w:rsidRPr="005019F2" w:rsidTr="00B54E99">
        <w:trPr>
          <w:trHeight w:val="252"/>
        </w:trPr>
        <w:tc>
          <w:tcPr>
            <w:tcW w:w="56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w:t>
            </w:r>
          </w:p>
        </w:tc>
        <w:tc>
          <w:tcPr>
            <w:tcW w:w="6685" w:type="dxa"/>
            <w:gridSpan w:val="3"/>
            <w:tcBorders>
              <w:top w:val="single" w:sz="8" w:space="0" w:color="auto"/>
              <w:left w:val="nil"/>
              <w:bottom w:val="single" w:sz="8" w:space="0" w:color="auto"/>
              <w:right w:val="single" w:sz="8" w:space="0" w:color="000000"/>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Total</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b/>
                <w:color w:val="000000"/>
                <w:sz w:val="18"/>
                <w:szCs w:val="18"/>
                <w:lang w:eastAsia="en-ZA"/>
              </w:rPr>
            </w:pPr>
            <w:r w:rsidRPr="005019F2">
              <w:rPr>
                <w:rFonts w:ascii="Arial" w:eastAsia="Times New Roman" w:hAnsi="Arial" w:cs="Arial"/>
                <w:b/>
                <w:color w:val="000000"/>
                <w:sz w:val="18"/>
                <w:szCs w:val="18"/>
                <w:lang w:eastAsia="en-ZA"/>
              </w:rPr>
              <w:t>287</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b/>
                <w:color w:val="000000"/>
                <w:sz w:val="18"/>
                <w:szCs w:val="18"/>
                <w:lang w:eastAsia="en-ZA"/>
              </w:rPr>
            </w:pPr>
            <w:r w:rsidRPr="005019F2">
              <w:rPr>
                <w:rFonts w:ascii="Arial" w:eastAsia="Times New Roman" w:hAnsi="Arial" w:cs="Arial"/>
                <w:b/>
                <w:color w:val="000000"/>
                <w:sz w:val="18"/>
                <w:szCs w:val="18"/>
                <w:lang w:eastAsia="en-ZA"/>
              </w:rPr>
              <w:t>1 068</w:t>
            </w:r>
          </w:p>
        </w:tc>
      </w:tr>
    </w:tbl>
    <w:p w:rsidR="00B54E99" w:rsidRPr="00AF5AB1" w:rsidRDefault="00B54E99" w:rsidP="00AF5AB1">
      <w:pPr>
        <w:shd w:val="clear" w:color="auto" w:fill="FFFFFF"/>
        <w:spacing w:after="0" w:line="240" w:lineRule="auto"/>
        <w:rPr>
          <w:rFonts w:ascii="Arial" w:eastAsia="Times New Roman" w:hAnsi="Arial" w:cs="Arial"/>
          <w:lang w:eastAsia="en-GB"/>
        </w:rPr>
      </w:pPr>
    </w:p>
    <w:p w:rsidR="00B54E99" w:rsidRPr="00AF5AB1" w:rsidRDefault="00B54E99" w:rsidP="005019F2">
      <w:pPr>
        <w:shd w:val="clear" w:color="auto" w:fill="FFFFFF"/>
        <w:spacing w:after="0" w:line="240" w:lineRule="auto"/>
        <w:ind w:left="426" w:hanging="426"/>
        <w:rPr>
          <w:rFonts w:ascii="Arial" w:eastAsia="Times New Roman" w:hAnsi="Arial" w:cs="Arial"/>
          <w:lang w:eastAsia="en-GB"/>
        </w:rPr>
      </w:pPr>
      <w:r w:rsidRPr="00AF5AB1">
        <w:rPr>
          <w:rFonts w:ascii="Arial" w:eastAsia="Times New Roman" w:hAnsi="Arial" w:cs="Arial"/>
          <w:lang w:eastAsia="en-GB"/>
        </w:rPr>
        <w:t>c)</w:t>
      </w:r>
      <w:r w:rsidRPr="00AF5AB1">
        <w:rPr>
          <w:rFonts w:ascii="Arial" w:eastAsia="Times New Roman" w:hAnsi="Arial" w:cs="Arial"/>
          <w:lang w:eastAsia="en-GB"/>
        </w:rPr>
        <w:tab/>
        <w:t>No proof of payment was provided for the following beneficiaries.</w:t>
      </w:r>
    </w:p>
    <w:p w:rsidR="00B54E99" w:rsidRPr="00AF5AB1" w:rsidRDefault="00B54E99" w:rsidP="005019F2">
      <w:pPr>
        <w:shd w:val="clear" w:color="auto" w:fill="FFFFFF"/>
        <w:spacing w:after="0" w:line="240" w:lineRule="auto"/>
        <w:rPr>
          <w:rFonts w:ascii="Arial" w:eastAsia="Times New Roman" w:hAnsi="Arial" w:cs="Arial"/>
          <w:lang w:eastAsia="en-GB"/>
        </w:rPr>
      </w:pPr>
    </w:p>
    <w:tbl>
      <w:tblPr>
        <w:tblW w:w="10221" w:type="dxa"/>
        <w:tblInd w:w="93" w:type="dxa"/>
        <w:tblLook w:val="04A0" w:firstRow="1" w:lastRow="0" w:firstColumn="1" w:lastColumn="0" w:noHBand="0" w:noVBand="1"/>
      </w:tblPr>
      <w:tblGrid>
        <w:gridCol w:w="520"/>
        <w:gridCol w:w="2189"/>
        <w:gridCol w:w="2693"/>
        <w:gridCol w:w="1843"/>
        <w:gridCol w:w="1559"/>
        <w:gridCol w:w="1417"/>
      </w:tblGrid>
      <w:tr w:rsidR="00B54E99" w:rsidRPr="005019F2" w:rsidTr="00B54E99">
        <w:trPr>
          <w:trHeight w:val="732"/>
          <w:tblHeader/>
        </w:trPr>
        <w:tc>
          <w:tcPr>
            <w:tcW w:w="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No</w:t>
            </w:r>
          </w:p>
        </w:tc>
        <w:tc>
          <w:tcPr>
            <w:tcW w:w="2189" w:type="dxa"/>
            <w:tcBorders>
              <w:top w:val="single" w:sz="8" w:space="0" w:color="auto"/>
              <w:left w:val="nil"/>
              <w:bottom w:val="single" w:sz="8" w:space="0" w:color="auto"/>
              <w:right w:val="single" w:sz="8" w:space="0" w:color="auto"/>
            </w:tcBorders>
            <w:shd w:val="clear" w:color="000000" w:fill="BFBFBF"/>
            <w:noWrap/>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Public Body</w:t>
            </w:r>
          </w:p>
        </w:tc>
        <w:tc>
          <w:tcPr>
            <w:tcW w:w="2693" w:type="dxa"/>
            <w:tcBorders>
              <w:top w:val="single" w:sz="8" w:space="0" w:color="auto"/>
              <w:left w:val="nil"/>
              <w:bottom w:val="single" w:sz="8" w:space="0" w:color="auto"/>
              <w:right w:val="single" w:sz="8" w:space="0" w:color="auto"/>
            </w:tcBorders>
            <w:shd w:val="clear" w:color="000000" w:fill="BFBFBF"/>
            <w:noWrap/>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Project Name</w:t>
            </w:r>
          </w:p>
        </w:tc>
        <w:tc>
          <w:tcPr>
            <w:tcW w:w="1843" w:type="dxa"/>
            <w:tcBorders>
              <w:top w:val="single" w:sz="8" w:space="0" w:color="auto"/>
              <w:left w:val="nil"/>
              <w:bottom w:val="single" w:sz="8" w:space="0" w:color="auto"/>
              <w:right w:val="single" w:sz="8" w:space="0" w:color="auto"/>
            </w:tcBorders>
            <w:shd w:val="clear" w:color="000000" w:fill="BFBFBF"/>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Project Code</w:t>
            </w:r>
          </w:p>
        </w:tc>
        <w:tc>
          <w:tcPr>
            <w:tcW w:w="1559" w:type="dxa"/>
            <w:tcBorders>
              <w:top w:val="single" w:sz="8" w:space="0" w:color="auto"/>
              <w:left w:val="nil"/>
              <w:bottom w:val="single" w:sz="8" w:space="0" w:color="auto"/>
              <w:right w:val="single" w:sz="8" w:space="0" w:color="auto"/>
            </w:tcBorders>
            <w:shd w:val="clear" w:color="000000" w:fill="BFBFBF"/>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Number of proof of payments not provided</w:t>
            </w:r>
          </w:p>
        </w:tc>
        <w:tc>
          <w:tcPr>
            <w:tcW w:w="1417" w:type="dxa"/>
            <w:tcBorders>
              <w:top w:val="single" w:sz="8" w:space="0" w:color="auto"/>
              <w:left w:val="nil"/>
              <w:bottom w:val="single" w:sz="8" w:space="0" w:color="auto"/>
              <w:right w:val="single" w:sz="8" w:space="0" w:color="auto"/>
            </w:tcBorders>
            <w:shd w:val="clear" w:color="000000" w:fill="BFBFBF"/>
            <w:vAlign w:val="center"/>
            <w:hideMark/>
          </w:tcPr>
          <w:p w:rsidR="00B54E99" w:rsidRPr="005019F2" w:rsidRDefault="00B54E99" w:rsidP="005019F2">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Number of work opportunities reported for the year</w:t>
            </w:r>
          </w:p>
        </w:tc>
      </w:tr>
      <w:tr w:rsidR="00B54E99" w:rsidRPr="005019F2" w:rsidTr="00B54E99">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w:t>
            </w:r>
          </w:p>
        </w:tc>
        <w:tc>
          <w:tcPr>
            <w:tcW w:w="2189" w:type="dxa"/>
            <w:tcBorders>
              <w:top w:val="nil"/>
              <w:left w:val="nil"/>
              <w:bottom w:val="single" w:sz="8" w:space="0" w:color="auto"/>
              <w:right w:val="single" w:sz="8" w:space="0" w:color="auto"/>
            </w:tcBorders>
            <w:shd w:val="clear" w:color="auto" w:fill="auto"/>
            <w:vAlign w:val="center"/>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Ngwathe Local Municipality -</w:t>
            </w:r>
            <w:r w:rsidRPr="005019F2">
              <w:rPr>
                <w:rFonts w:ascii="Arial" w:eastAsia="Times New Roman" w:hAnsi="Arial" w:cs="Arial"/>
                <w:color w:val="000000"/>
                <w:sz w:val="18"/>
                <w:szCs w:val="18"/>
                <w:lang w:eastAsia="en-ZA"/>
              </w:rPr>
              <w:br/>
              <w:t>Bloemfontein</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Parys Upgrading of pumps and pipelines</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59460-EPWP3M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010</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0 017</w:t>
            </w:r>
          </w:p>
        </w:tc>
      </w:tr>
      <w:tr w:rsidR="00B54E99" w:rsidRPr="005019F2" w:rsidTr="00B54E99">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2</w:t>
            </w:r>
          </w:p>
        </w:tc>
        <w:tc>
          <w:tcPr>
            <w:tcW w:w="2189"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Setsoto Local Municipality - </w:t>
            </w:r>
            <w:r w:rsidRPr="005019F2">
              <w:rPr>
                <w:rFonts w:ascii="Arial" w:eastAsia="Times New Roman" w:hAnsi="Arial" w:cs="Arial"/>
                <w:color w:val="000000"/>
                <w:sz w:val="18"/>
                <w:szCs w:val="18"/>
                <w:lang w:eastAsia="en-ZA"/>
              </w:rPr>
              <w:br/>
              <w:t>Bloemfontein</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Setsoto bucket eradication project</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50283-EPWP3M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005</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0 087</w:t>
            </w:r>
          </w:p>
        </w:tc>
      </w:tr>
      <w:tr w:rsidR="00B54E99" w:rsidRPr="005019F2" w:rsidTr="00B54E99">
        <w:trPr>
          <w:trHeight w:val="924"/>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3</w:t>
            </w:r>
          </w:p>
        </w:tc>
        <w:tc>
          <w:tcPr>
            <w:tcW w:w="2189" w:type="dxa"/>
            <w:tcBorders>
              <w:top w:val="nil"/>
              <w:left w:val="nil"/>
              <w:bottom w:val="single" w:sz="8" w:space="0" w:color="auto"/>
              <w:right w:val="single" w:sz="8" w:space="0" w:color="auto"/>
            </w:tcBorders>
            <w:shd w:val="clear" w:color="auto" w:fill="auto"/>
            <w:vAlign w:val="center"/>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Dr. Ruth Segomotsi Mompati District Municipality -</w:t>
            </w:r>
            <w:r w:rsidRPr="005019F2">
              <w:rPr>
                <w:rFonts w:ascii="Arial" w:eastAsia="Times New Roman" w:hAnsi="Arial" w:cs="Arial"/>
                <w:color w:val="000000"/>
                <w:sz w:val="18"/>
                <w:szCs w:val="18"/>
                <w:lang w:eastAsia="en-ZA"/>
              </w:rPr>
              <w:br/>
              <w:t>Mmabatho</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Rural Sanitation Programme for Dr. RSM District Municipality</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58704-EPWP3M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104</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0 201</w:t>
            </w:r>
          </w:p>
        </w:tc>
      </w:tr>
      <w:tr w:rsidR="00B54E99" w:rsidRPr="005019F2" w:rsidTr="00B54E99">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w:t>
            </w:r>
          </w:p>
        </w:tc>
        <w:tc>
          <w:tcPr>
            <w:tcW w:w="218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Cape Town EPWP RO</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proofErr w:type="spellStart"/>
            <w:r w:rsidRPr="005019F2">
              <w:rPr>
                <w:rFonts w:ascii="Arial" w:eastAsia="Times New Roman" w:hAnsi="Arial" w:cs="Arial"/>
                <w:color w:val="000000"/>
                <w:sz w:val="18"/>
                <w:szCs w:val="18"/>
                <w:lang w:eastAsia="en-ZA"/>
              </w:rPr>
              <w:t>Bredarsdorp</w:t>
            </w:r>
            <w:proofErr w:type="spellEnd"/>
            <w:r w:rsidRPr="005019F2">
              <w:rPr>
                <w:rFonts w:ascii="Arial" w:eastAsia="Times New Roman" w:hAnsi="Arial" w:cs="Arial"/>
                <w:color w:val="000000"/>
                <w:sz w:val="18"/>
                <w:szCs w:val="18"/>
                <w:lang w:eastAsia="en-ZA"/>
              </w:rPr>
              <w:t xml:space="preserve"> Air force Base</w:t>
            </w:r>
          </w:p>
        </w:tc>
        <w:tc>
          <w:tcPr>
            <w:tcW w:w="184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57926-EPWP3N</w:t>
            </w:r>
          </w:p>
        </w:tc>
        <w:tc>
          <w:tcPr>
            <w:tcW w:w="1559"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002</w:t>
            </w:r>
          </w:p>
        </w:tc>
        <w:tc>
          <w:tcPr>
            <w:tcW w:w="1417"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0 060</w:t>
            </w:r>
          </w:p>
        </w:tc>
      </w:tr>
      <w:tr w:rsidR="00B54E99" w:rsidRPr="005019F2" w:rsidTr="00B54E99">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w:t>
            </w:r>
          </w:p>
        </w:tc>
        <w:tc>
          <w:tcPr>
            <w:tcW w:w="218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Cape Town EPWP RO</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proofErr w:type="spellStart"/>
            <w:r w:rsidRPr="005019F2">
              <w:rPr>
                <w:rFonts w:ascii="Arial" w:eastAsia="Times New Roman" w:hAnsi="Arial" w:cs="Arial"/>
                <w:color w:val="000000"/>
                <w:sz w:val="18"/>
                <w:szCs w:val="18"/>
                <w:lang w:eastAsia="en-ZA"/>
              </w:rPr>
              <w:t>Goodwood</w:t>
            </w:r>
            <w:proofErr w:type="spellEnd"/>
            <w:r w:rsidRPr="005019F2">
              <w:rPr>
                <w:rFonts w:ascii="Arial" w:eastAsia="Times New Roman" w:hAnsi="Arial" w:cs="Arial"/>
                <w:color w:val="000000"/>
                <w:sz w:val="18"/>
                <w:szCs w:val="18"/>
                <w:lang w:eastAsia="en-ZA"/>
              </w:rPr>
              <w:t xml:space="preserve"> Prison </w:t>
            </w:r>
          </w:p>
        </w:tc>
        <w:tc>
          <w:tcPr>
            <w:tcW w:w="184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55688-EPWP3N</w:t>
            </w:r>
          </w:p>
        </w:tc>
        <w:tc>
          <w:tcPr>
            <w:tcW w:w="1559"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002</w:t>
            </w:r>
          </w:p>
        </w:tc>
        <w:tc>
          <w:tcPr>
            <w:tcW w:w="1417"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0 039</w:t>
            </w:r>
          </w:p>
        </w:tc>
      </w:tr>
      <w:tr w:rsidR="00B54E99" w:rsidRPr="005019F2" w:rsidTr="00B54E99">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6</w:t>
            </w:r>
          </w:p>
        </w:tc>
        <w:tc>
          <w:tcPr>
            <w:tcW w:w="2189"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Emadlangeni Local Municipality - </w:t>
            </w:r>
            <w:r w:rsidRPr="005019F2">
              <w:rPr>
                <w:rFonts w:ascii="Arial" w:eastAsia="Times New Roman" w:hAnsi="Arial" w:cs="Arial"/>
                <w:color w:val="000000"/>
                <w:sz w:val="18"/>
                <w:szCs w:val="18"/>
                <w:lang w:eastAsia="en-ZA"/>
              </w:rPr>
              <w:br/>
              <w:t>Durban</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IG/Beautification Of Caravan Game Park</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48163-EPWP3M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005</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0 036</w:t>
            </w:r>
          </w:p>
        </w:tc>
      </w:tr>
      <w:tr w:rsidR="00B54E99" w:rsidRPr="005019F2" w:rsidTr="00B54E99">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7</w:t>
            </w:r>
          </w:p>
        </w:tc>
        <w:tc>
          <w:tcPr>
            <w:tcW w:w="2189"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uMhlabuyalingana Local Municipality - </w:t>
            </w:r>
            <w:r w:rsidRPr="005019F2">
              <w:rPr>
                <w:rFonts w:ascii="Arial" w:eastAsia="Times New Roman" w:hAnsi="Arial" w:cs="Arial"/>
                <w:color w:val="000000"/>
                <w:sz w:val="18"/>
                <w:szCs w:val="18"/>
                <w:lang w:eastAsia="en-ZA"/>
              </w:rPr>
              <w:br/>
              <w:t>Durban</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Umhlabuyalingana Community Base Care</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51163-EPWP3M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0019</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0 093</w:t>
            </w:r>
          </w:p>
        </w:tc>
      </w:tr>
      <w:tr w:rsidR="00B54E99" w:rsidRPr="005019F2" w:rsidTr="00B54E99">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8</w:t>
            </w:r>
          </w:p>
        </w:tc>
        <w:tc>
          <w:tcPr>
            <w:tcW w:w="2189"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Buffalo City Metro Municipality -</w:t>
            </w:r>
            <w:r w:rsidRPr="005019F2">
              <w:rPr>
                <w:rFonts w:ascii="Arial" w:eastAsia="Times New Roman" w:hAnsi="Arial" w:cs="Arial"/>
                <w:color w:val="000000"/>
                <w:sz w:val="18"/>
                <w:szCs w:val="18"/>
                <w:lang w:eastAsia="en-ZA"/>
              </w:rPr>
              <w:br/>
              <w:t>Port Elizabeth</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West Bank Restitution</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50940-EPWP3M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006</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0 022</w:t>
            </w:r>
          </w:p>
        </w:tc>
      </w:tr>
      <w:tr w:rsidR="00B54E99" w:rsidRPr="005019F2" w:rsidTr="00B54E99">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9</w:t>
            </w:r>
          </w:p>
        </w:tc>
        <w:tc>
          <w:tcPr>
            <w:tcW w:w="2189"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Nelson Mandela Bay Metro Municipality -</w:t>
            </w:r>
            <w:r w:rsidRPr="005019F2">
              <w:rPr>
                <w:rFonts w:ascii="Arial" w:eastAsia="Times New Roman" w:hAnsi="Arial" w:cs="Arial"/>
                <w:color w:val="000000"/>
                <w:sz w:val="18"/>
                <w:szCs w:val="18"/>
                <w:lang w:eastAsia="en-ZA"/>
              </w:rPr>
              <w:br/>
              <w:t>Port Elizabeth</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Construction of Civil Eng. Services in </w:t>
            </w:r>
            <w:proofErr w:type="spellStart"/>
            <w:r w:rsidRPr="005019F2">
              <w:rPr>
                <w:rFonts w:ascii="Arial" w:eastAsia="Times New Roman" w:hAnsi="Arial" w:cs="Arial"/>
                <w:color w:val="000000"/>
                <w:sz w:val="18"/>
                <w:szCs w:val="18"/>
                <w:lang w:eastAsia="en-ZA"/>
              </w:rPr>
              <w:t>Qaqawuli</w:t>
            </w:r>
            <w:proofErr w:type="spellEnd"/>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44277-EPWP3M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002</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0 044</w:t>
            </w:r>
          </w:p>
        </w:tc>
      </w:tr>
      <w:tr w:rsidR="00B54E99" w:rsidRPr="005019F2" w:rsidTr="00B54E99">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10</w:t>
            </w:r>
          </w:p>
        </w:tc>
        <w:tc>
          <w:tcPr>
            <w:tcW w:w="2189"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Nelson Mandela Bay Metro Municipality -</w:t>
            </w:r>
            <w:r w:rsidRPr="005019F2">
              <w:rPr>
                <w:rFonts w:ascii="Arial" w:eastAsia="Times New Roman" w:hAnsi="Arial" w:cs="Arial"/>
                <w:color w:val="000000"/>
                <w:sz w:val="18"/>
                <w:szCs w:val="18"/>
                <w:lang w:eastAsia="en-ZA"/>
              </w:rPr>
              <w:br/>
              <w:t>Port Elizabeth</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proofErr w:type="spellStart"/>
            <w:r w:rsidRPr="005019F2">
              <w:rPr>
                <w:rFonts w:ascii="Arial" w:eastAsia="Times New Roman" w:hAnsi="Arial" w:cs="Arial"/>
                <w:color w:val="000000"/>
                <w:sz w:val="18"/>
                <w:szCs w:val="18"/>
                <w:lang w:eastAsia="en-ZA"/>
              </w:rPr>
              <w:t>FishWater</w:t>
            </w:r>
            <w:proofErr w:type="spellEnd"/>
            <w:r w:rsidRPr="005019F2">
              <w:rPr>
                <w:rFonts w:ascii="Arial" w:eastAsia="Times New Roman" w:hAnsi="Arial" w:cs="Arial"/>
                <w:color w:val="000000"/>
                <w:sz w:val="18"/>
                <w:szCs w:val="18"/>
                <w:lang w:eastAsia="en-ZA"/>
              </w:rPr>
              <w:t xml:space="preserve"> Flats WTW Phase 4</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58117-EPWP3M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002</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0 010</w:t>
            </w:r>
          </w:p>
        </w:tc>
      </w:tr>
      <w:tr w:rsidR="00B54E99" w:rsidRPr="005019F2" w:rsidTr="00B54E99">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11</w:t>
            </w:r>
          </w:p>
        </w:tc>
        <w:tc>
          <w:tcPr>
            <w:tcW w:w="2189"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Nelson Mandela Bay Metro Municipality -</w:t>
            </w:r>
            <w:r w:rsidRPr="005019F2">
              <w:rPr>
                <w:rFonts w:ascii="Arial" w:eastAsia="Times New Roman" w:hAnsi="Arial" w:cs="Arial"/>
                <w:color w:val="000000"/>
                <w:sz w:val="18"/>
                <w:szCs w:val="18"/>
                <w:lang w:eastAsia="en-ZA"/>
              </w:rPr>
              <w:br/>
              <w:t>Port Elizabeth</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proofErr w:type="spellStart"/>
            <w:r w:rsidRPr="005019F2">
              <w:rPr>
                <w:rFonts w:ascii="Arial" w:eastAsia="Times New Roman" w:hAnsi="Arial" w:cs="Arial"/>
                <w:color w:val="000000"/>
                <w:sz w:val="18"/>
                <w:szCs w:val="18"/>
                <w:lang w:eastAsia="en-ZA"/>
              </w:rPr>
              <w:t>Baakens</w:t>
            </w:r>
            <w:proofErr w:type="spellEnd"/>
            <w:r w:rsidRPr="005019F2">
              <w:rPr>
                <w:rFonts w:ascii="Arial" w:eastAsia="Times New Roman" w:hAnsi="Arial" w:cs="Arial"/>
                <w:color w:val="000000"/>
                <w:sz w:val="18"/>
                <w:szCs w:val="18"/>
                <w:lang w:eastAsia="en-ZA"/>
              </w:rPr>
              <w:t xml:space="preserve"> River Valley</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51637-EPWP3M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234</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0 302</w:t>
            </w:r>
          </w:p>
        </w:tc>
      </w:tr>
      <w:tr w:rsidR="00B54E99" w:rsidRPr="005019F2" w:rsidTr="00B54E99">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12</w:t>
            </w:r>
          </w:p>
        </w:tc>
        <w:tc>
          <w:tcPr>
            <w:tcW w:w="2189" w:type="dxa"/>
            <w:tcBorders>
              <w:top w:val="nil"/>
              <w:left w:val="nil"/>
              <w:bottom w:val="single" w:sz="8" w:space="0" w:color="auto"/>
              <w:right w:val="single" w:sz="8" w:space="0" w:color="auto"/>
            </w:tcBorders>
            <w:shd w:val="clear" w:color="auto" w:fill="auto"/>
            <w:vAlign w:val="center"/>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Greater </w:t>
            </w:r>
            <w:proofErr w:type="spellStart"/>
            <w:r w:rsidRPr="005019F2">
              <w:rPr>
                <w:rFonts w:ascii="Arial" w:eastAsia="Times New Roman" w:hAnsi="Arial" w:cs="Arial"/>
                <w:color w:val="000000"/>
                <w:sz w:val="18"/>
                <w:szCs w:val="18"/>
                <w:lang w:eastAsia="en-ZA"/>
              </w:rPr>
              <w:t>Letaba</w:t>
            </w:r>
            <w:proofErr w:type="spellEnd"/>
            <w:r w:rsidRPr="005019F2">
              <w:rPr>
                <w:rFonts w:ascii="Arial" w:eastAsia="Times New Roman" w:hAnsi="Arial" w:cs="Arial"/>
                <w:color w:val="000000"/>
                <w:sz w:val="18"/>
                <w:szCs w:val="18"/>
                <w:lang w:eastAsia="en-ZA"/>
              </w:rPr>
              <w:t xml:space="preserve"> Local Municipality - </w:t>
            </w:r>
            <w:r w:rsidRPr="005019F2">
              <w:rPr>
                <w:rFonts w:ascii="Arial" w:eastAsia="Times New Roman" w:hAnsi="Arial" w:cs="Arial"/>
                <w:color w:val="000000"/>
                <w:sz w:val="18"/>
                <w:szCs w:val="18"/>
                <w:lang w:eastAsia="en-ZA"/>
              </w:rPr>
              <w:br/>
              <w:t>Polokwane</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IG/GLM Infrastructure maintenance</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41776-EPWP3M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002</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0 078</w:t>
            </w:r>
          </w:p>
        </w:tc>
      </w:tr>
      <w:tr w:rsidR="00B54E99" w:rsidRPr="005019F2" w:rsidTr="00B54E99">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13</w:t>
            </w:r>
          </w:p>
        </w:tc>
        <w:tc>
          <w:tcPr>
            <w:tcW w:w="2189"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Polokwane Local Municipality -</w:t>
            </w:r>
            <w:r w:rsidRPr="005019F2">
              <w:rPr>
                <w:rFonts w:ascii="Arial" w:eastAsia="Times New Roman" w:hAnsi="Arial" w:cs="Arial"/>
                <w:color w:val="000000"/>
                <w:sz w:val="18"/>
                <w:szCs w:val="18"/>
                <w:lang w:eastAsia="en-ZA"/>
              </w:rPr>
              <w:br/>
              <w:t>Polokwane</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proofErr w:type="spellStart"/>
            <w:r w:rsidRPr="005019F2">
              <w:rPr>
                <w:rFonts w:ascii="Arial" w:eastAsia="Times New Roman" w:hAnsi="Arial" w:cs="Arial"/>
                <w:color w:val="000000"/>
                <w:sz w:val="18"/>
                <w:szCs w:val="18"/>
                <w:lang w:eastAsia="en-ZA"/>
              </w:rPr>
              <w:t>Seshego</w:t>
            </w:r>
            <w:proofErr w:type="spellEnd"/>
            <w:r w:rsidRPr="005019F2">
              <w:rPr>
                <w:rFonts w:ascii="Arial" w:eastAsia="Times New Roman" w:hAnsi="Arial" w:cs="Arial"/>
                <w:color w:val="000000"/>
                <w:sz w:val="18"/>
                <w:szCs w:val="18"/>
                <w:lang w:eastAsia="en-ZA"/>
              </w:rPr>
              <w:t xml:space="preserve"> : B)</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55052-EPWP3M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003</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0 063</w:t>
            </w:r>
          </w:p>
        </w:tc>
      </w:tr>
      <w:tr w:rsidR="00B54E99" w:rsidRPr="005019F2" w:rsidTr="00B54E99">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lastRenderedPageBreak/>
              <w:t>14</w:t>
            </w:r>
          </w:p>
        </w:tc>
        <w:tc>
          <w:tcPr>
            <w:tcW w:w="2189"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Polokwane Local Municipality -</w:t>
            </w:r>
            <w:r w:rsidRPr="005019F2">
              <w:rPr>
                <w:rFonts w:ascii="Arial" w:eastAsia="Times New Roman" w:hAnsi="Arial" w:cs="Arial"/>
                <w:color w:val="000000"/>
                <w:sz w:val="18"/>
                <w:szCs w:val="18"/>
                <w:lang w:eastAsia="en-ZA"/>
              </w:rPr>
              <w:br/>
              <w:t>Polokwane</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xml:space="preserve">GNS Security </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45065-EPWP3M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020</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0 081</w:t>
            </w:r>
          </w:p>
        </w:tc>
      </w:tr>
      <w:tr w:rsidR="00B54E99" w:rsidRPr="005019F2" w:rsidTr="00B54E99">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15</w:t>
            </w:r>
          </w:p>
        </w:tc>
        <w:tc>
          <w:tcPr>
            <w:tcW w:w="2189"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City Of Johannesburg Metro Municipality -</w:t>
            </w:r>
            <w:r w:rsidRPr="005019F2">
              <w:rPr>
                <w:rFonts w:ascii="Arial" w:eastAsia="Times New Roman" w:hAnsi="Arial" w:cs="Arial"/>
                <w:color w:val="000000"/>
                <w:sz w:val="18"/>
                <w:szCs w:val="18"/>
                <w:lang w:eastAsia="en-ZA"/>
              </w:rPr>
              <w:br/>
              <w:t>Johannesburg</w:t>
            </w:r>
          </w:p>
        </w:tc>
        <w:tc>
          <w:tcPr>
            <w:tcW w:w="2693"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IG/Home Community Based Care Project</w:t>
            </w:r>
          </w:p>
        </w:tc>
        <w:tc>
          <w:tcPr>
            <w:tcW w:w="1843" w:type="dxa"/>
            <w:tcBorders>
              <w:top w:val="nil"/>
              <w:left w:val="nil"/>
              <w:bottom w:val="single" w:sz="8" w:space="0" w:color="auto"/>
              <w:right w:val="single" w:sz="8" w:space="0" w:color="auto"/>
            </w:tcBorders>
            <w:shd w:val="clear" w:color="auto" w:fill="auto"/>
            <w:vAlign w:val="bottom"/>
            <w:hideMark/>
          </w:tcPr>
          <w:p w:rsidR="00B54E99" w:rsidRPr="005019F2" w:rsidRDefault="00B54E99" w:rsidP="005019F2">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48107-EPWP3M</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005</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0 230</w:t>
            </w:r>
          </w:p>
        </w:tc>
      </w:tr>
      <w:tr w:rsidR="00B54E99" w:rsidRPr="005019F2" w:rsidTr="00B54E99">
        <w:trPr>
          <w:trHeight w:val="252"/>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color w:val="000000"/>
                <w:sz w:val="18"/>
                <w:szCs w:val="18"/>
                <w:lang w:eastAsia="en-ZA"/>
              </w:rPr>
            </w:pPr>
            <w:r w:rsidRPr="005019F2">
              <w:rPr>
                <w:rFonts w:ascii="Arial" w:eastAsia="Times New Roman" w:hAnsi="Arial" w:cs="Arial"/>
                <w:color w:val="000000"/>
                <w:sz w:val="18"/>
                <w:szCs w:val="18"/>
                <w:lang w:eastAsia="en-ZA"/>
              </w:rPr>
              <w:t> </w:t>
            </w:r>
          </w:p>
        </w:tc>
        <w:tc>
          <w:tcPr>
            <w:tcW w:w="6725" w:type="dxa"/>
            <w:gridSpan w:val="3"/>
            <w:tcBorders>
              <w:top w:val="single" w:sz="8" w:space="0" w:color="auto"/>
              <w:left w:val="nil"/>
              <w:bottom w:val="single" w:sz="8" w:space="0" w:color="auto"/>
              <w:right w:val="single" w:sz="8" w:space="0" w:color="000000"/>
            </w:tcBorders>
            <w:shd w:val="clear" w:color="auto" w:fill="auto"/>
            <w:noWrap/>
            <w:vAlign w:val="bottom"/>
            <w:hideMark/>
          </w:tcPr>
          <w:p w:rsidR="00B54E99" w:rsidRPr="005019F2" w:rsidRDefault="00B54E99" w:rsidP="00AF5AB1">
            <w:pPr>
              <w:spacing w:after="0" w:line="240" w:lineRule="auto"/>
              <w:rPr>
                <w:rFonts w:ascii="Arial" w:eastAsia="Times New Roman" w:hAnsi="Arial" w:cs="Arial"/>
                <w:b/>
                <w:bCs/>
                <w:color w:val="000000"/>
                <w:sz w:val="18"/>
                <w:szCs w:val="18"/>
                <w:lang w:eastAsia="en-ZA"/>
              </w:rPr>
            </w:pPr>
            <w:r w:rsidRPr="005019F2">
              <w:rPr>
                <w:rFonts w:ascii="Arial" w:eastAsia="Times New Roman" w:hAnsi="Arial" w:cs="Arial"/>
                <w:b/>
                <w:bCs/>
                <w:color w:val="000000"/>
                <w:sz w:val="18"/>
                <w:szCs w:val="18"/>
                <w:lang w:eastAsia="en-ZA"/>
              </w:rPr>
              <w:t>Total</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b/>
                <w:color w:val="000000"/>
                <w:sz w:val="18"/>
                <w:szCs w:val="18"/>
                <w:lang w:eastAsia="en-ZA"/>
              </w:rPr>
            </w:pPr>
            <w:r w:rsidRPr="005019F2">
              <w:rPr>
                <w:rFonts w:ascii="Arial" w:eastAsia="Times New Roman" w:hAnsi="Arial" w:cs="Arial"/>
                <w:b/>
                <w:color w:val="000000"/>
                <w:sz w:val="18"/>
                <w:szCs w:val="18"/>
                <w:lang w:eastAsia="en-ZA"/>
              </w:rPr>
              <w:t>421</w:t>
            </w:r>
          </w:p>
        </w:tc>
        <w:tc>
          <w:tcPr>
            <w:tcW w:w="1417" w:type="dxa"/>
            <w:tcBorders>
              <w:top w:val="nil"/>
              <w:left w:val="nil"/>
              <w:bottom w:val="single" w:sz="8" w:space="0" w:color="auto"/>
              <w:right w:val="single" w:sz="8" w:space="0" w:color="auto"/>
            </w:tcBorders>
            <w:shd w:val="clear" w:color="auto" w:fill="auto"/>
            <w:noWrap/>
            <w:vAlign w:val="bottom"/>
            <w:hideMark/>
          </w:tcPr>
          <w:p w:rsidR="00B54E99" w:rsidRPr="005019F2" w:rsidRDefault="00B54E99" w:rsidP="005019F2">
            <w:pPr>
              <w:spacing w:after="0" w:line="240" w:lineRule="auto"/>
              <w:jc w:val="right"/>
              <w:rPr>
                <w:rFonts w:ascii="Arial" w:eastAsia="Times New Roman" w:hAnsi="Arial" w:cs="Arial"/>
                <w:b/>
                <w:color w:val="000000"/>
                <w:sz w:val="18"/>
                <w:szCs w:val="18"/>
                <w:lang w:eastAsia="en-ZA"/>
              </w:rPr>
            </w:pPr>
            <w:r w:rsidRPr="005019F2">
              <w:rPr>
                <w:rFonts w:ascii="Arial" w:eastAsia="Times New Roman" w:hAnsi="Arial" w:cs="Arial"/>
                <w:b/>
                <w:color w:val="000000"/>
                <w:sz w:val="18"/>
                <w:szCs w:val="18"/>
                <w:lang w:eastAsia="en-ZA"/>
              </w:rPr>
              <w:t>1 363</w:t>
            </w:r>
          </w:p>
        </w:tc>
      </w:tr>
    </w:tbl>
    <w:p w:rsidR="00C77930" w:rsidRPr="005070B8" w:rsidRDefault="00C77930" w:rsidP="005070B8">
      <w:pPr>
        <w:rPr>
          <w:rFonts w:ascii="Arial" w:hAnsi="Arial" w:cs="Arial"/>
        </w:rPr>
      </w:pPr>
    </w:p>
    <w:p w:rsidR="00D455D7" w:rsidRDefault="00D455D7" w:rsidP="00D455D7">
      <w:pPr>
        <w:keepNext/>
        <w:spacing w:after="0" w:line="240" w:lineRule="auto"/>
        <w:contextualSpacing/>
        <w:jc w:val="both"/>
        <w:rPr>
          <w:rFonts w:ascii="Arial" w:eastAsia="Times New Roman" w:hAnsi="Arial" w:cs="Arial"/>
          <w:lang w:val="en-US"/>
        </w:rPr>
      </w:pPr>
    </w:p>
    <w:p w:rsidR="00D455D7" w:rsidRPr="001906B6" w:rsidRDefault="00D455D7" w:rsidP="00D455D7">
      <w:pPr>
        <w:keepNext/>
        <w:spacing w:after="0" w:line="240" w:lineRule="auto"/>
        <w:contextualSpacing/>
        <w:jc w:val="both"/>
        <w:rPr>
          <w:rFonts w:ascii="Arial" w:eastAsia="Times New Roman" w:hAnsi="Arial" w:cs="Arial"/>
          <w:lang w:val="en-US"/>
        </w:rPr>
      </w:pPr>
      <w:r w:rsidRPr="001906B6">
        <w:rPr>
          <w:rFonts w:ascii="Arial" w:eastAsia="Times New Roman" w:hAnsi="Arial" w:cs="Arial"/>
          <w:lang w:val="en-US"/>
        </w:rPr>
        <w:t>The aforementioned finding may result in:</w:t>
      </w:r>
    </w:p>
    <w:p w:rsidR="00B54E99" w:rsidRPr="00AF5AB1" w:rsidRDefault="00B54E99" w:rsidP="005019F2">
      <w:pPr>
        <w:shd w:val="clear" w:color="auto" w:fill="FFFFFF"/>
        <w:spacing w:after="0" w:line="240" w:lineRule="auto"/>
        <w:rPr>
          <w:rFonts w:ascii="Arial" w:eastAsia="Times New Roman" w:hAnsi="Arial" w:cs="Arial"/>
          <w:lang w:eastAsia="en-GB"/>
        </w:rPr>
      </w:pPr>
    </w:p>
    <w:p w:rsidR="00B54E99" w:rsidRPr="005019F2" w:rsidRDefault="00B54E99" w:rsidP="00D455D7">
      <w:pPr>
        <w:keepNext/>
        <w:spacing w:after="0" w:line="240" w:lineRule="auto"/>
        <w:ind w:left="426" w:hanging="426"/>
        <w:rPr>
          <w:rFonts w:ascii="Arial" w:eastAsia="Times New Roman" w:hAnsi="Arial" w:cs="Arial"/>
          <w:lang w:eastAsia="en-ZA"/>
        </w:rPr>
      </w:pPr>
      <w:r w:rsidRPr="00AF5AB1">
        <w:rPr>
          <w:rFonts w:ascii="Arial" w:eastAsia="Times New Roman" w:hAnsi="Arial" w:cs="Arial"/>
          <w:lang w:eastAsia="en-ZA"/>
        </w:rPr>
        <w:t>a)</w:t>
      </w:r>
      <w:r w:rsidRPr="00AF5AB1">
        <w:rPr>
          <w:rFonts w:ascii="Arial" w:eastAsia="Times New Roman" w:hAnsi="Arial" w:cs="Arial"/>
          <w:lang w:eastAsia="en-ZA"/>
        </w:rPr>
        <w:tab/>
        <w:t xml:space="preserve">Non-compliance with section 12 of the </w:t>
      </w:r>
      <w:r w:rsidRPr="005019F2">
        <w:rPr>
          <w:rFonts w:ascii="Arial" w:eastAsia="Times New Roman" w:hAnsi="Arial" w:cs="Arial"/>
          <w:bCs/>
          <w:lang w:eastAsia="en-ZA"/>
        </w:rPr>
        <w:t>basic conditions of employment ministerial determination 4: Expanded Public Works Programme.</w:t>
      </w:r>
    </w:p>
    <w:p w:rsidR="00B54E99" w:rsidRPr="005019F2" w:rsidRDefault="00B54E99" w:rsidP="005019F2">
      <w:pPr>
        <w:keepNext/>
        <w:spacing w:after="0" w:line="240" w:lineRule="auto"/>
        <w:ind w:left="709"/>
        <w:rPr>
          <w:rFonts w:ascii="Arial" w:eastAsia="Times New Roman" w:hAnsi="Arial" w:cs="Arial"/>
          <w:lang w:eastAsia="en-ZA"/>
        </w:rPr>
      </w:pPr>
    </w:p>
    <w:p w:rsidR="00B54E99" w:rsidRPr="005019F2" w:rsidRDefault="00B54E99" w:rsidP="00D455D7">
      <w:pPr>
        <w:keepNext/>
        <w:spacing w:after="0" w:line="240" w:lineRule="auto"/>
        <w:ind w:left="426" w:hanging="426"/>
        <w:rPr>
          <w:rFonts w:ascii="Arial" w:eastAsia="Times New Roman" w:hAnsi="Arial" w:cs="Arial"/>
          <w:lang w:eastAsia="en-ZA"/>
        </w:rPr>
      </w:pPr>
      <w:r w:rsidRPr="005019F2">
        <w:rPr>
          <w:rFonts w:ascii="Arial" w:eastAsia="Times New Roman" w:hAnsi="Arial" w:cs="Arial"/>
          <w:lang w:eastAsia="en-ZA"/>
        </w:rPr>
        <w:t>b)</w:t>
      </w:r>
      <w:r w:rsidRPr="005019F2">
        <w:rPr>
          <w:rFonts w:ascii="Arial" w:eastAsia="Times New Roman" w:hAnsi="Arial" w:cs="Arial"/>
          <w:lang w:eastAsia="en-ZA"/>
        </w:rPr>
        <w:tab/>
        <w:t>Non-compliance with section 40(1) and 40(3) of the Public Finance Management Act</w:t>
      </w:r>
    </w:p>
    <w:p w:rsidR="00B54E99" w:rsidRPr="005019F2" w:rsidRDefault="00B54E99" w:rsidP="005019F2">
      <w:pPr>
        <w:spacing w:after="0" w:line="240" w:lineRule="auto"/>
        <w:ind w:left="720"/>
        <w:contextualSpacing/>
        <w:rPr>
          <w:rFonts w:ascii="Arial" w:eastAsia="Times New Roman" w:hAnsi="Arial" w:cs="Arial"/>
          <w:lang w:eastAsia="en-GB"/>
        </w:rPr>
      </w:pPr>
    </w:p>
    <w:p w:rsidR="00B54E99" w:rsidRPr="005019F2" w:rsidRDefault="00B54E99" w:rsidP="00D455D7">
      <w:pPr>
        <w:keepNext/>
        <w:spacing w:after="0" w:line="240" w:lineRule="auto"/>
        <w:ind w:left="426" w:hanging="426"/>
        <w:rPr>
          <w:rFonts w:ascii="Arial" w:eastAsia="Times New Roman" w:hAnsi="Arial" w:cs="Arial"/>
          <w:lang w:eastAsia="en-ZA"/>
        </w:rPr>
      </w:pPr>
      <w:r w:rsidRPr="005019F2">
        <w:rPr>
          <w:rFonts w:ascii="Arial" w:eastAsia="Times New Roman" w:hAnsi="Arial" w:cs="Arial"/>
          <w:lang w:eastAsia="en-ZA"/>
        </w:rPr>
        <w:t>c)</w:t>
      </w:r>
      <w:r w:rsidRPr="005019F2">
        <w:rPr>
          <w:rFonts w:ascii="Arial" w:eastAsia="Times New Roman" w:hAnsi="Arial" w:cs="Arial"/>
          <w:lang w:eastAsia="en-ZA"/>
        </w:rPr>
        <w:tab/>
        <w:t>The job opportunities reported for this project might not be valid and accurate due to non-submission of attendance registers and ID copies.</w:t>
      </w:r>
    </w:p>
    <w:p w:rsidR="00B54E99" w:rsidRPr="005019F2" w:rsidRDefault="00B54E99" w:rsidP="005019F2">
      <w:pPr>
        <w:keepNext/>
        <w:spacing w:after="0" w:line="240" w:lineRule="auto"/>
        <w:ind w:left="720" w:hanging="720"/>
        <w:rPr>
          <w:rFonts w:ascii="Arial" w:eastAsia="Times New Roman" w:hAnsi="Arial" w:cs="Arial"/>
          <w:lang w:eastAsia="en-ZA"/>
        </w:rPr>
      </w:pPr>
    </w:p>
    <w:p w:rsidR="00B54E99" w:rsidRPr="005019F2" w:rsidRDefault="00B54E99" w:rsidP="00D455D7">
      <w:pPr>
        <w:keepNext/>
        <w:spacing w:after="0" w:line="240" w:lineRule="auto"/>
        <w:ind w:left="426" w:hanging="426"/>
        <w:rPr>
          <w:rFonts w:ascii="Arial" w:eastAsia="Times New Roman" w:hAnsi="Arial" w:cs="Arial"/>
          <w:lang w:eastAsia="en-ZA"/>
        </w:rPr>
      </w:pPr>
      <w:r w:rsidRPr="005019F2">
        <w:rPr>
          <w:rFonts w:ascii="Arial" w:eastAsia="Times New Roman" w:hAnsi="Arial" w:cs="Arial"/>
          <w:lang w:eastAsia="en-ZA"/>
        </w:rPr>
        <w:t>d)    Proof of payments not received may be reported as a limitation of scope and which                         could lead to a negative finding of the relevant programme as we could not confirm whether the beneficiaries were paid for the hours worked.</w:t>
      </w:r>
    </w:p>
    <w:p w:rsidR="00B54E99" w:rsidRPr="005019F2" w:rsidRDefault="00B54E99" w:rsidP="005019F2">
      <w:pPr>
        <w:keepNext/>
        <w:spacing w:after="0" w:line="240" w:lineRule="auto"/>
        <w:ind w:left="709" w:hanging="709"/>
        <w:rPr>
          <w:rFonts w:ascii="Arial" w:eastAsia="Times New Roman" w:hAnsi="Arial" w:cs="Arial"/>
          <w:lang w:eastAsia="en-ZA"/>
        </w:rPr>
      </w:pPr>
    </w:p>
    <w:p w:rsidR="00B54E99" w:rsidRPr="005019F2" w:rsidRDefault="00B54E99" w:rsidP="00D455D7">
      <w:pPr>
        <w:keepNext/>
        <w:spacing w:after="0" w:line="240" w:lineRule="auto"/>
        <w:ind w:left="426" w:hanging="426"/>
        <w:rPr>
          <w:rFonts w:ascii="Arial" w:eastAsia="Times New Roman" w:hAnsi="Arial" w:cs="Arial"/>
          <w:lang w:eastAsia="en-ZA"/>
        </w:rPr>
      </w:pPr>
      <w:r w:rsidRPr="005019F2">
        <w:rPr>
          <w:rFonts w:ascii="Arial" w:eastAsia="Times New Roman" w:hAnsi="Arial" w:cs="Arial"/>
          <w:lang w:eastAsia="en-ZA"/>
        </w:rPr>
        <w:t>e)    The expenditure reported for the respective projects might not be valid and accurate.</w:t>
      </w:r>
    </w:p>
    <w:p w:rsidR="00B54E99" w:rsidRPr="005019F2" w:rsidRDefault="00B54E99" w:rsidP="005019F2">
      <w:pPr>
        <w:keepNext/>
        <w:spacing w:after="0" w:line="240" w:lineRule="auto"/>
        <w:rPr>
          <w:rFonts w:ascii="Arial" w:eastAsia="Times New Roman" w:hAnsi="Arial" w:cs="Arial"/>
          <w:lang w:eastAsia="en-ZA"/>
        </w:rPr>
      </w:pPr>
    </w:p>
    <w:p w:rsidR="00B54E99" w:rsidRPr="005019F2" w:rsidRDefault="00B54E99" w:rsidP="00D455D7">
      <w:pPr>
        <w:keepNext/>
        <w:spacing w:after="0" w:line="240" w:lineRule="auto"/>
        <w:ind w:left="426" w:hanging="426"/>
        <w:rPr>
          <w:rFonts w:ascii="Arial" w:eastAsia="Times New Roman" w:hAnsi="Arial" w:cs="Arial"/>
          <w:lang w:eastAsia="en-ZA"/>
        </w:rPr>
      </w:pPr>
      <w:r w:rsidRPr="005019F2">
        <w:rPr>
          <w:rFonts w:ascii="Arial" w:eastAsia="Times New Roman" w:hAnsi="Arial" w:cs="Arial"/>
          <w:lang w:eastAsia="en-ZA"/>
        </w:rPr>
        <w:t>f)     The job opportunities reported for this project might not be valid and accurate.</w:t>
      </w:r>
    </w:p>
    <w:p w:rsidR="00B54E99" w:rsidRPr="005019F2" w:rsidRDefault="00B54E99" w:rsidP="005019F2">
      <w:pPr>
        <w:keepNext/>
        <w:spacing w:after="0" w:line="240" w:lineRule="auto"/>
        <w:rPr>
          <w:rFonts w:ascii="Arial" w:eastAsia="Times New Roman" w:hAnsi="Arial" w:cs="Arial"/>
          <w:lang w:eastAsia="en-ZA"/>
        </w:rPr>
      </w:pPr>
    </w:p>
    <w:p w:rsidR="00B54E99" w:rsidRPr="00D455D7" w:rsidRDefault="00B54E99" w:rsidP="00D455D7">
      <w:pPr>
        <w:keepNext/>
        <w:spacing w:after="0" w:line="240" w:lineRule="auto"/>
        <w:ind w:left="426" w:hanging="426"/>
        <w:rPr>
          <w:rFonts w:ascii="Arial" w:eastAsia="Times New Roman" w:hAnsi="Arial" w:cs="Arial"/>
          <w:lang w:eastAsia="en-ZA"/>
        </w:rPr>
      </w:pPr>
      <w:r w:rsidRPr="005019F2">
        <w:rPr>
          <w:rFonts w:ascii="Arial" w:eastAsia="Times New Roman" w:hAnsi="Arial" w:cs="Arial"/>
          <w:lang w:eastAsia="en-ZA"/>
        </w:rPr>
        <w:t>g)    Attendance registers not received may be reported as a limitation of scope and which could lead to a negative finding of the relevant programme as we could not confirm whether they beneficiaries did work on the project.</w:t>
      </w:r>
    </w:p>
    <w:p w:rsidR="00B54E99" w:rsidRPr="00AF5AB1" w:rsidRDefault="00B54E99" w:rsidP="00C77930">
      <w:pPr>
        <w:spacing w:after="0" w:line="240" w:lineRule="auto"/>
        <w:rPr>
          <w:rFonts w:ascii="Arial" w:eastAsia="Times New Roman" w:hAnsi="Arial" w:cs="Arial"/>
          <w:b/>
          <w:bCs/>
          <w:lang w:eastAsia="en-ZA"/>
        </w:rPr>
      </w:pPr>
    </w:p>
    <w:p w:rsidR="00B54E99" w:rsidRPr="00AF5AB1" w:rsidRDefault="00B54E99" w:rsidP="00D455D7">
      <w:pPr>
        <w:spacing w:after="0" w:line="240" w:lineRule="auto"/>
        <w:rPr>
          <w:rFonts w:ascii="Arial" w:eastAsia="Times New Roman" w:hAnsi="Arial" w:cs="Arial"/>
          <w:b/>
          <w:bCs/>
          <w:lang w:eastAsia="en-ZA"/>
        </w:rPr>
      </w:pPr>
      <w:r w:rsidRPr="00AF5AB1">
        <w:rPr>
          <w:rFonts w:ascii="Arial" w:eastAsia="Times New Roman" w:hAnsi="Arial" w:cs="Arial"/>
          <w:b/>
          <w:bCs/>
          <w:lang w:eastAsia="en-ZA"/>
        </w:rPr>
        <w:t>Internal control deficiency</w:t>
      </w:r>
    </w:p>
    <w:p w:rsidR="00B54E99" w:rsidRPr="00AF5AB1" w:rsidRDefault="00B54E99" w:rsidP="00D455D7">
      <w:pPr>
        <w:spacing w:after="0" w:line="240" w:lineRule="auto"/>
        <w:rPr>
          <w:rFonts w:ascii="Arial" w:eastAsia="Times New Roman" w:hAnsi="Arial" w:cs="Arial"/>
          <w:lang w:eastAsia="en-ZA"/>
        </w:rPr>
      </w:pPr>
    </w:p>
    <w:p w:rsidR="00B54E99" w:rsidRPr="00D455D7" w:rsidRDefault="00B54E99" w:rsidP="00D455D7">
      <w:pPr>
        <w:spacing w:after="0" w:line="240" w:lineRule="auto"/>
        <w:rPr>
          <w:rFonts w:ascii="Arial" w:eastAsia="Times New Roman" w:hAnsi="Arial" w:cs="Arial"/>
          <w:lang w:val="en-GB"/>
        </w:rPr>
      </w:pPr>
      <w:r w:rsidRPr="00D455D7">
        <w:rPr>
          <w:rFonts w:ascii="Arial" w:eastAsia="Times New Roman" w:hAnsi="Arial" w:cs="Arial"/>
          <w:lang w:val="en-GB"/>
        </w:rPr>
        <w:t>Reason for the deviation:</w:t>
      </w:r>
    </w:p>
    <w:p w:rsidR="00B54E99" w:rsidRPr="00D455D7" w:rsidRDefault="00B54E99" w:rsidP="00D455D7">
      <w:pPr>
        <w:spacing w:after="0" w:line="240" w:lineRule="auto"/>
        <w:rPr>
          <w:rFonts w:ascii="Arial" w:eastAsia="Times New Roman" w:hAnsi="Arial" w:cs="Arial"/>
          <w:lang w:val="en-GB"/>
        </w:rPr>
      </w:pPr>
    </w:p>
    <w:p w:rsidR="00B54E99" w:rsidRPr="00D455D7" w:rsidRDefault="00B54E99" w:rsidP="00D455D7">
      <w:pPr>
        <w:spacing w:after="0" w:line="240" w:lineRule="auto"/>
        <w:rPr>
          <w:rFonts w:ascii="Arial" w:eastAsia="Calibri" w:hAnsi="Arial" w:cs="Arial"/>
        </w:rPr>
      </w:pPr>
      <w:r w:rsidRPr="00D455D7">
        <w:rPr>
          <w:rFonts w:ascii="Arial" w:eastAsia="Calibri" w:hAnsi="Arial" w:cs="Arial"/>
        </w:rPr>
        <w:t>The department does not adequately monitor the public bodies to ensure that the EPWP project files are properly filed and maintained.</w:t>
      </w:r>
    </w:p>
    <w:p w:rsidR="00B54E99" w:rsidRPr="00D455D7" w:rsidRDefault="00B54E99" w:rsidP="00D455D7">
      <w:pPr>
        <w:spacing w:after="0" w:line="240" w:lineRule="auto"/>
        <w:rPr>
          <w:rFonts w:ascii="Arial" w:eastAsia="Calibri" w:hAnsi="Arial" w:cs="Arial"/>
        </w:rPr>
      </w:pPr>
    </w:p>
    <w:p w:rsidR="00B54E99" w:rsidRPr="00D455D7" w:rsidRDefault="00B54E99" w:rsidP="00D455D7">
      <w:pPr>
        <w:spacing w:after="0" w:line="240" w:lineRule="auto"/>
        <w:rPr>
          <w:rFonts w:ascii="Arial" w:eastAsia="Times New Roman" w:hAnsi="Arial" w:cs="Arial"/>
          <w:lang w:val="en-US"/>
        </w:rPr>
      </w:pPr>
      <w:r w:rsidRPr="00D455D7">
        <w:rPr>
          <w:rFonts w:ascii="Arial" w:eastAsia="Times New Roman" w:hAnsi="Arial" w:cs="Arial"/>
          <w:color w:val="000000"/>
          <w:lang w:val="en-US"/>
        </w:rPr>
        <w:t>There is an absence of adequate controls on the information systems to facilitate the completeness and validity of reported information. i.e. validating attendance/timesheets before capturing on the information systems.</w:t>
      </w:r>
    </w:p>
    <w:p w:rsidR="00B54E99" w:rsidRPr="00D455D7" w:rsidRDefault="00B54E99" w:rsidP="00D455D7">
      <w:pPr>
        <w:spacing w:after="0" w:line="240" w:lineRule="auto"/>
        <w:rPr>
          <w:rFonts w:ascii="Arial" w:eastAsia="Calibri" w:hAnsi="Arial" w:cs="Arial"/>
        </w:rPr>
      </w:pPr>
    </w:p>
    <w:p w:rsidR="00B54E99" w:rsidRPr="00D455D7" w:rsidRDefault="00B54E99" w:rsidP="00D455D7">
      <w:pPr>
        <w:spacing w:after="0" w:line="240" w:lineRule="auto"/>
        <w:rPr>
          <w:rFonts w:ascii="Arial" w:eastAsia="Times New Roman" w:hAnsi="Arial" w:cs="Arial"/>
          <w:lang w:eastAsia="en-GB"/>
        </w:rPr>
      </w:pPr>
      <w:r w:rsidRPr="00D455D7">
        <w:rPr>
          <w:rFonts w:ascii="Arial" w:eastAsia="Times New Roman" w:hAnsi="Arial" w:cs="Arial"/>
          <w:lang w:eastAsia="en-GB"/>
        </w:rPr>
        <w:t>Similar findings were raised in the prior year audit. However as the finding has recurred in the current year, management has not appropriately addressed the matter.</w:t>
      </w:r>
    </w:p>
    <w:p w:rsidR="00B54E99" w:rsidRPr="00D455D7" w:rsidRDefault="00B54E99" w:rsidP="00D455D7">
      <w:pPr>
        <w:spacing w:after="0" w:line="240" w:lineRule="auto"/>
        <w:rPr>
          <w:rFonts w:ascii="Arial" w:eastAsia="Times New Roman" w:hAnsi="Arial" w:cs="Arial"/>
          <w:lang w:eastAsia="en-GB"/>
        </w:rPr>
      </w:pPr>
    </w:p>
    <w:p w:rsidR="00B54E99" w:rsidRPr="00D455D7" w:rsidRDefault="00B54E99" w:rsidP="00D455D7">
      <w:pPr>
        <w:spacing w:after="0" w:line="240" w:lineRule="auto"/>
        <w:rPr>
          <w:rFonts w:ascii="Arial" w:eastAsia="Times New Roman" w:hAnsi="Arial" w:cs="Arial"/>
          <w:lang w:eastAsia="en-GB"/>
        </w:rPr>
      </w:pPr>
      <w:r w:rsidRPr="00D455D7">
        <w:rPr>
          <w:rFonts w:ascii="Arial" w:eastAsia="Times New Roman" w:hAnsi="Arial" w:cs="Arial"/>
          <w:lang w:val="en-GB" w:eastAsia="en-GB"/>
        </w:rPr>
        <w:t>Based on the aforementioned the matter is as a result of the following internal control deficiency:</w:t>
      </w:r>
    </w:p>
    <w:p w:rsidR="00B54E99" w:rsidRPr="00D455D7" w:rsidRDefault="00B54E99" w:rsidP="00D455D7">
      <w:pPr>
        <w:spacing w:after="0" w:line="240" w:lineRule="auto"/>
        <w:rPr>
          <w:rFonts w:ascii="Arial" w:eastAsia="Times New Roman" w:hAnsi="Arial" w:cs="Arial"/>
          <w:b/>
          <w:bCs/>
          <w:lang w:eastAsia="en-ZA"/>
        </w:rPr>
      </w:pPr>
    </w:p>
    <w:p w:rsidR="00B54E99" w:rsidRPr="00D455D7" w:rsidRDefault="00B54E99" w:rsidP="00D455D7">
      <w:pPr>
        <w:spacing w:after="0" w:line="240" w:lineRule="auto"/>
        <w:jc w:val="both"/>
        <w:rPr>
          <w:rFonts w:ascii="Arial" w:eastAsia="Times New Roman" w:hAnsi="Arial" w:cs="Arial"/>
          <w:b/>
          <w:i/>
          <w:lang w:val="en-GB" w:eastAsia="en-GB"/>
        </w:rPr>
      </w:pPr>
      <w:r w:rsidRPr="00D455D7">
        <w:rPr>
          <w:rFonts w:ascii="Arial" w:eastAsia="Times New Roman" w:hAnsi="Arial" w:cs="Arial"/>
          <w:b/>
          <w:i/>
          <w:lang w:val="en-GB" w:eastAsia="en-GB"/>
        </w:rPr>
        <w:t>Financial and Performance Management</w:t>
      </w:r>
    </w:p>
    <w:p w:rsidR="00B54E99" w:rsidRPr="00D455D7" w:rsidRDefault="00B54E99" w:rsidP="00D455D7">
      <w:pPr>
        <w:spacing w:after="0" w:line="240" w:lineRule="auto"/>
        <w:jc w:val="both"/>
        <w:rPr>
          <w:rFonts w:ascii="Arial" w:eastAsia="Times New Roman" w:hAnsi="Arial" w:cs="Arial"/>
          <w:lang w:val="en-GB" w:eastAsia="en-GB"/>
        </w:rPr>
      </w:pPr>
    </w:p>
    <w:p w:rsidR="00B54E99" w:rsidRPr="00D455D7" w:rsidRDefault="00B54E99" w:rsidP="00D455D7">
      <w:pPr>
        <w:spacing w:after="0" w:line="240" w:lineRule="auto"/>
        <w:jc w:val="both"/>
        <w:rPr>
          <w:rFonts w:ascii="Arial" w:eastAsia="Times New Roman" w:hAnsi="Arial" w:cs="Arial"/>
          <w:lang w:val="en-GB" w:eastAsia="en-GB"/>
        </w:rPr>
      </w:pPr>
      <w:r w:rsidRPr="00D455D7">
        <w:rPr>
          <w:rFonts w:ascii="Arial" w:eastAsia="Times New Roman" w:hAnsi="Arial" w:cs="Arial"/>
          <w:lang w:val="en-GB" w:eastAsia="en-GB"/>
        </w:rPr>
        <w:t>The department did not implement proper record keeping in a timely manner to ensure that complete, relevant and accurate information is accessible and available to support financial and performance reporting</w:t>
      </w:r>
    </w:p>
    <w:p w:rsidR="00B54E99" w:rsidRPr="00D455D7" w:rsidRDefault="00B54E99" w:rsidP="00D455D7">
      <w:pPr>
        <w:spacing w:after="0" w:line="240" w:lineRule="auto"/>
        <w:rPr>
          <w:rFonts w:ascii="Arial" w:eastAsia="Times New Roman" w:hAnsi="Arial" w:cs="Arial"/>
        </w:rPr>
      </w:pPr>
    </w:p>
    <w:p w:rsidR="00B54E99" w:rsidRPr="00D455D7" w:rsidRDefault="00B54E99" w:rsidP="00D455D7">
      <w:pPr>
        <w:spacing w:after="0" w:line="240" w:lineRule="auto"/>
        <w:rPr>
          <w:rFonts w:ascii="Arial" w:eastAsia="Times New Roman" w:hAnsi="Arial" w:cs="Arial"/>
          <w:b/>
          <w:lang w:eastAsia="en-GB"/>
        </w:rPr>
      </w:pPr>
      <w:r w:rsidRPr="00D455D7">
        <w:rPr>
          <w:rFonts w:ascii="Arial" w:eastAsia="Times New Roman" w:hAnsi="Arial" w:cs="Arial"/>
          <w:b/>
          <w:lang w:eastAsia="en-GB"/>
        </w:rPr>
        <w:t>Recommendation</w:t>
      </w:r>
    </w:p>
    <w:p w:rsidR="00B54E99" w:rsidRPr="00D455D7" w:rsidRDefault="00B54E99" w:rsidP="00D455D7">
      <w:pPr>
        <w:spacing w:after="0" w:line="240" w:lineRule="auto"/>
        <w:rPr>
          <w:rFonts w:ascii="Arial" w:eastAsia="Times New Roman" w:hAnsi="Arial" w:cs="Arial"/>
          <w:b/>
          <w:lang w:eastAsia="en-GB"/>
        </w:rPr>
      </w:pPr>
    </w:p>
    <w:p w:rsidR="00B54E99" w:rsidRPr="00D455D7" w:rsidRDefault="00B54E99" w:rsidP="00D455D7">
      <w:pPr>
        <w:spacing w:after="0" w:line="240" w:lineRule="auto"/>
        <w:ind w:left="426" w:hanging="426"/>
        <w:rPr>
          <w:rFonts w:ascii="Arial" w:eastAsia="Times New Roman" w:hAnsi="Arial" w:cs="Arial"/>
          <w:lang w:eastAsia="en-GB"/>
        </w:rPr>
      </w:pPr>
      <w:r w:rsidRPr="00D455D7">
        <w:rPr>
          <w:rFonts w:ascii="Arial" w:eastAsia="Times New Roman" w:hAnsi="Arial" w:cs="Arial"/>
          <w:color w:val="000000"/>
          <w:lang w:eastAsia="en-GB"/>
        </w:rPr>
        <w:t>a)</w:t>
      </w:r>
      <w:r w:rsidRPr="00D455D7">
        <w:rPr>
          <w:rFonts w:ascii="Arial" w:eastAsia="Times New Roman" w:hAnsi="Arial" w:cs="Arial"/>
          <w:color w:val="000000"/>
          <w:lang w:eastAsia="en-GB"/>
        </w:rPr>
        <w:tab/>
        <w:t>The department should visit the public bodies on a regular basis to ensure that it has implemented a proper system of collation and retention of evidence supporting actual achievements reported.</w:t>
      </w:r>
    </w:p>
    <w:p w:rsidR="00B54E99" w:rsidRPr="00D455D7" w:rsidRDefault="00B54E99" w:rsidP="00D455D7">
      <w:pPr>
        <w:spacing w:after="0" w:line="240" w:lineRule="auto"/>
        <w:ind w:left="709"/>
        <w:contextualSpacing/>
        <w:rPr>
          <w:rFonts w:ascii="Arial" w:eastAsia="Times New Roman" w:hAnsi="Arial" w:cs="Arial"/>
          <w:lang w:eastAsia="en-GB"/>
        </w:rPr>
      </w:pPr>
    </w:p>
    <w:p w:rsidR="00B54E99" w:rsidRPr="00D455D7" w:rsidRDefault="00B54E99" w:rsidP="00D455D7">
      <w:pPr>
        <w:spacing w:after="0" w:line="240" w:lineRule="auto"/>
        <w:ind w:left="426" w:hanging="426"/>
        <w:rPr>
          <w:rFonts w:ascii="Arial" w:eastAsia="Times New Roman" w:hAnsi="Arial" w:cs="Arial"/>
          <w:color w:val="000000"/>
          <w:lang w:eastAsia="en-GB"/>
        </w:rPr>
      </w:pPr>
      <w:r w:rsidRPr="00D455D7">
        <w:rPr>
          <w:rFonts w:ascii="Arial" w:eastAsia="Times New Roman" w:hAnsi="Arial" w:cs="Arial"/>
          <w:color w:val="000000"/>
          <w:lang w:eastAsia="en-GB"/>
        </w:rPr>
        <w:t>b)</w:t>
      </w:r>
      <w:r w:rsidRPr="00D455D7">
        <w:rPr>
          <w:rFonts w:ascii="Arial" w:eastAsia="Times New Roman" w:hAnsi="Arial" w:cs="Arial"/>
          <w:color w:val="000000"/>
          <w:lang w:eastAsia="en-GB"/>
        </w:rPr>
        <w:tab/>
        <w:t>Frequent reviews should be performed by management and internal audit to ensure that information reported in the quarterly reports and ultimately the annual report is reliable.</w:t>
      </w:r>
    </w:p>
    <w:p w:rsidR="00B54E99" w:rsidRPr="00D455D7" w:rsidRDefault="00B54E99" w:rsidP="00D455D7">
      <w:pPr>
        <w:spacing w:after="0" w:line="240" w:lineRule="auto"/>
        <w:ind w:left="709" w:hanging="709"/>
        <w:rPr>
          <w:rFonts w:ascii="Arial" w:eastAsia="Times New Roman" w:hAnsi="Arial" w:cs="Arial"/>
          <w:color w:val="000000"/>
          <w:lang w:eastAsia="en-GB"/>
        </w:rPr>
      </w:pPr>
    </w:p>
    <w:p w:rsidR="00B54E99" w:rsidRPr="00D455D7" w:rsidRDefault="00B54E99" w:rsidP="00D455D7">
      <w:pPr>
        <w:spacing w:after="0" w:line="240" w:lineRule="auto"/>
        <w:ind w:left="426" w:hanging="426"/>
        <w:rPr>
          <w:rFonts w:ascii="Arial" w:eastAsia="Times New Roman" w:hAnsi="Arial" w:cs="Arial"/>
          <w:color w:val="000000"/>
          <w:lang w:eastAsia="en-GB"/>
        </w:rPr>
      </w:pPr>
      <w:r w:rsidRPr="00D455D7">
        <w:rPr>
          <w:rFonts w:ascii="Arial" w:eastAsia="Times New Roman" w:hAnsi="Arial" w:cs="Arial"/>
          <w:lang w:eastAsia="en-GB"/>
        </w:rPr>
        <w:t xml:space="preserve">c)    </w:t>
      </w:r>
      <w:r w:rsidRPr="00D455D7">
        <w:rPr>
          <w:rFonts w:ascii="Arial" w:eastAsia="Times New Roman" w:hAnsi="Arial" w:cs="Arial"/>
          <w:color w:val="000000"/>
          <w:lang w:eastAsia="en-GB"/>
        </w:rPr>
        <w:t>The department should adequately review the project files to ensure that all the beneficiaries captured are supported by valid and accurate supporting documentations.</w:t>
      </w:r>
    </w:p>
    <w:p w:rsidR="00B54E99" w:rsidRPr="00D455D7" w:rsidRDefault="00B54E99" w:rsidP="00D455D7">
      <w:pPr>
        <w:spacing w:after="0" w:line="240" w:lineRule="auto"/>
        <w:rPr>
          <w:rFonts w:ascii="Arial" w:eastAsia="Times New Roman" w:hAnsi="Arial" w:cs="Arial"/>
          <w:b/>
          <w:bCs/>
          <w:lang w:eastAsia="en-GB"/>
        </w:rPr>
      </w:pPr>
    </w:p>
    <w:p w:rsidR="00B54E99" w:rsidRPr="00D455D7" w:rsidRDefault="00B54E99" w:rsidP="00D455D7">
      <w:pPr>
        <w:spacing w:after="0" w:line="240" w:lineRule="auto"/>
        <w:rPr>
          <w:rFonts w:ascii="Arial" w:eastAsia="Times New Roman" w:hAnsi="Arial" w:cs="Arial"/>
          <w:b/>
          <w:bCs/>
          <w:lang w:eastAsia="en-GB"/>
        </w:rPr>
      </w:pPr>
      <w:r w:rsidRPr="00D455D7">
        <w:rPr>
          <w:rFonts w:ascii="Arial" w:eastAsia="Times New Roman" w:hAnsi="Arial" w:cs="Arial"/>
          <w:b/>
          <w:bCs/>
          <w:lang w:eastAsia="en-GB"/>
        </w:rPr>
        <w:t>Management response</w:t>
      </w:r>
    </w:p>
    <w:p w:rsidR="00336C0B" w:rsidRDefault="00336C0B" w:rsidP="00D455D7">
      <w:pPr>
        <w:pStyle w:val="ListParagraph"/>
        <w:ind w:left="0"/>
        <w:jc w:val="both"/>
        <w:rPr>
          <w:rFonts w:ascii="Arial" w:hAnsi="Arial" w:cs="Arial"/>
          <w:color w:val="000000"/>
          <w:sz w:val="22"/>
          <w:szCs w:val="22"/>
        </w:rPr>
      </w:pPr>
    </w:p>
    <w:p w:rsidR="0090346B" w:rsidRDefault="0090346B" w:rsidP="00D455D7">
      <w:pPr>
        <w:pStyle w:val="ListParagraph"/>
        <w:ind w:left="0"/>
        <w:jc w:val="both"/>
        <w:rPr>
          <w:rFonts w:ascii="Arial" w:hAnsi="Arial" w:cs="Arial"/>
          <w:color w:val="000000"/>
          <w:sz w:val="22"/>
          <w:szCs w:val="22"/>
        </w:rPr>
      </w:pPr>
      <w:r>
        <w:rPr>
          <w:rFonts w:ascii="Arial" w:hAnsi="Arial" w:cs="Arial"/>
          <w:color w:val="000000"/>
          <w:sz w:val="22"/>
          <w:szCs w:val="22"/>
        </w:rPr>
        <w:t>No id copies submitted</w:t>
      </w:r>
    </w:p>
    <w:p w:rsidR="0090346B" w:rsidRDefault="0090346B" w:rsidP="00D455D7">
      <w:pPr>
        <w:pStyle w:val="ListParagraph"/>
        <w:ind w:left="0"/>
        <w:jc w:val="both"/>
        <w:rPr>
          <w:rFonts w:ascii="Arial" w:hAnsi="Arial" w:cs="Arial"/>
          <w:color w:val="000000"/>
          <w:sz w:val="22"/>
          <w:szCs w:val="22"/>
        </w:rPr>
      </w:pPr>
    </w:p>
    <w:tbl>
      <w:tblPr>
        <w:tblStyle w:val="TableGrid"/>
        <w:tblW w:w="0" w:type="auto"/>
        <w:tblInd w:w="108" w:type="dxa"/>
        <w:tblLook w:val="04A0" w:firstRow="1" w:lastRow="0" w:firstColumn="1" w:lastColumn="0" w:noHBand="0" w:noVBand="1"/>
      </w:tblPr>
      <w:tblGrid>
        <w:gridCol w:w="506"/>
        <w:gridCol w:w="1707"/>
        <w:gridCol w:w="5188"/>
        <w:gridCol w:w="1733"/>
      </w:tblGrid>
      <w:tr w:rsidR="00336C0B" w:rsidRPr="00EA7DEF" w:rsidTr="0090346B">
        <w:trPr>
          <w:tblHeader/>
        </w:trPr>
        <w:tc>
          <w:tcPr>
            <w:tcW w:w="506"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EA7DEF">
              <w:rPr>
                <w:rFonts w:ascii="Arial" w:hAnsi="Arial" w:cs="Arial"/>
                <w:b/>
                <w:color w:val="000000"/>
                <w:sz w:val="18"/>
                <w:szCs w:val="18"/>
              </w:rPr>
              <w:t>No.</w:t>
            </w:r>
          </w:p>
        </w:tc>
        <w:tc>
          <w:tcPr>
            <w:tcW w:w="1707"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0C4181">
              <w:rPr>
                <w:rFonts w:ascii="Arial" w:hAnsi="Arial" w:cs="Arial"/>
                <w:b/>
                <w:bCs/>
                <w:color w:val="000000"/>
                <w:sz w:val="18"/>
                <w:szCs w:val="18"/>
              </w:rPr>
              <w:t>Name of Project</w:t>
            </w:r>
          </w:p>
        </w:tc>
        <w:tc>
          <w:tcPr>
            <w:tcW w:w="5723"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EA7DEF">
              <w:rPr>
                <w:rFonts w:ascii="Arial" w:hAnsi="Arial" w:cs="Arial"/>
                <w:b/>
                <w:color w:val="000000"/>
                <w:sz w:val="18"/>
                <w:szCs w:val="18"/>
              </w:rPr>
              <w:t>Response</w:t>
            </w:r>
            <w:r>
              <w:rPr>
                <w:rFonts w:ascii="Arial" w:hAnsi="Arial" w:cs="Arial"/>
                <w:b/>
                <w:color w:val="000000"/>
                <w:sz w:val="18"/>
                <w:szCs w:val="18"/>
              </w:rPr>
              <w:t xml:space="preserve"> Provided</w:t>
            </w:r>
          </w:p>
        </w:tc>
        <w:tc>
          <w:tcPr>
            <w:tcW w:w="1810"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EA7DEF">
              <w:rPr>
                <w:rFonts w:ascii="Arial" w:hAnsi="Arial" w:cs="Arial"/>
                <w:b/>
                <w:color w:val="000000"/>
                <w:sz w:val="18"/>
                <w:szCs w:val="18"/>
              </w:rPr>
              <w:t>Responder</w:t>
            </w:r>
          </w:p>
        </w:tc>
      </w:tr>
      <w:tr w:rsidR="00DD5AA0" w:rsidRPr="000C311D" w:rsidTr="0090346B">
        <w:tc>
          <w:tcPr>
            <w:tcW w:w="506" w:type="dxa"/>
            <w:vAlign w:val="bottom"/>
          </w:tcPr>
          <w:p w:rsidR="00DD5AA0" w:rsidRPr="00EA7DEF" w:rsidRDefault="00DD5AA0" w:rsidP="00D64C9E">
            <w:pPr>
              <w:rPr>
                <w:rFonts w:ascii="Arial" w:hAnsi="Arial" w:cs="Arial"/>
                <w:color w:val="000000"/>
                <w:sz w:val="18"/>
                <w:szCs w:val="18"/>
              </w:rPr>
            </w:pPr>
            <w:r w:rsidRPr="00EA7DEF">
              <w:rPr>
                <w:rFonts w:ascii="Arial" w:hAnsi="Arial" w:cs="Arial"/>
                <w:color w:val="000000"/>
                <w:sz w:val="18"/>
                <w:szCs w:val="18"/>
              </w:rPr>
              <w:t>1</w:t>
            </w:r>
          </w:p>
        </w:tc>
        <w:tc>
          <w:tcPr>
            <w:tcW w:w="1707" w:type="dxa"/>
            <w:vAlign w:val="bottom"/>
          </w:tcPr>
          <w:p w:rsidR="00DD5AA0" w:rsidRPr="005019F2" w:rsidRDefault="00DD5AA0" w:rsidP="00D64C9E">
            <w:pPr>
              <w:rPr>
                <w:rFonts w:ascii="Arial" w:hAnsi="Arial" w:cs="Arial"/>
                <w:color w:val="000000"/>
                <w:sz w:val="18"/>
                <w:szCs w:val="18"/>
              </w:rPr>
            </w:pPr>
            <w:r w:rsidRPr="005019F2">
              <w:rPr>
                <w:rFonts w:ascii="Arial" w:hAnsi="Arial" w:cs="Arial"/>
                <w:color w:val="000000"/>
                <w:sz w:val="18"/>
                <w:szCs w:val="18"/>
              </w:rPr>
              <w:t>Maluti - a- Phofung  Revenue and Job Creation EPWP</w:t>
            </w:r>
          </w:p>
        </w:tc>
        <w:tc>
          <w:tcPr>
            <w:tcW w:w="5723" w:type="dxa"/>
            <w:vAlign w:val="bottom"/>
          </w:tcPr>
          <w:p w:rsidR="00DD5AA0" w:rsidRPr="000C311D" w:rsidRDefault="00DD5AA0" w:rsidP="00D64C9E">
            <w:pPr>
              <w:pStyle w:val="ListParagraph"/>
              <w:ind w:left="0"/>
              <w:rPr>
                <w:rFonts w:ascii="Arial" w:hAnsi="Arial" w:cs="Arial"/>
                <w:color w:val="000000"/>
                <w:sz w:val="18"/>
                <w:szCs w:val="18"/>
              </w:rPr>
            </w:pPr>
            <w:r>
              <w:rPr>
                <w:rFonts w:ascii="Arial" w:hAnsi="Arial" w:cs="Arial"/>
                <w:color w:val="000000"/>
                <w:sz w:val="18"/>
                <w:szCs w:val="18"/>
              </w:rPr>
              <w:t>Although supporting documentation was submitted, no formal response received</w:t>
            </w:r>
          </w:p>
        </w:tc>
        <w:tc>
          <w:tcPr>
            <w:tcW w:w="1810" w:type="dxa"/>
            <w:vAlign w:val="bottom"/>
          </w:tcPr>
          <w:p w:rsidR="00DD5AA0" w:rsidRDefault="00DD5AA0" w:rsidP="00D64C9E">
            <w:pPr>
              <w:rPr>
                <w:rFonts w:ascii="Arial" w:hAnsi="Arial" w:cs="Arial"/>
                <w:b/>
                <w:color w:val="000000"/>
                <w:sz w:val="18"/>
                <w:szCs w:val="18"/>
              </w:rPr>
            </w:pPr>
          </w:p>
          <w:p w:rsidR="00DD5AA0" w:rsidRPr="00EA7DEF" w:rsidRDefault="00DD5AA0" w:rsidP="00D64C9E">
            <w:pPr>
              <w:rPr>
                <w:rFonts w:ascii="Arial" w:hAnsi="Arial" w:cs="Arial"/>
                <w:b/>
                <w:color w:val="000000"/>
                <w:sz w:val="18"/>
                <w:szCs w:val="18"/>
              </w:rPr>
            </w:pPr>
            <w:r w:rsidRPr="000C311D">
              <w:rPr>
                <w:rFonts w:ascii="Arial" w:hAnsi="Arial" w:cs="Arial"/>
                <w:color w:val="000000"/>
                <w:sz w:val="18"/>
                <w:szCs w:val="18"/>
              </w:rPr>
              <w:t>Outstanding</w:t>
            </w:r>
          </w:p>
        </w:tc>
      </w:tr>
      <w:tr w:rsidR="00DD5AA0" w:rsidRPr="000C311D" w:rsidTr="0090346B">
        <w:tc>
          <w:tcPr>
            <w:tcW w:w="506" w:type="dxa"/>
            <w:vAlign w:val="bottom"/>
          </w:tcPr>
          <w:p w:rsidR="00DD5AA0" w:rsidRPr="00EA7DEF" w:rsidRDefault="00DD5AA0" w:rsidP="00D64C9E">
            <w:pPr>
              <w:rPr>
                <w:rFonts w:ascii="Arial" w:hAnsi="Arial" w:cs="Arial"/>
                <w:color w:val="000000"/>
                <w:sz w:val="18"/>
                <w:szCs w:val="18"/>
              </w:rPr>
            </w:pPr>
            <w:r>
              <w:rPr>
                <w:rFonts w:ascii="Arial" w:hAnsi="Arial" w:cs="Arial"/>
                <w:color w:val="000000"/>
                <w:sz w:val="18"/>
                <w:szCs w:val="18"/>
              </w:rPr>
              <w:t>2</w:t>
            </w:r>
          </w:p>
        </w:tc>
        <w:tc>
          <w:tcPr>
            <w:tcW w:w="1707" w:type="dxa"/>
            <w:vAlign w:val="bottom"/>
          </w:tcPr>
          <w:p w:rsidR="00DD5AA0" w:rsidRPr="005019F2" w:rsidRDefault="00DD5AA0" w:rsidP="00D64C9E">
            <w:pPr>
              <w:rPr>
                <w:rFonts w:ascii="Arial" w:hAnsi="Arial" w:cs="Arial"/>
                <w:color w:val="000000"/>
                <w:sz w:val="18"/>
                <w:szCs w:val="18"/>
              </w:rPr>
            </w:pPr>
            <w:r w:rsidRPr="005019F2">
              <w:rPr>
                <w:rFonts w:ascii="Arial" w:hAnsi="Arial" w:cs="Arial"/>
                <w:color w:val="000000"/>
                <w:sz w:val="18"/>
                <w:szCs w:val="18"/>
              </w:rPr>
              <w:t>Parys upgrading of pumps and pipelines</w:t>
            </w:r>
          </w:p>
        </w:tc>
        <w:tc>
          <w:tcPr>
            <w:tcW w:w="5723" w:type="dxa"/>
            <w:vAlign w:val="bottom"/>
          </w:tcPr>
          <w:p w:rsidR="00DD5AA0" w:rsidRPr="000C311D" w:rsidRDefault="00DD5AA0"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10" w:type="dxa"/>
            <w:vAlign w:val="bottom"/>
          </w:tcPr>
          <w:p w:rsidR="00DD5AA0" w:rsidRPr="000C311D" w:rsidRDefault="00DD5AA0" w:rsidP="00D64C9E">
            <w:pPr>
              <w:rPr>
                <w:rFonts w:ascii="Arial" w:hAnsi="Arial" w:cs="Arial"/>
                <w:color w:val="000000"/>
                <w:sz w:val="18"/>
                <w:szCs w:val="18"/>
              </w:rPr>
            </w:pPr>
            <w:r w:rsidRPr="000C311D">
              <w:rPr>
                <w:rFonts w:ascii="Arial" w:hAnsi="Arial" w:cs="Arial"/>
                <w:color w:val="000000"/>
                <w:sz w:val="18"/>
                <w:szCs w:val="18"/>
              </w:rPr>
              <w:t>Outstanding</w:t>
            </w:r>
          </w:p>
        </w:tc>
      </w:tr>
      <w:tr w:rsidR="00DD5AA0" w:rsidRPr="000C311D" w:rsidTr="0090346B">
        <w:tc>
          <w:tcPr>
            <w:tcW w:w="506" w:type="dxa"/>
            <w:vAlign w:val="bottom"/>
          </w:tcPr>
          <w:p w:rsidR="00DD5AA0" w:rsidRPr="00EA7DEF" w:rsidRDefault="00DD5AA0" w:rsidP="00D64C9E">
            <w:pPr>
              <w:rPr>
                <w:rFonts w:ascii="Arial" w:hAnsi="Arial" w:cs="Arial"/>
                <w:color w:val="000000"/>
                <w:sz w:val="18"/>
                <w:szCs w:val="18"/>
              </w:rPr>
            </w:pPr>
            <w:r>
              <w:rPr>
                <w:rFonts w:ascii="Arial" w:hAnsi="Arial" w:cs="Arial"/>
                <w:color w:val="000000"/>
                <w:sz w:val="18"/>
                <w:szCs w:val="18"/>
              </w:rPr>
              <w:t>3</w:t>
            </w:r>
          </w:p>
        </w:tc>
        <w:tc>
          <w:tcPr>
            <w:tcW w:w="1707" w:type="dxa"/>
            <w:vAlign w:val="bottom"/>
          </w:tcPr>
          <w:p w:rsidR="00DD5AA0" w:rsidRPr="005019F2" w:rsidRDefault="00DD5AA0" w:rsidP="00D64C9E">
            <w:pPr>
              <w:rPr>
                <w:rFonts w:ascii="Arial" w:hAnsi="Arial" w:cs="Arial"/>
                <w:color w:val="000000"/>
                <w:sz w:val="18"/>
                <w:szCs w:val="18"/>
              </w:rPr>
            </w:pPr>
            <w:r w:rsidRPr="005019F2">
              <w:rPr>
                <w:rFonts w:ascii="Arial" w:hAnsi="Arial" w:cs="Arial"/>
                <w:color w:val="000000"/>
                <w:sz w:val="18"/>
                <w:szCs w:val="18"/>
              </w:rPr>
              <w:t>Setsoto bucket eradication project</w:t>
            </w:r>
          </w:p>
        </w:tc>
        <w:tc>
          <w:tcPr>
            <w:tcW w:w="5723" w:type="dxa"/>
            <w:vAlign w:val="bottom"/>
          </w:tcPr>
          <w:p w:rsidR="00DD5AA0" w:rsidRPr="000C311D" w:rsidRDefault="00DD5AA0" w:rsidP="00D64C9E">
            <w:pPr>
              <w:pStyle w:val="ListParagraph"/>
              <w:ind w:left="0"/>
              <w:rPr>
                <w:rFonts w:ascii="Arial" w:hAnsi="Arial" w:cs="Arial"/>
                <w:color w:val="000000"/>
                <w:sz w:val="18"/>
                <w:szCs w:val="18"/>
              </w:rPr>
            </w:pPr>
            <w:r>
              <w:rPr>
                <w:rFonts w:ascii="Arial" w:hAnsi="Arial" w:cs="Arial"/>
                <w:color w:val="000000"/>
                <w:sz w:val="18"/>
                <w:szCs w:val="18"/>
              </w:rPr>
              <w:t>Although supporting documentation was submitted, no formal response received</w:t>
            </w:r>
          </w:p>
        </w:tc>
        <w:tc>
          <w:tcPr>
            <w:tcW w:w="1810" w:type="dxa"/>
            <w:vAlign w:val="bottom"/>
          </w:tcPr>
          <w:p w:rsidR="00DD5AA0" w:rsidRDefault="00DD5AA0" w:rsidP="00D64C9E">
            <w:pPr>
              <w:rPr>
                <w:rFonts w:ascii="Arial" w:hAnsi="Arial" w:cs="Arial"/>
                <w:b/>
                <w:color w:val="000000"/>
                <w:sz w:val="18"/>
                <w:szCs w:val="18"/>
              </w:rPr>
            </w:pPr>
          </w:p>
          <w:p w:rsidR="00DD5AA0" w:rsidRPr="00EA7DEF" w:rsidRDefault="00DD5AA0" w:rsidP="00D64C9E">
            <w:pPr>
              <w:rPr>
                <w:rFonts w:ascii="Arial" w:hAnsi="Arial" w:cs="Arial"/>
                <w:b/>
                <w:color w:val="000000"/>
                <w:sz w:val="18"/>
                <w:szCs w:val="18"/>
              </w:rPr>
            </w:pPr>
            <w:r w:rsidRPr="000C311D">
              <w:rPr>
                <w:rFonts w:ascii="Arial" w:hAnsi="Arial" w:cs="Arial"/>
                <w:color w:val="000000"/>
                <w:sz w:val="18"/>
                <w:szCs w:val="18"/>
              </w:rPr>
              <w:t>Outstanding</w:t>
            </w:r>
          </w:p>
        </w:tc>
      </w:tr>
      <w:tr w:rsidR="001F21BE" w:rsidRPr="000C311D" w:rsidTr="0090346B">
        <w:tc>
          <w:tcPr>
            <w:tcW w:w="506" w:type="dxa"/>
            <w:vAlign w:val="bottom"/>
          </w:tcPr>
          <w:p w:rsidR="001F21BE" w:rsidRPr="00EA7DEF" w:rsidRDefault="001F21BE" w:rsidP="00D64C9E">
            <w:pPr>
              <w:rPr>
                <w:rFonts w:ascii="Arial" w:hAnsi="Arial" w:cs="Arial"/>
                <w:color w:val="000000"/>
                <w:sz w:val="18"/>
                <w:szCs w:val="18"/>
              </w:rPr>
            </w:pPr>
            <w:r>
              <w:rPr>
                <w:rFonts w:ascii="Arial" w:hAnsi="Arial" w:cs="Arial"/>
                <w:color w:val="000000"/>
                <w:sz w:val="18"/>
                <w:szCs w:val="18"/>
              </w:rPr>
              <w:t>4</w:t>
            </w:r>
          </w:p>
        </w:tc>
        <w:tc>
          <w:tcPr>
            <w:tcW w:w="1707" w:type="dxa"/>
            <w:vAlign w:val="bottom"/>
          </w:tcPr>
          <w:p w:rsidR="001F21BE" w:rsidRPr="005019F2" w:rsidRDefault="001F21BE" w:rsidP="00D64C9E">
            <w:pPr>
              <w:rPr>
                <w:rFonts w:ascii="Arial" w:hAnsi="Arial" w:cs="Arial"/>
                <w:color w:val="000000"/>
                <w:sz w:val="18"/>
                <w:szCs w:val="18"/>
              </w:rPr>
            </w:pPr>
            <w:r w:rsidRPr="005019F2">
              <w:rPr>
                <w:rFonts w:ascii="Arial" w:hAnsi="Arial" w:cs="Arial"/>
                <w:color w:val="000000"/>
                <w:sz w:val="18"/>
                <w:szCs w:val="18"/>
              </w:rPr>
              <w:t>Non-State Sector Community Work Programme</w:t>
            </w:r>
          </w:p>
        </w:tc>
        <w:tc>
          <w:tcPr>
            <w:tcW w:w="5723" w:type="dxa"/>
            <w:vAlign w:val="bottom"/>
          </w:tcPr>
          <w:p w:rsidR="001F21BE" w:rsidRPr="000C311D" w:rsidRDefault="001F21BE" w:rsidP="00D64C9E">
            <w:pPr>
              <w:pStyle w:val="ListParagraph"/>
              <w:ind w:left="0"/>
              <w:rPr>
                <w:rFonts w:ascii="Arial" w:hAnsi="Arial" w:cs="Arial"/>
                <w:color w:val="000000"/>
                <w:sz w:val="18"/>
                <w:szCs w:val="18"/>
              </w:rPr>
            </w:pPr>
            <w:r>
              <w:rPr>
                <w:rFonts w:ascii="Arial" w:hAnsi="Arial" w:cs="Arial"/>
                <w:color w:val="000000"/>
                <w:sz w:val="18"/>
                <w:szCs w:val="18"/>
              </w:rPr>
              <w:t>Although supporting documentation was submitted, no formal response received</w:t>
            </w:r>
          </w:p>
        </w:tc>
        <w:tc>
          <w:tcPr>
            <w:tcW w:w="1810" w:type="dxa"/>
            <w:vAlign w:val="bottom"/>
          </w:tcPr>
          <w:p w:rsidR="001F21BE" w:rsidRDefault="001F21BE" w:rsidP="00D64C9E">
            <w:pPr>
              <w:rPr>
                <w:rFonts w:ascii="Arial" w:hAnsi="Arial" w:cs="Arial"/>
                <w:b/>
                <w:color w:val="000000"/>
                <w:sz w:val="18"/>
                <w:szCs w:val="18"/>
              </w:rPr>
            </w:pPr>
          </w:p>
          <w:p w:rsidR="001F21BE" w:rsidRPr="00EA7DEF" w:rsidRDefault="001F21BE" w:rsidP="00D64C9E">
            <w:pPr>
              <w:rPr>
                <w:rFonts w:ascii="Arial" w:hAnsi="Arial" w:cs="Arial"/>
                <w:b/>
                <w:color w:val="000000"/>
                <w:sz w:val="18"/>
                <w:szCs w:val="18"/>
              </w:rPr>
            </w:pPr>
            <w:r w:rsidRPr="000C311D">
              <w:rPr>
                <w:rFonts w:ascii="Arial" w:hAnsi="Arial" w:cs="Arial"/>
                <w:color w:val="000000"/>
                <w:sz w:val="18"/>
                <w:szCs w:val="18"/>
              </w:rPr>
              <w:t>Outstanding</w:t>
            </w:r>
          </w:p>
        </w:tc>
      </w:tr>
      <w:tr w:rsidR="001F21BE" w:rsidRPr="000C311D" w:rsidTr="0090346B">
        <w:tc>
          <w:tcPr>
            <w:tcW w:w="506" w:type="dxa"/>
            <w:vAlign w:val="bottom"/>
          </w:tcPr>
          <w:p w:rsidR="001F21BE" w:rsidRPr="00EA7DEF" w:rsidRDefault="001F21BE" w:rsidP="00D64C9E">
            <w:pPr>
              <w:rPr>
                <w:rFonts w:ascii="Arial" w:hAnsi="Arial" w:cs="Arial"/>
                <w:color w:val="000000"/>
                <w:sz w:val="18"/>
                <w:szCs w:val="18"/>
              </w:rPr>
            </w:pPr>
            <w:r>
              <w:rPr>
                <w:rFonts w:ascii="Arial" w:hAnsi="Arial" w:cs="Arial"/>
                <w:color w:val="000000"/>
                <w:sz w:val="18"/>
                <w:szCs w:val="18"/>
              </w:rPr>
              <w:t>5</w:t>
            </w:r>
          </w:p>
        </w:tc>
        <w:tc>
          <w:tcPr>
            <w:tcW w:w="1707" w:type="dxa"/>
            <w:vAlign w:val="bottom"/>
          </w:tcPr>
          <w:p w:rsidR="001F21BE" w:rsidRPr="005019F2" w:rsidRDefault="001F21BE" w:rsidP="00D64C9E">
            <w:pPr>
              <w:rPr>
                <w:rFonts w:ascii="Arial" w:hAnsi="Arial" w:cs="Arial"/>
                <w:color w:val="000000"/>
                <w:sz w:val="18"/>
                <w:szCs w:val="18"/>
              </w:rPr>
            </w:pPr>
            <w:r w:rsidRPr="005019F2">
              <w:rPr>
                <w:rFonts w:ascii="Arial" w:hAnsi="Arial" w:cs="Arial"/>
                <w:color w:val="000000"/>
                <w:sz w:val="18"/>
                <w:szCs w:val="18"/>
              </w:rPr>
              <w:t>Umhlabuyalingana Community Base Care</w:t>
            </w:r>
          </w:p>
        </w:tc>
        <w:tc>
          <w:tcPr>
            <w:tcW w:w="5723" w:type="dxa"/>
            <w:vAlign w:val="bottom"/>
          </w:tcPr>
          <w:p w:rsidR="001F21BE" w:rsidRPr="000C311D" w:rsidRDefault="001F21B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10" w:type="dxa"/>
            <w:vAlign w:val="bottom"/>
          </w:tcPr>
          <w:p w:rsidR="001F21BE" w:rsidRPr="000C311D" w:rsidRDefault="001F21BE" w:rsidP="00D64C9E">
            <w:pPr>
              <w:rPr>
                <w:rFonts w:ascii="Arial" w:hAnsi="Arial" w:cs="Arial"/>
                <w:color w:val="000000"/>
                <w:sz w:val="18"/>
                <w:szCs w:val="18"/>
              </w:rPr>
            </w:pPr>
            <w:r w:rsidRPr="000C311D">
              <w:rPr>
                <w:rFonts w:ascii="Arial" w:hAnsi="Arial" w:cs="Arial"/>
                <w:color w:val="000000"/>
                <w:sz w:val="18"/>
                <w:szCs w:val="18"/>
              </w:rPr>
              <w:t>Outstanding</w:t>
            </w:r>
          </w:p>
        </w:tc>
      </w:tr>
      <w:tr w:rsidR="001F21BE" w:rsidRPr="000C311D" w:rsidTr="0090346B">
        <w:tc>
          <w:tcPr>
            <w:tcW w:w="506" w:type="dxa"/>
            <w:vAlign w:val="bottom"/>
          </w:tcPr>
          <w:p w:rsidR="001F21BE" w:rsidRPr="00EA7DEF" w:rsidRDefault="001F21BE" w:rsidP="00D64C9E">
            <w:pPr>
              <w:rPr>
                <w:rFonts w:ascii="Arial" w:hAnsi="Arial" w:cs="Arial"/>
                <w:color w:val="000000"/>
                <w:sz w:val="18"/>
                <w:szCs w:val="18"/>
              </w:rPr>
            </w:pPr>
            <w:r>
              <w:rPr>
                <w:rFonts w:ascii="Arial" w:hAnsi="Arial" w:cs="Arial"/>
                <w:color w:val="000000"/>
                <w:sz w:val="18"/>
                <w:szCs w:val="18"/>
              </w:rPr>
              <w:t>6</w:t>
            </w:r>
          </w:p>
        </w:tc>
        <w:tc>
          <w:tcPr>
            <w:tcW w:w="1707" w:type="dxa"/>
            <w:vAlign w:val="bottom"/>
          </w:tcPr>
          <w:p w:rsidR="001F21BE" w:rsidRPr="005019F2" w:rsidRDefault="001F21BE" w:rsidP="00D64C9E">
            <w:pPr>
              <w:rPr>
                <w:rFonts w:ascii="Arial" w:hAnsi="Arial" w:cs="Arial"/>
                <w:color w:val="000000"/>
                <w:sz w:val="18"/>
                <w:szCs w:val="18"/>
              </w:rPr>
            </w:pPr>
            <w:r w:rsidRPr="005019F2">
              <w:rPr>
                <w:rFonts w:ascii="Arial" w:hAnsi="Arial" w:cs="Arial"/>
                <w:color w:val="000000"/>
                <w:sz w:val="18"/>
                <w:szCs w:val="18"/>
              </w:rPr>
              <w:t xml:space="preserve">GNS Security : Polokwane Local Municipality </w:t>
            </w:r>
          </w:p>
        </w:tc>
        <w:tc>
          <w:tcPr>
            <w:tcW w:w="5723" w:type="dxa"/>
            <w:vAlign w:val="bottom"/>
          </w:tcPr>
          <w:p w:rsidR="001F21BE" w:rsidRPr="00CB10E4" w:rsidRDefault="00CB10E4" w:rsidP="00D64C9E">
            <w:pPr>
              <w:rPr>
                <w:rFonts w:ascii="Arial" w:hAnsi="Arial" w:cs="Arial"/>
                <w:color w:val="000000"/>
                <w:sz w:val="18"/>
                <w:szCs w:val="18"/>
              </w:rPr>
            </w:pPr>
            <w:r w:rsidRPr="00CB10E4">
              <w:rPr>
                <w:rFonts w:ascii="Arial" w:hAnsi="Arial" w:cs="Arial"/>
                <w:color w:val="000000"/>
                <w:sz w:val="18"/>
                <w:szCs w:val="18"/>
              </w:rPr>
              <w:t>I am in agreement with the finding</w:t>
            </w:r>
          </w:p>
        </w:tc>
        <w:tc>
          <w:tcPr>
            <w:tcW w:w="1810" w:type="dxa"/>
            <w:vAlign w:val="bottom"/>
          </w:tcPr>
          <w:p w:rsidR="00CB10E4" w:rsidRPr="00CB10E4" w:rsidRDefault="00CB10E4" w:rsidP="00CB10E4">
            <w:pPr>
              <w:rPr>
                <w:rFonts w:ascii="Arial" w:hAnsi="Arial" w:cs="Arial"/>
                <w:sz w:val="18"/>
                <w:szCs w:val="18"/>
              </w:rPr>
            </w:pPr>
            <w:r w:rsidRPr="00CB10E4">
              <w:rPr>
                <w:rFonts w:ascii="Arial" w:hAnsi="Arial" w:cs="Arial"/>
                <w:iCs/>
                <w:sz w:val="18"/>
                <w:szCs w:val="18"/>
              </w:rPr>
              <w:t>Name:</w:t>
            </w:r>
            <w:r w:rsidRPr="00CB10E4">
              <w:rPr>
                <w:rFonts w:ascii="Arial" w:hAnsi="Arial" w:cs="Arial"/>
                <w:sz w:val="18"/>
                <w:szCs w:val="18"/>
              </w:rPr>
              <w:t xml:space="preserve">   M.P </w:t>
            </w:r>
            <w:proofErr w:type="spellStart"/>
            <w:r w:rsidRPr="00CB10E4">
              <w:rPr>
                <w:rFonts w:ascii="Arial" w:hAnsi="Arial" w:cs="Arial"/>
                <w:sz w:val="18"/>
                <w:szCs w:val="18"/>
              </w:rPr>
              <w:t>Kalauba</w:t>
            </w:r>
            <w:proofErr w:type="spellEnd"/>
          </w:p>
          <w:p w:rsidR="00CB10E4" w:rsidRDefault="00CB10E4" w:rsidP="00CB10E4">
            <w:pPr>
              <w:rPr>
                <w:rFonts w:ascii="Arial" w:hAnsi="Arial" w:cs="Arial"/>
                <w:iCs/>
                <w:sz w:val="18"/>
                <w:szCs w:val="18"/>
              </w:rPr>
            </w:pPr>
          </w:p>
          <w:p w:rsidR="00CB10E4" w:rsidRPr="00CB10E4" w:rsidRDefault="00CB10E4" w:rsidP="00CB10E4">
            <w:pPr>
              <w:rPr>
                <w:rFonts w:ascii="Arial" w:hAnsi="Arial" w:cs="Arial"/>
                <w:iCs/>
                <w:sz w:val="18"/>
                <w:szCs w:val="18"/>
              </w:rPr>
            </w:pPr>
            <w:r w:rsidRPr="00CB10E4">
              <w:rPr>
                <w:rFonts w:ascii="Arial" w:hAnsi="Arial" w:cs="Arial"/>
                <w:iCs/>
                <w:sz w:val="18"/>
                <w:szCs w:val="18"/>
              </w:rPr>
              <w:t>Position: Assistant Manager</w:t>
            </w:r>
          </w:p>
          <w:p w:rsidR="00CB10E4" w:rsidRDefault="00CB10E4" w:rsidP="00CB10E4">
            <w:pPr>
              <w:rPr>
                <w:rFonts w:ascii="Arial" w:hAnsi="Arial" w:cs="Arial"/>
                <w:iCs/>
                <w:sz w:val="18"/>
                <w:szCs w:val="18"/>
              </w:rPr>
            </w:pPr>
          </w:p>
          <w:p w:rsidR="00CB10E4" w:rsidRPr="00CB10E4" w:rsidRDefault="00CB10E4" w:rsidP="00CB10E4">
            <w:pPr>
              <w:rPr>
                <w:rFonts w:ascii="Arial" w:hAnsi="Arial" w:cs="Arial"/>
                <w:iCs/>
                <w:sz w:val="18"/>
                <w:szCs w:val="18"/>
              </w:rPr>
            </w:pPr>
            <w:r w:rsidRPr="00CB10E4">
              <w:rPr>
                <w:rFonts w:ascii="Arial" w:hAnsi="Arial" w:cs="Arial"/>
                <w:iCs/>
                <w:sz w:val="18"/>
                <w:szCs w:val="18"/>
              </w:rPr>
              <w:t>Date: 27 November 20117</w:t>
            </w:r>
          </w:p>
          <w:p w:rsidR="001F21BE" w:rsidRPr="00CB10E4" w:rsidRDefault="001F21BE" w:rsidP="00D64C9E">
            <w:pPr>
              <w:rPr>
                <w:rFonts w:ascii="Arial" w:hAnsi="Arial" w:cs="Arial"/>
                <w:color w:val="000000"/>
                <w:sz w:val="18"/>
                <w:szCs w:val="18"/>
              </w:rPr>
            </w:pPr>
          </w:p>
        </w:tc>
      </w:tr>
    </w:tbl>
    <w:p w:rsidR="00336C0B" w:rsidRDefault="00336C0B" w:rsidP="00D455D7">
      <w:pPr>
        <w:pStyle w:val="ListParagraph"/>
        <w:ind w:left="0"/>
        <w:jc w:val="both"/>
        <w:rPr>
          <w:rFonts w:ascii="Arial" w:hAnsi="Arial" w:cs="Arial"/>
          <w:color w:val="000000"/>
          <w:sz w:val="22"/>
          <w:szCs w:val="22"/>
        </w:rPr>
      </w:pPr>
    </w:p>
    <w:p w:rsidR="0090346B" w:rsidRDefault="0090346B" w:rsidP="00D455D7">
      <w:pPr>
        <w:pStyle w:val="ListParagraph"/>
        <w:ind w:left="0"/>
        <w:jc w:val="both"/>
        <w:rPr>
          <w:rFonts w:ascii="Arial" w:hAnsi="Arial" w:cs="Arial"/>
          <w:color w:val="000000"/>
          <w:sz w:val="22"/>
          <w:szCs w:val="22"/>
        </w:rPr>
      </w:pPr>
      <w:r>
        <w:rPr>
          <w:rFonts w:ascii="Arial" w:hAnsi="Arial" w:cs="Arial"/>
          <w:color w:val="000000"/>
          <w:sz w:val="22"/>
          <w:szCs w:val="22"/>
        </w:rPr>
        <w:t>No attendance register submitted</w:t>
      </w:r>
    </w:p>
    <w:p w:rsidR="00336C0B" w:rsidRDefault="00336C0B" w:rsidP="00D455D7">
      <w:pPr>
        <w:pStyle w:val="ListParagraph"/>
        <w:ind w:left="0"/>
        <w:jc w:val="both"/>
        <w:rPr>
          <w:rFonts w:ascii="Arial" w:hAnsi="Arial" w:cs="Arial"/>
          <w:color w:val="000000"/>
          <w:sz w:val="22"/>
          <w:szCs w:val="22"/>
        </w:rPr>
      </w:pPr>
    </w:p>
    <w:tbl>
      <w:tblPr>
        <w:tblStyle w:val="TableGrid"/>
        <w:tblW w:w="0" w:type="auto"/>
        <w:tblInd w:w="108" w:type="dxa"/>
        <w:tblLook w:val="04A0" w:firstRow="1" w:lastRow="0" w:firstColumn="1" w:lastColumn="0" w:noHBand="0" w:noVBand="1"/>
      </w:tblPr>
      <w:tblGrid>
        <w:gridCol w:w="506"/>
        <w:gridCol w:w="1537"/>
        <w:gridCol w:w="5337"/>
        <w:gridCol w:w="1754"/>
      </w:tblGrid>
      <w:tr w:rsidR="00336C0B" w:rsidRPr="00EA7DEF" w:rsidTr="00D64C9E">
        <w:trPr>
          <w:tblHeader/>
        </w:trPr>
        <w:tc>
          <w:tcPr>
            <w:tcW w:w="506"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EA7DEF">
              <w:rPr>
                <w:rFonts w:ascii="Arial" w:hAnsi="Arial" w:cs="Arial"/>
                <w:b/>
                <w:color w:val="000000"/>
                <w:sz w:val="18"/>
                <w:szCs w:val="18"/>
              </w:rPr>
              <w:t>No.</w:t>
            </w:r>
          </w:p>
        </w:tc>
        <w:tc>
          <w:tcPr>
            <w:tcW w:w="1537"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0C4181">
              <w:rPr>
                <w:rFonts w:ascii="Arial" w:hAnsi="Arial" w:cs="Arial"/>
                <w:b/>
                <w:bCs/>
                <w:color w:val="000000"/>
                <w:sz w:val="18"/>
                <w:szCs w:val="18"/>
              </w:rPr>
              <w:t>Name of Project</w:t>
            </w:r>
          </w:p>
        </w:tc>
        <w:tc>
          <w:tcPr>
            <w:tcW w:w="5872"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EA7DEF">
              <w:rPr>
                <w:rFonts w:ascii="Arial" w:hAnsi="Arial" w:cs="Arial"/>
                <w:b/>
                <w:color w:val="000000"/>
                <w:sz w:val="18"/>
                <w:szCs w:val="18"/>
              </w:rPr>
              <w:t>Response</w:t>
            </w:r>
            <w:r>
              <w:rPr>
                <w:rFonts w:ascii="Arial" w:hAnsi="Arial" w:cs="Arial"/>
                <w:b/>
                <w:color w:val="000000"/>
                <w:sz w:val="18"/>
                <w:szCs w:val="18"/>
              </w:rPr>
              <w:t xml:space="preserve"> Provided</w:t>
            </w:r>
          </w:p>
        </w:tc>
        <w:tc>
          <w:tcPr>
            <w:tcW w:w="1831"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EA7DEF">
              <w:rPr>
                <w:rFonts w:ascii="Arial" w:hAnsi="Arial" w:cs="Arial"/>
                <w:b/>
                <w:color w:val="000000"/>
                <w:sz w:val="18"/>
                <w:szCs w:val="18"/>
              </w:rPr>
              <w:t>Responder</w:t>
            </w:r>
          </w:p>
        </w:tc>
      </w:tr>
      <w:tr w:rsidR="00DD5AA0" w:rsidRPr="000C311D" w:rsidTr="00D64C9E">
        <w:tc>
          <w:tcPr>
            <w:tcW w:w="506" w:type="dxa"/>
            <w:vAlign w:val="bottom"/>
          </w:tcPr>
          <w:p w:rsidR="00DD5AA0" w:rsidRPr="00EA7DEF" w:rsidRDefault="00DD5AA0" w:rsidP="00D64C9E">
            <w:pPr>
              <w:rPr>
                <w:rFonts w:ascii="Arial" w:hAnsi="Arial" w:cs="Arial"/>
                <w:color w:val="000000"/>
                <w:sz w:val="18"/>
                <w:szCs w:val="18"/>
              </w:rPr>
            </w:pPr>
            <w:r w:rsidRPr="00EA7DEF">
              <w:rPr>
                <w:rFonts w:ascii="Arial" w:hAnsi="Arial" w:cs="Arial"/>
                <w:color w:val="000000"/>
                <w:sz w:val="18"/>
                <w:szCs w:val="18"/>
              </w:rPr>
              <w:t>1</w:t>
            </w:r>
          </w:p>
        </w:tc>
        <w:tc>
          <w:tcPr>
            <w:tcW w:w="1537" w:type="dxa"/>
            <w:vAlign w:val="bottom"/>
          </w:tcPr>
          <w:p w:rsidR="00DD5AA0" w:rsidRPr="005019F2" w:rsidRDefault="00DD5AA0" w:rsidP="00D64C9E">
            <w:pPr>
              <w:rPr>
                <w:rFonts w:ascii="Arial" w:hAnsi="Arial" w:cs="Arial"/>
                <w:color w:val="000000"/>
                <w:sz w:val="18"/>
                <w:szCs w:val="18"/>
              </w:rPr>
            </w:pPr>
            <w:r w:rsidRPr="005019F2">
              <w:rPr>
                <w:rFonts w:ascii="Arial" w:hAnsi="Arial" w:cs="Arial"/>
                <w:color w:val="000000"/>
                <w:sz w:val="18"/>
                <w:szCs w:val="18"/>
              </w:rPr>
              <w:t>Setsoto bucket eradication project</w:t>
            </w:r>
          </w:p>
        </w:tc>
        <w:tc>
          <w:tcPr>
            <w:tcW w:w="5872" w:type="dxa"/>
            <w:vAlign w:val="bottom"/>
          </w:tcPr>
          <w:p w:rsidR="00DD5AA0" w:rsidRPr="000C311D" w:rsidRDefault="00DD5AA0" w:rsidP="00D64C9E">
            <w:pPr>
              <w:pStyle w:val="ListParagraph"/>
              <w:ind w:left="0"/>
              <w:rPr>
                <w:rFonts w:ascii="Arial" w:hAnsi="Arial" w:cs="Arial"/>
                <w:color w:val="000000"/>
                <w:sz w:val="18"/>
                <w:szCs w:val="18"/>
              </w:rPr>
            </w:pPr>
            <w:r>
              <w:rPr>
                <w:rFonts w:ascii="Arial" w:hAnsi="Arial" w:cs="Arial"/>
                <w:color w:val="000000"/>
                <w:sz w:val="18"/>
                <w:szCs w:val="18"/>
              </w:rPr>
              <w:t>Although supporting documentation was submitted, no formal response received</w:t>
            </w:r>
          </w:p>
        </w:tc>
        <w:tc>
          <w:tcPr>
            <w:tcW w:w="1831" w:type="dxa"/>
            <w:vAlign w:val="bottom"/>
          </w:tcPr>
          <w:p w:rsidR="00DD5AA0" w:rsidRDefault="00DD5AA0" w:rsidP="00D64C9E">
            <w:pPr>
              <w:rPr>
                <w:rFonts w:ascii="Arial" w:hAnsi="Arial" w:cs="Arial"/>
                <w:b/>
                <w:color w:val="000000"/>
                <w:sz w:val="18"/>
                <w:szCs w:val="18"/>
              </w:rPr>
            </w:pPr>
          </w:p>
          <w:p w:rsidR="00DD5AA0" w:rsidRPr="00EA7DEF" w:rsidRDefault="00DD5AA0" w:rsidP="00D64C9E">
            <w:pPr>
              <w:rPr>
                <w:rFonts w:ascii="Arial" w:hAnsi="Arial" w:cs="Arial"/>
                <w:b/>
                <w:color w:val="000000"/>
                <w:sz w:val="18"/>
                <w:szCs w:val="18"/>
              </w:rPr>
            </w:pPr>
            <w:r w:rsidRPr="000C311D">
              <w:rPr>
                <w:rFonts w:ascii="Arial" w:hAnsi="Arial" w:cs="Arial"/>
                <w:color w:val="000000"/>
                <w:sz w:val="18"/>
                <w:szCs w:val="18"/>
              </w:rPr>
              <w:t>Outstanding</w:t>
            </w:r>
          </w:p>
        </w:tc>
      </w:tr>
      <w:tr w:rsidR="00CC3E7E" w:rsidRPr="000C311D" w:rsidTr="00D64C9E">
        <w:tc>
          <w:tcPr>
            <w:tcW w:w="506" w:type="dxa"/>
            <w:vAlign w:val="bottom"/>
          </w:tcPr>
          <w:p w:rsidR="00CC3E7E" w:rsidRPr="00EA7DEF" w:rsidRDefault="00CC3E7E" w:rsidP="00D64C9E">
            <w:pPr>
              <w:rPr>
                <w:rFonts w:ascii="Arial" w:hAnsi="Arial" w:cs="Arial"/>
                <w:color w:val="000000"/>
                <w:sz w:val="18"/>
                <w:szCs w:val="18"/>
              </w:rPr>
            </w:pPr>
            <w:r>
              <w:rPr>
                <w:rFonts w:ascii="Arial" w:hAnsi="Arial" w:cs="Arial"/>
                <w:color w:val="000000"/>
                <w:sz w:val="18"/>
                <w:szCs w:val="18"/>
              </w:rPr>
              <w:t>2</w:t>
            </w:r>
          </w:p>
        </w:tc>
        <w:tc>
          <w:tcPr>
            <w:tcW w:w="1537" w:type="dxa"/>
            <w:vAlign w:val="bottom"/>
          </w:tcPr>
          <w:p w:rsidR="00CC3E7E" w:rsidRPr="005019F2" w:rsidRDefault="00CC3E7E" w:rsidP="00D64C9E">
            <w:pPr>
              <w:rPr>
                <w:rFonts w:ascii="Arial" w:hAnsi="Arial" w:cs="Arial"/>
                <w:color w:val="000000"/>
                <w:sz w:val="18"/>
                <w:szCs w:val="18"/>
              </w:rPr>
            </w:pPr>
            <w:r w:rsidRPr="005019F2">
              <w:rPr>
                <w:rFonts w:ascii="Arial" w:hAnsi="Arial" w:cs="Arial"/>
                <w:color w:val="000000"/>
                <w:sz w:val="18"/>
                <w:szCs w:val="18"/>
              </w:rPr>
              <w:t>IG/Beautification Of Caravan Game Park</w:t>
            </w:r>
          </w:p>
        </w:tc>
        <w:tc>
          <w:tcPr>
            <w:tcW w:w="5872" w:type="dxa"/>
            <w:vAlign w:val="bottom"/>
          </w:tcPr>
          <w:p w:rsidR="00CC3E7E" w:rsidRPr="000C311D" w:rsidRDefault="00CC3E7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CC3E7E" w:rsidRPr="000C311D" w:rsidRDefault="00CC3E7E" w:rsidP="00D64C9E">
            <w:pPr>
              <w:rPr>
                <w:rFonts w:ascii="Arial" w:hAnsi="Arial" w:cs="Arial"/>
                <w:color w:val="000000"/>
                <w:sz w:val="18"/>
                <w:szCs w:val="18"/>
              </w:rPr>
            </w:pPr>
            <w:r w:rsidRPr="000C311D">
              <w:rPr>
                <w:rFonts w:ascii="Arial" w:hAnsi="Arial" w:cs="Arial"/>
                <w:color w:val="000000"/>
                <w:sz w:val="18"/>
                <w:szCs w:val="18"/>
              </w:rPr>
              <w:t>Outstanding</w:t>
            </w:r>
          </w:p>
        </w:tc>
      </w:tr>
      <w:tr w:rsidR="00AD3807" w:rsidRPr="000C311D" w:rsidTr="00D64C9E">
        <w:tc>
          <w:tcPr>
            <w:tcW w:w="506" w:type="dxa"/>
            <w:vAlign w:val="bottom"/>
          </w:tcPr>
          <w:p w:rsidR="00AD3807" w:rsidRPr="00EA7DEF" w:rsidRDefault="00AD3807" w:rsidP="00D64C9E">
            <w:pPr>
              <w:rPr>
                <w:rFonts w:ascii="Arial" w:hAnsi="Arial" w:cs="Arial"/>
                <w:color w:val="000000"/>
                <w:sz w:val="18"/>
                <w:szCs w:val="18"/>
              </w:rPr>
            </w:pPr>
            <w:r>
              <w:rPr>
                <w:rFonts w:ascii="Arial" w:hAnsi="Arial" w:cs="Arial"/>
                <w:color w:val="000000"/>
                <w:sz w:val="18"/>
                <w:szCs w:val="18"/>
              </w:rPr>
              <w:t>3</w:t>
            </w:r>
          </w:p>
        </w:tc>
        <w:tc>
          <w:tcPr>
            <w:tcW w:w="1537" w:type="dxa"/>
            <w:vAlign w:val="bottom"/>
          </w:tcPr>
          <w:p w:rsidR="00AD3807" w:rsidRPr="005019F2" w:rsidRDefault="00AD3807" w:rsidP="00D64C9E">
            <w:pPr>
              <w:rPr>
                <w:rFonts w:ascii="Arial" w:hAnsi="Arial" w:cs="Arial"/>
                <w:color w:val="000000"/>
                <w:sz w:val="18"/>
                <w:szCs w:val="18"/>
              </w:rPr>
            </w:pPr>
            <w:r w:rsidRPr="005019F2">
              <w:rPr>
                <w:rFonts w:ascii="Arial" w:hAnsi="Arial" w:cs="Arial"/>
                <w:color w:val="000000"/>
                <w:sz w:val="18"/>
                <w:szCs w:val="18"/>
              </w:rPr>
              <w:t xml:space="preserve">Cluster 6 Water Backlog Gqaga Bulk Supply- </w:t>
            </w:r>
            <w:r w:rsidRPr="005019F2">
              <w:rPr>
                <w:rFonts w:ascii="Arial" w:hAnsi="Arial" w:cs="Arial"/>
                <w:color w:val="000000"/>
                <w:sz w:val="18"/>
                <w:szCs w:val="18"/>
              </w:rPr>
              <w:lastRenderedPageBreak/>
              <w:t>Rising</w:t>
            </w:r>
          </w:p>
        </w:tc>
        <w:tc>
          <w:tcPr>
            <w:tcW w:w="5872" w:type="dxa"/>
            <w:vAlign w:val="bottom"/>
          </w:tcPr>
          <w:p w:rsidR="00AD3807" w:rsidRPr="000C311D" w:rsidRDefault="00AD3807" w:rsidP="00D64C9E">
            <w:pPr>
              <w:rPr>
                <w:rFonts w:ascii="Arial" w:hAnsi="Arial" w:cs="Arial"/>
                <w:color w:val="000000"/>
                <w:sz w:val="18"/>
                <w:szCs w:val="18"/>
              </w:rPr>
            </w:pPr>
            <w:r w:rsidRPr="00EA7DEF">
              <w:rPr>
                <w:rFonts w:ascii="Arial" w:hAnsi="Arial" w:cs="Arial"/>
                <w:color w:val="000000"/>
                <w:sz w:val="18"/>
                <w:szCs w:val="18"/>
              </w:rPr>
              <w:lastRenderedPageBreak/>
              <w:t>No management response received</w:t>
            </w:r>
          </w:p>
        </w:tc>
        <w:tc>
          <w:tcPr>
            <w:tcW w:w="1831" w:type="dxa"/>
            <w:vAlign w:val="bottom"/>
          </w:tcPr>
          <w:p w:rsidR="00AD3807" w:rsidRPr="000C311D" w:rsidRDefault="00AD3807" w:rsidP="00D64C9E">
            <w:pPr>
              <w:rPr>
                <w:rFonts w:ascii="Arial" w:hAnsi="Arial" w:cs="Arial"/>
                <w:color w:val="000000"/>
                <w:sz w:val="18"/>
                <w:szCs w:val="18"/>
              </w:rPr>
            </w:pPr>
            <w:r w:rsidRPr="000C311D">
              <w:rPr>
                <w:rFonts w:ascii="Arial" w:hAnsi="Arial" w:cs="Arial"/>
                <w:color w:val="000000"/>
                <w:sz w:val="18"/>
                <w:szCs w:val="18"/>
              </w:rPr>
              <w:t>Outstanding</w:t>
            </w:r>
          </w:p>
        </w:tc>
      </w:tr>
      <w:tr w:rsidR="00516E10" w:rsidRPr="000C311D" w:rsidTr="00D64C9E">
        <w:tc>
          <w:tcPr>
            <w:tcW w:w="506" w:type="dxa"/>
            <w:vAlign w:val="bottom"/>
          </w:tcPr>
          <w:p w:rsidR="00516E10" w:rsidRPr="00EA7DEF" w:rsidRDefault="00516E10" w:rsidP="00D64C9E">
            <w:pPr>
              <w:rPr>
                <w:rFonts w:ascii="Arial" w:hAnsi="Arial" w:cs="Arial"/>
                <w:color w:val="000000"/>
                <w:sz w:val="18"/>
                <w:szCs w:val="18"/>
              </w:rPr>
            </w:pPr>
            <w:r>
              <w:rPr>
                <w:rFonts w:ascii="Arial" w:hAnsi="Arial" w:cs="Arial"/>
                <w:color w:val="000000"/>
                <w:sz w:val="18"/>
                <w:szCs w:val="18"/>
              </w:rPr>
              <w:lastRenderedPageBreak/>
              <w:t>4</w:t>
            </w:r>
          </w:p>
        </w:tc>
        <w:tc>
          <w:tcPr>
            <w:tcW w:w="1537" w:type="dxa"/>
            <w:vAlign w:val="bottom"/>
          </w:tcPr>
          <w:p w:rsidR="00516E10" w:rsidRPr="005019F2" w:rsidRDefault="00516E10" w:rsidP="00D64C9E">
            <w:pPr>
              <w:rPr>
                <w:rFonts w:ascii="Arial" w:hAnsi="Arial" w:cs="Arial"/>
                <w:color w:val="000000"/>
                <w:sz w:val="18"/>
                <w:szCs w:val="18"/>
              </w:rPr>
            </w:pPr>
            <w:r w:rsidRPr="005019F2">
              <w:rPr>
                <w:rFonts w:ascii="Arial" w:hAnsi="Arial" w:cs="Arial"/>
                <w:color w:val="000000"/>
                <w:sz w:val="18"/>
                <w:szCs w:val="18"/>
              </w:rPr>
              <w:t>KWT Public Transport - Facilities Upgrade</w:t>
            </w:r>
          </w:p>
        </w:tc>
        <w:tc>
          <w:tcPr>
            <w:tcW w:w="5872" w:type="dxa"/>
            <w:vAlign w:val="bottom"/>
          </w:tcPr>
          <w:p w:rsidR="00516E10" w:rsidRPr="000C311D" w:rsidRDefault="00516E10"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516E10" w:rsidRPr="000C311D" w:rsidRDefault="00516E10" w:rsidP="00D64C9E">
            <w:pPr>
              <w:rPr>
                <w:rFonts w:ascii="Arial" w:hAnsi="Arial" w:cs="Arial"/>
                <w:color w:val="000000"/>
                <w:sz w:val="18"/>
                <w:szCs w:val="18"/>
              </w:rPr>
            </w:pPr>
            <w:r w:rsidRPr="000C311D">
              <w:rPr>
                <w:rFonts w:ascii="Arial" w:hAnsi="Arial" w:cs="Arial"/>
                <w:color w:val="000000"/>
                <w:sz w:val="18"/>
                <w:szCs w:val="18"/>
              </w:rPr>
              <w:t>Outstanding</w:t>
            </w:r>
          </w:p>
        </w:tc>
      </w:tr>
      <w:tr w:rsidR="00516E10" w:rsidRPr="000C311D" w:rsidTr="00D64C9E">
        <w:tc>
          <w:tcPr>
            <w:tcW w:w="506" w:type="dxa"/>
            <w:vAlign w:val="bottom"/>
          </w:tcPr>
          <w:p w:rsidR="00516E10" w:rsidRPr="00EA7DEF" w:rsidRDefault="00516E10" w:rsidP="00D64C9E">
            <w:pPr>
              <w:rPr>
                <w:rFonts w:ascii="Arial" w:hAnsi="Arial" w:cs="Arial"/>
                <w:color w:val="000000"/>
                <w:sz w:val="18"/>
                <w:szCs w:val="18"/>
              </w:rPr>
            </w:pPr>
            <w:r>
              <w:rPr>
                <w:rFonts w:ascii="Arial" w:hAnsi="Arial" w:cs="Arial"/>
                <w:color w:val="000000"/>
                <w:sz w:val="18"/>
                <w:szCs w:val="18"/>
              </w:rPr>
              <w:t>5</w:t>
            </w:r>
          </w:p>
        </w:tc>
        <w:tc>
          <w:tcPr>
            <w:tcW w:w="1537" w:type="dxa"/>
            <w:vAlign w:val="bottom"/>
          </w:tcPr>
          <w:p w:rsidR="00516E10" w:rsidRPr="005019F2" w:rsidRDefault="00516E10" w:rsidP="00D64C9E">
            <w:pPr>
              <w:rPr>
                <w:rFonts w:ascii="Arial" w:hAnsi="Arial" w:cs="Arial"/>
                <w:color w:val="000000"/>
                <w:sz w:val="18"/>
                <w:szCs w:val="18"/>
              </w:rPr>
            </w:pPr>
            <w:r w:rsidRPr="005019F2">
              <w:rPr>
                <w:rFonts w:ascii="Arial" w:hAnsi="Arial" w:cs="Arial"/>
                <w:color w:val="000000"/>
                <w:sz w:val="18"/>
                <w:szCs w:val="18"/>
              </w:rPr>
              <w:t>West Bank Restitution</w:t>
            </w:r>
          </w:p>
        </w:tc>
        <w:tc>
          <w:tcPr>
            <w:tcW w:w="5872" w:type="dxa"/>
            <w:vAlign w:val="bottom"/>
          </w:tcPr>
          <w:p w:rsidR="00516E10" w:rsidRPr="000C311D" w:rsidRDefault="00516E10"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516E10" w:rsidRPr="000C311D" w:rsidRDefault="00516E10" w:rsidP="00D64C9E">
            <w:pPr>
              <w:rPr>
                <w:rFonts w:ascii="Arial" w:hAnsi="Arial" w:cs="Arial"/>
                <w:color w:val="000000"/>
                <w:sz w:val="18"/>
                <w:szCs w:val="18"/>
              </w:rPr>
            </w:pPr>
            <w:r w:rsidRPr="000C311D">
              <w:rPr>
                <w:rFonts w:ascii="Arial" w:hAnsi="Arial" w:cs="Arial"/>
                <w:color w:val="000000"/>
                <w:sz w:val="18"/>
                <w:szCs w:val="18"/>
              </w:rPr>
              <w:t>Outstanding</w:t>
            </w:r>
          </w:p>
        </w:tc>
      </w:tr>
      <w:tr w:rsidR="00516E10" w:rsidRPr="000C311D" w:rsidTr="00D64C9E">
        <w:tc>
          <w:tcPr>
            <w:tcW w:w="506" w:type="dxa"/>
            <w:vAlign w:val="bottom"/>
          </w:tcPr>
          <w:p w:rsidR="00516E10" w:rsidRPr="00EA7DEF" w:rsidRDefault="00516E10" w:rsidP="00D64C9E">
            <w:pPr>
              <w:rPr>
                <w:rFonts w:ascii="Arial" w:hAnsi="Arial" w:cs="Arial"/>
                <w:color w:val="000000"/>
                <w:sz w:val="18"/>
                <w:szCs w:val="18"/>
              </w:rPr>
            </w:pPr>
            <w:r>
              <w:rPr>
                <w:rFonts w:ascii="Arial" w:hAnsi="Arial" w:cs="Arial"/>
                <w:color w:val="000000"/>
                <w:sz w:val="18"/>
                <w:szCs w:val="18"/>
              </w:rPr>
              <w:t>6</w:t>
            </w:r>
          </w:p>
        </w:tc>
        <w:tc>
          <w:tcPr>
            <w:tcW w:w="1537" w:type="dxa"/>
            <w:vAlign w:val="bottom"/>
          </w:tcPr>
          <w:p w:rsidR="00516E10" w:rsidRPr="005019F2" w:rsidRDefault="00516E10" w:rsidP="00D64C9E">
            <w:pPr>
              <w:rPr>
                <w:rFonts w:ascii="Arial" w:hAnsi="Arial" w:cs="Arial"/>
                <w:color w:val="000000"/>
                <w:sz w:val="18"/>
                <w:szCs w:val="18"/>
              </w:rPr>
            </w:pPr>
            <w:r w:rsidRPr="005019F2">
              <w:rPr>
                <w:rFonts w:ascii="Arial" w:hAnsi="Arial" w:cs="Arial"/>
                <w:color w:val="000000"/>
                <w:sz w:val="18"/>
                <w:szCs w:val="18"/>
              </w:rPr>
              <w:t xml:space="preserve">Construction of Civil Eng. Services in </w:t>
            </w:r>
            <w:proofErr w:type="spellStart"/>
            <w:r w:rsidRPr="005019F2">
              <w:rPr>
                <w:rFonts w:ascii="Arial" w:hAnsi="Arial" w:cs="Arial"/>
                <w:color w:val="000000"/>
                <w:sz w:val="18"/>
                <w:szCs w:val="18"/>
              </w:rPr>
              <w:t>Qaqawuli</w:t>
            </w:r>
            <w:proofErr w:type="spellEnd"/>
          </w:p>
        </w:tc>
        <w:tc>
          <w:tcPr>
            <w:tcW w:w="5872" w:type="dxa"/>
            <w:vAlign w:val="bottom"/>
          </w:tcPr>
          <w:p w:rsidR="00516E10" w:rsidRPr="000C311D" w:rsidRDefault="00516E10"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516E10" w:rsidRPr="000C311D" w:rsidRDefault="00516E10" w:rsidP="00D64C9E">
            <w:pPr>
              <w:rPr>
                <w:rFonts w:ascii="Arial" w:hAnsi="Arial" w:cs="Arial"/>
                <w:color w:val="000000"/>
                <w:sz w:val="18"/>
                <w:szCs w:val="18"/>
              </w:rPr>
            </w:pPr>
            <w:r w:rsidRPr="000C311D">
              <w:rPr>
                <w:rFonts w:ascii="Arial" w:hAnsi="Arial" w:cs="Arial"/>
                <w:color w:val="000000"/>
                <w:sz w:val="18"/>
                <w:szCs w:val="18"/>
              </w:rPr>
              <w:t>Outstanding</w:t>
            </w:r>
          </w:p>
        </w:tc>
      </w:tr>
      <w:tr w:rsidR="00516E10" w:rsidRPr="000C311D" w:rsidTr="00D64C9E">
        <w:tc>
          <w:tcPr>
            <w:tcW w:w="506" w:type="dxa"/>
            <w:vAlign w:val="bottom"/>
          </w:tcPr>
          <w:p w:rsidR="00516E10" w:rsidRPr="00EA7DEF" w:rsidRDefault="00516E10" w:rsidP="00D64C9E">
            <w:pPr>
              <w:rPr>
                <w:rFonts w:ascii="Arial" w:hAnsi="Arial" w:cs="Arial"/>
                <w:color w:val="000000"/>
                <w:sz w:val="18"/>
                <w:szCs w:val="18"/>
              </w:rPr>
            </w:pPr>
            <w:r>
              <w:rPr>
                <w:rFonts w:ascii="Arial" w:hAnsi="Arial" w:cs="Arial"/>
                <w:color w:val="000000"/>
                <w:sz w:val="18"/>
                <w:szCs w:val="18"/>
              </w:rPr>
              <w:t>7</w:t>
            </w:r>
          </w:p>
        </w:tc>
        <w:tc>
          <w:tcPr>
            <w:tcW w:w="1537" w:type="dxa"/>
            <w:vAlign w:val="bottom"/>
          </w:tcPr>
          <w:p w:rsidR="00516E10" w:rsidRPr="005019F2" w:rsidRDefault="00516E10" w:rsidP="00D64C9E">
            <w:pPr>
              <w:rPr>
                <w:rFonts w:ascii="Arial" w:hAnsi="Arial" w:cs="Arial"/>
                <w:color w:val="000000"/>
                <w:sz w:val="18"/>
                <w:szCs w:val="18"/>
              </w:rPr>
            </w:pPr>
            <w:proofErr w:type="spellStart"/>
            <w:r w:rsidRPr="005019F2">
              <w:rPr>
                <w:rFonts w:ascii="Arial" w:hAnsi="Arial" w:cs="Arial"/>
                <w:color w:val="000000"/>
                <w:sz w:val="18"/>
                <w:szCs w:val="18"/>
              </w:rPr>
              <w:t>FishWater</w:t>
            </w:r>
            <w:proofErr w:type="spellEnd"/>
            <w:r w:rsidRPr="005019F2">
              <w:rPr>
                <w:rFonts w:ascii="Arial" w:hAnsi="Arial" w:cs="Arial"/>
                <w:color w:val="000000"/>
                <w:sz w:val="18"/>
                <w:szCs w:val="18"/>
              </w:rPr>
              <w:t xml:space="preserve"> Flats WTW Phase 4</w:t>
            </w:r>
          </w:p>
        </w:tc>
        <w:tc>
          <w:tcPr>
            <w:tcW w:w="5872" w:type="dxa"/>
            <w:vAlign w:val="bottom"/>
          </w:tcPr>
          <w:p w:rsidR="00516E10" w:rsidRPr="00855866" w:rsidRDefault="00516E10" w:rsidP="00855866">
            <w:pPr>
              <w:pStyle w:val="ListParagraph"/>
              <w:ind w:left="0"/>
              <w:rPr>
                <w:rFonts w:ascii="Arial" w:hAnsi="Arial" w:cs="Arial"/>
                <w:color w:val="000000"/>
                <w:sz w:val="18"/>
                <w:szCs w:val="18"/>
              </w:rPr>
            </w:pPr>
            <w:r w:rsidRPr="00855866">
              <w:rPr>
                <w:rFonts w:ascii="Arial" w:hAnsi="Arial" w:cs="Arial"/>
                <w:color w:val="000000"/>
                <w:sz w:val="18"/>
                <w:szCs w:val="18"/>
              </w:rPr>
              <w:t xml:space="preserve">I am in agreement with the finding for the following reasons: </w:t>
            </w:r>
          </w:p>
          <w:p w:rsidR="00516E10" w:rsidRPr="00855866" w:rsidRDefault="00516E10" w:rsidP="00855866">
            <w:pPr>
              <w:pStyle w:val="ListParagraph"/>
              <w:ind w:left="0"/>
              <w:rPr>
                <w:rFonts w:ascii="Arial" w:hAnsi="Arial" w:cs="Arial"/>
                <w:color w:val="000000"/>
                <w:sz w:val="18"/>
                <w:szCs w:val="18"/>
              </w:rPr>
            </w:pPr>
          </w:p>
          <w:p w:rsidR="00516E10" w:rsidRPr="000C311D" w:rsidRDefault="00516E10" w:rsidP="00855866">
            <w:pPr>
              <w:pStyle w:val="ListParagraph"/>
              <w:ind w:left="0"/>
              <w:rPr>
                <w:rFonts w:ascii="Arial" w:hAnsi="Arial" w:cs="Arial"/>
                <w:color w:val="000000"/>
                <w:sz w:val="18"/>
                <w:szCs w:val="18"/>
              </w:rPr>
            </w:pPr>
            <w:r w:rsidRPr="00855866">
              <w:rPr>
                <w:rFonts w:ascii="Arial" w:hAnsi="Arial" w:cs="Arial"/>
                <w:color w:val="000000"/>
                <w:sz w:val="18"/>
                <w:szCs w:val="18"/>
              </w:rPr>
              <w:t xml:space="preserve">The 2 participants were mistakenly updated by the data capture on the EPWP-Reporting System (EPWP-RS), however they only worked in the EPWP project in 2016. The NMBM will improve on the controls for reporting by introducing weekly reports by the data captures which will be verified against the system and attendance registers by the EPWP Coordinators. The newly appointed </w:t>
            </w:r>
            <w:proofErr w:type="spellStart"/>
            <w:r w:rsidRPr="00855866">
              <w:rPr>
                <w:rFonts w:ascii="Arial" w:hAnsi="Arial" w:cs="Arial"/>
                <w:color w:val="000000"/>
                <w:sz w:val="18"/>
                <w:szCs w:val="18"/>
              </w:rPr>
              <w:t>Metrowide</w:t>
            </w:r>
            <w:proofErr w:type="spellEnd"/>
            <w:r w:rsidRPr="00855866">
              <w:rPr>
                <w:rFonts w:ascii="Arial" w:hAnsi="Arial" w:cs="Arial"/>
                <w:color w:val="000000"/>
                <w:sz w:val="18"/>
                <w:szCs w:val="18"/>
              </w:rPr>
              <w:t xml:space="preserve"> Coordinator will submit a formal letter to the EPWP M&amp;E Chief Director to delete the 2 participants from the project to eliminate over-reporting.</w:t>
            </w:r>
          </w:p>
        </w:tc>
        <w:tc>
          <w:tcPr>
            <w:tcW w:w="1831" w:type="dxa"/>
            <w:vAlign w:val="bottom"/>
          </w:tcPr>
          <w:p w:rsidR="00516E10" w:rsidRPr="00855866" w:rsidRDefault="00516E10" w:rsidP="00855866">
            <w:pPr>
              <w:rPr>
                <w:rFonts w:ascii="Arial" w:hAnsi="Arial" w:cs="Arial"/>
                <w:iCs/>
                <w:sz w:val="18"/>
                <w:szCs w:val="18"/>
              </w:rPr>
            </w:pPr>
            <w:r w:rsidRPr="00855866">
              <w:rPr>
                <w:rFonts w:ascii="Arial" w:hAnsi="Arial" w:cs="Arial"/>
                <w:iCs/>
                <w:sz w:val="18"/>
                <w:szCs w:val="18"/>
              </w:rPr>
              <w:t>Name:   Mr S.W. Henderson</w:t>
            </w:r>
          </w:p>
          <w:p w:rsidR="00516E10" w:rsidRPr="00855866" w:rsidRDefault="00516E10" w:rsidP="00855866">
            <w:pPr>
              <w:rPr>
                <w:rFonts w:ascii="Arial" w:hAnsi="Arial" w:cs="Arial"/>
                <w:iCs/>
                <w:sz w:val="18"/>
                <w:szCs w:val="18"/>
              </w:rPr>
            </w:pPr>
          </w:p>
          <w:p w:rsidR="00516E10" w:rsidRPr="00855866" w:rsidRDefault="00516E10" w:rsidP="00D64C9E">
            <w:pPr>
              <w:rPr>
                <w:rFonts w:ascii="Arial" w:hAnsi="Arial" w:cs="Arial"/>
                <w:iCs/>
                <w:sz w:val="18"/>
                <w:szCs w:val="18"/>
              </w:rPr>
            </w:pPr>
            <w:r>
              <w:rPr>
                <w:rFonts w:ascii="Arial" w:hAnsi="Arial" w:cs="Arial"/>
                <w:iCs/>
                <w:sz w:val="18"/>
                <w:szCs w:val="18"/>
              </w:rPr>
              <w:t xml:space="preserve">Position: </w:t>
            </w:r>
            <w:r w:rsidRPr="00855866">
              <w:rPr>
                <w:rFonts w:ascii="Arial" w:hAnsi="Arial" w:cs="Arial"/>
                <w:iCs/>
                <w:sz w:val="18"/>
                <w:szCs w:val="18"/>
              </w:rPr>
              <w:t>Deputy Director-General (DDG): EPWP</w:t>
            </w:r>
          </w:p>
        </w:tc>
      </w:tr>
      <w:tr w:rsidR="00516E10" w:rsidRPr="000C311D" w:rsidTr="00D64C9E">
        <w:tc>
          <w:tcPr>
            <w:tcW w:w="506" w:type="dxa"/>
            <w:vAlign w:val="bottom"/>
          </w:tcPr>
          <w:p w:rsidR="00516E10" w:rsidRPr="00EA7DEF" w:rsidRDefault="00516E10" w:rsidP="00D64C9E">
            <w:pPr>
              <w:rPr>
                <w:rFonts w:ascii="Arial" w:hAnsi="Arial" w:cs="Arial"/>
                <w:color w:val="000000"/>
                <w:sz w:val="18"/>
                <w:szCs w:val="18"/>
              </w:rPr>
            </w:pPr>
            <w:r>
              <w:rPr>
                <w:rFonts w:ascii="Arial" w:hAnsi="Arial" w:cs="Arial"/>
                <w:color w:val="000000"/>
                <w:sz w:val="18"/>
                <w:szCs w:val="18"/>
              </w:rPr>
              <w:t>8</w:t>
            </w:r>
          </w:p>
        </w:tc>
        <w:tc>
          <w:tcPr>
            <w:tcW w:w="1537" w:type="dxa"/>
            <w:vAlign w:val="bottom"/>
          </w:tcPr>
          <w:p w:rsidR="00516E10" w:rsidRPr="005019F2" w:rsidRDefault="00516E10" w:rsidP="00D64C9E">
            <w:pPr>
              <w:rPr>
                <w:rFonts w:ascii="Arial" w:hAnsi="Arial" w:cs="Arial"/>
                <w:color w:val="000000"/>
                <w:sz w:val="18"/>
                <w:szCs w:val="18"/>
              </w:rPr>
            </w:pPr>
            <w:r w:rsidRPr="005019F2">
              <w:rPr>
                <w:rFonts w:ascii="Arial" w:hAnsi="Arial" w:cs="Arial"/>
                <w:color w:val="000000"/>
                <w:sz w:val="18"/>
                <w:szCs w:val="18"/>
              </w:rPr>
              <w:t>IG/GLM Infrastructure maintenance</w:t>
            </w:r>
          </w:p>
        </w:tc>
        <w:tc>
          <w:tcPr>
            <w:tcW w:w="5872" w:type="dxa"/>
            <w:vAlign w:val="bottom"/>
          </w:tcPr>
          <w:p w:rsidR="00516E10" w:rsidRPr="000C311D" w:rsidRDefault="00516E10"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516E10" w:rsidRPr="000C311D" w:rsidRDefault="00516E10" w:rsidP="00D64C9E">
            <w:pPr>
              <w:rPr>
                <w:rFonts w:ascii="Arial" w:hAnsi="Arial" w:cs="Arial"/>
                <w:color w:val="000000"/>
                <w:sz w:val="18"/>
                <w:szCs w:val="18"/>
              </w:rPr>
            </w:pPr>
            <w:r w:rsidRPr="000C311D">
              <w:rPr>
                <w:rFonts w:ascii="Arial" w:hAnsi="Arial" w:cs="Arial"/>
                <w:color w:val="000000"/>
                <w:sz w:val="18"/>
                <w:szCs w:val="18"/>
              </w:rPr>
              <w:t>Outstanding</w:t>
            </w:r>
          </w:p>
        </w:tc>
      </w:tr>
      <w:tr w:rsidR="00516E10" w:rsidRPr="000C311D" w:rsidTr="00D64C9E">
        <w:tc>
          <w:tcPr>
            <w:tcW w:w="506" w:type="dxa"/>
            <w:vAlign w:val="bottom"/>
          </w:tcPr>
          <w:p w:rsidR="00516E10" w:rsidRPr="00EA7DEF" w:rsidRDefault="00516E10" w:rsidP="00D64C9E">
            <w:pPr>
              <w:rPr>
                <w:rFonts w:ascii="Arial" w:hAnsi="Arial" w:cs="Arial"/>
                <w:color w:val="000000"/>
                <w:sz w:val="18"/>
                <w:szCs w:val="18"/>
              </w:rPr>
            </w:pPr>
            <w:r>
              <w:rPr>
                <w:rFonts w:ascii="Arial" w:hAnsi="Arial" w:cs="Arial"/>
                <w:color w:val="000000"/>
                <w:sz w:val="18"/>
                <w:szCs w:val="18"/>
              </w:rPr>
              <w:t>9</w:t>
            </w:r>
          </w:p>
        </w:tc>
        <w:tc>
          <w:tcPr>
            <w:tcW w:w="1537" w:type="dxa"/>
            <w:vAlign w:val="bottom"/>
          </w:tcPr>
          <w:p w:rsidR="00516E10" w:rsidRPr="005019F2" w:rsidRDefault="00516E10" w:rsidP="00D64C9E">
            <w:pPr>
              <w:rPr>
                <w:rFonts w:ascii="Arial" w:hAnsi="Arial" w:cs="Arial"/>
                <w:color w:val="000000"/>
                <w:sz w:val="18"/>
                <w:szCs w:val="18"/>
              </w:rPr>
            </w:pPr>
            <w:r w:rsidRPr="005019F2">
              <w:rPr>
                <w:rFonts w:ascii="Arial" w:hAnsi="Arial" w:cs="Arial"/>
                <w:color w:val="000000"/>
                <w:sz w:val="18"/>
                <w:szCs w:val="18"/>
              </w:rPr>
              <w:t xml:space="preserve">GNS Security </w:t>
            </w:r>
          </w:p>
        </w:tc>
        <w:tc>
          <w:tcPr>
            <w:tcW w:w="5872" w:type="dxa"/>
            <w:vAlign w:val="bottom"/>
          </w:tcPr>
          <w:p w:rsidR="00516E10" w:rsidRPr="000C311D" w:rsidRDefault="00516E10"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516E10" w:rsidRPr="000C311D" w:rsidRDefault="00516E10" w:rsidP="00D64C9E">
            <w:pPr>
              <w:rPr>
                <w:rFonts w:ascii="Arial" w:hAnsi="Arial" w:cs="Arial"/>
                <w:color w:val="000000"/>
                <w:sz w:val="18"/>
                <w:szCs w:val="18"/>
              </w:rPr>
            </w:pPr>
            <w:r w:rsidRPr="000C311D">
              <w:rPr>
                <w:rFonts w:ascii="Arial" w:hAnsi="Arial" w:cs="Arial"/>
                <w:color w:val="000000"/>
                <w:sz w:val="18"/>
                <w:szCs w:val="18"/>
              </w:rPr>
              <w:t>Outstanding</w:t>
            </w:r>
          </w:p>
        </w:tc>
      </w:tr>
      <w:tr w:rsidR="00516E10" w:rsidRPr="000C311D" w:rsidTr="00D64C9E">
        <w:tc>
          <w:tcPr>
            <w:tcW w:w="506" w:type="dxa"/>
            <w:vAlign w:val="bottom"/>
          </w:tcPr>
          <w:p w:rsidR="00516E10" w:rsidRPr="00EA7DEF" w:rsidRDefault="00516E10" w:rsidP="00D64C9E">
            <w:pPr>
              <w:rPr>
                <w:rFonts w:ascii="Arial" w:hAnsi="Arial" w:cs="Arial"/>
                <w:color w:val="000000"/>
                <w:sz w:val="18"/>
                <w:szCs w:val="18"/>
              </w:rPr>
            </w:pPr>
            <w:r>
              <w:rPr>
                <w:rFonts w:ascii="Arial" w:hAnsi="Arial" w:cs="Arial"/>
                <w:color w:val="000000"/>
                <w:sz w:val="18"/>
                <w:szCs w:val="18"/>
              </w:rPr>
              <w:t>10</w:t>
            </w:r>
          </w:p>
        </w:tc>
        <w:tc>
          <w:tcPr>
            <w:tcW w:w="1537" w:type="dxa"/>
            <w:vAlign w:val="bottom"/>
          </w:tcPr>
          <w:p w:rsidR="00516E10" w:rsidRPr="005019F2" w:rsidRDefault="00516E10" w:rsidP="00D64C9E">
            <w:pPr>
              <w:rPr>
                <w:rFonts w:ascii="Arial" w:hAnsi="Arial" w:cs="Arial"/>
                <w:color w:val="000000"/>
                <w:sz w:val="18"/>
                <w:szCs w:val="18"/>
              </w:rPr>
            </w:pPr>
            <w:r w:rsidRPr="005019F2">
              <w:rPr>
                <w:rFonts w:ascii="Arial" w:hAnsi="Arial" w:cs="Arial"/>
                <w:color w:val="000000"/>
                <w:sz w:val="18"/>
                <w:szCs w:val="18"/>
              </w:rPr>
              <w:t>IG/Cleaning and maintenance of the heritage site</w:t>
            </w:r>
          </w:p>
        </w:tc>
        <w:tc>
          <w:tcPr>
            <w:tcW w:w="5872" w:type="dxa"/>
            <w:vAlign w:val="bottom"/>
          </w:tcPr>
          <w:p w:rsidR="00516E10" w:rsidRPr="00516E10" w:rsidRDefault="00516E10" w:rsidP="00516E10">
            <w:pPr>
              <w:pStyle w:val="ListParagraph"/>
              <w:ind w:left="0"/>
              <w:jc w:val="both"/>
              <w:rPr>
                <w:rFonts w:ascii="Arial" w:hAnsi="Arial" w:cs="Arial"/>
                <w:color w:val="000000"/>
                <w:sz w:val="18"/>
                <w:szCs w:val="18"/>
              </w:rPr>
            </w:pPr>
            <w:r w:rsidRPr="00516E10">
              <w:rPr>
                <w:rFonts w:ascii="Arial" w:hAnsi="Arial" w:cs="Arial"/>
                <w:color w:val="000000"/>
                <w:sz w:val="18"/>
                <w:szCs w:val="18"/>
              </w:rPr>
              <w:t>I am in agreement with the finding for the following reasons:</w:t>
            </w:r>
          </w:p>
          <w:p w:rsidR="00516E10" w:rsidRPr="00516E10" w:rsidRDefault="00516E10" w:rsidP="00516E10">
            <w:pPr>
              <w:pStyle w:val="ListParagraph"/>
              <w:ind w:left="0"/>
              <w:jc w:val="both"/>
              <w:rPr>
                <w:rFonts w:ascii="Arial" w:hAnsi="Arial" w:cs="Arial"/>
                <w:color w:val="000000"/>
                <w:sz w:val="18"/>
                <w:szCs w:val="18"/>
              </w:rPr>
            </w:pPr>
          </w:p>
          <w:p w:rsidR="00516E10" w:rsidRPr="000C311D" w:rsidRDefault="00516E10" w:rsidP="00516E10">
            <w:pPr>
              <w:pStyle w:val="ListParagraph"/>
              <w:ind w:left="0"/>
              <w:jc w:val="both"/>
              <w:rPr>
                <w:rFonts w:ascii="Arial" w:hAnsi="Arial" w:cs="Arial"/>
                <w:color w:val="000000"/>
                <w:sz w:val="18"/>
                <w:szCs w:val="18"/>
              </w:rPr>
            </w:pPr>
            <w:r w:rsidRPr="00516E10">
              <w:rPr>
                <w:rFonts w:ascii="Arial" w:hAnsi="Arial" w:cs="Arial"/>
                <w:color w:val="000000"/>
                <w:sz w:val="18"/>
                <w:szCs w:val="18"/>
              </w:rPr>
              <w:t>Due to the lack of sufficient document management system in place, the Sedibeng Local Municipality has misplaced the required documents.</w:t>
            </w:r>
          </w:p>
        </w:tc>
        <w:tc>
          <w:tcPr>
            <w:tcW w:w="1831" w:type="dxa"/>
            <w:vAlign w:val="bottom"/>
          </w:tcPr>
          <w:p w:rsidR="00516E10" w:rsidRPr="00855866" w:rsidRDefault="00516E10" w:rsidP="00516E10">
            <w:pPr>
              <w:rPr>
                <w:rFonts w:ascii="Arial" w:hAnsi="Arial" w:cs="Arial"/>
                <w:iCs/>
                <w:sz w:val="18"/>
                <w:szCs w:val="18"/>
              </w:rPr>
            </w:pPr>
            <w:r w:rsidRPr="00855866">
              <w:rPr>
                <w:rFonts w:ascii="Arial" w:hAnsi="Arial" w:cs="Arial"/>
                <w:iCs/>
                <w:sz w:val="18"/>
                <w:szCs w:val="18"/>
              </w:rPr>
              <w:t>Name:   Mr S.W. Henderson</w:t>
            </w:r>
          </w:p>
          <w:p w:rsidR="00516E10" w:rsidRPr="00855866" w:rsidRDefault="00516E10" w:rsidP="00516E10">
            <w:pPr>
              <w:rPr>
                <w:rFonts w:ascii="Arial" w:hAnsi="Arial" w:cs="Arial"/>
                <w:iCs/>
                <w:sz w:val="18"/>
                <w:szCs w:val="18"/>
              </w:rPr>
            </w:pPr>
          </w:p>
          <w:p w:rsidR="00516E10" w:rsidRPr="000C311D" w:rsidRDefault="00516E10" w:rsidP="00516E10">
            <w:pPr>
              <w:rPr>
                <w:rFonts w:ascii="Arial" w:hAnsi="Arial" w:cs="Arial"/>
                <w:color w:val="000000"/>
                <w:sz w:val="18"/>
                <w:szCs w:val="18"/>
              </w:rPr>
            </w:pPr>
            <w:r>
              <w:rPr>
                <w:rFonts w:ascii="Arial" w:hAnsi="Arial" w:cs="Arial"/>
                <w:iCs/>
                <w:sz w:val="18"/>
                <w:szCs w:val="18"/>
              </w:rPr>
              <w:t xml:space="preserve">Position: </w:t>
            </w:r>
            <w:r w:rsidRPr="00855866">
              <w:rPr>
                <w:rFonts w:ascii="Arial" w:hAnsi="Arial" w:cs="Arial"/>
                <w:iCs/>
                <w:sz w:val="18"/>
                <w:szCs w:val="18"/>
              </w:rPr>
              <w:t>Deputy Director-General (DDG): EPWP</w:t>
            </w:r>
          </w:p>
        </w:tc>
      </w:tr>
      <w:tr w:rsidR="001F21BE" w:rsidRPr="000C311D" w:rsidTr="00D64C9E">
        <w:tc>
          <w:tcPr>
            <w:tcW w:w="506" w:type="dxa"/>
            <w:vAlign w:val="bottom"/>
          </w:tcPr>
          <w:p w:rsidR="001F21BE" w:rsidRPr="00EA7DEF" w:rsidRDefault="001F21BE" w:rsidP="00D64C9E">
            <w:pPr>
              <w:rPr>
                <w:rFonts w:ascii="Arial" w:hAnsi="Arial" w:cs="Arial"/>
                <w:color w:val="000000"/>
                <w:sz w:val="18"/>
                <w:szCs w:val="18"/>
              </w:rPr>
            </w:pPr>
            <w:r>
              <w:rPr>
                <w:rFonts w:ascii="Arial" w:hAnsi="Arial" w:cs="Arial"/>
                <w:color w:val="000000"/>
                <w:sz w:val="18"/>
                <w:szCs w:val="18"/>
              </w:rPr>
              <w:t>11</w:t>
            </w:r>
          </w:p>
        </w:tc>
        <w:tc>
          <w:tcPr>
            <w:tcW w:w="1537" w:type="dxa"/>
            <w:vAlign w:val="bottom"/>
          </w:tcPr>
          <w:p w:rsidR="001F21BE" w:rsidRPr="005019F2" w:rsidRDefault="001F21BE" w:rsidP="00D64C9E">
            <w:pPr>
              <w:rPr>
                <w:rFonts w:ascii="Arial" w:hAnsi="Arial" w:cs="Arial"/>
                <w:color w:val="000000"/>
                <w:sz w:val="18"/>
                <w:szCs w:val="18"/>
              </w:rPr>
            </w:pPr>
            <w:r w:rsidRPr="005019F2">
              <w:rPr>
                <w:rFonts w:ascii="Arial" w:hAnsi="Arial" w:cs="Arial"/>
                <w:color w:val="000000"/>
                <w:sz w:val="18"/>
                <w:szCs w:val="18"/>
              </w:rPr>
              <w:t>Water purification plant upgrades- Temba</w:t>
            </w:r>
          </w:p>
        </w:tc>
        <w:tc>
          <w:tcPr>
            <w:tcW w:w="5872" w:type="dxa"/>
            <w:vAlign w:val="bottom"/>
          </w:tcPr>
          <w:p w:rsidR="001F21BE" w:rsidRPr="000C311D" w:rsidRDefault="001F21B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1F21BE" w:rsidRPr="000C311D" w:rsidRDefault="001F21BE" w:rsidP="00D64C9E">
            <w:pPr>
              <w:rPr>
                <w:rFonts w:ascii="Arial" w:hAnsi="Arial" w:cs="Arial"/>
                <w:color w:val="000000"/>
                <w:sz w:val="18"/>
                <w:szCs w:val="18"/>
              </w:rPr>
            </w:pPr>
            <w:r w:rsidRPr="000C311D">
              <w:rPr>
                <w:rFonts w:ascii="Arial" w:hAnsi="Arial" w:cs="Arial"/>
                <w:color w:val="000000"/>
                <w:sz w:val="18"/>
                <w:szCs w:val="18"/>
              </w:rPr>
              <w:t>Outstanding</w:t>
            </w:r>
          </w:p>
        </w:tc>
      </w:tr>
      <w:tr w:rsidR="001F21BE" w:rsidRPr="000C311D" w:rsidTr="00D64C9E">
        <w:tc>
          <w:tcPr>
            <w:tcW w:w="506" w:type="dxa"/>
            <w:vAlign w:val="bottom"/>
          </w:tcPr>
          <w:p w:rsidR="001F21BE" w:rsidRPr="00EA7DEF" w:rsidRDefault="001F21BE" w:rsidP="00D64C9E">
            <w:pPr>
              <w:rPr>
                <w:rFonts w:ascii="Arial" w:hAnsi="Arial" w:cs="Arial"/>
                <w:color w:val="000000"/>
                <w:sz w:val="18"/>
                <w:szCs w:val="18"/>
              </w:rPr>
            </w:pPr>
            <w:r>
              <w:rPr>
                <w:rFonts w:ascii="Arial" w:hAnsi="Arial" w:cs="Arial"/>
                <w:color w:val="000000"/>
                <w:sz w:val="18"/>
                <w:szCs w:val="18"/>
              </w:rPr>
              <w:t>12</w:t>
            </w:r>
          </w:p>
        </w:tc>
        <w:tc>
          <w:tcPr>
            <w:tcW w:w="1537" w:type="dxa"/>
            <w:vAlign w:val="bottom"/>
          </w:tcPr>
          <w:p w:rsidR="001F21BE" w:rsidRPr="005019F2" w:rsidRDefault="001F21BE" w:rsidP="00D64C9E">
            <w:pPr>
              <w:rPr>
                <w:rFonts w:ascii="Arial" w:hAnsi="Arial" w:cs="Arial"/>
                <w:color w:val="000000"/>
                <w:sz w:val="18"/>
                <w:szCs w:val="18"/>
              </w:rPr>
            </w:pPr>
            <w:r w:rsidRPr="005019F2">
              <w:rPr>
                <w:rFonts w:ascii="Arial" w:hAnsi="Arial" w:cs="Arial"/>
                <w:color w:val="000000"/>
                <w:sz w:val="18"/>
                <w:szCs w:val="18"/>
              </w:rPr>
              <w:t>IG/Home Community Based Care Project</w:t>
            </w:r>
          </w:p>
        </w:tc>
        <w:tc>
          <w:tcPr>
            <w:tcW w:w="5872" w:type="dxa"/>
            <w:vAlign w:val="bottom"/>
          </w:tcPr>
          <w:p w:rsidR="001F21BE" w:rsidRPr="000C311D" w:rsidRDefault="001F21B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1F21BE" w:rsidRPr="000C311D" w:rsidRDefault="001F21BE" w:rsidP="00D64C9E">
            <w:pPr>
              <w:rPr>
                <w:rFonts w:ascii="Arial" w:hAnsi="Arial" w:cs="Arial"/>
                <w:color w:val="000000"/>
                <w:sz w:val="18"/>
                <w:szCs w:val="18"/>
              </w:rPr>
            </w:pPr>
            <w:r w:rsidRPr="000C311D">
              <w:rPr>
                <w:rFonts w:ascii="Arial" w:hAnsi="Arial" w:cs="Arial"/>
                <w:color w:val="000000"/>
                <w:sz w:val="18"/>
                <w:szCs w:val="18"/>
              </w:rPr>
              <w:t>Outstanding</w:t>
            </w:r>
          </w:p>
        </w:tc>
      </w:tr>
      <w:tr w:rsidR="001F21BE" w:rsidRPr="000C311D" w:rsidTr="00D64C9E">
        <w:tc>
          <w:tcPr>
            <w:tcW w:w="506" w:type="dxa"/>
            <w:vAlign w:val="bottom"/>
          </w:tcPr>
          <w:p w:rsidR="001F21BE" w:rsidRPr="00EA7DEF" w:rsidRDefault="001F21BE" w:rsidP="00D64C9E">
            <w:pPr>
              <w:rPr>
                <w:rFonts w:ascii="Arial" w:hAnsi="Arial" w:cs="Arial"/>
                <w:color w:val="000000"/>
                <w:sz w:val="18"/>
                <w:szCs w:val="18"/>
              </w:rPr>
            </w:pPr>
            <w:r>
              <w:rPr>
                <w:rFonts w:ascii="Arial" w:hAnsi="Arial" w:cs="Arial"/>
                <w:color w:val="000000"/>
                <w:sz w:val="18"/>
                <w:szCs w:val="18"/>
              </w:rPr>
              <w:t>13</w:t>
            </w:r>
          </w:p>
        </w:tc>
        <w:tc>
          <w:tcPr>
            <w:tcW w:w="1537" w:type="dxa"/>
            <w:vAlign w:val="bottom"/>
          </w:tcPr>
          <w:p w:rsidR="001F21BE" w:rsidRPr="005019F2" w:rsidRDefault="001F21BE" w:rsidP="00D64C9E">
            <w:pPr>
              <w:rPr>
                <w:rFonts w:ascii="Arial" w:hAnsi="Arial" w:cs="Arial"/>
                <w:color w:val="000000"/>
                <w:sz w:val="18"/>
                <w:szCs w:val="18"/>
              </w:rPr>
            </w:pPr>
            <w:r w:rsidRPr="005019F2">
              <w:rPr>
                <w:rFonts w:ascii="Arial" w:hAnsi="Arial" w:cs="Arial"/>
                <w:color w:val="000000"/>
                <w:sz w:val="18"/>
                <w:szCs w:val="18"/>
              </w:rPr>
              <w:t>EC Magistrate courts</w:t>
            </w:r>
          </w:p>
        </w:tc>
        <w:tc>
          <w:tcPr>
            <w:tcW w:w="5872" w:type="dxa"/>
            <w:vAlign w:val="bottom"/>
          </w:tcPr>
          <w:p w:rsidR="001F21BE" w:rsidRPr="000C311D" w:rsidRDefault="001F21B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1F21BE" w:rsidRPr="000C311D" w:rsidRDefault="001F21BE" w:rsidP="00D64C9E">
            <w:pPr>
              <w:rPr>
                <w:rFonts w:ascii="Arial" w:hAnsi="Arial" w:cs="Arial"/>
                <w:color w:val="000000"/>
                <w:sz w:val="18"/>
                <w:szCs w:val="18"/>
              </w:rPr>
            </w:pPr>
            <w:r w:rsidRPr="000C311D">
              <w:rPr>
                <w:rFonts w:ascii="Arial" w:hAnsi="Arial" w:cs="Arial"/>
                <w:color w:val="000000"/>
                <w:sz w:val="18"/>
                <w:szCs w:val="18"/>
              </w:rPr>
              <w:t>Outstanding</w:t>
            </w:r>
          </w:p>
        </w:tc>
      </w:tr>
    </w:tbl>
    <w:p w:rsidR="00336C0B" w:rsidRDefault="00336C0B" w:rsidP="00D455D7">
      <w:pPr>
        <w:pStyle w:val="ListParagraph"/>
        <w:ind w:left="0"/>
        <w:jc w:val="both"/>
        <w:rPr>
          <w:rFonts w:ascii="Arial" w:hAnsi="Arial" w:cs="Arial"/>
          <w:color w:val="000000"/>
          <w:sz w:val="22"/>
          <w:szCs w:val="22"/>
        </w:rPr>
      </w:pPr>
    </w:p>
    <w:p w:rsidR="00166740" w:rsidRDefault="00166740" w:rsidP="00D455D7">
      <w:pPr>
        <w:pStyle w:val="ListParagraph"/>
        <w:ind w:left="0"/>
        <w:jc w:val="both"/>
        <w:rPr>
          <w:rFonts w:ascii="Arial" w:hAnsi="Arial" w:cs="Arial"/>
          <w:color w:val="000000"/>
          <w:sz w:val="22"/>
          <w:szCs w:val="22"/>
        </w:rPr>
      </w:pPr>
      <w:r>
        <w:rPr>
          <w:rFonts w:ascii="Arial" w:hAnsi="Arial" w:cs="Arial"/>
          <w:color w:val="000000"/>
          <w:sz w:val="22"/>
          <w:szCs w:val="22"/>
        </w:rPr>
        <w:t xml:space="preserve">No </w:t>
      </w:r>
      <w:r w:rsidR="0090346B">
        <w:rPr>
          <w:rFonts w:ascii="Arial" w:hAnsi="Arial" w:cs="Arial"/>
          <w:color w:val="000000"/>
          <w:sz w:val="22"/>
          <w:szCs w:val="22"/>
        </w:rPr>
        <w:t>p</w:t>
      </w:r>
      <w:r>
        <w:rPr>
          <w:rFonts w:ascii="Arial" w:hAnsi="Arial" w:cs="Arial"/>
          <w:color w:val="000000"/>
          <w:sz w:val="22"/>
          <w:szCs w:val="22"/>
        </w:rPr>
        <w:t>roof of payment</w:t>
      </w:r>
      <w:r w:rsidR="0090346B">
        <w:rPr>
          <w:rFonts w:ascii="Arial" w:hAnsi="Arial" w:cs="Arial"/>
          <w:color w:val="000000"/>
          <w:sz w:val="22"/>
          <w:szCs w:val="22"/>
        </w:rPr>
        <w:t xml:space="preserve"> submitted</w:t>
      </w:r>
    </w:p>
    <w:p w:rsidR="00336C0B" w:rsidRDefault="00336C0B" w:rsidP="00D455D7">
      <w:pPr>
        <w:pStyle w:val="ListParagraph"/>
        <w:ind w:left="0"/>
        <w:jc w:val="both"/>
        <w:rPr>
          <w:rFonts w:ascii="Arial" w:hAnsi="Arial" w:cs="Arial"/>
          <w:color w:val="000000"/>
          <w:sz w:val="22"/>
          <w:szCs w:val="22"/>
        </w:rPr>
      </w:pPr>
    </w:p>
    <w:tbl>
      <w:tblPr>
        <w:tblStyle w:val="TableGrid"/>
        <w:tblW w:w="0" w:type="auto"/>
        <w:tblInd w:w="108" w:type="dxa"/>
        <w:tblLook w:val="04A0" w:firstRow="1" w:lastRow="0" w:firstColumn="1" w:lastColumn="0" w:noHBand="0" w:noVBand="1"/>
      </w:tblPr>
      <w:tblGrid>
        <w:gridCol w:w="506"/>
        <w:gridCol w:w="1707"/>
        <w:gridCol w:w="5188"/>
        <w:gridCol w:w="1733"/>
      </w:tblGrid>
      <w:tr w:rsidR="00336C0B" w:rsidRPr="00EA7DEF" w:rsidTr="0090346B">
        <w:trPr>
          <w:tblHeader/>
        </w:trPr>
        <w:tc>
          <w:tcPr>
            <w:tcW w:w="506"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EA7DEF">
              <w:rPr>
                <w:rFonts w:ascii="Arial" w:hAnsi="Arial" w:cs="Arial"/>
                <w:b/>
                <w:color w:val="000000"/>
                <w:sz w:val="18"/>
                <w:szCs w:val="18"/>
              </w:rPr>
              <w:t>No.</w:t>
            </w:r>
          </w:p>
        </w:tc>
        <w:tc>
          <w:tcPr>
            <w:tcW w:w="1707"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0C4181">
              <w:rPr>
                <w:rFonts w:ascii="Arial" w:hAnsi="Arial" w:cs="Arial"/>
                <w:b/>
                <w:bCs/>
                <w:color w:val="000000"/>
                <w:sz w:val="18"/>
                <w:szCs w:val="18"/>
              </w:rPr>
              <w:t>Name of Project</w:t>
            </w:r>
          </w:p>
        </w:tc>
        <w:tc>
          <w:tcPr>
            <w:tcW w:w="5723"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EA7DEF">
              <w:rPr>
                <w:rFonts w:ascii="Arial" w:hAnsi="Arial" w:cs="Arial"/>
                <w:b/>
                <w:color w:val="000000"/>
                <w:sz w:val="18"/>
                <w:szCs w:val="18"/>
              </w:rPr>
              <w:t>Response</w:t>
            </w:r>
            <w:r>
              <w:rPr>
                <w:rFonts w:ascii="Arial" w:hAnsi="Arial" w:cs="Arial"/>
                <w:b/>
                <w:color w:val="000000"/>
                <w:sz w:val="18"/>
                <w:szCs w:val="18"/>
              </w:rPr>
              <w:t xml:space="preserve"> Provided</w:t>
            </w:r>
          </w:p>
        </w:tc>
        <w:tc>
          <w:tcPr>
            <w:tcW w:w="1810" w:type="dxa"/>
            <w:shd w:val="clear" w:color="auto" w:fill="D9D9D9" w:themeFill="background1" w:themeFillShade="D9"/>
          </w:tcPr>
          <w:p w:rsidR="00336C0B" w:rsidRPr="00EA7DEF" w:rsidRDefault="00336C0B" w:rsidP="00D64C9E">
            <w:pPr>
              <w:rPr>
                <w:rFonts w:ascii="Arial" w:hAnsi="Arial" w:cs="Arial"/>
                <w:b/>
                <w:color w:val="000000"/>
                <w:sz w:val="18"/>
                <w:szCs w:val="18"/>
              </w:rPr>
            </w:pPr>
            <w:r w:rsidRPr="00EA7DEF">
              <w:rPr>
                <w:rFonts w:ascii="Arial" w:hAnsi="Arial" w:cs="Arial"/>
                <w:b/>
                <w:color w:val="000000"/>
                <w:sz w:val="18"/>
                <w:szCs w:val="18"/>
              </w:rPr>
              <w:t>Responder</w:t>
            </w:r>
          </w:p>
        </w:tc>
      </w:tr>
      <w:tr w:rsidR="00DD5AA0" w:rsidRPr="000C311D" w:rsidTr="0090346B">
        <w:tc>
          <w:tcPr>
            <w:tcW w:w="506" w:type="dxa"/>
            <w:vAlign w:val="bottom"/>
          </w:tcPr>
          <w:p w:rsidR="00DD5AA0" w:rsidRPr="00EA7DEF" w:rsidRDefault="00DD5AA0" w:rsidP="00D64C9E">
            <w:pPr>
              <w:rPr>
                <w:rFonts w:ascii="Arial" w:hAnsi="Arial" w:cs="Arial"/>
                <w:color w:val="000000"/>
                <w:sz w:val="18"/>
                <w:szCs w:val="18"/>
              </w:rPr>
            </w:pPr>
            <w:r w:rsidRPr="00EA7DEF">
              <w:rPr>
                <w:rFonts w:ascii="Arial" w:hAnsi="Arial" w:cs="Arial"/>
                <w:color w:val="000000"/>
                <w:sz w:val="18"/>
                <w:szCs w:val="18"/>
              </w:rPr>
              <w:t>1</w:t>
            </w:r>
          </w:p>
        </w:tc>
        <w:tc>
          <w:tcPr>
            <w:tcW w:w="1707" w:type="dxa"/>
            <w:vAlign w:val="bottom"/>
          </w:tcPr>
          <w:p w:rsidR="00DD5AA0" w:rsidRPr="005019F2" w:rsidRDefault="00DD5AA0" w:rsidP="00D64C9E">
            <w:pPr>
              <w:rPr>
                <w:rFonts w:ascii="Arial" w:hAnsi="Arial" w:cs="Arial"/>
                <w:color w:val="000000"/>
                <w:sz w:val="18"/>
                <w:szCs w:val="18"/>
              </w:rPr>
            </w:pPr>
            <w:r w:rsidRPr="005019F2">
              <w:rPr>
                <w:rFonts w:ascii="Arial" w:hAnsi="Arial" w:cs="Arial"/>
                <w:color w:val="000000"/>
                <w:sz w:val="18"/>
                <w:szCs w:val="18"/>
              </w:rPr>
              <w:t>Parys Upgrading of pumps and pipelines</w:t>
            </w:r>
          </w:p>
        </w:tc>
        <w:tc>
          <w:tcPr>
            <w:tcW w:w="5723" w:type="dxa"/>
            <w:vAlign w:val="bottom"/>
          </w:tcPr>
          <w:p w:rsidR="00DD5AA0" w:rsidRPr="000C311D" w:rsidRDefault="00DD5AA0"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10" w:type="dxa"/>
            <w:vAlign w:val="bottom"/>
          </w:tcPr>
          <w:p w:rsidR="00DD5AA0" w:rsidRPr="000C311D" w:rsidRDefault="00DD5AA0" w:rsidP="00D64C9E">
            <w:pPr>
              <w:rPr>
                <w:rFonts w:ascii="Arial" w:hAnsi="Arial" w:cs="Arial"/>
                <w:color w:val="000000"/>
                <w:sz w:val="18"/>
                <w:szCs w:val="18"/>
              </w:rPr>
            </w:pPr>
            <w:r w:rsidRPr="000C311D">
              <w:rPr>
                <w:rFonts w:ascii="Arial" w:hAnsi="Arial" w:cs="Arial"/>
                <w:color w:val="000000"/>
                <w:sz w:val="18"/>
                <w:szCs w:val="18"/>
              </w:rPr>
              <w:t>Outstanding</w:t>
            </w:r>
          </w:p>
        </w:tc>
      </w:tr>
      <w:tr w:rsidR="00DD5AA0" w:rsidRPr="000C311D" w:rsidTr="0090346B">
        <w:tc>
          <w:tcPr>
            <w:tcW w:w="506" w:type="dxa"/>
            <w:vAlign w:val="bottom"/>
          </w:tcPr>
          <w:p w:rsidR="00DD5AA0" w:rsidRPr="00EA7DEF" w:rsidRDefault="00DD5AA0" w:rsidP="00D64C9E">
            <w:pPr>
              <w:rPr>
                <w:rFonts w:ascii="Arial" w:hAnsi="Arial" w:cs="Arial"/>
                <w:color w:val="000000"/>
                <w:sz w:val="18"/>
                <w:szCs w:val="18"/>
              </w:rPr>
            </w:pPr>
            <w:r>
              <w:rPr>
                <w:rFonts w:ascii="Arial" w:hAnsi="Arial" w:cs="Arial"/>
                <w:color w:val="000000"/>
                <w:sz w:val="18"/>
                <w:szCs w:val="18"/>
              </w:rPr>
              <w:t>2</w:t>
            </w:r>
          </w:p>
        </w:tc>
        <w:tc>
          <w:tcPr>
            <w:tcW w:w="1707" w:type="dxa"/>
            <w:vAlign w:val="bottom"/>
          </w:tcPr>
          <w:p w:rsidR="00DD5AA0" w:rsidRPr="005019F2" w:rsidRDefault="00DD5AA0" w:rsidP="00D64C9E">
            <w:pPr>
              <w:rPr>
                <w:rFonts w:ascii="Arial" w:hAnsi="Arial" w:cs="Arial"/>
                <w:color w:val="000000"/>
                <w:sz w:val="18"/>
                <w:szCs w:val="18"/>
              </w:rPr>
            </w:pPr>
            <w:r w:rsidRPr="005019F2">
              <w:rPr>
                <w:rFonts w:ascii="Arial" w:hAnsi="Arial" w:cs="Arial"/>
                <w:color w:val="000000"/>
                <w:sz w:val="18"/>
                <w:szCs w:val="18"/>
              </w:rPr>
              <w:t>Setsoto bucket eradication project</w:t>
            </w:r>
          </w:p>
        </w:tc>
        <w:tc>
          <w:tcPr>
            <w:tcW w:w="5723" w:type="dxa"/>
            <w:vAlign w:val="bottom"/>
          </w:tcPr>
          <w:p w:rsidR="00DD5AA0" w:rsidRPr="000C311D" w:rsidRDefault="00DD5AA0" w:rsidP="00D64C9E">
            <w:pPr>
              <w:pStyle w:val="ListParagraph"/>
              <w:ind w:left="0"/>
              <w:rPr>
                <w:rFonts w:ascii="Arial" w:hAnsi="Arial" w:cs="Arial"/>
                <w:color w:val="000000"/>
                <w:sz w:val="18"/>
                <w:szCs w:val="18"/>
              </w:rPr>
            </w:pPr>
            <w:r>
              <w:rPr>
                <w:rFonts w:ascii="Arial" w:hAnsi="Arial" w:cs="Arial"/>
                <w:color w:val="000000"/>
                <w:sz w:val="18"/>
                <w:szCs w:val="18"/>
              </w:rPr>
              <w:t>Although supporting documentation was submitted, no formal response received</w:t>
            </w:r>
          </w:p>
        </w:tc>
        <w:tc>
          <w:tcPr>
            <w:tcW w:w="1810" w:type="dxa"/>
            <w:vAlign w:val="bottom"/>
          </w:tcPr>
          <w:p w:rsidR="00DD5AA0" w:rsidRDefault="00DD5AA0" w:rsidP="00D64C9E">
            <w:pPr>
              <w:rPr>
                <w:rFonts w:ascii="Arial" w:hAnsi="Arial" w:cs="Arial"/>
                <w:b/>
                <w:color w:val="000000"/>
                <w:sz w:val="18"/>
                <w:szCs w:val="18"/>
              </w:rPr>
            </w:pPr>
          </w:p>
          <w:p w:rsidR="00DD5AA0" w:rsidRPr="00EA7DEF" w:rsidRDefault="00DD5AA0" w:rsidP="00D64C9E">
            <w:pPr>
              <w:rPr>
                <w:rFonts w:ascii="Arial" w:hAnsi="Arial" w:cs="Arial"/>
                <w:b/>
                <w:color w:val="000000"/>
                <w:sz w:val="18"/>
                <w:szCs w:val="18"/>
              </w:rPr>
            </w:pPr>
            <w:r w:rsidRPr="000C311D">
              <w:rPr>
                <w:rFonts w:ascii="Arial" w:hAnsi="Arial" w:cs="Arial"/>
                <w:color w:val="000000"/>
                <w:sz w:val="18"/>
                <w:szCs w:val="18"/>
              </w:rPr>
              <w:t>Outstanding</w:t>
            </w:r>
          </w:p>
        </w:tc>
      </w:tr>
      <w:tr w:rsidR="00DD5AA0" w:rsidRPr="000C311D" w:rsidTr="0090346B">
        <w:tc>
          <w:tcPr>
            <w:tcW w:w="506" w:type="dxa"/>
            <w:vAlign w:val="bottom"/>
          </w:tcPr>
          <w:p w:rsidR="00DD5AA0" w:rsidRPr="00EA7DEF" w:rsidRDefault="00DD5AA0" w:rsidP="00D64C9E">
            <w:pPr>
              <w:rPr>
                <w:rFonts w:ascii="Arial" w:hAnsi="Arial" w:cs="Arial"/>
                <w:color w:val="000000"/>
                <w:sz w:val="18"/>
                <w:szCs w:val="18"/>
              </w:rPr>
            </w:pPr>
            <w:r>
              <w:rPr>
                <w:rFonts w:ascii="Arial" w:hAnsi="Arial" w:cs="Arial"/>
                <w:color w:val="000000"/>
                <w:sz w:val="18"/>
                <w:szCs w:val="18"/>
              </w:rPr>
              <w:t>3</w:t>
            </w:r>
          </w:p>
        </w:tc>
        <w:tc>
          <w:tcPr>
            <w:tcW w:w="1707" w:type="dxa"/>
            <w:vAlign w:val="bottom"/>
          </w:tcPr>
          <w:p w:rsidR="00DD5AA0" w:rsidRPr="005019F2" w:rsidRDefault="00DD5AA0" w:rsidP="00D64C9E">
            <w:pPr>
              <w:rPr>
                <w:rFonts w:ascii="Arial" w:hAnsi="Arial" w:cs="Arial"/>
                <w:color w:val="000000"/>
                <w:sz w:val="18"/>
                <w:szCs w:val="18"/>
              </w:rPr>
            </w:pPr>
            <w:r w:rsidRPr="005019F2">
              <w:rPr>
                <w:rFonts w:ascii="Arial" w:hAnsi="Arial" w:cs="Arial"/>
                <w:color w:val="000000"/>
                <w:sz w:val="18"/>
                <w:szCs w:val="18"/>
              </w:rPr>
              <w:t>Rural Sanitation Programme for Dr. RSM District Municipality</w:t>
            </w:r>
          </w:p>
        </w:tc>
        <w:tc>
          <w:tcPr>
            <w:tcW w:w="5723" w:type="dxa"/>
            <w:vAlign w:val="bottom"/>
          </w:tcPr>
          <w:p w:rsidR="00DD5AA0" w:rsidRPr="000C311D" w:rsidRDefault="00CC3E7E" w:rsidP="00D64C9E">
            <w:pPr>
              <w:rPr>
                <w:rFonts w:ascii="Arial" w:hAnsi="Arial" w:cs="Arial"/>
                <w:color w:val="000000"/>
                <w:sz w:val="18"/>
                <w:szCs w:val="18"/>
              </w:rPr>
            </w:pPr>
            <w:r w:rsidRPr="00CC3E7E">
              <w:rPr>
                <w:rFonts w:ascii="Arial" w:hAnsi="Arial" w:cs="Arial"/>
                <w:color w:val="000000"/>
                <w:sz w:val="18"/>
                <w:szCs w:val="18"/>
              </w:rPr>
              <w:t>Management in agreement with the finding</w:t>
            </w:r>
          </w:p>
        </w:tc>
        <w:tc>
          <w:tcPr>
            <w:tcW w:w="1810" w:type="dxa"/>
            <w:vAlign w:val="bottom"/>
          </w:tcPr>
          <w:p w:rsidR="00DD5AA0" w:rsidRPr="000C311D" w:rsidRDefault="00CC3E7E" w:rsidP="00D64C9E">
            <w:pPr>
              <w:rPr>
                <w:rFonts w:ascii="Arial" w:hAnsi="Arial" w:cs="Arial"/>
                <w:color w:val="000000"/>
                <w:sz w:val="18"/>
                <w:szCs w:val="18"/>
              </w:rPr>
            </w:pPr>
            <w:r w:rsidRPr="001F21BE">
              <w:rPr>
                <w:rFonts w:ascii="Arial" w:hAnsi="Arial" w:cs="Arial"/>
                <w:color w:val="000000"/>
                <w:sz w:val="18"/>
                <w:szCs w:val="18"/>
              </w:rPr>
              <w:t>Outstanding</w:t>
            </w:r>
          </w:p>
        </w:tc>
      </w:tr>
      <w:tr w:rsidR="00CC3E7E" w:rsidRPr="000C311D" w:rsidTr="0090346B">
        <w:tc>
          <w:tcPr>
            <w:tcW w:w="506" w:type="dxa"/>
            <w:vAlign w:val="bottom"/>
          </w:tcPr>
          <w:p w:rsidR="00CC3E7E" w:rsidRPr="00EA7DEF" w:rsidRDefault="00CC3E7E" w:rsidP="00D64C9E">
            <w:pPr>
              <w:rPr>
                <w:rFonts w:ascii="Arial" w:hAnsi="Arial" w:cs="Arial"/>
                <w:color w:val="000000"/>
                <w:sz w:val="18"/>
                <w:szCs w:val="18"/>
              </w:rPr>
            </w:pPr>
            <w:r>
              <w:rPr>
                <w:rFonts w:ascii="Arial" w:hAnsi="Arial" w:cs="Arial"/>
                <w:color w:val="000000"/>
                <w:sz w:val="18"/>
                <w:szCs w:val="18"/>
              </w:rPr>
              <w:t>4</w:t>
            </w:r>
          </w:p>
        </w:tc>
        <w:tc>
          <w:tcPr>
            <w:tcW w:w="1707" w:type="dxa"/>
            <w:vAlign w:val="bottom"/>
          </w:tcPr>
          <w:p w:rsidR="00CC3E7E" w:rsidRPr="005019F2" w:rsidRDefault="00CC3E7E" w:rsidP="00D64C9E">
            <w:pPr>
              <w:rPr>
                <w:rFonts w:ascii="Arial" w:hAnsi="Arial" w:cs="Arial"/>
                <w:color w:val="000000"/>
                <w:sz w:val="18"/>
                <w:szCs w:val="18"/>
              </w:rPr>
            </w:pPr>
            <w:proofErr w:type="spellStart"/>
            <w:r w:rsidRPr="005019F2">
              <w:rPr>
                <w:rFonts w:ascii="Arial" w:hAnsi="Arial" w:cs="Arial"/>
                <w:color w:val="000000"/>
                <w:sz w:val="18"/>
                <w:szCs w:val="18"/>
              </w:rPr>
              <w:t>Bredarsdorp</w:t>
            </w:r>
            <w:proofErr w:type="spellEnd"/>
            <w:r w:rsidRPr="005019F2">
              <w:rPr>
                <w:rFonts w:ascii="Arial" w:hAnsi="Arial" w:cs="Arial"/>
                <w:color w:val="000000"/>
                <w:sz w:val="18"/>
                <w:szCs w:val="18"/>
              </w:rPr>
              <w:t xml:space="preserve"> Air force Base</w:t>
            </w:r>
          </w:p>
        </w:tc>
        <w:tc>
          <w:tcPr>
            <w:tcW w:w="5723" w:type="dxa"/>
            <w:vAlign w:val="bottom"/>
          </w:tcPr>
          <w:p w:rsidR="00CC3E7E" w:rsidRPr="000C311D" w:rsidRDefault="00CC3E7E" w:rsidP="00D64C9E">
            <w:pPr>
              <w:pStyle w:val="ListParagraph"/>
              <w:ind w:left="0"/>
              <w:rPr>
                <w:rFonts w:ascii="Arial" w:hAnsi="Arial" w:cs="Arial"/>
                <w:color w:val="000000"/>
                <w:sz w:val="18"/>
                <w:szCs w:val="18"/>
              </w:rPr>
            </w:pPr>
            <w:r>
              <w:rPr>
                <w:rFonts w:ascii="Arial" w:hAnsi="Arial" w:cs="Arial"/>
                <w:color w:val="000000"/>
                <w:sz w:val="18"/>
                <w:szCs w:val="18"/>
              </w:rPr>
              <w:t>Although supporting documentation was submitted, no formal response received</w:t>
            </w:r>
          </w:p>
        </w:tc>
        <w:tc>
          <w:tcPr>
            <w:tcW w:w="1810" w:type="dxa"/>
            <w:vAlign w:val="bottom"/>
          </w:tcPr>
          <w:p w:rsidR="00CC3E7E" w:rsidRDefault="00CC3E7E" w:rsidP="00D64C9E">
            <w:pPr>
              <w:rPr>
                <w:rFonts w:ascii="Arial" w:hAnsi="Arial" w:cs="Arial"/>
                <w:b/>
                <w:color w:val="000000"/>
                <w:sz w:val="18"/>
                <w:szCs w:val="18"/>
              </w:rPr>
            </w:pPr>
          </w:p>
          <w:p w:rsidR="00CC3E7E" w:rsidRPr="00EA7DEF" w:rsidRDefault="00CC3E7E" w:rsidP="00D64C9E">
            <w:pPr>
              <w:rPr>
                <w:rFonts w:ascii="Arial" w:hAnsi="Arial" w:cs="Arial"/>
                <w:b/>
                <w:color w:val="000000"/>
                <w:sz w:val="18"/>
                <w:szCs w:val="18"/>
              </w:rPr>
            </w:pPr>
            <w:r w:rsidRPr="000C311D">
              <w:rPr>
                <w:rFonts w:ascii="Arial" w:hAnsi="Arial" w:cs="Arial"/>
                <w:color w:val="000000"/>
                <w:sz w:val="18"/>
                <w:szCs w:val="18"/>
              </w:rPr>
              <w:t>Outstanding</w:t>
            </w:r>
          </w:p>
        </w:tc>
      </w:tr>
      <w:tr w:rsidR="00CC3E7E" w:rsidRPr="000C311D" w:rsidTr="0090346B">
        <w:tc>
          <w:tcPr>
            <w:tcW w:w="506" w:type="dxa"/>
            <w:vAlign w:val="bottom"/>
          </w:tcPr>
          <w:p w:rsidR="00CC3E7E" w:rsidRPr="005019F2" w:rsidRDefault="00CC3E7E" w:rsidP="00D64C9E">
            <w:pPr>
              <w:rPr>
                <w:rFonts w:ascii="Arial" w:hAnsi="Arial" w:cs="Arial"/>
                <w:color w:val="000000"/>
                <w:sz w:val="18"/>
                <w:szCs w:val="18"/>
              </w:rPr>
            </w:pPr>
            <w:r w:rsidRPr="005019F2">
              <w:rPr>
                <w:rFonts w:ascii="Arial" w:hAnsi="Arial" w:cs="Arial"/>
                <w:color w:val="000000"/>
                <w:sz w:val="18"/>
                <w:szCs w:val="18"/>
              </w:rPr>
              <w:t>5</w:t>
            </w:r>
          </w:p>
        </w:tc>
        <w:tc>
          <w:tcPr>
            <w:tcW w:w="1707" w:type="dxa"/>
            <w:vAlign w:val="bottom"/>
          </w:tcPr>
          <w:p w:rsidR="00CC3E7E" w:rsidRPr="005019F2" w:rsidRDefault="00CC3E7E" w:rsidP="00D64C9E">
            <w:pPr>
              <w:rPr>
                <w:rFonts w:ascii="Arial" w:hAnsi="Arial" w:cs="Arial"/>
                <w:color w:val="000000"/>
                <w:sz w:val="18"/>
                <w:szCs w:val="18"/>
              </w:rPr>
            </w:pPr>
            <w:proofErr w:type="spellStart"/>
            <w:r w:rsidRPr="005019F2">
              <w:rPr>
                <w:rFonts w:ascii="Arial" w:hAnsi="Arial" w:cs="Arial"/>
                <w:color w:val="000000"/>
                <w:sz w:val="18"/>
                <w:szCs w:val="18"/>
              </w:rPr>
              <w:t>Goodwood</w:t>
            </w:r>
            <w:proofErr w:type="spellEnd"/>
            <w:r w:rsidRPr="005019F2">
              <w:rPr>
                <w:rFonts w:ascii="Arial" w:hAnsi="Arial" w:cs="Arial"/>
                <w:color w:val="000000"/>
                <w:sz w:val="18"/>
                <w:szCs w:val="18"/>
              </w:rPr>
              <w:t xml:space="preserve"> Prison </w:t>
            </w:r>
          </w:p>
        </w:tc>
        <w:tc>
          <w:tcPr>
            <w:tcW w:w="5723" w:type="dxa"/>
            <w:vAlign w:val="bottom"/>
          </w:tcPr>
          <w:p w:rsidR="00CC3E7E" w:rsidRPr="000C311D" w:rsidRDefault="00CC3E7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10" w:type="dxa"/>
            <w:vAlign w:val="bottom"/>
          </w:tcPr>
          <w:p w:rsidR="00CC3E7E" w:rsidRPr="000C311D" w:rsidRDefault="00CC3E7E" w:rsidP="00D64C9E">
            <w:pPr>
              <w:rPr>
                <w:rFonts w:ascii="Arial" w:hAnsi="Arial" w:cs="Arial"/>
                <w:color w:val="000000"/>
                <w:sz w:val="18"/>
                <w:szCs w:val="18"/>
              </w:rPr>
            </w:pPr>
            <w:r w:rsidRPr="000C311D">
              <w:rPr>
                <w:rFonts w:ascii="Arial" w:hAnsi="Arial" w:cs="Arial"/>
                <w:color w:val="000000"/>
                <w:sz w:val="18"/>
                <w:szCs w:val="18"/>
              </w:rPr>
              <w:t>Outstanding</w:t>
            </w:r>
          </w:p>
        </w:tc>
      </w:tr>
      <w:tr w:rsidR="00CC3E7E" w:rsidRPr="000C311D" w:rsidTr="0090346B">
        <w:tc>
          <w:tcPr>
            <w:tcW w:w="506" w:type="dxa"/>
            <w:vAlign w:val="bottom"/>
          </w:tcPr>
          <w:p w:rsidR="00CC3E7E" w:rsidRPr="005019F2" w:rsidRDefault="00CC3E7E" w:rsidP="00D64C9E">
            <w:pPr>
              <w:rPr>
                <w:rFonts w:ascii="Arial" w:hAnsi="Arial" w:cs="Arial"/>
                <w:color w:val="000000"/>
                <w:sz w:val="18"/>
                <w:szCs w:val="18"/>
              </w:rPr>
            </w:pPr>
            <w:r w:rsidRPr="005019F2">
              <w:rPr>
                <w:rFonts w:ascii="Arial" w:hAnsi="Arial" w:cs="Arial"/>
                <w:color w:val="000000"/>
                <w:sz w:val="18"/>
                <w:szCs w:val="18"/>
              </w:rPr>
              <w:t>6</w:t>
            </w:r>
          </w:p>
        </w:tc>
        <w:tc>
          <w:tcPr>
            <w:tcW w:w="1707" w:type="dxa"/>
            <w:vAlign w:val="bottom"/>
          </w:tcPr>
          <w:p w:rsidR="00CC3E7E" w:rsidRPr="005019F2" w:rsidRDefault="00CC3E7E" w:rsidP="00D64C9E">
            <w:pPr>
              <w:rPr>
                <w:rFonts w:ascii="Arial" w:hAnsi="Arial" w:cs="Arial"/>
                <w:color w:val="000000"/>
                <w:sz w:val="18"/>
                <w:szCs w:val="18"/>
              </w:rPr>
            </w:pPr>
            <w:r w:rsidRPr="005019F2">
              <w:rPr>
                <w:rFonts w:ascii="Arial" w:hAnsi="Arial" w:cs="Arial"/>
                <w:color w:val="000000"/>
                <w:sz w:val="18"/>
                <w:szCs w:val="18"/>
              </w:rPr>
              <w:t>IG/Beautification Of Caravan Game Park</w:t>
            </w:r>
          </w:p>
        </w:tc>
        <w:tc>
          <w:tcPr>
            <w:tcW w:w="5723" w:type="dxa"/>
            <w:vAlign w:val="bottom"/>
          </w:tcPr>
          <w:p w:rsidR="00CC3E7E" w:rsidRPr="000C311D" w:rsidRDefault="00CC3E7E"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10" w:type="dxa"/>
            <w:vAlign w:val="bottom"/>
          </w:tcPr>
          <w:p w:rsidR="00CC3E7E" w:rsidRPr="000C311D" w:rsidRDefault="00CC3E7E" w:rsidP="00D64C9E">
            <w:pPr>
              <w:rPr>
                <w:rFonts w:ascii="Arial" w:hAnsi="Arial" w:cs="Arial"/>
                <w:color w:val="000000"/>
                <w:sz w:val="18"/>
                <w:szCs w:val="18"/>
              </w:rPr>
            </w:pPr>
            <w:r w:rsidRPr="000C311D">
              <w:rPr>
                <w:rFonts w:ascii="Arial" w:hAnsi="Arial" w:cs="Arial"/>
                <w:color w:val="000000"/>
                <w:sz w:val="18"/>
                <w:szCs w:val="18"/>
              </w:rPr>
              <w:t>Outstanding</w:t>
            </w:r>
          </w:p>
        </w:tc>
      </w:tr>
      <w:tr w:rsidR="00CC3E7E" w:rsidRPr="000C311D" w:rsidTr="0090346B">
        <w:tc>
          <w:tcPr>
            <w:tcW w:w="506" w:type="dxa"/>
            <w:vAlign w:val="bottom"/>
          </w:tcPr>
          <w:p w:rsidR="00CC3E7E" w:rsidRPr="005019F2" w:rsidRDefault="00CC3E7E" w:rsidP="00D64C9E">
            <w:pPr>
              <w:rPr>
                <w:rFonts w:ascii="Arial" w:hAnsi="Arial" w:cs="Arial"/>
                <w:color w:val="000000"/>
                <w:sz w:val="18"/>
                <w:szCs w:val="18"/>
              </w:rPr>
            </w:pPr>
            <w:bookmarkStart w:id="90" w:name="_GoBack"/>
            <w:bookmarkEnd w:id="90"/>
            <w:r w:rsidRPr="005019F2">
              <w:rPr>
                <w:rFonts w:ascii="Arial" w:hAnsi="Arial" w:cs="Arial"/>
                <w:color w:val="000000"/>
                <w:sz w:val="18"/>
                <w:szCs w:val="18"/>
              </w:rPr>
              <w:t>7</w:t>
            </w:r>
          </w:p>
        </w:tc>
        <w:tc>
          <w:tcPr>
            <w:tcW w:w="1707" w:type="dxa"/>
            <w:vAlign w:val="bottom"/>
          </w:tcPr>
          <w:p w:rsidR="00CC3E7E" w:rsidRPr="005019F2" w:rsidRDefault="00CC3E7E" w:rsidP="00D64C9E">
            <w:pPr>
              <w:rPr>
                <w:rFonts w:ascii="Arial" w:hAnsi="Arial" w:cs="Arial"/>
                <w:color w:val="000000"/>
                <w:sz w:val="18"/>
                <w:szCs w:val="18"/>
              </w:rPr>
            </w:pPr>
            <w:r w:rsidRPr="005019F2">
              <w:rPr>
                <w:rFonts w:ascii="Arial" w:hAnsi="Arial" w:cs="Arial"/>
                <w:color w:val="000000"/>
                <w:sz w:val="18"/>
                <w:szCs w:val="18"/>
              </w:rPr>
              <w:t xml:space="preserve">Umhlabuyalingana </w:t>
            </w:r>
            <w:r w:rsidRPr="005019F2">
              <w:rPr>
                <w:rFonts w:ascii="Arial" w:hAnsi="Arial" w:cs="Arial"/>
                <w:color w:val="000000"/>
                <w:sz w:val="18"/>
                <w:szCs w:val="18"/>
              </w:rPr>
              <w:lastRenderedPageBreak/>
              <w:t>Community Base Care</w:t>
            </w:r>
          </w:p>
        </w:tc>
        <w:tc>
          <w:tcPr>
            <w:tcW w:w="5723" w:type="dxa"/>
            <w:vAlign w:val="bottom"/>
          </w:tcPr>
          <w:p w:rsidR="00CC3E7E" w:rsidRPr="000C311D" w:rsidRDefault="00CC3E7E" w:rsidP="00D64C9E">
            <w:pPr>
              <w:rPr>
                <w:rFonts w:ascii="Arial" w:hAnsi="Arial" w:cs="Arial"/>
                <w:color w:val="000000"/>
                <w:sz w:val="18"/>
                <w:szCs w:val="18"/>
              </w:rPr>
            </w:pPr>
            <w:r w:rsidRPr="00EA7DEF">
              <w:rPr>
                <w:rFonts w:ascii="Arial" w:hAnsi="Arial" w:cs="Arial"/>
                <w:color w:val="000000"/>
                <w:sz w:val="18"/>
                <w:szCs w:val="18"/>
              </w:rPr>
              <w:lastRenderedPageBreak/>
              <w:t>No management response received</w:t>
            </w:r>
          </w:p>
        </w:tc>
        <w:tc>
          <w:tcPr>
            <w:tcW w:w="1810" w:type="dxa"/>
            <w:vAlign w:val="bottom"/>
          </w:tcPr>
          <w:p w:rsidR="00CC3E7E" w:rsidRPr="000C311D" w:rsidRDefault="00CC3E7E" w:rsidP="00D64C9E">
            <w:pPr>
              <w:rPr>
                <w:rFonts w:ascii="Arial" w:hAnsi="Arial" w:cs="Arial"/>
                <w:color w:val="000000"/>
                <w:sz w:val="18"/>
                <w:szCs w:val="18"/>
              </w:rPr>
            </w:pPr>
            <w:r w:rsidRPr="000C311D">
              <w:rPr>
                <w:rFonts w:ascii="Arial" w:hAnsi="Arial" w:cs="Arial"/>
                <w:color w:val="000000"/>
                <w:sz w:val="18"/>
                <w:szCs w:val="18"/>
              </w:rPr>
              <w:t>Outstanding</w:t>
            </w:r>
          </w:p>
        </w:tc>
      </w:tr>
      <w:tr w:rsidR="00D47BD8" w:rsidRPr="000C311D" w:rsidTr="0090346B">
        <w:tc>
          <w:tcPr>
            <w:tcW w:w="506" w:type="dxa"/>
            <w:vAlign w:val="bottom"/>
          </w:tcPr>
          <w:p w:rsidR="00D47BD8" w:rsidRPr="005019F2" w:rsidRDefault="00D47BD8" w:rsidP="00D64C9E">
            <w:pPr>
              <w:rPr>
                <w:rFonts w:ascii="Arial" w:hAnsi="Arial" w:cs="Arial"/>
                <w:color w:val="000000"/>
                <w:sz w:val="18"/>
                <w:szCs w:val="18"/>
              </w:rPr>
            </w:pPr>
            <w:r w:rsidRPr="005019F2">
              <w:rPr>
                <w:rFonts w:ascii="Arial" w:hAnsi="Arial" w:cs="Arial"/>
                <w:color w:val="000000"/>
                <w:sz w:val="18"/>
                <w:szCs w:val="18"/>
              </w:rPr>
              <w:lastRenderedPageBreak/>
              <w:t>8</w:t>
            </w:r>
          </w:p>
        </w:tc>
        <w:tc>
          <w:tcPr>
            <w:tcW w:w="1707" w:type="dxa"/>
            <w:vAlign w:val="bottom"/>
          </w:tcPr>
          <w:p w:rsidR="00D47BD8" w:rsidRPr="005019F2" w:rsidRDefault="00D47BD8" w:rsidP="00D64C9E">
            <w:pPr>
              <w:rPr>
                <w:rFonts w:ascii="Arial" w:hAnsi="Arial" w:cs="Arial"/>
                <w:color w:val="000000"/>
                <w:sz w:val="18"/>
                <w:szCs w:val="18"/>
              </w:rPr>
            </w:pPr>
            <w:r w:rsidRPr="005019F2">
              <w:rPr>
                <w:rFonts w:ascii="Arial" w:hAnsi="Arial" w:cs="Arial"/>
                <w:color w:val="000000"/>
                <w:sz w:val="18"/>
                <w:szCs w:val="18"/>
              </w:rPr>
              <w:t>West Bank Restitution</w:t>
            </w:r>
          </w:p>
        </w:tc>
        <w:tc>
          <w:tcPr>
            <w:tcW w:w="5723" w:type="dxa"/>
            <w:vAlign w:val="bottom"/>
          </w:tcPr>
          <w:p w:rsidR="00D47BD8" w:rsidRPr="000C311D" w:rsidRDefault="00D47BD8"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10" w:type="dxa"/>
            <w:vAlign w:val="bottom"/>
          </w:tcPr>
          <w:p w:rsidR="00D47BD8" w:rsidRPr="000C311D" w:rsidRDefault="00D47BD8" w:rsidP="00D64C9E">
            <w:pPr>
              <w:rPr>
                <w:rFonts w:ascii="Arial" w:hAnsi="Arial" w:cs="Arial"/>
                <w:color w:val="000000"/>
                <w:sz w:val="18"/>
                <w:szCs w:val="18"/>
              </w:rPr>
            </w:pPr>
            <w:r w:rsidRPr="000C311D">
              <w:rPr>
                <w:rFonts w:ascii="Arial" w:hAnsi="Arial" w:cs="Arial"/>
                <w:color w:val="000000"/>
                <w:sz w:val="18"/>
                <w:szCs w:val="18"/>
              </w:rPr>
              <w:t>Outstanding</w:t>
            </w:r>
          </w:p>
        </w:tc>
      </w:tr>
      <w:tr w:rsidR="00D47BD8" w:rsidRPr="000C311D" w:rsidTr="0090346B">
        <w:tc>
          <w:tcPr>
            <w:tcW w:w="506" w:type="dxa"/>
            <w:vAlign w:val="bottom"/>
          </w:tcPr>
          <w:p w:rsidR="00D47BD8" w:rsidRPr="005019F2" w:rsidRDefault="00D47BD8" w:rsidP="00D64C9E">
            <w:pPr>
              <w:rPr>
                <w:rFonts w:ascii="Arial" w:hAnsi="Arial" w:cs="Arial"/>
                <w:color w:val="000000"/>
                <w:sz w:val="18"/>
                <w:szCs w:val="18"/>
              </w:rPr>
            </w:pPr>
            <w:r w:rsidRPr="005019F2">
              <w:rPr>
                <w:rFonts w:ascii="Arial" w:hAnsi="Arial" w:cs="Arial"/>
                <w:color w:val="000000"/>
                <w:sz w:val="18"/>
                <w:szCs w:val="18"/>
              </w:rPr>
              <w:t>9</w:t>
            </w:r>
          </w:p>
        </w:tc>
        <w:tc>
          <w:tcPr>
            <w:tcW w:w="1707" w:type="dxa"/>
            <w:vAlign w:val="bottom"/>
          </w:tcPr>
          <w:p w:rsidR="00D47BD8" w:rsidRPr="005019F2" w:rsidRDefault="00D47BD8" w:rsidP="00D64C9E">
            <w:pPr>
              <w:rPr>
                <w:rFonts w:ascii="Arial" w:hAnsi="Arial" w:cs="Arial"/>
                <w:color w:val="000000"/>
                <w:sz w:val="18"/>
                <w:szCs w:val="18"/>
              </w:rPr>
            </w:pPr>
            <w:r w:rsidRPr="005019F2">
              <w:rPr>
                <w:rFonts w:ascii="Arial" w:hAnsi="Arial" w:cs="Arial"/>
                <w:color w:val="000000"/>
                <w:sz w:val="18"/>
                <w:szCs w:val="18"/>
              </w:rPr>
              <w:t xml:space="preserve">Construction of Civil Eng. Services in </w:t>
            </w:r>
            <w:proofErr w:type="spellStart"/>
            <w:r w:rsidRPr="005019F2">
              <w:rPr>
                <w:rFonts w:ascii="Arial" w:hAnsi="Arial" w:cs="Arial"/>
                <w:color w:val="000000"/>
                <w:sz w:val="18"/>
                <w:szCs w:val="18"/>
              </w:rPr>
              <w:t>Qaqawuli</w:t>
            </w:r>
            <w:proofErr w:type="spellEnd"/>
          </w:p>
        </w:tc>
        <w:tc>
          <w:tcPr>
            <w:tcW w:w="5723" w:type="dxa"/>
            <w:vAlign w:val="bottom"/>
          </w:tcPr>
          <w:p w:rsidR="00D47BD8" w:rsidRPr="000C311D" w:rsidRDefault="00D47BD8"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10" w:type="dxa"/>
            <w:vAlign w:val="bottom"/>
          </w:tcPr>
          <w:p w:rsidR="00D47BD8" w:rsidRPr="000C311D" w:rsidRDefault="00D47BD8" w:rsidP="00D64C9E">
            <w:pPr>
              <w:rPr>
                <w:rFonts w:ascii="Arial" w:hAnsi="Arial" w:cs="Arial"/>
                <w:color w:val="000000"/>
                <w:sz w:val="18"/>
                <w:szCs w:val="18"/>
              </w:rPr>
            </w:pPr>
            <w:r w:rsidRPr="000C311D">
              <w:rPr>
                <w:rFonts w:ascii="Arial" w:hAnsi="Arial" w:cs="Arial"/>
                <w:color w:val="000000"/>
                <w:sz w:val="18"/>
                <w:szCs w:val="18"/>
              </w:rPr>
              <w:t>Outstanding</w:t>
            </w:r>
          </w:p>
        </w:tc>
      </w:tr>
      <w:tr w:rsidR="00855866" w:rsidRPr="000C311D" w:rsidTr="0090346B">
        <w:tc>
          <w:tcPr>
            <w:tcW w:w="506" w:type="dxa"/>
            <w:vAlign w:val="bottom"/>
          </w:tcPr>
          <w:p w:rsidR="00855866" w:rsidRPr="005019F2" w:rsidRDefault="00855866" w:rsidP="00D64C9E">
            <w:pPr>
              <w:rPr>
                <w:rFonts w:ascii="Arial" w:hAnsi="Arial" w:cs="Arial"/>
                <w:color w:val="000000"/>
                <w:sz w:val="18"/>
                <w:szCs w:val="18"/>
              </w:rPr>
            </w:pPr>
            <w:r w:rsidRPr="005019F2">
              <w:rPr>
                <w:rFonts w:ascii="Arial" w:hAnsi="Arial" w:cs="Arial"/>
                <w:color w:val="000000"/>
                <w:sz w:val="18"/>
                <w:szCs w:val="18"/>
              </w:rPr>
              <w:t>10</w:t>
            </w:r>
          </w:p>
        </w:tc>
        <w:tc>
          <w:tcPr>
            <w:tcW w:w="1707" w:type="dxa"/>
            <w:vAlign w:val="bottom"/>
          </w:tcPr>
          <w:p w:rsidR="00855866" w:rsidRPr="005019F2" w:rsidRDefault="00855866" w:rsidP="00D64C9E">
            <w:pPr>
              <w:rPr>
                <w:rFonts w:ascii="Arial" w:hAnsi="Arial" w:cs="Arial"/>
                <w:color w:val="000000"/>
                <w:sz w:val="18"/>
                <w:szCs w:val="18"/>
              </w:rPr>
            </w:pPr>
            <w:proofErr w:type="spellStart"/>
            <w:r w:rsidRPr="005019F2">
              <w:rPr>
                <w:rFonts w:ascii="Arial" w:hAnsi="Arial" w:cs="Arial"/>
                <w:color w:val="000000"/>
                <w:sz w:val="18"/>
                <w:szCs w:val="18"/>
              </w:rPr>
              <w:t>FishWater</w:t>
            </w:r>
            <w:proofErr w:type="spellEnd"/>
            <w:r w:rsidRPr="005019F2">
              <w:rPr>
                <w:rFonts w:ascii="Arial" w:hAnsi="Arial" w:cs="Arial"/>
                <w:color w:val="000000"/>
                <w:sz w:val="18"/>
                <w:szCs w:val="18"/>
              </w:rPr>
              <w:t xml:space="preserve"> Flats WTW Phase 4</w:t>
            </w:r>
          </w:p>
        </w:tc>
        <w:tc>
          <w:tcPr>
            <w:tcW w:w="5723" w:type="dxa"/>
            <w:vAlign w:val="bottom"/>
          </w:tcPr>
          <w:p w:rsidR="00855866" w:rsidRPr="00855866" w:rsidRDefault="00855866" w:rsidP="00D64C9E">
            <w:pPr>
              <w:pStyle w:val="ListParagraph"/>
              <w:ind w:left="0"/>
              <w:rPr>
                <w:rFonts w:ascii="Arial" w:hAnsi="Arial" w:cs="Arial"/>
                <w:color w:val="000000"/>
                <w:sz w:val="18"/>
                <w:szCs w:val="18"/>
              </w:rPr>
            </w:pPr>
            <w:r w:rsidRPr="00855866">
              <w:rPr>
                <w:rFonts w:ascii="Arial" w:hAnsi="Arial" w:cs="Arial"/>
                <w:color w:val="000000"/>
                <w:sz w:val="18"/>
                <w:szCs w:val="18"/>
              </w:rPr>
              <w:t xml:space="preserve">I am in agreement with the finding for the following reasons: </w:t>
            </w:r>
          </w:p>
          <w:p w:rsidR="00855866" w:rsidRPr="00855866" w:rsidRDefault="00855866" w:rsidP="00D64C9E">
            <w:pPr>
              <w:pStyle w:val="ListParagraph"/>
              <w:ind w:left="0"/>
              <w:rPr>
                <w:rFonts w:ascii="Arial" w:hAnsi="Arial" w:cs="Arial"/>
                <w:color w:val="000000"/>
                <w:sz w:val="18"/>
                <w:szCs w:val="18"/>
              </w:rPr>
            </w:pPr>
          </w:p>
          <w:p w:rsidR="00855866" w:rsidRPr="000C311D" w:rsidRDefault="00855866" w:rsidP="00D64C9E">
            <w:pPr>
              <w:pStyle w:val="ListParagraph"/>
              <w:ind w:left="0"/>
              <w:rPr>
                <w:rFonts w:ascii="Arial" w:hAnsi="Arial" w:cs="Arial"/>
                <w:color w:val="000000"/>
                <w:sz w:val="18"/>
                <w:szCs w:val="18"/>
              </w:rPr>
            </w:pPr>
            <w:r w:rsidRPr="00855866">
              <w:rPr>
                <w:rFonts w:ascii="Arial" w:hAnsi="Arial" w:cs="Arial"/>
                <w:color w:val="000000"/>
                <w:sz w:val="18"/>
                <w:szCs w:val="18"/>
              </w:rPr>
              <w:t>The 2 participants were mistakenly updated by the data capture on the EPWP-Reporting System (EPWP-RS)</w:t>
            </w:r>
            <w:proofErr w:type="gramStart"/>
            <w:r w:rsidRPr="00855866">
              <w:rPr>
                <w:rFonts w:ascii="Arial" w:hAnsi="Arial" w:cs="Arial"/>
                <w:color w:val="000000"/>
                <w:sz w:val="18"/>
                <w:szCs w:val="18"/>
              </w:rPr>
              <w:t>,</w:t>
            </w:r>
            <w:proofErr w:type="gramEnd"/>
            <w:r w:rsidRPr="00855866">
              <w:rPr>
                <w:rFonts w:ascii="Arial" w:hAnsi="Arial" w:cs="Arial"/>
                <w:color w:val="000000"/>
                <w:sz w:val="18"/>
                <w:szCs w:val="18"/>
              </w:rPr>
              <w:t xml:space="preserve"> however they only worked in the EPWP project in 2016. The NMBM will improve on the controls for reporting by introducing weekly reports by the data captures which will be verified against the system and attendance registers by the EPWP Coordinators. The newly appointed </w:t>
            </w:r>
            <w:proofErr w:type="spellStart"/>
            <w:r w:rsidRPr="00855866">
              <w:rPr>
                <w:rFonts w:ascii="Arial" w:hAnsi="Arial" w:cs="Arial"/>
                <w:color w:val="000000"/>
                <w:sz w:val="18"/>
                <w:szCs w:val="18"/>
              </w:rPr>
              <w:t>Metrowide</w:t>
            </w:r>
            <w:proofErr w:type="spellEnd"/>
            <w:r w:rsidRPr="00855866">
              <w:rPr>
                <w:rFonts w:ascii="Arial" w:hAnsi="Arial" w:cs="Arial"/>
                <w:color w:val="000000"/>
                <w:sz w:val="18"/>
                <w:szCs w:val="18"/>
              </w:rPr>
              <w:t xml:space="preserve"> Coordinator will submit a formal letter to the EPWP M&amp;E Chief Director to delete the 2 participants from the project to eliminate over-reporting.</w:t>
            </w:r>
          </w:p>
        </w:tc>
        <w:tc>
          <w:tcPr>
            <w:tcW w:w="1810" w:type="dxa"/>
            <w:vAlign w:val="bottom"/>
          </w:tcPr>
          <w:p w:rsidR="00855866" w:rsidRPr="00855866" w:rsidRDefault="00855866" w:rsidP="00D64C9E">
            <w:pPr>
              <w:rPr>
                <w:rFonts w:ascii="Arial" w:hAnsi="Arial" w:cs="Arial"/>
                <w:iCs/>
                <w:sz w:val="18"/>
                <w:szCs w:val="18"/>
              </w:rPr>
            </w:pPr>
            <w:r w:rsidRPr="00855866">
              <w:rPr>
                <w:rFonts w:ascii="Arial" w:hAnsi="Arial" w:cs="Arial"/>
                <w:iCs/>
                <w:sz w:val="18"/>
                <w:szCs w:val="18"/>
              </w:rPr>
              <w:t>Name:   Mr S.W. Henderson</w:t>
            </w:r>
          </w:p>
          <w:p w:rsidR="00855866" w:rsidRPr="00855866" w:rsidRDefault="00855866" w:rsidP="00D64C9E">
            <w:pPr>
              <w:rPr>
                <w:rFonts w:ascii="Arial" w:hAnsi="Arial" w:cs="Arial"/>
                <w:iCs/>
                <w:sz w:val="18"/>
                <w:szCs w:val="18"/>
              </w:rPr>
            </w:pPr>
          </w:p>
          <w:p w:rsidR="00855866" w:rsidRPr="00855866" w:rsidRDefault="00855866" w:rsidP="00D64C9E">
            <w:pPr>
              <w:rPr>
                <w:rFonts w:ascii="Arial" w:hAnsi="Arial" w:cs="Arial"/>
                <w:iCs/>
                <w:sz w:val="18"/>
                <w:szCs w:val="18"/>
              </w:rPr>
            </w:pPr>
            <w:r>
              <w:rPr>
                <w:rFonts w:ascii="Arial" w:hAnsi="Arial" w:cs="Arial"/>
                <w:iCs/>
                <w:sz w:val="18"/>
                <w:szCs w:val="18"/>
              </w:rPr>
              <w:t xml:space="preserve">Position: </w:t>
            </w:r>
            <w:r w:rsidRPr="00855866">
              <w:rPr>
                <w:rFonts w:ascii="Arial" w:hAnsi="Arial" w:cs="Arial"/>
                <w:iCs/>
                <w:sz w:val="18"/>
                <w:szCs w:val="18"/>
              </w:rPr>
              <w:t>Deputy Director-General (DDG): EPWP</w:t>
            </w:r>
          </w:p>
        </w:tc>
      </w:tr>
      <w:tr w:rsidR="00900646" w:rsidRPr="000C311D" w:rsidTr="0090346B">
        <w:tc>
          <w:tcPr>
            <w:tcW w:w="506" w:type="dxa"/>
            <w:vAlign w:val="bottom"/>
          </w:tcPr>
          <w:p w:rsidR="00900646" w:rsidRPr="005019F2" w:rsidRDefault="00900646" w:rsidP="00D64C9E">
            <w:pPr>
              <w:rPr>
                <w:rFonts w:ascii="Arial" w:hAnsi="Arial" w:cs="Arial"/>
                <w:color w:val="000000"/>
                <w:sz w:val="18"/>
                <w:szCs w:val="18"/>
              </w:rPr>
            </w:pPr>
            <w:r w:rsidRPr="005019F2">
              <w:rPr>
                <w:rFonts w:ascii="Arial" w:hAnsi="Arial" w:cs="Arial"/>
                <w:color w:val="000000"/>
                <w:sz w:val="18"/>
                <w:szCs w:val="18"/>
              </w:rPr>
              <w:t>11</w:t>
            </w:r>
          </w:p>
        </w:tc>
        <w:tc>
          <w:tcPr>
            <w:tcW w:w="1707" w:type="dxa"/>
            <w:vAlign w:val="bottom"/>
          </w:tcPr>
          <w:p w:rsidR="00900646" w:rsidRPr="005019F2" w:rsidRDefault="00900646" w:rsidP="00D64C9E">
            <w:pPr>
              <w:rPr>
                <w:rFonts w:ascii="Arial" w:hAnsi="Arial" w:cs="Arial"/>
                <w:color w:val="000000"/>
                <w:sz w:val="18"/>
                <w:szCs w:val="18"/>
              </w:rPr>
            </w:pPr>
            <w:proofErr w:type="spellStart"/>
            <w:r w:rsidRPr="005019F2">
              <w:rPr>
                <w:rFonts w:ascii="Arial" w:hAnsi="Arial" w:cs="Arial"/>
                <w:color w:val="000000"/>
                <w:sz w:val="18"/>
                <w:szCs w:val="18"/>
              </w:rPr>
              <w:t>Baakens</w:t>
            </w:r>
            <w:proofErr w:type="spellEnd"/>
            <w:r w:rsidRPr="005019F2">
              <w:rPr>
                <w:rFonts w:ascii="Arial" w:hAnsi="Arial" w:cs="Arial"/>
                <w:color w:val="000000"/>
                <w:sz w:val="18"/>
                <w:szCs w:val="18"/>
              </w:rPr>
              <w:t xml:space="preserve"> River Valley</w:t>
            </w:r>
          </w:p>
        </w:tc>
        <w:tc>
          <w:tcPr>
            <w:tcW w:w="5723" w:type="dxa"/>
            <w:vAlign w:val="bottom"/>
          </w:tcPr>
          <w:p w:rsidR="00900646" w:rsidRPr="000C311D" w:rsidRDefault="00900646"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10" w:type="dxa"/>
            <w:vAlign w:val="bottom"/>
          </w:tcPr>
          <w:p w:rsidR="00900646" w:rsidRPr="000C311D" w:rsidRDefault="00900646" w:rsidP="00D64C9E">
            <w:pPr>
              <w:rPr>
                <w:rFonts w:ascii="Arial" w:hAnsi="Arial" w:cs="Arial"/>
                <w:color w:val="000000"/>
                <w:sz w:val="18"/>
                <w:szCs w:val="18"/>
              </w:rPr>
            </w:pPr>
            <w:r w:rsidRPr="000C311D">
              <w:rPr>
                <w:rFonts w:ascii="Arial" w:hAnsi="Arial" w:cs="Arial"/>
                <w:color w:val="000000"/>
                <w:sz w:val="18"/>
                <w:szCs w:val="18"/>
              </w:rPr>
              <w:t>Outstanding</w:t>
            </w:r>
          </w:p>
        </w:tc>
      </w:tr>
      <w:tr w:rsidR="00900646" w:rsidRPr="000C311D" w:rsidTr="0090346B">
        <w:tc>
          <w:tcPr>
            <w:tcW w:w="506" w:type="dxa"/>
            <w:vAlign w:val="bottom"/>
          </w:tcPr>
          <w:p w:rsidR="00900646" w:rsidRPr="005019F2" w:rsidRDefault="00900646" w:rsidP="00D64C9E">
            <w:pPr>
              <w:rPr>
                <w:rFonts w:ascii="Arial" w:hAnsi="Arial" w:cs="Arial"/>
                <w:color w:val="000000"/>
                <w:sz w:val="18"/>
                <w:szCs w:val="18"/>
              </w:rPr>
            </w:pPr>
            <w:r w:rsidRPr="005019F2">
              <w:rPr>
                <w:rFonts w:ascii="Arial" w:hAnsi="Arial" w:cs="Arial"/>
                <w:color w:val="000000"/>
                <w:sz w:val="18"/>
                <w:szCs w:val="18"/>
              </w:rPr>
              <w:t>12</w:t>
            </w:r>
          </w:p>
        </w:tc>
        <w:tc>
          <w:tcPr>
            <w:tcW w:w="1707" w:type="dxa"/>
            <w:vAlign w:val="bottom"/>
          </w:tcPr>
          <w:p w:rsidR="00900646" w:rsidRPr="005019F2" w:rsidRDefault="00900646" w:rsidP="00D64C9E">
            <w:pPr>
              <w:rPr>
                <w:rFonts w:ascii="Arial" w:hAnsi="Arial" w:cs="Arial"/>
                <w:color w:val="000000"/>
                <w:sz w:val="18"/>
                <w:szCs w:val="18"/>
              </w:rPr>
            </w:pPr>
            <w:r w:rsidRPr="005019F2">
              <w:rPr>
                <w:rFonts w:ascii="Arial" w:hAnsi="Arial" w:cs="Arial"/>
                <w:color w:val="000000"/>
                <w:sz w:val="18"/>
                <w:szCs w:val="18"/>
              </w:rPr>
              <w:t>IG/GLM Infrastructure maintenance</w:t>
            </w:r>
          </w:p>
        </w:tc>
        <w:tc>
          <w:tcPr>
            <w:tcW w:w="5723" w:type="dxa"/>
            <w:vAlign w:val="bottom"/>
          </w:tcPr>
          <w:p w:rsidR="00900646" w:rsidRPr="000C311D" w:rsidRDefault="00900646"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10" w:type="dxa"/>
            <w:vAlign w:val="bottom"/>
          </w:tcPr>
          <w:p w:rsidR="00900646" w:rsidRPr="000C311D" w:rsidRDefault="00900646" w:rsidP="00D64C9E">
            <w:pPr>
              <w:rPr>
                <w:rFonts w:ascii="Arial" w:hAnsi="Arial" w:cs="Arial"/>
                <w:color w:val="000000"/>
                <w:sz w:val="18"/>
                <w:szCs w:val="18"/>
              </w:rPr>
            </w:pPr>
            <w:r w:rsidRPr="000C311D">
              <w:rPr>
                <w:rFonts w:ascii="Arial" w:hAnsi="Arial" w:cs="Arial"/>
                <w:color w:val="000000"/>
                <w:sz w:val="18"/>
                <w:szCs w:val="18"/>
              </w:rPr>
              <w:t>Outstanding</w:t>
            </w:r>
          </w:p>
        </w:tc>
      </w:tr>
      <w:tr w:rsidR="00900646" w:rsidRPr="000C311D" w:rsidTr="0090346B">
        <w:tc>
          <w:tcPr>
            <w:tcW w:w="506" w:type="dxa"/>
            <w:vAlign w:val="bottom"/>
          </w:tcPr>
          <w:p w:rsidR="00900646" w:rsidRPr="005019F2" w:rsidRDefault="00900646" w:rsidP="00D64C9E">
            <w:pPr>
              <w:rPr>
                <w:rFonts w:ascii="Arial" w:hAnsi="Arial" w:cs="Arial"/>
                <w:color w:val="000000"/>
                <w:sz w:val="18"/>
                <w:szCs w:val="18"/>
              </w:rPr>
            </w:pPr>
            <w:r w:rsidRPr="005019F2">
              <w:rPr>
                <w:rFonts w:ascii="Arial" w:hAnsi="Arial" w:cs="Arial"/>
                <w:color w:val="000000"/>
                <w:sz w:val="18"/>
                <w:szCs w:val="18"/>
              </w:rPr>
              <w:t>13</w:t>
            </w:r>
          </w:p>
        </w:tc>
        <w:tc>
          <w:tcPr>
            <w:tcW w:w="1707" w:type="dxa"/>
            <w:vAlign w:val="bottom"/>
          </w:tcPr>
          <w:p w:rsidR="00900646" w:rsidRPr="005019F2" w:rsidRDefault="00900646" w:rsidP="00D64C9E">
            <w:pPr>
              <w:rPr>
                <w:rFonts w:ascii="Arial" w:hAnsi="Arial" w:cs="Arial"/>
                <w:color w:val="000000"/>
                <w:sz w:val="18"/>
                <w:szCs w:val="18"/>
              </w:rPr>
            </w:pPr>
            <w:proofErr w:type="spellStart"/>
            <w:r w:rsidRPr="005019F2">
              <w:rPr>
                <w:rFonts w:ascii="Arial" w:hAnsi="Arial" w:cs="Arial"/>
                <w:color w:val="000000"/>
                <w:sz w:val="18"/>
                <w:szCs w:val="18"/>
              </w:rPr>
              <w:t>Seshego</w:t>
            </w:r>
            <w:proofErr w:type="spellEnd"/>
            <w:r w:rsidRPr="005019F2">
              <w:rPr>
                <w:rFonts w:ascii="Arial" w:hAnsi="Arial" w:cs="Arial"/>
                <w:color w:val="000000"/>
                <w:sz w:val="18"/>
                <w:szCs w:val="18"/>
              </w:rPr>
              <w:t xml:space="preserve"> : B)</w:t>
            </w:r>
          </w:p>
        </w:tc>
        <w:tc>
          <w:tcPr>
            <w:tcW w:w="5723" w:type="dxa"/>
            <w:vAlign w:val="bottom"/>
          </w:tcPr>
          <w:p w:rsidR="00900646" w:rsidRPr="000C311D" w:rsidRDefault="00900646"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10" w:type="dxa"/>
            <w:vAlign w:val="bottom"/>
          </w:tcPr>
          <w:p w:rsidR="00900646" w:rsidRPr="000C311D" w:rsidRDefault="00900646" w:rsidP="00D64C9E">
            <w:pPr>
              <w:rPr>
                <w:rFonts w:ascii="Arial" w:hAnsi="Arial" w:cs="Arial"/>
                <w:color w:val="000000"/>
                <w:sz w:val="18"/>
                <w:szCs w:val="18"/>
              </w:rPr>
            </w:pPr>
            <w:r w:rsidRPr="000C311D">
              <w:rPr>
                <w:rFonts w:ascii="Arial" w:hAnsi="Arial" w:cs="Arial"/>
                <w:color w:val="000000"/>
                <w:sz w:val="18"/>
                <w:szCs w:val="18"/>
              </w:rPr>
              <w:t>Outstanding</w:t>
            </w:r>
          </w:p>
        </w:tc>
      </w:tr>
      <w:tr w:rsidR="00900646" w:rsidRPr="000C311D" w:rsidTr="0090346B">
        <w:tc>
          <w:tcPr>
            <w:tcW w:w="506" w:type="dxa"/>
            <w:vAlign w:val="bottom"/>
          </w:tcPr>
          <w:p w:rsidR="00900646" w:rsidRPr="005019F2" w:rsidRDefault="00900646" w:rsidP="00D64C9E">
            <w:pPr>
              <w:rPr>
                <w:rFonts w:ascii="Arial" w:hAnsi="Arial" w:cs="Arial"/>
                <w:color w:val="000000"/>
                <w:sz w:val="18"/>
                <w:szCs w:val="18"/>
              </w:rPr>
            </w:pPr>
            <w:r w:rsidRPr="005019F2">
              <w:rPr>
                <w:rFonts w:ascii="Arial" w:hAnsi="Arial" w:cs="Arial"/>
                <w:color w:val="000000"/>
                <w:sz w:val="18"/>
                <w:szCs w:val="18"/>
              </w:rPr>
              <w:t>14</w:t>
            </w:r>
          </w:p>
        </w:tc>
        <w:tc>
          <w:tcPr>
            <w:tcW w:w="1707" w:type="dxa"/>
            <w:vAlign w:val="bottom"/>
          </w:tcPr>
          <w:p w:rsidR="00900646" w:rsidRPr="005019F2" w:rsidRDefault="00900646" w:rsidP="00D64C9E">
            <w:pPr>
              <w:rPr>
                <w:rFonts w:ascii="Arial" w:hAnsi="Arial" w:cs="Arial"/>
                <w:color w:val="000000"/>
                <w:sz w:val="18"/>
                <w:szCs w:val="18"/>
              </w:rPr>
            </w:pPr>
            <w:r w:rsidRPr="005019F2">
              <w:rPr>
                <w:rFonts w:ascii="Arial" w:hAnsi="Arial" w:cs="Arial"/>
                <w:color w:val="000000"/>
                <w:sz w:val="18"/>
                <w:szCs w:val="18"/>
              </w:rPr>
              <w:t xml:space="preserve">GNS Security </w:t>
            </w:r>
          </w:p>
        </w:tc>
        <w:tc>
          <w:tcPr>
            <w:tcW w:w="5723" w:type="dxa"/>
            <w:vAlign w:val="bottom"/>
          </w:tcPr>
          <w:p w:rsidR="00900646" w:rsidRPr="00900646" w:rsidRDefault="00900646" w:rsidP="00D64C9E">
            <w:pPr>
              <w:rPr>
                <w:rFonts w:ascii="Arial" w:hAnsi="Arial" w:cs="Arial"/>
                <w:color w:val="000000"/>
                <w:sz w:val="18"/>
                <w:szCs w:val="18"/>
              </w:rPr>
            </w:pPr>
            <w:r w:rsidRPr="00900646">
              <w:rPr>
                <w:rFonts w:ascii="Arial" w:hAnsi="Arial" w:cs="Arial"/>
                <w:color w:val="000000"/>
                <w:sz w:val="18"/>
                <w:szCs w:val="18"/>
              </w:rPr>
              <w:t>I am in agreement with the finding</w:t>
            </w:r>
          </w:p>
        </w:tc>
        <w:tc>
          <w:tcPr>
            <w:tcW w:w="1810" w:type="dxa"/>
            <w:vAlign w:val="bottom"/>
          </w:tcPr>
          <w:p w:rsidR="00900646" w:rsidRPr="00900646" w:rsidRDefault="00900646" w:rsidP="00900646">
            <w:pPr>
              <w:rPr>
                <w:rFonts w:ascii="Arial" w:hAnsi="Arial" w:cs="Arial"/>
                <w:sz w:val="18"/>
                <w:szCs w:val="18"/>
              </w:rPr>
            </w:pPr>
            <w:r w:rsidRPr="00900646">
              <w:rPr>
                <w:rFonts w:ascii="Arial" w:hAnsi="Arial" w:cs="Arial"/>
                <w:iCs/>
                <w:sz w:val="18"/>
                <w:szCs w:val="18"/>
              </w:rPr>
              <w:t>Name:</w:t>
            </w:r>
            <w:r w:rsidRPr="00900646">
              <w:rPr>
                <w:rFonts w:ascii="Arial" w:hAnsi="Arial" w:cs="Arial"/>
                <w:sz w:val="18"/>
                <w:szCs w:val="18"/>
              </w:rPr>
              <w:t xml:space="preserve">   M.P </w:t>
            </w:r>
            <w:proofErr w:type="spellStart"/>
            <w:r w:rsidRPr="00900646">
              <w:rPr>
                <w:rFonts w:ascii="Arial" w:hAnsi="Arial" w:cs="Arial"/>
                <w:sz w:val="18"/>
                <w:szCs w:val="18"/>
              </w:rPr>
              <w:t>Kalauba</w:t>
            </w:r>
            <w:proofErr w:type="spellEnd"/>
            <w:r w:rsidRPr="00900646">
              <w:rPr>
                <w:rFonts w:ascii="Arial" w:hAnsi="Arial" w:cs="Arial"/>
                <w:sz w:val="18"/>
                <w:szCs w:val="18"/>
              </w:rPr>
              <w:t xml:space="preserve"> </w:t>
            </w:r>
          </w:p>
          <w:p w:rsidR="00900646" w:rsidRDefault="00900646" w:rsidP="00900646">
            <w:pPr>
              <w:rPr>
                <w:rFonts w:ascii="Arial" w:hAnsi="Arial" w:cs="Arial"/>
                <w:iCs/>
                <w:sz w:val="18"/>
                <w:szCs w:val="18"/>
              </w:rPr>
            </w:pPr>
          </w:p>
          <w:p w:rsidR="00900646" w:rsidRPr="00900646" w:rsidRDefault="00900646" w:rsidP="00900646">
            <w:pPr>
              <w:rPr>
                <w:rFonts w:ascii="Arial" w:hAnsi="Arial" w:cs="Arial"/>
                <w:iCs/>
                <w:sz w:val="18"/>
                <w:szCs w:val="18"/>
              </w:rPr>
            </w:pPr>
            <w:r w:rsidRPr="00900646">
              <w:rPr>
                <w:rFonts w:ascii="Arial" w:hAnsi="Arial" w:cs="Arial"/>
                <w:iCs/>
                <w:sz w:val="18"/>
                <w:szCs w:val="18"/>
              </w:rPr>
              <w:t>Position: Assistant Manager Project Compliance</w:t>
            </w:r>
          </w:p>
          <w:p w:rsidR="00900646" w:rsidRPr="00900646" w:rsidRDefault="00900646" w:rsidP="00D64C9E">
            <w:pPr>
              <w:rPr>
                <w:rFonts w:ascii="Arial" w:hAnsi="Arial" w:cs="Arial"/>
                <w:iCs/>
                <w:sz w:val="18"/>
                <w:szCs w:val="18"/>
              </w:rPr>
            </w:pPr>
            <w:r w:rsidRPr="00900646">
              <w:rPr>
                <w:rFonts w:ascii="Arial" w:hAnsi="Arial" w:cs="Arial"/>
                <w:iCs/>
                <w:sz w:val="18"/>
                <w:szCs w:val="18"/>
              </w:rPr>
              <w:t>Date: 27 November 2017</w:t>
            </w:r>
          </w:p>
        </w:tc>
      </w:tr>
      <w:tr w:rsidR="00900646" w:rsidRPr="000C311D" w:rsidTr="0090346B">
        <w:tc>
          <w:tcPr>
            <w:tcW w:w="506" w:type="dxa"/>
            <w:vAlign w:val="bottom"/>
          </w:tcPr>
          <w:p w:rsidR="00900646" w:rsidRPr="005019F2" w:rsidRDefault="00900646" w:rsidP="00D64C9E">
            <w:pPr>
              <w:rPr>
                <w:rFonts w:ascii="Arial" w:hAnsi="Arial" w:cs="Arial"/>
                <w:color w:val="000000"/>
                <w:sz w:val="18"/>
                <w:szCs w:val="18"/>
              </w:rPr>
            </w:pPr>
            <w:r w:rsidRPr="005019F2">
              <w:rPr>
                <w:rFonts w:ascii="Arial" w:hAnsi="Arial" w:cs="Arial"/>
                <w:color w:val="000000"/>
                <w:sz w:val="18"/>
                <w:szCs w:val="18"/>
              </w:rPr>
              <w:t>15</w:t>
            </w:r>
          </w:p>
        </w:tc>
        <w:tc>
          <w:tcPr>
            <w:tcW w:w="1707" w:type="dxa"/>
            <w:vAlign w:val="bottom"/>
          </w:tcPr>
          <w:p w:rsidR="00900646" w:rsidRPr="005019F2" w:rsidRDefault="00900646" w:rsidP="00D64C9E">
            <w:pPr>
              <w:rPr>
                <w:rFonts w:ascii="Arial" w:hAnsi="Arial" w:cs="Arial"/>
                <w:color w:val="000000"/>
                <w:sz w:val="18"/>
                <w:szCs w:val="18"/>
              </w:rPr>
            </w:pPr>
            <w:r w:rsidRPr="005019F2">
              <w:rPr>
                <w:rFonts w:ascii="Arial" w:hAnsi="Arial" w:cs="Arial"/>
                <w:color w:val="000000"/>
                <w:sz w:val="18"/>
                <w:szCs w:val="18"/>
              </w:rPr>
              <w:t>IG/Home Community Based Care Project</w:t>
            </w:r>
          </w:p>
        </w:tc>
        <w:tc>
          <w:tcPr>
            <w:tcW w:w="5723" w:type="dxa"/>
            <w:vAlign w:val="bottom"/>
          </w:tcPr>
          <w:p w:rsidR="00900646" w:rsidRPr="000C311D" w:rsidRDefault="00900646"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10" w:type="dxa"/>
            <w:vAlign w:val="bottom"/>
          </w:tcPr>
          <w:p w:rsidR="00900646" w:rsidRPr="000C311D" w:rsidRDefault="00900646" w:rsidP="00D64C9E">
            <w:pPr>
              <w:rPr>
                <w:rFonts w:ascii="Arial" w:hAnsi="Arial" w:cs="Arial"/>
                <w:color w:val="000000"/>
                <w:sz w:val="18"/>
                <w:szCs w:val="18"/>
              </w:rPr>
            </w:pPr>
            <w:r w:rsidRPr="000C311D">
              <w:rPr>
                <w:rFonts w:ascii="Arial" w:hAnsi="Arial" w:cs="Arial"/>
                <w:color w:val="000000"/>
                <w:sz w:val="18"/>
                <w:szCs w:val="18"/>
              </w:rPr>
              <w:t>Outstanding</w:t>
            </w:r>
          </w:p>
        </w:tc>
      </w:tr>
    </w:tbl>
    <w:p w:rsidR="00336C0B" w:rsidRDefault="00336C0B" w:rsidP="00D455D7">
      <w:pPr>
        <w:pStyle w:val="ListParagraph"/>
        <w:ind w:left="0"/>
        <w:jc w:val="both"/>
        <w:rPr>
          <w:rFonts w:ascii="Arial" w:hAnsi="Arial" w:cs="Arial"/>
          <w:color w:val="000000"/>
          <w:sz w:val="22"/>
          <w:szCs w:val="22"/>
        </w:rPr>
      </w:pPr>
    </w:p>
    <w:p w:rsidR="00B54E99" w:rsidRPr="00AF5AB1" w:rsidRDefault="00B54E99" w:rsidP="00D455D7">
      <w:pPr>
        <w:spacing w:after="0" w:line="240" w:lineRule="auto"/>
        <w:jc w:val="both"/>
        <w:rPr>
          <w:rFonts w:ascii="Arial" w:eastAsia="Times New Roman" w:hAnsi="Arial" w:cs="Arial"/>
          <w:b/>
          <w:lang w:eastAsia="en-GB"/>
        </w:rPr>
      </w:pPr>
      <w:r w:rsidRPr="00AF5AB1">
        <w:rPr>
          <w:rFonts w:ascii="Arial" w:eastAsia="Times New Roman" w:hAnsi="Arial" w:cs="Arial"/>
          <w:b/>
          <w:lang w:eastAsia="en-GB"/>
        </w:rPr>
        <w:t>Auditors Response</w:t>
      </w:r>
    </w:p>
    <w:p w:rsidR="00B54E99" w:rsidRPr="00AF5AB1" w:rsidRDefault="00B54E99" w:rsidP="00D455D7">
      <w:pPr>
        <w:spacing w:after="0" w:line="240" w:lineRule="auto"/>
        <w:jc w:val="both"/>
        <w:rPr>
          <w:rFonts w:ascii="Arial" w:eastAsia="Times New Roman" w:hAnsi="Arial" w:cs="Arial"/>
          <w:b/>
          <w:lang w:eastAsia="en-GB"/>
        </w:rPr>
      </w:pPr>
    </w:p>
    <w:p w:rsidR="00B54E99" w:rsidRPr="00D455D7" w:rsidRDefault="00B54E99" w:rsidP="00D455D7">
      <w:pPr>
        <w:spacing w:after="0" w:line="240" w:lineRule="auto"/>
        <w:rPr>
          <w:rFonts w:ascii="Arial" w:hAnsi="Arial" w:cs="Arial"/>
        </w:rPr>
      </w:pPr>
      <w:r w:rsidRPr="005019F2">
        <w:rPr>
          <w:rFonts w:ascii="Arial" w:hAnsi="Arial" w:cs="Arial"/>
          <w:iCs/>
        </w:rPr>
        <w:t xml:space="preserve">Management responses were </w:t>
      </w:r>
      <w:r w:rsidRPr="00C77930">
        <w:rPr>
          <w:rFonts w:ascii="Arial" w:hAnsi="Arial" w:cs="Arial"/>
          <w:iCs/>
        </w:rPr>
        <w:t>noted and subsequent provided information submitted was inspected</w:t>
      </w:r>
      <w:r w:rsidRPr="00D455D7">
        <w:rPr>
          <w:rFonts w:ascii="Arial" w:hAnsi="Arial" w:cs="Arial"/>
          <w:iCs/>
        </w:rPr>
        <w:t xml:space="preserve">, however not all information </w:t>
      </w:r>
      <w:proofErr w:type="spellStart"/>
      <w:r w:rsidRPr="00D455D7">
        <w:rPr>
          <w:rFonts w:ascii="Arial" w:hAnsi="Arial" w:cs="Arial"/>
          <w:iCs/>
        </w:rPr>
        <w:t>eg</w:t>
      </w:r>
      <w:proofErr w:type="spellEnd"/>
      <w:r w:rsidRPr="00D455D7">
        <w:rPr>
          <w:rFonts w:ascii="Arial" w:hAnsi="Arial" w:cs="Arial"/>
          <w:iCs/>
        </w:rPr>
        <w:t xml:space="preserve"> ids, proof of payment and attendance registers were provided by the management. Therefore, this issue remains unresolved and will be included in the management report.</w:t>
      </w:r>
    </w:p>
    <w:p w:rsidR="00B54E99" w:rsidRDefault="00B54E99" w:rsidP="00B54E99">
      <w:pPr>
        <w:rPr>
          <w:rFonts w:ascii="Arial" w:hAnsi="Arial" w:cs="Arial"/>
          <w:sz w:val="18"/>
          <w:szCs w:val="18"/>
        </w:rPr>
      </w:pPr>
    </w:p>
    <w:p w:rsidR="00B779E4" w:rsidRDefault="00B779E4" w:rsidP="00B54E99">
      <w:pPr>
        <w:rPr>
          <w:rFonts w:ascii="Arial" w:hAnsi="Arial" w:cs="Arial"/>
          <w:sz w:val="18"/>
          <w:szCs w:val="18"/>
        </w:rPr>
      </w:pPr>
      <w:r>
        <w:rPr>
          <w:rFonts w:ascii="Arial" w:hAnsi="Arial" w:cs="Arial"/>
          <w:sz w:val="18"/>
          <w:szCs w:val="18"/>
        </w:rPr>
        <w:br w:type="page"/>
      </w:r>
    </w:p>
    <w:p w:rsidR="00B54E99" w:rsidRDefault="00B54E99" w:rsidP="000C4181">
      <w:pPr>
        <w:spacing w:after="0" w:line="240" w:lineRule="auto"/>
        <w:rPr>
          <w:rFonts w:ascii="Arial" w:hAnsi="Arial" w:cs="Arial"/>
        </w:rPr>
      </w:pPr>
      <w:r w:rsidRPr="002738CA">
        <w:rPr>
          <w:rFonts w:ascii="Arial" w:hAnsi="Arial" w:cs="Arial"/>
        </w:rPr>
        <w:lastRenderedPageBreak/>
        <w:t>Predetermined objectives: EPWP beneficiaries listed on the EPWP reporting system list not employed on the project</w:t>
      </w:r>
      <w:r w:rsidRPr="000C4181">
        <w:rPr>
          <w:rFonts w:ascii="Arial" w:hAnsi="Arial" w:cs="Arial"/>
        </w:rPr>
        <w:t>.</w:t>
      </w:r>
    </w:p>
    <w:p w:rsidR="000C4181" w:rsidRDefault="000C4181" w:rsidP="000C4181">
      <w:pPr>
        <w:spacing w:after="0" w:line="240" w:lineRule="auto"/>
        <w:rPr>
          <w:rFonts w:ascii="Arial" w:hAnsi="Arial" w:cs="Arial"/>
        </w:rPr>
      </w:pPr>
    </w:p>
    <w:p w:rsidR="000C4181" w:rsidRDefault="000C4181" w:rsidP="000C4181">
      <w:pPr>
        <w:spacing w:after="0" w:line="240" w:lineRule="auto"/>
        <w:rPr>
          <w:rFonts w:ascii="Arial" w:hAnsi="Arial" w:cs="Arial"/>
          <w:b/>
        </w:rPr>
      </w:pPr>
      <w:r>
        <w:rPr>
          <w:rFonts w:ascii="Arial" w:hAnsi="Arial" w:cs="Arial"/>
          <w:b/>
        </w:rPr>
        <w:t>Audit Finding</w:t>
      </w:r>
    </w:p>
    <w:p w:rsidR="000C4181" w:rsidRPr="000C4181" w:rsidRDefault="000C4181" w:rsidP="000C4181">
      <w:pPr>
        <w:spacing w:after="0" w:line="240" w:lineRule="auto"/>
        <w:rPr>
          <w:rFonts w:ascii="Arial" w:hAnsi="Arial" w:cs="Arial"/>
          <w:b/>
        </w:rPr>
      </w:pPr>
    </w:p>
    <w:p w:rsidR="00B54E99" w:rsidRPr="002738CA" w:rsidRDefault="00B54E99" w:rsidP="002738CA">
      <w:pPr>
        <w:spacing w:after="0" w:line="240" w:lineRule="auto"/>
        <w:rPr>
          <w:rFonts w:ascii="Arial" w:eastAsia="Times New Roman" w:hAnsi="Arial" w:cs="Arial"/>
          <w:lang w:val="en-US"/>
        </w:rPr>
      </w:pPr>
      <w:r w:rsidRPr="002738CA">
        <w:rPr>
          <w:rFonts w:ascii="Arial" w:eastAsia="Times New Roman" w:hAnsi="Arial" w:cs="Arial"/>
          <w:lang w:val="en-US"/>
        </w:rPr>
        <w:t>Laws, rules and regulations</w:t>
      </w:r>
    </w:p>
    <w:p w:rsidR="00B54E99" w:rsidRPr="002738CA" w:rsidRDefault="00B54E99" w:rsidP="002738CA">
      <w:pPr>
        <w:spacing w:after="0" w:line="240" w:lineRule="auto"/>
        <w:rPr>
          <w:rFonts w:ascii="Arial" w:eastAsia="Times New Roman" w:hAnsi="Arial" w:cs="Arial"/>
          <w:lang w:val="en-US"/>
        </w:rPr>
      </w:pPr>
    </w:p>
    <w:p w:rsidR="00B54E99" w:rsidRPr="000C4181" w:rsidRDefault="00B54E99" w:rsidP="000C4181">
      <w:pPr>
        <w:autoSpaceDE w:val="0"/>
        <w:autoSpaceDN w:val="0"/>
        <w:adjustRightInd w:val="0"/>
        <w:spacing w:after="0" w:line="240" w:lineRule="auto"/>
        <w:ind w:left="426" w:hanging="426"/>
        <w:rPr>
          <w:rFonts w:ascii="Arial" w:eastAsia="Times New Roman" w:hAnsi="Arial" w:cs="Arial"/>
          <w:color w:val="000000"/>
          <w:lang w:eastAsia="en-ZA"/>
        </w:rPr>
      </w:pPr>
      <w:r w:rsidRPr="000C4181">
        <w:rPr>
          <w:rFonts w:ascii="Arial" w:eastAsia="Times New Roman" w:hAnsi="Arial" w:cs="Arial"/>
          <w:color w:val="000000"/>
          <w:lang w:eastAsia="en-ZA"/>
        </w:rPr>
        <w:t>a)</w:t>
      </w:r>
      <w:r w:rsidRPr="000C4181">
        <w:rPr>
          <w:rFonts w:ascii="Arial" w:eastAsia="Times New Roman" w:hAnsi="Arial" w:cs="Arial"/>
          <w:color w:val="000000"/>
          <w:lang w:eastAsia="en-ZA"/>
        </w:rPr>
        <w:tab/>
        <w:t xml:space="preserve">In terms of technical indicator description – method of calculation states that: </w:t>
      </w:r>
    </w:p>
    <w:p w:rsidR="00B54E99" w:rsidRPr="000C4181" w:rsidRDefault="00B54E99" w:rsidP="000C4181">
      <w:pPr>
        <w:autoSpaceDE w:val="0"/>
        <w:autoSpaceDN w:val="0"/>
        <w:adjustRightInd w:val="0"/>
        <w:spacing w:after="0" w:line="240" w:lineRule="auto"/>
        <w:ind w:left="426" w:hanging="426"/>
        <w:rPr>
          <w:rFonts w:ascii="Arial" w:eastAsia="Times New Roman" w:hAnsi="Arial" w:cs="Arial"/>
          <w:color w:val="000000"/>
          <w:lang w:eastAsia="en-ZA"/>
        </w:rPr>
      </w:pPr>
    </w:p>
    <w:p w:rsidR="00B54E99" w:rsidRPr="000C4181" w:rsidRDefault="00B54E99" w:rsidP="000C4181">
      <w:pPr>
        <w:autoSpaceDE w:val="0"/>
        <w:autoSpaceDN w:val="0"/>
        <w:adjustRightInd w:val="0"/>
        <w:spacing w:after="0" w:line="240" w:lineRule="auto"/>
        <w:ind w:left="426"/>
        <w:rPr>
          <w:rFonts w:ascii="Arial" w:eastAsia="Times New Roman" w:hAnsi="Arial" w:cs="Arial"/>
          <w:color w:val="000000"/>
          <w:lang w:eastAsia="en-ZA"/>
        </w:rPr>
      </w:pPr>
      <w:r w:rsidRPr="000C4181">
        <w:rPr>
          <w:rFonts w:ascii="Arial" w:eastAsia="Times New Roman" w:hAnsi="Arial" w:cs="Arial"/>
          <w:i/>
          <w:color w:val="000000"/>
          <w:lang w:eastAsia="en-ZA"/>
        </w:rPr>
        <w:t>“</w:t>
      </w:r>
      <w:r w:rsidRPr="000C4181">
        <w:rPr>
          <w:rFonts w:ascii="Arial" w:eastAsia="Calibri" w:hAnsi="Arial" w:cs="Arial"/>
          <w:i/>
          <w:lang w:eastAsia="en-GB"/>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0C4181">
        <w:rPr>
          <w:rFonts w:ascii="Arial" w:eastAsia="Calibri" w:hAnsi="Arial" w:cs="Arial"/>
          <w:lang w:eastAsia="en-GB"/>
        </w:rPr>
        <w:t>”.</w:t>
      </w:r>
    </w:p>
    <w:p w:rsidR="00B54E99" w:rsidRPr="000C4181" w:rsidRDefault="00B54E99" w:rsidP="000C4181">
      <w:pPr>
        <w:spacing w:after="0" w:line="240" w:lineRule="auto"/>
        <w:ind w:left="426" w:hanging="426"/>
        <w:rPr>
          <w:rFonts w:ascii="Arial" w:eastAsia="Times New Roman" w:hAnsi="Arial" w:cs="Arial"/>
          <w:color w:val="000000"/>
          <w:lang w:eastAsia="en-ZA"/>
        </w:rPr>
      </w:pPr>
    </w:p>
    <w:p w:rsidR="00B54E99" w:rsidRPr="000C4181" w:rsidRDefault="00B54E99" w:rsidP="000C4181">
      <w:pPr>
        <w:spacing w:after="0" w:line="240" w:lineRule="auto"/>
        <w:ind w:left="426" w:hanging="426"/>
        <w:rPr>
          <w:rFonts w:ascii="Arial" w:eastAsia="Times New Roman" w:hAnsi="Arial" w:cs="Arial"/>
          <w:color w:val="000000"/>
          <w:lang w:eastAsia="en-ZA"/>
        </w:rPr>
      </w:pPr>
      <w:r w:rsidRPr="000C4181">
        <w:rPr>
          <w:rFonts w:ascii="Arial" w:eastAsia="Times New Roman" w:hAnsi="Arial" w:cs="Arial"/>
          <w:lang w:eastAsia="en-ZA"/>
        </w:rPr>
        <w:t>b)</w:t>
      </w:r>
      <w:r w:rsidRPr="000C4181">
        <w:rPr>
          <w:rFonts w:ascii="Arial" w:eastAsia="Times New Roman" w:hAnsi="Arial" w:cs="Arial"/>
          <w:lang w:eastAsia="en-ZA"/>
        </w:rPr>
        <w:tab/>
        <w:t xml:space="preserve">In terms of </w:t>
      </w:r>
      <w:r w:rsidRPr="000C4181">
        <w:rPr>
          <w:rFonts w:ascii="Arial" w:eastAsia="Times New Roman" w:hAnsi="Arial" w:cs="Arial"/>
          <w:color w:val="000000"/>
          <w:lang w:eastAsia="en-GB"/>
        </w:rPr>
        <w:t>Public Finance Management Act (PFMA) s</w:t>
      </w:r>
      <w:r w:rsidRPr="000C4181">
        <w:rPr>
          <w:rFonts w:ascii="Arial" w:eastAsia="Times New Roman" w:hAnsi="Arial" w:cs="Arial"/>
          <w:color w:val="000000"/>
          <w:lang w:eastAsia="en-ZA"/>
        </w:rPr>
        <w:t xml:space="preserve">ection 40(3) (a) states that: </w:t>
      </w:r>
    </w:p>
    <w:p w:rsidR="00B54E99" w:rsidRPr="000C4181" w:rsidRDefault="00B54E99" w:rsidP="000C4181">
      <w:pPr>
        <w:spacing w:after="0" w:line="240" w:lineRule="auto"/>
        <w:ind w:left="426" w:hanging="426"/>
        <w:rPr>
          <w:rFonts w:ascii="Arial" w:eastAsia="Times New Roman" w:hAnsi="Arial" w:cs="Arial"/>
          <w:color w:val="000000"/>
          <w:lang w:eastAsia="en-ZA"/>
        </w:rPr>
      </w:pPr>
    </w:p>
    <w:p w:rsidR="00B54E99" w:rsidRPr="000C4181" w:rsidRDefault="00B54E99" w:rsidP="000C4181">
      <w:pPr>
        <w:tabs>
          <w:tab w:val="left" w:pos="540"/>
        </w:tabs>
        <w:spacing w:after="0" w:line="240" w:lineRule="auto"/>
        <w:ind w:left="426" w:hanging="426"/>
        <w:rPr>
          <w:rFonts w:ascii="Arial" w:eastAsia="Times New Roman" w:hAnsi="Arial" w:cs="Arial"/>
          <w:i/>
          <w:iCs/>
          <w:color w:val="000000"/>
          <w:lang w:eastAsia="en-ZA"/>
        </w:rPr>
      </w:pPr>
      <w:r w:rsidRPr="000C4181">
        <w:rPr>
          <w:rFonts w:ascii="Arial" w:eastAsia="Times New Roman"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B54E99" w:rsidRPr="000C4181" w:rsidRDefault="00B54E99" w:rsidP="000C4181">
      <w:pPr>
        <w:tabs>
          <w:tab w:val="left" w:pos="540"/>
        </w:tabs>
        <w:spacing w:after="0" w:line="240" w:lineRule="auto"/>
        <w:ind w:left="567"/>
        <w:contextualSpacing/>
        <w:rPr>
          <w:rFonts w:ascii="Arial" w:eastAsia="Times New Roman" w:hAnsi="Arial" w:cs="Arial"/>
          <w:lang w:eastAsia="en-GB"/>
        </w:rPr>
      </w:pPr>
    </w:p>
    <w:p w:rsidR="00B54E99" w:rsidRPr="000C4181" w:rsidRDefault="00B54E99" w:rsidP="000C4181">
      <w:pPr>
        <w:spacing w:after="0" w:line="240" w:lineRule="auto"/>
        <w:rPr>
          <w:rFonts w:ascii="Arial" w:eastAsia="Times New Roman" w:hAnsi="Arial" w:cs="Arial"/>
          <w:color w:val="000000"/>
          <w:lang w:eastAsia="en-ZA"/>
        </w:rPr>
      </w:pPr>
      <w:r w:rsidRPr="000C4181">
        <w:rPr>
          <w:rFonts w:ascii="Arial" w:eastAsia="Times New Roman" w:hAnsi="Arial" w:cs="Arial"/>
          <w:lang w:eastAsia="en-GB"/>
        </w:rPr>
        <w:t>During the audit of EPWP projects, the following deviations were noted:</w:t>
      </w:r>
    </w:p>
    <w:p w:rsidR="00B54E99" w:rsidRPr="002738CA" w:rsidRDefault="00B54E99" w:rsidP="000C4181">
      <w:pPr>
        <w:spacing w:after="0" w:line="240" w:lineRule="auto"/>
        <w:rPr>
          <w:rFonts w:ascii="Arial" w:eastAsia="Times New Roman" w:hAnsi="Arial" w:cs="Arial"/>
          <w:lang w:eastAsia="en-ZA"/>
        </w:rPr>
      </w:pPr>
    </w:p>
    <w:p w:rsidR="00B54E99" w:rsidRPr="000C4181" w:rsidRDefault="005C1E7A" w:rsidP="000C4181">
      <w:pPr>
        <w:shd w:val="clear" w:color="auto" w:fill="FFFFFF"/>
        <w:spacing w:after="0" w:line="240" w:lineRule="auto"/>
        <w:rPr>
          <w:rFonts w:ascii="Arial" w:eastAsia="Times New Roman" w:hAnsi="Arial" w:cs="Arial"/>
          <w:lang w:eastAsia="en-GB"/>
        </w:rPr>
      </w:pPr>
      <w:r>
        <w:rPr>
          <w:rFonts w:ascii="Arial" w:eastAsia="Times New Roman" w:hAnsi="Arial" w:cs="Arial"/>
          <w:lang w:eastAsia="en-GB"/>
        </w:rPr>
        <w:t>The</w:t>
      </w:r>
      <w:r w:rsidR="00B54E99" w:rsidRPr="002738CA">
        <w:rPr>
          <w:rFonts w:ascii="Arial" w:eastAsia="Times New Roman" w:hAnsi="Arial" w:cs="Arial"/>
          <w:lang w:eastAsia="en-GB"/>
        </w:rPr>
        <w:t xml:space="preserve"> beneficiaries listed below were reported as beneficiar</w:t>
      </w:r>
      <w:r w:rsidR="00B54E99" w:rsidRPr="000C4181">
        <w:rPr>
          <w:rFonts w:ascii="Arial" w:eastAsia="Times New Roman" w:hAnsi="Arial" w:cs="Arial"/>
          <w:lang w:eastAsia="en-GB"/>
        </w:rPr>
        <w:t>ies on the EPWP reporting system with number of days worked included. However the department indicated that the beneficiaries did not work on the project for the current financial reporting year.</w:t>
      </w:r>
    </w:p>
    <w:p w:rsidR="00B54E99" w:rsidRPr="000C4181" w:rsidRDefault="00B54E99" w:rsidP="000C4181">
      <w:pPr>
        <w:spacing w:after="0" w:line="240" w:lineRule="auto"/>
        <w:rPr>
          <w:rFonts w:ascii="Arial" w:hAnsi="Arial" w:cs="Arial"/>
        </w:rPr>
      </w:pPr>
    </w:p>
    <w:tbl>
      <w:tblPr>
        <w:tblW w:w="9654" w:type="dxa"/>
        <w:tblInd w:w="93" w:type="dxa"/>
        <w:tblLayout w:type="fixed"/>
        <w:tblLook w:val="04A0" w:firstRow="1" w:lastRow="0" w:firstColumn="1" w:lastColumn="0" w:noHBand="0" w:noVBand="1"/>
      </w:tblPr>
      <w:tblGrid>
        <w:gridCol w:w="520"/>
        <w:gridCol w:w="2330"/>
        <w:gridCol w:w="2410"/>
        <w:gridCol w:w="1559"/>
        <w:gridCol w:w="1276"/>
        <w:gridCol w:w="1559"/>
      </w:tblGrid>
      <w:tr w:rsidR="000C4181" w:rsidRPr="000C4181" w:rsidTr="000C4181">
        <w:trPr>
          <w:trHeight w:val="852"/>
        </w:trPr>
        <w:tc>
          <w:tcPr>
            <w:tcW w:w="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B54E99" w:rsidRPr="000C4181" w:rsidRDefault="00B54E99" w:rsidP="002738CA">
            <w:pPr>
              <w:spacing w:after="0" w:line="240" w:lineRule="auto"/>
              <w:rPr>
                <w:rFonts w:ascii="Arial" w:eastAsia="Times New Roman" w:hAnsi="Arial" w:cs="Arial"/>
                <w:b/>
                <w:bCs/>
                <w:color w:val="000000"/>
                <w:sz w:val="18"/>
                <w:szCs w:val="18"/>
                <w:lang w:eastAsia="en-ZA"/>
              </w:rPr>
            </w:pPr>
            <w:r w:rsidRPr="000C4181">
              <w:rPr>
                <w:rFonts w:ascii="Arial" w:eastAsia="Times New Roman" w:hAnsi="Arial" w:cs="Arial"/>
                <w:b/>
                <w:bCs/>
                <w:color w:val="000000"/>
                <w:sz w:val="18"/>
                <w:szCs w:val="18"/>
                <w:lang w:eastAsia="en-ZA"/>
              </w:rPr>
              <w:t>No.</w:t>
            </w:r>
          </w:p>
        </w:tc>
        <w:tc>
          <w:tcPr>
            <w:tcW w:w="2330" w:type="dxa"/>
            <w:tcBorders>
              <w:top w:val="single" w:sz="8" w:space="0" w:color="auto"/>
              <w:left w:val="nil"/>
              <w:bottom w:val="single" w:sz="8" w:space="0" w:color="auto"/>
              <w:right w:val="single" w:sz="8" w:space="0" w:color="auto"/>
            </w:tcBorders>
            <w:shd w:val="clear" w:color="000000" w:fill="BFBFBF"/>
            <w:noWrap/>
            <w:vAlign w:val="center"/>
            <w:hideMark/>
          </w:tcPr>
          <w:p w:rsidR="00B54E99" w:rsidRPr="000C4181" w:rsidRDefault="00B54E99" w:rsidP="002738CA">
            <w:pPr>
              <w:spacing w:after="0" w:line="240" w:lineRule="auto"/>
              <w:rPr>
                <w:rFonts w:ascii="Arial" w:eastAsia="Times New Roman" w:hAnsi="Arial" w:cs="Arial"/>
                <w:b/>
                <w:bCs/>
                <w:color w:val="000000"/>
                <w:sz w:val="18"/>
                <w:szCs w:val="18"/>
                <w:lang w:eastAsia="en-ZA"/>
              </w:rPr>
            </w:pPr>
            <w:r w:rsidRPr="000C4181">
              <w:rPr>
                <w:rFonts w:ascii="Arial" w:eastAsia="Times New Roman" w:hAnsi="Arial" w:cs="Arial"/>
                <w:b/>
                <w:bCs/>
                <w:color w:val="000000"/>
                <w:sz w:val="18"/>
                <w:szCs w:val="18"/>
                <w:lang w:eastAsia="en-ZA"/>
              </w:rPr>
              <w:t>Public Body</w:t>
            </w:r>
          </w:p>
        </w:tc>
        <w:tc>
          <w:tcPr>
            <w:tcW w:w="2410" w:type="dxa"/>
            <w:tcBorders>
              <w:top w:val="single" w:sz="8" w:space="0" w:color="auto"/>
              <w:left w:val="nil"/>
              <w:bottom w:val="nil"/>
              <w:right w:val="single" w:sz="8" w:space="0" w:color="auto"/>
            </w:tcBorders>
            <w:shd w:val="clear" w:color="000000" w:fill="BFBFBF"/>
            <w:noWrap/>
            <w:vAlign w:val="center"/>
            <w:hideMark/>
          </w:tcPr>
          <w:p w:rsidR="00B54E99" w:rsidRPr="000C4181" w:rsidRDefault="00B54E99" w:rsidP="002738CA">
            <w:pPr>
              <w:spacing w:after="0" w:line="240" w:lineRule="auto"/>
              <w:rPr>
                <w:rFonts w:ascii="Arial" w:eastAsia="Times New Roman" w:hAnsi="Arial" w:cs="Arial"/>
                <w:b/>
                <w:bCs/>
                <w:color w:val="000000"/>
                <w:sz w:val="18"/>
                <w:szCs w:val="18"/>
                <w:lang w:eastAsia="en-ZA"/>
              </w:rPr>
            </w:pPr>
            <w:r w:rsidRPr="000C4181">
              <w:rPr>
                <w:rFonts w:ascii="Arial" w:eastAsia="Times New Roman" w:hAnsi="Arial" w:cs="Arial"/>
                <w:b/>
                <w:bCs/>
                <w:color w:val="000000"/>
                <w:sz w:val="18"/>
                <w:szCs w:val="18"/>
                <w:lang w:eastAsia="en-ZA"/>
              </w:rPr>
              <w:t>Name of Project</w:t>
            </w:r>
          </w:p>
        </w:tc>
        <w:tc>
          <w:tcPr>
            <w:tcW w:w="1559" w:type="dxa"/>
            <w:tcBorders>
              <w:top w:val="single" w:sz="8" w:space="0" w:color="auto"/>
              <w:left w:val="nil"/>
              <w:bottom w:val="nil"/>
              <w:right w:val="single" w:sz="8" w:space="0" w:color="auto"/>
            </w:tcBorders>
            <w:shd w:val="clear" w:color="000000" w:fill="BFBFBF"/>
            <w:noWrap/>
            <w:vAlign w:val="center"/>
            <w:hideMark/>
          </w:tcPr>
          <w:p w:rsidR="00B54E99" w:rsidRPr="000C4181" w:rsidRDefault="00B54E99" w:rsidP="002738CA">
            <w:pPr>
              <w:spacing w:after="0" w:line="240" w:lineRule="auto"/>
              <w:rPr>
                <w:rFonts w:ascii="Arial" w:eastAsia="Times New Roman" w:hAnsi="Arial" w:cs="Arial"/>
                <w:b/>
                <w:bCs/>
                <w:color w:val="000000"/>
                <w:sz w:val="18"/>
                <w:szCs w:val="18"/>
                <w:lang w:eastAsia="en-ZA"/>
              </w:rPr>
            </w:pPr>
            <w:r w:rsidRPr="000C4181">
              <w:rPr>
                <w:rFonts w:ascii="Arial" w:eastAsia="Times New Roman" w:hAnsi="Arial" w:cs="Arial"/>
                <w:b/>
                <w:bCs/>
                <w:color w:val="000000"/>
                <w:sz w:val="18"/>
                <w:szCs w:val="18"/>
                <w:lang w:eastAsia="en-ZA"/>
              </w:rPr>
              <w:t>Project Code</w:t>
            </w:r>
          </w:p>
        </w:tc>
        <w:tc>
          <w:tcPr>
            <w:tcW w:w="1276" w:type="dxa"/>
            <w:tcBorders>
              <w:top w:val="single" w:sz="8" w:space="0" w:color="auto"/>
              <w:left w:val="nil"/>
              <w:bottom w:val="nil"/>
              <w:right w:val="single" w:sz="8" w:space="0" w:color="auto"/>
            </w:tcBorders>
            <w:shd w:val="clear" w:color="000000" w:fill="BFBFBF"/>
            <w:vAlign w:val="center"/>
            <w:hideMark/>
          </w:tcPr>
          <w:p w:rsidR="00B54E99" w:rsidRPr="000C4181" w:rsidRDefault="00B54E99" w:rsidP="002738CA">
            <w:pPr>
              <w:spacing w:after="0" w:line="240" w:lineRule="auto"/>
              <w:rPr>
                <w:rFonts w:ascii="Arial" w:eastAsia="Times New Roman" w:hAnsi="Arial" w:cs="Arial"/>
                <w:b/>
                <w:bCs/>
                <w:color w:val="000000"/>
                <w:sz w:val="18"/>
                <w:szCs w:val="18"/>
                <w:lang w:eastAsia="en-ZA"/>
              </w:rPr>
            </w:pPr>
            <w:r w:rsidRPr="000C4181">
              <w:rPr>
                <w:rFonts w:ascii="Arial" w:eastAsia="Times New Roman" w:hAnsi="Arial" w:cs="Arial"/>
                <w:b/>
                <w:bCs/>
                <w:color w:val="000000"/>
                <w:sz w:val="18"/>
                <w:szCs w:val="18"/>
                <w:lang w:eastAsia="en-ZA"/>
              </w:rPr>
              <w:t xml:space="preserve">Number of beneficiaries not part of the project   </w:t>
            </w:r>
          </w:p>
        </w:tc>
        <w:tc>
          <w:tcPr>
            <w:tcW w:w="1559" w:type="dxa"/>
            <w:tcBorders>
              <w:top w:val="single" w:sz="8" w:space="0" w:color="auto"/>
              <w:left w:val="nil"/>
              <w:bottom w:val="nil"/>
              <w:right w:val="single" w:sz="8" w:space="0" w:color="auto"/>
            </w:tcBorders>
            <w:shd w:val="clear" w:color="000000" w:fill="BFBFBF"/>
            <w:vAlign w:val="center"/>
            <w:hideMark/>
          </w:tcPr>
          <w:p w:rsidR="00B54E99" w:rsidRPr="000C4181" w:rsidRDefault="00B54E99" w:rsidP="000C4181">
            <w:pPr>
              <w:spacing w:after="0" w:line="240" w:lineRule="auto"/>
              <w:rPr>
                <w:rFonts w:ascii="Arial" w:eastAsia="Times New Roman" w:hAnsi="Arial" w:cs="Arial"/>
                <w:b/>
                <w:bCs/>
                <w:color w:val="000000"/>
                <w:sz w:val="18"/>
                <w:szCs w:val="18"/>
                <w:lang w:eastAsia="en-ZA"/>
              </w:rPr>
            </w:pPr>
            <w:r w:rsidRPr="000C4181">
              <w:rPr>
                <w:rFonts w:ascii="Arial" w:eastAsia="Times New Roman" w:hAnsi="Arial" w:cs="Arial"/>
                <w:b/>
                <w:bCs/>
                <w:color w:val="000000"/>
                <w:sz w:val="18"/>
                <w:szCs w:val="18"/>
                <w:lang w:eastAsia="en-ZA"/>
              </w:rPr>
              <w:t>Total opportunities reported for the year</w:t>
            </w:r>
          </w:p>
        </w:tc>
      </w:tr>
      <w:tr w:rsidR="000C4181" w:rsidRPr="000C4181" w:rsidTr="000C4181">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1</w:t>
            </w:r>
          </w:p>
        </w:tc>
        <w:tc>
          <w:tcPr>
            <w:tcW w:w="2330" w:type="dxa"/>
            <w:tcBorders>
              <w:top w:val="nil"/>
              <w:left w:val="nil"/>
              <w:bottom w:val="single" w:sz="8" w:space="0" w:color="auto"/>
              <w:right w:val="single" w:sz="8" w:space="0" w:color="auto"/>
            </w:tcBorders>
            <w:shd w:val="clear" w:color="auto" w:fill="auto"/>
            <w:vAlign w:val="center"/>
            <w:hideMark/>
          </w:tcPr>
          <w:p w:rsidR="00B54E99" w:rsidRPr="000C4181" w:rsidRDefault="00B54E99" w:rsidP="002738CA">
            <w:pPr>
              <w:spacing w:after="0" w:line="240" w:lineRule="auto"/>
              <w:rPr>
                <w:rFonts w:ascii="Arial" w:eastAsia="Times New Roman" w:hAnsi="Arial" w:cs="Arial"/>
                <w:color w:val="000000"/>
                <w:sz w:val="18"/>
                <w:szCs w:val="18"/>
                <w:lang w:eastAsia="en-ZA"/>
              </w:rPr>
            </w:pPr>
            <w:proofErr w:type="spellStart"/>
            <w:r w:rsidRPr="000C4181">
              <w:rPr>
                <w:rFonts w:ascii="Arial" w:eastAsia="Times New Roman" w:hAnsi="Arial" w:cs="Arial"/>
                <w:color w:val="000000"/>
                <w:sz w:val="18"/>
                <w:szCs w:val="18"/>
                <w:lang w:eastAsia="en-ZA"/>
              </w:rPr>
              <w:t>Camdeboo</w:t>
            </w:r>
            <w:proofErr w:type="spellEnd"/>
            <w:r w:rsidRPr="000C4181">
              <w:rPr>
                <w:rFonts w:ascii="Arial" w:eastAsia="Times New Roman" w:hAnsi="Arial" w:cs="Arial"/>
                <w:color w:val="000000"/>
                <w:sz w:val="18"/>
                <w:szCs w:val="18"/>
                <w:lang w:eastAsia="en-ZA"/>
              </w:rPr>
              <w:t xml:space="preserve"> COGTA -</w:t>
            </w:r>
            <w:r w:rsidRPr="000C4181">
              <w:rPr>
                <w:rFonts w:ascii="Arial" w:eastAsia="Times New Roman" w:hAnsi="Arial" w:cs="Arial"/>
                <w:color w:val="000000"/>
                <w:sz w:val="18"/>
                <w:szCs w:val="18"/>
                <w:lang w:eastAsia="en-ZA"/>
              </w:rPr>
              <w:br/>
              <w:t>Port Elizabeth</w:t>
            </w:r>
          </w:p>
        </w:tc>
        <w:tc>
          <w:tcPr>
            <w:tcW w:w="2410" w:type="dxa"/>
            <w:tcBorders>
              <w:top w:val="single" w:sz="8" w:space="0" w:color="auto"/>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proofErr w:type="spellStart"/>
            <w:r w:rsidRPr="000C4181">
              <w:rPr>
                <w:rFonts w:ascii="Arial" w:eastAsia="Times New Roman" w:hAnsi="Arial" w:cs="Arial"/>
                <w:color w:val="000000"/>
                <w:sz w:val="18"/>
                <w:szCs w:val="18"/>
                <w:lang w:eastAsia="en-ZA"/>
              </w:rPr>
              <w:t>Camdeboo</w:t>
            </w:r>
            <w:proofErr w:type="spellEnd"/>
            <w:r w:rsidRPr="000C4181">
              <w:rPr>
                <w:rFonts w:ascii="Arial" w:eastAsia="Times New Roman" w:hAnsi="Arial" w:cs="Arial"/>
                <w:color w:val="000000"/>
                <w:sz w:val="18"/>
                <w:szCs w:val="18"/>
                <w:lang w:eastAsia="en-ZA"/>
              </w:rPr>
              <w:t xml:space="preserve"> 18001</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301400-CWP</w:t>
            </w:r>
          </w:p>
        </w:tc>
        <w:tc>
          <w:tcPr>
            <w:tcW w:w="1276" w:type="dxa"/>
            <w:tcBorders>
              <w:top w:val="single" w:sz="8" w:space="0" w:color="auto"/>
              <w:left w:val="nil"/>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49</w:t>
            </w:r>
          </w:p>
        </w:tc>
        <w:tc>
          <w:tcPr>
            <w:tcW w:w="1559" w:type="dxa"/>
            <w:tcBorders>
              <w:top w:val="single" w:sz="8" w:space="0" w:color="auto"/>
              <w:left w:val="nil"/>
              <w:bottom w:val="single" w:sz="8" w:space="0" w:color="auto"/>
              <w:right w:val="single" w:sz="8" w:space="0" w:color="auto"/>
            </w:tcBorders>
            <w:shd w:val="clear" w:color="auto" w:fill="auto"/>
            <w:vAlign w:val="bottom"/>
            <w:hideMark/>
          </w:tcPr>
          <w:p w:rsidR="00B54E99" w:rsidRPr="000C4181" w:rsidRDefault="00B54E99" w:rsidP="000C4181">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0 075</w:t>
            </w:r>
          </w:p>
        </w:tc>
      </w:tr>
      <w:tr w:rsidR="000C4181" w:rsidRPr="000C4181" w:rsidTr="000C4181">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2</w:t>
            </w:r>
          </w:p>
        </w:tc>
        <w:tc>
          <w:tcPr>
            <w:tcW w:w="2330" w:type="dxa"/>
            <w:tcBorders>
              <w:top w:val="nil"/>
              <w:left w:val="nil"/>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Joe Gqabi District Municipality -</w:t>
            </w:r>
            <w:r w:rsidRPr="000C4181">
              <w:rPr>
                <w:rFonts w:ascii="Arial" w:eastAsia="Times New Roman" w:hAnsi="Arial" w:cs="Arial"/>
                <w:color w:val="000000"/>
                <w:sz w:val="18"/>
                <w:szCs w:val="18"/>
                <w:lang w:eastAsia="en-ZA"/>
              </w:rPr>
              <w:br/>
              <w:t>Port Elizabeth</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proofErr w:type="spellStart"/>
            <w:r w:rsidRPr="000C4181">
              <w:rPr>
                <w:rFonts w:ascii="Arial" w:eastAsia="Times New Roman" w:hAnsi="Arial" w:cs="Arial"/>
                <w:color w:val="000000"/>
                <w:sz w:val="18"/>
                <w:szCs w:val="18"/>
                <w:lang w:eastAsia="en-ZA"/>
              </w:rPr>
              <w:t>Senqu</w:t>
            </w:r>
            <w:proofErr w:type="spellEnd"/>
            <w:r w:rsidRPr="000C4181">
              <w:rPr>
                <w:rFonts w:ascii="Arial" w:eastAsia="Times New Roman" w:hAnsi="Arial" w:cs="Arial"/>
                <w:color w:val="000000"/>
                <w:sz w:val="18"/>
                <w:szCs w:val="18"/>
                <w:lang w:eastAsia="en-ZA"/>
              </w:rPr>
              <w:t xml:space="preserve"> 18001</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301280-CWP</w:t>
            </w:r>
          </w:p>
        </w:tc>
        <w:tc>
          <w:tcPr>
            <w:tcW w:w="1276"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07</w:t>
            </w:r>
          </w:p>
        </w:tc>
        <w:tc>
          <w:tcPr>
            <w:tcW w:w="1559" w:type="dxa"/>
            <w:tcBorders>
              <w:top w:val="nil"/>
              <w:left w:val="nil"/>
              <w:bottom w:val="single" w:sz="8" w:space="0" w:color="auto"/>
              <w:right w:val="single" w:sz="8" w:space="0" w:color="auto"/>
            </w:tcBorders>
            <w:shd w:val="clear" w:color="auto" w:fill="auto"/>
            <w:vAlign w:val="bottom"/>
            <w:hideMark/>
          </w:tcPr>
          <w:p w:rsidR="00B54E99" w:rsidRPr="000C4181" w:rsidRDefault="00B54E99" w:rsidP="000C4181">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0 362</w:t>
            </w:r>
          </w:p>
        </w:tc>
      </w:tr>
      <w:tr w:rsidR="000C4181" w:rsidRPr="000C4181" w:rsidTr="000C4181">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3</w:t>
            </w:r>
          </w:p>
        </w:tc>
        <w:tc>
          <w:tcPr>
            <w:tcW w:w="2330" w:type="dxa"/>
            <w:tcBorders>
              <w:top w:val="nil"/>
              <w:left w:val="nil"/>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 xml:space="preserve">Emadlangeni Local Municipality - </w:t>
            </w:r>
            <w:r w:rsidRPr="000C4181">
              <w:rPr>
                <w:rFonts w:ascii="Arial" w:eastAsia="Times New Roman" w:hAnsi="Arial" w:cs="Arial"/>
                <w:color w:val="000000"/>
                <w:sz w:val="18"/>
                <w:szCs w:val="18"/>
                <w:lang w:eastAsia="en-ZA"/>
              </w:rPr>
              <w:br/>
              <w:t>Durban</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eMadlangeni 18001</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301282-CWP</w:t>
            </w:r>
          </w:p>
        </w:tc>
        <w:tc>
          <w:tcPr>
            <w:tcW w:w="1276"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17</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0C4181">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1 045</w:t>
            </w:r>
          </w:p>
        </w:tc>
      </w:tr>
      <w:tr w:rsidR="000C4181" w:rsidRPr="000C4181" w:rsidTr="000C4181">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4</w:t>
            </w:r>
          </w:p>
        </w:tc>
        <w:tc>
          <w:tcPr>
            <w:tcW w:w="2330" w:type="dxa"/>
            <w:tcBorders>
              <w:top w:val="nil"/>
              <w:left w:val="nil"/>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 xml:space="preserve">Emadlangeni Local Municipality - </w:t>
            </w:r>
            <w:r w:rsidRPr="000C4181">
              <w:rPr>
                <w:rFonts w:ascii="Arial" w:eastAsia="Times New Roman" w:hAnsi="Arial" w:cs="Arial"/>
                <w:color w:val="000000"/>
                <w:sz w:val="18"/>
                <w:szCs w:val="18"/>
                <w:lang w:eastAsia="en-ZA"/>
              </w:rPr>
              <w:br/>
              <w:t>Durban</w:t>
            </w:r>
          </w:p>
        </w:tc>
        <w:tc>
          <w:tcPr>
            <w:tcW w:w="2410" w:type="dxa"/>
            <w:tcBorders>
              <w:top w:val="nil"/>
              <w:left w:val="nil"/>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IG/Beautification Of Caravan Game Park</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48163-EPWP3M</w:t>
            </w:r>
          </w:p>
        </w:tc>
        <w:tc>
          <w:tcPr>
            <w:tcW w:w="1276"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06</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0C4181">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0 036</w:t>
            </w:r>
          </w:p>
        </w:tc>
      </w:tr>
      <w:tr w:rsidR="000C4181" w:rsidRPr="000C4181" w:rsidTr="000C4181">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5</w:t>
            </w:r>
          </w:p>
        </w:tc>
        <w:tc>
          <w:tcPr>
            <w:tcW w:w="2330" w:type="dxa"/>
            <w:tcBorders>
              <w:top w:val="nil"/>
              <w:left w:val="nil"/>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proofErr w:type="spellStart"/>
            <w:r w:rsidRPr="000C4181">
              <w:rPr>
                <w:rFonts w:ascii="Arial" w:eastAsia="Times New Roman" w:hAnsi="Arial" w:cs="Arial"/>
                <w:color w:val="000000"/>
                <w:sz w:val="18"/>
                <w:szCs w:val="18"/>
                <w:lang w:eastAsia="en-ZA"/>
              </w:rPr>
              <w:t>Oudtshoorn</w:t>
            </w:r>
            <w:proofErr w:type="spellEnd"/>
            <w:r w:rsidRPr="000C4181">
              <w:rPr>
                <w:rFonts w:ascii="Arial" w:eastAsia="Times New Roman" w:hAnsi="Arial" w:cs="Arial"/>
                <w:color w:val="000000"/>
                <w:sz w:val="18"/>
                <w:szCs w:val="18"/>
                <w:lang w:eastAsia="en-ZA"/>
              </w:rPr>
              <w:t xml:space="preserve"> Local Municipality - </w:t>
            </w:r>
            <w:r w:rsidRPr="000C4181">
              <w:rPr>
                <w:rFonts w:ascii="Arial" w:eastAsia="Times New Roman" w:hAnsi="Arial" w:cs="Arial"/>
                <w:color w:val="000000"/>
                <w:sz w:val="18"/>
                <w:szCs w:val="18"/>
                <w:lang w:eastAsia="en-ZA"/>
              </w:rPr>
              <w:br/>
              <w:t>Western Cape</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proofErr w:type="spellStart"/>
            <w:r w:rsidRPr="000C4181">
              <w:rPr>
                <w:rFonts w:ascii="Arial" w:eastAsia="Times New Roman" w:hAnsi="Arial" w:cs="Arial"/>
                <w:color w:val="000000"/>
                <w:sz w:val="18"/>
                <w:szCs w:val="18"/>
                <w:lang w:eastAsia="en-ZA"/>
              </w:rPr>
              <w:t>Rosevalley</w:t>
            </w:r>
            <w:proofErr w:type="spellEnd"/>
            <w:r w:rsidRPr="000C4181">
              <w:rPr>
                <w:rFonts w:ascii="Arial" w:eastAsia="Times New Roman" w:hAnsi="Arial" w:cs="Arial"/>
                <w:color w:val="000000"/>
                <w:sz w:val="18"/>
                <w:szCs w:val="18"/>
                <w:lang w:eastAsia="en-ZA"/>
              </w:rPr>
              <w:t xml:space="preserve"> Housing </w:t>
            </w:r>
          </w:p>
        </w:tc>
        <w:tc>
          <w:tcPr>
            <w:tcW w:w="1559" w:type="dxa"/>
            <w:tcBorders>
              <w:top w:val="nil"/>
              <w:left w:val="nil"/>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51385-EPWP3M</w:t>
            </w:r>
          </w:p>
        </w:tc>
        <w:tc>
          <w:tcPr>
            <w:tcW w:w="1276"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12</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0C4181">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0 038</w:t>
            </w:r>
          </w:p>
        </w:tc>
      </w:tr>
      <w:tr w:rsidR="000C4181" w:rsidRPr="000C4181" w:rsidTr="000C4181">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6</w:t>
            </w:r>
          </w:p>
        </w:tc>
        <w:tc>
          <w:tcPr>
            <w:tcW w:w="2330" w:type="dxa"/>
            <w:tcBorders>
              <w:top w:val="nil"/>
              <w:left w:val="nil"/>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 xml:space="preserve">George Local Municipality - </w:t>
            </w:r>
            <w:r w:rsidRPr="000C4181">
              <w:rPr>
                <w:rFonts w:ascii="Arial" w:eastAsia="Times New Roman" w:hAnsi="Arial" w:cs="Arial"/>
                <w:color w:val="000000"/>
                <w:sz w:val="18"/>
                <w:szCs w:val="18"/>
                <w:lang w:eastAsia="en-ZA"/>
              </w:rPr>
              <w:br/>
              <w:t>Cape Town</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 xml:space="preserve">George New 12.5 Reservoir </w:t>
            </w:r>
          </w:p>
        </w:tc>
        <w:tc>
          <w:tcPr>
            <w:tcW w:w="1559" w:type="dxa"/>
            <w:tcBorders>
              <w:top w:val="nil"/>
              <w:left w:val="nil"/>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49048-EPWP3M</w:t>
            </w:r>
          </w:p>
        </w:tc>
        <w:tc>
          <w:tcPr>
            <w:tcW w:w="1276"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05</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0C4181">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0 014</w:t>
            </w:r>
          </w:p>
        </w:tc>
      </w:tr>
      <w:tr w:rsidR="000C4181" w:rsidRPr="000C4181" w:rsidTr="000C4181">
        <w:trPr>
          <w:trHeight w:val="696"/>
        </w:trPr>
        <w:tc>
          <w:tcPr>
            <w:tcW w:w="520" w:type="dxa"/>
            <w:tcBorders>
              <w:top w:val="nil"/>
              <w:left w:val="single" w:sz="8" w:space="0" w:color="auto"/>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7</w:t>
            </w:r>
          </w:p>
        </w:tc>
        <w:tc>
          <w:tcPr>
            <w:tcW w:w="2330" w:type="dxa"/>
            <w:tcBorders>
              <w:top w:val="nil"/>
              <w:left w:val="nil"/>
              <w:bottom w:val="single" w:sz="8" w:space="0" w:color="auto"/>
              <w:right w:val="single" w:sz="8" w:space="0" w:color="auto"/>
            </w:tcBorders>
            <w:shd w:val="clear" w:color="auto" w:fill="auto"/>
            <w:vAlign w:val="center"/>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City Of Cape Town Metro Municipality -</w:t>
            </w:r>
            <w:r w:rsidRPr="000C4181">
              <w:rPr>
                <w:rFonts w:ascii="Arial" w:eastAsia="Times New Roman" w:hAnsi="Arial" w:cs="Arial"/>
                <w:color w:val="000000"/>
                <w:sz w:val="18"/>
                <w:szCs w:val="18"/>
                <w:lang w:eastAsia="en-ZA"/>
              </w:rPr>
              <w:br/>
              <w:t>Cape Town</w:t>
            </w:r>
          </w:p>
        </w:tc>
        <w:tc>
          <w:tcPr>
            <w:tcW w:w="2410" w:type="dxa"/>
            <w:tcBorders>
              <w:top w:val="nil"/>
              <w:left w:val="nil"/>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 xml:space="preserve">Upgrade of sections of Strandfontein Road </w:t>
            </w:r>
          </w:p>
        </w:tc>
        <w:tc>
          <w:tcPr>
            <w:tcW w:w="1559" w:type="dxa"/>
            <w:tcBorders>
              <w:top w:val="nil"/>
              <w:left w:val="nil"/>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53316-EPWP3M</w:t>
            </w:r>
          </w:p>
        </w:tc>
        <w:tc>
          <w:tcPr>
            <w:tcW w:w="1276"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01</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0C4181">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0 041</w:t>
            </w:r>
          </w:p>
        </w:tc>
      </w:tr>
      <w:tr w:rsidR="000C4181" w:rsidRPr="000C4181" w:rsidTr="000C4181">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8</w:t>
            </w:r>
          </w:p>
        </w:tc>
        <w:tc>
          <w:tcPr>
            <w:tcW w:w="2330" w:type="dxa"/>
            <w:tcBorders>
              <w:top w:val="nil"/>
              <w:left w:val="nil"/>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 xml:space="preserve">Free State Health - </w:t>
            </w:r>
            <w:r w:rsidRPr="000C4181">
              <w:rPr>
                <w:rFonts w:ascii="Arial" w:eastAsia="Times New Roman" w:hAnsi="Arial" w:cs="Arial"/>
                <w:color w:val="000000"/>
                <w:sz w:val="18"/>
                <w:szCs w:val="18"/>
                <w:lang w:eastAsia="en-ZA"/>
              </w:rPr>
              <w:br/>
              <w:t>Bloemfontein</w:t>
            </w:r>
          </w:p>
        </w:tc>
        <w:tc>
          <w:tcPr>
            <w:tcW w:w="2410"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Alliance Against HIV and AIDS</w:t>
            </w:r>
          </w:p>
        </w:tc>
        <w:tc>
          <w:tcPr>
            <w:tcW w:w="1559" w:type="dxa"/>
            <w:tcBorders>
              <w:top w:val="nil"/>
              <w:left w:val="nil"/>
              <w:bottom w:val="single" w:sz="8" w:space="0" w:color="auto"/>
              <w:right w:val="single" w:sz="8" w:space="0" w:color="auto"/>
            </w:tcBorders>
            <w:shd w:val="clear" w:color="auto" w:fill="auto"/>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56308-EPWP3P</w:t>
            </w:r>
          </w:p>
        </w:tc>
        <w:tc>
          <w:tcPr>
            <w:tcW w:w="1276"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01</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0C4181">
            <w:pPr>
              <w:spacing w:after="0" w:line="240" w:lineRule="auto"/>
              <w:jc w:val="right"/>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0 165</w:t>
            </w:r>
          </w:p>
        </w:tc>
      </w:tr>
      <w:tr w:rsidR="00B54E99" w:rsidRPr="000C4181" w:rsidTr="000C4181">
        <w:trPr>
          <w:trHeight w:val="252"/>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color w:val="000000"/>
                <w:sz w:val="18"/>
                <w:szCs w:val="18"/>
                <w:lang w:eastAsia="en-ZA"/>
              </w:rPr>
            </w:pPr>
            <w:r w:rsidRPr="000C4181">
              <w:rPr>
                <w:rFonts w:ascii="Arial" w:eastAsia="Times New Roman" w:hAnsi="Arial" w:cs="Arial"/>
                <w:color w:val="000000"/>
                <w:sz w:val="18"/>
                <w:szCs w:val="18"/>
                <w:lang w:eastAsia="en-ZA"/>
              </w:rPr>
              <w:t> </w:t>
            </w:r>
          </w:p>
        </w:tc>
        <w:tc>
          <w:tcPr>
            <w:tcW w:w="6299" w:type="dxa"/>
            <w:gridSpan w:val="3"/>
            <w:tcBorders>
              <w:top w:val="single" w:sz="8" w:space="0" w:color="auto"/>
              <w:left w:val="nil"/>
              <w:bottom w:val="single" w:sz="8" w:space="0" w:color="auto"/>
              <w:right w:val="single" w:sz="8" w:space="0" w:color="000000"/>
            </w:tcBorders>
            <w:shd w:val="clear" w:color="auto" w:fill="auto"/>
            <w:noWrap/>
            <w:vAlign w:val="bottom"/>
            <w:hideMark/>
          </w:tcPr>
          <w:p w:rsidR="00B54E99" w:rsidRPr="000C4181" w:rsidRDefault="00B54E99" w:rsidP="002738CA">
            <w:pPr>
              <w:spacing w:after="0" w:line="240" w:lineRule="auto"/>
              <w:rPr>
                <w:rFonts w:ascii="Arial" w:eastAsia="Times New Roman" w:hAnsi="Arial" w:cs="Arial"/>
                <w:b/>
                <w:bCs/>
                <w:color w:val="000000"/>
                <w:sz w:val="18"/>
                <w:szCs w:val="18"/>
                <w:lang w:eastAsia="en-ZA"/>
              </w:rPr>
            </w:pPr>
            <w:r w:rsidRPr="000C4181">
              <w:rPr>
                <w:rFonts w:ascii="Arial" w:eastAsia="Times New Roman" w:hAnsi="Arial" w:cs="Arial"/>
                <w:b/>
                <w:bCs/>
                <w:color w:val="000000"/>
                <w:sz w:val="18"/>
                <w:szCs w:val="18"/>
                <w:lang w:eastAsia="en-ZA"/>
              </w:rPr>
              <w:t>Total</w:t>
            </w:r>
          </w:p>
        </w:tc>
        <w:tc>
          <w:tcPr>
            <w:tcW w:w="1276"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jc w:val="right"/>
              <w:rPr>
                <w:rFonts w:ascii="Arial" w:eastAsia="Times New Roman" w:hAnsi="Arial" w:cs="Arial"/>
                <w:b/>
                <w:bCs/>
                <w:color w:val="000000"/>
                <w:sz w:val="18"/>
                <w:szCs w:val="18"/>
                <w:lang w:eastAsia="en-ZA"/>
              </w:rPr>
            </w:pPr>
            <w:r w:rsidRPr="000C4181">
              <w:rPr>
                <w:rFonts w:ascii="Arial" w:eastAsia="Times New Roman" w:hAnsi="Arial" w:cs="Arial"/>
                <w:b/>
                <w:bCs/>
                <w:color w:val="000000"/>
                <w:sz w:val="18"/>
                <w:szCs w:val="18"/>
                <w:lang w:eastAsia="en-ZA"/>
              </w:rPr>
              <w:t>98</w:t>
            </w:r>
          </w:p>
        </w:tc>
        <w:tc>
          <w:tcPr>
            <w:tcW w:w="1559" w:type="dxa"/>
            <w:tcBorders>
              <w:top w:val="nil"/>
              <w:left w:val="nil"/>
              <w:bottom w:val="single" w:sz="8" w:space="0" w:color="auto"/>
              <w:right w:val="single" w:sz="8" w:space="0" w:color="auto"/>
            </w:tcBorders>
            <w:shd w:val="clear" w:color="auto" w:fill="auto"/>
            <w:noWrap/>
            <w:vAlign w:val="bottom"/>
            <w:hideMark/>
          </w:tcPr>
          <w:p w:rsidR="00B54E99" w:rsidRPr="000C4181" w:rsidRDefault="00B54E99" w:rsidP="002738CA">
            <w:pPr>
              <w:spacing w:after="0" w:line="240" w:lineRule="auto"/>
              <w:jc w:val="right"/>
              <w:rPr>
                <w:rFonts w:ascii="Arial" w:eastAsia="Times New Roman" w:hAnsi="Arial" w:cs="Arial"/>
                <w:b/>
                <w:bCs/>
                <w:color w:val="000000"/>
                <w:sz w:val="18"/>
                <w:szCs w:val="18"/>
                <w:lang w:eastAsia="en-ZA"/>
              </w:rPr>
            </w:pPr>
            <w:r w:rsidRPr="000C4181">
              <w:rPr>
                <w:rFonts w:ascii="Arial" w:eastAsia="Times New Roman" w:hAnsi="Arial" w:cs="Arial"/>
                <w:b/>
                <w:bCs/>
                <w:color w:val="000000"/>
                <w:sz w:val="18"/>
                <w:szCs w:val="18"/>
                <w:lang w:eastAsia="en-ZA"/>
              </w:rPr>
              <w:t>1 776</w:t>
            </w:r>
          </w:p>
        </w:tc>
      </w:tr>
    </w:tbl>
    <w:p w:rsidR="00B54E99" w:rsidRPr="000C4181" w:rsidRDefault="00B54E99" w:rsidP="000C4181">
      <w:pPr>
        <w:spacing w:after="0" w:line="240" w:lineRule="auto"/>
        <w:rPr>
          <w:rFonts w:ascii="Arial" w:hAnsi="Arial" w:cs="Arial"/>
        </w:rPr>
      </w:pPr>
    </w:p>
    <w:p w:rsidR="00B54E99" w:rsidRPr="000C4181" w:rsidRDefault="00B54E99" w:rsidP="000C4181">
      <w:pPr>
        <w:spacing w:after="0" w:line="240" w:lineRule="auto"/>
        <w:rPr>
          <w:rFonts w:ascii="Arial" w:hAnsi="Arial" w:cs="Arial"/>
        </w:rPr>
      </w:pPr>
    </w:p>
    <w:p w:rsidR="000C4181" w:rsidRPr="001906B6" w:rsidRDefault="000C4181" w:rsidP="000C4181">
      <w:pPr>
        <w:keepNext/>
        <w:spacing w:after="0" w:line="240" w:lineRule="auto"/>
        <w:contextualSpacing/>
        <w:jc w:val="both"/>
        <w:rPr>
          <w:rFonts w:ascii="Arial" w:eastAsia="Times New Roman" w:hAnsi="Arial" w:cs="Arial"/>
          <w:lang w:val="en-US"/>
        </w:rPr>
      </w:pPr>
      <w:r w:rsidRPr="001906B6">
        <w:rPr>
          <w:rFonts w:ascii="Arial" w:eastAsia="Times New Roman" w:hAnsi="Arial" w:cs="Arial"/>
          <w:lang w:val="en-US"/>
        </w:rPr>
        <w:lastRenderedPageBreak/>
        <w:t>The aforementioned finding may result in:</w:t>
      </w:r>
    </w:p>
    <w:p w:rsidR="00B54E99" w:rsidRPr="002738CA" w:rsidRDefault="00B54E99" w:rsidP="002738CA">
      <w:pPr>
        <w:shd w:val="clear" w:color="auto" w:fill="FFFFFF"/>
        <w:spacing w:after="0" w:line="240" w:lineRule="auto"/>
        <w:rPr>
          <w:rFonts w:ascii="Arial" w:eastAsia="Times New Roman" w:hAnsi="Arial" w:cs="Arial"/>
          <w:lang w:eastAsia="en-GB"/>
        </w:rPr>
      </w:pPr>
    </w:p>
    <w:p w:rsidR="00B54E99" w:rsidRPr="000C4181" w:rsidRDefault="00B54E99" w:rsidP="006339B7">
      <w:pPr>
        <w:numPr>
          <w:ilvl w:val="0"/>
          <w:numId w:val="22"/>
        </w:numPr>
        <w:shd w:val="clear" w:color="auto" w:fill="FFFFFF"/>
        <w:spacing w:after="0" w:line="240" w:lineRule="auto"/>
        <w:ind w:left="426" w:hanging="426"/>
        <w:contextualSpacing/>
        <w:rPr>
          <w:rFonts w:ascii="Arial" w:eastAsia="Times New Roman" w:hAnsi="Arial" w:cs="Arial"/>
          <w:color w:val="000000"/>
          <w:lang w:eastAsia="en-ZA"/>
        </w:rPr>
      </w:pPr>
      <w:r w:rsidRPr="000C4181">
        <w:rPr>
          <w:rFonts w:ascii="Arial" w:eastAsia="Times New Roman" w:hAnsi="Arial" w:cs="Arial"/>
          <w:lang w:eastAsia="en-GB"/>
        </w:rPr>
        <w:t xml:space="preserve">Non-compliance with </w:t>
      </w:r>
      <w:r w:rsidRPr="000C4181">
        <w:rPr>
          <w:rFonts w:ascii="Arial" w:eastAsia="Times New Roman" w:hAnsi="Arial" w:cs="Arial"/>
          <w:color w:val="000000"/>
          <w:lang w:eastAsia="en-GB"/>
        </w:rPr>
        <w:t>PFMA s</w:t>
      </w:r>
      <w:r w:rsidRPr="000C4181">
        <w:rPr>
          <w:rFonts w:ascii="Arial" w:eastAsia="Times New Roman" w:hAnsi="Arial" w:cs="Arial"/>
          <w:color w:val="000000"/>
          <w:lang w:eastAsia="en-ZA"/>
        </w:rPr>
        <w:t>ection 40(3)(a)</w:t>
      </w:r>
    </w:p>
    <w:p w:rsidR="00B54E99" w:rsidRPr="000C4181" w:rsidRDefault="00B54E99" w:rsidP="002738CA">
      <w:pPr>
        <w:shd w:val="clear" w:color="auto" w:fill="FFFFFF"/>
        <w:spacing w:after="0" w:line="240" w:lineRule="auto"/>
        <w:rPr>
          <w:rFonts w:ascii="Arial" w:eastAsia="Times New Roman" w:hAnsi="Arial" w:cs="Arial"/>
          <w:lang w:eastAsia="en-GB"/>
        </w:rPr>
      </w:pPr>
    </w:p>
    <w:p w:rsidR="00B54E99" w:rsidRPr="000C4181" w:rsidRDefault="00B54E99" w:rsidP="000C4181">
      <w:pPr>
        <w:shd w:val="clear" w:color="auto" w:fill="FFFFFF"/>
        <w:tabs>
          <w:tab w:val="left" w:pos="426"/>
        </w:tabs>
        <w:spacing w:after="0" w:line="240" w:lineRule="auto"/>
        <w:rPr>
          <w:rFonts w:ascii="Arial" w:eastAsia="Times New Roman" w:hAnsi="Arial" w:cs="Arial"/>
          <w:lang w:eastAsia="en-GB"/>
        </w:rPr>
      </w:pPr>
      <w:r w:rsidRPr="000C4181">
        <w:rPr>
          <w:rFonts w:ascii="Arial" w:eastAsia="Times New Roman" w:hAnsi="Arial" w:cs="Arial"/>
          <w:lang w:eastAsia="en-GB"/>
        </w:rPr>
        <w:t>b)</w:t>
      </w:r>
      <w:r w:rsidRPr="000C4181">
        <w:rPr>
          <w:rFonts w:ascii="Arial" w:eastAsia="Times New Roman" w:hAnsi="Arial" w:cs="Arial"/>
          <w:lang w:eastAsia="en-GB"/>
        </w:rPr>
        <w:tab/>
        <w:t>Work opportunities created for the financial year could be overstated.</w:t>
      </w:r>
    </w:p>
    <w:p w:rsidR="00B54E99" w:rsidRPr="000C4181" w:rsidRDefault="00B54E99" w:rsidP="000C4181">
      <w:pPr>
        <w:spacing w:after="0" w:line="240" w:lineRule="auto"/>
        <w:rPr>
          <w:rFonts w:ascii="Arial" w:eastAsia="Times New Roman" w:hAnsi="Arial" w:cs="Arial"/>
          <w:b/>
          <w:bCs/>
          <w:lang w:eastAsia="en-ZA"/>
        </w:rPr>
      </w:pPr>
    </w:p>
    <w:p w:rsidR="00B54E99" w:rsidRPr="000C4181" w:rsidRDefault="00B54E99" w:rsidP="000C4181">
      <w:pPr>
        <w:spacing w:after="0" w:line="240" w:lineRule="auto"/>
        <w:rPr>
          <w:rFonts w:ascii="Arial" w:eastAsia="Times New Roman" w:hAnsi="Arial" w:cs="Arial"/>
          <w:b/>
          <w:bCs/>
          <w:lang w:eastAsia="en-ZA"/>
        </w:rPr>
      </w:pPr>
      <w:r w:rsidRPr="000C4181">
        <w:rPr>
          <w:rFonts w:ascii="Arial" w:eastAsia="Times New Roman" w:hAnsi="Arial" w:cs="Arial"/>
          <w:b/>
          <w:bCs/>
          <w:lang w:eastAsia="en-ZA"/>
        </w:rPr>
        <w:t>Internal control deficiency</w:t>
      </w:r>
    </w:p>
    <w:p w:rsidR="00B54E99" w:rsidRPr="000C4181" w:rsidRDefault="00B54E99" w:rsidP="000C4181">
      <w:pPr>
        <w:spacing w:after="0" w:line="240" w:lineRule="auto"/>
        <w:rPr>
          <w:rFonts w:ascii="Arial" w:eastAsia="Times New Roman" w:hAnsi="Arial" w:cs="Arial"/>
          <w:lang w:eastAsia="en-ZA"/>
        </w:rPr>
      </w:pPr>
    </w:p>
    <w:p w:rsidR="00B54E99" w:rsidRDefault="00B54E99" w:rsidP="000C4181">
      <w:pPr>
        <w:spacing w:after="0" w:line="240" w:lineRule="auto"/>
        <w:rPr>
          <w:rFonts w:ascii="Arial" w:eastAsia="Times New Roman" w:hAnsi="Arial" w:cs="Arial"/>
          <w:lang w:val="en-GB"/>
        </w:rPr>
      </w:pPr>
      <w:r w:rsidRPr="000C4181">
        <w:rPr>
          <w:rFonts w:ascii="Arial" w:eastAsia="Times New Roman" w:hAnsi="Arial" w:cs="Arial"/>
          <w:lang w:val="en-GB"/>
        </w:rPr>
        <w:t xml:space="preserve">Reason for the deviation: </w:t>
      </w:r>
    </w:p>
    <w:p w:rsidR="000C4181" w:rsidRPr="000C4181" w:rsidRDefault="000C4181" w:rsidP="000C4181">
      <w:pPr>
        <w:spacing w:after="0" w:line="240" w:lineRule="auto"/>
        <w:rPr>
          <w:rFonts w:ascii="Arial" w:eastAsia="Times New Roman" w:hAnsi="Arial" w:cs="Arial"/>
          <w:lang w:val="en-GB"/>
        </w:rPr>
      </w:pPr>
    </w:p>
    <w:p w:rsidR="00B54E99" w:rsidRPr="000C4181" w:rsidRDefault="00B54E99" w:rsidP="000C4181">
      <w:pPr>
        <w:pStyle w:val="NoSpacing"/>
        <w:rPr>
          <w:rFonts w:ascii="Arial" w:hAnsi="Arial" w:cs="Arial"/>
          <w:color w:val="000000"/>
          <w:sz w:val="22"/>
          <w:szCs w:val="22"/>
        </w:rPr>
      </w:pPr>
      <w:r w:rsidRPr="000C4181">
        <w:rPr>
          <w:rFonts w:ascii="Arial" w:hAnsi="Arial" w:cs="Arial"/>
          <w:color w:val="000000"/>
          <w:sz w:val="22"/>
          <w:szCs w:val="22"/>
        </w:rPr>
        <w:t>Beneficiary lists and attendance registers are not regularly reviewed to ensure that participants as per the attendance registers agree to the beneficiary list reported on the EPWP reporting system.</w:t>
      </w:r>
    </w:p>
    <w:p w:rsidR="00B54E99" w:rsidRPr="002738CA" w:rsidRDefault="00B54E99" w:rsidP="000C4181">
      <w:pPr>
        <w:spacing w:after="0" w:line="240" w:lineRule="auto"/>
        <w:rPr>
          <w:rFonts w:ascii="Arial" w:eastAsia="Times New Roman" w:hAnsi="Arial" w:cs="Arial"/>
          <w:lang w:eastAsia="en-GB"/>
        </w:rPr>
      </w:pPr>
    </w:p>
    <w:p w:rsidR="00B54E99" w:rsidRPr="000C4181" w:rsidRDefault="00B54E99" w:rsidP="000C4181">
      <w:pPr>
        <w:spacing w:after="0" w:line="240" w:lineRule="auto"/>
        <w:rPr>
          <w:rFonts w:ascii="Arial" w:eastAsia="Times New Roman" w:hAnsi="Arial" w:cs="Arial"/>
          <w:lang w:eastAsia="en-GB"/>
        </w:rPr>
      </w:pPr>
      <w:r w:rsidRPr="002738CA">
        <w:rPr>
          <w:rFonts w:ascii="Arial" w:eastAsia="Times New Roman" w:hAnsi="Arial" w:cs="Arial"/>
          <w:lang w:eastAsia="en-GB"/>
        </w:rPr>
        <w:t>Similar findings were raised in the prior year audit</w:t>
      </w:r>
      <w:r w:rsidRPr="000C4181">
        <w:rPr>
          <w:rFonts w:ascii="Arial" w:eastAsia="Times New Roman" w:hAnsi="Arial" w:cs="Arial"/>
          <w:lang w:eastAsia="en-GB"/>
        </w:rPr>
        <w:t>. However as the finding has recurred in the current year, management has not appropriately addressed the matter.</w:t>
      </w:r>
    </w:p>
    <w:p w:rsidR="00B54E99" w:rsidRPr="000C4181" w:rsidRDefault="00B54E99" w:rsidP="000C4181">
      <w:pPr>
        <w:spacing w:after="0" w:line="240" w:lineRule="auto"/>
        <w:rPr>
          <w:rFonts w:ascii="Arial" w:eastAsia="Times New Roman" w:hAnsi="Arial" w:cs="Arial"/>
          <w:lang w:eastAsia="en-GB"/>
        </w:rPr>
      </w:pPr>
    </w:p>
    <w:p w:rsidR="00B54E99" w:rsidRPr="000C4181" w:rsidRDefault="00B54E99" w:rsidP="000C4181">
      <w:pPr>
        <w:spacing w:after="0" w:line="240" w:lineRule="auto"/>
        <w:rPr>
          <w:rFonts w:ascii="Arial" w:eastAsia="Times New Roman" w:hAnsi="Arial" w:cs="Arial"/>
          <w:lang w:eastAsia="en-GB"/>
        </w:rPr>
      </w:pPr>
      <w:r w:rsidRPr="000C4181">
        <w:rPr>
          <w:rFonts w:ascii="Arial" w:eastAsia="Times New Roman" w:hAnsi="Arial" w:cs="Arial"/>
          <w:lang w:val="en-GB" w:eastAsia="en-GB"/>
        </w:rPr>
        <w:t>Based on the aforementioned the matter is as a result of the following internal control deficiency:</w:t>
      </w:r>
    </w:p>
    <w:p w:rsidR="00B54E99" w:rsidRPr="000C4181" w:rsidRDefault="00B54E99" w:rsidP="000C4181">
      <w:pPr>
        <w:spacing w:after="0" w:line="240" w:lineRule="auto"/>
        <w:rPr>
          <w:rFonts w:ascii="Arial" w:eastAsia="Times New Roman" w:hAnsi="Arial" w:cs="Arial"/>
          <w:b/>
          <w:bCs/>
          <w:lang w:eastAsia="en-ZA"/>
        </w:rPr>
      </w:pPr>
    </w:p>
    <w:p w:rsidR="00B54E99" w:rsidRPr="000C4181" w:rsidRDefault="00B54E99" w:rsidP="000C4181">
      <w:pPr>
        <w:spacing w:after="0" w:line="240" w:lineRule="auto"/>
        <w:jc w:val="both"/>
        <w:rPr>
          <w:rFonts w:ascii="Arial" w:eastAsia="Times New Roman" w:hAnsi="Arial" w:cs="Arial"/>
          <w:b/>
          <w:i/>
          <w:lang w:val="en-GB" w:eastAsia="en-GB"/>
        </w:rPr>
      </w:pPr>
      <w:r w:rsidRPr="000C4181">
        <w:rPr>
          <w:rFonts w:ascii="Arial" w:eastAsia="Times New Roman" w:hAnsi="Arial" w:cs="Arial"/>
          <w:b/>
          <w:i/>
          <w:lang w:val="en-GB" w:eastAsia="en-GB"/>
        </w:rPr>
        <w:t>Financial and Performance Management</w:t>
      </w:r>
    </w:p>
    <w:p w:rsidR="00B54E99" w:rsidRPr="000C4181" w:rsidRDefault="00B54E99" w:rsidP="000C4181">
      <w:pPr>
        <w:spacing w:after="0" w:line="240" w:lineRule="auto"/>
        <w:jc w:val="both"/>
        <w:rPr>
          <w:rFonts w:ascii="Arial" w:eastAsia="Times New Roman" w:hAnsi="Arial" w:cs="Arial"/>
          <w:b/>
          <w:lang w:val="en-GB" w:eastAsia="en-GB"/>
        </w:rPr>
      </w:pPr>
    </w:p>
    <w:p w:rsidR="00B54E99" w:rsidRPr="000C4181" w:rsidRDefault="00B54E99" w:rsidP="000C4181">
      <w:pPr>
        <w:spacing w:after="0" w:line="240" w:lineRule="auto"/>
        <w:jc w:val="both"/>
        <w:rPr>
          <w:rFonts w:ascii="Arial" w:eastAsia="Times New Roman" w:hAnsi="Arial" w:cs="Arial"/>
          <w:lang w:val="en-GB" w:eastAsia="en-GB"/>
        </w:rPr>
      </w:pPr>
      <w:r w:rsidRPr="000C4181">
        <w:rPr>
          <w:rFonts w:ascii="Arial" w:eastAsia="Times New Roman" w:hAnsi="Arial" w:cs="Arial"/>
          <w:lang w:val="en-GB" w:eastAsia="en-GB"/>
        </w:rPr>
        <w:t>The department did not implement proper record keeping in a timely manner to ensure that complete, relevant and accurate information is accessible and available to support financial and performance reporting</w:t>
      </w:r>
    </w:p>
    <w:p w:rsidR="00B54E99" w:rsidRPr="000C4181" w:rsidRDefault="00B54E99" w:rsidP="000C4181">
      <w:pPr>
        <w:spacing w:after="0" w:line="240" w:lineRule="auto"/>
        <w:rPr>
          <w:rFonts w:ascii="Arial" w:eastAsia="Times New Roman" w:hAnsi="Arial" w:cs="Arial"/>
        </w:rPr>
      </w:pPr>
    </w:p>
    <w:p w:rsidR="00B54E99" w:rsidRPr="000C4181" w:rsidRDefault="00B54E99" w:rsidP="000C4181">
      <w:pPr>
        <w:spacing w:after="0" w:line="240" w:lineRule="auto"/>
        <w:rPr>
          <w:rFonts w:ascii="Arial" w:eastAsia="Times New Roman" w:hAnsi="Arial" w:cs="Arial"/>
          <w:b/>
          <w:lang w:eastAsia="en-GB"/>
        </w:rPr>
      </w:pPr>
      <w:r w:rsidRPr="000C4181">
        <w:rPr>
          <w:rFonts w:ascii="Arial" w:eastAsia="Times New Roman" w:hAnsi="Arial" w:cs="Arial"/>
          <w:b/>
          <w:lang w:eastAsia="en-GB"/>
        </w:rPr>
        <w:t>Recommendation</w:t>
      </w:r>
    </w:p>
    <w:p w:rsidR="00B54E99" w:rsidRPr="000C4181" w:rsidRDefault="00B54E99" w:rsidP="000C4181">
      <w:pPr>
        <w:spacing w:after="0" w:line="240" w:lineRule="auto"/>
        <w:rPr>
          <w:rFonts w:ascii="Arial" w:eastAsia="Times New Roman" w:hAnsi="Arial" w:cs="Arial"/>
          <w:color w:val="000000"/>
          <w:lang w:val="en-US"/>
        </w:rPr>
      </w:pPr>
    </w:p>
    <w:p w:rsidR="00B54E99" w:rsidRPr="000C4181" w:rsidRDefault="00B54E99" w:rsidP="000C4181">
      <w:pPr>
        <w:pStyle w:val="NoSpacing"/>
        <w:ind w:left="426" w:hanging="426"/>
        <w:rPr>
          <w:rFonts w:ascii="Arial" w:hAnsi="Arial" w:cs="Arial"/>
          <w:color w:val="000000"/>
          <w:sz w:val="22"/>
          <w:szCs w:val="22"/>
        </w:rPr>
      </w:pPr>
      <w:r w:rsidRPr="000C4181">
        <w:rPr>
          <w:rFonts w:ascii="Arial" w:hAnsi="Arial" w:cs="Arial"/>
          <w:color w:val="000000"/>
          <w:sz w:val="22"/>
          <w:szCs w:val="22"/>
        </w:rPr>
        <w:t>a)</w:t>
      </w:r>
      <w:r w:rsidRPr="000C4181">
        <w:rPr>
          <w:rFonts w:ascii="Arial" w:hAnsi="Arial" w:cs="Arial"/>
          <w:color w:val="000000"/>
          <w:sz w:val="22"/>
          <w:szCs w:val="22"/>
        </w:rPr>
        <w:tab/>
        <w:t>The department should perform frequent and adequate reviews of beneficiary lists and attendance registers from the public bodies to ensure that all participants are captured on EPWP reporting system.</w:t>
      </w:r>
    </w:p>
    <w:p w:rsidR="00B54E99" w:rsidRPr="002738CA" w:rsidRDefault="00B54E99" w:rsidP="000C4181">
      <w:pPr>
        <w:spacing w:after="0" w:line="240" w:lineRule="auto"/>
        <w:ind w:left="720" w:hanging="720"/>
        <w:rPr>
          <w:rFonts w:ascii="Arial" w:eastAsia="Times New Roman" w:hAnsi="Arial" w:cs="Arial"/>
          <w:color w:val="000000"/>
          <w:lang w:val="en-US"/>
        </w:rPr>
      </w:pPr>
    </w:p>
    <w:p w:rsidR="00B54E99" w:rsidRPr="000C4181" w:rsidRDefault="00B54E99" w:rsidP="000C4181">
      <w:pPr>
        <w:spacing w:after="0" w:line="240" w:lineRule="auto"/>
        <w:ind w:left="426" w:hanging="426"/>
        <w:rPr>
          <w:rFonts w:ascii="Arial" w:eastAsia="Times New Roman" w:hAnsi="Arial" w:cs="Arial"/>
          <w:color w:val="000000"/>
          <w:lang w:val="en-US"/>
        </w:rPr>
      </w:pPr>
      <w:r w:rsidRPr="002738CA">
        <w:rPr>
          <w:rFonts w:ascii="Arial" w:eastAsia="Times New Roman" w:hAnsi="Arial" w:cs="Arial"/>
          <w:color w:val="000000"/>
          <w:lang w:val="en-US"/>
        </w:rPr>
        <w:t>b)</w:t>
      </w:r>
      <w:r w:rsidRPr="002738CA">
        <w:rPr>
          <w:rFonts w:ascii="Arial" w:eastAsia="Times New Roman" w:hAnsi="Arial" w:cs="Arial"/>
          <w:color w:val="000000"/>
          <w:lang w:val="en-US"/>
        </w:rPr>
        <w:tab/>
        <w:t>Management should review the entire population of work opportunities created for t</w:t>
      </w:r>
      <w:r w:rsidRPr="000C4181">
        <w:rPr>
          <w:rFonts w:ascii="Arial" w:eastAsia="Times New Roman" w:hAnsi="Arial" w:cs="Arial"/>
          <w:color w:val="000000"/>
          <w:lang w:val="en-US"/>
        </w:rPr>
        <w:t>he financial year to ensure that only beneficiaries that work in the current financial year are reported.</w:t>
      </w:r>
    </w:p>
    <w:p w:rsidR="00B54E99" w:rsidRPr="000C4181" w:rsidRDefault="00B54E99" w:rsidP="000C4181">
      <w:pPr>
        <w:spacing w:after="0" w:line="240" w:lineRule="auto"/>
        <w:ind w:left="720" w:hanging="720"/>
        <w:rPr>
          <w:rFonts w:ascii="Arial" w:eastAsia="Times New Roman" w:hAnsi="Arial" w:cs="Arial"/>
          <w:color w:val="000000"/>
          <w:lang w:val="en-US"/>
        </w:rPr>
      </w:pPr>
    </w:p>
    <w:p w:rsidR="00B54E99" w:rsidRPr="000C4181" w:rsidRDefault="00B54E99" w:rsidP="000C4181">
      <w:pPr>
        <w:spacing w:after="0" w:line="240" w:lineRule="auto"/>
        <w:ind w:left="426" w:hanging="426"/>
        <w:rPr>
          <w:rFonts w:ascii="Arial" w:eastAsia="Times New Roman" w:hAnsi="Arial" w:cs="Arial"/>
          <w:color w:val="000000"/>
          <w:lang w:val="en-US"/>
        </w:rPr>
      </w:pPr>
      <w:r w:rsidRPr="000C4181">
        <w:rPr>
          <w:rFonts w:ascii="Arial" w:eastAsia="Times New Roman" w:hAnsi="Arial" w:cs="Arial"/>
          <w:color w:val="000000"/>
          <w:lang w:val="en-US"/>
        </w:rPr>
        <w:t>c)    Beneficiaries captured on EPWP-Reporting system should be adequately reviewed by senior officials to ensure that they correspond to the attendance registers.</w:t>
      </w:r>
    </w:p>
    <w:p w:rsidR="00B54E99" w:rsidRPr="000C4181" w:rsidRDefault="00B54E99" w:rsidP="000C4181">
      <w:pPr>
        <w:spacing w:after="0" w:line="240" w:lineRule="auto"/>
        <w:rPr>
          <w:rFonts w:ascii="Arial" w:eastAsia="Times New Roman" w:hAnsi="Arial" w:cs="Arial"/>
          <w:b/>
          <w:bCs/>
          <w:lang w:eastAsia="en-GB"/>
        </w:rPr>
      </w:pPr>
    </w:p>
    <w:p w:rsidR="00B54E99" w:rsidRPr="000C4181" w:rsidRDefault="00B54E99" w:rsidP="000C4181">
      <w:pPr>
        <w:spacing w:after="0" w:line="240" w:lineRule="auto"/>
        <w:rPr>
          <w:rFonts w:ascii="Arial" w:eastAsia="Times New Roman" w:hAnsi="Arial" w:cs="Arial"/>
          <w:b/>
          <w:bCs/>
          <w:lang w:eastAsia="en-GB"/>
        </w:rPr>
      </w:pPr>
      <w:r w:rsidRPr="000C4181">
        <w:rPr>
          <w:rFonts w:ascii="Arial" w:eastAsia="Times New Roman" w:hAnsi="Arial" w:cs="Arial"/>
          <w:b/>
          <w:bCs/>
          <w:lang w:eastAsia="en-GB"/>
        </w:rPr>
        <w:t>Management response</w:t>
      </w:r>
    </w:p>
    <w:p w:rsidR="00B54E99" w:rsidRDefault="00B54E99" w:rsidP="000C4181">
      <w:pPr>
        <w:spacing w:after="0" w:line="240" w:lineRule="auto"/>
        <w:rPr>
          <w:rFonts w:ascii="Arial" w:eastAsia="Times New Roman" w:hAnsi="Arial" w:cs="Arial"/>
          <w:b/>
          <w:bCs/>
          <w:lang w:eastAsia="en-GB"/>
        </w:rPr>
      </w:pPr>
    </w:p>
    <w:tbl>
      <w:tblPr>
        <w:tblStyle w:val="TableGrid"/>
        <w:tblW w:w="0" w:type="auto"/>
        <w:tblInd w:w="108" w:type="dxa"/>
        <w:tblLook w:val="04A0" w:firstRow="1" w:lastRow="0" w:firstColumn="1" w:lastColumn="0" w:noHBand="0" w:noVBand="1"/>
      </w:tblPr>
      <w:tblGrid>
        <w:gridCol w:w="506"/>
        <w:gridCol w:w="1537"/>
        <w:gridCol w:w="5337"/>
        <w:gridCol w:w="1754"/>
      </w:tblGrid>
      <w:tr w:rsidR="00516196" w:rsidRPr="00EA7DEF" w:rsidTr="00516196">
        <w:trPr>
          <w:tblHeader/>
        </w:trPr>
        <w:tc>
          <w:tcPr>
            <w:tcW w:w="506" w:type="dxa"/>
            <w:shd w:val="clear" w:color="auto" w:fill="D9D9D9" w:themeFill="background1" w:themeFillShade="D9"/>
          </w:tcPr>
          <w:p w:rsidR="00516196" w:rsidRPr="00EA7DEF" w:rsidRDefault="00516196" w:rsidP="00D64C9E">
            <w:pPr>
              <w:rPr>
                <w:rFonts w:ascii="Arial" w:hAnsi="Arial" w:cs="Arial"/>
                <w:b/>
                <w:color w:val="000000"/>
                <w:sz w:val="18"/>
                <w:szCs w:val="18"/>
              </w:rPr>
            </w:pPr>
            <w:r w:rsidRPr="00EA7DEF">
              <w:rPr>
                <w:rFonts w:ascii="Arial" w:hAnsi="Arial" w:cs="Arial"/>
                <w:b/>
                <w:color w:val="000000"/>
                <w:sz w:val="18"/>
                <w:szCs w:val="18"/>
              </w:rPr>
              <w:t>No.</w:t>
            </w:r>
          </w:p>
        </w:tc>
        <w:tc>
          <w:tcPr>
            <w:tcW w:w="1537" w:type="dxa"/>
            <w:shd w:val="clear" w:color="auto" w:fill="D9D9D9" w:themeFill="background1" w:themeFillShade="D9"/>
          </w:tcPr>
          <w:p w:rsidR="00516196" w:rsidRPr="00EA7DEF" w:rsidRDefault="00516196" w:rsidP="00D64C9E">
            <w:pPr>
              <w:rPr>
                <w:rFonts w:ascii="Arial" w:hAnsi="Arial" w:cs="Arial"/>
                <w:b/>
                <w:color w:val="000000"/>
                <w:sz w:val="18"/>
                <w:szCs w:val="18"/>
              </w:rPr>
            </w:pPr>
            <w:r w:rsidRPr="000C4181">
              <w:rPr>
                <w:rFonts w:ascii="Arial" w:hAnsi="Arial" w:cs="Arial"/>
                <w:b/>
                <w:bCs/>
                <w:color w:val="000000"/>
                <w:sz w:val="18"/>
                <w:szCs w:val="18"/>
              </w:rPr>
              <w:t>Name of Project</w:t>
            </w:r>
          </w:p>
        </w:tc>
        <w:tc>
          <w:tcPr>
            <w:tcW w:w="5872" w:type="dxa"/>
            <w:shd w:val="clear" w:color="auto" w:fill="D9D9D9" w:themeFill="background1" w:themeFillShade="D9"/>
          </w:tcPr>
          <w:p w:rsidR="00516196" w:rsidRPr="00EA7DEF" w:rsidRDefault="00516196" w:rsidP="00D64C9E">
            <w:pPr>
              <w:rPr>
                <w:rFonts w:ascii="Arial" w:hAnsi="Arial" w:cs="Arial"/>
                <w:b/>
                <w:color w:val="000000"/>
                <w:sz w:val="18"/>
                <w:szCs w:val="18"/>
              </w:rPr>
            </w:pPr>
            <w:r w:rsidRPr="00EA7DEF">
              <w:rPr>
                <w:rFonts w:ascii="Arial" w:hAnsi="Arial" w:cs="Arial"/>
                <w:b/>
                <w:color w:val="000000"/>
                <w:sz w:val="18"/>
                <w:szCs w:val="18"/>
              </w:rPr>
              <w:t>Response</w:t>
            </w:r>
            <w:r>
              <w:rPr>
                <w:rFonts w:ascii="Arial" w:hAnsi="Arial" w:cs="Arial"/>
                <w:b/>
                <w:color w:val="000000"/>
                <w:sz w:val="18"/>
                <w:szCs w:val="18"/>
              </w:rPr>
              <w:t xml:space="preserve"> Provided</w:t>
            </w:r>
          </w:p>
        </w:tc>
        <w:tc>
          <w:tcPr>
            <w:tcW w:w="1831" w:type="dxa"/>
            <w:shd w:val="clear" w:color="auto" w:fill="D9D9D9" w:themeFill="background1" w:themeFillShade="D9"/>
          </w:tcPr>
          <w:p w:rsidR="00516196" w:rsidRPr="00EA7DEF" w:rsidRDefault="00516196" w:rsidP="00D64C9E">
            <w:pPr>
              <w:rPr>
                <w:rFonts w:ascii="Arial" w:hAnsi="Arial" w:cs="Arial"/>
                <w:b/>
                <w:color w:val="000000"/>
                <w:sz w:val="18"/>
                <w:szCs w:val="18"/>
              </w:rPr>
            </w:pPr>
            <w:r w:rsidRPr="00EA7DEF">
              <w:rPr>
                <w:rFonts w:ascii="Arial" w:hAnsi="Arial" w:cs="Arial"/>
                <w:b/>
                <w:color w:val="000000"/>
                <w:sz w:val="18"/>
                <w:szCs w:val="18"/>
              </w:rPr>
              <w:t>Responder</w:t>
            </w:r>
          </w:p>
        </w:tc>
      </w:tr>
      <w:tr w:rsidR="00175E11" w:rsidRPr="00EA7DEF" w:rsidTr="00516196">
        <w:tc>
          <w:tcPr>
            <w:tcW w:w="506" w:type="dxa"/>
            <w:vAlign w:val="bottom"/>
          </w:tcPr>
          <w:p w:rsidR="00175E11" w:rsidRPr="00EA7DEF" w:rsidRDefault="00175E11" w:rsidP="00D64C9E">
            <w:pPr>
              <w:rPr>
                <w:rFonts w:ascii="Arial" w:hAnsi="Arial" w:cs="Arial"/>
                <w:color w:val="000000"/>
                <w:sz w:val="18"/>
                <w:szCs w:val="18"/>
              </w:rPr>
            </w:pPr>
            <w:r w:rsidRPr="00EA7DEF">
              <w:rPr>
                <w:rFonts w:ascii="Arial" w:hAnsi="Arial" w:cs="Arial"/>
                <w:color w:val="000000"/>
                <w:sz w:val="18"/>
                <w:szCs w:val="18"/>
              </w:rPr>
              <w:t>1</w:t>
            </w:r>
          </w:p>
        </w:tc>
        <w:tc>
          <w:tcPr>
            <w:tcW w:w="1537" w:type="dxa"/>
            <w:vAlign w:val="bottom"/>
          </w:tcPr>
          <w:p w:rsidR="00175E11" w:rsidRPr="000C4181" w:rsidRDefault="00175E11" w:rsidP="00D64C9E">
            <w:pPr>
              <w:rPr>
                <w:rFonts w:ascii="Arial" w:hAnsi="Arial" w:cs="Arial"/>
                <w:color w:val="000000"/>
                <w:sz w:val="18"/>
                <w:szCs w:val="18"/>
              </w:rPr>
            </w:pPr>
            <w:proofErr w:type="spellStart"/>
            <w:r w:rsidRPr="000C4181">
              <w:rPr>
                <w:rFonts w:ascii="Arial" w:hAnsi="Arial" w:cs="Arial"/>
                <w:color w:val="000000"/>
                <w:sz w:val="18"/>
                <w:szCs w:val="18"/>
              </w:rPr>
              <w:t>Camdeboo</w:t>
            </w:r>
            <w:proofErr w:type="spellEnd"/>
            <w:r w:rsidRPr="000C4181">
              <w:rPr>
                <w:rFonts w:ascii="Arial" w:hAnsi="Arial" w:cs="Arial"/>
                <w:color w:val="000000"/>
                <w:sz w:val="18"/>
                <w:szCs w:val="18"/>
              </w:rPr>
              <w:t xml:space="preserve"> 18001</w:t>
            </w:r>
          </w:p>
        </w:tc>
        <w:tc>
          <w:tcPr>
            <w:tcW w:w="5872" w:type="dxa"/>
            <w:vAlign w:val="bottom"/>
          </w:tcPr>
          <w:p w:rsidR="00175E11" w:rsidRPr="000C311D" w:rsidRDefault="00175E11"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175E11" w:rsidRPr="000C311D" w:rsidRDefault="00175E11" w:rsidP="00D64C9E">
            <w:pPr>
              <w:rPr>
                <w:rFonts w:ascii="Arial" w:hAnsi="Arial" w:cs="Arial"/>
                <w:color w:val="000000"/>
                <w:sz w:val="18"/>
                <w:szCs w:val="18"/>
              </w:rPr>
            </w:pPr>
            <w:r w:rsidRPr="000C311D">
              <w:rPr>
                <w:rFonts w:ascii="Arial" w:hAnsi="Arial" w:cs="Arial"/>
                <w:color w:val="000000"/>
                <w:sz w:val="18"/>
                <w:szCs w:val="18"/>
              </w:rPr>
              <w:t>Outstanding</w:t>
            </w:r>
          </w:p>
        </w:tc>
      </w:tr>
      <w:tr w:rsidR="00175E11" w:rsidRPr="00EA7DEF" w:rsidTr="00516196">
        <w:tc>
          <w:tcPr>
            <w:tcW w:w="506" w:type="dxa"/>
            <w:vAlign w:val="bottom"/>
          </w:tcPr>
          <w:p w:rsidR="00175E11" w:rsidRPr="000C4181" w:rsidRDefault="00175E11" w:rsidP="00D64C9E">
            <w:pPr>
              <w:rPr>
                <w:rFonts w:ascii="Arial" w:hAnsi="Arial" w:cs="Arial"/>
                <w:color w:val="000000"/>
                <w:sz w:val="18"/>
                <w:szCs w:val="18"/>
              </w:rPr>
            </w:pPr>
            <w:r w:rsidRPr="000C4181">
              <w:rPr>
                <w:rFonts w:ascii="Arial" w:hAnsi="Arial" w:cs="Arial"/>
                <w:color w:val="000000"/>
                <w:sz w:val="18"/>
                <w:szCs w:val="18"/>
              </w:rPr>
              <w:t>2</w:t>
            </w:r>
          </w:p>
        </w:tc>
        <w:tc>
          <w:tcPr>
            <w:tcW w:w="1537" w:type="dxa"/>
            <w:vAlign w:val="bottom"/>
          </w:tcPr>
          <w:p w:rsidR="00175E11" w:rsidRPr="000C4181" w:rsidRDefault="00175E11" w:rsidP="00D64C9E">
            <w:pPr>
              <w:rPr>
                <w:rFonts w:ascii="Arial" w:hAnsi="Arial" w:cs="Arial"/>
                <w:color w:val="000000"/>
                <w:sz w:val="18"/>
                <w:szCs w:val="18"/>
              </w:rPr>
            </w:pPr>
            <w:proofErr w:type="spellStart"/>
            <w:r w:rsidRPr="000C4181">
              <w:rPr>
                <w:rFonts w:ascii="Arial" w:hAnsi="Arial" w:cs="Arial"/>
                <w:color w:val="000000"/>
                <w:sz w:val="18"/>
                <w:szCs w:val="18"/>
              </w:rPr>
              <w:t>Senqu</w:t>
            </w:r>
            <w:proofErr w:type="spellEnd"/>
            <w:r w:rsidRPr="000C4181">
              <w:rPr>
                <w:rFonts w:ascii="Arial" w:hAnsi="Arial" w:cs="Arial"/>
                <w:color w:val="000000"/>
                <w:sz w:val="18"/>
                <w:szCs w:val="18"/>
              </w:rPr>
              <w:t xml:space="preserve"> 18001</w:t>
            </w:r>
          </w:p>
        </w:tc>
        <w:tc>
          <w:tcPr>
            <w:tcW w:w="5872" w:type="dxa"/>
            <w:vAlign w:val="bottom"/>
          </w:tcPr>
          <w:p w:rsidR="00175E11" w:rsidRPr="000C311D" w:rsidRDefault="00175E11"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175E11" w:rsidRPr="000C311D" w:rsidRDefault="00175E11" w:rsidP="00D64C9E">
            <w:pPr>
              <w:rPr>
                <w:rFonts w:ascii="Arial" w:hAnsi="Arial" w:cs="Arial"/>
                <w:color w:val="000000"/>
                <w:sz w:val="18"/>
                <w:szCs w:val="18"/>
              </w:rPr>
            </w:pPr>
            <w:r w:rsidRPr="000C311D">
              <w:rPr>
                <w:rFonts w:ascii="Arial" w:hAnsi="Arial" w:cs="Arial"/>
                <w:color w:val="000000"/>
                <w:sz w:val="18"/>
                <w:szCs w:val="18"/>
              </w:rPr>
              <w:t>Outstanding</w:t>
            </w:r>
          </w:p>
        </w:tc>
      </w:tr>
      <w:tr w:rsidR="00175E11" w:rsidRPr="00EA7DEF" w:rsidTr="00516196">
        <w:tc>
          <w:tcPr>
            <w:tcW w:w="506" w:type="dxa"/>
            <w:vAlign w:val="bottom"/>
          </w:tcPr>
          <w:p w:rsidR="00175E11" w:rsidRPr="000C4181" w:rsidRDefault="00175E11" w:rsidP="00D64C9E">
            <w:pPr>
              <w:rPr>
                <w:rFonts w:ascii="Arial" w:hAnsi="Arial" w:cs="Arial"/>
                <w:color w:val="000000"/>
                <w:sz w:val="18"/>
                <w:szCs w:val="18"/>
              </w:rPr>
            </w:pPr>
            <w:r w:rsidRPr="000C4181">
              <w:rPr>
                <w:rFonts w:ascii="Arial" w:hAnsi="Arial" w:cs="Arial"/>
                <w:color w:val="000000"/>
                <w:sz w:val="18"/>
                <w:szCs w:val="18"/>
              </w:rPr>
              <w:t>3</w:t>
            </w:r>
          </w:p>
        </w:tc>
        <w:tc>
          <w:tcPr>
            <w:tcW w:w="1537" w:type="dxa"/>
            <w:vAlign w:val="bottom"/>
          </w:tcPr>
          <w:p w:rsidR="00175E11" w:rsidRPr="000C4181" w:rsidRDefault="00175E11" w:rsidP="00D64C9E">
            <w:pPr>
              <w:rPr>
                <w:rFonts w:ascii="Arial" w:hAnsi="Arial" w:cs="Arial"/>
                <w:color w:val="000000"/>
                <w:sz w:val="18"/>
                <w:szCs w:val="18"/>
              </w:rPr>
            </w:pPr>
            <w:r w:rsidRPr="000C4181">
              <w:rPr>
                <w:rFonts w:ascii="Arial" w:hAnsi="Arial" w:cs="Arial"/>
                <w:color w:val="000000"/>
                <w:sz w:val="18"/>
                <w:szCs w:val="18"/>
              </w:rPr>
              <w:t>eMadlangeni 18001</w:t>
            </w:r>
          </w:p>
        </w:tc>
        <w:tc>
          <w:tcPr>
            <w:tcW w:w="5872" w:type="dxa"/>
            <w:vAlign w:val="bottom"/>
          </w:tcPr>
          <w:p w:rsidR="00175E11" w:rsidRPr="000C311D" w:rsidRDefault="00175E11"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175E11" w:rsidRPr="000C311D" w:rsidRDefault="00175E11" w:rsidP="00D64C9E">
            <w:pPr>
              <w:rPr>
                <w:rFonts w:ascii="Arial" w:hAnsi="Arial" w:cs="Arial"/>
                <w:color w:val="000000"/>
                <w:sz w:val="18"/>
                <w:szCs w:val="18"/>
              </w:rPr>
            </w:pPr>
            <w:r w:rsidRPr="000C311D">
              <w:rPr>
                <w:rFonts w:ascii="Arial" w:hAnsi="Arial" w:cs="Arial"/>
                <w:color w:val="000000"/>
                <w:sz w:val="18"/>
                <w:szCs w:val="18"/>
              </w:rPr>
              <w:t>Outstanding</w:t>
            </w:r>
          </w:p>
        </w:tc>
      </w:tr>
      <w:tr w:rsidR="00175E11" w:rsidRPr="00EA7DEF" w:rsidTr="00516196">
        <w:tc>
          <w:tcPr>
            <w:tcW w:w="506" w:type="dxa"/>
            <w:vAlign w:val="bottom"/>
          </w:tcPr>
          <w:p w:rsidR="00175E11" w:rsidRPr="000C4181" w:rsidRDefault="00175E11" w:rsidP="00D64C9E">
            <w:pPr>
              <w:rPr>
                <w:rFonts w:ascii="Arial" w:hAnsi="Arial" w:cs="Arial"/>
                <w:color w:val="000000"/>
                <w:sz w:val="18"/>
                <w:szCs w:val="18"/>
              </w:rPr>
            </w:pPr>
            <w:r w:rsidRPr="000C4181">
              <w:rPr>
                <w:rFonts w:ascii="Arial" w:hAnsi="Arial" w:cs="Arial"/>
                <w:color w:val="000000"/>
                <w:sz w:val="18"/>
                <w:szCs w:val="18"/>
              </w:rPr>
              <w:t>4</w:t>
            </w:r>
          </w:p>
        </w:tc>
        <w:tc>
          <w:tcPr>
            <w:tcW w:w="1537" w:type="dxa"/>
            <w:vAlign w:val="bottom"/>
          </w:tcPr>
          <w:p w:rsidR="00175E11" w:rsidRPr="000C4181" w:rsidRDefault="00175E11" w:rsidP="00D64C9E">
            <w:pPr>
              <w:rPr>
                <w:rFonts w:ascii="Arial" w:hAnsi="Arial" w:cs="Arial"/>
                <w:color w:val="000000"/>
                <w:sz w:val="18"/>
                <w:szCs w:val="18"/>
              </w:rPr>
            </w:pPr>
            <w:r w:rsidRPr="000C4181">
              <w:rPr>
                <w:rFonts w:ascii="Arial" w:hAnsi="Arial" w:cs="Arial"/>
                <w:color w:val="000000"/>
                <w:sz w:val="18"/>
                <w:szCs w:val="18"/>
              </w:rPr>
              <w:t>IG/Beautification Of Caravan Game Park</w:t>
            </w:r>
          </w:p>
        </w:tc>
        <w:tc>
          <w:tcPr>
            <w:tcW w:w="5872" w:type="dxa"/>
            <w:vAlign w:val="bottom"/>
          </w:tcPr>
          <w:p w:rsidR="00175E11" w:rsidRPr="000C311D" w:rsidRDefault="00175E11"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175E11" w:rsidRPr="000C311D" w:rsidRDefault="00175E11" w:rsidP="00D64C9E">
            <w:pPr>
              <w:rPr>
                <w:rFonts w:ascii="Arial" w:hAnsi="Arial" w:cs="Arial"/>
                <w:color w:val="000000"/>
                <w:sz w:val="18"/>
                <w:szCs w:val="18"/>
              </w:rPr>
            </w:pPr>
            <w:r w:rsidRPr="000C311D">
              <w:rPr>
                <w:rFonts w:ascii="Arial" w:hAnsi="Arial" w:cs="Arial"/>
                <w:color w:val="000000"/>
                <w:sz w:val="18"/>
                <w:szCs w:val="18"/>
              </w:rPr>
              <w:t>Outstanding</w:t>
            </w:r>
          </w:p>
        </w:tc>
      </w:tr>
      <w:tr w:rsidR="00175E11" w:rsidRPr="00EA7DEF" w:rsidTr="00516196">
        <w:tc>
          <w:tcPr>
            <w:tcW w:w="506" w:type="dxa"/>
            <w:vAlign w:val="bottom"/>
          </w:tcPr>
          <w:p w:rsidR="00175E11" w:rsidRPr="000C4181" w:rsidRDefault="00175E11" w:rsidP="00D64C9E">
            <w:pPr>
              <w:rPr>
                <w:rFonts w:ascii="Arial" w:hAnsi="Arial" w:cs="Arial"/>
                <w:color w:val="000000"/>
                <w:sz w:val="18"/>
                <w:szCs w:val="18"/>
              </w:rPr>
            </w:pPr>
            <w:r w:rsidRPr="000C4181">
              <w:rPr>
                <w:rFonts w:ascii="Arial" w:hAnsi="Arial" w:cs="Arial"/>
                <w:color w:val="000000"/>
                <w:sz w:val="18"/>
                <w:szCs w:val="18"/>
              </w:rPr>
              <w:t>5</w:t>
            </w:r>
          </w:p>
        </w:tc>
        <w:tc>
          <w:tcPr>
            <w:tcW w:w="1537" w:type="dxa"/>
            <w:vAlign w:val="bottom"/>
          </w:tcPr>
          <w:p w:rsidR="00175E11" w:rsidRPr="000C4181" w:rsidRDefault="00175E11" w:rsidP="00D64C9E">
            <w:pPr>
              <w:rPr>
                <w:rFonts w:ascii="Arial" w:hAnsi="Arial" w:cs="Arial"/>
                <w:color w:val="000000"/>
                <w:sz w:val="18"/>
                <w:szCs w:val="18"/>
              </w:rPr>
            </w:pPr>
            <w:proofErr w:type="spellStart"/>
            <w:r w:rsidRPr="000C4181">
              <w:rPr>
                <w:rFonts w:ascii="Arial" w:hAnsi="Arial" w:cs="Arial"/>
                <w:color w:val="000000"/>
                <w:sz w:val="18"/>
                <w:szCs w:val="18"/>
              </w:rPr>
              <w:t>Rosevalley</w:t>
            </w:r>
            <w:proofErr w:type="spellEnd"/>
            <w:r w:rsidRPr="000C4181">
              <w:rPr>
                <w:rFonts w:ascii="Arial" w:hAnsi="Arial" w:cs="Arial"/>
                <w:color w:val="000000"/>
                <w:sz w:val="18"/>
                <w:szCs w:val="18"/>
              </w:rPr>
              <w:t xml:space="preserve"> Housing </w:t>
            </w:r>
          </w:p>
        </w:tc>
        <w:tc>
          <w:tcPr>
            <w:tcW w:w="5872" w:type="dxa"/>
            <w:vAlign w:val="bottom"/>
          </w:tcPr>
          <w:p w:rsidR="00175E11" w:rsidRPr="000C311D" w:rsidRDefault="00175E11" w:rsidP="00175E11">
            <w:pPr>
              <w:pStyle w:val="ListParagraph"/>
              <w:ind w:left="0"/>
              <w:rPr>
                <w:rFonts w:ascii="Arial" w:hAnsi="Arial" w:cs="Arial"/>
                <w:color w:val="000000"/>
                <w:sz w:val="18"/>
                <w:szCs w:val="18"/>
              </w:rPr>
            </w:pPr>
            <w:r>
              <w:rPr>
                <w:rFonts w:ascii="Arial" w:hAnsi="Arial" w:cs="Arial"/>
                <w:color w:val="000000"/>
                <w:sz w:val="18"/>
                <w:szCs w:val="18"/>
              </w:rPr>
              <w:t>Although supporting documentation was submitted, no formal response received</w:t>
            </w:r>
          </w:p>
        </w:tc>
        <w:tc>
          <w:tcPr>
            <w:tcW w:w="1831" w:type="dxa"/>
            <w:vAlign w:val="bottom"/>
          </w:tcPr>
          <w:p w:rsidR="00175E11" w:rsidRDefault="00175E11" w:rsidP="00D64C9E">
            <w:pPr>
              <w:rPr>
                <w:rFonts w:ascii="Arial" w:hAnsi="Arial" w:cs="Arial"/>
                <w:b/>
                <w:color w:val="000000"/>
                <w:sz w:val="18"/>
                <w:szCs w:val="18"/>
              </w:rPr>
            </w:pPr>
          </w:p>
          <w:p w:rsidR="00175E11" w:rsidRPr="00EA7DEF" w:rsidRDefault="00175E11" w:rsidP="00D64C9E">
            <w:pPr>
              <w:rPr>
                <w:rFonts w:ascii="Arial" w:hAnsi="Arial" w:cs="Arial"/>
                <w:b/>
                <w:color w:val="000000"/>
                <w:sz w:val="18"/>
                <w:szCs w:val="18"/>
              </w:rPr>
            </w:pPr>
            <w:r w:rsidRPr="000C311D">
              <w:rPr>
                <w:rFonts w:ascii="Arial" w:hAnsi="Arial" w:cs="Arial"/>
                <w:color w:val="000000"/>
                <w:sz w:val="18"/>
                <w:szCs w:val="18"/>
              </w:rPr>
              <w:t>Outstanding</w:t>
            </w:r>
          </w:p>
        </w:tc>
      </w:tr>
      <w:tr w:rsidR="00175E11" w:rsidRPr="00EA7DEF" w:rsidTr="00516196">
        <w:tc>
          <w:tcPr>
            <w:tcW w:w="506" w:type="dxa"/>
            <w:vAlign w:val="bottom"/>
          </w:tcPr>
          <w:p w:rsidR="00175E11" w:rsidRPr="000C4181" w:rsidRDefault="00175E11" w:rsidP="00D64C9E">
            <w:pPr>
              <w:rPr>
                <w:rFonts w:ascii="Arial" w:hAnsi="Arial" w:cs="Arial"/>
                <w:color w:val="000000"/>
                <w:sz w:val="18"/>
                <w:szCs w:val="18"/>
              </w:rPr>
            </w:pPr>
            <w:r w:rsidRPr="000C4181">
              <w:rPr>
                <w:rFonts w:ascii="Arial" w:hAnsi="Arial" w:cs="Arial"/>
                <w:color w:val="000000"/>
                <w:sz w:val="18"/>
                <w:szCs w:val="18"/>
              </w:rPr>
              <w:t>6</w:t>
            </w:r>
          </w:p>
        </w:tc>
        <w:tc>
          <w:tcPr>
            <w:tcW w:w="1537" w:type="dxa"/>
            <w:vAlign w:val="bottom"/>
          </w:tcPr>
          <w:p w:rsidR="00175E11" w:rsidRPr="000C4181" w:rsidRDefault="00175E11" w:rsidP="00D64C9E">
            <w:pPr>
              <w:rPr>
                <w:rFonts w:ascii="Arial" w:hAnsi="Arial" w:cs="Arial"/>
                <w:color w:val="000000"/>
                <w:sz w:val="18"/>
                <w:szCs w:val="18"/>
              </w:rPr>
            </w:pPr>
            <w:r w:rsidRPr="000C4181">
              <w:rPr>
                <w:rFonts w:ascii="Arial" w:hAnsi="Arial" w:cs="Arial"/>
                <w:color w:val="000000"/>
                <w:sz w:val="18"/>
                <w:szCs w:val="18"/>
              </w:rPr>
              <w:t xml:space="preserve">George New 12.5 Reservoir </w:t>
            </w:r>
          </w:p>
        </w:tc>
        <w:tc>
          <w:tcPr>
            <w:tcW w:w="5872" w:type="dxa"/>
            <w:vAlign w:val="bottom"/>
          </w:tcPr>
          <w:p w:rsidR="00175E11" w:rsidRPr="00EC6761" w:rsidRDefault="00EC6761" w:rsidP="00EC6761">
            <w:pPr>
              <w:rPr>
                <w:rFonts w:ascii="Arial" w:hAnsi="Arial" w:cs="Arial"/>
                <w:b/>
                <w:bCs/>
                <w:sz w:val="18"/>
                <w:szCs w:val="18"/>
              </w:rPr>
            </w:pPr>
            <w:r w:rsidRPr="00EC6761">
              <w:rPr>
                <w:rFonts w:ascii="Arial" w:hAnsi="Arial" w:cs="Arial"/>
                <w:bCs/>
                <w:sz w:val="18"/>
                <w:szCs w:val="18"/>
              </w:rPr>
              <w:t xml:space="preserve">The under-mentioned participants on the George Reservoir WWTW MIG project already leave the project before 1 April 2017’ National Public Works EPWP is the only authorised organization who can remove these participant who don’t work </w:t>
            </w:r>
            <w:r w:rsidRPr="00EC6761">
              <w:rPr>
                <w:rFonts w:ascii="Arial" w:hAnsi="Arial" w:cs="Arial"/>
                <w:bCs/>
                <w:sz w:val="18"/>
                <w:szCs w:val="18"/>
              </w:rPr>
              <w:lastRenderedPageBreak/>
              <w:t>anymore on the project</w:t>
            </w:r>
          </w:p>
        </w:tc>
        <w:tc>
          <w:tcPr>
            <w:tcW w:w="1831" w:type="dxa"/>
            <w:vAlign w:val="bottom"/>
          </w:tcPr>
          <w:p w:rsidR="00EC6761" w:rsidRPr="00EC6761" w:rsidRDefault="00EC6761" w:rsidP="00EC6761">
            <w:pPr>
              <w:rPr>
                <w:rFonts w:ascii="Arial" w:hAnsi="Arial" w:cs="Arial"/>
                <w:sz w:val="18"/>
                <w:szCs w:val="18"/>
              </w:rPr>
            </w:pPr>
            <w:r w:rsidRPr="00EC6761">
              <w:rPr>
                <w:rFonts w:ascii="Arial" w:hAnsi="Arial" w:cs="Arial"/>
                <w:iCs/>
                <w:sz w:val="18"/>
                <w:szCs w:val="18"/>
              </w:rPr>
              <w:lastRenderedPageBreak/>
              <w:t>Name:</w:t>
            </w:r>
            <w:r w:rsidRPr="00EC6761">
              <w:rPr>
                <w:rFonts w:ascii="Arial" w:hAnsi="Arial" w:cs="Arial"/>
                <w:sz w:val="18"/>
                <w:szCs w:val="18"/>
              </w:rPr>
              <w:t xml:space="preserve">  Mr. S </w:t>
            </w:r>
            <w:proofErr w:type="spellStart"/>
            <w:r w:rsidRPr="00EC6761">
              <w:rPr>
                <w:rFonts w:ascii="Arial" w:hAnsi="Arial" w:cs="Arial"/>
                <w:sz w:val="18"/>
                <w:szCs w:val="18"/>
              </w:rPr>
              <w:t>Marillac</w:t>
            </w:r>
            <w:proofErr w:type="spellEnd"/>
          </w:p>
          <w:p w:rsidR="00EC6761" w:rsidRDefault="00EC6761" w:rsidP="00EC6761">
            <w:pPr>
              <w:rPr>
                <w:rFonts w:ascii="Arial" w:hAnsi="Arial" w:cs="Arial"/>
                <w:iCs/>
                <w:sz w:val="18"/>
                <w:szCs w:val="18"/>
              </w:rPr>
            </w:pPr>
          </w:p>
          <w:p w:rsidR="00EC6761" w:rsidRPr="00EC6761" w:rsidRDefault="00EC6761" w:rsidP="00EC6761">
            <w:pPr>
              <w:rPr>
                <w:rFonts w:ascii="Arial" w:hAnsi="Arial" w:cs="Arial"/>
                <w:iCs/>
                <w:sz w:val="18"/>
                <w:szCs w:val="18"/>
              </w:rPr>
            </w:pPr>
            <w:r w:rsidRPr="00EC6761">
              <w:rPr>
                <w:rFonts w:ascii="Arial" w:hAnsi="Arial" w:cs="Arial"/>
                <w:iCs/>
                <w:sz w:val="18"/>
                <w:szCs w:val="18"/>
              </w:rPr>
              <w:t xml:space="preserve">Position: Senior </w:t>
            </w:r>
            <w:r w:rsidRPr="00EC6761">
              <w:rPr>
                <w:rFonts w:ascii="Arial" w:hAnsi="Arial" w:cs="Arial"/>
                <w:iCs/>
                <w:sz w:val="18"/>
                <w:szCs w:val="18"/>
              </w:rPr>
              <w:lastRenderedPageBreak/>
              <w:t xml:space="preserve">Manager </w:t>
            </w:r>
          </w:p>
          <w:p w:rsidR="00EC6761" w:rsidRDefault="00EC6761" w:rsidP="00D64C9E">
            <w:pPr>
              <w:rPr>
                <w:rFonts w:ascii="Arial" w:hAnsi="Arial" w:cs="Arial"/>
                <w:iCs/>
                <w:sz w:val="18"/>
                <w:szCs w:val="18"/>
              </w:rPr>
            </w:pPr>
          </w:p>
          <w:p w:rsidR="00175E11" w:rsidRPr="00EC6761" w:rsidRDefault="00EC6761" w:rsidP="00D64C9E">
            <w:pPr>
              <w:rPr>
                <w:rFonts w:cs="Arial"/>
                <w:iCs/>
                <w:sz w:val="18"/>
                <w:szCs w:val="18"/>
              </w:rPr>
            </w:pPr>
            <w:r w:rsidRPr="00EC6761">
              <w:rPr>
                <w:rFonts w:ascii="Arial" w:hAnsi="Arial" w:cs="Arial"/>
                <w:iCs/>
                <w:sz w:val="18"/>
                <w:szCs w:val="18"/>
              </w:rPr>
              <w:t>Date: 14 December 2017</w:t>
            </w:r>
          </w:p>
        </w:tc>
      </w:tr>
      <w:tr w:rsidR="00175E11" w:rsidRPr="00EA7DEF" w:rsidTr="00516196">
        <w:tc>
          <w:tcPr>
            <w:tcW w:w="506" w:type="dxa"/>
            <w:vAlign w:val="bottom"/>
          </w:tcPr>
          <w:p w:rsidR="00175E11" w:rsidRPr="000C4181" w:rsidRDefault="00175E11" w:rsidP="00D64C9E">
            <w:pPr>
              <w:rPr>
                <w:rFonts w:ascii="Arial" w:hAnsi="Arial" w:cs="Arial"/>
                <w:color w:val="000000"/>
                <w:sz w:val="18"/>
                <w:szCs w:val="18"/>
              </w:rPr>
            </w:pPr>
            <w:r w:rsidRPr="000C4181">
              <w:rPr>
                <w:rFonts w:ascii="Arial" w:hAnsi="Arial" w:cs="Arial"/>
                <w:color w:val="000000"/>
                <w:sz w:val="18"/>
                <w:szCs w:val="18"/>
              </w:rPr>
              <w:lastRenderedPageBreak/>
              <w:t>7</w:t>
            </w:r>
          </w:p>
        </w:tc>
        <w:tc>
          <w:tcPr>
            <w:tcW w:w="1537" w:type="dxa"/>
            <w:vAlign w:val="bottom"/>
          </w:tcPr>
          <w:p w:rsidR="00175E11" w:rsidRPr="000C4181" w:rsidRDefault="00175E11" w:rsidP="00D64C9E">
            <w:pPr>
              <w:rPr>
                <w:rFonts w:ascii="Arial" w:hAnsi="Arial" w:cs="Arial"/>
                <w:color w:val="000000"/>
                <w:sz w:val="18"/>
                <w:szCs w:val="18"/>
              </w:rPr>
            </w:pPr>
            <w:r w:rsidRPr="000C4181">
              <w:rPr>
                <w:rFonts w:ascii="Arial" w:hAnsi="Arial" w:cs="Arial"/>
                <w:color w:val="000000"/>
                <w:sz w:val="18"/>
                <w:szCs w:val="18"/>
              </w:rPr>
              <w:t xml:space="preserve">Upgrade of sections of Strandfontein Road </w:t>
            </w:r>
          </w:p>
        </w:tc>
        <w:tc>
          <w:tcPr>
            <w:tcW w:w="5872" w:type="dxa"/>
            <w:vAlign w:val="bottom"/>
          </w:tcPr>
          <w:p w:rsidR="00EC6761" w:rsidRPr="00EC6761" w:rsidRDefault="00EC6761" w:rsidP="00EC6761">
            <w:pPr>
              <w:tabs>
                <w:tab w:val="left" w:pos="0"/>
              </w:tabs>
              <w:rPr>
                <w:rFonts w:ascii="Arial" w:hAnsi="Arial" w:cs="Arial"/>
                <w:iCs/>
                <w:color w:val="000000"/>
                <w:sz w:val="18"/>
                <w:szCs w:val="18"/>
              </w:rPr>
            </w:pPr>
            <w:r w:rsidRPr="00EC6761">
              <w:rPr>
                <w:rFonts w:ascii="Arial" w:hAnsi="Arial" w:cs="Arial"/>
                <w:iCs/>
                <w:color w:val="000000"/>
                <w:sz w:val="18"/>
                <w:szCs w:val="18"/>
              </w:rPr>
              <w:t>I am in agreement with the finding for the following reasons:</w:t>
            </w:r>
          </w:p>
          <w:p w:rsidR="00EC6761" w:rsidRPr="00EC6761" w:rsidRDefault="00EC6761" w:rsidP="00EC6761">
            <w:pPr>
              <w:tabs>
                <w:tab w:val="left" w:pos="0"/>
              </w:tabs>
              <w:rPr>
                <w:rFonts w:ascii="Arial" w:hAnsi="Arial" w:cs="Arial"/>
                <w:iCs/>
                <w:color w:val="000000"/>
                <w:sz w:val="18"/>
                <w:szCs w:val="18"/>
              </w:rPr>
            </w:pPr>
          </w:p>
          <w:p w:rsidR="00EC6761" w:rsidRPr="00EC6761" w:rsidRDefault="00EC6761" w:rsidP="00EC6761">
            <w:pPr>
              <w:tabs>
                <w:tab w:val="left" w:pos="0"/>
              </w:tabs>
              <w:rPr>
                <w:rFonts w:ascii="Arial" w:hAnsi="Arial" w:cs="Arial"/>
                <w:iCs/>
                <w:color w:val="000000"/>
                <w:sz w:val="18"/>
                <w:szCs w:val="18"/>
              </w:rPr>
            </w:pPr>
            <w:r w:rsidRPr="00EC6761">
              <w:rPr>
                <w:rFonts w:ascii="Arial" w:hAnsi="Arial" w:cs="Arial"/>
                <w:iCs/>
                <w:color w:val="000000"/>
                <w:sz w:val="18"/>
                <w:szCs w:val="18"/>
              </w:rPr>
              <w:t>Firstly we acknowledge that the error was not understood in full as we were under the impression that the 6A data report was used as the beneficiary list. The 4A data report has allowed us to investigate further and notice the following:</w:t>
            </w:r>
          </w:p>
          <w:p w:rsidR="00EC6761" w:rsidRPr="00EC6761" w:rsidRDefault="00EC6761" w:rsidP="00EC6761">
            <w:pPr>
              <w:tabs>
                <w:tab w:val="left" w:pos="0"/>
              </w:tabs>
              <w:rPr>
                <w:rFonts w:ascii="Arial" w:hAnsi="Arial" w:cs="Arial"/>
                <w:iCs/>
                <w:color w:val="000000"/>
                <w:sz w:val="18"/>
                <w:szCs w:val="18"/>
              </w:rPr>
            </w:pPr>
          </w:p>
          <w:p w:rsidR="00EC6761" w:rsidRPr="00EC6761" w:rsidRDefault="00EC6761" w:rsidP="00EC6761">
            <w:pPr>
              <w:pStyle w:val="ListParagraph"/>
              <w:ind w:left="0"/>
              <w:jc w:val="both"/>
              <w:rPr>
                <w:rFonts w:ascii="Arial" w:hAnsi="Arial" w:cs="Arial"/>
                <w:i/>
                <w:color w:val="000000"/>
                <w:sz w:val="18"/>
                <w:szCs w:val="18"/>
              </w:rPr>
            </w:pPr>
            <w:proofErr w:type="spellStart"/>
            <w:r w:rsidRPr="00EC6761">
              <w:rPr>
                <w:rFonts w:ascii="Arial" w:hAnsi="Arial" w:cs="Arial"/>
                <w:i/>
                <w:color w:val="000000"/>
                <w:sz w:val="18"/>
                <w:szCs w:val="18"/>
              </w:rPr>
              <w:t>Marcelino</w:t>
            </w:r>
            <w:proofErr w:type="spellEnd"/>
            <w:r w:rsidRPr="00EC6761">
              <w:rPr>
                <w:rFonts w:ascii="Arial" w:hAnsi="Arial" w:cs="Arial"/>
                <w:i/>
                <w:color w:val="000000"/>
                <w:sz w:val="18"/>
                <w:szCs w:val="18"/>
              </w:rPr>
              <w:t xml:space="preserve"> May</w:t>
            </w:r>
          </w:p>
          <w:p w:rsidR="00EC6761" w:rsidRPr="00EC6761" w:rsidRDefault="00EC6761" w:rsidP="00EC6761">
            <w:pPr>
              <w:pStyle w:val="ListParagraph"/>
              <w:ind w:left="0"/>
              <w:jc w:val="both"/>
              <w:rPr>
                <w:rFonts w:ascii="Arial" w:hAnsi="Arial" w:cs="Arial"/>
                <w:color w:val="000000"/>
                <w:sz w:val="18"/>
                <w:szCs w:val="18"/>
              </w:rPr>
            </w:pPr>
            <w:r w:rsidRPr="00EC6761">
              <w:rPr>
                <w:rFonts w:ascii="Arial" w:hAnsi="Arial" w:cs="Arial"/>
                <w:color w:val="000000"/>
                <w:sz w:val="18"/>
                <w:szCs w:val="18"/>
              </w:rPr>
              <w:t xml:space="preserve">The data </w:t>
            </w:r>
            <w:proofErr w:type="spellStart"/>
            <w:r w:rsidRPr="00EC6761">
              <w:rPr>
                <w:rFonts w:ascii="Arial" w:hAnsi="Arial" w:cs="Arial"/>
                <w:color w:val="000000"/>
                <w:sz w:val="18"/>
                <w:szCs w:val="18"/>
              </w:rPr>
              <w:t>capturer</w:t>
            </w:r>
            <w:proofErr w:type="spellEnd"/>
            <w:r w:rsidRPr="00EC6761">
              <w:rPr>
                <w:rFonts w:ascii="Arial" w:hAnsi="Arial" w:cs="Arial"/>
                <w:color w:val="000000"/>
                <w:sz w:val="18"/>
                <w:szCs w:val="18"/>
              </w:rPr>
              <w:t xml:space="preserve"> made an error of capturing a payment for Marcelo Jackson under </w:t>
            </w:r>
            <w:proofErr w:type="spellStart"/>
            <w:r w:rsidRPr="00EC6761">
              <w:rPr>
                <w:rFonts w:ascii="Arial" w:hAnsi="Arial" w:cs="Arial"/>
                <w:color w:val="000000"/>
                <w:sz w:val="18"/>
                <w:szCs w:val="18"/>
              </w:rPr>
              <w:t>Marcelino</w:t>
            </w:r>
            <w:proofErr w:type="spellEnd"/>
            <w:r w:rsidRPr="00EC6761">
              <w:rPr>
                <w:rFonts w:ascii="Arial" w:hAnsi="Arial" w:cs="Arial"/>
                <w:color w:val="000000"/>
                <w:sz w:val="18"/>
                <w:szCs w:val="18"/>
              </w:rPr>
              <w:t xml:space="preserve"> May and as the result Mr May appeared on the beneficiary listing. This is a human error that was missed by the national system payment authoriser as well.</w:t>
            </w:r>
          </w:p>
          <w:p w:rsidR="00EC6761" w:rsidRPr="00EC6761" w:rsidRDefault="00EC6761" w:rsidP="00EC6761">
            <w:pPr>
              <w:pStyle w:val="ListParagraph"/>
              <w:ind w:left="0"/>
              <w:jc w:val="both"/>
              <w:rPr>
                <w:rFonts w:ascii="Arial" w:hAnsi="Arial" w:cs="Arial"/>
                <w:color w:val="000000"/>
                <w:sz w:val="18"/>
                <w:szCs w:val="18"/>
              </w:rPr>
            </w:pPr>
          </w:p>
          <w:p w:rsidR="00EC6761" w:rsidRPr="00EC6761" w:rsidRDefault="00EC6761" w:rsidP="00EC6761">
            <w:pPr>
              <w:pStyle w:val="ListParagraph"/>
              <w:ind w:left="0"/>
              <w:jc w:val="both"/>
              <w:rPr>
                <w:rFonts w:ascii="Arial" w:hAnsi="Arial" w:cs="Arial"/>
                <w:color w:val="000000"/>
                <w:sz w:val="18"/>
                <w:szCs w:val="18"/>
              </w:rPr>
            </w:pPr>
            <w:r w:rsidRPr="00EC6761">
              <w:rPr>
                <w:rFonts w:ascii="Arial" w:hAnsi="Arial" w:cs="Arial"/>
                <w:color w:val="000000"/>
                <w:sz w:val="18"/>
                <w:szCs w:val="18"/>
              </w:rPr>
              <w:t xml:space="preserve">Thobela </w:t>
            </w:r>
            <w:proofErr w:type="spellStart"/>
            <w:r w:rsidRPr="00EC6761">
              <w:rPr>
                <w:rFonts w:ascii="Arial" w:hAnsi="Arial" w:cs="Arial"/>
                <w:color w:val="000000"/>
                <w:sz w:val="18"/>
                <w:szCs w:val="18"/>
              </w:rPr>
              <w:t>Gqiba</w:t>
            </w:r>
            <w:proofErr w:type="spellEnd"/>
          </w:p>
          <w:p w:rsidR="00175E11" w:rsidRPr="000C311D" w:rsidRDefault="00EC6761" w:rsidP="00EC6761">
            <w:pPr>
              <w:pStyle w:val="ListParagraph"/>
              <w:ind w:left="0"/>
              <w:jc w:val="both"/>
              <w:rPr>
                <w:rFonts w:ascii="Arial" w:hAnsi="Arial" w:cs="Arial"/>
                <w:color w:val="000000"/>
                <w:sz w:val="18"/>
                <w:szCs w:val="18"/>
              </w:rPr>
            </w:pPr>
            <w:r w:rsidRPr="00EC6761">
              <w:rPr>
                <w:rFonts w:ascii="Arial" w:hAnsi="Arial" w:cs="Arial"/>
                <w:color w:val="000000"/>
                <w:sz w:val="18"/>
                <w:szCs w:val="18"/>
              </w:rPr>
              <w:t xml:space="preserve">This is another human error. Mr Thobela </w:t>
            </w:r>
            <w:proofErr w:type="spellStart"/>
            <w:r w:rsidRPr="00EC6761">
              <w:rPr>
                <w:rFonts w:ascii="Arial" w:hAnsi="Arial" w:cs="Arial"/>
                <w:color w:val="000000"/>
                <w:sz w:val="18"/>
                <w:szCs w:val="18"/>
              </w:rPr>
              <w:t>Gqiba</w:t>
            </w:r>
            <w:proofErr w:type="spellEnd"/>
            <w:r w:rsidRPr="00EC6761">
              <w:rPr>
                <w:rFonts w:ascii="Arial" w:hAnsi="Arial" w:cs="Arial"/>
                <w:color w:val="000000"/>
                <w:sz w:val="18"/>
                <w:szCs w:val="18"/>
              </w:rPr>
              <w:t xml:space="preserve"> was reported as having worked when in actual fact it was a Mr </w:t>
            </w:r>
            <w:proofErr w:type="spellStart"/>
            <w:r w:rsidRPr="00EC6761">
              <w:rPr>
                <w:rFonts w:ascii="Arial" w:hAnsi="Arial" w:cs="Arial"/>
                <w:color w:val="000000"/>
                <w:sz w:val="18"/>
                <w:szCs w:val="18"/>
              </w:rPr>
              <w:t>Fumanekile</w:t>
            </w:r>
            <w:proofErr w:type="spellEnd"/>
            <w:r w:rsidRPr="00EC6761">
              <w:rPr>
                <w:rFonts w:ascii="Arial" w:hAnsi="Arial" w:cs="Arial"/>
                <w:color w:val="000000"/>
                <w:sz w:val="18"/>
                <w:szCs w:val="18"/>
              </w:rPr>
              <w:t xml:space="preserve"> </w:t>
            </w:r>
            <w:proofErr w:type="spellStart"/>
            <w:r w:rsidRPr="00EC6761">
              <w:rPr>
                <w:rFonts w:ascii="Arial" w:hAnsi="Arial" w:cs="Arial"/>
                <w:color w:val="000000"/>
                <w:sz w:val="18"/>
                <w:szCs w:val="18"/>
              </w:rPr>
              <w:t>Gqiba</w:t>
            </w:r>
            <w:proofErr w:type="spellEnd"/>
            <w:r w:rsidRPr="00EC6761">
              <w:rPr>
                <w:rFonts w:ascii="Arial" w:hAnsi="Arial" w:cs="Arial"/>
                <w:color w:val="000000"/>
                <w:sz w:val="18"/>
                <w:szCs w:val="18"/>
              </w:rPr>
              <w:t xml:space="preserve"> who should have been reported. This error was carried through to the EPWPRS and captured as such. A valid work opportunity was however created but the incorrect details were captured due to the similarity in the spelling of the persons’ names.</w:t>
            </w:r>
          </w:p>
        </w:tc>
        <w:tc>
          <w:tcPr>
            <w:tcW w:w="1831" w:type="dxa"/>
            <w:vAlign w:val="bottom"/>
          </w:tcPr>
          <w:p w:rsidR="00EC6761" w:rsidRPr="00EC6761" w:rsidRDefault="00EC6761" w:rsidP="00EC6761">
            <w:pPr>
              <w:rPr>
                <w:rFonts w:ascii="Arial" w:hAnsi="Arial" w:cs="Arial"/>
                <w:sz w:val="18"/>
                <w:szCs w:val="18"/>
              </w:rPr>
            </w:pPr>
            <w:r w:rsidRPr="00EC6761">
              <w:rPr>
                <w:rFonts w:ascii="Arial" w:hAnsi="Arial" w:cs="Arial"/>
                <w:iCs/>
                <w:sz w:val="18"/>
                <w:szCs w:val="18"/>
              </w:rPr>
              <w:t>Name:</w:t>
            </w:r>
            <w:r w:rsidRPr="00EC6761">
              <w:rPr>
                <w:rFonts w:ascii="Arial" w:hAnsi="Arial" w:cs="Arial"/>
                <w:sz w:val="18"/>
                <w:szCs w:val="18"/>
              </w:rPr>
              <w:t xml:space="preserve"> Regan Melody  </w:t>
            </w:r>
          </w:p>
          <w:p w:rsidR="00EC6761" w:rsidRDefault="00EC6761" w:rsidP="00EC6761">
            <w:pPr>
              <w:rPr>
                <w:rFonts w:ascii="Arial" w:hAnsi="Arial" w:cs="Arial"/>
                <w:iCs/>
                <w:sz w:val="18"/>
                <w:szCs w:val="18"/>
              </w:rPr>
            </w:pPr>
          </w:p>
          <w:p w:rsidR="00EC6761" w:rsidRPr="00EC6761" w:rsidRDefault="00EC6761" w:rsidP="00EC6761">
            <w:pPr>
              <w:rPr>
                <w:rFonts w:ascii="Arial" w:hAnsi="Arial" w:cs="Arial"/>
                <w:iCs/>
                <w:sz w:val="18"/>
                <w:szCs w:val="18"/>
              </w:rPr>
            </w:pPr>
            <w:r w:rsidRPr="00EC6761">
              <w:rPr>
                <w:rFonts w:ascii="Arial" w:hAnsi="Arial" w:cs="Arial"/>
                <w:iCs/>
                <w:sz w:val="18"/>
                <w:szCs w:val="18"/>
              </w:rPr>
              <w:t>Position: Manager: EPWP</w:t>
            </w:r>
          </w:p>
          <w:p w:rsidR="00EC6761" w:rsidRDefault="00EC6761" w:rsidP="00EC6761">
            <w:pPr>
              <w:rPr>
                <w:rFonts w:ascii="Arial" w:hAnsi="Arial" w:cs="Arial"/>
                <w:iCs/>
                <w:sz w:val="18"/>
                <w:szCs w:val="18"/>
              </w:rPr>
            </w:pPr>
          </w:p>
          <w:p w:rsidR="00EC6761" w:rsidRPr="00EC6761" w:rsidRDefault="00EC6761" w:rsidP="00EC6761">
            <w:pPr>
              <w:rPr>
                <w:rFonts w:ascii="Arial" w:hAnsi="Arial" w:cs="Arial"/>
                <w:iCs/>
                <w:sz w:val="18"/>
                <w:szCs w:val="18"/>
              </w:rPr>
            </w:pPr>
            <w:r w:rsidRPr="00EC6761">
              <w:rPr>
                <w:rFonts w:ascii="Arial" w:hAnsi="Arial" w:cs="Arial"/>
                <w:iCs/>
                <w:sz w:val="18"/>
                <w:szCs w:val="18"/>
              </w:rPr>
              <w:t>Date: 19 December 2017</w:t>
            </w:r>
          </w:p>
          <w:p w:rsidR="00175E11" w:rsidRPr="00EA7DEF" w:rsidRDefault="00175E11" w:rsidP="00D64C9E">
            <w:pPr>
              <w:rPr>
                <w:rFonts w:ascii="Arial" w:hAnsi="Arial" w:cs="Arial"/>
                <w:b/>
                <w:color w:val="000000"/>
                <w:sz w:val="18"/>
                <w:szCs w:val="18"/>
              </w:rPr>
            </w:pPr>
          </w:p>
        </w:tc>
      </w:tr>
      <w:tr w:rsidR="00F223C5" w:rsidRPr="00EA7DEF" w:rsidTr="00516196">
        <w:tc>
          <w:tcPr>
            <w:tcW w:w="506" w:type="dxa"/>
            <w:vAlign w:val="bottom"/>
          </w:tcPr>
          <w:p w:rsidR="00F223C5" w:rsidRPr="000C4181" w:rsidRDefault="00F223C5" w:rsidP="00D64C9E">
            <w:pPr>
              <w:rPr>
                <w:rFonts w:ascii="Arial" w:hAnsi="Arial" w:cs="Arial"/>
                <w:color w:val="000000"/>
                <w:sz w:val="18"/>
                <w:szCs w:val="18"/>
              </w:rPr>
            </w:pPr>
            <w:r w:rsidRPr="000C4181">
              <w:rPr>
                <w:rFonts w:ascii="Arial" w:hAnsi="Arial" w:cs="Arial"/>
                <w:color w:val="000000"/>
                <w:sz w:val="18"/>
                <w:szCs w:val="18"/>
              </w:rPr>
              <w:t>8</w:t>
            </w:r>
          </w:p>
        </w:tc>
        <w:tc>
          <w:tcPr>
            <w:tcW w:w="1537" w:type="dxa"/>
            <w:vAlign w:val="bottom"/>
          </w:tcPr>
          <w:p w:rsidR="00F223C5" w:rsidRPr="000C4181" w:rsidRDefault="00F223C5" w:rsidP="00D64C9E">
            <w:pPr>
              <w:rPr>
                <w:rFonts w:ascii="Arial" w:hAnsi="Arial" w:cs="Arial"/>
                <w:color w:val="000000"/>
                <w:sz w:val="18"/>
                <w:szCs w:val="18"/>
              </w:rPr>
            </w:pPr>
            <w:r w:rsidRPr="000C4181">
              <w:rPr>
                <w:rFonts w:ascii="Arial" w:hAnsi="Arial" w:cs="Arial"/>
                <w:color w:val="000000"/>
                <w:sz w:val="18"/>
                <w:szCs w:val="18"/>
              </w:rPr>
              <w:t>Alliance Against HIV and AIDS</w:t>
            </w:r>
          </w:p>
        </w:tc>
        <w:tc>
          <w:tcPr>
            <w:tcW w:w="5872" w:type="dxa"/>
            <w:vAlign w:val="bottom"/>
          </w:tcPr>
          <w:p w:rsidR="00F223C5" w:rsidRPr="000C311D" w:rsidRDefault="00F223C5" w:rsidP="00D64C9E">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831" w:type="dxa"/>
            <w:vAlign w:val="bottom"/>
          </w:tcPr>
          <w:p w:rsidR="00F223C5" w:rsidRPr="000C311D" w:rsidRDefault="00F223C5" w:rsidP="00D64C9E">
            <w:pPr>
              <w:rPr>
                <w:rFonts w:ascii="Arial" w:hAnsi="Arial" w:cs="Arial"/>
                <w:color w:val="000000"/>
                <w:sz w:val="18"/>
                <w:szCs w:val="18"/>
              </w:rPr>
            </w:pPr>
            <w:r w:rsidRPr="000C311D">
              <w:rPr>
                <w:rFonts w:ascii="Arial" w:hAnsi="Arial" w:cs="Arial"/>
                <w:color w:val="000000"/>
                <w:sz w:val="18"/>
                <w:szCs w:val="18"/>
              </w:rPr>
              <w:t>Outstanding</w:t>
            </w:r>
          </w:p>
        </w:tc>
      </w:tr>
    </w:tbl>
    <w:p w:rsidR="00B54E99" w:rsidRPr="002E7F7E" w:rsidRDefault="00B54E99" w:rsidP="002738CA">
      <w:pPr>
        <w:tabs>
          <w:tab w:val="left" w:pos="1110"/>
        </w:tabs>
        <w:spacing w:after="0" w:line="240" w:lineRule="auto"/>
        <w:rPr>
          <w:rFonts w:ascii="Arial" w:eastAsia="Times New Roman" w:hAnsi="Arial" w:cs="Arial"/>
          <w:i/>
          <w:iCs/>
          <w:lang w:eastAsia="en-GB"/>
        </w:rPr>
      </w:pPr>
      <w:r w:rsidRPr="002E7F7E">
        <w:rPr>
          <w:rFonts w:ascii="Arial" w:eastAsia="Times New Roman" w:hAnsi="Arial" w:cs="Arial"/>
          <w:i/>
          <w:iCs/>
          <w:lang w:eastAsia="en-GB"/>
        </w:rPr>
        <w:tab/>
      </w:r>
    </w:p>
    <w:p w:rsidR="00B54E99" w:rsidRPr="002738CA" w:rsidRDefault="00B54E99" w:rsidP="000C4181">
      <w:pPr>
        <w:spacing w:after="0" w:line="240" w:lineRule="auto"/>
        <w:jc w:val="both"/>
        <w:rPr>
          <w:rFonts w:ascii="Arial" w:eastAsia="Times New Roman" w:hAnsi="Arial" w:cs="Arial"/>
          <w:b/>
          <w:lang w:eastAsia="en-GB"/>
        </w:rPr>
      </w:pPr>
      <w:r w:rsidRPr="002738CA">
        <w:rPr>
          <w:rFonts w:ascii="Arial" w:eastAsia="Times New Roman" w:hAnsi="Arial" w:cs="Arial"/>
          <w:b/>
          <w:lang w:eastAsia="en-GB"/>
        </w:rPr>
        <w:t>Auditors Response</w:t>
      </w:r>
    </w:p>
    <w:p w:rsidR="00B54E99" w:rsidRPr="002E7F7E" w:rsidRDefault="00B54E99" w:rsidP="002E7F7E">
      <w:pPr>
        <w:spacing w:after="0" w:line="240" w:lineRule="auto"/>
        <w:jc w:val="both"/>
        <w:rPr>
          <w:rFonts w:ascii="Arial" w:eastAsia="Times New Roman" w:hAnsi="Arial" w:cs="Arial"/>
          <w:b/>
          <w:lang w:eastAsia="en-GB"/>
        </w:rPr>
      </w:pPr>
    </w:p>
    <w:p w:rsidR="00B54E99" w:rsidRPr="002E7F7E" w:rsidRDefault="00B54E99" w:rsidP="002E7F7E">
      <w:pPr>
        <w:spacing w:after="0" w:line="240" w:lineRule="auto"/>
        <w:jc w:val="both"/>
        <w:rPr>
          <w:rFonts w:ascii="Arial" w:eastAsia="Times New Roman" w:hAnsi="Arial" w:cs="Arial"/>
          <w:lang w:eastAsia="en-GB"/>
        </w:rPr>
      </w:pPr>
      <w:r w:rsidRPr="002E7F7E">
        <w:rPr>
          <w:rFonts w:ascii="Arial" w:eastAsia="Times New Roman" w:hAnsi="Arial" w:cs="Arial"/>
          <w:lang w:eastAsia="en-GB"/>
        </w:rPr>
        <w:t>Management response noted. The Q3 participant list for the project</w:t>
      </w:r>
      <w:r w:rsidR="002E7F7E">
        <w:rPr>
          <w:rFonts w:ascii="Arial" w:eastAsia="Times New Roman" w:hAnsi="Arial" w:cs="Arial"/>
          <w:lang w:eastAsia="en-GB"/>
        </w:rPr>
        <w:t>s</w:t>
      </w:r>
      <w:r w:rsidRPr="002E7F7E">
        <w:rPr>
          <w:rFonts w:ascii="Arial" w:eastAsia="Times New Roman" w:hAnsi="Arial" w:cs="Arial"/>
          <w:lang w:eastAsia="en-GB"/>
        </w:rPr>
        <w:t xml:space="preserve"> w</w:t>
      </w:r>
      <w:r w:rsidR="002E7F7E">
        <w:rPr>
          <w:rFonts w:ascii="Arial" w:eastAsia="Times New Roman" w:hAnsi="Arial" w:cs="Arial"/>
          <w:lang w:eastAsia="en-GB"/>
        </w:rPr>
        <w:t>ere</w:t>
      </w:r>
      <w:r w:rsidRPr="002E7F7E">
        <w:rPr>
          <w:rFonts w:ascii="Arial" w:eastAsia="Times New Roman" w:hAnsi="Arial" w:cs="Arial"/>
          <w:lang w:eastAsia="en-GB"/>
        </w:rPr>
        <w:t xml:space="preserve"> inspected and the listed participant</w:t>
      </w:r>
      <w:r w:rsidR="002E7F7E">
        <w:rPr>
          <w:rFonts w:ascii="Arial" w:eastAsia="Times New Roman" w:hAnsi="Arial" w:cs="Arial"/>
          <w:lang w:eastAsia="en-GB"/>
        </w:rPr>
        <w:t>s</w:t>
      </w:r>
      <w:r w:rsidRPr="002E7F7E">
        <w:rPr>
          <w:rFonts w:ascii="Arial" w:eastAsia="Times New Roman" w:hAnsi="Arial" w:cs="Arial"/>
          <w:lang w:eastAsia="en-GB"/>
        </w:rPr>
        <w:t xml:space="preserve"> do still appear on the Q3 participant list, therefore this issue remains unresolved and will be included in the management report.</w:t>
      </w:r>
    </w:p>
    <w:p w:rsidR="00B54E99" w:rsidRPr="002E7F7E" w:rsidRDefault="00B54E99" w:rsidP="002E7F7E">
      <w:pPr>
        <w:spacing w:after="0" w:line="240" w:lineRule="auto"/>
        <w:rPr>
          <w:rFonts w:ascii="Arial" w:eastAsia="Times New Roman" w:hAnsi="Arial" w:cs="Arial"/>
          <w:b/>
          <w:bCs/>
          <w:lang w:eastAsia="en-GB"/>
        </w:rPr>
      </w:pPr>
    </w:p>
    <w:p w:rsidR="00F223C5" w:rsidRDefault="00F223C5" w:rsidP="00B54E99">
      <w:pPr>
        <w:rPr>
          <w:sz w:val="18"/>
          <w:szCs w:val="18"/>
        </w:rPr>
      </w:pPr>
      <w:r>
        <w:rPr>
          <w:sz w:val="18"/>
          <w:szCs w:val="18"/>
        </w:rPr>
        <w:br w:type="page"/>
      </w:r>
    </w:p>
    <w:p w:rsidR="00C22F2B" w:rsidRDefault="004E7555" w:rsidP="002E7F7E">
      <w:pPr>
        <w:spacing w:after="0" w:line="240" w:lineRule="auto"/>
        <w:rPr>
          <w:rFonts w:ascii="Arial" w:eastAsia="Times New Roman" w:hAnsi="Arial" w:cs="Times New Roman"/>
          <w:bCs/>
          <w:color w:val="4F81BD"/>
          <w:sz w:val="24"/>
        </w:rPr>
      </w:pPr>
      <w:r>
        <w:rPr>
          <w:rFonts w:ascii="Arial" w:eastAsia="Times New Roman" w:hAnsi="Arial" w:cs="Times New Roman"/>
          <w:bCs/>
          <w:color w:val="4F81BD"/>
          <w:sz w:val="24"/>
        </w:rPr>
        <w:lastRenderedPageBreak/>
        <w:t>Human Resource Management</w:t>
      </w:r>
    </w:p>
    <w:p w:rsidR="00B50720" w:rsidRDefault="00B50720" w:rsidP="00B50720">
      <w:pPr>
        <w:spacing w:after="0" w:line="240" w:lineRule="auto"/>
        <w:rPr>
          <w:rFonts w:ascii="Arial" w:eastAsia="Times New Roman" w:hAnsi="Arial" w:cs="Times New Roman"/>
          <w:bCs/>
          <w:color w:val="4F81BD"/>
          <w:sz w:val="24"/>
        </w:rPr>
      </w:pPr>
    </w:p>
    <w:p w:rsidR="004E7555" w:rsidRDefault="004E7555" w:rsidP="00B50720">
      <w:pPr>
        <w:spacing w:after="0" w:line="240" w:lineRule="auto"/>
        <w:jc w:val="both"/>
        <w:rPr>
          <w:rFonts w:ascii="Arial" w:hAnsi="Arial" w:cs="Arial"/>
          <w:bCs/>
          <w:lang w:val="en-US"/>
        </w:rPr>
      </w:pPr>
      <w:r w:rsidRPr="00B50720">
        <w:rPr>
          <w:rFonts w:ascii="Arial" w:hAnsi="Arial" w:cs="Arial"/>
          <w:bCs/>
          <w:lang w:val="en-US"/>
        </w:rPr>
        <w:t>Human Resource Management – Payroll certificates certified after the payment date and not returned timeously</w:t>
      </w:r>
    </w:p>
    <w:p w:rsidR="00B50720" w:rsidRDefault="00B50720" w:rsidP="00B50720">
      <w:pPr>
        <w:spacing w:after="0" w:line="240" w:lineRule="auto"/>
        <w:jc w:val="both"/>
        <w:rPr>
          <w:rFonts w:ascii="Arial" w:hAnsi="Arial" w:cs="Arial"/>
          <w:bCs/>
          <w:lang w:val="en-US"/>
        </w:rPr>
      </w:pPr>
    </w:p>
    <w:p w:rsidR="00B50720" w:rsidRDefault="00B50720" w:rsidP="00B50720">
      <w:pPr>
        <w:spacing w:after="0" w:line="240" w:lineRule="auto"/>
        <w:jc w:val="both"/>
        <w:rPr>
          <w:rFonts w:ascii="Arial" w:hAnsi="Arial" w:cs="Arial"/>
          <w:b/>
          <w:bCs/>
          <w:lang w:val="en-US"/>
        </w:rPr>
      </w:pPr>
      <w:r>
        <w:rPr>
          <w:rFonts w:ascii="Arial" w:hAnsi="Arial" w:cs="Arial"/>
          <w:b/>
          <w:bCs/>
          <w:lang w:val="en-US"/>
        </w:rPr>
        <w:t>Audit Finding</w:t>
      </w:r>
    </w:p>
    <w:p w:rsidR="00B50720" w:rsidRPr="00B50720" w:rsidRDefault="00B50720" w:rsidP="00B50720">
      <w:pPr>
        <w:spacing w:after="0" w:line="240" w:lineRule="auto"/>
        <w:jc w:val="both"/>
        <w:rPr>
          <w:rFonts w:ascii="Arial" w:hAnsi="Arial" w:cs="Arial"/>
          <w:b/>
          <w:bCs/>
          <w:lang w:val="en-US"/>
        </w:rPr>
      </w:pPr>
    </w:p>
    <w:p w:rsidR="004E7555" w:rsidRPr="00E55A0C" w:rsidRDefault="004E7555" w:rsidP="00B50720">
      <w:pPr>
        <w:spacing w:after="0" w:line="240" w:lineRule="auto"/>
        <w:rPr>
          <w:rFonts w:ascii="Arial" w:hAnsi="Arial" w:cs="Arial"/>
          <w:lang w:val="en-US"/>
        </w:rPr>
      </w:pPr>
      <w:r w:rsidRPr="00E55A0C">
        <w:rPr>
          <w:rFonts w:ascii="Arial" w:hAnsi="Arial" w:cs="Arial"/>
          <w:lang w:val="en-US"/>
        </w:rPr>
        <w:t>Laws, rules and regulations</w:t>
      </w:r>
    </w:p>
    <w:p w:rsidR="004E7555" w:rsidRDefault="004E7555" w:rsidP="00B50720">
      <w:pPr>
        <w:spacing w:after="0" w:line="240" w:lineRule="auto"/>
        <w:rPr>
          <w:rFonts w:ascii="Arial" w:hAnsi="Arial" w:cs="Arial"/>
          <w:lang w:val="en-US"/>
        </w:rPr>
      </w:pPr>
    </w:p>
    <w:p w:rsidR="004E7555" w:rsidRDefault="004E7555" w:rsidP="00B50720">
      <w:pPr>
        <w:spacing w:after="0" w:line="240" w:lineRule="auto"/>
        <w:rPr>
          <w:rFonts w:ascii="Arial" w:hAnsi="Arial" w:cs="Arial"/>
          <w:lang w:val="en-US"/>
        </w:rPr>
      </w:pPr>
      <w:r>
        <w:rPr>
          <w:rFonts w:ascii="Arial" w:hAnsi="Arial" w:cs="Arial"/>
          <w:lang w:val="en-US"/>
        </w:rPr>
        <w:t>In terms of Treasury Regulation</w:t>
      </w:r>
    </w:p>
    <w:p w:rsidR="004E7555" w:rsidRPr="00E55A0C" w:rsidRDefault="004E7555" w:rsidP="00B50720">
      <w:pPr>
        <w:spacing w:after="0" w:line="240" w:lineRule="auto"/>
        <w:rPr>
          <w:rFonts w:ascii="Arial" w:hAnsi="Arial" w:cs="Arial"/>
          <w:lang w:val="en-US"/>
        </w:rPr>
      </w:pPr>
    </w:p>
    <w:p w:rsidR="004E7555" w:rsidRPr="00F6044B" w:rsidRDefault="004E7555" w:rsidP="006339B7">
      <w:pPr>
        <w:numPr>
          <w:ilvl w:val="0"/>
          <w:numId w:val="24"/>
        </w:numPr>
        <w:spacing w:after="0" w:line="240" w:lineRule="auto"/>
        <w:ind w:left="426" w:hanging="426"/>
        <w:rPr>
          <w:rFonts w:ascii="Arial" w:hAnsi="Arial" w:cs="Arial"/>
          <w:lang w:eastAsia="en-ZA"/>
        </w:rPr>
      </w:pPr>
      <w:r>
        <w:rPr>
          <w:rFonts w:ascii="Arial" w:hAnsi="Arial" w:cs="Arial"/>
          <w:color w:val="000000"/>
          <w:lang w:eastAsia="en-ZA"/>
        </w:rPr>
        <w:t xml:space="preserve">Paragraph </w:t>
      </w:r>
      <w:r>
        <w:rPr>
          <w:rFonts w:ascii="Arial" w:hAnsi="Arial" w:cs="Arial"/>
          <w:lang w:eastAsia="en-ZA"/>
        </w:rPr>
        <w:t xml:space="preserve">8.3.4 </w:t>
      </w:r>
    </w:p>
    <w:p w:rsidR="004E7555" w:rsidRPr="00E55A0C" w:rsidRDefault="004E7555" w:rsidP="00B50720">
      <w:pPr>
        <w:spacing w:after="0" w:line="240" w:lineRule="auto"/>
        <w:ind w:left="426" w:hanging="426"/>
        <w:rPr>
          <w:rFonts w:ascii="Arial" w:hAnsi="Arial" w:cs="Arial"/>
          <w:lang w:eastAsia="en-ZA"/>
        </w:rPr>
      </w:pPr>
    </w:p>
    <w:p w:rsidR="004E7555" w:rsidRDefault="004E7555" w:rsidP="00B50720">
      <w:pPr>
        <w:spacing w:after="0" w:line="240" w:lineRule="auto"/>
        <w:ind w:left="426"/>
        <w:rPr>
          <w:rFonts w:ascii="Arial" w:hAnsi="Arial" w:cs="Arial"/>
          <w:i/>
          <w:lang w:eastAsia="en-ZA"/>
        </w:rPr>
      </w:pPr>
      <w:r w:rsidRPr="00E55A0C">
        <w:rPr>
          <w:rFonts w:ascii="Arial" w:hAnsi="Arial" w:cs="Arial"/>
          <w:i/>
          <w:lang w:eastAsia="en-ZA"/>
        </w:rPr>
        <w:t>“For all employees, the person in charge at the respective pay-points must certify on the date of payment that all persons listed on the payroll report are entitled to payment. Employees paid by cheque must sign the payroll report when collecting their cheques.”</w:t>
      </w:r>
    </w:p>
    <w:p w:rsidR="004E7555" w:rsidRDefault="004E7555" w:rsidP="00B50720">
      <w:pPr>
        <w:spacing w:after="0" w:line="240" w:lineRule="auto"/>
        <w:ind w:left="426" w:hanging="426"/>
        <w:rPr>
          <w:rFonts w:ascii="Arial" w:hAnsi="Arial" w:cs="Arial"/>
          <w:i/>
          <w:lang w:eastAsia="en-ZA"/>
        </w:rPr>
      </w:pPr>
    </w:p>
    <w:p w:rsidR="004E7555" w:rsidRPr="00F6044B" w:rsidRDefault="004E7555" w:rsidP="00B50720">
      <w:pPr>
        <w:spacing w:after="0" w:line="240" w:lineRule="auto"/>
        <w:ind w:left="426" w:hanging="426"/>
        <w:jc w:val="both"/>
        <w:rPr>
          <w:rFonts w:ascii="Verdana" w:hAnsi="Verdana" w:cs="Arial"/>
          <w:color w:val="000000"/>
          <w:lang w:val="en-GB" w:eastAsia="en-GB"/>
        </w:rPr>
      </w:pPr>
      <w:r w:rsidRPr="00F6044B">
        <w:rPr>
          <w:rFonts w:ascii="Arial" w:hAnsi="Arial" w:cs="Arial"/>
          <w:color w:val="000000"/>
          <w:lang w:val="en-GB" w:eastAsia="en-GB"/>
        </w:rPr>
        <w:t>b)</w:t>
      </w:r>
      <w:r w:rsidRPr="00616DD8">
        <w:rPr>
          <w:rFonts w:ascii="Arial" w:hAnsi="Arial" w:cs="Arial"/>
          <w:color w:val="000000"/>
          <w:lang w:val="en-GB" w:eastAsia="en-GB"/>
        </w:rPr>
        <w:tab/>
      </w:r>
      <w:r w:rsidRPr="00F6044B">
        <w:rPr>
          <w:rFonts w:ascii="Arial" w:hAnsi="Arial" w:cs="Arial"/>
          <w:color w:val="000000"/>
          <w:lang w:val="en-GB" w:eastAsia="en-GB"/>
        </w:rPr>
        <w:t>Paragraph 8.3.5</w:t>
      </w:r>
      <w:r w:rsidRPr="00F6044B">
        <w:rPr>
          <w:rFonts w:ascii="Verdana" w:hAnsi="Verdana" w:cs="Arial"/>
          <w:color w:val="000000"/>
          <w:lang w:val="en-GB" w:eastAsia="en-GB"/>
        </w:rPr>
        <w:t xml:space="preserve"> </w:t>
      </w:r>
    </w:p>
    <w:p w:rsidR="004E7555" w:rsidRPr="00F6044B" w:rsidRDefault="004E7555" w:rsidP="00B50720">
      <w:pPr>
        <w:tabs>
          <w:tab w:val="left" w:pos="360"/>
        </w:tabs>
        <w:spacing w:after="0" w:line="240" w:lineRule="auto"/>
        <w:ind w:left="426" w:hanging="426"/>
        <w:rPr>
          <w:rFonts w:ascii="Arial" w:hAnsi="Arial" w:cs="Arial"/>
          <w:i/>
          <w:iCs/>
          <w:color w:val="000000"/>
          <w:lang w:eastAsia="en-ZA"/>
        </w:rPr>
      </w:pPr>
    </w:p>
    <w:p w:rsidR="004E7555" w:rsidRDefault="00B50720" w:rsidP="00B50720">
      <w:pPr>
        <w:tabs>
          <w:tab w:val="left" w:pos="426"/>
        </w:tabs>
        <w:spacing w:after="0" w:line="240" w:lineRule="auto"/>
        <w:ind w:left="426" w:hanging="426"/>
        <w:rPr>
          <w:rFonts w:ascii="Arial" w:hAnsi="Arial" w:cs="Arial"/>
          <w:i/>
          <w:iCs/>
          <w:color w:val="000000"/>
          <w:lang w:eastAsia="en-ZA"/>
        </w:rPr>
      </w:pPr>
      <w:r>
        <w:rPr>
          <w:rFonts w:ascii="Arial" w:hAnsi="Arial" w:cs="Arial"/>
          <w:i/>
          <w:iCs/>
          <w:color w:val="000000"/>
          <w:lang w:eastAsia="en-ZA"/>
        </w:rPr>
        <w:tab/>
      </w:r>
      <w:r w:rsidR="004E7555" w:rsidRPr="00F6044B">
        <w:rPr>
          <w:rFonts w:ascii="Arial" w:hAnsi="Arial" w:cs="Arial"/>
          <w:i/>
          <w:iCs/>
          <w:color w:val="000000"/>
          <w:lang w:eastAsia="en-ZA"/>
        </w:rPr>
        <w:t>“Within ten days of being certified, the payroll report must be returned to the chief financial officer. The accounting officer must ensure that all pay-point certificates have been received on a monthly basis</w:t>
      </w:r>
      <w:r w:rsidR="004E7555" w:rsidRPr="00F6044B">
        <w:rPr>
          <w:rFonts w:ascii="Arial" w:hAnsi="Arial" w:cs="Arial"/>
          <w:i/>
          <w:iCs/>
          <w:color w:val="000000"/>
          <w:u w:val="single"/>
          <w:lang w:eastAsia="en-ZA"/>
        </w:rPr>
        <w:t>.</w:t>
      </w:r>
      <w:r w:rsidR="004E7555" w:rsidRPr="00F6044B">
        <w:rPr>
          <w:rFonts w:ascii="Arial" w:hAnsi="Arial" w:cs="Arial"/>
          <w:i/>
          <w:iCs/>
          <w:color w:val="000000"/>
          <w:lang w:eastAsia="en-ZA"/>
        </w:rPr>
        <w:t>”</w:t>
      </w:r>
    </w:p>
    <w:p w:rsidR="004E7555" w:rsidRDefault="004E7555" w:rsidP="00B50720">
      <w:pPr>
        <w:tabs>
          <w:tab w:val="left" w:pos="360"/>
        </w:tabs>
        <w:spacing w:after="0" w:line="240" w:lineRule="auto"/>
        <w:ind w:left="426" w:hanging="426"/>
        <w:rPr>
          <w:rFonts w:ascii="Arial" w:hAnsi="Arial" w:cs="Arial"/>
          <w:iCs/>
          <w:color w:val="000000"/>
          <w:lang w:eastAsia="en-ZA"/>
        </w:rPr>
      </w:pPr>
    </w:p>
    <w:p w:rsidR="004E7555" w:rsidRPr="00F37FB2" w:rsidRDefault="004E7555" w:rsidP="00B50720">
      <w:pPr>
        <w:tabs>
          <w:tab w:val="left" w:pos="360"/>
        </w:tabs>
        <w:spacing w:after="0" w:line="240" w:lineRule="auto"/>
        <w:ind w:left="426" w:hanging="426"/>
        <w:rPr>
          <w:rFonts w:ascii="Arial" w:hAnsi="Arial" w:cs="Arial"/>
          <w:color w:val="000000"/>
          <w:lang w:eastAsia="en-ZA"/>
        </w:rPr>
      </w:pPr>
      <w:r w:rsidRPr="00F37FB2">
        <w:rPr>
          <w:rFonts w:ascii="Arial" w:hAnsi="Arial" w:cs="Arial"/>
          <w:iCs/>
          <w:color w:val="000000"/>
          <w:lang w:eastAsia="en-ZA"/>
        </w:rPr>
        <w:t>The following payroll deviations are noted</w:t>
      </w:r>
      <w:r>
        <w:rPr>
          <w:rFonts w:ascii="Arial" w:hAnsi="Arial" w:cs="Arial"/>
          <w:iCs/>
          <w:color w:val="000000"/>
          <w:lang w:eastAsia="en-ZA"/>
        </w:rPr>
        <w:t>:</w:t>
      </w:r>
    </w:p>
    <w:p w:rsidR="004E7555" w:rsidRPr="00E55A0C" w:rsidRDefault="004E7555" w:rsidP="00B50720">
      <w:pPr>
        <w:spacing w:after="0" w:line="240" w:lineRule="auto"/>
        <w:ind w:left="426" w:hanging="426"/>
        <w:rPr>
          <w:rFonts w:ascii="Arial" w:hAnsi="Arial" w:cs="Arial"/>
          <w:color w:val="000000"/>
          <w:lang w:val="en-US"/>
        </w:rPr>
      </w:pPr>
      <w:r w:rsidRPr="00616DD8">
        <w:rPr>
          <w:rFonts w:ascii="Arial" w:hAnsi="Arial" w:cs="Arial"/>
          <w:color w:val="000000"/>
          <w:lang w:eastAsia="en-ZA"/>
        </w:rPr>
        <w:t> </w:t>
      </w:r>
    </w:p>
    <w:p w:rsidR="004E7555" w:rsidRPr="00F6044B" w:rsidRDefault="008672E5" w:rsidP="00CD584C">
      <w:pPr>
        <w:pStyle w:val="ListParagraph"/>
        <w:ind w:left="426" w:hanging="426"/>
        <w:contextualSpacing/>
        <w:rPr>
          <w:rFonts w:ascii="Arial" w:hAnsi="Arial"/>
          <w:sz w:val="22"/>
          <w:szCs w:val="22"/>
          <w:lang w:val="en-US"/>
        </w:rPr>
      </w:pPr>
      <w:r>
        <w:rPr>
          <w:rFonts w:ascii="Arial" w:hAnsi="Arial" w:cs="Arial"/>
          <w:sz w:val="22"/>
          <w:szCs w:val="22"/>
          <w:lang w:val="en-US"/>
        </w:rPr>
        <w:t xml:space="preserve">a) </w:t>
      </w:r>
      <w:r>
        <w:rPr>
          <w:rFonts w:ascii="Arial" w:hAnsi="Arial" w:cs="Arial"/>
          <w:sz w:val="22"/>
          <w:szCs w:val="22"/>
          <w:lang w:val="en-US"/>
        </w:rPr>
        <w:tab/>
      </w:r>
      <w:r w:rsidR="004E7555" w:rsidRPr="00F6044B">
        <w:rPr>
          <w:rFonts w:ascii="Arial" w:hAnsi="Arial" w:cs="Arial"/>
          <w:sz w:val="22"/>
          <w:szCs w:val="22"/>
          <w:lang w:val="en-US"/>
        </w:rPr>
        <w:t>The payroll certificate w</w:t>
      </w:r>
      <w:r w:rsidR="004E7555">
        <w:rPr>
          <w:rFonts w:ascii="Arial" w:hAnsi="Arial" w:cs="Arial"/>
          <w:sz w:val="22"/>
          <w:szCs w:val="22"/>
          <w:lang w:val="en-US"/>
        </w:rPr>
        <w:t>as</w:t>
      </w:r>
      <w:r w:rsidR="004E7555" w:rsidRPr="00F6044B">
        <w:rPr>
          <w:rFonts w:ascii="Arial" w:hAnsi="Arial" w:cs="Arial"/>
          <w:sz w:val="22"/>
          <w:szCs w:val="22"/>
          <w:lang w:val="en-US"/>
        </w:rPr>
        <w:t xml:space="preserve"> certified by the person in charge of the pay point after payment date.</w:t>
      </w:r>
    </w:p>
    <w:p w:rsidR="004E7555" w:rsidRPr="00E55A0C" w:rsidRDefault="004E7555" w:rsidP="00B50720">
      <w:pPr>
        <w:spacing w:after="0" w:line="240" w:lineRule="auto"/>
        <w:ind w:left="720"/>
        <w:contextualSpacing/>
        <w:rPr>
          <w:rFonts w:ascii="Arial" w:hAnsi="Arial" w:cs="Arial"/>
          <w:lang w:val="en-US"/>
        </w:rPr>
      </w:pP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51"/>
        <w:gridCol w:w="2410"/>
        <w:gridCol w:w="1417"/>
        <w:gridCol w:w="2835"/>
        <w:gridCol w:w="1385"/>
      </w:tblGrid>
      <w:tr w:rsidR="004E7555" w:rsidRPr="00E55A0C" w:rsidTr="00CD584C">
        <w:trPr>
          <w:trHeight w:val="397"/>
        </w:trPr>
        <w:tc>
          <w:tcPr>
            <w:tcW w:w="567" w:type="dxa"/>
            <w:shd w:val="clear" w:color="000000" w:fill="BFBFBF"/>
            <w:vAlign w:val="bottom"/>
            <w:hideMark/>
          </w:tcPr>
          <w:p w:rsidR="004E7555" w:rsidRPr="00E55A0C" w:rsidRDefault="004E7555" w:rsidP="00CD584C">
            <w:pPr>
              <w:spacing w:after="0" w:line="240" w:lineRule="auto"/>
              <w:rPr>
                <w:rFonts w:ascii="Arial" w:hAnsi="Arial" w:cs="Arial"/>
                <w:b/>
                <w:bCs/>
                <w:color w:val="000000"/>
                <w:sz w:val="18"/>
                <w:szCs w:val="18"/>
                <w:lang w:eastAsia="en-ZA"/>
              </w:rPr>
            </w:pPr>
            <w:r>
              <w:rPr>
                <w:rFonts w:ascii="Arial" w:hAnsi="Arial" w:cs="Arial"/>
                <w:b/>
                <w:bCs/>
                <w:color w:val="000000"/>
                <w:sz w:val="18"/>
                <w:szCs w:val="18"/>
                <w:lang w:eastAsia="en-ZA"/>
              </w:rPr>
              <w:t>No</w:t>
            </w:r>
            <w:r w:rsidR="00CD584C">
              <w:rPr>
                <w:rFonts w:ascii="Arial" w:hAnsi="Arial" w:cs="Arial"/>
                <w:b/>
                <w:bCs/>
                <w:color w:val="000000"/>
                <w:sz w:val="18"/>
                <w:szCs w:val="18"/>
                <w:lang w:eastAsia="en-ZA"/>
              </w:rPr>
              <w:t>.</w:t>
            </w:r>
          </w:p>
        </w:tc>
        <w:tc>
          <w:tcPr>
            <w:tcW w:w="851" w:type="dxa"/>
            <w:shd w:val="clear" w:color="000000" w:fill="BFBFBF"/>
            <w:vAlign w:val="bottom"/>
          </w:tcPr>
          <w:p w:rsidR="004E7555" w:rsidRPr="00E55A0C" w:rsidRDefault="004E7555" w:rsidP="00CD584C">
            <w:pPr>
              <w:spacing w:after="0" w:line="240" w:lineRule="auto"/>
              <w:rPr>
                <w:rFonts w:ascii="Arial" w:hAnsi="Arial" w:cs="Arial"/>
                <w:b/>
                <w:bCs/>
                <w:color w:val="000000"/>
                <w:sz w:val="18"/>
                <w:szCs w:val="18"/>
                <w:lang w:val="en-US" w:eastAsia="en-ZA"/>
              </w:rPr>
            </w:pPr>
            <w:r w:rsidRPr="00E55A0C">
              <w:rPr>
                <w:rFonts w:ascii="Arial" w:hAnsi="Arial" w:cs="Arial"/>
                <w:b/>
                <w:bCs/>
                <w:color w:val="000000"/>
                <w:sz w:val="18"/>
                <w:szCs w:val="18"/>
                <w:lang w:val="en-US" w:eastAsia="en-ZA"/>
              </w:rPr>
              <w:t>Pay point</w:t>
            </w:r>
          </w:p>
        </w:tc>
        <w:tc>
          <w:tcPr>
            <w:tcW w:w="2410" w:type="dxa"/>
            <w:shd w:val="clear" w:color="000000" w:fill="BFBFBF"/>
            <w:vAlign w:val="bottom"/>
            <w:hideMark/>
          </w:tcPr>
          <w:p w:rsidR="004E7555" w:rsidRPr="00E55A0C" w:rsidRDefault="004E7555" w:rsidP="00CD584C">
            <w:pPr>
              <w:spacing w:after="0" w:line="240" w:lineRule="auto"/>
              <w:rPr>
                <w:rFonts w:ascii="Arial" w:hAnsi="Arial" w:cs="Arial"/>
                <w:b/>
                <w:bCs/>
                <w:color w:val="000000"/>
                <w:sz w:val="18"/>
                <w:szCs w:val="18"/>
                <w:lang w:eastAsia="en-ZA"/>
              </w:rPr>
            </w:pPr>
            <w:r w:rsidRPr="00E55A0C">
              <w:rPr>
                <w:rFonts w:ascii="Arial" w:hAnsi="Arial" w:cs="Arial"/>
                <w:b/>
                <w:bCs/>
                <w:color w:val="000000"/>
                <w:sz w:val="18"/>
                <w:szCs w:val="18"/>
                <w:lang w:val="en-US" w:eastAsia="en-ZA"/>
              </w:rPr>
              <w:t>Description</w:t>
            </w:r>
          </w:p>
        </w:tc>
        <w:tc>
          <w:tcPr>
            <w:tcW w:w="1417" w:type="dxa"/>
            <w:shd w:val="clear" w:color="000000" w:fill="BFBFBF"/>
            <w:vAlign w:val="bottom"/>
            <w:hideMark/>
          </w:tcPr>
          <w:p w:rsidR="004E7555" w:rsidRPr="00E55A0C" w:rsidRDefault="004E7555" w:rsidP="00CD584C">
            <w:pPr>
              <w:spacing w:after="0" w:line="240" w:lineRule="auto"/>
              <w:rPr>
                <w:rFonts w:ascii="Arial" w:hAnsi="Arial" w:cs="Arial"/>
                <w:b/>
                <w:bCs/>
                <w:color w:val="000000"/>
                <w:sz w:val="18"/>
                <w:szCs w:val="18"/>
                <w:lang w:eastAsia="en-ZA"/>
              </w:rPr>
            </w:pPr>
            <w:r w:rsidRPr="00E55A0C">
              <w:rPr>
                <w:rFonts w:ascii="Arial" w:hAnsi="Arial" w:cs="Arial"/>
                <w:b/>
                <w:bCs/>
                <w:color w:val="000000"/>
                <w:sz w:val="18"/>
                <w:szCs w:val="18"/>
                <w:lang w:val="en-US" w:eastAsia="en-ZA"/>
              </w:rPr>
              <w:t>Period</w:t>
            </w:r>
          </w:p>
        </w:tc>
        <w:tc>
          <w:tcPr>
            <w:tcW w:w="2835" w:type="dxa"/>
            <w:shd w:val="clear" w:color="000000" w:fill="BFBFBF"/>
            <w:vAlign w:val="bottom"/>
            <w:hideMark/>
          </w:tcPr>
          <w:p w:rsidR="004E7555" w:rsidRPr="00E55A0C" w:rsidRDefault="004E7555" w:rsidP="00CD584C">
            <w:pPr>
              <w:spacing w:after="0" w:line="240" w:lineRule="auto"/>
              <w:rPr>
                <w:rFonts w:ascii="Arial" w:hAnsi="Arial" w:cs="Arial"/>
                <w:b/>
                <w:bCs/>
                <w:color w:val="000000"/>
                <w:sz w:val="18"/>
                <w:szCs w:val="18"/>
                <w:lang w:eastAsia="en-ZA"/>
              </w:rPr>
            </w:pPr>
            <w:r w:rsidRPr="00E55A0C">
              <w:rPr>
                <w:rFonts w:ascii="Arial" w:hAnsi="Arial" w:cs="Arial"/>
                <w:b/>
                <w:bCs/>
                <w:color w:val="000000"/>
                <w:sz w:val="18"/>
                <w:szCs w:val="18"/>
                <w:lang w:val="en-US" w:eastAsia="en-ZA"/>
              </w:rPr>
              <w:t xml:space="preserve">Date payroll certificate signed </w:t>
            </w:r>
          </w:p>
        </w:tc>
        <w:tc>
          <w:tcPr>
            <w:tcW w:w="1385" w:type="dxa"/>
            <w:shd w:val="clear" w:color="000000" w:fill="BFBFBF"/>
            <w:vAlign w:val="bottom"/>
          </w:tcPr>
          <w:p w:rsidR="004E7555" w:rsidRPr="00E55A0C" w:rsidRDefault="004E7555" w:rsidP="00CD584C">
            <w:pPr>
              <w:spacing w:after="0" w:line="240" w:lineRule="auto"/>
              <w:rPr>
                <w:rFonts w:ascii="Arial" w:hAnsi="Arial" w:cs="Arial"/>
                <w:b/>
                <w:bCs/>
                <w:color w:val="000000"/>
                <w:sz w:val="18"/>
                <w:szCs w:val="18"/>
                <w:lang w:val="en-US" w:eastAsia="en-ZA"/>
              </w:rPr>
            </w:pPr>
            <w:r w:rsidRPr="00E55A0C">
              <w:rPr>
                <w:rFonts w:ascii="Arial" w:hAnsi="Arial" w:cs="Arial"/>
                <w:b/>
                <w:sz w:val="18"/>
                <w:szCs w:val="18"/>
                <w:lang w:val="en-US"/>
              </w:rPr>
              <w:t>Region</w:t>
            </w:r>
          </w:p>
        </w:tc>
      </w:tr>
      <w:tr w:rsidR="004E7555" w:rsidRPr="00E55A0C" w:rsidTr="008672E5">
        <w:trPr>
          <w:trHeight w:val="252"/>
        </w:trPr>
        <w:tc>
          <w:tcPr>
            <w:tcW w:w="567" w:type="dxa"/>
            <w:shd w:val="clear" w:color="auto" w:fill="auto"/>
            <w:vAlign w:val="bottom"/>
          </w:tcPr>
          <w:p w:rsidR="004E7555" w:rsidRPr="008672E5" w:rsidRDefault="004E7555" w:rsidP="008672E5">
            <w:pPr>
              <w:spacing w:after="0" w:line="240" w:lineRule="auto"/>
              <w:rPr>
                <w:rFonts w:ascii="Arial" w:hAnsi="Arial" w:cs="Arial"/>
                <w:color w:val="000000"/>
                <w:sz w:val="18"/>
                <w:szCs w:val="18"/>
                <w:lang w:eastAsia="en-ZA"/>
              </w:rPr>
            </w:pPr>
            <w:r w:rsidRPr="008672E5">
              <w:rPr>
                <w:rFonts w:ascii="Arial" w:hAnsi="Arial" w:cs="Arial"/>
                <w:color w:val="000000"/>
                <w:sz w:val="18"/>
                <w:szCs w:val="18"/>
                <w:lang w:eastAsia="en-ZA"/>
              </w:rPr>
              <w:t>1</w:t>
            </w:r>
          </w:p>
        </w:tc>
        <w:tc>
          <w:tcPr>
            <w:tcW w:w="851" w:type="dxa"/>
            <w:vAlign w:val="bottom"/>
          </w:tcPr>
          <w:p w:rsidR="004E7555" w:rsidRPr="008672E5" w:rsidRDefault="004E7555" w:rsidP="008672E5">
            <w:pPr>
              <w:spacing w:after="0" w:line="240" w:lineRule="auto"/>
              <w:outlineLvl w:val="0"/>
              <w:rPr>
                <w:rFonts w:ascii="Arial" w:hAnsi="Arial" w:cs="Arial"/>
                <w:sz w:val="18"/>
                <w:szCs w:val="18"/>
                <w:lang w:val="en-US"/>
              </w:rPr>
            </w:pPr>
            <w:r w:rsidRPr="008672E5">
              <w:rPr>
                <w:rFonts w:ascii="Arial" w:hAnsi="Arial" w:cs="Arial"/>
                <w:color w:val="000000"/>
                <w:sz w:val="18"/>
                <w:szCs w:val="18"/>
                <w:lang w:eastAsia="en-ZA"/>
              </w:rPr>
              <w:t>009910</w:t>
            </w:r>
          </w:p>
        </w:tc>
        <w:tc>
          <w:tcPr>
            <w:tcW w:w="2410" w:type="dxa"/>
            <w:shd w:val="clear" w:color="auto" w:fill="auto"/>
            <w:vAlign w:val="bottom"/>
          </w:tcPr>
          <w:p w:rsidR="004E7555" w:rsidRPr="008672E5" w:rsidRDefault="004E7555" w:rsidP="00CD584C">
            <w:pPr>
              <w:spacing w:after="0" w:line="240" w:lineRule="auto"/>
              <w:outlineLvl w:val="0"/>
              <w:rPr>
                <w:rFonts w:ascii="Arial" w:hAnsi="Arial" w:cs="Arial"/>
                <w:color w:val="000000"/>
                <w:sz w:val="18"/>
                <w:szCs w:val="18"/>
                <w:lang w:eastAsia="en-ZA"/>
              </w:rPr>
            </w:pPr>
            <w:r w:rsidRPr="008672E5">
              <w:rPr>
                <w:rFonts w:ascii="Arial" w:hAnsi="Arial" w:cs="Arial"/>
                <w:sz w:val="18"/>
                <w:szCs w:val="18"/>
                <w:lang w:val="en-US"/>
              </w:rPr>
              <w:t xml:space="preserve">Cape </w:t>
            </w:r>
            <w:r w:rsidR="00CD584C">
              <w:rPr>
                <w:rFonts w:ascii="Arial" w:hAnsi="Arial" w:cs="Arial"/>
                <w:sz w:val="18"/>
                <w:szCs w:val="18"/>
                <w:lang w:val="en-US"/>
              </w:rPr>
              <w:t>T</w:t>
            </w:r>
            <w:r w:rsidRPr="008672E5">
              <w:rPr>
                <w:rFonts w:ascii="Arial" w:hAnsi="Arial" w:cs="Arial"/>
                <w:sz w:val="18"/>
                <w:szCs w:val="18"/>
                <w:lang w:val="en-US"/>
              </w:rPr>
              <w:t>own EPWP</w:t>
            </w:r>
          </w:p>
        </w:tc>
        <w:tc>
          <w:tcPr>
            <w:tcW w:w="1417" w:type="dxa"/>
            <w:shd w:val="clear" w:color="auto" w:fill="auto"/>
            <w:vAlign w:val="bottom"/>
            <w:hideMark/>
          </w:tcPr>
          <w:p w:rsidR="004E7555" w:rsidRPr="008672E5" w:rsidRDefault="004E7555" w:rsidP="008672E5">
            <w:pPr>
              <w:spacing w:after="0" w:line="240" w:lineRule="auto"/>
              <w:outlineLvl w:val="0"/>
              <w:rPr>
                <w:rFonts w:ascii="Arial" w:hAnsi="Arial" w:cs="Arial"/>
                <w:sz w:val="18"/>
                <w:szCs w:val="18"/>
                <w:lang w:val="en-US"/>
              </w:rPr>
            </w:pPr>
            <w:r w:rsidRPr="008672E5">
              <w:rPr>
                <w:rFonts w:ascii="Arial" w:hAnsi="Arial" w:cs="Arial"/>
                <w:sz w:val="18"/>
                <w:szCs w:val="18"/>
                <w:lang w:val="en-US"/>
              </w:rPr>
              <w:t>31-Jul-17</w:t>
            </w:r>
          </w:p>
        </w:tc>
        <w:tc>
          <w:tcPr>
            <w:tcW w:w="2835" w:type="dxa"/>
            <w:shd w:val="clear" w:color="auto" w:fill="auto"/>
            <w:vAlign w:val="bottom"/>
          </w:tcPr>
          <w:p w:rsidR="004E7555" w:rsidRPr="008672E5" w:rsidRDefault="004E7555" w:rsidP="008672E5">
            <w:pPr>
              <w:spacing w:after="0" w:line="240" w:lineRule="auto"/>
              <w:rPr>
                <w:rFonts w:ascii="Arial" w:hAnsi="Arial" w:cs="Arial"/>
                <w:color w:val="000000"/>
                <w:sz w:val="18"/>
                <w:szCs w:val="18"/>
                <w:lang w:eastAsia="en-ZA"/>
              </w:rPr>
            </w:pPr>
            <w:r w:rsidRPr="008672E5">
              <w:rPr>
                <w:rFonts w:ascii="Arial" w:hAnsi="Arial" w:cs="Arial"/>
                <w:sz w:val="18"/>
                <w:szCs w:val="18"/>
                <w:lang w:val="en-US"/>
              </w:rPr>
              <w:t>07-Sep-17</w:t>
            </w:r>
          </w:p>
        </w:tc>
        <w:tc>
          <w:tcPr>
            <w:tcW w:w="1385" w:type="dxa"/>
            <w:vAlign w:val="bottom"/>
          </w:tcPr>
          <w:p w:rsidR="004E7555" w:rsidRPr="008672E5" w:rsidRDefault="004E7555" w:rsidP="008672E5">
            <w:pPr>
              <w:spacing w:after="0" w:line="240" w:lineRule="auto"/>
              <w:rPr>
                <w:rFonts w:ascii="Arial" w:hAnsi="Arial" w:cs="Arial"/>
                <w:color w:val="000000"/>
                <w:sz w:val="18"/>
                <w:szCs w:val="18"/>
                <w:lang w:val="en-US" w:eastAsia="en-ZA"/>
              </w:rPr>
            </w:pPr>
            <w:r w:rsidRPr="008672E5">
              <w:rPr>
                <w:rFonts w:ascii="Arial" w:hAnsi="Arial" w:cs="Arial"/>
                <w:color w:val="000000"/>
                <w:sz w:val="18"/>
                <w:szCs w:val="18"/>
                <w:lang w:val="en-US" w:eastAsia="en-ZA"/>
              </w:rPr>
              <w:t>Cape Town</w:t>
            </w:r>
          </w:p>
        </w:tc>
      </w:tr>
      <w:tr w:rsidR="00CA07C6" w:rsidRPr="00E55A0C" w:rsidTr="008672E5">
        <w:trPr>
          <w:trHeight w:val="205"/>
        </w:trPr>
        <w:tc>
          <w:tcPr>
            <w:tcW w:w="567" w:type="dxa"/>
            <w:shd w:val="clear" w:color="auto" w:fill="auto"/>
            <w:vAlign w:val="bottom"/>
          </w:tcPr>
          <w:p w:rsidR="00CA07C6" w:rsidRPr="008672E5" w:rsidRDefault="00CA07C6" w:rsidP="008672E5">
            <w:pPr>
              <w:spacing w:after="0" w:line="240" w:lineRule="auto"/>
              <w:rPr>
                <w:rFonts w:ascii="Arial" w:hAnsi="Arial" w:cs="Arial"/>
                <w:color w:val="000000"/>
                <w:sz w:val="18"/>
                <w:szCs w:val="18"/>
                <w:lang w:eastAsia="en-ZA"/>
              </w:rPr>
            </w:pPr>
            <w:r w:rsidRPr="008672E5">
              <w:rPr>
                <w:rFonts w:ascii="Arial" w:hAnsi="Arial" w:cs="Arial"/>
                <w:color w:val="000000"/>
                <w:sz w:val="18"/>
                <w:szCs w:val="18"/>
                <w:lang w:eastAsia="en-ZA"/>
              </w:rPr>
              <w:t>2</w:t>
            </w:r>
          </w:p>
        </w:tc>
        <w:tc>
          <w:tcPr>
            <w:tcW w:w="851" w:type="dxa"/>
            <w:vAlign w:val="bottom"/>
          </w:tcPr>
          <w:p w:rsidR="00CA07C6" w:rsidRPr="008672E5" w:rsidRDefault="00CA07C6" w:rsidP="008672E5">
            <w:pPr>
              <w:spacing w:after="0" w:line="240" w:lineRule="auto"/>
              <w:outlineLvl w:val="0"/>
              <w:rPr>
                <w:rFonts w:ascii="Arial" w:hAnsi="Arial" w:cs="Arial"/>
                <w:color w:val="000000"/>
                <w:sz w:val="18"/>
                <w:szCs w:val="18"/>
                <w:lang w:eastAsia="en-ZA"/>
              </w:rPr>
            </w:pPr>
            <w:r w:rsidRPr="008672E5">
              <w:rPr>
                <w:rFonts w:ascii="Arial" w:hAnsi="Arial" w:cs="Arial"/>
                <w:color w:val="000000"/>
                <w:sz w:val="18"/>
                <w:szCs w:val="18"/>
                <w:lang w:eastAsia="en-ZA"/>
              </w:rPr>
              <w:t>009911</w:t>
            </w:r>
          </w:p>
        </w:tc>
        <w:tc>
          <w:tcPr>
            <w:tcW w:w="2410" w:type="dxa"/>
            <w:shd w:val="clear" w:color="auto" w:fill="auto"/>
            <w:vAlign w:val="bottom"/>
          </w:tcPr>
          <w:p w:rsidR="00CA07C6" w:rsidRPr="008672E5" w:rsidRDefault="00CA07C6" w:rsidP="008672E5">
            <w:pPr>
              <w:spacing w:after="0" w:line="240" w:lineRule="auto"/>
              <w:outlineLvl w:val="0"/>
              <w:rPr>
                <w:rFonts w:ascii="Arial" w:hAnsi="Arial" w:cs="Arial"/>
                <w:sz w:val="18"/>
                <w:szCs w:val="18"/>
                <w:lang w:val="en-US"/>
              </w:rPr>
            </w:pPr>
            <w:r w:rsidRPr="008672E5">
              <w:rPr>
                <w:rFonts w:ascii="Arial" w:hAnsi="Arial" w:cs="Arial"/>
                <w:sz w:val="18"/>
                <w:szCs w:val="18"/>
                <w:lang w:val="en-US"/>
              </w:rPr>
              <w:t>Durban EPWP</w:t>
            </w:r>
          </w:p>
        </w:tc>
        <w:tc>
          <w:tcPr>
            <w:tcW w:w="1417" w:type="dxa"/>
            <w:shd w:val="clear" w:color="auto" w:fill="auto"/>
            <w:vAlign w:val="bottom"/>
          </w:tcPr>
          <w:p w:rsidR="00CA07C6" w:rsidRPr="008672E5" w:rsidRDefault="00CA07C6" w:rsidP="008672E5">
            <w:pPr>
              <w:spacing w:after="0" w:line="240" w:lineRule="auto"/>
              <w:outlineLvl w:val="0"/>
              <w:rPr>
                <w:rFonts w:ascii="Arial" w:hAnsi="Arial" w:cs="Arial"/>
                <w:sz w:val="18"/>
                <w:szCs w:val="18"/>
                <w:lang w:val="en-US"/>
              </w:rPr>
            </w:pPr>
            <w:r w:rsidRPr="008672E5">
              <w:rPr>
                <w:rFonts w:ascii="Arial" w:hAnsi="Arial" w:cs="Arial"/>
                <w:sz w:val="18"/>
                <w:szCs w:val="18"/>
                <w:lang w:val="en-US"/>
              </w:rPr>
              <w:t>15-Apr-17</w:t>
            </w:r>
          </w:p>
        </w:tc>
        <w:tc>
          <w:tcPr>
            <w:tcW w:w="2835" w:type="dxa"/>
            <w:shd w:val="clear" w:color="auto" w:fill="auto"/>
            <w:vAlign w:val="bottom"/>
          </w:tcPr>
          <w:p w:rsidR="00CA07C6" w:rsidRPr="008672E5" w:rsidRDefault="00CA07C6" w:rsidP="008672E5">
            <w:pPr>
              <w:spacing w:after="0" w:line="240" w:lineRule="auto"/>
              <w:rPr>
                <w:rFonts w:ascii="Arial" w:hAnsi="Arial" w:cs="Arial"/>
                <w:sz w:val="18"/>
                <w:szCs w:val="18"/>
                <w:lang w:val="en-US"/>
              </w:rPr>
            </w:pPr>
            <w:r w:rsidRPr="008672E5">
              <w:rPr>
                <w:rFonts w:ascii="Arial" w:hAnsi="Arial" w:cs="Arial"/>
                <w:sz w:val="18"/>
                <w:szCs w:val="18"/>
                <w:lang w:val="en-US"/>
              </w:rPr>
              <w:t>02-May-17</w:t>
            </w:r>
          </w:p>
        </w:tc>
        <w:tc>
          <w:tcPr>
            <w:tcW w:w="1385" w:type="dxa"/>
            <w:vAlign w:val="bottom"/>
          </w:tcPr>
          <w:p w:rsidR="00CA07C6" w:rsidRPr="008672E5" w:rsidRDefault="00CA07C6" w:rsidP="008672E5">
            <w:pPr>
              <w:spacing w:after="0" w:line="240" w:lineRule="auto"/>
              <w:rPr>
                <w:rFonts w:ascii="Arial" w:hAnsi="Arial" w:cs="Arial"/>
                <w:color w:val="000000"/>
                <w:sz w:val="18"/>
                <w:szCs w:val="18"/>
                <w:lang w:val="en-US" w:eastAsia="en-ZA"/>
              </w:rPr>
            </w:pPr>
            <w:r w:rsidRPr="008672E5">
              <w:rPr>
                <w:rFonts w:ascii="Arial" w:hAnsi="Arial" w:cs="Arial"/>
                <w:color w:val="000000"/>
                <w:sz w:val="18"/>
                <w:szCs w:val="18"/>
                <w:lang w:val="en-US" w:eastAsia="en-ZA"/>
              </w:rPr>
              <w:t>Durban</w:t>
            </w:r>
          </w:p>
        </w:tc>
      </w:tr>
      <w:tr w:rsidR="00046917" w:rsidRPr="00E55A0C" w:rsidTr="008672E5">
        <w:trPr>
          <w:trHeight w:val="205"/>
        </w:trPr>
        <w:tc>
          <w:tcPr>
            <w:tcW w:w="567" w:type="dxa"/>
            <w:shd w:val="clear" w:color="auto" w:fill="auto"/>
            <w:vAlign w:val="bottom"/>
          </w:tcPr>
          <w:p w:rsidR="00046917" w:rsidRPr="008672E5" w:rsidRDefault="00046917" w:rsidP="008672E5">
            <w:pPr>
              <w:spacing w:after="0" w:line="240" w:lineRule="auto"/>
              <w:rPr>
                <w:rFonts w:ascii="Arial" w:hAnsi="Arial" w:cs="Arial"/>
                <w:color w:val="000000"/>
                <w:sz w:val="18"/>
                <w:szCs w:val="18"/>
                <w:lang w:eastAsia="en-ZA"/>
              </w:rPr>
            </w:pPr>
            <w:r w:rsidRPr="008672E5">
              <w:rPr>
                <w:rFonts w:ascii="Arial" w:hAnsi="Arial" w:cs="Arial"/>
                <w:color w:val="000000"/>
                <w:sz w:val="18"/>
                <w:szCs w:val="18"/>
                <w:lang w:eastAsia="en-ZA"/>
              </w:rPr>
              <w:t>3</w:t>
            </w:r>
          </w:p>
        </w:tc>
        <w:tc>
          <w:tcPr>
            <w:tcW w:w="851" w:type="dxa"/>
            <w:vAlign w:val="bottom"/>
          </w:tcPr>
          <w:p w:rsidR="00046917" w:rsidRPr="008672E5" w:rsidRDefault="00046917" w:rsidP="008672E5">
            <w:pPr>
              <w:spacing w:after="0" w:line="240" w:lineRule="auto"/>
              <w:outlineLvl w:val="0"/>
              <w:rPr>
                <w:rFonts w:ascii="Arial" w:hAnsi="Arial" w:cs="Arial"/>
                <w:color w:val="000000"/>
                <w:sz w:val="18"/>
                <w:szCs w:val="18"/>
                <w:lang w:eastAsia="en-ZA"/>
              </w:rPr>
            </w:pPr>
            <w:r w:rsidRPr="008672E5">
              <w:rPr>
                <w:rFonts w:ascii="Arial" w:hAnsi="Arial" w:cs="Arial"/>
                <w:color w:val="000000"/>
                <w:sz w:val="18"/>
                <w:szCs w:val="18"/>
                <w:lang w:eastAsia="en-ZA"/>
              </w:rPr>
              <w:t xml:space="preserve">009912 </w:t>
            </w:r>
          </w:p>
        </w:tc>
        <w:tc>
          <w:tcPr>
            <w:tcW w:w="2410" w:type="dxa"/>
            <w:shd w:val="clear" w:color="auto" w:fill="auto"/>
            <w:vAlign w:val="bottom"/>
          </w:tcPr>
          <w:p w:rsidR="00046917" w:rsidRPr="008672E5" w:rsidRDefault="00046917" w:rsidP="008672E5">
            <w:pPr>
              <w:spacing w:after="0" w:line="240" w:lineRule="auto"/>
              <w:outlineLvl w:val="0"/>
              <w:rPr>
                <w:rFonts w:ascii="Arial" w:hAnsi="Arial" w:cs="Arial"/>
                <w:sz w:val="18"/>
                <w:szCs w:val="18"/>
                <w:lang w:val="en-US"/>
              </w:rPr>
            </w:pPr>
            <w:r w:rsidRPr="008672E5">
              <w:rPr>
                <w:rFonts w:ascii="Arial" w:hAnsi="Arial" w:cs="Arial"/>
                <w:color w:val="000000"/>
                <w:sz w:val="18"/>
                <w:szCs w:val="18"/>
                <w:lang w:eastAsia="en-ZA"/>
              </w:rPr>
              <w:t>P.E EPWP</w:t>
            </w:r>
          </w:p>
        </w:tc>
        <w:tc>
          <w:tcPr>
            <w:tcW w:w="1417" w:type="dxa"/>
            <w:shd w:val="clear" w:color="auto" w:fill="auto"/>
            <w:vAlign w:val="bottom"/>
          </w:tcPr>
          <w:p w:rsidR="00046917" w:rsidRPr="008672E5" w:rsidRDefault="00046917" w:rsidP="008672E5">
            <w:pPr>
              <w:spacing w:after="0" w:line="240" w:lineRule="auto"/>
              <w:outlineLvl w:val="0"/>
              <w:rPr>
                <w:rFonts w:ascii="Arial" w:hAnsi="Arial" w:cs="Arial"/>
                <w:sz w:val="18"/>
                <w:szCs w:val="18"/>
                <w:lang w:val="en-US"/>
              </w:rPr>
            </w:pPr>
            <w:r w:rsidRPr="008672E5">
              <w:rPr>
                <w:rFonts w:ascii="Arial" w:hAnsi="Arial" w:cs="Arial"/>
                <w:sz w:val="18"/>
                <w:szCs w:val="18"/>
                <w:lang w:val="en-US"/>
              </w:rPr>
              <w:t>15-Nov-17</w:t>
            </w:r>
          </w:p>
        </w:tc>
        <w:tc>
          <w:tcPr>
            <w:tcW w:w="2835" w:type="dxa"/>
            <w:shd w:val="clear" w:color="auto" w:fill="auto"/>
            <w:vAlign w:val="bottom"/>
          </w:tcPr>
          <w:p w:rsidR="00046917" w:rsidRPr="008672E5" w:rsidRDefault="00046917" w:rsidP="008672E5">
            <w:pPr>
              <w:spacing w:after="0" w:line="240" w:lineRule="auto"/>
              <w:rPr>
                <w:rFonts w:ascii="Arial" w:hAnsi="Arial" w:cs="Arial"/>
                <w:sz w:val="18"/>
                <w:szCs w:val="18"/>
                <w:lang w:val="en-US"/>
              </w:rPr>
            </w:pPr>
            <w:r w:rsidRPr="008672E5">
              <w:rPr>
                <w:rFonts w:ascii="Arial" w:hAnsi="Arial" w:cs="Arial"/>
                <w:sz w:val="18"/>
                <w:szCs w:val="18"/>
                <w:lang w:val="en-US"/>
              </w:rPr>
              <w:t>11-Dec-17</w:t>
            </w:r>
          </w:p>
        </w:tc>
        <w:tc>
          <w:tcPr>
            <w:tcW w:w="1385" w:type="dxa"/>
            <w:vAlign w:val="bottom"/>
          </w:tcPr>
          <w:p w:rsidR="00046917" w:rsidRPr="008672E5" w:rsidRDefault="00046917" w:rsidP="008672E5">
            <w:pPr>
              <w:spacing w:after="0" w:line="240" w:lineRule="auto"/>
              <w:rPr>
                <w:rFonts w:ascii="Arial" w:hAnsi="Arial" w:cs="Arial"/>
                <w:color w:val="000000"/>
                <w:sz w:val="18"/>
                <w:szCs w:val="18"/>
                <w:lang w:val="en-US" w:eastAsia="en-ZA"/>
              </w:rPr>
            </w:pPr>
            <w:r w:rsidRPr="008672E5">
              <w:rPr>
                <w:rFonts w:ascii="Arial" w:hAnsi="Arial" w:cs="Arial"/>
                <w:color w:val="000000"/>
                <w:sz w:val="18"/>
                <w:szCs w:val="18"/>
                <w:lang w:val="en-US" w:eastAsia="en-ZA"/>
              </w:rPr>
              <w:t>Port Elizabeth</w:t>
            </w:r>
          </w:p>
        </w:tc>
      </w:tr>
      <w:tr w:rsidR="00046917" w:rsidRPr="00E55A0C" w:rsidTr="008672E5">
        <w:trPr>
          <w:trHeight w:val="205"/>
        </w:trPr>
        <w:tc>
          <w:tcPr>
            <w:tcW w:w="567" w:type="dxa"/>
            <w:shd w:val="clear" w:color="auto" w:fill="auto"/>
            <w:vAlign w:val="bottom"/>
          </w:tcPr>
          <w:p w:rsidR="00046917" w:rsidRPr="008672E5" w:rsidRDefault="00046917" w:rsidP="008672E5">
            <w:pPr>
              <w:spacing w:after="0" w:line="240" w:lineRule="auto"/>
              <w:rPr>
                <w:rFonts w:ascii="Arial" w:hAnsi="Arial" w:cs="Arial"/>
                <w:color w:val="000000"/>
                <w:sz w:val="18"/>
                <w:szCs w:val="18"/>
                <w:lang w:eastAsia="en-ZA"/>
              </w:rPr>
            </w:pPr>
            <w:r w:rsidRPr="008672E5">
              <w:rPr>
                <w:rFonts w:ascii="Arial" w:hAnsi="Arial" w:cs="Arial"/>
                <w:color w:val="000000"/>
                <w:sz w:val="18"/>
                <w:szCs w:val="18"/>
                <w:lang w:eastAsia="en-ZA"/>
              </w:rPr>
              <w:t>4</w:t>
            </w:r>
          </w:p>
        </w:tc>
        <w:tc>
          <w:tcPr>
            <w:tcW w:w="851" w:type="dxa"/>
            <w:vAlign w:val="bottom"/>
          </w:tcPr>
          <w:p w:rsidR="00046917" w:rsidRPr="008672E5" w:rsidRDefault="00046917" w:rsidP="008672E5">
            <w:pPr>
              <w:spacing w:after="0" w:line="240" w:lineRule="auto"/>
              <w:outlineLvl w:val="0"/>
              <w:rPr>
                <w:rFonts w:ascii="Arial" w:hAnsi="Arial" w:cs="Arial"/>
                <w:color w:val="000000"/>
                <w:sz w:val="18"/>
                <w:szCs w:val="18"/>
                <w:lang w:eastAsia="en-ZA"/>
              </w:rPr>
            </w:pPr>
            <w:r w:rsidRPr="008672E5">
              <w:rPr>
                <w:rFonts w:ascii="Arial" w:hAnsi="Arial" w:cs="Arial"/>
                <w:color w:val="000000"/>
                <w:sz w:val="18"/>
                <w:szCs w:val="18"/>
                <w:lang w:eastAsia="en-ZA"/>
              </w:rPr>
              <w:t xml:space="preserve">009912 </w:t>
            </w:r>
          </w:p>
        </w:tc>
        <w:tc>
          <w:tcPr>
            <w:tcW w:w="2410" w:type="dxa"/>
            <w:shd w:val="clear" w:color="auto" w:fill="auto"/>
            <w:vAlign w:val="bottom"/>
          </w:tcPr>
          <w:p w:rsidR="00046917" w:rsidRPr="008672E5" w:rsidRDefault="00046917" w:rsidP="008672E5">
            <w:pPr>
              <w:spacing w:after="0" w:line="240" w:lineRule="auto"/>
              <w:outlineLvl w:val="0"/>
              <w:rPr>
                <w:rFonts w:ascii="Arial" w:hAnsi="Arial" w:cs="Arial"/>
                <w:sz w:val="18"/>
                <w:szCs w:val="18"/>
                <w:lang w:val="en-US"/>
              </w:rPr>
            </w:pPr>
            <w:r w:rsidRPr="008672E5">
              <w:rPr>
                <w:rFonts w:ascii="Arial" w:hAnsi="Arial" w:cs="Arial"/>
                <w:color w:val="000000"/>
                <w:sz w:val="18"/>
                <w:szCs w:val="18"/>
                <w:lang w:eastAsia="en-ZA"/>
              </w:rPr>
              <w:t>P.E EPWP</w:t>
            </w:r>
          </w:p>
        </w:tc>
        <w:tc>
          <w:tcPr>
            <w:tcW w:w="1417" w:type="dxa"/>
            <w:shd w:val="clear" w:color="auto" w:fill="auto"/>
            <w:vAlign w:val="bottom"/>
          </w:tcPr>
          <w:p w:rsidR="00046917" w:rsidRPr="008672E5" w:rsidRDefault="00046917" w:rsidP="008672E5">
            <w:pPr>
              <w:spacing w:after="0" w:line="240" w:lineRule="auto"/>
              <w:outlineLvl w:val="0"/>
              <w:rPr>
                <w:rFonts w:ascii="Arial" w:hAnsi="Arial" w:cs="Arial"/>
                <w:sz w:val="18"/>
                <w:szCs w:val="18"/>
                <w:lang w:val="en-US"/>
              </w:rPr>
            </w:pPr>
            <w:r w:rsidRPr="008672E5">
              <w:rPr>
                <w:rFonts w:ascii="Arial" w:hAnsi="Arial" w:cs="Arial"/>
                <w:sz w:val="18"/>
                <w:szCs w:val="18"/>
                <w:lang w:val="en-US"/>
              </w:rPr>
              <w:t>30-Nov-17</w:t>
            </w:r>
          </w:p>
        </w:tc>
        <w:tc>
          <w:tcPr>
            <w:tcW w:w="2835" w:type="dxa"/>
            <w:shd w:val="clear" w:color="auto" w:fill="auto"/>
            <w:vAlign w:val="bottom"/>
          </w:tcPr>
          <w:p w:rsidR="00046917" w:rsidRPr="008672E5" w:rsidRDefault="00046917" w:rsidP="008672E5">
            <w:pPr>
              <w:spacing w:after="0" w:line="240" w:lineRule="auto"/>
              <w:rPr>
                <w:rFonts w:ascii="Arial" w:hAnsi="Arial" w:cs="Arial"/>
                <w:sz w:val="18"/>
                <w:szCs w:val="18"/>
                <w:lang w:val="en-US"/>
              </w:rPr>
            </w:pPr>
            <w:r w:rsidRPr="008672E5">
              <w:rPr>
                <w:rFonts w:ascii="Arial" w:hAnsi="Arial" w:cs="Arial"/>
                <w:sz w:val="18"/>
                <w:szCs w:val="18"/>
                <w:lang w:val="en-US"/>
              </w:rPr>
              <w:t>11-Dec-17</w:t>
            </w:r>
          </w:p>
        </w:tc>
        <w:tc>
          <w:tcPr>
            <w:tcW w:w="1385" w:type="dxa"/>
            <w:vAlign w:val="bottom"/>
          </w:tcPr>
          <w:p w:rsidR="00046917" w:rsidRPr="008672E5" w:rsidRDefault="00046917" w:rsidP="008672E5">
            <w:pPr>
              <w:spacing w:after="0" w:line="240" w:lineRule="auto"/>
              <w:rPr>
                <w:rFonts w:ascii="Arial" w:hAnsi="Arial" w:cs="Arial"/>
                <w:color w:val="000000"/>
                <w:sz w:val="18"/>
                <w:szCs w:val="18"/>
                <w:lang w:val="en-US" w:eastAsia="en-ZA"/>
              </w:rPr>
            </w:pPr>
            <w:r w:rsidRPr="008672E5">
              <w:rPr>
                <w:rFonts w:ascii="Arial" w:hAnsi="Arial" w:cs="Arial"/>
                <w:color w:val="000000"/>
                <w:sz w:val="18"/>
                <w:szCs w:val="18"/>
                <w:lang w:val="en-US" w:eastAsia="en-ZA"/>
              </w:rPr>
              <w:t>Port Elizabeth</w:t>
            </w:r>
          </w:p>
        </w:tc>
      </w:tr>
      <w:tr w:rsidR="00046917" w:rsidRPr="00E55A0C" w:rsidTr="008672E5">
        <w:trPr>
          <w:trHeight w:val="205"/>
        </w:trPr>
        <w:tc>
          <w:tcPr>
            <w:tcW w:w="567" w:type="dxa"/>
            <w:shd w:val="clear" w:color="auto" w:fill="auto"/>
            <w:vAlign w:val="bottom"/>
          </w:tcPr>
          <w:p w:rsidR="00046917" w:rsidRPr="008672E5" w:rsidRDefault="008E5A34" w:rsidP="008672E5">
            <w:pPr>
              <w:spacing w:after="0" w:line="240" w:lineRule="auto"/>
              <w:rPr>
                <w:rFonts w:ascii="Arial" w:hAnsi="Arial" w:cs="Arial"/>
                <w:color w:val="000000"/>
                <w:sz w:val="18"/>
                <w:szCs w:val="18"/>
                <w:lang w:eastAsia="en-ZA"/>
              </w:rPr>
            </w:pPr>
            <w:r w:rsidRPr="008672E5">
              <w:rPr>
                <w:rFonts w:ascii="Arial" w:hAnsi="Arial" w:cs="Arial"/>
                <w:color w:val="000000"/>
                <w:sz w:val="18"/>
                <w:szCs w:val="18"/>
                <w:lang w:eastAsia="en-ZA"/>
              </w:rPr>
              <w:t>5</w:t>
            </w:r>
          </w:p>
        </w:tc>
        <w:tc>
          <w:tcPr>
            <w:tcW w:w="851" w:type="dxa"/>
            <w:vAlign w:val="bottom"/>
          </w:tcPr>
          <w:p w:rsidR="00046917" w:rsidRPr="008672E5" w:rsidRDefault="007C2B24" w:rsidP="008672E5">
            <w:pPr>
              <w:spacing w:after="0" w:line="240" w:lineRule="auto"/>
              <w:outlineLvl w:val="0"/>
              <w:rPr>
                <w:rFonts w:ascii="Arial" w:hAnsi="Arial" w:cs="Arial"/>
                <w:color w:val="000000"/>
                <w:sz w:val="18"/>
                <w:szCs w:val="18"/>
                <w:lang w:eastAsia="en-ZA"/>
              </w:rPr>
            </w:pPr>
            <w:r w:rsidRPr="008672E5">
              <w:rPr>
                <w:rFonts w:ascii="Arial" w:hAnsi="Arial" w:cs="Arial"/>
                <w:color w:val="000000"/>
                <w:sz w:val="18"/>
                <w:szCs w:val="18"/>
                <w:lang w:eastAsia="en-ZA"/>
              </w:rPr>
              <w:t>00</w:t>
            </w:r>
            <w:r w:rsidR="008672E5">
              <w:rPr>
                <w:rFonts w:ascii="Arial" w:hAnsi="Arial" w:cs="Arial"/>
                <w:color w:val="000000"/>
                <w:sz w:val="18"/>
                <w:szCs w:val="18"/>
                <w:lang w:eastAsia="en-ZA"/>
              </w:rPr>
              <w:t>0</w:t>
            </w:r>
            <w:r w:rsidRPr="008672E5">
              <w:rPr>
                <w:rFonts w:ascii="Arial" w:hAnsi="Arial" w:cs="Arial"/>
                <w:color w:val="000000"/>
                <w:sz w:val="18"/>
                <w:szCs w:val="18"/>
                <w:lang w:eastAsia="en-ZA"/>
              </w:rPr>
              <w:t>908</w:t>
            </w:r>
          </w:p>
        </w:tc>
        <w:tc>
          <w:tcPr>
            <w:tcW w:w="2410" w:type="dxa"/>
            <w:shd w:val="clear" w:color="auto" w:fill="auto"/>
            <w:vAlign w:val="bottom"/>
          </w:tcPr>
          <w:p w:rsidR="00046917" w:rsidRPr="008672E5" w:rsidRDefault="007C2B24" w:rsidP="008672E5">
            <w:pPr>
              <w:spacing w:after="0" w:line="240" w:lineRule="auto"/>
              <w:outlineLvl w:val="0"/>
              <w:rPr>
                <w:rFonts w:ascii="Arial" w:hAnsi="Arial" w:cs="Arial"/>
                <w:color w:val="000000"/>
                <w:sz w:val="18"/>
                <w:szCs w:val="18"/>
                <w:lang w:eastAsia="en-ZA"/>
              </w:rPr>
            </w:pPr>
            <w:r w:rsidRPr="008672E5">
              <w:rPr>
                <w:rFonts w:ascii="Arial" w:hAnsi="Arial" w:cs="Arial"/>
                <w:color w:val="000000"/>
                <w:sz w:val="18"/>
                <w:szCs w:val="18"/>
                <w:lang w:eastAsia="en-ZA"/>
              </w:rPr>
              <w:t>Regional Office Polokwane</w:t>
            </w:r>
          </w:p>
        </w:tc>
        <w:tc>
          <w:tcPr>
            <w:tcW w:w="1417" w:type="dxa"/>
            <w:shd w:val="clear" w:color="auto" w:fill="auto"/>
            <w:vAlign w:val="bottom"/>
          </w:tcPr>
          <w:p w:rsidR="00046917" w:rsidRPr="008672E5" w:rsidRDefault="007C2B24" w:rsidP="008672E5">
            <w:pPr>
              <w:spacing w:after="0" w:line="240" w:lineRule="auto"/>
              <w:outlineLvl w:val="0"/>
              <w:rPr>
                <w:rFonts w:ascii="Arial" w:hAnsi="Arial" w:cs="Arial"/>
                <w:sz w:val="18"/>
                <w:szCs w:val="18"/>
                <w:lang w:val="en-US"/>
              </w:rPr>
            </w:pPr>
            <w:r w:rsidRPr="008672E5">
              <w:rPr>
                <w:rFonts w:ascii="Arial" w:hAnsi="Arial" w:cs="Arial"/>
                <w:sz w:val="18"/>
                <w:szCs w:val="18"/>
                <w:lang w:val="en-US"/>
              </w:rPr>
              <w:t>15-May-17</w:t>
            </w:r>
          </w:p>
        </w:tc>
        <w:tc>
          <w:tcPr>
            <w:tcW w:w="2835" w:type="dxa"/>
            <w:shd w:val="clear" w:color="auto" w:fill="auto"/>
            <w:vAlign w:val="bottom"/>
          </w:tcPr>
          <w:p w:rsidR="00046917" w:rsidRPr="008672E5" w:rsidRDefault="007C2B24" w:rsidP="008672E5">
            <w:pPr>
              <w:spacing w:after="0" w:line="240" w:lineRule="auto"/>
              <w:rPr>
                <w:rFonts w:ascii="Arial" w:hAnsi="Arial" w:cs="Arial"/>
                <w:sz w:val="18"/>
                <w:szCs w:val="18"/>
                <w:lang w:val="en-US"/>
              </w:rPr>
            </w:pPr>
            <w:r w:rsidRPr="008672E5">
              <w:rPr>
                <w:rFonts w:ascii="Arial" w:hAnsi="Arial" w:cs="Arial"/>
                <w:sz w:val="18"/>
                <w:szCs w:val="18"/>
                <w:lang w:val="en-US"/>
              </w:rPr>
              <w:t>05-Jun-17</w:t>
            </w:r>
          </w:p>
        </w:tc>
        <w:tc>
          <w:tcPr>
            <w:tcW w:w="1385" w:type="dxa"/>
            <w:vAlign w:val="bottom"/>
          </w:tcPr>
          <w:p w:rsidR="00046917" w:rsidRPr="008672E5" w:rsidRDefault="007C2B24" w:rsidP="008672E5">
            <w:pPr>
              <w:spacing w:after="0" w:line="240" w:lineRule="auto"/>
              <w:rPr>
                <w:rFonts w:ascii="Arial" w:hAnsi="Arial" w:cs="Arial"/>
                <w:color w:val="000000"/>
                <w:sz w:val="18"/>
                <w:szCs w:val="18"/>
                <w:lang w:val="en-US" w:eastAsia="en-ZA"/>
              </w:rPr>
            </w:pPr>
            <w:r w:rsidRPr="008672E5">
              <w:rPr>
                <w:rFonts w:ascii="Arial" w:hAnsi="Arial" w:cs="Arial"/>
                <w:color w:val="000000"/>
                <w:sz w:val="18"/>
                <w:szCs w:val="18"/>
                <w:lang w:val="en-US" w:eastAsia="en-ZA"/>
              </w:rPr>
              <w:t>Polokwane</w:t>
            </w:r>
          </w:p>
        </w:tc>
      </w:tr>
      <w:tr w:rsidR="00046917" w:rsidRPr="00E55A0C" w:rsidTr="008672E5">
        <w:trPr>
          <w:trHeight w:val="205"/>
        </w:trPr>
        <w:tc>
          <w:tcPr>
            <w:tcW w:w="567" w:type="dxa"/>
            <w:shd w:val="clear" w:color="auto" w:fill="auto"/>
            <w:vAlign w:val="bottom"/>
          </w:tcPr>
          <w:p w:rsidR="00046917" w:rsidRPr="008672E5" w:rsidRDefault="008E5A34" w:rsidP="008672E5">
            <w:pPr>
              <w:spacing w:after="0" w:line="240" w:lineRule="auto"/>
              <w:rPr>
                <w:rFonts w:ascii="Arial" w:hAnsi="Arial" w:cs="Arial"/>
                <w:color w:val="000000"/>
                <w:sz w:val="18"/>
                <w:szCs w:val="18"/>
                <w:lang w:eastAsia="en-ZA"/>
              </w:rPr>
            </w:pPr>
            <w:r w:rsidRPr="008672E5">
              <w:rPr>
                <w:rFonts w:ascii="Arial" w:hAnsi="Arial" w:cs="Arial"/>
                <w:color w:val="000000"/>
                <w:sz w:val="18"/>
                <w:szCs w:val="18"/>
                <w:lang w:eastAsia="en-ZA"/>
              </w:rPr>
              <w:t>6</w:t>
            </w:r>
          </w:p>
        </w:tc>
        <w:tc>
          <w:tcPr>
            <w:tcW w:w="851" w:type="dxa"/>
            <w:vAlign w:val="bottom"/>
          </w:tcPr>
          <w:p w:rsidR="00046917" w:rsidRPr="008672E5" w:rsidRDefault="008E5A34" w:rsidP="008672E5">
            <w:pPr>
              <w:spacing w:after="0" w:line="240" w:lineRule="auto"/>
              <w:outlineLvl w:val="0"/>
              <w:rPr>
                <w:rFonts w:ascii="Arial" w:hAnsi="Arial" w:cs="Arial"/>
                <w:color w:val="000000"/>
                <w:sz w:val="18"/>
                <w:szCs w:val="18"/>
                <w:lang w:eastAsia="en-ZA"/>
              </w:rPr>
            </w:pPr>
            <w:r w:rsidRPr="008672E5">
              <w:rPr>
                <w:rFonts w:ascii="Arial" w:hAnsi="Arial" w:cs="Arial"/>
                <w:color w:val="000000"/>
                <w:sz w:val="18"/>
                <w:szCs w:val="18"/>
                <w:lang w:eastAsia="en-ZA"/>
              </w:rPr>
              <w:t>00</w:t>
            </w:r>
            <w:r w:rsidR="008672E5">
              <w:rPr>
                <w:rFonts w:ascii="Arial" w:hAnsi="Arial" w:cs="Arial"/>
                <w:color w:val="000000"/>
                <w:sz w:val="18"/>
                <w:szCs w:val="18"/>
                <w:lang w:eastAsia="en-ZA"/>
              </w:rPr>
              <w:t>0</w:t>
            </w:r>
            <w:r w:rsidRPr="008672E5">
              <w:rPr>
                <w:rFonts w:ascii="Arial" w:hAnsi="Arial" w:cs="Arial"/>
                <w:color w:val="000000"/>
                <w:sz w:val="18"/>
                <w:szCs w:val="18"/>
                <w:lang w:eastAsia="en-ZA"/>
              </w:rPr>
              <w:t>907</w:t>
            </w:r>
          </w:p>
        </w:tc>
        <w:tc>
          <w:tcPr>
            <w:tcW w:w="2410" w:type="dxa"/>
            <w:shd w:val="clear" w:color="auto" w:fill="auto"/>
            <w:vAlign w:val="bottom"/>
          </w:tcPr>
          <w:p w:rsidR="00046917" w:rsidRPr="008672E5" w:rsidRDefault="008E5A34" w:rsidP="008672E5">
            <w:pPr>
              <w:spacing w:after="0" w:line="240" w:lineRule="auto"/>
              <w:outlineLvl w:val="0"/>
              <w:rPr>
                <w:rFonts w:ascii="Arial" w:hAnsi="Arial" w:cs="Arial"/>
                <w:color w:val="000000"/>
                <w:sz w:val="18"/>
                <w:szCs w:val="18"/>
                <w:lang w:eastAsia="en-ZA"/>
              </w:rPr>
            </w:pPr>
            <w:r w:rsidRPr="008672E5">
              <w:rPr>
                <w:rFonts w:ascii="Arial" w:hAnsi="Arial" w:cs="Arial"/>
                <w:sz w:val="18"/>
                <w:szCs w:val="18"/>
                <w:lang w:val="en-US"/>
              </w:rPr>
              <w:t>Pretoria Regional Office</w:t>
            </w:r>
          </w:p>
        </w:tc>
        <w:tc>
          <w:tcPr>
            <w:tcW w:w="1417" w:type="dxa"/>
            <w:shd w:val="clear" w:color="auto" w:fill="auto"/>
            <w:vAlign w:val="bottom"/>
          </w:tcPr>
          <w:p w:rsidR="00046917" w:rsidRPr="008672E5" w:rsidRDefault="008E5A34" w:rsidP="008672E5">
            <w:pPr>
              <w:spacing w:after="0" w:line="240" w:lineRule="auto"/>
              <w:outlineLvl w:val="0"/>
              <w:rPr>
                <w:rFonts w:ascii="Arial" w:hAnsi="Arial" w:cs="Arial"/>
                <w:sz w:val="18"/>
                <w:szCs w:val="18"/>
                <w:lang w:val="en-US"/>
              </w:rPr>
            </w:pPr>
            <w:r w:rsidRPr="008672E5">
              <w:rPr>
                <w:rFonts w:ascii="Arial" w:hAnsi="Arial" w:cs="Arial"/>
                <w:sz w:val="18"/>
                <w:szCs w:val="18"/>
                <w:lang w:val="en-US"/>
              </w:rPr>
              <w:t>15-May-17</w:t>
            </w:r>
          </w:p>
        </w:tc>
        <w:tc>
          <w:tcPr>
            <w:tcW w:w="2835" w:type="dxa"/>
            <w:shd w:val="clear" w:color="auto" w:fill="auto"/>
            <w:vAlign w:val="bottom"/>
          </w:tcPr>
          <w:p w:rsidR="00046917" w:rsidRPr="008672E5" w:rsidRDefault="008E5A34" w:rsidP="008672E5">
            <w:pPr>
              <w:spacing w:after="0" w:line="240" w:lineRule="auto"/>
              <w:rPr>
                <w:rFonts w:ascii="Arial" w:hAnsi="Arial" w:cs="Arial"/>
                <w:sz w:val="18"/>
                <w:szCs w:val="18"/>
                <w:lang w:val="en-US"/>
              </w:rPr>
            </w:pPr>
            <w:r w:rsidRPr="008672E5">
              <w:rPr>
                <w:rFonts w:ascii="Arial" w:hAnsi="Arial" w:cs="Arial"/>
                <w:sz w:val="18"/>
                <w:szCs w:val="18"/>
                <w:lang w:val="en-US"/>
              </w:rPr>
              <w:t>20-May-17</w:t>
            </w:r>
          </w:p>
        </w:tc>
        <w:tc>
          <w:tcPr>
            <w:tcW w:w="1385" w:type="dxa"/>
            <w:vAlign w:val="bottom"/>
          </w:tcPr>
          <w:p w:rsidR="00046917" w:rsidRPr="008672E5" w:rsidRDefault="008E5A34" w:rsidP="008672E5">
            <w:pPr>
              <w:spacing w:after="0" w:line="240" w:lineRule="auto"/>
              <w:rPr>
                <w:rFonts w:ascii="Arial" w:hAnsi="Arial" w:cs="Arial"/>
                <w:color w:val="000000"/>
                <w:sz w:val="18"/>
                <w:szCs w:val="18"/>
                <w:lang w:val="en-US" w:eastAsia="en-ZA"/>
              </w:rPr>
            </w:pPr>
            <w:r w:rsidRPr="008672E5">
              <w:rPr>
                <w:rFonts w:ascii="Arial" w:hAnsi="Arial" w:cs="Arial"/>
                <w:color w:val="000000"/>
                <w:sz w:val="18"/>
                <w:szCs w:val="18"/>
                <w:lang w:val="en-US" w:eastAsia="en-ZA"/>
              </w:rPr>
              <w:t>Pretoria</w:t>
            </w:r>
          </w:p>
        </w:tc>
      </w:tr>
      <w:tr w:rsidR="008E5A34" w:rsidRPr="00E55A0C" w:rsidTr="008672E5">
        <w:trPr>
          <w:trHeight w:val="205"/>
        </w:trPr>
        <w:tc>
          <w:tcPr>
            <w:tcW w:w="567" w:type="dxa"/>
            <w:shd w:val="clear" w:color="auto" w:fill="auto"/>
            <w:vAlign w:val="bottom"/>
          </w:tcPr>
          <w:p w:rsidR="008E5A34" w:rsidRPr="008672E5" w:rsidRDefault="008E5A34" w:rsidP="008672E5">
            <w:pPr>
              <w:spacing w:after="0" w:line="240" w:lineRule="auto"/>
              <w:rPr>
                <w:rFonts w:ascii="Arial" w:hAnsi="Arial" w:cs="Arial"/>
                <w:color w:val="000000"/>
                <w:sz w:val="18"/>
                <w:szCs w:val="18"/>
                <w:lang w:eastAsia="en-ZA"/>
              </w:rPr>
            </w:pPr>
            <w:r w:rsidRPr="008672E5">
              <w:rPr>
                <w:rFonts w:ascii="Arial" w:hAnsi="Arial" w:cs="Arial"/>
                <w:color w:val="000000"/>
                <w:sz w:val="18"/>
                <w:szCs w:val="18"/>
                <w:lang w:eastAsia="en-ZA"/>
              </w:rPr>
              <w:t>7</w:t>
            </w:r>
          </w:p>
        </w:tc>
        <w:tc>
          <w:tcPr>
            <w:tcW w:w="851" w:type="dxa"/>
            <w:vAlign w:val="bottom"/>
          </w:tcPr>
          <w:p w:rsidR="008E5A34" w:rsidRPr="008672E5" w:rsidRDefault="003525B8" w:rsidP="008672E5">
            <w:pPr>
              <w:spacing w:after="0" w:line="240" w:lineRule="auto"/>
              <w:outlineLvl w:val="0"/>
              <w:rPr>
                <w:rFonts w:ascii="Arial" w:hAnsi="Arial" w:cs="Arial"/>
                <w:sz w:val="18"/>
                <w:szCs w:val="18"/>
                <w:lang w:val="en-US"/>
              </w:rPr>
            </w:pPr>
            <w:r w:rsidRPr="008672E5">
              <w:rPr>
                <w:rFonts w:ascii="Arial" w:hAnsi="Arial" w:cs="Arial"/>
                <w:color w:val="000000"/>
                <w:sz w:val="18"/>
                <w:szCs w:val="18"/>
                <w:lang w:val="en-US" w:eastAsia="en-ZA"/>
              </w:rPr>
              <w:t>001342</w:t>
            </w:r>
          </w:p>
        </w:tc>
        <w:tc>
          <w:tcPr>
            <w:tcW w:w="2410" w:type="dxa"/>
            <w:shd w:val="clear" w:color="auto" w:fill="auto"/>
            <w:vAlign w:val="bottom"/>
          </w:tcPr>
          <w:p w:rsidR="008E5A34" w:rsidRPr="008672E5" w:rsidRDefault="003525B8" w:rsidP="008672E5">
            <w:pPr>
              <w:spacing w:after="0" w:line="240" w:lineRule="auto"/>
              <w:outlineLvl w:val="0"/>
              <w:rPr>
                <w:rFonts w:ascii="Arial" w:hAnsi="Arial" w:cs="Arial"/>
                <w:color w:val="000000"/>
                <w:sz w:val="18"/>
                <w:szCs w:val="18"/>
                <w:lang w:eastAsia="en-ZA"/>
              </w:rPr>
            </w:pPr>
            <w:r w:rsidRPr="008672E5">
              <w:rPr>
                <w:rFonts w:ascii="Arial" w:hAnsi="Arial" w:cs="Arial"/>
                <w:color w:val="000000"/>
                <w:sz w:val="18"/>
                <w:szCs w:val="18"/>
                <w:lang w:eastAsia="en-ZA"/>
              </w:rPr>
              <w:t>D:Training Support EPWP</w:t>
            </w:r>
          </w:p>
        </w:tc>
        <w:tc>
          <w:tcPr>
            <w:tcW w:w="1417" w:type="dxa"/>
            <w:shd w:val="clear" w:color="auto" w:fill="auto"/>
            <w:vAlign w:val="bottom"/>
          </w:tcPr>
          <w:p w:rsidR="008E5A34" w:rsidRPr="008672E5" w:rsidRDefault="003525B8" w:rsidP="008672E5">
            <w:pPr>
              <w:spacing w:after="0" w:line="240" w:lineRule="auto"/>
              <w:outlineLvl w:val="0"/>
              <w:rPr>
                <w:rFonts w:ascii="Arial" w:hAnsi="Arial" w:cs="Arial"/>
                <w:sz w:val="18"/>
                <w:szCs w:val="18"/>
                <w:lang w:val="en-US"/>
              </w:rPr>
            </w:pPr>
            <w:r w:rsidRPr="008672E5">
              <w:rPr>
                <w:rFonts w:ascii="Arial" w:hAnsi="Arial" w:cs="Arial"/>
                <w:sz w:val="18"/>
                <w:szCs w:val="18"/>
                <w:lang w:val="en-US"/>
              </w:rPr>
              <w:t>30-Nov-17</w:t>
            </w:r>
          </w:p>
        </w:tc>
        <w:tc>
          <w:tcPr>
            <w:tcW w:w="2835" w:type="dxa"/>
            <w:shd w:val="clear" w:color="auto" w:fill="auto"/>
            <w:vAlign w:val="bottom"/>
          </w:tcPr>
          <w:p w:rsidR="008E5A34" w:rsidRPr="008672E5" w:rsidRDefault="003525B8" w:rsidP="008672E5">
            <w:pPr>
              <w:spacing w:after="0" w:line="240" w:lineRule="auto"/>
              <w:rPr>
                <w:rFonts w:ascii="Arial" w:hAnsi="Arial" w:cs="Arial"/>
                <w:sz w:val="18"/>
                <w:szCs w:val="18"/>
                <w:lang w:val="en-US"/>
              </w:rPr>
            </w:pPr>
            <w:r w:rsidRPr="008672E5">
              <w:rPr>
                <w:rFonts w:ascii="Arial" w:hAnsi="Arial" w:cs="Arial"/>
                <w:sz w:val="18"/>
                <w:szCs w:val="18"/>
                <w:lang w:val="en-US"/>
              </w:rPr>
              <w:t>12-Dec-17</w:t>
            </w:r>
          </w:p>
        </w:tc>
        <w:tc>
          <w:tcPr>
            <w:tcW w:w="1385" w:type="dxa"/>
            <w:vAlign w:val="bottom"/>
          </w:tcPr>
          <w:p w:rsidR="008E5A34" w:rsidRPr="008672E5" w:rsidRDefault="003525B8" w:rsidP="008672E5">
            <w:pPr>
              <w:spacing w:after="0" w:line="240" w:lineRule="auto"/>
              <w:rPr>
                <w:rFonts w:ascii="Arial" w:hAnsi="Arial" w:cs="Arial"/>
                <w:color w:val="000000"/>
                <w:sz w:val="18"/>
                <w:szCs w:val="18"/>
                <w:lang w:val="en-US" w:eastAsia="en-ZA"/>
              </w:rPr>
            </w:pPr>
            <w:r w:rsidRPr="008672E5">
              <w:rPr>
                <w:rFonts w:ascii="Arial" w:hAnsi="Arial" w:cs="Arial"/>
                <w:color w:val="000000"/>
                <w:sz w:val="18"/>
                <w:szCs w:val="18"/>
                <w:lang w:val="en-US" w:eastAsia="en-ZA"/>
              </w:rPr>
              <w:t>Head Office</w:t>
            </w:r>
          </w:p>
        </w:tc>
      </w:tr>
    </w:tbl>
    <w:p w:rsidR="008672E5" w:rsidRDefault="008672E5" w:rsidP="008672E5">
      <w:pPr>
        <w:pStyle w:val="ListParagraph"/>
        <w:ind w:left="0"/>
        <w:contextualSpacing/>
        <w:rPr>
          <w:rFonts w:ascii="Arial" w:hAnsi="Arial"/>
          <w:sz w:val="22"/>
          <w:szCs w:val="22"/>
          <w:lang w:val="en-US"/>
        </w:rPr>
      </w:pPr>
    </w:p>
    <w:p w:rsidR="004E7555" w:rsidRPr="00F6044B" w:rsidRDefault="008672E5" w:rsidP="00CD584C">
      <w:pPr>
        <w:pStyle w:val="ListParagraph"/>
        <w:ind w:left="426" w:hanging="426"/>
        <w:contextualSpacing/>
        <w:rPr>
          <w:rFonts w:ascii="Arial" w:hAnsi="Arial"/>
          <w:sz w:val="22"/>
          <w:szCs w:val="22"/>
          <w:lang w:val="en-US"/>
        </w:rPr>
      </w:pPr>
      <w:r>
        <w:rPr>
          <w:rFonts w:ascii="Arial" w:hAnsi="Arial"/>
          <w:sz w:val="22"/>
          <w:szCs w:val="22"/>
          <w:lang w:val="en-US"/>
        </w:rPr>
        <w:t xml:space="preserve">b) </w:t>
      </w:r>
      <w:r>
        <w:rPr>
          <w:rFonts w:ascii="Arial" w:hAnsi="Arial"/>
          <w:sz w:val="22"/>
          <w:szCs w:val="22"/>
          <w:lang w:val="en-US"/>
        </w:rPr>
        <w:tab/>
      </w:r>
      <w:r w:rsidR="004E7555">
        <w:rPr>
          <w:rFonts w:ascii="Arial" w:hAnsi="Arial"/>
          <w:sz w:val="22"/>
          <w:szCs w:val="22"/>
          <w:lang w:val="en-US"/>
        </w:rPr>
        <w:t xml:space="preserve">The </w:t>
      </w:r>
      <w:r w:rsidR="004E7555" w:rsidRPr="00F6044B">
        <w:rPr>
          <w:rFonts w:ascii="Arial" w:hAnsi="Arial"/>
          <w:sz w:val="22"/>
          <w:szCs w:val="22"/>
          <w:lang w:val="en-US"/>
        </w:rPr>
        <w:t>payroll certificate was n</w:t>
      </w:r>
      <w:r w:rsidR="004E7555">
        <w:rPr>
          <w:rFonts w:ascii="Arial" w:hAnsi="Arial"/>
          <w:sz w:val="22"/>
          <w:szCs w:val="22"/>
          <w:lang w:val="en-US"/>
        </w:rPr>
        <w:t>ot returned to finance within ten</w:t>
      </w:r>
      <w:r w:rsidR="004E7555" w:rsidRPr="00F6044B">
        <w:rPr>
          <w:rFonts w:ascii="Arial" w:hAnsi="Arial"/>
          <w:sz w:val="22"/>
          <w:szCs w:val="22"/>
          <w:lang w:val="en-US"/>
        </w:rPr>
        <w:t xml:space="preserve"> days of being certified</w:t>
      </w:r>
      <w:r w:rsidR="004E7555">
        <w:rPr>
          <w:rFonts w:ascii="Arial" w:hAnsi="Arial"/>
          <w:sz w:val="22"/>
          <w:szCs w:val="22"/>
          <w:lang w:val="en-US"/>
        </w:rPr>
        <w:t>.</w:t>
      </w:r>
    </w:p>
    <w:p w:rsidR="004E7555" w:rsidRDefault="004E7555" w:rsidP="008672E5">
      <w:pPr>
        <w:spacing w:after="0" w:line="240" w:lineRule="auto"/>
        <w:ind w:left="720"/>
        <w:contextualSpacing/>
        <w:rPr>
          <w:rFonts w:ascii="Arial" w:hAnsi="Arial"/>
          <w:lang w:val="en-US"/>
        </w:rPr>
      </w:pPr>
    </w:p>
    <w:tbl>
      <w:tblPr>
        <w:tblStyle w:val="TableGrid"/>
        <w:tblpPr w:leftFromText="180" w:rightFromText="180" w:vertAnchor="text" w:horzAnchor="margin" w:tblpX="74" w:tblpY="29"/>
        <w:tblW w:w="9464" w:type="dxa"/>
        <w:tblLayout w:type="fixed"/>
        <w:tblLook w:val="04A0" w:firstRow="1" w:lastRow="0" w:firstColumn="1" w:lastColumn="0" w:noHBand="0" w:noVBand="1"/>
      </w:tblPr>
      <w:tblGrid>
        <w:gridCol w:w="601"/>
        <w:gridCol w:w="851"/>
        <w:gridCol w:w="2342"/>
        <w:gridCol w:w="1276"/>
        <w:gridCol w:w="1417"/>
        <w:gridCol w:w="1701"/>
        <w:gridCol w:w="1276"/>
      </w:tblGrid>
      <w:tr w:rsidR="004E7555" w:rsidRPr="00616DD8" w:rsidTr="004E7555">
        <w:trPr>
          <w:trHeight w:val="409"/>
        </w:trPr>
        <w:tc>
          <w:tcPr>
            <w:tcW w:w="601" w:type="dxa"/>
            <w:shd w:val="clear" w:color="auto" w:fill="BFBFBF" w:themeFill="background1" w:themeFillShade="BF"/>
            <w:vAlign w:val="bottom"/>
          </w:tcPr>
          <w:p w:rsidR="004E7555" w:rsidRPr="00616DD8" w:rsidRDefault="004E7555" w:rsidP="00B50720">
            <w:pPr>
              <w:rPr>
                <w:rFonts w:ascii="Arial" w:hAnsi="Arial" w:cs="Arial"/>
                <w:b/>
                <w:sz w:val="18"/>
                <w:szCs w:val="18"/>
                <w:lang w:eastAsia="en-GB"/>
              </w:rPr>
            </w:pPr>
            <w:r w:rsidRPr="00616DD8">
              <w:rPr>
                <w:rFonts w:ascii="Arial" w:hAnsi="Arial" w:cs="Arial"/>
                <w:b/>
                <w:sz w:val="18"/>
                <w:szCs w:val="18"/>
                <w:lang w:eastAsia="en-GB"/>
              </w:rPr>
              <w:t>No</w:t>
            </w:r>
            <w:r w:rsidR="00CD584C">
              <w:rPr>
                <w:rFonts w:ascii="Arial" w:hAnsi="Arial" w:cs="Arial"/>
                <w:b/>
                <w:sz w:val="18"/>
                <w:szCs w:val="18"/>
                <w:lang w:eastAsia="en-GB"/>
              </w:rPr>
              <w:t>.</w:t>
            </w:r>
          </w:p>
        </w:tc>
        <w:tc>
          <w:tcPr>
            <w:tcW w:w="851" w:type="dxa"/>
            <w:shd w:val="clear" w:color="auto" w:fill="BFBFBF" w:themeFill="background1" w:themeFillShade="BF"/>
            <w:vAlign w:val="bottom"/>
          </w:tcPr>
          <w:p w:rsidR="004E7555" w:rsidRPr="00616DD8" w:rsidRDefault="004E7555" w:rsidP="00B50720">
            <w:pPr>
              <w:rPr>
                <w:rFonts w:ascii="Arial" w:hAnsi="Arial" w:cs="Arial"/>
                <w:b/>
                <w:sz w:val="18"/>
                <w:szCs w:val="18"/>
                <w:lang w:eastAsia="en-GB"/>
              </w:rPr>
            </w:pPr>
            <w:r w:rsidRPr="00616DD8">
              <w:rPr>
                <w:rFonts w:ascii="Arial" w:hAnsi="Arial" w:cs="Arial"/>
                <w:b/>
                <w:sz w:val="18"/>
                <w:szCs w:val="18"/>
                <w:lang w:eastAsia="en-GB"/>
              </w:rPr>
              <w:t>Pay point</w:t>
            </w:r>
          </w:p>
        </w:tc>
        <w:tc>
          <w:tcPr>
            <w:tcW w:w="2342" w:type="dxa"/>
            <w:shd w:val="clear" w:color="auto" w:fill="BFBFBF" w:themeFill="background1" w:themeFillShade="BF"/>
            <w:vAlign w:val="bottom"/>
          </w:tcPr>
          <w:p w:rsidR="004E7555" w:rsidRPr="00616DD8" w:rsidRDefault="004E7555" w:rsidP="008672E5">
            <w:pPr>
              <w:rPr>
                <w:rFonts w:ascii="Arial" w:hAnsi="Arial" w:cs="Arial"/>
                <w:b/>
                <w:sz w:val="18"/>
                <w:szCs w:val="18"/>
                <w:lang w:eastAsia="en-GB"/>
              </w:rPr>
            </w:pPr>
            <w:r w:rsidRPr="00616DD8">
              <w:rPr>
                <w:rFonts w:ascii="Arial" w:hAnsi="Arial" w:cs="Arial"/>
                <w:b/>
                <w:sz w:val="18"/>
                <w:szCs w:val="18"/>
                <w:lang w:eastAsia="en-GB"/>
              </w:rPr>
              <w:t>Description</w:t>
            </w:r>
          </w:p>
        </w:tc>
        <w:tc>
          <w:tcPr>
            <w:tcW w:w="1276" w:type="dxa"/>
            <w:shd w:val="clear" w:color="auto" w:fill="BFBFBF" w:themeFill="background1" w:themeFillShade="BF"/>
            <w:vAlign w:val="bottom"/>
          </w:tcPr>
          <w:p w:rsidR="004E7555" w:rsidRPr="00616DD8" w:rsidRDefault="004E7555" w:rsidP="008672E5">
            <w:pPr>
              <w:rPr>
                <w:rFonts w:ascii="Arial" w:hAnsi="Arial" w:cs="Arial"/>
                <w:b/>
                <w:sz w:val="18"/>
                <w:szCs w:val="18"/>
                <w:lang w:eastAsia="en-GB"/>
              </w:rPr>
            </w:pPr>
            <w:r w:rsidRPr="00616DD8">
              <w:rPr>
                <w:rFonts w:ascii="Arial" w:hAnsi="Arial" w:cs="Arial"/>
                <w:b/>
                <w:sz w:val="18"/>
                <w:szCs w:val="18"/>
                <w:lang w:eastAsia="en-GB"/>
              </w:rPr>
              <w:t>Run Period</w:t>
            </w:r>
          </w:p>
        </w:tc>
        <w:tc>
          <w:tcPr>
            <w:tcW w:w="1417" w:type="dxa"/>
            <w:shd w:val="clear" w:color="auto" w:fill="BFBFBF" w:themeFill="background1" w:themeFillShade="BF"/>
            <w:vAlign w:val="bottom"/>
          </w:tcPr>
          <w:p w:rsidR="004E7555" w:rsidRPr="00616DD8" w:rsidRDefault="004E7555" w:rsidP="008672E5">
            <w:pPr>
              <w:rPr>
                <w:rFonts w:ascii="Arial" w:hAnsi="Arial" w:cs="Arial"/>
                <w:b/>
                <w:sz w:val="18"/>
                <w:szCs w:val="18"/>
                <w:lang w:eastAsia="en-GB"/>
              </w:rPr>
            </w:pPr>
            <w:r w:rsidRPr="00616DD8">
              <w:rPr>
                <w:rFonts w:ascii="Arial" w:hAnsi="Arial" w:cs="Arial"/>
                <w:b/>
                <w:sz w:val="18"/>
                <w:szCs w:val="18"/>
                <w:lang w:eastAsia="en-GB"/>
              </w:rPr>
              <w:t>Date Certified</w:t>
            </w:r>
          </w:p>
        </w:tc>
        <w:tc>
          <w:tcPr>
            <w:tcW w:w="1701" w:type="dxa"/>
            <w:shd w:val="clear" w:color="auto" w:fill="BFBFBF" w:themeFill="background1" w:themeFillShade="BF"/>
            <w:vAlign w:val="bottom"/>
          </w:tcPr>
          <w:p w:rsidR="004E7555" w:rsidRPr="00616DD8" w:rsidRDefault="004E7555" w:rsidP="008672E5">
            <w:pPr>
              <w:rPr>
                <w:rFonts w:ascii="Arial" w:hAnsi="Arial" w:cs="Arial"/>
                <w:b/>
                <w:sz w:val="18"/>
                <w:szCs w:val="18"/>
                <w:lang w:eastAsia="en-GB"/>
              </w:rPr>
            </w:pPr>
            <w:r w:rsidRPr="00616DD8">
              <w:rPr>
                <w:rFonts w:ascii="Arial" w:hAnsi="Arial" w:cs="Arial"/>
                <w:b/>
                <w:sz w:val="18"/>
                <w:szCs w:val="18"/>
                <w:lang w:eastAsia="en-GB"/>
              </w:rPr>
              <w:t xml:space="preserve">Date return to </w:t>
            </w:r>
            <w:r>
              <w:rPr>
                <w:rFonts w:ascii="Arial" w:hAnsi="Arial" w:cs="Arial"/>
                <w:b/>
                <w:sz w:val="18"/>
                <w:szCs w:val="18"/>
                <w:lang w:eastAsia="en-GB"/>
              </w:rPr>
              <w:t>Finance</w:t>
            </w:r>
          </w:p>
        </w:tc>
        <w:tc>
          <w:tcPr>
            <w:tcW w:w="1276" w:type="dxa"/>
            <w:shd w:val="clear" w:color="auto" w:fill="BFBFBF" w:themeFill="background1" w:themeFillShade="BF"/>
            <w:vAlign w:val="bottom"/>
          </w:tcPr>
          <w:p w:rsidR="004E7555" w:rsidRPr="00616DD8" w:rsidRDefault="004E7555" w:rsidP="008672E5">
            <w:pPr>
              <w:rPr>
                <w:rFonts w:ascii="Arial" w:hAnsi="Arial" w:cs="Arial"/>
                <w:b/>
                <w:sz w:val="18"/>
                <w:szCs w:val="18"/>
                <w:lang w:eastAsia="en-GB"/>
              </w:rPr>
            </w:pPr>
            <w:r w:rsidRPr="00616DD8">
              <w:rPr>
                <w:rFonts w:ascii="Arial" w:hAnsi="Arial" w:cs="Arial"/>
                <w:b/>
                <w:sz w:val="18"/>
                <w:szCs w:val="18"/>
                <w:lang w:eastAsia="en-GB"/>
              </w:rPr>
              <w:t>Region</w:t>
            </w:r>
          </w:p>
        </w:tc>
      </w:tr>
      <w:tr w:rsidR="004E7555" w:rsidRPr="00616DD8" w:rsidTr="004E7555">
        <w:trPr>
          <w:trHeight w:val="364"/>
        </w:trPr>
        <w:tc>
          <w:tcPr>
            <w:tcW w:w="601" w:type="dxa"/>
            <w:vAlign w:val="bottom"/>
          </w:tcPr>
          <w:p w:rsidR="004E7555" w:rsidRPr="00616DD8" w:rsidRDefault="004E7555" w:rsidP="00B50720">
            <w:pPr>
              <w:rPr>
                <w:rFonts w:ascii="Arial" w:hAnsi="Arial" w:cs="Arial"/>
                <w:sz w:val="18"/>
                <w:szCs w:val="18"/>
                <w:lang w:eastAsia="en-GB"/>
              </w:rPr>
            </w:pPr>
            <w:r>
              <w:rPr>
                <w:rFonts w:ascii="Arial" w:hAnsi="Arial" w:cs="Arial"/>
                <w:sz w:val="18"/>
                <w:szCs w:val="18"/>
                <w:lang w:eastAsia="en-GB"/>
              </w:rPr>
              <w:t>1</w:t>
            </w:r>
          </w:p>
        </w:tc>
        <w:tc>
          <w:tcPr>
            <w:tcW w:w="851" w:type="dxa"/>
            <w:vAlign w:val="bottom"/>
          </w:tcPr>
          <w:p w:rsidR="004E7555" w:rsidRPr="00E55A0C" w:rsidRDefault="004E7555" w:rsidP="00B50720">
            <w:pPr>
              <w:rPr>
                <w:rFonts w:ascii="Arial" w:hAnsi="Arial" w:cs="Arial"/>
                <w:color w:val="000000"/>
                <w:sz w:val="18"/>
                <w:szCs w:val="18"/>
              </w:rPr>
            </w:pPr>
            <w:r>
              <w:rPr>
                <w:rFonts w:ascii="Arial" w:hAnsi="Arial" w:cs="Arial"/>
                <w:color w:val="000000"/>
                <w:sz w:val="18"/>
                <w:szCs w:val="18"/>
              </w:rPr>
              <w:t>009910</w:t>
            </w:r>
          </w:p>
        </w:tc>
        <w:tc>
          <w:tcPr>
            <w:tcW w:w="2342" w:type="dxa"/>
            <w:vAlign w:val="bottom"/>
          </w:tcPr>
          <w:p w:rsidR="004E7555" w:rsidRPr="00E55A0C" w:rsidRDefault="004E7555" w:rsidP="00CD584C">
            <w:pPr>
              <w:outlineLvl w:val="0"/>
              <w:rPr>
                <w:rFonts w:ascii="Arial" w:hAnsi="Arial" w:cs="Arial"/>
                <w:color w:val="000000"/>
                <w:sz w:val="18"/>
                <w:szCs w:val="18"/>
              </w:rPr>
            </w:pPr>
            <w:r>
              <w:rPr>
                <w:rFonts w:ascii="Arial" w:hAnsi="Arial" w:cs="Arial"/>
                <w:sz w:val="18"/>
                <w:szCs w:val="18"/>
                <w:lang w:val="en-US"/>
              </w:rPr>
              <w:t xml:space="preserve">Cape </w:t>
            </w:r>
            <w:r w:rsidR="00CD584C">
              <w:rPr>
                <w:rFonts w:ascii="Arial" w:hAnsi="Arial" w:cs="Arial"/>
                <w:sz w:val="18"/>
                <w:szCs w:val="18"/>
                <w:lang w:val="en-US"/>
              </w:rPr>
              <w:t>T</w:t>
            </w:r>
            <w:r>
              <w:rPr>
                <w:rFonts w:ascii="Arial" w:hAnsi="Arial" w:cs="Arial"/>
                <w:sz w:val="18"/>
                <w:szCs w:val="18"/>
                <w:lang w:val="en-US"/>
              </w:rPr>
              <w:t>own EPWP</w:t>
            </w:r>
          </w:p>
        </w:tc>
        <w:tc>
          <w:tcPr>
            <w:tcW w:w="1276" w:type="dxa"/>
            <w:vAlign w:val="bottom"/>
          </w:tcPr>
          <w:p w:rsidR="004E7555" w:rsidRPr="00E55A0C" w:rsidRDefault="004E7555" w:rsidP="008672E5">
            <w:pPr>
              <w:outlineLvl w:val="0"/>
              <w:rPr>
                <w:rFonts w:ascii="Arial" w:hAnsi="Arial" w:cs="Arial"/>
                <w:sz w:val="18"/>
                <w:szCs w:val="18"/>
                <w:lang w:val="en-US"/>
              </w:rPr>
            </w:pPr>
            <w:r>
              <w:rPr>
                <w:rFonts w:ascii="Arial" w:hAnsi="Arial" w:cs="Arial"/>
                <w:sz w:val="18"/>
                <w:szCs w:val="18"/>
                <w:lang w:val="en-US"/>
              </w:rPr>
              <w:t>31-Jul-17</w:t>
            </w:r>
          </w:p>
        </w:tc>
        <w:tc>
          <w:tcPr>
            <w:tcW w:w="1417" w:type="dxa"/>
            <w:vAlign w:val="bottom"/>
          </w:tcPr>
          <w:p w:rsidR="004E7555" w:rsidRPr="00E55A0C" w:rsidRDefault="004E7555" w:rsidP="008672E5">
            <w:pPr>
              <w:rPr>
                <w:rFonts w:ascii="Arial" w:hAnsi="Arial" w:cs="Arial"/>
                <w:color w:val="000000"/>
                <w:sz w:val="18"/>
                <w:szCs w:val="18"/>
              </w:rPr>
            </w:pPr>
            <w:r>
              <w:rPr>
                <w:rFonts w:ascii="Arial" w:hAnsi="Arial" w:cs="Arial"/>
                <w:sz w:val="18"/>
                <w:szCs w:val="18"/>
                <w:lang w:val="en-US"/>
              </w:rPr>
              <w:t>07-Sep-17</w:t>
            </w:r>
          </w:p>
        </w:tc>
        <w:tc>
          <w:tcPr>
            <w:tcW w:w="1701" w:type="dxa"/>
            <w:vAlign w:val="bottom"/>
          </w:tcPr>
          <w:p w:rsidR="004E7555" w:rsidRPr="00E55A0C" w:rsidRDefault="004E7555" w:rsidP="008672E5">
            <w:pPr>
              <w:rPr>
                <w:rFonts w:ascii="Arial" w:hAnsi="Arial" w:cs="Arial"/>
                <w:color w:val="000000"/>
                <w:sz w:val="18"/>
                <w:szCs w:val="18"/>
                <w:lang w:val="en-US"/>
              </w:rPr>
            </w:pPr>
            <w:r>
              <w:rPr>
                <w:rFonts w:ascii="Arial" w:hAnsi="Arial" w:cs="Arial"/>
                <w:color w:val="000000"/>
                <w:sz w:val="18"/>
                <w:szCs w:val="18"/>
                <w:lang w:val="en-US"/>
              </w:rPr>
              <w:t>19-Sep-17</w:t>
            </w:r>
          </w:p>
        </w:tc>
        <w:tc>
          <w:tcPr>
            <w:tcW w:w="1276" w:type="dxa"/>
            <w:vAlign w:val="bottom"/>
          </w:tcPr>
          <w:p w:rsidR="004E7555" w:rsidRDefault="004E7555" w:rsidP="008672E5">
            <w:pPr>
              <w:outlineLvl w:val="0"/>
              <w:rPr>
                <w:rFonts w:ascii="Arial" w:hAnsi="Arial" w:cs="Arial"/>
                <w:color w:val="000000"/>
                <w:sz w:val="18"/>
                <w:lang w:eastAsia="en-GB"/>
              </w:rPr>
            </w:pPr>
            <w:r>
              <w:rPr>
                <w:rFonts w:ascii="Arial" w:hAnsi="Arial" w:cs="Arial"/>
                <w:color w:val="000000"/>
                <w:sz w:val="18"/>
                <w:lang w:eastAsia="en-GB"/>
              </w:rPr>
              <w:t xml:space="preserve">Cape </w:t>
            </w:r>
            <w:r w:rsidR="008672E5">
              <w:rPr>
                <w:rFonts w:ascii="Arial" w:hAnsi="Arial" w:cs="Arial"/>
                <w:color w:val="000000"/>
                <w:sz w:val="18"/>
                <w:lang w:eastAsia="en-GB"/>
              </w:rPr>
              <w:t>T</w:t>
            </w:r>
            <w:r>
              <w:rPr>
                <w:rFonts w:ascii="Arial" w:hAnsi="Arial" w:cs="Arial"/>
                <w:color w:val="000000"/>
                <w:sz w:val="18"/>
                <w:lang w:eastAsia="en-GB"/>
              </w:rPr>
              <w:t>own</w:t>
            </w:r>
          </w:p>
        </w:tc>
      </w:tr>
    </w:tbl>
    <w:p w:rsidR="004E7555" w:rsidRDefault="004E7555" w:rsidP="008672E5">
      <w:pPr>
        <w:spacing w:after="0" w:line="240" w:lineRule="auto"/>
        <w:contextualSpacing/>
        <w:rPr>
          <w:rFonts w:ascii="Arial" w:hAnsi="Arial"/>
          <w:lang w:val="en-US"/>
        </w:rPr>
      </w:pPr>
    </w:p>
    <w:p w:rsidR="004E7555" w:rsidRPr="00F6044B" w:rsidRDefault="008672E5" w:rsidP="00CD584C">
      <w:pPr>
        <w:pStyle w:val="ListParagraph"/>
        <w:ind w:left="426" w:hanging="426"/>
        <w:contextualSpacing/>
        <w:rPr>
          <w:rFonts w:ascii="Arial" w:hAnsi="Arial" w:cs="Arial"/>
          <w:lang w:eastAsia="en-ZA"/>
        </w:rPr>
      </w:pPr>
      <w:r>
        <w:rPr>
          <w:rFonts w:ascii="Arial" w:hAnsi="Arial" w:cs="Arial"/>
          <w:sz w:val="22"/>
          <w:szCs w:val="22"/>
          <w:lang w:eastAsia="en-ZA"/>
        </w:rPr>
        <w:t xml:space="preserve">c) </w:t>
      </w:r>
      <w:r>
        <w:rPr>
          <w:rFonts w:ascii="Arial" w:hAnsi="Arial" w:cs="Arial"/>
          <w:sz w:val="22"/>
          <w:szCs w:val="22"/>
          <w:lang w:eastAsia="en-ZA"/>
        </w:rPr>
        <w:tab/>
      </w:r>
      <w:r w:rsidR="004E7555" w:rsidRPr="00F6044B">
        <w:rPr>
          <w:rFonts w:ascii="Arial" w:hAnsi="Arial" w:cs="Arial"/>
          <w:sz w:val="22"/>
          <w:szCs w:val="22"/>
          <w:lang w:eastAsia="en-ZA"/>
        </w:rPr>
        <w:t>There was no evidence that th</w:t>
      </w:r>
      <w:r w:rsidR="004E7555">
        <w:rPr>
          <w:rFonts w:ascii="Arial" w:hAnsi="Arial" w:cs="Arial"/>
          <w:sz w:val="22"/>
          <w:szCs w:val="22"/>
          <w:lang w:eastAsia="en-ZA"/>
        </w:rPr>
        <w:t>e payroll certificate was</w:t>
      </w:r>
      <w:r w:rsidR="004E7555" w:rsidRPr="00F6044B">
        <w:rPr>
          <w:rFonts w:ascii="Arial" w:hAnsi="Arial" w:cs="Arial"/>
          <w:sz w:val="22"/>
          <w:szCs w:val="22"/>
          <w:lang w:eastAsia="en-ZA"/>
        </w:rPr>
        <w:t xml:space="preserve"> returned to the finance section within ten days of being certified</w:t>
      </w:r>
      <w:r w:rsidR="004E7555" w:rsidRPr="00F6044B">
        <w:rPr>
          <w:rFonts w:ascii="Arial" w:hAnsi="Arial" w:cs="Arial"/>
          <w:lang w:eastAsia="en-ZA"/>
        </w:rPr>
        <w:t>.</w:t>
      </w:r>
    </w:p>
    <w:p w:rsidR="004E7555" w:rsidRPr="00E55A0C" w:rsidRDefault="004E7555" w:rsidP="008672E5">
      <w:pPr>
        <w:spacing w:after="0" w:line="240" w:lineRule="auto"/>
        <w:ind w:left="720"/>
        <w:contextualSpacing/>
        <w:rPr>
          <w:rFonts w:ascii="Arial" w:hAnsi="Arial"/>
          <w:lang w:val="en-US"/>
        </w:rPr>
      </w:pPr>
    </w:p>
    <w:tbl>
      <w:tblPr>
        <w:tblStyle w:val="TableGrid"/>
        <w:tblpPr w:leftFromText="180" w:rightFromText="180" w:vertAnchor="text" w:horzAnchor="margin" w:tblpX="108" w:tblpY="-46"/>
        <w:tblW w:w="9464" w:type="dxa"/>
        <w:tblLayout w:type="fixed"/>
        <w:tblLook w:val="04A0" w:firstRow="1" w:lastRow="0" w:firstColumn="1" w:lastColumn="0" w:noHBand="0" w:noVBand="1"/>
      </w:tblPr>
      <w:tblGrid>
        <w:gridCol w:w="567"/>
        <w:gridCol w:w="851"/>
        <w:gridCol w:w="2376"/>
        <w:gridCol w:w="1276"/>
        <w:gridCol w:w="1134"/>
        <w:gridCol w:w="1984"/>
        <w:gridCol w:w="1276"/>
      </w:tblGrid>
      <w:tr w:rsidR="004E7555" w:rsidRPr="00616DD8" w:rsidTr="00EA7DEF">
        <w:trPr>
          <w:trHeight w:val="409"/>
        </w:trPr>
        <w:tc>
          <w:tcPr>
            <w:tcW w:w="567" w:type="dxa"/>
            <w:shd w:val="clear" w:color="auto" w:fill="BFBFBF" w:themeFill="background1" w:themeFillShade="BF"/>
            <w:vAlign w:val="bottom"/>
          </w:tcPr>
          <w:p w:rsidR="004E7555" w:rsidRPr="00616DD8" w:rsidRDefault="004E7555" w:rsidP="00B50720">
            <w:pPr>
              <w:rPr>
                <w:rFonts w:ascii="Arial" w:hAnsi="Arial" w:cs="Arial"/>
                <w:b/>
                <w:sz w:val="18"/>
                <w:szCs w:val="18"/>
                <w:lang w:eastAsia="en-GB"/>
              </w:rPr>
            </w:pPr>
            <w:r w:rsidRPr="00616DD8">
              <w:rPr>
                <w:rFonts w:ascii="Arial" w:hAnsi="Arial" w:cs="Arial"/>
                <w:b/>
                <w:sz w:val="18"/>
                <w:szCs w:val="18"/>
                <w:lang w:eastAsia="en-GB"/>
              </w:rPr>
              <w:t>No</w:t>
            </w:r>
            <w:r w:rsidR="00CD584C">
              <w:rPr>
                <w:rFonts w:ascii="Arial" w:hAnsi="Arial" w:cs="Arial"/>
                <w:b/>
                <w:sz w:val="18"/>
                <w:szCs w:val="18"/>
                <w:lang w:eastAsia="en-GB"/>
              </w:rPr>
              <w:t>.</w:t>
            </w:r>
          </w:p>
        </w:tc>
        <w:tc>
          <w:tcPr>
            <w:tcW w:w="851" w:type="dxa"/>
            <w:shd w:val="clear" w:color="auto" w:fill="BFBFBF" w:themeFill="background1" w:themeFillShade="BF"/>
            <w:vAlign w:val="bottom"/>
          </w:tcPr>
          <w:p w:rsidR="004E7555" w:rsidRPr="00616DD8" w:rsidRDefault="004E7555" w:rsidP="00B50720">
            <w:pPr>
              <w:rPr>
                <w:rFonts w:ascii="Arial" w:hAnsi="Arial" w:cs="Arial"/>
                <w:b/>
                <w:sz w:val="18"/>
                <w:szCs w:val="18"/>
                <w:lang w:eastAsia="en-GB"/>
              </w:rPr>
            </w:pPr>
            <w:r w:rsidRPr="00616DD8">
              <w:rPr>
                <w:rFonts w:ascii="Arial" w:hAnsi="Arial" w:cs="Arial"/>
                <w:b/>
                <w:sz w:val="18"/>
                <w:szCs w:val="18"/>
                <w:lang w:eastAsia="en-GB"/>
              </w:rPr>
              <w:t>Pay point</w:t>
            </w:r>
          </w:p>
        </w:tc>
        <w:tc>
          <w:tcPr>
            <w:tcW w:w="2376" w:type="dxa"/>
            <w:shd w:val="clear" w:color="auto" w:fill="BFBFBF" w:themeFill="background1" w:themeFillShade="BF"/>
            <w:vAlign w:val="bottom"/>
          </w:tcPr>
          <w:p w:rsidR="004E7555" w:rsidRPr="00616DD8" w:rsidRDefault="004E7555" w:rsidP="008672E5">
            <w:pPr>
              <w:rPr>
                <w:rFonts w:ascii="Arial" w:hAnsi="Arial" w:cs="Arial"/>
                <w:b/>
                <w:sz w:val="18"/>
                <w:szCs w:val="18"/>
                <w:lang w:eastAsia="en-GB"/>
              </w:rPr>
            </w:pPr>
            <w:r w:rsidRPr="00616DD8">
              <w:rPr>
                <w:rFonts w:ascii="Arial" w:hAnsi="Arial" w:cs="Arial"/>
                <w:b/>
                <w:sz w:val="18"/>
                <w:szCs w:val="18"/>
                <w:lang w:eastAsia="en-GB"/>
              </w:rPr>
              <w:t>Description</w:t>
            </w:r>
          </w:p>
        </w:tc>
        <w:tc>
          <w:tcPr>
            <w:tcW w:w="1276" w:type="dxa"/>
            <w:shd w:val="clear" w:color="auto" w:fill="BFBFBF" w:themeFill="background1" w:themeFillShade="BF"/>
            <w:vAlign w:val="bottom"/>
          </w:tcPr>
          <w:p w:rsidR="004E7555" w:rsidRPr="00616DD8" w:rsidRDefault="004E7555" w:rsidP="008672E5">
            <w:pPr>
              <w:rPr>
                <w:rFonts w:ascii="Arial" w:hAnsi="Arial" w:cs="Arial"/>
                <w:b/>
                <w:sz w:val="18"/>
                <w:szCs w:val="18"/>
                <w:lang w:eastAsia="en-GB"/>
              </w:rPr>
            </w:pPr>
            <w:r w:rsidRPr="00616DD8">
              <w:rPr>
                <w:rFonts w:ascii="Arial" w:hAnsi="Arial" w:cs="Arial"/>
                <w:b/>
                <w:sz w:val="18"/>
                <w:szCs w:val="18"/>
                <w:lang w:eastAsia="en-GB"/>
              </w:rPr>
              <w:t>Run Period</w:t>
            </w:r>
          </w:p>
        </w:tc>
        <w:tc>
          <w:tcPr>
            <w:tcW w:w="1134" w:type="dxa"/>
            <w:shd w:val="clear" w:color="auto" w:fill="BFBFBF" w:themeFill="background1" w:themeFillShade="BF"/>
            <w:vAlign w:val="bottom"/>
          </w:tcPr>
          <w:p w:rsidR="004E7555" w:rsidRPr="00616DD8" w:rsidRDefault="004E7555" w:rsidP="008672E5">
            <w:pPr>
              <w:rPr>
                <w:rFonts w:ascii="Arial" w:hAnsi="Arial" w:cs="Arial"/>
                <w:b/>
                <w:sz w:val="18"/>
                <w:szCs w:val="18"/>
                <w:lang w:eastAsia="en-GB"/>
              </w:rPr>
            </w:pPr>
            <w:r w:rsidRPr="00616DD8">
              <w:rPr>
                <w:rFonts w:ascii="Arial" w:hAnsi="Arial" w:cs="Arial"/>
                <w:b/>
                <w:sz w:val="18"/>
                <w:szCs w:val="18"/>
                <w:lang w:eastAsia="en-GB"/>
              </w:rPr>
              <w:t>Date Certified</w:t>
            </w:r>
          </w:p>
        </w:tc>
        <w:tc>
          <w:tcPr>
            <w:tcW w:w="1984" w:type="dxa"/>
            <w:shd w:val="clear" w:color="auto" w:fill="BFBFBF" w:themeFill="background1" w:themeFillShade="BF"/>
            <w:vAlign w:val="bottom"/>
          </w:tcPr>
          <w:p w:rsidR="004E7555" w:rsidRPr="00616DD8" w:rsidRDefault="004E7555" w:rsidP="008672E5">
            <w:pPr>
              <w:rPr>
                <w:rFonts w:ascii="Arial" w:hAnsi="Arial" w:cs="Arial"/>
                <w:b/>
                <w:sz w:val="18"/>
                <w:szCs w:val="18"/>
                <w:lang w:eastAsia="en-GB"/>
              </w:rPr>
            </w:pPr>
            <w:r w:rsidRPr="00616DD8">
              <w:rPr>
                <w:rFonts w:ascii="Arial" w:hAnsi="Arial" w:cs="Arial"/>
                <w:b/>
                <w:sz w:val="18"/>
                <w:szCs w:val="18"/>
                <w:lang w:eastAsia="en-GB"/>
              </w:rPr>
              <w:t>Date return to HR</w:t>
            </w:r>
          </w:p>
        </w:tc>
        <w:tc>
          <w:tcPr>
            <w:tcW w:w="1276" w:type="dxa"/>
            <w:shd w:val="clear" w:color="auto" w:fill="BFBFBF" w:themeFill="background1" w:themeFillShade="BF"/>
            <w:vAlign w:val="bottom"/>
          </w:tcPr>
          <w:p w:rsidR="004E7555" w:rsidRPr="00616DD8" w:rsidRDefault="004E7555" w:rsidP="008672E5">
            <w:pPr>
              <w:rPr>
                <w:rFonts w:ascii="Arial" w:hAnsi="Arial" w:cs="Arial"/>
                <w:b/>
                <w:sz w:val="18"/>
                <w:szCs w:val="18"/>
                <w:lang w:eastAsia="en-GB"/>
              </w:rPr>
            </w:pPr>
            <w:r w:rsidRPr="00616DD8">
              <w:rPr>
                <w:rFonts w:ascii="Arial" w:hAnsi="Arial" w:cs="Arial"/>
                <w:b/>
                <w:sz w:val="18"/>
                <w:szCs w:val="18"/>
                <w:lang w:eastAsia="en-GB"/>
              </w:rPr>
              <w:t>Region</w:t>
            </w:r>
          </w:p>
        </w:tc>
      </w:tr>
      <w:tr w:rsidR="004E7555" w:rsidRPr="00616DD8" w:rsidTr="00CD584C">
        <w:trPr>
          <w:trHeight w:val="364"/>
        </w:trPr>
        <w:tc>
          <w:tcPr>
            <w:tcW w:w="567" w:type="dxa"/>
            <w:vAlign w:val="bottom"/>
          </w:tcPr>
          <w:p w:rsidR="004E7555" w:rsidRPr="00616DD8" w:rsidRDefault="004E7555" w:rsidP="00B50720">
            <w:pPr>
              <w:rPr>
                <w:rFonts w:ascii="Arial" w:hAnsi="Arial" w:cs="Arial"/>
                <w:sz w:val="18"/>
                <w:szCs w:val="18"/>
                <w:lang w:eastAsia="en-GB"/>
              </w:rPr>
            </w:pPr>
            <w:r w:rsidRPr="00616DD8">
              <w:rPr>
                <w:rFonts w:ascii="Arial" w:hAnsi="Arial" w:cs="Arial"/>
                <w:sz w:val="18"/>
                <w:szCs w:val="18"/>
                <w:lang w:eastAsia="en-GB"/>
              </w:rPr>
              <w:t>1</w:t>
            </w:r>
          </w:p>
        </w:tc>
        <w:tc>
          <w:tcPr>
            <w:tcW w:w="851" w:type="dxa"/>
            <w:vAlign w:val="bottom"/>
          </w:tcPr>
          <w:p w:rsidR="004E7555" w:rsidRPr="00616DD8" w:rsidRDefault="008E5A34" w:rsidP="00B50720">
            <w:pPr>
              <w:rPr>
                <w:rFonts w:ascii="Arial" w:hAnsi="Arial" w:cs="Arial"/>
                <w:sz w:val="18"/>
                <w:szCs w:val="18"/>
                <w:lang w:eastAsia="en-GB"/>
              </w:rPr>
            </w:pPr>
            <w:r>
              <w:rPr>
                <w:rFonts w:ascii="Arial" w:hAnsi="Arial" w:cs="Arial"/>
                <w:sz w:val="18"/>
                <w:szCs w:val="18"/>
                <w:lang w:eastAsia="en-GB"/>
              </w:rPr>
              <w:t>00</w:t>
            </w:r>
            <w:r w:rsidR="004E7555" w:rsidRPr="00616DD8">
              <w:rPr>
                <w:rFonts w:ascii="Arial" w:hAnsi="Arial" w:cs="Arial"/>
                <w:sz w:val="18"/>
                <w:szCs w:val="18"/>
                <w:lang w:eastAsia="en-GB"/>
              </w:rPr>
              <w:t>9</w:t>
            </w:r>
            <w:r w:rsidR="004E7555">
              <w:rPr>
                <w:rFonts w:ascii="Arial" w:hAnsi="Arial" w:cs="Arial"/>
                <w:sz w:val="18"/>
                <w:szCs w:val="18"/>
                <w:lang w:eastAsia="en-GB"/>
              </w:rPr>
              <w:t>910</w:t>
            </w:r>
          </w:p>
        </w:tc>
        <w:tc>
          <w:tcPr>
            <w:tcW w:w="2376" w:type="dxa"/>
            <w:vAlign w:val="bottom"/>
          </w:tcPr>
          <w:p w:rsidR="004E7555" w:rsidRPr="00616DD8" w:rsidRDefault="004E7555" w:rsidP="00CD584C">
            <w:pPr>
              <w:outlineLvl w:val="0"/>
              <w:rPr>
                <w:rFonts w:ascii="Arial" w:hAnsi="Arial" w:cs="Arial"/>
                <w:sz w:val="18"/>
                <w:szCs w:val="18"/>
                <w:lang w:eastAsia="en-GB"/>
              </w:rPr>
            </w:pPr>
            <w:r>
              <w:rPr>
                <w:rFonts w:ascii="Arial" w:hAnsi="Arial" w:cs="Arial"/>
                <w:sz w:val="18"/>
                <w:szCs w:val="18"/>
                <w:lang w:eastAsia="en-GB"/>
              </w:rPr>
              <w:t>Cape Town  EPWP</w:t>
            </w:r>
          </w:p>
        </w:tc>
        <w:tc>
          <w:tcPr>
            <w:tcW w:w="1276" w:type="dxa"/>
            <w:vAlign w:val="bottom"/>
          </w:tcPr>
          <w:p w:rsidR="004E7555" w:rsidRPr="00616DD8" w:rsidRDefault="004E7555" w:rsidP="008672E5">
            <w:pPr>
              <w:rPr>
                <w:rFonts w:ascii="Arial" w:hAnsi="Arial" w:cs="Arial"/>
                <w:sz w:val="18"/>
                <w:szCs w:val="18"/>
                <w:lang w:eastAsia="en-GB"/>
              </w:rPr>
            </w:pPr>
            <w:r>
              <w:rPr>
                <w:rFonts w:ascii="Arial" w:hAnsi="Arial" w:cs="Arial"/>
                <w:sz w:val="18"/>
                <w:szCs w:val="18"/>
                <w:lang w:eastAsia="en-GB"/>
              </w:rPr>
              <w:t>15-Jul</w:t>
            </w:r>
            <w:r w:rsidRPr="00616DD8">
              <w:rPr>
                <w:rFonts w:ascii="Arial" w:hAnsi="Arial" w:cs="Arial"/>
                <w:sz w:val="18"/>
                <w:szCs w:val="18"/>
                <w:lang w:eastAsia="en-GB"/>
              </w:rPr>
              <w:t>-1</w:t>
            </w:r>
            <w:r>
              <w:rPr>
                <w:rFonts w:ascii="Arial" w:hAnsi="Arial" w:cs="Arial"/>
                <w:sz w:val="18"/>
                <w:szCs w:val="18"/>
                <w:lang w:eastAsia="en-GB"/>
              </w:rPr>
              <w:t>7</w:t>
            </w:r>
          </w:p>
        </w:tc>
        <w:tc>
          <w:tcPr>
            <w:tcW w:w="1134" w:type="dxa"/>
            <w:vAlign w:val="bottom"/>
          </w:tcPr>
          <w:p w:rsidR="004E7555" w:rsidRPr="00616DD8" w:rsidRDefault="004E7555" w:rsidP="008672E5">
            <w:pPr>
              <w:rPr>
                <w:rFonts w:ascii="Arial" w:hAnsi="Arial" w:cs="Arial"/>
                <w:sz w:val="18"/>
                <w:szCs w:val="18"/>
                <w:lang w:eastAsia="en-GB"/>
              </w:rPr>
            </w:pPr>
            <w:r>
              <w:rPr>
                <w:rFonts w:ascii="Arial" w:hAnsi="Arial" w:cs="Arial"/>
                <w:sz w:val="18"/>
                <w:szCs w:val="18"/>
                <w:lang w:eastAsia="en-GB"/>
              </w:rPr>
              <w:t>10-Jul</w:t>
            </w:r>
            <w:r w:rsidRPr="00616DD8">
              <w:rPr>
                <w:rFonts w:ascii="Arial" w:hAnsi="Arial" w:cs="Arial"/>
                <w:sz w:val="18"/>
                <w:szCs w:val="18"/>
                <w:lang w:eastAsia="en-GB"/>
              </w:rPr>
              <w:t>-1</w:t>
            </w:r>
            <w:r>
              <w:rPr>
                <w:rFonts w:ascii="Arial" w:hAnsi="Arial" w:cs="Arial"/>
                <w:sz w:val="18"/>
                <w:szCs w:val="18"/>
                <w:lang w:eastAsia="en-GB"/>
              </w:rPr>
              <w:t>7</w:t>
            </w:r>
          </w:p>
        </w:tc>
        <w:tc>
          <w:tcPr>
            <w:tcW w:w="1984" w:type="dxa"/>
            <w:vAlign w:val="bottom"/>
          </w:tcPr>
          <w:p w:rsidR="004E7555" w:rsidRPr="00616DD8" w:rsidRDefault="004E7555" w:rsidP="008672E5">
            <w:pPr>
              <w:outlineLvl w:val="0"/>
              <w:rPr>
                <w:rFonts w:ascii="Arial" w:hAnsi="Arial" w:cs="Arial"/>
                <w:color w:val="000000"/>
                <w:sz w:val="18"/>
                <w:lang w:eastAsia="en-GB"/>
              </w:rPr>
            </w:pPr>
            <w:r>
              <w:rPr>
                <w:rFonts w:ascii="Arial" w:hAnsi="Arial" w:cs="Arial"/>
                <w:color w:val="000000"/>
                <w:sz w:val="18"/>
                <w:lang w:eastAsia="en-GB"/>
              </w:rPr>
              <w:t>No record of return date was kept</w:t>
            </w:r>
          </w:p>
        </w:tc>
        <w:tc>
          <w:tcPr>
            <w:tcW w:w="1276" w:type="dxa"/>
            <w:vAlign w:val="bottom"/>
          </w:tcPr>
          <w:p w:rsidR="004E7555" w:rsidRPr="00616DD8" w:rsidRDefault="004E7555" w:rsidP="008672E5">
            <w:pPr>
              <w:outlineLvl w:val="0"/>
              <w:rPr>
                <w:rFonts w:ascii="Arial" w:hAnsi="Arial" w:cs="Arial"/>
                <w:color w:val="000000"/>
                <w:sz w:val="18"/>
                <w:lang w:eastAsia="en-GB"/>
              </w:rPr>
            </w:pPr>
            <w:r>
              <w:rPr>
                <w:rFonts w:ascii="Arial" w:hAnsi="Arial" w:cs="Arial"/>
                <w:color w:val="000000"/>
                <w:sz w:val="18"/>
                <w:lang w:eastAsia="en-GB"/>
              </w:rPr>
              <w:t xml:space="preserve">Cape </w:t>
            </w:r>
            <w:r w:rsidR="008672E5">
              <w:rPr>
                <w:rFonts w:ascii="Arial" w:hAnsi="Arial" w:cs="Arial"/>
                <w:color w:val="000000"/>
                <w:sz w:val="18"/>
                <w:lang w:eastAsia="en-GB"/>
              </w:rPr>
              <w:t>T</w:t>
            </w:r>
            <w:r>
              <w:rPr>
                <w:rFonts w:ascii="Arial" w:hAnsi="Arial" w:cs="Arial"/>
                <w:color w:val="000000"/>
                <w:sz w:val="18"/>
                <w:lang w:eastAsia="en-GB"/>
              </w:rPr>
              <w:t>own</w:t>
            </w:r>
          </w:p>
        </w:tc>
      </w:tr>
      <w:tr w:rsidR="008E5A34" w:rsidRPr="00616DD8" w:rsidTr="00CD584C">
        <w:trPr>
          <w:trHeight w:val="364"/>
        </w:trPr>
        <w:tc>
          <w:tcPr>
            <w:tcW w:w="567" w:type="dxa"/>
            <w:vAlign w:val="bottom"/>
          </w:tcPr>
          <w:p w:rsidR="008E5A34" w:rsidRPr="00616DD8" w:rsidRDefault="008E5A34" w:rsidP="00B50720">
            <w:pPr>
              <w:rPr>
                <w:rFonts w:ascii="Arial" w:hAnsi="Arial" w:cs="Arial"/>
                <w:sz w:val="18"/>
                <w:szCs w:val="18"/>
                <w:lang w:eastAsia="en-GB"/>
              </w:rPr>
            </w:pPr>
            <w:r>
              <w:rPr>
                <w:rFonts w:ascii="Arial" w:hAnsi="Arial" w:cs="Arial"/>
                <w:sz w:val="18"/>
                <w:szCs w:val="18"/>
                <w:lang w:eastAsia="en-GB"/>
              </w:rPr>
              <w:t>2</w:t>
            </w:r>
          </w:p>
        </w:tc>
        <w:tc>
          <w:tcPr>
            <w:tcW w:w="851" w:type="dxa"/>
            <w:vAlign w:val="bottom"/>
          </w:tcPr>
          <w:p w:rsidR="008E5A34" w:rsidRPr="00CD584C" w:rsidRDefault="008E5A34" w:rsidP="00B50720">
            <w:pPr>
              <w:rPr>
                <w:rFonts w:ascii="Arial" w:hAnsi="Arial" w:cs="Arial"/>
                <w:sz w:val="18"/>
                <w:szCs w:val="18"/>
                <w:lang w:eastAsia="en-GB"/>
              </w:rPr>
            </w:pPr>
            <w:r w:rsidRPr="00CD584C">
              <w:rPr>
                <w:rFonts w:ascii="Arial" w:hAnsi="Arial" w:cs="Arial"/>
                <w:color w:val="000000"/>
                <w:sz w:val="18"/>
                <w:szCs w:val="18"/>
              </w:rPr>
              <w:t>00</w:t>
            </w:r>
            <w:r w:rsidR="00CD584C">
              <w:rPr>
                <w:rFonts w:ascii="Arial" w:hAnsi="Arial" w:cs="Arial"/>
                <w:color w:val="000000"/>
                <w:sz w:val="18"/>
                <w:szCs w:val="18"/>
              </w:rPr>
              <w:t>0</w:t>
            </w:r>
            <w:r w:rsidRPr="00CD584C">
              <w:rPr>
                <w:rFonts w:ascii="Arial" w:hAnsi="Arial" w:cs="Arial"/>
                <w:color w:val="000000"/>
                <w:sz w:val="18"/>
                <w:szCs w:val="18"/>
              </w:rPr>
              <w:t>907</w:t>
            </w:r>
          </w:p>
        </w:tc>
        <w:tc>
          <w:tcPr>
            <w:tcW w:w="2376" w:type="dxa"/>
            <w:vAlign w:val="bottom"/>
          </w:tcPr>
          <w:p w:rsidR="008E5A34" w:rsidRDefault="008E5A34" w:rsidP="008672E5">
            <w:pPr>
              <w:outlineLvl w:val="0"/>
              <w:rPr>
                <w:rFonts w:ascii="Arial" w:hAnsi="Arial" w:cs="Arial"/>
                <w:sz w:val="18"/>
                <w:szCs w:val="18"/>
                <w:lang w:eastAsia="en-GB"/>
              </w:rPr>
            </w:pPr>
            <w:r>
              <w:rPr>
                <w:rFonts w:ascii="Arial" w:hAnsi="Arial" w:cs="Arial"/>
                <w:sz w:val="18"/>
                <w:szCs w:val="18"/>
                <w:lang w:val="en-US"/>
              </w:rPr>
              <w:t>Pretoria Regional Office</w:t>
            </w:r>
          </w:p>
        </w:tc>
        <w:tc>
          <w:tcPr>
            <w:tcW w:w="1276" w:type="dxa"/>
            <w:vAlign w:val="bottom"/>
          </w:tcPr>
          <w:p w:rsidR="008E5A34" w:rsidRPr="00CD584C" w:rsidRDefault="008E5A34" w:rsidP="008672E5">
            <w:pPr>
              <w:rPr>
                <w:rFonts w:ascii="Arial" w:hAnsi="Arial" w:cs="Arial"/>
                <w:sz w:val="18"/>
                <w:szCs w:val="18"/>
                <w:lang w:eastAsia="en-GB"/>
              </w:rPr>
            </w:pPr>
            <w:r w:rsidRPr="00CD584C">
              <w:rPr>
                <w:rFonts w:ascii="Arial" w:hAnsi="Arial" w:cs="Arial"/>
                <w:sz w:val="18"/>
                <w:szCs w:val="18"/>
                <w:lang w:val="en-US"/>
              </w:rPr>
              <w:t>15-May-17</w:t>
            </w:r>
          </w:p>
        </w:tc>
        <w:tc>
          <w:tcPr>
            <w:tcW w:w="1134" w:type="dxa"/>
            <w:vAlign w:val="bottom"/>
          </w:tcPr>
          <w:p w:rsidR="008E5A34" w:rsidRPr="00CD584C" w:rsidRDefault="008E5A34" w:rsidP="008672E5">
            <w:pPr>
              <w:rPr>
                <w:rFonts w:ascii="Arial" w:hAnsi="Arial" w:cs="Arial"/>
                <w:sz w:val="18"/>
                <w:szCs w:val="18"/>
                <w:lang w:eastAsia="en-GB"/>
              </w:rPr>
            </w:pPr>
            <w:r w:rsidRPr="00CD584C">
              <w:rPr>
                <w:rFonts w:ascii="Arial" w:hAnsi="Arial" w:cs="Arial"/>
                <w:sz w:val="18"/>
                <w:szCs w:val="18"/>
                <w:lang w:val="en-US"/>
              </w:rPr>
              <w:t>20-May-17</w:t>
            </w:r>
          </w:p>
        </w:tc>
        <w:tc>
          <w:tcPr>
            <w:tcW w:w="1984" w:type="dxa"/>
            <w:vAlign w:val="bottom"/>
          </w:tcPr>
          <w:p w:rsidR="008E5A34" w:rsidRPr="00CD584C" w:rsidRDefault="008E5A34" w:rsidP="008672E5">
            <w:pPr>
              <w:outlineLvl w:val="0"/>
              <w:rPr>
                <w:rFonts w:ascii="Arial" w:hAnsi="Arial" w:cs="Arial"/>
                <w:color w:val="000000"/>
                <w:sz w:val="18"/>
                <w:szCs w:val="18"/>
                <w:lang w:eastAsia="en-GB"/>
              </w:rPr>
            </w:pPr>
            <w:r w:rsidRPr="00CD584C">
              <w:rPr>
                <w:rFonts w:ascii="Arial" w:hAnsi="Arial" w:cs="Arial"/>
                <w:color w:val="000000"/>
                <w:sz w:val="18"/>
                <w:szCs w:val="18"/>
                <w:lang w:eastAsia="en-GB"/>
              </w:rPr>
              <w:t>No record of return date was kept</w:t>
            </w:r>
          </w:p>
        </w:tc>
        <w:tc>
          <w:tcPr>
            <w:tcW w:w="1276" w:type="dxa"/>
            <w:vAlign w:val="bottom"/>
          </w:tcPr>
          <w:p w:rsidR="008E5A34" w:rsidRPr="00CD584C" w:rsidRDefault="008E5A34" w:rsidP="008672E5">
            <w:pPr>
              <w:outlineLvl w:val="0"/>
              <w:rPr>
                <w:rFonts w:ascii="Arial" w:hAnsi="Arial" w:cs="Arial"/>
                <w:color w:val="000000"/>
                <w:sz w:val="18"/>
                <w:szCs w:val="18"/>
                <w:lang w:eastAsia="en-GB"/>
              </w:rPr>
            </w:pPr>
            <w:r w:rsidRPr="00CD584C">
              <w:rPr>
                <w:rFonts w:ascii="Arial" w:hAnsi="Arial" w:cs="Arial"/>
                <w:color w:val="000000"/>
                <w:sz w:val="18"/>
                <w:szCs w:val="18"/>
                <w:lang w:eastAsia="en-GB"/>
              </w:rPr>
              <w:t>Pretoria</w:t>
            </w:r>
          </w:p>
        </w:tc>
      </w:tr>
    </w:tbl>
    <w:p w:rsidR="00F223C5" w:rsidRDefault="00F223C5" w:rsidP="00581661">
      <w:pPr>
        <w:shd w:val="clear" w:color="auto" w:fill="FFFFFF"/>
        <w:spacing w:after="0" w:line="240" w:lineRule="auto"/>
        <w:rPr>
          <w:rFonts w:ascii="Arial" w:eastAsia="Times New Roman" w:hAnsi="Arial" w:cs="Arial"/>
          <w:lang w:val="en-US"/>
        </w:rPr>
      </w:pPr>
    </w:p>
    <w:p w:rsidR="00F223C5" w:rsidRDefault="00F223C5" w:rsidP="00581661">
      <w:pPr>
        <w:shd w:val="clear" w:color="auto" w:fill="FFFFFF"/>
        <w:spacing w:after="0" w:line="240" w:lineRule="auto"/>
        <w:rPr>
          <w:rFonts w:ascii="Arial" w:eastAsia="Times New Roman" w:hAnsi="Arial" w:cs="Arial"/>
          <w:lang w:val="en-US"/>
        </w:rPr>
      </w:pPr>
    </w:p>
    <w:p w:rsidR="00F223C5" w:rsidRDefault="00F223C5" w:rsidP="00581661">
      <w:pPr>
        <w:shd w:val="clear" w:color="auto" w:fill="FFFFFF"/>
        <w:spacing w:after="0" w:line="240" w:lineRule="auto"/>
        <w:rPr>
          <w:rFonts w:ascii="Arial" w:eastAsia="Times New Roman" w:hAnsi="Arial" w:cs="Arial"/>
          <w:lang w:val="en-US"/>
        </w:rPr>
      </w:pPr>
    </w:p>
    <w:p w:rsidR="004E7555" w:rsidRDefault="00581661" w:rsidP="00581661">
      <w:pPr>
        <w:shd w:val="clear" w:color="auto" w:fill="FFFFFF"/>
        <w:spacing w:after="0" w:line="240" w:lineRule="auto"/>
        <w:rPr>
          <w:rFonts w:ascii="Arial" w:hAnsi="Arial" w:cs="Arial"/>
          <w:lang w:val="en-US"/>
        </w:rPr>
      </w:pPr>
      <w:r w:rsidRPr="001906B6">
        <w:rPr>
          <w:rFonts w:ascii="Arial" w:eastAsia="Times New Roman" w:hAnsi="Arial" w:cs="Arial"/>
          <w:lang w:val="en-US"/>
        </w:rPr>
        <w:t>The aforementioned finding may result in:</w:t>
      </w:r>
    </w:p>
    <w:p w:rsidR="004E7555" w:rsidRPr="00F6044B" w:rsidRDefault="004E7555" w:rsidP="00581661">
      <w:pPr>
        <w:spacing w:after="0" w:line="240" w:lineRule="auto"/>
        <w:contextualSpacing/>
        <w:rPr>
          <w:rFonts w:ascii="Arial" w:hAnsi="Arial" w:cs="Arial"/>
          <w:iCs/>
          <w:lang w:val="en-US" w:eastAsia="en-GB"/>
        </w:rPr>
      </w:pPr>
    </w:p>
    <w:p w:rsidR="004E7555" w:rsidRPr="00F6044B" w:rsidRDefault="004E7555" w:rsidP="006339B7">
      <w:pPr>
        <w:numPr>
          <w:ilvl w:val="0"/>
          <w:numId w:val="23"/>
        </w:numPr>
        <w:spacing w:after="0" w:line="240" w:lineRule="auto"/>
        <w:ind w:left="426" w:hanging="426"/>
        <w:contextualSpacing/>
        <w:rPr>
          <w:rFonts w:ascii="Arial" w:hAnsi="Arial" w:cs="Arial"/>
          <w:iCs/>
          <w:lang w:val="en-US" w:eastAsia="en-GB"/>
        </w:rPr>
      </w:pPr>
      <w:r w:rsidRPr="00E55A0C">
        <w:rPr>
          <w:rFonts w:ascii="Arial" w:hAnsi="Arial" w:cs="Arial"/>
          <w:lang w:val="en-US"/>
        </w:rPr>
        <w:t>Non-compliance with section 8.3.4</w:t>
      </w:r>
      <w:r>
        <w:rPr>
          <w:rFonts w:ascii="Arial" w:hAnsi="Arial" w:cs="Arial"/>
          <w:lang w:val="en-US"/>
        </w:rPr>
        <w:t xml:space="preserve"> and 8</w:t>
      </w:r>
      <w:r>
        <w:rPr>
          <w:rFonts w:ascii="Arial" w:hAnsi="Arial" w:cs="Arial"/>
          <w:iCs/>
          <w:lang w:val="en-US" w:eastAsia="en-GB"/>
        </w:rPr>
        <w:t>.3.5</w:t>
      </w:r>
      <w:r w:rsidRPr="00F6044B">
        <w:rPr>
          <w:rFonts w:ascii="Arial" w:hAnsi="Arial" w:cs="Arial"/>
          <w:lang w:val="en-US"/>
        </w:rPr>
        <w:t xml:space="preserve"> of the Treasury Regulation</w:t>
      </w:r>
      <w:r w:rsidRPr="00F6044B">
        <w:rPr>
          <w:rFonts w:ascii="Arial" w:hAnsi="Arial" w:cs="Arial"/>
          <w:iCs/>
          <w:lang w:val="en-US" w:eastAsia="en-GB"/>
        </w:rPr>
        <w:t>.</w:t>
      </w:r>
    </w:p>
    <w:p w:rsidR="004E7555" w:rsidRPr="00E55A0C" w:rsidRDefault="004E7555" w:rsidP="00581661">
      <w:pPr>
        <w:spacing w:after="0" w:line="240" w:lineRule="auto"/>
        <w:rPr>
          <w:rFonts w:ascii="Arial" w:hAnsi="Arial" w:cs="Arial"/>
          <w:iCs/>
          <w:lang w:val="en-US" w:eastAsia="en-GB"/>
        </w:rPr>
      </w:pPr>
    </w:p>
    <w:p w:rsidR="004E7555" w:rsidRPr="00E55A0C" w:rsidRDefault="004E7555" w:rsidP="006339B7">
      <w:pPr>
        <w:numPr>
          <w:ilvl w:val="0"/>
          <w:numId w:val="23"/>
        </w:numPr>
        <w:spacing w:after="0" w:line="240" w:lineRule="auto"/>
        <w:ind w:left="426" w:hanging="426"/>
        <w:contextualSpacing/>
        <w:rPr>
          <w:rFonts w:ascii="Arial" w:hAnsi="Arial" w:cs="Arial"/>
          <w:iCs/>
          <w:lang w:val="en-US" w:eastAsia="en-GB"/>
        </w:rPr>
      </w:pPr>
      <w:r w:rsidRPr="00E55A0C">
        <w:rPr>
          <w:rFonts w:ascii="Arial" w:hAnsi="Arial" w:cs="Arial"/>
          <w:color w:val="000000"/>
          <w:lang w:val="en-US"/>
        </w:rPr>
        <w:t>Should incorrect payments be present on the payroll reports, they will not be timeously detected and corrected, might lead to possible fictitious payments or losses to the state.</w:t>
      </w:r>
    </w:p>
    <w:p w:rsidR="004E7555" w:rsidRDefault="004E7555" w:rsidP="00581661">
      <w:pPr>
        <w:spacing w:after="0" w:line="240" w:lineRule="auto"/>
        <w:rPr>
          <w:rFonts w:ascii="Arial" w:hAnsi="Arial" w:cs="Arial"/>
          <w:iCs/>
          <w:lang w:val="en-US" w:eastAsia="en-GB"/>
        </w:rPr>
      </w:pPr>
    </w:p>
    <w:p w:rsidR="004E7555" w:rsidRPr="00E55A0C" w:rsidRDefault="004E7555" w:rsidP="00581661">
      <w:pPr>
        <w:spacing w:after="0" w:line="240" w:lineRule="auto"/>
        <w:rPr>
          <w:rFonts w:ascii="Arial" w:hAnsi="Arial" w:cs="Arial"/>
          <w:b/>
          <w:bCs/>
          <w:lang w:val="en-US"/>
        </w:rPr>
      </w:pPr>
      <w:r w:rsidRPr="00E55A0C">
        <w:rPr>
          <w:rFonts w:ascii="Arial" w:hAnsi="Arial" w:cs="Arial"/>
          <w:b/>
          <w:bCs/>
          <w:lang w:val="en-US"/>
        </w:rPr>
        <w:t>Internal control deficiency</w:t>
      </w:r>
    </w:p>
    <w:p w:rsidR="004E7555" w:rsidRPr="00E55A0C" w:rsidRDefault="004E7555" w:rsidP="004A3FC8">
      <w:pPr>
        <w:spacing w:after="0" w:line="240" w:lineRule="auto"/>
        <w:rPr>
          <w:rFonts w:ascii="Arial" w:hAnsi="Arial" w:cs="Arial"/>
          <w:lang w:val="en-US"/>
        </w:rPr>
      </w:pPr>
    </w:p>
    <w:p w:rsidR="004E7555" w:rsidRDefault="004E7555" w:rsidP="004A3FC8">
      <w:pPr>
        <w:spacing w:after="0" w:line="240" w:lineRule="auto"/>
        <w:rPr>
          <w:rFonts w:ascii="Arial" w:hAnsi="Arial" w:cs="Arial"/>
          <w:lang w:val="en-GB"/>
        </w:rPr>
      </w:pPr>
      <w:r w:rsidRPr="00E55A0C">
        <w:rPr>
          <w:rFonts w:ascii="Arial" w:hAnsi="Arial" w:cs="Arial"/>
          <w:lang w:val="en-GB"/>
        </w:rPr>
        <w:t>Reason for the deviation:</w:t>
      </w:r>
    </w:p>
    <w:p w:rsidR="004E7555" w:rsidRDefault="004E7555" w:rsidP="004A3FC8">
      <w:pPr>
        <w:spacing w:after="0" w:line="240" w:lineRule="auto"/>
        <w:rPr>
          <w:rFonts w:ascii="Arial" w:hAnsi="Arial" w:cs="Arial"/>
          <w:lang w:val="en-GB"/>
        </w:rPr>
      </w:pPr>
    </w:p>
    <w:p w:rsidR="004E7555" w:rsidRDefault="004E7555" w:rsidP="006339B7">
      <w:pPr>
        <w:pStyle w:val="ListParagraph"/>
        <w:numPr>
          <w:ilvl w:val="0"/>
          <w:numId w:val="25"/>
        </w:numPr>
        <w:ind w:left="426" w:hanging="426"/>
        <w:contextualSpacing/>
        <w:rPr>
          <w:rFonts w:ascii="Arial" w:hAnsi="Arial" w:cs="Arial"/>
          <w:color w:val="000000" w:themeColor="text1"/>
          <w:sz w:val="22"/>
          <w:szCs w:val="22"/>
          <w:lang w:val="en-GB"/>
        </w:rPr>
      </w:pPr>
      <w:r>
        <w:rPr>
          <w:rFonts w:ascii="Arial" w:hAnsi="Arial" w:cs="Arial"/>
          <w:color w:val="000000" w:themeColor="text1"/>
          <w:sz w:val="22"/>
          <w:szCs w:val="22"/>
          <w:lang w:val="en-GB"/>
        </w:rPr>
        <w:t>The Regional Office received the payroll certificate from Head Office a month after the date of payment.</w:t>
      </w:r>
    </w:p>
    <w:p w:rsidR="00581661" w:rsidRDefault="00581661" w:rsidP="004A3FC8">
      <w:pPr>
        <w:pStyle w:val="ListParagraph"/>
        <w:ind w:left="426" w:hanging="426"/>
        <w:contextualSpacing/>
        <w:rPr>
          <w:rFonts w:ascii="Arial" w:hAnsi="Arial" w:cs="Arial"/>
          <w:color w:val="000000" w:themeColor="text1"/>
          <w:sz w:val="22"/>
          <w:szCs w:val="22"/>
          <w:lang w:val="en-GB"/>
        </w:rPr>
      </w:pPr>
    </w:p>
    <w:p w:rsidR="001A6F69" w:rsidRDefault="001A6F69" w:rsidP="006339B7">
      <w:pPr>
        <w:pStyle w:val="ListParagraph"/>
        <w:numPr>
          <w:ilvl w:val="0"/>
          <w:numId w:val="25"/>
        </w:numPr>
        <w:ind w:left="426" w:hanging="426"/>
        <w:contextualSpacing/>
        <w:rPr>
          <w:rFonts w:ascii="Arial" w:hAnsi="Arial" w:cs="Arial"/>
          <w:color w:val="000000" w:themeColor="text1"/>
          <w:sz w:val="22"/>
          <w:szCs w:val="22"/>
          <w:lang w:val="en-GB"/>
        </w:rPr>
      </w:pPr>
      <w:r>
        <w:rPr>
          <w:rFonts w:ascii="Arial" w:hAnsi="Arial" w:cs="Arial"/>
          <w:color w:val="000000" w:themeColor="text1"/>
          <w:sz w:val="22"/>
          <w:szCs w:val="22"/>
          <w:lang w:val="en-GB"/>
        </w:rPr>
        <w:t>The payroll certificate is received from Head office on time however due to the nature of the EPWP official’s work duties; the officials are distributed all around the Pretoria city and are not always available to sign for their payslips timeously on the payroll certificate.</w:t>
      </w:r>
    </w:p>
    <w:p w:rsidR="001A6F69" w:rsidRDefault="001A6F69" w:rsidP="004A3FC8">
      <w:pPr>
        <w:spacing w:after="0" w:line="240" w:lineRule="auto"/>
        <w:ind w:left="426" w:hanging="426"/>
        <w:contextualSpacing/>
        <w:rPr>
          <w:rFonts w:ascii="Arial" w:hAnsi="Arial" w:cs="Arial"/>
          <w:color w:val="000000" w:themeColor="text1"/>
          <w:lang w:val="en-GB"/>
        </w:rPr>
      </w:pPr>
    </w:p>
    <w:p w:rsidR="003525B8" w:rsidRDefault="00581661" w:rsidP="004A3FC8">
      <w:pPr>
        <w:pStyle w:val="ListParagraph"/>
        <w:ind w:left="426" w:hanging="426"/>
        <w:contextualSpacing/>
        <w:rPr>
          <w:rFonts w:ascii="Arial" w:hAnsi="Arial" w:cs="Arial"/>
          <w:color w:val="000000" w:themeColor="text1"/>
          <w:sz w:val="22"/>
          <w:szCs w:val="22"/>
          <w:lang w:val="en-GB"/>
        </w:rPr>
      </w:pPr>
      <w:r>
        <w:rPr>
          <w:rFonts w:ascii="Arial" w:hAnsi="Arial" w:cs="Arial"/>
          <w:color w:val="000000" w:themeColor="text1"/>
          <w:sz w:val="22"/>
          <w:szCs w:val="22"/>
          <w:lang w:val="en-GB"/>
        </w:rPr>
        <w:t xml:space="preserve">c) </w:t>
      </w:r>
      <w:r w:rsidR="003525B8">
        <w:rPr>
          <w:rFonts w:ascii="Arial" w:hAnsi="Arial" w:cs="Arial"/>
          <w:color w:val="000000" w:themeColor="text1"/>
          <w:sz w:val="22"/>
          <w:szCs w:val="22"/>
          <w:lang w:val="en-GB"/>
        </w:rPr>
        <w:t>The unit management did not have contingency plans and processes in place to ensure compliance with regulations in the absence of the delegated employee.</w:t>
      </w:r>
    </w:p>
    <w:p w:rsidR="004E7555" w:rsidRDefault="004E7555" w:rsidP="004A3FC8">
      <w:pPr>
        <w:pStyle w:val="ListParagraph"/>
        <w:ind w:left="426" w:hanging="426"/>
        <w:rPr>
          <w:rFonts w:ascii="Arial" w:hAnsi="Arial" w:cs="Arial"/>
          <w:color w:val="000000" w:themeColor="text1"/>
          <w:sz w:val="22"/>
          <w:szCs w:val="22"/>
          <w:lang w:val="en-GB"/>
        </w:rPr>
      </w:pPr>
    </w:p>
    <w:p w:rsidR="004E7555" w:rsidRDefault="00581661" w:rsidP="004A3FC8">
      <w:pPr>
        <w:pStyle w:val="ListParagraph"/>
        <w:ind w:left="426" w:hanging="426"/>
        <w:contextualSpacing/>
        <w:rPr>
          <w:rFonts w:ascii="Arial" w:hAnsi="Arial" w:cs="Arial"/>
          <w:color w:val="000000" w:themeColor="text1"/>
          <w:sz w:val="22"/>
          <w:szCs w:val="22"/>
          <w:lang w:val="en-GB"/>
        </w:rPr>
      </w:pPr>
      <w:r>
        <w:rPr>
          <w:rFonts w:ascii="Arial" w:hAnsi="Arial" w:cs="Arial"/>
          <w:color w:val="000000" w:themeColor="text1"/>
          <w:sz w:val="22"/>
          <w:szCs w:val="22"/>
          <w:lang w:val="en-GB"/>
        </w:rPr>
        <w:t xml:space="preserve">d) </w:t>
      </w:r>
      <w:r w:rsidR="004E7555" w:rsidRPr="00F60ACC">
        <w:rPr>
          <w:rFonts w:ascii="Arial" w:hAnsi="Arial" w:cs="Arial"/>
          <w:color w:val="000000" w:themeColor="text1"/>
          <w:sz w:val="22"/>
          <w:szCs w:val="22"/>
          <w:lang w:val="en-GB"/>
        </w:rPr>
        <w:t xml:space="preserve">For the system in place, the </w:t>
      </w:r>
      <w:r w:rsidR="004E7555">
        <w:rPr>
          <w:rFonts w:ascii="Arial" w:hAnsi="Arial" w:cs="Arial"/>
          <w:color w:val="000000" w:themeColor="text1"/>
          <w:sz w:val="22"/>
          <w:szCs w:val="22"/>
          <w:lang w:val="en-GB"/>
        </w:rPr>
        <w:t>recording</w:t>
      </w:r>
      <w:r w:rsidR="004E7555" w:rsidRPr="00F60ACC">
        <w:rPr>
          <w:rFonts w:ascii="Arial" w:hAnsi="Arial" w:cs="Arial"/>
          <w:color w:val="000000" w:themeColor="text1"/>
          <w:sz w:val="22"/>
          <w:szCs w:val="22"/>
          <w:lang w:val="en-GB"/>
        </w:rPr>
        <w:t xml:space="preserve"> of payroll certificates returned after certification is not properly followed. </w:t>
      </w:r>
    </w:p>
    <w:p w:rsidR="004E7555" w:rsidRPr="00F60ACC" w:rsidRDefault="004E7555" w:rsidP="004A3FC8">
      <w:pPr>
        <w:spacing w:after="0" w:line="240" w:lineRule="auto"/>
        <w:rPr>
          <w:rFonts w:ascii="Arial" w:hAnsi="Arial" w:cs="Arial"/>
          <w:color w:val="000000" w:themeColor="text1"/>
          <w:lang w:val="en-GB"/>
        </w:rPr>
      </w:pPr>
    </w:p>
    <w:p w:rsidR="004E7555" w:rsidRDefault="004E7555" w:rsidP="004A3FC8">
      <w:pPr>
        <w:spacing w:after="0" w:line="240" w:lineRule="auto"/>
        <w:ind w:left="720" w:hanging="720"/>
        <w:jc w:val="both"/>
        <w:rPr>
          <w:rFonts w:ascii="Arial" w:hAnsi="Arial" w:cs="Arial"/>
          <w:color w:val="000000" w:themeColor="text1"/>
          <w:lang w:val="en-GB"/>
        </w:rPr>
      </w:pPr>
      <w:r w:rsidRPr="0035395A">
        <w:rPr>
          <w:rFonts w:ascii="Arial" w:hAnsi="Arial" w:cs="Arial"/>
          <w:color w:val="000000" w:themeColor="text1"/>
          <w:lang w:val="en-GB"/>
        </w:rPr>
        <w:t xml:space="preserve">The finding was also </w:t>
      </w:r>
      <w:r>
        <w:rPr>
          <w:rFonts w:ascii="Arial" w:hAnsi="Arial" w:cs="Arial"/>
          <w:color w:val="000000" w:themeColor="text1"/>
          <w:lang w:val="en-GB"/>
        </w:rPr>
        <w:t>reported in the 2016/17</w:t>
      </w:r>
      <w:r w:rsidRPr="0035395A">
        <w:rPr>
          <w:rFonts w:ascii="Arial" w:hAnsi="Arial" w:cs="Arial"/>
          <w:color w:val="000000" w:themeColor="text1"/>
          <w:lang w:val="en-GB"/>
        </w:rPr>
        <w:t xml:space="preserve"> financial year.</w:t>
      </w:r>
    </w:p>
    <w:p w:rsidR="004E7555" w:rsidRPr="00E55A0C" w:rsidRDefault="004E7555" w:rsidP="004A3FC8">
      <w:pPr>
        <w:spacing w:after="0" w:line="240" w:lineRule="auto"/>
        <w:ind w:left="720"/>
        <w:contextualSpacing/>
        <w:jc w:val="both"/>
        <w:rPr>
          <w:rFonts w:ascii="Arial" w:hAnsi="Arial" w:cs="Arial"/>
          <w:color w:val="000000"/>
          <w:lang w:val="en-GB"/>
        </w:rPr>
      </w:pPr>
    </w:p>
    <w:p w:rsidR="004E7555" w:rsidRPr="00E55A0C" w:rsidRDefault="004E7555" w:rsidP="004A3FC8">
      <w:pPr>
        <w:spacing w:after="0" w:line="240" w:lineRule="auto"/>
        <w:rPr>
          <w:rFonts w:ascii="Arial" w:hAnsi="Arial" w:cs="Arial"/>
          <w:lang w:val="en-US"/>
        </w:rPr>
      </w:pPr>
      <w:r w:rsidRPr="00E55A0C">
        <w:rPr>
          <w:rFonts w:ascii="Arial" w:hAnsi="Arial"/>
          <w:lang w:val="en-GB"/>
        </w:rPr>
        <w:t>The above matter is a result of the following internal control deficiency:</w:t>
      </w:r>
    </w:p>
    <w:p w:rsidR="004E7555" w:rsidRPr="00E55A0C" w:rsidRDefault="004E7555" w:rsidP="004A3FC8">
      <w:pPr>
        <w:spacing w:after="0" w:line="240" w:lineRule="auto"/>
        <w:rPr>
          <w:rFonts w:ascii="Arial" w:hAnsi="Arial" w:cs="Arial"/>
          <w:b/>
          <w:bCs/>
          <w:lang w:val="en-US"/>
        </w:rPr>
      </w:pPr>
    </w:p>
    <w:p w:rsidR="004E7555" w:rsidRDefault="004E7555" w:rsidP="004A3FC8">
      <w:pPr>
        <w:spacing w:after="0" w:line="240" w:lineRule="auto"/>
        <w:jc w:val="both"/>
        <w:rPr>
          <w:rFonts w:ascii="Arial" w:hAnsi="Arial" w:cs="Arial"/>
          <w:b/>
          <w:i/>
          <w:lang w:val="en-GB"/>
        </w:rPr>
      </w:pPr>
      <w:r w:rsidRPr="004A3FC8">
        <w:rPr>
          <w:rFonts w:ascii="Arial" w:hAnsi="Arial" w:cs="Arial"/>
          <w:b/>
          <w:i/>
          <w:lang w:val="en-GB"/>
        </w:rPr>
        <w:t>Financial and Performance Management</w:t>
      </w:r>
    </w:p>
    <w:p w:rsidR="004A3FC8" w:rsidRPr="004A3FC8" w:rsidRDefault="004A3FC8" w:rsidP="004A3FC8">
      <w:pPr>
        <w:spacing w:after="0" w:line="240" w:lineRule="auto"/>
        <w:jc w:val="both"/>
        <w:rPr>
          <w:rFonts w:ascii="Arial" w:hAnsi="Arial" w:cs="Arial"/>
          <w:b/>
          <w:i/>
          <w:lang w:val="en-GB"/>
        </w:rPr>
      </w:pPr>
    </w:p>
    <w:p w:rsidR="004E7555" w:rsidRPr="00E55A0C" w:rsidRDefault="004E7555" w:rsidP="004A3FC8">
      <w:pPr>
        <w:spacing w:after="0" w:line="240" w:lineRule="auto"/>
        <w:rPr>
          <w:rFonts w:ascii="Arial" w:hAnsi="Arial" w:cs="Arial"/>
          <w:color w:val="000000"/>
          <w:lang w:val="en-US"/>
        </w:rPr>
      </w:pPr>
      <w:r w:rsidRPr="00E55A0C">
        <w:rPr>
          <w:rFonts w:ascii="Arial" w:hAnsi="Arial" w:cs="Arial"/>
          <w:color w:val="000000"/>
          <w:lang w:val="en-US"/>
        </w:rPr>
        <w:t>The department did not implement controls over daily and monthly processing and reconciling of transactions</w:t>
      </w:r>
    </w:p>
    <w:p w:rsidR="004E7555" w:rsidRPr="00E55A0C" w:rsidRDefault="004E7555" w:rsidP="004A3FC8">
      <w:pPr>
        <w:spacing w:after="0" w:line="240" w:lineRule="auto"/>
        <w:rPr>
          <w:rFonts w:ascii="Arial" w:hAnsi="Arial" w:cs="Arial"/>
          <w:b/>
          <w:lang w:val="en-US"/>
        </w:rPr>
      </w:pPr>
    </w:p>
    <w:p w:rsidR="004E7555" w:rsidRDefault="004E7555" w:rsidP="004A3FC8">
      <w:pPr>
        <w:spacing w:after="0" w:line="240" w:lineRule="auto"/>
        <w:rPr>
          <w:rFonts w:ascii="Arial" w:hAnsi="Arial" w:cs="Arial"/>
          <w:b/>
          <w:lang w:val="en-US"/>
        </w:rPr>
      </w:pPr>
      <w:r w:rsidRPr="00E55A0C">
        <w:rPr>
          <w:rFonts w:ascii="Arial" w:hAnsi="Arial" w:cs="Arial"/>
          <w:b/>
          <w:lang w:val="en-US"/>
        </w:rPr>
        <w:t>Recommendation</w:t>
      </w:r>
    </w:p>
    <w:p w:rsidR="004E7555" w:rsidRPr="00E55A0C" w:rsidRDefault="004E7555" w:rsidP="004A3FC8">
      <w:pPr>
        <w:spacing w:after="0" w:line="240" w:lineRule="auto"/>
        <w:rPr>
          <w:rFonts w:ascii="Arial" w:hAnsi="Arial" w:cs="Arial"/>
          <w:b/>
          <w:lang w:val="en-US"/>
        </w:rPr>
      </w:pPr>
    </w:p>
    <w:p w:rsidR="004A3FC8" w:rsidRDefault="004A3FC8" w:rsidP="006339B7">
      <w:pPr>
        <w:pStyle w:val="ListParagraph"/>
        <w:numPr>
          <w:ilvl w:val="0"/>
          <w:numId w:val="27"/>
        </w:numPr>
        <w:ind w:left="426" w:hanging="426"/>
        <w:contextualSpacing/>
        <w:rPr>
          <w:rFonts w:ascii="Arial" w:hAnsi="Arial" w:cs="Arial"/>
          <w:color w:val="000000"/>
          <w:sz w:val="22"/>
          <w:szCs w:val="22"/>
        </w:rPr>
      </w:pPr>
      <w:r>
        <w:rPr>
          <w:rFonts w:ascii="Arial" w:hAnsi="Arial" w:cs="Arial"/>
          <w:color w:val="000000"/>
          <w:sz w:val="22"/>
          <w:szCs w:val="22"/>
        </w:rPr>
        <w:t xml:space="preserve">It is recommended that payroll certificates been certified in a speedy manner without compromising internal controls. </w:t>
      </w:r>
    </w:p>
    <w:p w:rsidR="004A3FC8" w:rsidRDefault="004A3FC8" w:rsidP="004A3FC8">
      <w:pPr>
        <w:spacing w:after="0" w:line="240" w:lineRule="auto"/>
        <w:ind w:left="720"/>
        <w:contextualSpacing/>
        <w:rPr>
          <w:rFonts w:ascii="Arial" w:hAnsi="Arial" w:cs="Arial"/>
          <w:color w:val="000000"/>
        </w:rPr>
      </w:pPr>
    </w:p>
    <w:p w:rsidR="004A3FC8" w:rsidRDefault="004A3FC8" w:rsidP="006339B7">
      <w:pPr>
        <w:pStyle w:val="ListParagraph"/>
        <w:numPr>
          <w:ilvl w:val="0"/>
          <w:numId w:val="27"/>
        </w:numPr>
        <w:ind w:left="426" w:hanging="426"/>
        <w:contextualSpacing/>
        <w:rPr>
          <w:rFonts w:ascii="Arial" w:hAnsi="Arial" w:cs="Arial"/>
          <w:color w:val="000000"/>
          <w:sz w:val="22"/>
          <w:szCs w:val="22"/>
        </w:rPr>
      </w:pPr>
      <w:r>
        <w:rPr>
          <w:rFonts w:ascii="Arial" w:hAnsi="Arial" w:cs="Arial"/>
          <w:color w:val="000000"/>
          <w:sz w:val="22"/>
          <w:szCs w:val="22"/>
        </w:rPr>
        <w:t>Unit management needs to plan properly for the officials taking leave or absent and ensure that there will be other officials in their absence who will be performing their duties.</w:t>
      </w:r>
    </w:p>
    <w:p w:rsidR="004A3FC8" w:rsidRPr="004A3FC8" w:rsidRDefault="004A3FC8" w:rsidP="004A3FC8">
      <w:pPr>
        <w:spacing w:after="0" w:line="240" w:lineRule="auto"/>
        <w:contextualSpacing/>
        <w:rPr>
          <w:rFonts w:ascii="Arial" w:hAnsi="Arial" w:cs="Arial"/>
          <w:color w:val="000000"/>
        </w:rPr>
      </w:pPr>
    </w:p>
    <w:p w:rsidR="00B522E2" w:rsidRDefault="004A3FC8" w:rsidP="004A3FC8">
      <w:pPr>
        <w:pStyle w:val="ListParagraph"/>
        <w:ind w:left="426" w:hanging="426"/>
        <w:contextualSpacing/>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B522E2">
        <w:rPr>
          <w:rFonts w:ascii="Arial" w:hAnsi="Arial" w:cs="Arial"/>
          <w:sz w:val="22"/>
          <w:szCs w:val="22"/>
        </w:rPr>
        <w:t>The regional offices should implement the process to ensure that the EPWP officials timeously sign the payroll certificates.</w:t>
      </w:r>
    </w:p>
    <w:p w:rsidR="004E7555" w:rsidRPr="001120F5" w:rsidRDefault="004E7555" w:rsidP="004A3FC8">
      <w:pPr>
        <w:pStyle w:val="ListParagraph"/>
        <w:ind w:left="567"/>
        <w:rPr>
          <w:rFonts w:ascii="Arial" w:hAnsi="Arial" w:cs="Arial"/>
          <w:sz w:val="22"/>
          <w:szCs w:val="22"/>
        </w:rPr>
      </w:pPr>
    </w:p>
    <w:p w:rsidR="004E7555" w:rsidRDefault="004A3FC8" w:rsidP="004A3FC8">
      <w:pPr>
        <w:pStyle w:val="ListParagraph"/>
        <w:ind w:left="426" w:hanging="426"/>
        <w:contextualSpacing/>
        <w:rPr>
          <w:rFonts w:ascii="Arial" w:hAnsi="Arial" w:cs="Arial"/>
          <w:sz w:val="22"/>
          <w:szCs w:val="22"/>
        </w:rPr>
      </w:pPr>
      <w:r>
        <w:rPr>
          <w:rFonts w:ascii="Arial" w:hAnsi="Arial" w:cs="Arial"/>
          <w:sz w:val="22"/>
          <w:szCs w:val="22"/>
        </w:rPr>
        <w:t xml:space="preserve">d) </w:t>
      </w:r>
      <w:r>
        <w:rPr>
          <w:rFonts w:ascii="Arial" w:hAnsi="Arial" w:cs="Arial"/>
          <w:sz w:val="22"/>
          <w:szCs w:val="22"/>
        </w:rPr>
        <w:tab/>
      </w:r>
      <w:r w:rsidR="004E7555">
        <w:rPr>
          <w:rFonts w:ascii="Arial" w:hAnsi="Arial" w:cs="Arial"/>
          <w:sz w:val="22"/>
          <w:szCs w:val="22"/>
        </w:rPr>
        <w:t>Effective monitoring controls need to be implemented to ensure that the recording of payroll certificates returned is taking place.</w:t>
      </w:r>
    </w:p>
    <w:p w:rsidR="00A77D65" w:rsidRPr="00D964C7" w:rsidRDefault="00A77D65" w:rsidP="004A3FC8">
      <w:pPr>
        <w:spacing w:after="0" w:line="240" w:lineRule="auto"/>
        <w:rPr>
          <w:rFonts w:ascii="Arial" w:hAnsi="Arial" w:cs="Arial"/>
          <w:lang w:val="en-US"/>
        </w:rPr>
      </w:pPr>
    </w:p>
    <w:p w:rsidR="004E7555" w:rsidRDefault="004E7555" w:rsidP="004A3FC8">
      <w:pPr>
        <w:spacing w:after="0" w:line="240" w:lineRule="auto"/>
        <w:rPr>
          <w:rFonts w:ascii="Arial" w:hAnsi="Arial" w:cs="Arial"/>
          <w:b/>
          <w:color w:val="000000"/>
        </w:rPr>
      </w:pPr>
      <w:r w:rsidRPr="001120F5">
        <w:rPr>
          <w:rFonts w:ascii="Arial" w:hAnsi="Arial" w:cs="Arial"/>
          <w:b/>
          <w:color w:val="000000"/>
        </w:rPr>
        <w:t>Management response</w:t>
      </w:r>
    </w:p>
    <w:p w:rsidR="001B4B2D" w:rsidRDefault="001B4B2D" w:rsidP="004A3FC8">
      <w:pPr>
        <w:spacing w:after="0" w:line="240" w:lineRule="auto"/>
        <w:rPr>
          <w:rFonts w:ascii="Arial" w:hAnsi="Arial" w:cs="Arial"/>
          <w:b/>
          <w:color w:val="000000"/>
        </w:rPr>
      </w:pPr>
    </w:p>
    <w:tbl>
      <w:tblPr>
        <w:tblStyle w:val="TableGrid"/>
        <w:tblW w:w="0" w:type="auto"/>
        <w:tblInd w:w="108" w:type="dxa"/>
        <w:tblLook w:val="04A0" w:firstRow="1" w:lastRow="0" w:firstColumn="1" w:lastColumn="0" w:noHBand="0" w:noVBand="1"/>
      </w:tblPr>
      <w:tblGrid>
        <w:gridCol w:w="506"/>
        <w:gridCol w:w="1376"/>
        <w:gridCol w:w="5481"/>
        <w:gridCol w:w="1771"/>
      </w:tblGrid>
      <w:tr w:rsidR="000C311D" w:rsidTr="00B627CF">
        <w:trPr>
          <w:tblHeader/>
        </w:trPr>
        <w:tc>
          <w:tcPr>
            <w:tcW w:w="506" w:type="dxa"/>
            <w:shd w:val="clear" w:color="auto" w:fill="D9D9D9" w:themeFill="background1" w:themeFillShade="D9"/>
          </w:tcPr>
          <w:p w:rsidR="000C311D" w:rsidRPr="00EA7DEF" w:rsidRDefault="000C311D" w:rsidP="004A3FC8">
            <w:pPr>
              <w:rPr>
                <w:rFonts w:ascii="Arial" w:hAnsi="Arial" w:cs="Arial"/>
                <w:b/>
                <w:color w:val="000000"/>
                <w:sz w:val="18"/>
                <w:szCs w:val="18"/>
              </w:rPr>
            </w:pPr>
            <w:r w:rsidRPr="00EA7DEF">
              <w:rPr>
                <w:rFonts w:ascii="Arial" w:hAnsi="Arial" w:cs="Arial"/>
                <w:b/>
                <w:color w:val="000000"/>
                <w:sz w:val="18"/>
                <w:szCs w:val="18"/>
              </w:rPr>
              <w:t>No.</w:t>
            </w:r>
          </w:p>
        </w:tc>
        <w:tc>
          <w:tcPr>
            <w:tcW w:w="1376" w:type="dxa"/>
            <w:shd w:val="clear" w:color="auto" w:fill="D9D9D9" w:themeFill="background1" w:themeFillShade="D9"/>
          </w:tcPr>
          <w:p w:rsidR="000C311D" w:rsidRPr="00EA7DEF" w:rsidRDefault="000C311D" w:rsidP="004A3FC8">
            <w:pPr>
              <w:rPr>
                <w:rFonts w:ascii="Arial" w:hAnsi="Arial" w:cs="Arial"/>
                <w:b/>
                <w:color w:val="000000"/>
                <w:sz w:val="18"/>
                <w:szCs w:val="18"/>
              </w:rPr>
            </w:pPr>
            <w:r w:rsidRPr="00EA7DEF">
              <w:rPr>
                <w:rFonts w:ascii="Arial" w:hAnsi="Arial" w:cs="Arial"/>
                <w:b/>
                <w:color w:val="000000"/>
                <w:sz w:val="18"/>
                <w:szCs w:val="18"/>
              </w:rPr>
              <w:t>Region</w:t>
            </w:r>
          </w:p>
        </w:tc>
        <w:tc>
          <w:tcPr>
            <w:tcW w:w="5481" w:type="dxa"/>
            <w:shd w:val="clear" w:color="auto" w:fill="D9D9D9" w:themeFill="background1" w:themeFillShade="D9"/>
          </w:tcPr>
          <w:p w:rsidR="000C311D" w:rsidRPr="00EA7DEF" w:rsidRDefault="000C311D" w:rsidP="004A3FC8">
            <w:pPr>
              <w:rPr>
                <w:rFonts w:ascii="Arial" w:hAnsi="Arial" w:cs="Arial"/>
                <w:b/>
                <w:color w:val="000000"/>
                <w:sz w:val="18"/>
                <w:szCs w:val="18"/>
              </w:rPr>
            </w:pPr>
            <w:r w:rsidRPr="00EA7DEF">
              <w:rPr>
                <w:rFonts w:ascii="Arial" w:hAnsi="Arial" w:cs="Arial"/>
                <w:b/>
                <w:color w:val="000000"/>
                <w:sz w:val="18"/>
                <w:szCs w:val="18"/>
              </w:rPr>
              <w:t>Response</w:t>
            </w:r>
            <w:r w:rsidR="00A77D65">
              <w:rPr>
                <w:rFonts w:ascii="Arial" w:hAnsi="Arial" w:cs="Arial"/>
                <w:b/>
                <w:color w:val="000000"/>
                <w:sz w:val="18"/>
                <w:szCs w:val="18"/>
              </w:rPr>
              <w:t xml:space="preserve"> Provided</w:t>
            </w:r>
          </w:p>
        </w:tc>
        <w:tc>
          <w:tcPr>
            <w:tcW w:w="1771" w:type="dxa"/>
            <w:shd w:val="clear" w:color="auto" w:fill="D9D9D9" w:themeFill="background1" w:themeFillShade="D9"/>
          </w:tcPr>
          <w:p w:rsidR="000C311D" w:rsidRPr="00EA7DEF" w:rsidRDefault="000C311D" w:rsidP="004A3FC8">
            <w:pPr>
              <w:rPr>
                <w:rFonts w:ascii="Arial" w:hAnsi="Arial" w:cs="Arial"/>
                <w:b/>
                <w:color w:val="000000"/>
                <w:sz w:val="18"/>
                <w:szCs w:val="18"/>
              </w:rPr>
            </w:pPr>
            <w:r w:rsidRPr="00EA7DEF">
              <w:rPr>
                <w:rFonts w:ascii="Arial" w:hAnsi="Arial" w:cs="Arial"/>
                <w:b/>
                <w:color w:val="000000"/>
                <w:sz w:val="18"/>
                <w:szCs w:val="18"/>
              </w:rPr>
              <w:t>Responder</w:t>
            </w:r>
          </w:p>
        </w:tc>
      </w:tr>
      <w:tr w:rsidR="000C311D" w:rsidTr="00B627CF">
        <w:tc>
          <w:tcPr>
            <w:tcW w:w="506" w:type="dxa"/>
            <w:vAlign w:val="bottom"/>
          </w:tcPr>
          <w:p w:rsidR="000C311D" w:rsidRPr="00EA7DEF" w:rsidRDefault="000C311D" w:rsidP="000C311D">
            <w:pPr>
              <w:rPr>
                <w:rFonts w:ascii="Arial" w:hAnsi="Arial" w:cs="Arial"/>
                <w:color w:val="000000"/>
                <w:sz w:val="18"/>
                <w:szCs w:val="18"/>
              </w:rPr>
            </w:pPr>
            <w:r w:rsidRPr="00EA7DEF">
              <w:rPr>
                <w:rFonts w:ascii="Arial" w:hAnsi="Arial" w:cs="Arial"/>
                <w:color w:val="000000"/>
                <w:sz w:val="18"/>
                <w:szCs w:val="18"/>
              </w:rPr>
              <w:t>1</w:t>
            </w:r>
          </w:p>
        </w:tc>
        <w:tc>
          <w:tcPr>
            <w:tcW w:w="1376" w:type="dxa"/>
            <w:vAlign w:val="bottom"/>
          </w:tcPr>
          <w:p w:rsidR="000C311D" w:rsidRPr="008672E5" w:rsidRDefault="000C311D" w:rsidP="000C311D">
            <w:pPr>
              <w:rPr>
                <w:rFonts w:ascii="Arial" w:hAnsi="Arial" w:cs="Arial"/>
                <w:color w:val="000000"/>
                <w:sz w:val="18"/>
                <w:szCs w:val="18"/>
                <w:lang w:val="en-US"/>
              </w:rPr>
            </w:pPr>
            <w:r w:rsidRPr="008672E5">
              <w:rPr>
                <w:rFonts w:ascii="Arial" w:hAnsi="Arial" w:cs="Arial"/>
                <w:color w:val="000000"/>
                <w:sz w:val="18"/>
                <w:szCs w:val="18"/>
                <w:lang w:val="en-US"/>
              </w:rPr>
              <w:t>Cape Town</w:t>
            </w:r>
          </w:p>
        </w:tc>
        <w:tc>
          <w:tcPr>
            <w:tcW w:w="5481" w:type="dxa"/>
            <w:vAlign w:val="bottom"/>
          </w:tcPr>
          <w:p w:rsidR="000C311D" w:rsidRDefault="000C311D" w:rsidP="000C311D">
            <w:pPr>
              <w:rPr>
                <w:rFonts w:ascii="Arial" w:hAnsi="Arial" w:cs="Arial"/>
                <w:color w:val="000000"/>
                <w:sz w:val="18"/>
                <w:szCs w:val="18"/>
              </w:rPr>
            </w:pPr>
            <w:r w:rsidRPr="00EA7DEF">
              <w:rPr>
                <w:rFonts w:ascii="Arial" w:hAnsi="Arial" w:cs="Arial"/>
                <w:color w:val="000000"/>
                <w:sz w:val="18"/>
                <w:szCs w:val="18"/>
              </w:rPr>
              <w:t>I am in agreement with the finding for the following reasons</w:t>
            </w:r>
            <w:r w:rsidR="00865636">
              <w:rPr>
                <w:rFonts w:ascii="Arial" w:hAnsi="Arial" w:cs="Arial"/>
                <w:color w:val="000000"/>
                <w:sz w:val="18"/>
                <w:szCs w:val="18"/>
              </w:rPr>
              <w:t>.</w:t>
            </w:r>
          </w:p>
          <w:p w:rsidR="000C311D" w:rsidRPr="00EA7DEF" w:rsidRDefault="000C311D" w:rsidP="000C311D">
            <w:pPr>
              <w:pStyle w:val="ListParagraph"/>
              <w:ind w:left="0"/>
              <w:rPr>
                <w:rFonts w:ascii="Arial" w:hAnsi="Arial" w:cs="Arial"/>
                <w:color w:val="000000"/>
                <w:sz w:val="18"/>
                <w:szCs w:val="18"/>
              </w:rPr>
            </w:pPr>
            <w:r w:rsidRPr="00EA7DEF">
              <w:rPr>
                <w:rFonts w:ascii="Arial" w:hAnsi="Arial" w:cs="Arial"/>
                <w:color w:val="000000"/>
                <w:sz w:val="18"/>
                <w:szCs w:val="18"/>
              </w:rPr>
              <w:t xml:space="preserve">Previously payroll certificates were only received after the payment date which made it impossible to sign them before the </w:t>
            </w:r>
            <w:r w:rsidRPr="00EA7DEF">
              <w:rPr>
                <w:rFonts w:ascii="Arial" w:hAnsi="Arial" w:cs="Arial"/>
                <w:color w:val="000000"/>
                <w:sz w:val="18"/>
                <w:szCs w:val="18"/>
              </w:rPr>
              <w:lastRenderedPageBreak/>
              <w:t>payment date, as in this case. The matter of printing payroll certificates at a provincial department has been escalated to the HR Unit who indicated this is not possible. There has however been some improvement in as far as payroll certificates are now being received a few days before payment date. Upon receipt the payroll certificates and the pay slips must be sorted where after it is distributed to the various sections. Based on the latest situation it is possible to distribute the payroll certificates for signature before the payment date in respect of sections within the office.</w:t>
            </w:r>
          </w:p>
          <w:p w:rsidR="000C311D" w:rsidRPr="00EA7DEF" w:rsidRDefault="000C311D" w:rsidP="000C311D">
            <w:pPr>
              <w:pStyle w:val="ListParagraph"/>
              <w:ind w:left="0"/>
              <w:rPr>
                <w:rFonts w:ascii="Arial" w:hAnsi="Arial" w:cs="Arial"/>
                <w:color w:val="000000"/>
                <w:sz w:val="18"/>
                <w:szCs w:val="18"/>
              </w:rPr>
            </w:pPr>
          </w:p>
          <w:p w:rsidR="000C311D" w:rsidRPr="00EA7DEF" w:rsidRDefault="000C311D" w:rsidP="000C311D">
            <w:pPr>
              <w:pStyle w:val="ListParagraph"/>
              <w:ind w:left="0"/>
              <w:rPr>
                <w:rFonts w:ascii="Arial" w:hAnsi="Arial" w:cs="Arial"/>
                <w:color w:val="000000"/>
                <w:sz w:val="18"/>
                <w:szCs w:val="18"/>
              </w:rPr>
            </w:pPr>
            <w:r w:rsidRPr="00EA7DEF">
              <w:rPr>
                <w:rFonts w:ascii="Arial" w:hAnsi="Arial" w:cs="Arial"/>
                <w:color w:val="000000"/>
                <w:sz w:val="18"/>
                <w:szCs w:val="18"/>
              </w:rPr>
              <w:t>Upon investigation it was established that the memo that provides the requirements for in January 2016 it was also requested that a payroll register must be implemented to keep record of the distribution, follow-up and receipt of the payroll certificates. Unfortunately due to the responsible officials having left the department and there requirements not being communicated to the new employees it has resulted in the current situation.</w:t>
            </w:r>
          </w:p>
          <w:p w:rsidR="000C311D" w:rsidRPr="00EA7DEF" w:rsidRDefault="000C311D" w:rsidP="000C311D">
            <w:pPr>
              <w:pStyle w:val="ListParagraph"/>
              <w:ind w:left="0"/>
              <w:rPr>
                <w:rFonts w:ascii="Arial" w:hAnsi="Arial" w:cs="Arial"/>
                <w:color w:val="000000"/>
                <w:sz w:val="18"/>
                <w:szCs w:val="18"/>
              </w:rPr>
            </w:pPr>
          </w:p>
          <w:p w:rsidR="000C311D" w:rsidRPr="000C311D" w:rsidRDefault="000C311D" w:rsidP="000C311D">
            <w:pPr>
              <w:pStyle w:val="ListParagraph"/>
              <w:ind w:left="0"/>
              <w:rPr>
                <w:rFonts w:ascii="Arial" w:hAnsi="Arial" w:cs="Arial"/>
                <w:color w:val="000000"/>
                <w:sz w:val="18"/>
                <w:szCs w:val="18"/>
              </w:rPr>
            </w:pPr>
            <w:r w:rsidRPr="00EA7DEF">
              <w:rPr>
                <w:rFonts w:ascii="Arial" w:hAnsi="Arial" w:cs="Arial"/>
                <w:color w:val="000000"/>
                <w:sz w:val="18"/>
                <w:szCs w:val="18"/>
              </w:rPr>
              <w:t>To address this matter the memo providing the requirements for the certification of payroll certificates as well as the payroll register will again be implemented with immediate effect. The responsible supervisor will also be tasked to review this register on a weekly basis so that if the register is not being kept she will become aware of this and take the necessary corrective measures to ensure that he register is maintained.</w:t>
            </w:r>
          </w:p>
        </w:tc>
        <w:tc>
          <w:tcPr>
            <w:tcW w:w="1771" w:type="dxa"/>
            <w:vAlign w:val="bottom"/>
          </w:tcPr>
          <w:p w:rsidR="000C311D" w:rsidRPr="00EA7DEF" w:rsidRDefault="000C311D" w:rsidP="000C311D">
            <w:pPr>
              <w:rPr>
                <w:rFonts w:ascii="Arial" w:hAnsi="Arial" w:cs="Arial"/>
                <w:iCs/>
                <w:sz w:val="18"/>
                <w:szCs w:val="18"/>
              </w:rPr>
            </w:pPr>
            <w:r w:rsidRPr="00EA7DEF">
              <w:rPr>
                <w:rFonts w:ascii="Arial" w:hAnsi="Arial" w:cs="Arial"/>
                <w:iCs/>
                <w:sz w:val="18"/>
                <w:szCs w:val="18"/>
              </w:rPr>
              <w:lastRenderedPageBreak/>
              <w:t>Name:</w:t>
            </w:r>
            <w:r w:rsidRPr="00EA7DEF">
              <w:rPr>
                <w:rFonts w:ascii="Arial" w:eastAsia="Arial Unicode MS" w:hAnsi="Arial" w:cs="Arial"/>
                <w:sz w:val="18"/>
                <w:szCs w:val="18"/>
              </w:rPr>
              <w:t xml:space="preserve"> F Johnson</w:t>
            </w:r>
          </w:p>
          <w:p w:rsidR="000C311D" w:rsidRDefault="000C311D" w:rsidP="000C311D">
            <w:pPr>
              <w:rPr>
                <w:rFonts w:ascii="Arial" w:hAnsi="Arial" w:cs="Arial"/>
                <w:iCs/>
                <w:sz w:val="18"/>
                <w:szCs w:val="18"/>
              </w:rPr>
            </w:pPr>
          </w:p>
          <w:p w:rsidR="000C311D" w:rsidRPr="00EA7DEF" w:rsidRDefault="000C311D" w:rsidP="000C311D">
            <w:pPr>
              <w:rPr>
                <w:rFonts w:ascii="Arial" w:hAnsi="Arial" w:cs="Arial"/>
                <w:iCs/>
                <w:sz w:val="18"/>
                <w:szCs w:val="18"/>
              </w:rPr>
            </w:pPr>
            <w:r w:rsidRPr="00EA7DEF">
              <w:rPr>
                <w:rFonts w:ascii="Arial" w:hAnsi="Arial" w:cs="Arial"/>
                <w:iCs/>
                <w:sz w:val="18"/>
                <w:szCs w:val="18"/>
              </w:rPr>
              <w:t xml:space="preserve">Position: Regional </w:t>
            </w:r>
            <w:r w:rsidRPr="00EA7DEF">
              <w:rPr>
                <w:rFonts w:ascii="Arial" w:hAnsi="Arial" w:cs="Arial"/>
                <w:iCs/>
                <w:sz w:val="18"/>
                <w:szCs w:val="18"/>
              </w:rPr>
              <w:lastRenderedPageBreak/>
              <w:t>Manager</w:t>
            </w:r>
          </w:p>
          <w:p w:rsidR="000C311D" w:rsidRDefault="000C311D" w:rsidP="000C311D">
            <w:pPr>
              <w:rPr>
                <w:rFonts w:ascii="Arial" w:hAnsi="Arial" w:cs="Arial"/>
                <w:iCs/>
                <w:sz w:val="18"/>
                <w:szCs w:val="18"/>
              </w:rPr>
            </w:pPr>
          </w:p>
          <w:p w:rsidR="000C311D" w:rsidRPr="00EA7DEF" w:rsidRDefault="000C311D" w:rsidP="000C311D">
            <w:pPr>
              <w:rPr>
                <w:rFonts w:ascii="Arial" w:hAnsi="Arial" w:cs="Arial"/>
                <w:iCs/>
                <w:sz w:val="18"/>
                <w:szCs w:val="18"/>
              </w:rPr>
            </w:pPr>
            <w:r w:rsidRPr="00EA7DEF">
              <w:rPr>
                <w:rFonts w:ascii="Arial" w:hAnsi="Arial" w:cs="Arial"/>
                <w:iCs/>
                <w:sz w:val="18"/>
                <w:szCs w:val="18"/>
              </w:rPr>
              <w:t>Date: 22 February 2018</w:t>
            </w:r>
          </w:p>
          <w:p w:rsidR="000C311D" w:rsidRPr="00EA7DEF" w:rsidRDefault="000C311D" w:rsidP="000C311D">
            <w:pPr>
              <w:rPr>
                <w:rFonts w:ascii="Arial" w:hAnsi="Arial" w:cs="Arial"/>
                <w:b/>
                <w:color w:val="000000"/>
                <w:sz w:val="18"/>
                <w:szCs w:val="18"/>
              </w:rPr>
            </w:pPr>
          </w:p>
        </w:tc>
      </w:tr>
      <w:tr w:rsidR="00B627CF" w:rsidTr="00B627CF">
        <w:tc>
          <w:tcPr>
            <w:tcW w:w="506" w:type="dxa"/>
            <w:vAlign w:val="bottom"/>
          </w:tcPr>
          <w:p w:rsidR="00B627CF" w:rsidRPr="00EA7DEF" w:rsidRDefault="00B627CF" w:rsidP="006371CF">
            <w:pPr>
              <w:rPr>
                <w:rFonts w:ascii="Arial" w:hAnsi="Arial" w:cs="Arial"/>
                <w:color w:val="000000"/>
                <w:sz w:val="18"/>
                <w:szCs w:val="18"/>
              </w:rPr>
            </w:pPr>
            <w:r w:rsidRPr="00EA7DEF">
              <w:rPr>
                <w:rFonts w:ascii="Arial" w:hAnsi="Arial" w:cs="Arial"/>
                <w:color w:val="000000"/>
                <w:sz w:val="18"/>
                <w:szCs w:val="18"/>
              </w:rPr>
              <w:lastRenderedPageBreak/>
              <w:t>2</w:t>
            </w:r>
          </w:p>
        </w:tc>
        <w:tc>
          <w:tcPr>
            <w:tcW w:w="1376" w:type="dxa"/>
            <w:vAlign w:val="bottom"/>
          </w:tcPr>
          <w:p w:rsidR="00B627CF" w:rsidRPr="008672E5" w:rsidRDefault="00B627CF" w:rsidP="006371CF">
            <w:pPr>
              <w:rPr>
                <w:rFonts w:ascii="Arial" w:hAnsi="Arial" w:cs="Arial"/>
                <w:color w:val="000000"/>
                <w:sz w:val="18"/>
                <w:szCs w:val="18"/>
                <w:lang w:val="en-US"/>
              </w:rPr>
            </w:pPr>
            <w:r w:rsidRPr="008672E5">
              <w:rPr>
                <w:rFonts w:ascii="Arial" w:hAnsi="Arial" w:cs="Arial"/>
                <w:color w:val="000000"/>
                <w:sz w:val="18"/>
                <w:szCs w:val="18"/>
                <w:lang w:val="en-US"/>
              </w:rPr>
              <w:t>Durban</w:t>
            </w:r>
          </w:p>
        </w:tc>
        <w:tc>
          <w:tcPr>
            <w:tcW w:w="5481" w:type="dxa"/>
            <w:vAlign w:val="bottom"/>
          </w:tcPr>
          <w:p w:rsidR="00B627CF" w:rsidRDefault="00B627CF" w:rsidP="006371CF">
            <w:pPr>
              <w:rPr>
                <w:rFonts w:ascii="Arial" w:hAnsi="Arial" w:cs="Arial"/>
                <w:color w:val="000000"/>
                <w:sz w:val="18"/>
                <w:szCs w:val="18"/>
              </w:rPr>
            </w:pPr>
            <w:r>
              <w:rPr>
                <w:rFonts w:ascii="Arial" w:hAnsi="Arial" w:cs="Arial"/>
                <w:color w:val="000000"/>
                <w:sz w:val="18"/>
                <w:szCs w:val="18"/>
              </w:rPr>
              <w:t>There is agreement with the finding</w:t>
            </w:r>
          </w:p>
          <w:p w:rsidR="00B627CF" w:rsidRDefault="00B627CF" w:rsidP="00E04403">
            <w:pPr>
              <w:pStyle w:val="ListParagraph"/>
              <w:numPr>
                <w:ilvl w:val="3"/>
                <w:numId w:val="13"/>
              </w:numPr>
              <w:tabs>
                <w:tab w:val="clear" w:pos="2520"/>
              </w:tabs>
              <w:ind w:left="278" w:hanging="278"/>
              <w:rPr>
                <w:rFonts w:ascii="Arial" w:hAnsi="Arial" w:cs="Arial"/>
                <w:color w:val="000000"/>
                <w:sz w:val="18"/>
                <w:szCs w:val="18"/>
              </w:rPr>
            </w:pPr>
            <w:r>
              <w:rPr>
                <w:rFonts w:ascii="Arial" w:hAnsi="Arial" w:cs="Arial"/>
                <w:color w:val="000000"/>
                <w:sz w:val="18"/>
                <w:szCs w:val="18"/>
              </w:rPr>
              <w:t>One official was designated for collection of payroll certificates and payslips. At time she will not be available.</w:t>
            </w:r>
          </w:p>
          <w:p w:rsidR="00B627CF" w:rsidRDefault="00B627CF" w:rsidP="00E04403">
            <w:pPr>
              <w:pStyle w:val="ListParagraph"/>
              <w:numPr>
                <w:ilvl w:val="3"/>
                <w:numId w:val="13"/>
              </w:numPr>
              <w:tabs>
                <w:tab w:val="clear" w:pos="2520"/>
              </w:tabs>
              <w:ind w:left="278" w:hanging="278"/>
              <w:rPr>
                <w:rFonts w:ascii="Arial" w:hAnsi="Arial" w:cs="Arial"/>
                <w:color w:val="000000"/>
                <w:sz w:val="18"/>
                <w:szCs w:val="18"/>
              </w:rPr>
            </w:pPr>
            <w:r>
              <w:rPr>
                <w:rFonts w:ascii="Arial" w:hAnsi="Arial" w:cs="Arial"/>
                <w:color w:val="000000"/>
                <w:sz w:val="18"/>
                <w:szCs w:val="18"/>
              </w:rPr>
              <w:t>The official who certifies the payroll certificate travel out of the office regularly.</w:t>
            </w:r>
          </w:p>
          <w:p w:rsidR="00B627CF" w:rsidRDefault="00B627CF" w:rsidP="006371CF">
            <w:pPr>
              <w:rPr>
                <w:rFonts w:ascii="Arial" w:hAnsi="Arial" w:cs="Arial"/>
                <w:color w:val="000000"/>
                <w:sz w:val="18"/>
                <w:szCs w:val="18"/>
              </w:rPr>
            </w:pPr>
          </w:p>
          <w:p w:rsidR="00B627CF" w:rsidRPr="005501A4" w:rsidRDefault="00B627CF" w:rsidP="006371CF">
            <w:pPr>
              <w:rPr>
                <w:rFonts w:ascii="Arial" w:hAnsi="Arial" w:cs="Arial"/>
                <w:color w:val="000000"/>
                <w:sz w:val="18"/>
                <w:szCs w:val="18"/>
              </w:rPr>
            </w:pPr>
            <w:r>
              <w:rPr>
                <w:rFonts w:ascii="Arial" w:hAnsi="Arial" w:cs="Arial"/>
                <w:color w:val="000000"/>
                <w:sz w:val="18"/>
                <w:szCs w:val="18"/>
              </w:rPr>
              <w:t>A second official will be identified to provide collection backup to the one already designated. The official designated for collection will be instructed immediately scan the payment certificate and email it to the official who certifies it in order to stop travel related delays.</w:t>
            </w:r>
          </w:p>
        </w:tc>
        <w:tc>
          <w:tcPr>
            <w:tcW w:w="1771" w:type="dxa"/>
            <w:vAlign w:val="bottom"/>
          </w:tcPr>
          <w:p w:rsidR="00B627CF" w:rsidRPr="00EA7DEF" w:rsidRDefault="00B627CF" w:rsidP="006371CF">
            <w:pPr>
              <w:rPr>
                <w:rFonts w:ascii="Arial" w:hAnsi="Arial" w:cs="Arial"/>
                <w:iCs/>
                <w:sz w:val="18"/>
                <w:szCs w:val="18"/>
              </w:rPr>
            </w:pPr>
            <w:r w:rsidRPr="00EA7DEF">
              <w:rPr>
                <w:rFonts w:ascii="Arial" w:hAnsi="Arial" w:cs="Arial"/>
                <w:iCs/>
                <w:sz w:val="18"/>
                <w:szCs w:val="18"/>
              </w:rPr>
              <w:t>Name:</w:t>
            </w:r>
            <w:r w:rsidRPr="00EA7DEF">
              <w:rPr>
                <w:rFonts w:ascii="Arial" w:eastAsia="Arial Unicode MS" w:hAnsi="Arial" w:cs="Arial"/>
                <w:sz w:val="18"/>
                <w:szCs w:val="18"/>
              </w:rPr>
              <w:t xml:space="preserve"> </w:t>
            </w:r>
            <w:r>
              <w:rPr>
                <w:rFonts w:ascii="Arial" w:eastAsia="Arial Unicode MS" w:hAnsi="Arial" w:cs="Arial"/>
                <w:sz w:val="18"/>
                <w:szCs w:val="18"/>
              </w:rPr>
              <w:t xml:space="preserve">S </w:t>
            </w:r>
            <w:proofErr w:type="spellStart"/>
            <w:r>
              <w:rPr>
                <w:rFonts w:ascii="Arial" w:eastAsia="Arial Unicode MS" w:hAnsi="Arial" w:cs="Arial"/>
                <w:sz w:val="18"/>
                <w:szCs w:val="18"/>
              </w:rPr>
              <w:t>Simelane</w:t>
            </w:r>
            <w:proofErr w:type="spellEnd"/>
          </w:p>
          <w:p w:rsidR="00B627CF" w:rsidRDefault="00B627CF" w:rsidP="006371CF">
            <w:pPr>
              <w:rPr>
                <w:rFonts w:ascii="Arial" w:hAnsi="Arial" w:cs="Arial"/>
                <w:iCs/>
                <w:sz w:val="18"/>
                <w:szCs w:val="18"/>
              </w:rPr>
            </w:pPr>
          </w:p>
          <w:p w:rsidR="00B627CF" w:rsidRPr="00EA7DEF" w:rsidRDefault="00B627CF" w:rsidP="006371CF">
            <w:pPr>
              <w:rPr>
                <w:rFonts w:ascii="Arial" w:hAnsi="Arial" w:cs="Arial"/>
                <w:iCs/>
                <w:sz w:val="18"/>
                <w:szCs w:val="18"/>
              </w:rPr>
            </w:pPr>
            <w:r w:rsidRPr="00EA7DEF">
              <w:rPr>
                <w:rFonts w:ascii="Arial" w:hAnsi="Arial" w:cs="Arial"/>
                <w:iCs/>
                <w:sz w:val="18"/>
                <w:szCs w:val="18"/>
              </w:rPr>
              <w:t xml:space="preserve">Position: </w:t>
            </w:r>
            <w:proofErr w:type="spellStart"/>
            <w:r>
              <w:rPr>
                <w:rFonts w:ascii="Arial" w:hAnsi="Arial" w:cs="Arial"/>
                <w:iCs/>
                <w:sz w:val="18"/>
                <w:szCs w:val="18"/>
              </w:rPr>
              <w:t>Director:EPWP</w:t>
            </w:r>
            <w:proofErr w:type="spellEnd"/>
          </w:p>
          <w:p w:rsidR="00B627CF" w:rsidRDefault="00B627CF" w:rsidP="006371CF">
            <w:pPr>
              <w:rPr>
                <w:rFonts w:ascii="Arial" w:hAnsi="Arial" w:cs="Arial"/>
                <w:iCs/>
                <w:sz w:val="18"/>
                <w:szCs w:val="18"/>
              </w:rPr>
            </w:pPr>
          </w:p>
          <w:p w:rsidR="00B627CF" w:rsidRPr="00EA7DEF" w:rsidRDefault="00B627CF" w:rsidP="006371CF">
            <w:pPr>
              <w:rPr>
                <w:rFonts w:ascii="Arial" w:hAnsi="Arial" w:cs="Arial"/>
                <w:iCs/>
                <w:sz w:val="18"/>
                <w:szCs w:val="18"/>
              </w:rPr>
            </w:pPr>
            <w:r w:rsidRPr="00EA7DEF">
              <w:rPr>
                <w:rFonts w:ascii="Arial" w:hAnsi="Arial" w:cs="Arial"/>
                <w:iCs/>
                <w:sz w:val="18"/>
                <w:szCs w:val="18"/>
              </w:rPr>
              <w:t>Date: 2</w:t>
            </w:r>
            <w:r>
              <w:rPr>
                <w:rFonts w:ascii="Arial" w:hAnsi="Arial" w:cs="Arial"/>
                <w:iCs/>
                <w:sz w:val="18"/>
                <w:szCs w:val="18"/>
              </w:rPr>
              <w:t>0</w:t>
            </w:r>
            <w:r w:rsidRPr="00EA7DEF">
              <w:rPr>
                <w:rFonts w:ascii="Arial" w:hAnsi="Arial" w:cs="Arial"/>
                <w:iCs/>
                <w:sz w:val="18"/>
                <w:szCs w:val="18"/>
              </w:rPr>
              <w:t xml:space="preserve"> </w:t>
            </w:r>
            <w:r>
              <w:rPr>
                <w:rFonts w:ascii="Arial" w:hAnsi="Arial" w:cs="Arial"/>
                <w:iCs/>
                <w:sz w:val="18"/>
                <w:szCs w:val="18"/>
              </w:rPr>
              <w:t>March</w:t>
            </w:r>
            <w:r w:rsidRPr="00EA7DEF">
              <w:rPr>
                <w:rFonts w:ascii="Arial" w:hAnsi="Arial" w:cs="Arial"/>
                <w:iCs/>
                <w:sz w:val="18"/>
                <w:szCs w:val="18"/>
              </w:rPr>
              <w:t xml:space="preserve"> 2018</w:t>
            </w:r>
          </w:p>
          <w:p w:rsidR="00B627CF" w:rsidRPr="000C311D" w:rsidRDefault="00B627CF" w:rsidP="006371CF">
            <w:pPr>
              <w:rPr>
                <w:rFonts w:ascii="Arial" w:hAnsi="Arial" w:cs="Arial"/>
                <w:color w:val="000000"/>
                <w:sz w:val="18"/>
                <w:szCs w:val="18"/>
              </w:rPr>
            </w:pPr>
          </w:p>
        </w:tc>
      </w:tr>
      <w:tr w:rsidR="000C311D" w:rsidTr="00B627CF">
        <w:tc>
          <w:tcPr>
            <w:tcW w:w="506" w:type="dxa"/>
            <w:vAlign w:val="bottom"/>
          </w:tcPr>
          <w:p w:rsidR="000C311D" w:rsidRPr="00EA7DEF" w:rsidRDefault="000C311D" w:rsidP="000C311D">
            <w:pPr>
              <w:rPr>
                <w:rFonts w:ascii="Arial" w:hAnsi="Arial" w:cs="Arial"/>
                <w:color w:val="000000"/>
                <w:sz w:val="18"/>
                <w:szCs w:val="18"/>
              </w:rPr>
            </w:pPr>
            <w:r w:rsidRPr="00EA7DEF">
              <w:rPr>
                <w:rFonts w:ascii="Arial" w:hAnsi="Arial" w:cs="Arial"/>
                <w:color w:val="000000"/>
                <w:sz w:val="18"/>
                <w:szCs w:val="18"/>
              </w:rPr>
              <w:t>3</w:t>
            </w:r>
          </w:p>
        </w:tc>
        <w:tc>
          <w:tcPr>
            <w:tcW w:w="1376" w:type="dxa"/>
            <w:vAlign w:val="bottom"/>
          </w:tcPr>
          <w:p w:rsidR="000C311D" w:rsidRPr="008672E5" w:rsidRDefault="000C311D" w:rsidP="000C311D">
            <w:pPr>
              <w:rPr>
                <w:rFonts w:ascii="Arial" w:hAnsi="Arial" w:cs="Arial"/>
                <w:color w:val="000000"/>
                <w:sz w:val="18"/>
                <w:szCs w:val="18"/>
                <w:lang w:val="en-US"/>
              </w:rPr>
            </w:pPr>
            <w:r w:rsidRPr="008672E5">
              <w:rPr>
                <w:rFonts w:ascii="Arial" w:hAnsi="Arial" w:cs="Arial"/>
                <w:color w:val="000000"/>
                <w:sz w:val="18"/>
                <w:szCs w:val="18"/>
                <w:lang w:val="en-US"/>
              </w:rPr>
              <w:t>Port Elizabeth</w:t>
            </w:r>
          </w:p>
        </w:tc>
        <w:tc>
          <w:tcPr>
            <w:tcW w:w="5481" w:type="dxa"/>
            <w:vAlign w:val="bottom"/>
          </w:tcPr>
          <w:p w:rsidR="000C311D" w:rsidRPr="000C311D" w:rsidRDefault="000C311D" w:rsidP="000C311D">
            <w:pPr>
              <w:pStyle w:val="ListParagraph"/>
              <w:ind w:left="0"/>
              <w:rPr>
                <w:rFonts w:ascii="Arial" w:hAnsi="Arial" w:cs="Arial"/>
                <w:color w:val="000000"/>
                <w:sz w:val="18"/>
                <w:szCs w:val="18"/>
              </w:rPr>
            </w:pPr>
            <w:r w:rsidRPr="00EA7DEF">
              <w:rPr>
                <w:rFonts w:ascii="Arial" w:hAnsi="Arial" w:cs="Arial"/>
                <w:color w:val="000000"/>
                <w:sz w:val="18"/>
                <w:szCs w:val="18"/>
              </w:rPr>
              <w:t>I am in agreement with the finding for the following reasons: the manager responsible for EPW was out of the office at the time concerned.</w:t>
            </w:r>
          </w:p>
        </w:tc>
        <w:tc>
          <w:tcPr>
            <w:tcW w:w="1771" w:type="dxa"/>
            <w:vAlign w:val="bottom"/>
          </w:tcPr>
          <w:p w:rsidR="000C311D" w:rsidRPr="000C311D" w:rsidRDefault="000C311D" w:rsidP="000C311D">
            <w:pPr>
              <w:rPr>
                <w:rFonts w:ascii="Arial" w:hAnsi="Arial" w:cs="Arial"/>
                <w:color w:val="000000"/>
                <w:sz w:val="18"/>
                <w:szCs w:val="18"/>
              </w:rPr>
            </w:pPr>
          </w:p>
        </w:tc>
      </w:tr>
      <w:tr w:rsidR="000C311D" w:rsidTr="00B627CF">
        <w:tc>
          <w:tcPr>
            <w:tcW w:w="506" w:type="dxa"/>
            <w:vAlign w:val="bottom"/>
          </w:tcPr>
          <w:p w:rsidR="000C311D" w:rsidRPr="00EA7DEF" w:rsidRDefault="000C311D" w:rsidP="000C311D">
            <w:pPr>
              <w:rPr>
                <w:rFonts w:ascii="Arial" w:hAnsi="Arial" w:cs="Arial"/>
                <w:color w:val="000000"/>
                <w:sz w:val="18"/>
                <w:szCs w:val="18"/>
              </w:rPr>
            </w:pPr>
            <w:r w:rsidRPr="00EA7DEF">
              <w:rPr>
                <w:rFonts w:ascii="Arial" w:hAnsi="Arial" w:cs="Arial"/>
                <w:color w:val="000000"/>
                <w:sz w:val="18"/>
                <w:szCs w:val="18"/>
              </w:rPr>
              <w:t>4</w:t>
            </w:r>
          </w:p>
        </w:tc>
        <w:tc>
          <w:tcPr>
            <w:tcW w:w="1376" w:type="dxa"/>
            <w:vAlign w:val="bottom"/>
          </w:tcPr>
          <w:p w:rsidR="000C311D" w:rsidRPr="008672E5" w:rsidRDefault="000C311D" w:rsidP="000C311D">
            <w:pPr>
              <w:rPr>
                <w:rFonts w:ascii="Arial" w:hAnsi="Arial" w:cs="Arial"/>
                <w:color w:val="000000"/>
                <w:sz w:val="18"/>
                <w:szCs w:val="18"/>
                <w:lang w:val="en-US"/>
              </w:rPr>
            </w:pPr>
            <w:r w:rsidRPr="008672E5">
              <w:rPr>
                <w:rFonts w:ascii="Arial" w:hAnsi="Arial" w:cs="Arial"/>
                <w:color w:val="000000"/>
                <w:sz w:val="18"/>
                <w:szCs w:val="18"/>
                <w:lang w:val="en-US"/>
              </w:rPr>
              <w:t>Polokwane</w:t>
            </w:r>
          </w:p>
        </w:tc>
        <w:tc>
          <w:tcPr>
            <w:tcW w:w="5481" w:type="dxa"/>
            <w:vAlign w:val="bottom"/>
          </w:tcPr>
          <w:p w:rsidR="000C311D" w:rsidRPr="00EA7DEF" w:rsidRDefault="000C311D" w:rsidP="000C311D">
            <w:pPr>
              <w:rPr>
                <w:rFonts w:ascii="Arial" w:hAnsi="Arial"/>
                <w:sz w:val="18"/>
                <w:szCs w:val="18"/>
                <w:lang w:val="en-US"/>
              </w:rPr>
            </w:pPr>
            <w:r w:rsidRPr="00EA7DEF">
              <w:rPr>
                <w:rFonts w:ascii="Arial" w:hAnsi="Arial"/>
                <w:sz w:val="18"/>
                <w:szCs w:val="18"/>
                <w:lang w:val="en-US"/>
              </w:rPr>
              <w:t>Management acknowledges the audit finding and wishes to respond as follows:</w:t>
            </w:r>
          </w:p>
          <w:p w:rsidR="000C311D" w:rsidRPr="00EA7DEF" w:rsidRDefault="000C311D" w:rsidP="000C311D">
            <w:pPr>
              <w:rPr>
                <w:rFonts w:ascii="Arial" w:hAnsi="Arial"/>
                <w:sz w:val="18"/>
                <w:szCs w:val="18"/>
                <w:lang w:val="en-US"/>
              </w:rPr>
            </w:pPr>
          </w:p>
          <w:p w:rsidR="000C311D" w:rsidRPr="000C311D" w:rsidRDefault="000C311D" w:rsidP="000C311D">
            <w:pPr>
              <w:rPr>
                <w:rFonts w:ascii="Arial" w:hAnsi="Arial" w:cs="Arial"/>
                <w:color w:val="000000"/>
                <w:sz w:val="18"/>
                <w:szCs w:val="18"/>
                <w:lang w:val="en-US"/>
              </w:rPr>
            </w:pPr>
            <w:r w:rsidRPr="00EA7DEF">
              <w:rPr>
                <w:rFonts w:ascii="Arial" w:hAnsi="Arial"/>
                <w:sz w:val="18"/>
                <w:szCs w:val="18"/>
                <w:lang w:val="en-GB"/>
              </w:rPr>
              <w:t xml:space="preserve">Payroll certificates are only received from the head office after the payment date, Regional office is unable to provide further details in terms of corrective action to be taken as the printing of payroll is centralised. Management disagrees with the impact identified by the audit team that </w:t>
            </w:r>
            <w:r w:rsidRPr="00EA7DEF">
              <w:rPr>
                <w:rFonts w:ascii="Arial" w:hAnsi="Arial"/>
                <w:i/>
                <w:sz w:val="18"/>
                <w:szCs w:val="18"/>
                <w:lang w:val="en-GB"/>
              </w:rPr>
              <w:t>“</w:t>
            </w:r>
            <w:r w:rsidRPr="00EA7DEF">
              <w:rPr>
                <w:rFonts w:ascii="Arial" w:hAnsi="Arial" w:cs="Arial"/>
                <w:i/>
                <w:color w:val="000000"/>
                <w:sz w:val="18"/>
                <w:szCs w:val="18"/>
                <w:lang w:val="en-US"/>
              </w:rPr>
              <w:t xml:space="preserve">Should incorrect payments be present on the payroll reports, they will not be timeously detected and corrected, might lead to possible fictitious payments or losses to the state.” </w:t>
            </w:r>
            <w:r w:rsidRPr="00EA7DEF">
              <w:rPr>
                <w:rFonts w:ascii="Arial" w:hAnsi="Arial" w:cs="Arial"/>
                <w:color w:val="000000"/>
                <w:sz w:val="18"/>
                <w:szCs w:val="18"/>
                <w:lang w:val="en-US"/>
              </w:rPr>
              <w:t>The certification, as a control measure, is not meant to “…timeously detected and corrected…which might lead to fictitious or losses to the state” since the certification of the payroll must be done on the date of payment, at which stage no fictitious</w:t>
            </w:r>
            <w:r>
              <w:rPr>
                <w:rFonts w:ascii="Arial" w:hAnsi="Arial" w:cs="Arial"/>
                <w:color w:val="000000"/>
                <w:sz w:val="18"/>
                <w:szCs w:val="18"/>
                <w:lang w:val="en-US"/>
              </w:rPr>
              <w:t xml:space="preserve"> payment would not be detected.</w:t>
            </w:r>
          </w:p>
        </w:tc>
        <w:tc>
          <w:tcPr>
            <w:tcW w:w="1771" w:type="dxa"/>
            <w:vAlign w:val="bottom"/>
          </w:tcPr>
          <w:p w:rsidR="000C311D" w:rsidRPr="00EA7DEF" w:rsidRDefault="000C311D" w:rsidP="000C311D">
            <w:pPr>
              <w:rPr>
                <w:rFonts w:ascii="Arial" w:hAnsi="Arial" w:cs="Arial"/>
                <w:iCs/>
                <w:sz w:val="18"/>
                <w:szCs w:val="18"/>
              </w:rPr>
            </w:pPr>
            <w:r w:rsidRPr="00EA7DEF">
              <w:rPr>
                <w:rFonts w:ascii="Arial" w:hAnsi="Arial" w:cs="Arial"/>
                <w:iCs/>
                <w:sz w:val="18"/>
                <w:szCs w:val="18"/>
              </w:rPr>
              <w:t>Name:</w:t>
            </w:r>
            <w:r w:rsidRPr="00EA7DEF">
              <w:rPr>
                <w:rFonts w:ascii="Arial" w:eastAsia="Arial Unicode MS" w:hAnsi="Arial" w:cs="Arial"/>
                <w:sz w:val="18"/>
                <w:szCs w:val="18"/>
              </w:rPr>
              <w:t xml:space="preserve"> Lucas </w:t>
            </w:r>
            <w:proofErr w:type="spellStart"/>
            <w:r w:rsidRPr="00EA7DEF">
              <w:rPr>
                <w:rFonts w:ascii="Arial" w:eastAsia="Arial Unicode MS" w:hAnsi="Arial" w:cs="Arial"/>
                <w:sz w:val="18"/>
                <w:szCs w:val="18"/>
              </w:rPr>
              <w:t>Serepo</w:t>
            </w:r>
            <w:proofErr w:type="spellEnd"/>
          </w:p>
          <w:p w:rsidR="000C311D" w:rsidRDefault="000C311D" w:rsidP="000C311D">
            <w:pPr>
              <w:rPr>
                <w:rFonts w:ascii="Arial" w:hAnsi="Arial" w:cs="Arial"/>
                <w:iCs/>
                <w:sz w:val="18"/>
                <w:szCs w:val="18"/>
              </w:rPr>
            </w:pPr>
          </w:p>
          <w:p w:rsidR="000C311D" w:rsidRPr="00EA7DEF" w:rsidRDefault="000C311D" w:rsidP="000C311D">
            <w:pPr>
              <w:rPr>
                <w:rFonts w:ascii="Arial" w:hAnsi="Arial" w:cs="Arial"/>
                <w:iCs/>
                <w:sz w:val="18"/>
                <w:szCs w:val="18"/>
              </w:rPr>
            </w:pPr>
            <w:r w:rsidRPr="00EA7DEF">
              <w:rPr>
                <w:rFonts w:ascii="Arial" w:hAnsi="Arial" w:cs="Arial"/>
                <w:iCs/>
                <w:sz w:val="18"/>
                <w:szCs w:val="18"/>
              </w:rPr>
              <w:t xml:space="preserve">Position: DD Finance </w:t>
            </w:r>
          </w:p>
          <w:p w:rsidR="000C311D" w:rsidRDefault="000C311D" w:rsidP="000C311D">
            <w:pPr>
              <w:rPr>
                <w:rFonts w:ascii="Arial" w:hAnsi="Arial" w:cs="Arial"/>
                <w:iCs/>
                <w:sz w:val="18"/>
                <w:szCs w:val="18"/>
              </w:rPr>
            </w:pPr>
          </w:p>
          <w:p w:rsidR="000C311D" w:rsidRPr="000C311D" w:rsidRDefault="000C311D" w:rsidP="000C311D">
            <w:pPr>
              <w:rPr>
                <w:rFonts w:ascii="Arial" w:hAnsi="Arial" w:cs="Arial"/>
                <w:iCs/>
                <w:sz w:val="18"/>
                <w:szCs w:val="18"/>
              </w:rPr>
            </w:pPr>
            <w:r w:rsidRPr="00EA7DEF">
              <w:rPr>
                <w:rFonts w:ascii="Arial" w:hAnsi="Arial" w:cs="Arial"/>
                <w:iCs/>
                <w:sz w:val="18"/>
                <w:szCs w:val="18"/>
              </w:rPr>
              <w:t xml:space="preserve">Date: 14 March </w:t>
            </w:r>
            <w:r>
              <w:rPr>
                <w:rFonts w:ascii="Arial" w:hAnsi="Arial" w:cs="Arial"/>
                <w:iCs/>
                <w:sz w:val="18"/>
                <w:szCs w:val="18"/>
              </w:rPr>
              <w:t xml:space="preserve">2018 </w:t>
            </w:r>
          </w:p>
        </w:tc>
      </w:tr>
      <w:tr w:rsidR="000C311D" w:rsidTr="00B627CF">
        <w:tc>
          <w:tcPr>
            <w:tcW w:w="506" w:type="dxa"/>
            <w:vAlign w:val="bottom"/>
          </w:tcPr>
          <w:p w:rsidR="000C311D" w:rsidRPr="00EA7DEF" w:rsidRDefault="000C311D" w:rsidP="000C311D">
            <w:pPr>
              <w:rPr>
                <w:rFonts w:ascii="Arial" w:hAnsi="Arial" w:cs="Arial"/>
                <w:color w:val="000000"/>
                <w:sz w:val="18"/>
                <w:szCs w:val="18"/>
              </w:rPr>
            </w:pPr>
            <w:r w:rsidRPr="00EA7DEF">
              <w:rPr>
                <w:rFonts w:ascii="Arial" w:hAnsi="Arial" w:cs="Arial"/>
                <w:color w:val="000000"/>
                <w:sz w:val="18"/>
                <w:szCs w:val="18"/>
              </w:rPr>
              <w:t>5</w:t>
            </w:r>
          </w:p>
        </w:tc>
        <w:tc>
          <w:tcPr>
            <w:tcW w:w="1376" w:type="dxa"/>
            <w:vAlign w:val="bottom"/>
          </w:tcPr>
          <w:p w:rsidR="000C311D" w:rsidRPr="008672E5" w:rsidRDefault="000C311D" w:rsidP="000C311D">
            <w:pPr>
              <w:rPr>
                <w:rFonts w:ascii="Arial" w:hAnsi="Arial" w:cs="Arial"/>
                <w:color w:val="000000"/>
                <w:sz w:val="18"/>
                <w:szCs w:val="18"/>
                <w:lang w:val="en-US"/>
              </w:rPr>
            </w:pPr>
            <w:r w:rsidRPr="008672E5">
              <w:rPr>
                <w:rFonts w:ascii="Arial" w:hAnsi="Arial" w:cs="Arial"/>
                <w:color w:val="000000"/>
                <w:sz w:val="18"/>
                <w:szCs w:val="18"/>
                <w:lang w:val="en-US"/>
              </w:rPr>
              <w:t>Pretoria</w:t>
            </w:r>
          </w:p>
        </w:tc>
        <w:tc>
          <w:tcPr>
            <w:tcW w:w="5481" w:type="dxa"/>
            <w:vAlign w:val="bottom"/>
          </w:tcPr>
          <w:p w:rsidR="000C311D" w:rsidRPr="00EA7DEF" w:rsidRDefault="000C311D" w:rsidP="000C311D">
            <w:pPr>
              <w:pStyle w:val="ListParagraph"/>
              <w:ind w:left="0"/>
              <w:jc w:val="both"/>
              <w:rPr>
                <w:rFonts w:ascii="Arial" w:hAnsi="Arial" w:cs="Arial"/>
                <w:color w:val="000000"/>
                <w:sz w:val="18"/>
                <w:szCs w:val="18"/>
              </w:rPr>
            </w:pPr>
            <w:r w:rsidRPr="00EA7DEF">
              <w:rPr>
                <w:rFonts w:ascii="Arial" w:hAnsi="Arial" w:cs="Arial"/>
                <w:color w:val="000000"/>
                <w:sz w:val="18"/>
                <w:szCs w:val="18"/>
              </w:rPr>
              <w:t xml:space="preserve">The management is in agreement with this finding for the following </w:t>
            </w:r>
            <w:proofErr w:type="gramStart"/>
            <w:r w:rsidRPr="00EA7DEF">
              <w:rPr>
                <w:rFonts w:ascii="Arial" w:hAnsi="Arial" w:cs="Arial"/>
                <w:color w:val="000000"/>
                <w:sz w:val="18"/>
                <w:szCs w:val="18"/>
              </w:rPr>
              <w:t>reasons,</w:t>
            </w:r>
            <w:proofErr w:type="gramEnd"/>
            <w:r w:rsidRPr="00EA7DEF">
              <w:rPr>
                <w:rFonts w:ascii="Arial" w:hAnsi="Arial" w:cs="Arial"/>
                <w:color w:val="000000"/>
                <w:sz w:val="18"/>
                <w:szCs w:val="18"/>
              </w:rPr>
              <w:t xml:space="preserve"> it is a challenge to certify the payroll certificates before the payday due to unavailability of some of the employees to sign for their payslips. The certification can only be done when all the payslips have been taken by their owners. Management will from now on ensure that the managers responsible for </w:t>
            </w:r>
            <w:proofErr w:type="spellStart"/>
            <w:r w:rsidRPr="00EA7DEF">
              <w:rPr>
                <w:rFonts w:ascii="Arial" w:hAnsi="Arial" w:cs="Arial"/>
                <w:color w:val="000000"/>
                <w:sz w:val="18"/>
                <w:szCs w:val="18"/>
              </w:rPr>
              <w:t>paypoints</w:t>
            </w:r>
            <w:proofErr w:type="spellEnd"/>
            <w:r w:rsidRPr="00EA7DEF">
              <w:rPr>
                <w:rFonts w:ascii="Arial" w:hAnsi="Arial" w:cs="Arial"/>
                <w:color w:val="000000"/>
                <w:sz w:val="18"/>
                <w:szCs w:val="18"/>
              </w:rPr>
              <w:t xml:space="preserve"> sign the payroll sheet, and in case where employees are not available to sign for their payslip, responsible managers will sign the payroll on their behalf.</w:t>
            </w:r>
          </w:p>
          <w:p w:rsidR="000C311D" w:rsidRPr="00EA7DEF" w:rsidRDefault="000C311D" w:rsidP="000C311D">
            <w:pPr>
              <w:pStyle w:val="ListParagraph"/>
              <w:ind w:left="0"/>
              <w:jc w:val="both"/>
              <w:rPr>
                <w:rFonts w:ascii="Arial" w:hAnsi="Arial" w:cs="Arial"/>
                <w:color w:val="000000"/>
                <w:sz w:val="18"/>
                <w:szCs w:val="18"/>
              </w:rPr>
            </w:pPr>
          </w:p>
          <w:p w:rsidR="000C311D" w:rsidRPr="00EA7DEF" w:rsidRDefault="000C311D" w:rsidP="000C311D">
            <w:pPr>
              <w:rPr>
                <w:rFonts w:ascii="Arial" w:hAnsi="Arial" w:cs="Arial"/>
                <w:color w:val="000000"/>
                <w:sz w:val="18"/>
                <w:szCs w:val="18"/>
                <w:lang w:val="en-US"/>
              </w:rPr>
            </w:pPr>
            <w:r w:rsidRPr="00EA7DEF">
              <w:rPr>
                <w:rFonts w:ascii="Arial" w:hAnsi="Arial"/>
                <w:sz w:val="18"/>
                <w:szCs w:val="18"/>
                <w:lang w:val="en-GB"/>
              </w:rPr>
              <w:t xml:space="preserve">Management disagrees with the impact identified by the audit </w:t>
            </w:r>
            <w:r w:rsidRPr="00EA7DEF">
              <w:rPr>
                <w:rFonts w:ascii="Arial" w:hAnsi="Arial"/>
                <w:sz w:val="18"/>
                <w:szCs w:val="18"/>
                <w:lang w:val="en-GB"/>
              </w:rPr>
              <w:lastRenderedPageBreak/>
              <w:t xml:space="preserve">team that </w:t>
            </w:r>
            <w:r w:rsidRPr="00EA7DEF">
              <w:rPr>
                <w:rFonts w:ascii="Arial" w:hAnsi="Arial"/>
                <w:i/>
                <w:sz w:val="18"/>
                <w:szCs w:val="18"/>
                <w:lang w:val="en-GB"/>
              </w:rPr>
              <w:t>“</w:t>
            </w:r>
            <w:r w:rsidRPr="00EA7DEF">
              <w:rPr>
                <w:rFonts w:ascii="Arial" w:hAnsi="Arial" w:cs="Arial"/>
                <w:i/>
                <w:color w:val="000000"/>
                <w:sz w:val="18"/>
                <w:szCs w:val="18"/>
                <w:lang w:val="en-US"/>
              </w:rPr>
              <w:t xml:space="preserve">Should incorrect payments be present on the payroll reports, they will not be timeously detected and corrected, might lead to possible fictitious payments or losses to the state.” </w:t>
            </w:r>
            <w:r w:rsidRPr="00EA7DEF">
              <w:rPr>
                <w:rFonts w:ascii="Arial" w:hAnsi="Arial" w:cs="Arial"/>
                <w:color w:val="000000"/>
                <w:sz w:val="18"/>
                <w:szCs w:val="18"/>
                <w:lang w:val="en-US"/>
              </w:rPr>
              <w:t>The certification, as a control measure, is not meant to “…timeously detected and corrected…which might lead to fictitious or losses to the state” since the certification of the payroll must be done on the date of payment, at which stage no fictitious payment would not be detected.</w:t>
            </w:r>
          </w:p>
          <w:p w:rsidR="000C311D" w:rsidRPr="00EA7DEF" w:rsidRDefault="000C311D" w:rsidP="000C311D">
            <w:pPr>
              <w:pStyle w:val="ListParagraph"/>
              <w:ind w:left="0"/>
              <w:jc w:val="both"/>
              <w:rPr>
                <w:rFonts w:ascii="Arial" w:hAnsi="Arial" w:cs="Arial"/>
                <w:b/>
                <w:color w:val="000000"/>
                <w:sz w:val="18"/>
                <w:szCs w:val="18"/>
              </w:rPr>
            </w:pPr>
          </w:p>
          <w:p w:rsidR="000C311D" w:rsidRPr="00EA7DEF" w:rsidRDefault="000C311D" w:rsidP="000C311D">
            <w:pPr>
              <w:pStyle w:val="ListParagraph"/>
              <w:ind w:left="0"/>
              <w:jc w:val="both"/>
              <w:rPr>
                <w:rFonts w:ascii="Arial" w:hAnsi="Arial" w:cs="Arial"/>
                <w:b/>
                <w:color w:val="000000"/>
                <w:sz w:val="18"/>
                <w:szCs w:val="18"/>
              </w:rPr>
            </w:pPr>
            <w:r w:rsidRPr="00EA7DEF">
              <w:rPr>
                <w:rFonts w:ascii="Arial" w:hAnsi="Arial" w:cs="Arial"/>
                <w:b/>
                <w:color w:val="000000"/>
                <w:sz w:val="18"/>
                <w:szCs w:val="18"/>
              </w:rPr>
              <w:t>Payroll certificate was returned to the finance section within ten days of certification</w:t>
            </w:r>
          </w:p>
          <w:p w:rsidR="000C311D" w:rsidRPr="00EA7DEF" w:rsidRDefault="000C311D" w:rsidP="000C311D">
            <w:pPr>
              <w:pStyle w:val="ListParagraph"/>
              <w:ind w:left="0"/>
              <w:jc w:val="both"/>
              <w:rPr>
                <w:rFonts w:ascii="Arial" w:hAnsi="Arial" w:cs="Arial"/>
                <w:b/>
                <w:color w:val="000000"/>
                <w:sz w:val="18"/>
                <w:szCs w:val="18"/>
              </w:rPr>
            </w:pPr>
          </w:p>
          <w:p w:rsidR="000C311D" w:rsidRPr="000C311D" w:rsidRDefault="000C311D" w:rsidP="000C311D">
            <w:pPr>
              <w:pStyle w:val="ListParagraph"/>
              <w:ind w:left="0"/>
              <w:jc w:val="both"/>
              <w:rPr>
                <w:rFonts w:ascii="Arial" w:hAnsi="Arial" w:cs="Arial"/>
                <w:color w:val="000000"/>
                <w:sz w:val="18"/>
                <w:szCs w:val="18"/>
              </w:rPr>
            </w:pPr>
            <w:r w:rsidRPr="00EA7DEF">
              <w:rPr>
                <w:rFonts w:ascii="Arial" w:hAnsi="Arial" w:cs="Arial"/>
                <w:color w:val="000000"/>
                <w:sz w:val="18"/>
                <w:szCs w:val="18"/>
              </w:rPr>
              <w:t xml:space="preserve">The management is in agreement with this finding for the following </w:t>
            </w:r>
            <w:proofErr w:type="gramStart"/>
            <w:r w:rsidRPr="00EA7DEF">
              <w:rPr>
                <w:rFonts w:ascii="Arial" w:hAnsi="Arial" w:cs="Arial"/>
                <w:color w:val="000000"/>
                <w:sz w:val="18"/>
                <w:szCs w:val="18"/>
              </w:rPr>
              <w:t>reasons,</w:t>
            </w:r>
            <w:proofErr w:type="gramEnd"/>
            <w:r w:rsidRPr="00EA7DEF">
              <w:rPr>
                <w:rFonts w:ascii="Arial" w:hAnsi="Arial" w:cs="Arial"/>
                <w:color w:val="000000"/>
                <w:sz w:val="18"/>
                <w:szCs w:val="18"/>
              </w:rPr>
              <w:t xml:space="preserve"> it is a challenge to certify the payroll certificates before the payday due to unavailability of some of the employees to sign for their payslips. The certification can only be done when all the payslips have been taken by their owners. Management will from now on ensure that the managers responsible for </w:t>
            </w:r>
            <w:proofErr w:type="spellStart"/>
            <w:r w:rsidRPr="00EA7DEF">
              <w:rPr>
                <w:rFonts w:ascii="Arial" w:hAnsi="Arial" w:cs="Arial"/>
                <w:color w:val="000000"/>
                <w:sz w:val="18"/>
                <w:szCs w:val="18"/>
              </w:rPr>
              <w:t>paypoints</w:t>
            </w:r>
            <w:proofErr w:type="spellEnd"/>
            <w:r w:rsidRPr="00EA7DEF">
              <w:rPr>
                <w:rFonts w:ascii="Arial" w:hAnsi="Arial" w:cs="Arial"/>
                <w:color w:val="000000"/>
                <w:sz w:val="18"/>
                <w:szCs w:val="18"/>
              </w:rPr>
              <w:t xml:space="preserve"> sign the payroll sheet, and in case where employees are not available to sign for their payslip, responsible managers will si</w:t>
            </w:r>
            <w:r>
              <w:rPr>
                <w:rFonts w:ascii="Arial" w:hAnsi="Arial" w:cs="Arial"/>
                <w:color w:val="000000"/>
                <w:sz w:val="18"/>
                <w:szCs w:val="18"/>
              </w:rPr>
              <w:t>gn the payroll on their behalf.</w:t>
            </w:r>
          </w:p>
        </w:tc>
        <w:tc>
          <w:tcPr>
            <w:tcW w:w="1771" w:type="dxa"/>
            <w:vAlign w:val="bottom"/>
          </w:tcPr>
          <w:p w:rsidR="000C311D" w:rsidRPr="00EA7DEF" w:rsidRDefault="000C311D" w:rsidP="000C311D">
            <w:pPr>
              <w:jc w:val="both"/>
              <w:rPr>
                <w:rFonts w:ascii="Arial" w:hAnsi="Arial" w:cs="Arial"/>
                <w:iCs/>
                <w:sz w:val="18"/>
                <w:szCs w:val="18"/>
              </w:rPr>
            </w:pPr>
            <w:r w:rsidRPr="00EA7DEF">
              <w:rPr>
                <w:rFonts w:ascii="Arial" w:hAnsi="Arial" w:cs="Arial"/>
                <w:iCs/>
                <w:sz w:val="18"/>
                <w:szCs w:val="18"/>
              </w:rPr>
              <w:lastRenderedPageBreak/>
              <w:t>Name:</w:t>
            </w:r>
            <w:r w:rsidRPr="00EA7DEF">
              <w:rPr>
                <w:rFonts w:ascii="Arial" w:eastAsia="Arial Unicode MS" w:hAnsi="Arial" w:cs="Arial"/>
                <w:sz w:val="18"/>
                <w:szCs w:val="18"/>
              </w:rPr>
              <w:t xml:space="preserve"> Ms </w:t>
            </w:r>
            <w:proofErr w:type="spellStart"/>
            <w:r w:rsidRPr="00EA7DEF">
              <w:rPr>
                <w:rFonts w:ascii="Arial" w:eastAsia="Arial Unicode MS" w:hAnsi="Arial" w:cs="Arial"/>
                <w:sz w:val="18"/>
                <w:szCs w:val="18"/>
              </w:rPr>
              <w:t>Tebogo</w:t>
            </w:r>
            <w:proofErr w:type="spellEnd"/>
            <w:r w:rsidRPr="00EA7DEF">
              <w:rPr>
                <w:rFonts w:ascii="Arial" w:eastAsia="Arial Unicode MS" w:hAnsi="Arial" w:cs="Arial"/>
                <w:sz w:val="18"/>
                <w:szCs w:val="18"/>
              </w:rPr>
              <w:t xml:space="preserve"> </w:t>
            </w:r>
            <w:proofErr w:type="spellStart"/>
            <w:r w:rsidRPr="00EA7DEF">
              <w:rPr>
                <w:rFonts w:ascii="Arial" w:eastAsia="Arial Unicode MS" w:hAnsi="Arial" w:cs="Arial"/>
                <w:sz w:val="18"/>
                <w:szCs w:val="18"/>
              </w:rPr>
              <w:t>Phiri</w:t>
            </w:r>
            <w:proofErr w:type="spellEnd"/>
          </w:p>
          <w:p w:rsidR="000C311D" w:rsidRDefault="000C311D" w:rsidP="000C311D">
            <w:pPr>
              <w:jc w:val="both"/>
              <w:rPr>
                <w:rFonts w:ascii="Arial" w:hAnsi="Arial" w:cs="Arial"/>
                <w:iCs/>
                <w:sz w:val="18"/>
                <w:szCs w:val="18"/>
              </w:rPr>
            </w:pPr>
          </w:p>
          <w:p w:rsidR="000C311D" w:rsidRPr="00EA7DEF" w:rsidRDefault="000C311D" w:rsidP="000C311D">
            <w:pPr>
              <w:jc w:val="both"/>
              <w:rPr>
                <w:rFonts w:ascii="Arial" w:hAnsi="Arial" w:cs="Arial"/>
                <w:iCs/>
                <w:sz w:val="18"/>
                <w:szCs w:val="18"/>
              </w:rPr>
            </w:pPr>
            <w:r w:rsidRPr="00EA7DEF">
              <w:rPr>
                <w:rFonts w:ascii="Arial" w:hAnsi="Arial" w:cs="Arial"/>
                <w:iCs/>
                <w:sz w:val="18"/>
                <w:szCs w:val="18"/>
              </w:rPr>
              <w:t>Position: Regional Manager</w:t>
            </w:r>
          </w:p>
          <w:p w:rsidR="000C311D" w:rsidRDefault="000C311D" w:rsidP="000C311D">
            <w:pPr>
              <w:jc w:val="both"/>
              <w:rPr>
                <w:rFonts w:ascii="Arial" w:hAnsi="Arial" w:cs="Arial"/>
                <w:iCs/>
                <w:sz w:val="18"/>
                <w:szCs w:val="18"/>
              </w:rPr>
            </w:pPr>
          </w:p>
          <w:p w:rsidR="000C311D" w:rsidRPr="000C311D" w:rsidRDefault="000C311D" w:rsidP="000C311D">
            <w:pPr>
              <w:jc w:val="both"/>
              <w:rPr>
                <w:rFonts w:ascii="Arial" w:hAnsi="Arial" w:cs="Arial"/>
                <w:iCs/>
                <w:sz w:val="18"/>
                <w:szCs w:val="18"/>
              </w:rPr>
            </w:pPr>
            <w:r w:rsidRPr="00EA7DEF">
              <w:rPr>
                <w:rFonts w:ascii="Arial" w:hAnsi="Arial" w:cs="Arial"/>
                <w:iCs/>
                <w:sz w:val="18"/>
                <w:szCs w:val="18"/>
              </w:rPr>
              <w:t xml:space="preserve">Date: 22 March </w:t>
            </w:r>
            <w:r>
              <w:rPr>
                <w:rFonts w:ascii="Arial" w:hAnsi="Arial" w:cs="Arial"/>
                <w:iCs/>
                <w:sz w:val="18"/>
                <w:szCs w:val="18"/>
              </w:rPr>
              <w:t>2018</w:t>
            </w:r>
          </w:p>
        </w:tc>
      </w:tr>
      <w:tr w:rsidR="000C311D" w:rsidTr="00B627CF">
        <w:tc>
          <w:tcPr>
            <w:tcW w:w="506" w:type="dxa"/>
            <w:vAlign w:val="bottom"/>
          </w:tcPr>
          <w:p w:rsidR="000C311D" w:rsidRPr="00EA7DEF" w:rsidRDefault="000C311D" w:rsidP="000C311D">
            <w:pPr>
              <w:rPr>
                <w:rFonts w:ascii="Arial" w:hAnsi="Arial" w:cs="Arial"/>
                <w:color w:val="000000"/>
                <w:sz w:val="18"/>
                <w:szCs w:val="18"/>
              </w:rPr>
            </w:pPr>
            <w:r w:rsidRPr="00EA7DEF">
              <w:rPr>
                <w:rFonts w:ascii="Arial" w:hAnsi="Arial" w:cs="Arial"/>
                <w:color w:val="000000"/>
                <w:sz w:val="18"/>
                <w:szCs w:val="18"/>
              </w:rPr>
              <w:lastRenderedPageBreak/>
              <w:t>6</w:t>
            </w:r>
          </w:p>
        </w:tc>
        <w:tc>
          <w:tcPr>
            <w:tcW w:w="1376" w:type="dxa"/>
            <w:vAlign w:val="bottom"/>
          </w:tcPr>
          <w:p w:rsidR="000C311D" w:rsidRPr="008672E5" w:rsidRDefault="000C311D" w:rsidP="000C311D">
            <w:pPr>
              <w:rPr>
                <w:rFonts w:ascii="Arial" w:hAnsi="Arial" w:cs="Arial"/>
                <w:color w:val="000000"/>
                <w:sz w:val="18"/>
                <w:szCs w:val="18"/>
                <w:lang w:val="en-US"/>
              </w:rPr>
            </w:pPr>
            <w:r w:rsidRPr="008672E5">
              <w:rPr>
                <w:rFonts w:ascii="Arial" w:hAnsi="Arial" w:cs="Arial"/>
                <w:color w:val="000000"/>
                <w:sz w:val="18"/>
                <w:szCs w:val="18"/>
                <w:lang w:val="en-US"/>
              </w:rPr>
              <w:t>Head Office</w:t>
            </w:r>
          </w:p>
        </w:tc>
        <w:tc>
          <w:tcPr>
            <w:tcW w:w="5481" w:type="dxa"/>
            <w:vAlign w:val="bottom"/>
          </w:tcPr>
          <w:p w:rsidR="000C311D" w:rsidRPr="000C311D" w:rsidRDefault="000C311D" w:rsidP="000C311D">
            <w:pPr>
              <w:rPr>
                <w:rFonts w:ascii="Arial" w:hAnsi="Arial" w:cs="Arial"/>
                <w:color w:val="000000"/>
                <w:sz w:val="18"/>
                <w:szCs w:val="18"/>
              </w:rPr>
            </w:pPr>
            <w:r w:rsidRPr="00EA7DEF">
              <w:rPr>
                <w:rFonts w:ascii="Arial" w:hAnsi="Arial" w:cs="Arial"/>
                <w:color w:val="000000"/>
                <w:sz w:val="18"/>
                <w:szCs w:val="18"/>
              </w:rPr>
              <w:t>No management response received</w:t>
            </w:r>
          </w:p>
        </w:tc>
        <w:tc>
          <w:tcPr>
            <w:tcW w:w="1771" w:type="dxa"/>
            <w:vAlign w:val="bottom"/>
          </w:tcPr>
          <w:p w:rsidR="000C311D" w:rsidRPr="000C311D" w:rsidRDefault="000C311D" w:rsidP="000C311D">
            <w:pPr>
              <w:rPr>
                <w:rFonts w:ascii="Arial" w:hAnsi="Arial" w:cs="Arial"/>
                <w:color w:val="000000"/>
                <w:sz w:val="18"/>
                <w:szCs w:val="18"/>
              </w:rPr>
            </w:pPr>
            <w:r w:rsidRPr="000C311D">
              <w:rPr>
                <w:rFonts w:ascii="Arial" w:hAnsi="Arial" w:cs="Arial"/>
                <w:color w:val="000000"/>
                <w:sz w:val="18"/>
                <w:szCs w:val="18"/>
              </w:rPr>
              <w:t>Outstanding</w:t>
            </w:r>
          </w:p>
        </w:tc>
      </w:tr>
      <w:tr w:rsidR="000C311D" w:rsidTr="00B627CF">
        <w:tc>
          <w:tcPr>
            <w:tcW w:w="506" w:type="dxa"/>
          </w:tcPr>
          <w:p w:rsidR="000C311D" w:rsidRPr="00EA7DEF" w:rsidRDefault="000C311D" w:rsidP="004A3FC8">
            <w:pPr>
              <w:rPr>
                <w:rFonts w:ascii="Arial" w:hAnsi="Arial" w:cs="Arial"/>
                <w:b/>
                <w:color w:val="000000"/>
                <w:sz w:val="18"/>
                <w:szCs w:val="18"/>
              </w:rPr>
            </w:pPr>
          </w:p>
        </w:tc>
        <w:tc>
          <w:tcPr>
            <w:tcW w:w="1376" w:type="dxa"/>
          </w:tcPr>
          <w:p w:rsidR="000C311D" w:rsidRPr="00EA7DEF" w:rsidRDefault="000C311D" w:rsidP="004A3FC8">
            <w:pPr>
              <w:rPr>
                <w:rFonts w:ascii="Arial" w:hAnsi="Arial" w:cs="Arial"/>
                <w:b/>
                <w:color w:val="000000"/>
                <w:sz w:val="18"/>
                <w:szCs w:val="18"/>
              </w:rPr>
            </w:pPr>
          </w:p>
        </w:tc>
        <w:tc>
          <w:tcPr>
            <w:tcW w:w="5481" w:type="dxa"/>
          </w:tcPr>
          <w:p w:rsidR="000C311D" w:rsidRPr="00EA7DEF" w:rsidRDefault="000C311D" w:rsidP="004A3FC8">
            <w:pPr>
              <w:rPr>
                <w:rFonts w:ascii="Arial" w:hAnsi="Arial" w:cs="Arial"/>
                <w:b/>
                <w:color w:val="000000"/>
                <w:sz w:val="18"/>
                <w:szCs w:val="18"/>
              </w:rPr>
            </w:pPr>
          </w:p>
        </w:tc>
        <w:tc>
          <w:tcPr>
            <w:tcW w:w="1771" w:type="dxa"/>
          </w:tcPr>
          <w:p w:rsidR="000C311D" w:rsidRPr="00EA7DEF" w:rsidRDefault="000C311D" w:rsidP="004A3FC8">
            <w:pPr>
              <w:rPr>
                <w:rFonts w:ascii="Arial" w:hAnsi="Arial" w:cs="Arial"/>
                <w:b/>
                <w:color w:val="000000"/>
                <w:sz w:val="18"/>
                <w:szCs w:val="18"/>
              </w:rPr>
            </w:pPr>
          </w:p>
        </w:tc>
      </w:tr>
    </w:tbl>
    <w:p w:rsidR="004E7555" w:rsidRPr="00EA7DEF" w:rsidRDefault="004E7555" w:rsidP="002738CA">
      <w:pPr>
        <w:spacing w:after="0" w:line="240" w:lineRule="auto"/>
        <w:jc w:val="both"/>
        <w:rPr>
          <w:rFonts w:ascii="Arial" w:hAnsi="Arial" w:cs="Arial"/>
          <w:i/>
          <w:iCs/>
          <w:sz w:val="18"/>
          <w:szCs w:val="18"/>
        </w:rPr>
      </w:pPr>
    </w:p>
    <w:p w:rsidR="004E7555" w:rsidRPr="00EA7DEF" w:rsidRDefault="004E7555" w:rsidP="002738CA">
      <w:pPr>
        <w:spacing w:after="0" w:line="240" w:lineRule="auto"/>
        <w:rPr>
          <w:rFonts w:cs="Arial"/>
          <w:b/>
          <w:iCs/>
        </w:rPr>
      </w:pPr>
      <w:r w:rsidRPr="00EA7DEF">
        <w:rPr>
          <w:rFonts w:ascii="Arial" w:hAnsi="Arial" w:cs="Arial"/>
          <w:b/>
          <w:iCs/>
        </w:rPr>
        <w:t>Auditor’s conclusion</w:t>
      </w:r>
      <w:r w:rsidRPr="00EA7DEF">
        <w:rPr>
          <w:rFonts w:cs="Arial"/>
          <w:b/>
          <w:iCs/>
        </w:rPr>
        <w:t xml:space="preserve"> </w:t>
      </w:r>
    </w:p>
    <w:p w:rsidR="004E7555" w:rsidRPr="00EA7DEF" w:rsidRDefault="004E7555" w:rsidP="002738CA">
      <w:pPr>
        <w:spacing w:after="0" w:line="240" w:lineRule="auto"/>
        <w:rPr>
          <w:rFonts w:cs="Arial"/>
          <w:b/>
          <w:iCs/>
        </w:rPr>
      </w:pPr>
    </w:p>
    <w:p w:rsidR="004E7555" w:rsidRPr="00EA7DEF" w:rsidRDefault="004E7555" w:rsidP="002738CA">
      <w:pPr>
        <w:spacing w:after="0" w:line="240" w:lineRule="auto"/>
        <w:rPr>
          <w:rFonts w:ascii="Arial" w:hAnsi="Arial" w:cs="Arial"/>
        </w:rPr>
      </w:pPr>
      <w:r w:rsidRPr="00EA7DEF">
        <w:rPr>
          <w:rFonts w:ascii="Arial" w:hAnsi="Arial" w:cs="Arial"/>
          <w:iCs/>
        </w:rPr>
        <w:t>Management agree with the finding, therefore this issue will remain in the management report. AGSA will follow-up the corrective actions taken during the final audit.</w:t>
      </w:r>
    </w:p>
    <w:p w:rsidR="005A0484" w:rsidRPr="00EA7DEF" w:rsidRDefault="005A0484" w:rsidP="002738CA">
      <w:pPr>
        <w:spacing w:after="0" w:line="240" w:lineRule="auto"/>
        <w:rPr>
          <w:rFonts w:ascii="Arial" w:eastAsia="Times New Roman" w:hAnsi="Arial" w:cs="Times New Roman"/>
          <w:bCs/>
          <w:color w:val="4F81BD"/>
        </w:rPr>
      </w:pPr>
    </w:p>
    <w:p w:rsidR="00A741C2" w:rsidRPr="00EA7DEF" w:rsidRDefault="00A741C2" w:rsidP="00A20368">
      <w:pPr>
        <w:spacing w:after="240" w:line="240" w:lineRule="auto"/>
        <w:rPr>
          <w:rFonts w:ascii="Arial" w:eastAsia="Times New Roman" w:hAnsi="Arial" w:cs="Times New Roman"/>
          <w:bCs/>
          <w:color w:val="4F81BD"/>
          <w:sz w:val="18"/>
          <w:szCs w:val="18"/>
        </w:rPr>
      </w:pPr>
      <w:r w:rsidRPr="00EA7DEF">
        <w:rPr>
          <w:rFonts w:ascii="Arial" w:eastAsia="Times New Roman" w:hAnsi="Arial" w:cs="Times New Roman"/>
          <w:bCs/>
          <w:color w:val="4F81BD"/>
          <w:sz w:val="18"/>
          <w:szCs w:val="18"/>
        </w:rPr>
        <w:br w:type="page"/>
      </w:r>
    </w:p>
    <w:p w:rsidR="00A20368" w:rsidRDefault="00A20368" w:rsidP="00DD4288">
      <w:pPr>
        <w:spacing w:after="0" w:line="240" w:lineRule="auto"/>
        <w:rPr>
          <w:rFonts w:ascii="Arial" w:eastAsia="Times New Roman" w:hAnsi="Arial" w:cs="Arial"/>
          <w:bCs/>
          <w:color w:val="4F81BD"/>
          <w:sz w:val="24"/>
          <w:szCs w:val="24"/>
        </w:rPr>
      </w:pPr>
      <w:r w:rsidRPr="00A741C2">
        <w:rPr>
          <w:rFonts w:ascii="Arial" w:eastAsia="Times New Roman" w:hAnsi="Arial" w:cs="Arial"/>
          <w:bCs/>
          <w:color w:val="4F81BD"/>
          <w:sz w:val="24"/>
          <w:szCs w:val="24"/>
        </w:rPr>
        <w:lastRenderedPageBreak/>
        <w:t>Procurement and Contract Management</w:t>
      </w:r>
    </w:p>
    <w:p w:rsidR="00A741C2" w:rsidRPr="00DD4288" w:rsidRDefault="00A741C2" w:rsidP="00DD4288">
      <w:pPr>
        <w:spacing w:after="0" w:line="240" w:lineRule="auto"/>
        <w:rPr>
          <w:rFonts w:ascii="Arial" w:eastAsia="Times New Roman" w:hAnsi="Arial" w:cs="Arial"/>
          <w:bCs/>
          <w:color w:val="4F81BD"/>
          <w:sz w:val="24"/>
          <w:szCs w:val="24"/>
        </w:rPr>
      </w:pPr>
    </w:p>
    <w:p w:rsidR="00A20368" w:rsidRPr="00DD4288" w:rsidRDefault="00A20368" w:rsidP="00DD4288">
      <w:pPr>
        <w:spacing w:after="0" w:line="240" w:lineRule="auto"/>
        <w:jc w:val="both"/>
        <w:rPr>
          <w:rFonts w:ascii="Arial" w:hAnsi="Arial" w:cs="Arial"/>
        </w:rPr>
      </w:pPr>
      <w:r w:rsidRPr="00DD4288">
        <w:rPr>
          <w:rFonts w:ascii="Arial" w:hAnsi="Arial" w:cs="Arial"/>
          <w:bCs/>
        </w:rPr>
        <w:t>Pr</w:t>
      </w:r>
      <w:r w:rsidR="00DD4288" w:rsidRPr="00DD4288">
        <w:rPr>
          <w:rFonts w:ascii="Arial" w:hAnsi="Arial" w:cs="Arial"/>
          <w:bCs/>
        </w:rPr>
        <w:t xml:space="preserve">ocurement and contract management </w:t>
      </w:r>
      <w:r w:rsidRPr="00DD4288">
        <w:rPr>
          <w:rFonts w:ascii="Arial" w:hAnsi="Arial" w:cs="Arial"/>
          <w:bCs/>
        </w:rPr>
        <w:t>- N</w:t>
      </w:r>
      <w:r w:rsidRPr="00DD4288">
        <w:rPr>
          <w:rFonts w:ascii="Arial" w:hAnsi="Arial" w:cs="Arial"/>
        </w:rPr>
        <w:t>on submission of information (Scope Limitation)</w:t>
      </w:r>
    </w:p>
    <w:p w:rsidR="00A20368" w:rsidRDefault="00A20368" w:rsidP="00DD4288">
      <w:pPr>
        <w:spacing w:after="0" w:line="240" w:lineRule="auto"/>
        <w:jc w:val="both"/>
        <w:rPr>
          <w:rFonts w:ascii="Arial" w:hAnsi="Arial" w:cs="Arial"/>
        </w:rPr>
      </w:pPr>
    </w:p>
    <w:p w:rsidR="00DD4288" w:rsidRDefault="00DD4288" w:rsidP="00DD4288">
      <w:pPr>
        <w:spacing w:after="0" w:line="240" w:lineRule="auto"/>
        <w:jc w:val="both"/>
        <w:rPr>
          <w:rFonts w:ascii="Arial" w:hAnsi="Arial" w:cs="Arial"/>
          <w:b/>
        </w:rPr>
      </w:pPr>
      <w:r>
        <w:rPr>
          <w:rFonts w:ascii="Arial" w:hAnsi="Arial" w:cs="Arial"/>
          <w:b/>
        </w:rPr>
        <w:t>Audit Finding</w:t>
      </w:r>
    </w:p>
    <w:p w:rsidR="00DD4288" w:rsidRPr="00DD4288" w:rsidRDefault="00DD4288" w:rsidP="00DD4288">
      <w:pPr>
        <w:spacing w:after="0" w:line="240" w:lineRule="auto"/>
        <w:jc w:val="both"/>
        <w:rPr>
          <w:rFonts w:ascii="Arial" w:hAnsi="Arial" w:cs="Arial"/>
          <w:b/>
        </w:rPr>
      </w:pPr>
    </w:p>
    <w:p w:rsidR="00A20368" w:rsidRPr="00DD4288" w:rsidRDefault="00A20368" w:rsidP="00A741C2">
      <w:pPr>
        <w:pStyle w:val="NoSpacing"/>
        <w:rPr>
          <w:rFonts w:ascii="Arial" w:hAnsi="Arial" w:cs="Arial"/>
          <w:sz w:val="22"/>
          <w:szCs w:val="22"/>
        </w:rPr>
      </w:pPr>
      <w:r w:rsidRPr="00DD4288">
        <w:rPr>
          <w:rFonts w:ascii="Arial" w:hAnsi="Arial" w:cs="Arial"/>
          <w:sz w:val="22"/>
          <w:szCs w:val="22"/>
        </w:rPr>
        <w:t>Laws, rules and regulations</w:t>
      </w:r>
    </w:p>
    <w:p w:rsidR="00A20368" w:rsidRPr="00DD4288" w:rsidRDefault="00A20368" w:rsidP="00DD4288">
      <w:pPr>
        <w:spacing w:after="0" w:line="240" w:lineRule="auto"/>
        <w:rPr>
          <w:rFonts w:ascii="Arial" w:hAnsi="Arial" w:cs="Arial"/>
        </w:rPr>
      </w:pPr>
    </w:p>
    <w:p w:rsidR="00A20368" w:rsidRPr="00DD4288" w:rsidRDefault="00A20368" w:rsidP="00DD4288">
      <w:pPr>
        <w:spacing w:after="0" w:line="240" w:lineRule="auto"/>
        <w:rPr>
          <w:rFonts w:ascii="Arial" w:hAnsi="Arial" w:cs="Arial"/>
        </w:rPr>
      </w:pPr>
      <w:r w:rsidRPr="00DD4288">
        <w:rPr>
          <w:rFonts w:ascii="Arial" w:hAnsi="Arial" w:cs="Arial"/>
        </w:rPr>
        <w:t>In terms of PFMA section 41:</w:t>
      </w:r>
    </w:p>
    <w:p w:rsidR="00A20368" w:rsidRPr="00DD4288" w:rsidRDefault="00A20368" w:rsidP="00DD4288">
      <w:pPr>
        <w:spacing w:after="0" w:line="240" w:lineRule="auto"/>
        <w:ind w:left="709" w:hanging="709"/>
        <w:rPr>
          <w:rFonts w:ascii="Arial" w:hAnsi="Arial" w:cs="Arial"/>
          <w:i/>
        </w:rPr>
      </w:pPr>
    </w:p>
    <w:p w:rsidR="00A20368" w:rsidRPr="00DD4288" w:rsidRDefault="00A20368" w:rsidP="00DD4288">
      <w:pPr>
        <w:autoSpaceDE w:val="0"/>
        <w:autoSpaceDN w:val="0"/>
        <w:adjustRightInd w:val="0"/>
        <w:spacing w:after="0" w:line="240" w:lineRule="auto"/>
        <w:rPr>
          <w:rFonts w:ascii="Arial" w:hAnsi="Arial" w:cs="Arial"/>
          <w:i/>
        </w:rPr>
      </w:pPr>
      <w:r w:rsidRPr="00DD4288">
        <w:rPr>
          <w:rFonts w:ascii="Arial" w:hAnsi="Arial" w:cs="Arial"/>
          <w:i/>
        </w:rPr>
        <w:t>“Information to be submitted by accounting officers</w:t>
      </w:r>
      <w:r w:rsidRPr="00DD4288">
        <w:rPr>
          <w:rFonts w:ascii="Arial" w:hAnsi="Arial" w:cs="Arial"/>
          <w:b/>
          <w:i/>
        </w:rPr>
        <w:t>.</w:t>
      </w:r>
      <w:r w:rsidRPr="00DD4288">
        <w:rPr>
          <w:rFonts w:ascii="Arial" w:hAnsi="Arial" w:cs="Arial"/>
          <w:i/>
        </w:rPr>
        <w:t>—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A20368" w:rsidRPr="00DD4288" w:rsidRDefault="00A20368" w:rsidP="00A741C2">
      <w:pPr>
        <w:pStyle w:val="ListParagraph"/>
        <w:tabs>
          <w:tab w:val="left" w:pos="540"/>
        </w:tabs>
        <w:ind w:left="567"/>
        <w:rPr>
          <w:rFonts w:ascii="Arial" w:hAnsi="Arial" w:cs="Arial"/>
          <w:sz w:val="22"/>
          <w:szCs w:val="22"/>
          <w:lang w:val="en-US"/>
        </w:rPr>
      </w:pPr>
    </w:p>
    <w:p w:rsidR="00A20368" w:rsidRPr="00DD4288" w:rsidRDefault="00A20368" w:rsidP="00DD4288">
      <w:pPr>
        <w:spacing w:after="0" w:line="240" w:lineRule="auto"/>
        <w:rPr>
          <w:rFonts w:ascii="Arial" w:hAnsi="Arial" w:cs="Arial"/>
        </w:rPr>
      </w:pPr>
      <w:r w:rsidRPr="00DD4288">
        <w:rPr>
          <w:rFonts w:ascii="Arial" w:hAnsi="Arial" w:cs="Arial"/>
        </w:rPr>
        <w:t>During the audit at the Pretoria Regional Office, the following under-mentioned information was requested on Request for Information(RFI) number 12 dated 2 February 2018; however it has, to date, not been submitted for audit purposes.</w:t>
      </w:r>
    </w:p>
    <w:p w:rsidR="00A20368" w:rsidRPr="00DD4288" w:rsidRDefault="00A20368" w:rsidP="00DD4288">
      <w:pPr>
        <w:spacing w:after="0" w:line="240" w:lineRule="auto"/>
        <w:rPr>
          <w:rFonts w:ascii="Arial" w:hAnsi="Arial" w:cs="Arial"/>
        </w:rPr>
      </w:pPr>
    </w:p>
    <w:p w:rsidR="00A20368" w:rsidRPr="00DD4288" w:rsidRDefault="00A20368" w:rsidP="00DD4288">
      <w:pPr>
        <w:pStyle w:val="ListParagraph"/>
        <w:shd w:val="clear" w:color="auto" w:fill="FFFFFF"/>
        <w:ind w:left="0"/>
        <w:contextualSpacing/>
        <w:rPr>
          <w:rFonts w:ascii="Arial" w:hAnsi="Arial" w:cs="Arial"/>
          <w:sz w:val="22"/>
          <w:szCs w:val="22"/>
        </w:rPr>
      </w:pPr>
      <w:r w:rsidRPr="00DD4288">
        <w:rPr>
          <w:rFonts w:ascii="Arial" w:hAnsi="Arial" w:cs="Arial"/>
          <w:sz w:val="22"/>
          <w:szCs w:val="22"/>
        </w:rPr>
        <w:t xml:space="preserve">Contract file including </w:t>
      </w:r>
      <w:r w:rsidR="00A77D65">
        <w:rPr>
          <w:rFonts w:ascii="Arial" w:hAnsi="Arial" w:cs="Arial"/>
          <w:sz w:val="22"/>
          <w:szCs w:val="22"/>
        </w:rPr>
        <w:t>q</w:t>
      </w:r>
      <w:r w:rsidRPr="00DD4288">
        <w:rPr>
          <w:rFonts w:ascii="Arial" w:hAnsi="Arial" w:cs="Arial"/>
          <w:sz w:val="22"/>
          <w:szCs w:val="22"/>
        </w:rPr>
        <w:t>uotations and supporting information as indicated on RFI 12 - not provided</w:t>
      </w:r>
    </w:p>
    <w:p w:rsidR="00A20368" w:rsidRPr="00DD4288" w:rsidRDefault="00A20368" w:rsidP="00A741C2">
      <w:pPr>
        <w:pStyle w:val="ListParagraph"/>
        <w:shd w:val="clear" w:color="auto" w:fill="FFFFFF"/>
        <w:ind w:left="1440"/>
        <w:rPr>
          <w:rFonts w:ascii="Arial" w:hAnsi="Arial" w:cs="Arial"/>
          <w:sz w:val="22"/>
          <w:szCs w:val="22"/>
        </w:rPr>
      </w:pPr>
    </w:p>
    <w:tbl>
      <w:tblPr>
        <w:tblW w:w="9504" w:type="dxa"/>
        <w:tblInd w:w="108" w:type="dxa"/>
        <w:tblLayout w:type="fixed"/>
        <w:tblLook w:val="04A0" w:firstRow="1" w:lastRow="0" w:firstColumn="1" w:lastColumn="0" w:noHBand="0" w:noVBand="1"/>
      </w:tblPr>
      <w:tblGrid>
        <w:gridCol w:w="568"/>
        <w:gridCol w:w="1844"/>
        <w:gridCol w:w="1557"/>
        <w:gridCol w:w="3969"/>
        <w:gridCol w:w="1566"/>
      </w:tblGrid>
      <w:tr w:rsidR="00DC3E1C" w:rsidRPr="00DD4288" w:rsidTr="00A77D65">
        <w:trPr>
          <w:trHeight w:val="143"/>
          <w:tblHeader/>
        </w:trPr>
        <w:tc>
          <w:tcPr>
            <w:tcW w:w="56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A20368" w:rsidRPr="00DD4288" w:rsidRDefault="00A20368" w:rsidP="00DD4288">
            <w:pPr>
              <w:spacing w:after="0" w:line="240" w:lineRule="auto"/>
              <w:rPr>
                <w:rFonts w:ascii="Arial" w:eastAsia="Times New Roman" w:hAnsi="Arial" w:cs="Arial"/>
                <w:b/>
                <w:color w:val="000000"/>
                <w:sz w:val="18"/>
                <w:szCs w:val="18"/>
                <w:lang w:val="en-US" w:eastAsia="en-ZA"/>
              </w:rPr>
            </w:pPr>
            <w:r w:rsidRPr="00DD4288">
              <w:rPr>
                <w:rFonts w:ascii="Arial" w:hAnsi="Arial" w:cs="Arial"/>
                <w:b/>
                <w:color w:val="000000"/>
                <w:sz w:val="18"/>
                <w:szCs w:val="18"/>
                <w:lang w:eastAsia="en-ZA"/>
              </w:rPr>
              <w:t>No</w:t>
            </w:r>
          </w:p>
        </w:tc>
        <w:tc>
          <w:tcPr>
            <w:tcW w:w="184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A20368" w:rsidRPr="00DD4288" w:rsidRDefault="00A20368" w:rsidP="00DD4288">
            <w:pPr>
              <w:spacing w:after="0" w:line="240" w:lineRule="auto"/>
              <w:rPr>
                <w:rFonts w:ascii="Arial" w:eastAsia="Times New Roman" w:hAnsi="Arial" w:cs="Arial"/>
                <w:b/>
                <w:color w:val="000000"/>
                <w:sz w:val="18"/>
                <w:szCs w:val="18"/>
                <w:lang w:val="en-US" w:eastAsia="en-ZA"/>
              </w:rPr>
            </w:pPr>
            <w:r w:rsidRPr="00DD4288">
              <w:rPr>
                <w:rFonts w:ascii="Arial" w:hAnsi="Arial" w:cs="Arial"/>
                <w:b/>
                <w:color w:val="000000"/>
                <w:sz w:val="18"/>
                <w:szCs w:val="18"/>
                <w:lang w:eastAsia="en-ZA"/>
              </w:rPr>
              <w:t>Supplier Details</w:t>
            </w:r>
          </w:p>
        </w:tc>
        <w:tc>
          <w:tcPr>
            <w:tcW w:w="1557"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A20368" w:rsidRPr="00DD4288" w:rsidRDefault="00A20368" w:rsidP="00DD4288">
            <w:pPr>
              <w:spacing w:after="0" w:line="240" w:lineRule="auto"/>
              <w:rPr>
                <w:rFonts w:ascii="Arial" w:eastAsia="Times New Roman" w:hAnsi="Arial" w:cs="Arial"/>
                <w:b/>
                <w:color w:val="000000"/>
                <w:sz w:val="18"/>
                <w:szCs w:val="18"/>
                <w:lang w:val="en-US" w:eastAsia="en-ZA"/>
              </w:rPr>
            </w:pPr>
            <w:r w:rsidRPr="00DD4288">
              <w:rPr>
                <w:rFonts w:ascii="Arial" w:hAnsi="Arial" w:cs="Arial"/>
                <w:b/>
                <w:color w:val="000000"/>
                <w:sz w:val="18"/>
                <w:szCs w:val="18"/>
                <w:lang w:eastAsia="en-ZA"/>
              </w:rPr>
              <w:t>Quotation No</w:t>
            </w:r>
          </w:p>
        </w:tc>
        <w:tc>
          <w:tcPr>
            <w:tcW w:w="3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A20368" w:rsidRPr="00DD4288" w:rsidRDefault="00A20368" w:rsidP="00DD4288">
            <w:pPr>
              <w:spacing w:after="0" w:line="240" w:lineRule="auto"/>
              <w:rPr>
                <w:rFonts w:ascii="Arial" w:eastAsia="Times New Roman" w:hAnsi="Arial" w:cs="Arial"/>
                <w:b/>
                <w:color w:val="000000"/>
                <w:sz w:val="18"/>
                <w:szCs w:val="18"/>
                <w:lang w:val="en-US" w:eastAsia="en-ZA"/>
              </w:rPr>
            </w:pPr>
            <w:r w:rsidRPr="00DD4288">
              <w:rPr>
                <w:rFonts w:ascii="Arial" w:hAnsi="Arial" w:cs="Arial"/>
                <w:b/>
                <w:color w:val="000000"/>
                <w:sz w:val="18"/>
                <w:szCs w:val="18"/>
                <w:lang w:eastAsia="en-ZA"/>
              </w:rPr>
              <w:t>Description</w:t>
            </w:r>
          </w:p>
        </w:tc>
        <w:tc>
          <w:tcPr>
            <w:tcW w:w="156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A20368" w:rsidRPr="00DD4288" w:rsidRDefault="00A20368" w:rsidP="00DD4288">
            <w:pPr>
              <w:spacing w:after="0" w:line="240" w:lineRule="auto"/>
              <w:jc w:val="right"/>
              <w:rPr>
                <w:rFonts w:ascii="Arial" w:eastAsia="Times New Roman" w:hAnsi="Arial" w:cs="Arial"/>
                <w:b/>
                <w:color w:val="000000"/>
                <w:sz w:val="18"/>
                <w:szCs w:val="18"/>
                <w:lang w:val="en-US" w:eastAsia="en-ZA"/>
              </w:rPr>
            </w:pPr>
            <w:r w:rsidRPr="00DD4288">
              <w:rPr>
                <w:rFonts w:ascii="Arial" w:hAnsi="Arial" w:cs="Arial"/>
                <w:b/>
                <w:color w:val="000000"/>
                <w:sz w:val="18"/>
                <w:szCs w:val="18"/>
                <w:lang w:eastAsia="en-ZA"/>
              </w:rPr>
              <w:t>Amount</w:t>
            </w:r>
          </w:p>
        </w:tc>
      </w:tr>
      <w:tr w:rsidR="00A20368" w:rsidRPr="00DD4288" w:rsidTr="00A77D65">
        <w:trPr>
          <w:trHeight w:val="143"/>
        </w:trPr>
        <w:tc>
          <w:tcPr>
            <w:tcW w:w="568" w:type="dxa"/>
            <w:tcBorders>
              <w:top w:val="nil"/>
              <w:left w:val="single" w:sz="4" w:space="0" w:color="auto"/>
              <w:bottom w:val="single" w:sz="4" w:space="0" w:color="auto"/>
              <w:right w:val="single" w:sz="4" w:space="0" w:color="auto"/>
            </w:tcBorders>
            <w:noWrap/>
            <w:vAlign w:val="bottom"/>
            <w:hideMark/>
          </w:tcPr>
          <w:p w:rsidR="00A20368" w:rsidRPr="00DD4288" w:rsidRDefault="00A20368" w:rsidP="00DD4288">
            <w:pPr>
              <w:spacing w:after="0" w:line="240" w:lineRule="auto"/>
              <w:rPr>
                <w:rFonts w:ascii="Arial" w:eastAsia="Times New Roman" w:hAnsi="Arial" w:cs="Arial"/>
                <w:color w:val="000000"/>
                <w:sz w:val="18"/>
                <w:szCs w:val="18"/>
                <w:lang w:val="en-US" w:eastAsia="en-ZA"/>
              </w:rPr>
            </w:pPr>
            <w:r w:rsidRPr="00DD4288">
              <w:rPr>
                <w:rFonts w:ascii="Arial" w:hAnsi="Arial" w:cs="Arial"/>
                <w:color w:val="000000"/>
                <w:sz w:val="18"/>
                <w:szCs w:val="18"/>
                <w:lang w:eastAsia="en-ZA"/>
              </w:rPr>
              <w:t>1.</w:t>
            </w:r>
          </w:p>
        </w:tc>
        <w:tc>
          <w:tcPr>
            <w:tcW w:w="1844" w:type="dxa"/>
            <w:tcBorders>
              <w:top w:val="nil"/>
              <w:left w:val="nil"/>
              <w:bottom w:val="single" w:sz="4" w:space="0" w:color="auto"/>
              <w:right w:val="single" w:sz="4" w:space="0" w:color="auto"/>
            </w:tcBorders>
            <w:noWrap/>
            <w:vAlign w:val="bottom"/>
            <w:hideMark/>
          </w:tcPr>
          <w:p w:rsidR="00A20368" w:rsidRPr="00DD4288" w:rsidRDefault="00A20368" w:rsidP="00DD4288">
            <w:pPr>
              <w:spacing w:after="0" w:line="240" w:lineRule="auto"/>
              <w:rPr>
                <w:rFonts w:ascii="Arial" w:eastAsia="Times New Roman" w:hAnsi="Arial" w:cs="Arial"/>
                <w:color w:val="000000"/>
                <w:sz w:val="18"/>
                <w:szCs w:val="18"/>
                <w:lang w:val="en-US" w:eastAsia="en-ZA"/>
              </w:rPr>
            </w:pPr>
            <w:r w:rsidRPr="00DD4288">
              <w:rPr>
                <w:rFonts w:ascii="Arial" w:hAnsi="Arial" w:cs="Arial"/>
                <w:color w:val="000000"/>
                <w:sz w:val="18"/>
                <w:szCs w:val="18"/>
                <w:lang w:eastAsia="en-ZA"/>
              </w:rPr>
              <w:t>MUMY &amp; SONS</w:t>
            </w:r>
          </w:p>
        </w:tc>
        <w:tc>
          <w:tcPr>
            <w:tcW w:w="1557" w:type="dxa"/>
            <w:tcBorders>
              <w:top w:val="nil"/>
              <w:left w:val="nil"/>
              <w:bottom w:val="single" w:sz="4" w:space="0" w:color="auto"/>
              <w:right w:val="single" w:sz="4" w:space="0" w:color="auto"/>
            </w:tcBorders>
            <w:vAlign w:val="bottom"/>
            <w:hideMark/>
          </w:tcPr>
          <w:p w:rsidR="00A20368" w:rsidRPr="00DD4288" w:rsidRDefault="00A20368" w:rsidP="00DD4288">
            <w:pPr>
              <w:spacing w:after="0" w:line="240" w:lineRule="auto"/>
              <w:rPr>
                <w:rFonts w:ascii="Arial" w:eastAsia="Times New Roman" w:hAnsi="Arial" w:cs="Arial"/>
                <w:color w:val="000000"/>
                <w:sz w:val="18"/>
                <w:szCs w:val="18"/>
                <w:lang w:val="en-US" w:eastAsia="en-ZA"/>
              </w:rPr>
            </w:pPr>
            <w:r w:rsidRPr="00DD4288">
              <w:rPr>
                <w:rFonts w:ascii="Arial" w:hAnsi="Arial" w:cs="Arial"/>
                <w:color w:val="000000"/>
                <w:sz w:val="18"/>
                <w:szCs w:val="18"/>
                <w:lang w:eastAsia="en-ZA"/>
              </w:rPr>
              <w:t>N/A</w:t>
            </w:r>
          </w:p>
        </w:tc>
        <w:tc>
          <w:tcPr>
            <w:tcW w:w="3969" w:type="dxa"/>
            <w:tcBorders>
              <w:top w:val="single" w:sz="4" w:space="0" w:color="auto"/>
              <w:left w:val="single" w:sz="4" w:space="0" w:color="auto"/>
              <w:bottom w:val="single" w:sz="4" w:space="0" w:color="auto"/>
              <w:right w:val="single" w:sz="4" w:space="0" w:color="auto"/>
            </w:tcBorders>
            <w:vAlign w:val="bottom"/>
            <w:hideMark/>
          </w:tcPr>
          <w:p w:rsidR="00A20368" w:rsidRPr="00DD4288" w:rsidRDefault="00A20368" w:rsidP="00DD4288">
            <w:pPr>
              <w:spacing w:after="0" w:line="240" w:lineRule="auto"/>
              <w:rPr>
                <w:rFonts w:ascii="Arial" w:eastAsia="Times New Roman" w:hAnsi="Arial" w:cs="Arial"/>
                <w:color w:val="000000"/>
                <w:sz w:val="18"/>
                <w:szCs w:val="18"/>
                <w:lang w:val="en-US" w:eastAsia="en-ZA"/>
              </w:rPr>
            </w:pPr>
            <w:r w:rsidRPr="00DD4288">
              <w:rPr>
                <w:rFonts w:ascii="Arial" w:hAnsi="Arial" w:cs="Arial"/>
                <w:color w:val="000000"/>
                <w:sz w:val="18"/>
                <w:szCs w:val="18"/>
                <w:lang w:eastAsia="en-ZA"/>
              </w:rPr>
              <w:t>R</w:t>
            </w:r>
            <w:r w:rsidR="00DD4288">
              <w:rPr>
                <w:rFonts w:ascii="Arial" w:hAnsi="Arial" w:cs="Arial"/>
                <w:color w:val="000000"/>
                <w:sz w:val="18"/>
                <w:szCs w:val="18"/>
                <w:lang w:eastAsia="en-ZA"/>
              </w:rPr>
              <w:t xml:space="preserve">eplace </w:t>
            </w:r>
            <w:proofErr w:type="spellStart"/>
            <w:r w:rsidR="00DD4288">
              <w:rPr>
                <w:rFonts w:ascii="Arial" w:hAnsi="Arial" w:cs="Arial"/>
                <w:color w:val="000000"/>
                <w:sz w:val="18"/>
                <w:szCs w:val="18"/>
                <w:lang w:eastAsia="en-ZA"/>
              </w:rPr>
              <w:t>partio</w:t>
            </w:r>
            <w:proofErr w:type="spellEnd"/>
            <w:r w:rsidR="00DD4288">
              <w:rPr>
                <w:rFonts w:ascii="Arial" w:hAnsi="Arial" w:cs="Arial"/>
                <w:color w:val="000000"/>
                <w:sz w:val="18"/>
                <w:szCs w:val="18"/>
                <w:lang w:eastAsia="en-ZA"/>
              </w:rPr>
              <w:t xml:space="preserve"> ceiling, garage doors</w:t>
            </w:r>
          </w:p>
        </w:tc>
        <w:tc>
          <w:tcPr>
            <w:tcW w:w="1566" w:type="dxa"/>
            <w:tcBorders>
              <w:top w:val="single" w:sz="4" w:space="0" w:color="auto"/>
              <w:left w:val="single" w:sz="4" w:space="0" w:color="auto"/>
              <w:bottom w:val="single" w:sz="4" w:space="0" w:color="auto"/>
              <w:right w:val="single" w:sz="4" w:space="0" w:color="auto"/>
            </w:tcBorders>
            <w:noWrap/>
            <w:vAlign w:val="bottom"/>
            <w:hideMark/>
          </w:tcPr>
          <w:p w:rsidR="00A20368" w:rsidRPr="00DD4288" w:rsidRDefault="00A20368" w:rsidP="00DD4288">
            <w:pPr>
              <w:spacing w:after="0" w:line="240" w:lineRule="auto"/>
              <w:jc w:val="right"/>
              <w:rPr>
                <w:rFonts w:ascii="Arial" w:eastAsia="Times New Roman" w:hAnsi="Arial" w:cs="Arial"/>
                <w:color w:val="000000"/>
                <w:sz w:val="18"/>
                <w:szCs w:val="18"/>
                <w:lang w:val="en-US" w:eastAsia="en-ZA"/>
              </w:rPr>
            </w:pPr>
            <w:r w:rsidRPr="00DD4288">
              <w:rPr>
                <w:rFonts w:ascii="Arial" w:hAnsi="Arial" w:cs="Arial"/>
                <w:color w:val="000000"/>
                <w:sz w:val="18"/>
                <w:szCs w:val="18"/>
                <w:lang w:eastAsia="en-ZA"/>
              </w:rPr>
              <w:t>343 499,00</w:t>
            </w:r>
          </w:p>
        </w:tc>
      </w:tr>
    </w:tbl>
    <w:p w:rsidR="00A20368" w:rsidRPr="00A741C2" w:rsidRDefault="00A20368" w:rsidP="00DD4288">
      <w:pPr>
        <w:shd w:val="clear" w:color="auto" w:fill="FFFFFF"/>
        <w:spacing w:after="0" w:line="240" w:lineRule="auto"/>
        <w:rPr>
          <w:rFonts w:ascii="Arial" w:eastAsia="Times New Roman" w:hAnsi="Arial" w:cs="Arial"/>
          <w:lang w:val="en-US"/>
        </w:rPr>
      </w:pPr>
    </w:p>
    <w:p w:rsidR="00DC3E1C" w:rsidRPr="001906B6" w:rsidRDefault="00DC3E1C" w:rsidP="00DC3E1C">
      <w:pPr>
        <w:keepNext/>
        <w:spacing w:after="0" w:line="240" w:lineRule="auto"/>
        <w:contextualSpacing/>
        <w:jc w:val="both"/>
        <w:rPr>
          <w:rFonts w:ascii="Arial" w:eastAsia="Times New Roman" w:hAnsi="Arial" w:cs="Arial"/>
          <w:lang w:val="en-US"/>
        </w:rPr>
      </w:pPr>
      <w:r w:rsidRPr="001906B6">
        <w:rPr>
          <w:rFonts w:ascii="Arial" w:eastAsia="Times New Roman" w:hAnsi="Arial" w:cs="Arial"/>
          <w:lang w:val="en-US"/>
        </w:rPr>
        <w:t>The aforementioned finding may result in:</w:t>
      </w:r>
    </w:p>
    <w:p w:rsidR="00A20368" w:rsidRPr="00DD4288" w:rsidRDefault="00A20368" w:rsidP="00DD4288">
      <w:pPr>
        <w:shd w:val="clear" w:color="auto" w:fill="FFFFFF"/>
        <w:spacing w:after="0" w:line="240" w:lineRule="auto"/>
        <w:rPr>
          <w:rFonts w:ascii="Arial" w:hAnsi="Arial" w:cs="Arial"/>
        </w:rPr>
      </w:pPr>
    </w:p>
    <w:p w:rsidR="00A20368" w:rsidRPr="00A741C2" w:rsidRDefault="00A20368" w:rsidP="00DD4288">
      <w:pPr>
        <w:pStyle w:val="NormalWeb"/>
        <w:keepNext/>
        <w:spacing w:before="0" w:beforeAutospacing="0" w:after="0" w:afterAutospacing="0"/>
        <w:rPr>
          <w:rFonts w:ascii="Arial" w:hAnsi="Arial" w:cs="Arial"/>
          <w:sz w:val="22"/>
          <w:szCs w:val="22"/>
        </w:rPr>
      </w:pPr>
      <w:proofErr w:type="gramStart"/>
      <w:r w:rsidRPr="00A741C2">
        <w:rPr>
          <w:rFonts w:ascii="Arial" w:hAnsi="Arial" w:cs="Arial"/>
          <w:sz w:val="22"/>
          <w:szCs w:val="22"/>
        </w:rPr>
        <w:t>Non-compliance with section 41 of the Public Finance Management Act.</w:t>
      </w:r>
      <w:proofErr w:type="gramEnd"/>
    </w:p>
    <w:p w:rsidR="00A20368" w:rsidRPr="00A741C2" w:rsidRDefault="00A20368" w:rsidP="00DD4288">
      <w:pPr>
        <w:pStyle w:val="NormalWeb"/>
        <w:keepNext/>
        <w:spacing w:before="0" w:beforeAutospacing="0" w:after="0" w:afterAutospacing="0"/>
        <w:ind w:left="709" w:hanging="709"/>
        <w:rPr>
          <w:rFonts w:ascii="Arial" w:hAnsi="Arial" w:cs="Arial"/>
          <w:sz w:val="22"/>
          <w:szCs w:val="22"/>
        </w:rPr>
      </w:pPr>
    </w:p>
    <w:p w:rsidR="00A20368" w:rsidRPr="00DD4288" w:rsidRDefault="00A20368" w:rsidP="00DD4288">
      <w:pPr>
        <w:pStyle w:val="NormalWeb"/>
        <w:spacing w:before="0" w:beforeAutospacing="0" w:after="0" w:afterAutospacing="0"/>
        <w:rPr>
          <w:rFonts w:ascii="Arial" w:hAnsi="Arial" w:cs="Arial"/>
          <w:b/>
          <w:bCs/>
          <w:sz w:val="22"/>
          <w:szCs w:val="22"/>
        </w:rPr>
      </w:pPr>
      <w:r w:rsidRPr="00DD4288">
        <w:rPr>
          <w:rFonts w:ascii="Arial" w:hAnsi="Arial" w:cs="Arial"/>
          <w:b/>
          <w:bCs/>
          <w:sz w:val="22"/>
          <w:szCs w:val="22"/>
        </w:rPr>
        <w:t>Internal control deficiency</w:t>
      </w:r>
    </w:p>
    <w:p w:rsidR="00A20368" w:rsidRDefault="00A20368" w:rsidP="00DD4288">
      <w:pPr>
        <w:pStyle w:val="NormalWeb"/>
        <w:spacing w:before="0" w:beforeAutospacing="0" w:after="0" w:afterAutospacing="0"/>
        <w:rPr>
          <w:rFonts w:ascii="Arial" w:hAnsi="Arial" w:cs="Arial"/>
          <w:sz w:val="22"/>
          <w:szCs w:val="22"/>
        </w:rPr>
      </w:pPr>
    </w:p>
    <w:p w:rsidR="00A22863" w:rsidRPr="0056458B" w:rsidRDefault="00A22863" w:rsidP="00DD4288">
      <w:pPr>
        <w:pStyle w:val="NormalWeb"/>
        <w:spacing w:before="0" w:beforeAutospacing="0" w:after="0" w:afterAutospacing="0"/>
        <w:rPr>
          <w:rFonts w:ascii="Arial" w:hAnsi="Arial"/>
          <w:bCs/>
          <w:sz w:val="22"/>
          <w:szCs w:val="22"/>
        </w:rPr>
      </w:pPr>
      <w:r w:rsidRPr="0056458B">
        <w:rPr>
          <w:rFonts w:ascii="Arial" w:hAnsi="Arial"/>
          <w:bCs/>
          <w:sz w:val="22"/>
          <w:szCs w:val="22"/>
        </w:rPr>
        <w:t>Reason for deviation</w:t>
      </w:r>
    </w:p>
    <w:p w:rsidR="00A22863" w:rsidRDefault="00A22863" w:rsidP="00DD4288">
      <w:pPr>
        <w:pStyle w:val="NormalWeb"/>
        <w:spacing w:before="0" w:beforeAutospacing="0" w:after="0" w:afterAutospacing="0"/>
        <w:rPr>
          <w:rFonts w:ascii="Arial" w:hAnsi="Arial"/>
          <w:bCs/>
        </w:rPr>
      </w:pPr>
    </w:p>
    <w:p w:rsidR="00A22863" w:rsidRDefault="00A22863" w:rsidP="00A22863">
      <w:pPr>
        <w:pStyle w:val="NoSpacing"/>
        <w:rPr>
          <w:rFonts w:ascii="Arial" w:eastAsia="Calibri" w:hAnsi="Arial" w:cs="Arial"/>
          <w:sz w:val="22"/>
          <w:szCs w:val="22"/>
        </w:rPr>
      </w:pPr>
      <w:r w:rsidRPr="00DD4288">
        <w:rPr>
          <w:rFonts w:ascii="Arial" w:hAnsi="Arial" w:cs="Arial"/>
          <w:sz w:val="22"/>
          <w:szCs w:val="22"/>
        </w:rPr>
        <w:t xml:space="preserve">Contract files including quotations and supporting information </w:t>
      </w:r>
      <w:r w:rsidRPr="00DD4288">
        <w:rPr>
          <w:rFonts w:ascii="Arial" w:eastAsia="Calibri" w:hAnsi="Arial" w:cs="Arial"/>
          <w:sz w:val="22"/>
          <w:szCs w:val="22"/>
        </w:rPr>
        <w:t>was not provided for audit purposes at the Pretoria regional office.</w:t>
      </w:r>
    </w:p>
    <w:p w:rsidR="00A22863" w:rsidRDefault="00A22863" w:rsidP="00A22863">
      <w:pPr>
        <w:pStyle w:val="NoSpacing"/>
        <w:rPr>
          <w:rFonts w:ascii="Arial" w:eastAsia="Calibri" w:hAnsi="Arial" w:cs="Arial"/>
          <w:sz w:val="22"/>
          <w:szCs w:val="22"/>
        </w:rPr>
      </w:pPr>
    </w:p>
    <w:p w:rsidR="00A22863" w:rsidRPr="001906B6" w:rsidRDefault="00A22863" w:rsidP="00A22863">
      <w:pPr>
        <w:spacing w:after="0" w:line="240" w:lineRule="auto"/>
        <w:rPr>
          <w:rFonts w:ascii="Arial" w:eastAsia="Times New Roman" w:hAnsi="Arial" w:cs="Arial"/>
          <w:lang w:val="en-US"/>
        </w:rPr>
      </w:pPr>
      <w:r w:rsidRPr="001906B6">
        <w:rPr>
          <w:rFonts w:ascii="Arial" w:eastAsia="Times New Roman" w:hAnsi="Arial" w:cs="Times New Roman"/>
          <w:lang w:val="en-GB"/>
        </w:rPr>
        <w:t>Based on the aforementioned the matter is as a result of the following internal control deficiency:</w:t>
      </w:r>
    </w:p>
    <w:p w:rsidR="00A22863" w:rsidRPr="00DD4288" w:rsidRDefault="00A22863" w:rsidP="00DD4288">
      <w:pPr>
        <w:pStyle w:val="NormalWeb"/>
        <w:spacing w:before="0" w:beforeAutospacing="0" w:after="0" w:afterAutospacing="0"/>
        <w:rPr>
          <w:rFonts w:ascii="Arial" w:hAnsi="Arial" w:cs="Arial"/>
          <w:sz w:val="22"/>
          <w:szCs w:val="22"/>
        </w:rPr>
      </w:pPr>
    </w:p>
    <w:p w:rsidR="00A20368" w:rsidRPr="00A22863" w:rsidRDefault="00A20368" w:rsidP="00DD4288">
      <w:pPr>
        <w:spacing w:after="0" w:line="240" w:lineRule="auto"/>
        <w:jc w:val="both"/>
        <w:rPr>
          <w:rFonts w:ascii="Arial" w:hAnsi="Arial" w:cs="Arial"/>
          <w:b/>
          <w:i/>
          <w:lang w:val="en-GB"/>
        </w:rPr>
      </w:pPr>
      <w:r w:rsidRPr="00A22863">
        <w:rPr>
          <w:rFonts w:ascii="Arial" w:hAnsi="Arial" w:cs="Arial"/>
          <w:b/>
          <w:i/>
          <w:lang w:val="en-GB"/>
        </w:rPr>
        <w:t>Financial and Performance Management</w:t>
      </w:r>
    </w:p>
    <w:p w:rsidR="00A20368" w:rsidRPr="00DD4288" w:rsidRDefault="00A20368" w:rsidP="00DD4288">
      <w:pPr>
        <w:spacing w:after="0" w:line="240" w:lineRule="auto"/>
        <w:jc w:val="both"/>
        <w:rPr>
          <w:rFonts w:ascii="Arial" w:hAnsi="Arial" w:cs="Arial"/>
          <w:i/>
          <w:lang w:val="en-GB"/>
        </w:rPr>
      </w:pPr>
    </w:p>
    <w:p w:rsidR="00A20368" w:rsidRPr="00A22863" w:rsidRDefault="00A20368" w:rsidP="00DD4288">
      <w:pPr>
        <w:spacing w:after="0" w:line="240" w:lineRule="auto"/>
        <w:jc w:val="both"/>
        <w:rPr>
          <w:rFonts w:ascii="Arial" w:hAnsi="Arial" w:cs="Arial"/>
          <w:lang w:val="en-GB"/>
        </w:rPr>
      </w:pPr>
      <w:r w:rsidRPr="00A22863">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r w:rsidR="00A22863">
        <w:rPr>
          <w:rFonts w:ascii="Arial" w:hAnsi="Arial" w:cs="Arial"/>
          <w:lang w:val="en-GB"/>
        </w:rPr>
        <w:t>.</w:t>
      </w:r>
    </w:p>
    <w:p w:rsidR="00A20368" w:rsidRPr="00DD4288" w:rsidRDefault="00A20368" w:rsidP="00DD4288">
      <w:pPr>
        <w:pStyle w:val="NoSpacing"/>
        <w:rPr>
          <w:rFonts w:ascii="Arial" w:hAnsi="Arial" w:cs="Arial"/>
          <w:sz w:val="22"/>
          <w:szCs w:val="22"/>
        </w:rPr>
      </w:pPr>
    </w:p>
    <w:p w:rsidR="00A20368" w:rsidRPr="00DD4288" w:rsidRDefault="00A20368" w:rsidP="00DD4288">
      <w:pPr>
        <w:spacing w:after="0" w:line="240" w:lineRule="auto"/>
        <w:rPr>
          <w:rFonts w:ascii="Arial" w:hAnsi="Arial" w:cs="Arial"/>
          <w:b/>
          <w:lang w:val="en-US"/>
        </w:rPr>
      </w:pPr>
      <w:r w:rsidRPr="00DD4288">
        <w:rPr>
          <w:rFonts w:ascii="Arial" w:hAnsi="Arial" w:cs="Arial"/>
          <w:b/>
        </w:rPr>
        <w:t>Recommendation</w:t>
      </w:r>
    </w:p>
    <w:p w:rsidR="00A20368" w:rsidRPr="00DD4288" w:rsidRDefault="00A20368" w:rsidP="00DD4288">
      <w:pPr>
        <w:spacing w:after="0" w:line="240" w:lineRule="auto"/>
        <w:rPr>
          <w:rFonts w:ascii="Arial" w:hAnsi="Arial" w:cs="Arial"/>
          <w:b/>
        </w:rPr>
      </w:pPr>
    </w:p>
    <w:p w:rsidR="00A20368" w:rsidRPr="00DD4288" w:rsidRDefault="00A20368" w:rsidP="00DD4288">
      <w:pPr>
        <w:spacing w:after="0" w:line="240" w:lineRule="auto"/>
        <w:rPr>
          <w:rFonts w:ascii="Arial" w:hAnsi="Arial" w:cs="Arial"/>
        </w:rPr>
      </w:pPr>
      <w:r w:rsidRPr="00DD4288">
        <w:rPr>
          <w:rFonts w:ascii="Arial" w:hAnsi="Arial" w:cs="Arial"/>
          <w:color w:val="000000"/>
        </w:rPr>
        <w:t>It is recommended that all information requested be provided to the AGSA within three days from the date of request as agreed with management.</w:t>
      </w:r>
    </w:p>
    <w:p w:rsidR="00A20368" w:rsidRPr="00DD4288" w:rsidRDefault="00A20368" w:rsidP="00DD4288">
      <w:pPr>
        <w:spacing w:after="0" w:line="240" w:lineRule="auto"/>
        <w:rPr>
          <w:rFonts w:ascii="Arial" w:hAnsi="Arial" w:cs="Arial"/>
          <w:b/>
          <w:bCs/>
        </w:rPr>
      </w:pPr>
    </w:p>
    <w:p w:rsidR="00A20368" w:rsidRPr="00DD4288" w:rsidRDefault="00A20368" w:rsidP="00DD4288">
      <w:pPr>
        <w:spacing w:after="0" w:line="240" w:lineRule="auto"/>
        <w:rPr>
          <w:rFonts w:ascii="Arial" w:hAnsi="Arial" w:cs="Arial"/>
          <w:b/>
          <w:bCs/>
        </w:rPr>
      </w:pPr>
      <w:r w:rsidRPr="00DD4288">
        <w:rPr>
          <w:rFonts w:ascii="Arial" w:hAnsi="Arial" w:cs="Arial"/>
          <w:b/>
          <w:bCs/>
        </w:rPr>
        <w:t>Management response</w:t>
      </w:r>
    </w:p>
    <w:p w:rsidR="00A20368" w:rsidRPr="00DD4288" w:rsidRDefault="00A20368" w:rsidP="0056458B">
      <w:pPr>
        <w:pStyle w:val="ListParagraph"/>
        <w:ind w:left="0"/>
        <w:contextualSpacing/>
        <w:rPr>
          <w:rFonts w:ascii="Arial" w:hAnsi="Arial" w:cs="Arial"/>
          <w:bCs/>
          <w:sz w:val="22"/>
          <w:szCs w:val="22"/>
        </w:rPr>
      </w:pPr>
      <w:r w:rsidRPr="00DD4288">
        <w:rPr>
          <w:rFonts w:ascii="Arial" w:hAnsi="Arial" w:cs="Arial"/>
          <w:bCs/>
          <w:sz w:val="22"/>
          <w:szCs w:val="22"/>
        </w:rPr>
        <w:t>Management is in agreement with the finding, for limitation of scope on Mummy and Sons. The outstanding information will be provided immediately as and when the batch is found.</w:t>
      </w:r>
    </w:p>
    <w:p w:rsidR="00A20368" w:rsidRPr="00DD4288" w:rsidRDefault="00A20368" w:rsidP="00DD4288">
      <w:pPr>
        <w:spacing w:after="0" w:line="240" w:lineRule="auto"/>
        <w:rPr>
          <w:rFonts w:ascii="Arial" w:eastAsia="Times New Roman" w:hAnsi="Arial" w:cs="Arial"/>
          <w:bCs/>
          <w:color w:val="4F81BD"/>
        </w:rPr>
      </w:pPr>
    </w:p>
    <w:p w:rsidR="00A20368" w:rsidRPr="00DD4288" w:rsidRDefault="00A20368" w:rsidP="00DD4288">
      <w:pPr>
        <w:spacing w:after="0" w:line="240" w:lineRule="auto"/>
        <w:rPr>
          <w:rFonts w:ascii="Arial" w:hAnsi="Arial" w:cs="Arial"/>
          <w:iCs/>
          <w:lang w:eastAsia="en-GB"/>
        </w:rPr>
      </w:pPr>
      <w:r w:rsidRPr="00DD4288">
        <w:rPr>
          <w:rFonts w:ascii="Arial" w:hAnsi="Arial" w:cs="Arial"/>
          <w:iCs/>
          <w:lang w:eastAsia="en-GB"/>
        </w:rPr>
        <w:lastRenderedPageBreak/>
        <w:t>Name:</w:t>
      </w:r>
      <w:r w:rsidRPr="00DD4288">
        <w:rPr>
          <w:rFonts w:ascii="Arial" w:hAnsi="Arial" w:cs="Arial"/>
          <w:iCs/>
          <w:lang w:eastAsia="en-GB"/>
        </w:rPr>
        <w:tab/>
      </w:r>
      <w:proofErr w:type="spellStart"/>
      <w:r w:rsidRPr="00DD4288">
        <w:rPr>
          <w:rFonts w:ascii="Arial" w:hAnsi="Arial" w:cs="Arial"/>
          <w:iCs/>
          <w:lang w:eastAsia="en-GB"/>
        </w:rPr>
        <w:t>Tebogo</w:t>
      </w:r>
      <w:proofErr w:type="spellEnd"/>
      <w:r w:rsidRPr="00DD4288">
        <w:rPr>
          <w:rFonts w:ascii="Arial" w:hAnsi="Arial" w:cs="Arial"/>
          <w:iCs/>
          <w:lang w:eastAsia="en-GB"/>
        </w:rPr>
        <w:t xml:space="preserve"> </w:t>
      </w:r>
      <w:proofErr w:type="spellStart"/>
      <w:r w:rsidRPr="00DD4288">
        <w:rPr>
          <w:rFonts w:ascii="Arial" w:hAnsi="Arial" w:cs="Arial"/>
          <w:iCs/>
          <w:lang w:eastAsia="en-GB"/>
        </w:rPr>
        <w:t>Phiri</w:t>
      </w:r>
      <w:proofErr w:type="spellEnd"/>
    </w:p>
    <w:p w:rsidR="00A20368" w:rsidRPr="00DD4288" w:rsidRDefault="00A20368" w:rsidP="00DD4288">
      <w:pPr>
        <w:spacing w:after="0" w:line="240" w:lineRule="auto"/>
        <w:rPr>
          <w:rFonts w:ascii="Arial" w:hAnsi="Arial" w:cs="Arial"/>
          <w:iCs/>
          <w:lang w:eastAsia="en-GB"/>
        </w:rPr>
      </w:pPr>
      <w:r w:rsidRPr="00DD4288">
        <w:rPr>
          <w:rFonts w:ascii="Arial" w:hAnsi="Arial" w:cs="Arial"/>
          <w:iCs/>
          <w:lang w:eastAsia="en-GB"/>
        </w:rPr>
        <w:t>Position:</w:t>
      </w:r>
      <w:r w:rsidR="0056458B">
        <w:rPr>
          <w:rFonts w:ascii="Arial" w:hAnsi="Arial" w:cs="Arial"/>
          <w:iCs/>
          <w:lang w:eastAsia="en-GB"/>
        </w:rPr>
        <w:t xml:space="preserve"> </w:t>
      </w:r>
      <w:r w:rsidRPr="00DD4288">
        <w:rPr>
          <w:rFonts w:ascii="Arial" w:hAnsi="Arial" w:cs="Arial"/>
          <w:iCs/>
          <w:lang w:eastAsia="en-GB"/>
        </w:rPr>
        <w:t>Regional Manager</w:t>
      </w:r>
    </w:p>
    <w:p w:rsidR="00A20368" w:rsidRPr="00DD4288" w:rsidRDefault="00A20368" w:rsidP="00DD4288">
      <w:pPr>
        <w:spacing w:after="0" w:line="240" w:lineRule="auto"/>
        <w:rPr>
          <w:rFonts w:ascii="Arial" w:hAnsi="Arial" w:cs="Arial"/>
          <w:iCs/>
          <w:lang w:eastAsia="en-GB"/>
        </w:rPr>
      </w:pPr>
      <w:r w:rsidRPr="00DD4288">
        <w:rPr>
          <w:rFonts w:ascii="Arial" w:hAnsi="Arial" w:cs="Arial"/>
          <w:iCs/>
          <w:lang w:eastAsia="en-GB"/>
        </w:rPr>
        <w:t>Date:</w:t>
      </w:r>
      <w:r w:rsidR="0056458B">
        <w:rPr>
          <w:rFonts w:ascii="Arial" w:hAnsi="Arial" w:cs="Arial"/>
          <w:iCs/>
          <w:lang w:eastAsia="en-GB"/>
        </w:rPr>
        <w:t xml:space="preserve"> </w:t>
      </w:r>
      <w:r w:rsidRPr="00DD4288">
        <w:rPr>
          <w:rFonts w:ascii="Arial" w:hAnsi="Arial" w:cs="Arial"/>
          <w:iCs/>
          <w:lang w:eastAsia="en-GB"/>
        </w:rPr>
        <w:t>20</w:t>
      </w:r>
      <w:r w:rsidR="0056458B">
        <w:rPr>
          <w:rFonts w:ascii="Arial" w:hAnsi="Arial" w:cs="Arial"/>
          <w:iCs/>
          <w:lang w:eastAsia="en-GB"/>
        </w:rPr>
        <w:t xml:space="preserve"> March </w:t>
      </w:r>
      <w:r w:rsidRPr="00DD4288">
        <w:rPr>
          <w:rFonts w:ascii="Arial" w:hAnsi="Arial" w:cs="Arial"/>
          <w:iCs/>
          <w:lang w:eastAsia="en-GB"/>
        </w:rPr>
        <w:t>2018</w:t>
      </w:r>
    </w:p>
    <w:p w:rsidR="0056458B" w:rsidRDefault="0056458B" w:rsidP="00DD4288">
      <w:pPr>
        <w:spacing w:after="0" w:line="240" w:lineRule="auto"/>
        <w:rPr>
          <w:rFonts w:ascii="Arial" w:hAnsi="Arial" w:cs="Arial"/>
          <w:b/>
          <w:iCs/>
        </w:rPr>
      </w:pPr>
    </w:p>
    <w:p w:rsidR="00A20368" w:rsidRPr="00DD4288" w:rsidRDefault="00A20368" w:rsidP="00DD4288">
      <w:pPr>
        <w:spacing w:after="0" w:line="240" w:lineRule="auto"/>
        <w:rPr>
          <w:rFonts w:ascii="Arial" w:hAnsi="Arial" w:cs="Arial"/>
          <w:b/>
          <w:iCs/>
        </w:rPr>
      </w:pPr>
      <w:r w:rsidRPr="00DD4288">
        <w:rPr>
          <w:rFonts w:ascii="Arial" w:hAnsi="Arial" w:cs="Arial"/>
          <w:b/>
          <w:iCs/>
        </w:rPr>
        <w:t>Auditor’s conclusion</w:t>
      </w:r>
    </w:p>
    <w:p w:rsidR="00A20368" w:rsidRDefault="00B627CF" w:rsidP="00A20368">
      <w:pPr>
        <w:rPr>
          <w:rFonts w:cs="Arial"/>
          <w:b/>
          <w:iCs/>
        </w:rPr>
      </w:pPr>
      <w:r w:rsidRPr="00EA7DEF">
        <w:rPr>
          <w:rFonts w:ascii="Arial" w:hAnsi="Arial" w:cs="Arial"/>
          <w:iCs/>
        </w:rPr>
        <w:t xml:space="preserve">Management agree with the finding, therefore this issue will remain in the management </w:t>
      </w:r>
      <w:r>
        <w:rPr>
          <w:rFonts w:ascii="Arial" w:hAnsi="Arial" w:cs="Arial"/>
          <w:iCs/>
        </w:rPr>
        <w:t>report. AGSA will follow-up and audit the c</w:t>
      </w:r>
      <w:r w:rsidRPr="00DD4288">
        <w:rPr>
          <w:rFonts w:ascii="Arial" w:hAnsi="Arial" w:cs="Arial"/>
        </w:rPr>
        <w:t>ontract files including quotations and supporting information</w:t>
      </w:r>
      <w:r w:rsidRPr="00EA7DEF">
        <w:rPr>
          <w:rFonts w:ascii="Arial" w:hAnsi="Arial" w:cs="Arial"/>
          <w:iCs/>
        </w:rPr>
        <w:t xml:space="preserve"> during the final audit</w:t>
      </w:r>
    </w:p>
    <w:p w:rsidR="00A20368" w:rsidRDefault="00A20368" w:rsidP="00A20368">
      <w:pPr>
        <w:spacing w:after="240" w:line="240" w:lineRule="auto"/>
        <w:rPr>
          <w:rFonts w:ascii="Arial" w:eastAsia="Times New Roman" w:hAnsi="Arial" w:cs="Times New Roman"/>
          <w:bCs/>
          <w:color w:val="4F81BD"/>
          <w:sz w:val="24"/>
        </w:rPr>
      </w:pPr>
    </w:p>
    <w:p w:rsidR="009C28CA" w:rsidRDefault="009C28CA" w:rsidP="00046917">
      <w:pPr>
        <w:spacing w:after="240" w:line="240" w:lineRule="auto"/>
        <w:rPr>
          <w:rFonts w:ascii="Arial" w:eastAsia="Times New Roman" w:hAnsi="Arial" w:cs="Times New Roman"/>
          <w:bCs/>
          <w:color w:val="4F81BD"/>
          <w:sz w:val="24"/>
        </w:rPr>
      </w:pPr>
      <w:r>
        <w:rPr>
          <w:rFonts w:ascii="Arial" w:eastAsia="Times New Roman" w:hAnsi="Arial" w:cs="Times New Roman"/>
          <w:bCs/>
          <w:color w:val="4F81BD"/>
          <w:sz w:val="24"/>
        </w:rPr>
        <w:br w:type="page"/>
      </w:r>
    </w:p>
    <w:p w:rsidR="00046917" w:rsidRDefault="00046917" w:rsidP="00312893">
      <w:pPr>
        <w:spacing w:after="0" w:line="240" w:lineRule="auto"/>
        <w:rPr>
          <w:rFonts w:ascii="Arial" w:eastAsia="Times New Roman" w:hAnsi="Arial" w:cs="Times New Roman"/>
          <w:bCs/>
          <w:color w:val="4F81BD"/>
          <w:sz w:val="24"/>
        </w:rPr>
      </w:pPr>
      <w:r>
        <w:rPr>
          <w:rFonts w:ascii="Arial" w:eastAsia="Times New Roman" w:hAnsi="Arial" w:cs="Times New Roman"/>
          <w:bCs/>
          <w:color w:val="4F81BD"/>
          <w:sz w:val="24"/>
        </w:rPr>
        <w:lastRenderedPageBreak/>
        <w:t>Movable Tangible Assets</w:t>
      </w:r>
    </w:p>
    <w:p w:rsidR="00312893" w:rsidRDefault="00312893" w:rsidP="00312893">
      <w:pPr>
        <w:spacing w:after="0" w:line="240" w:lineRule="auto"/>
        <w:rPr>
          <w:rFonts w:ascii="Arial" w:eastAsia="Times New Roman" w:hAnsi="Arial" w:cs="Times New Roman"/>
          <w:bCs/>
          <w:color w:val="4F81BD"/>
          <w:sz w:val="24"/>
        </w:rPr>
      </w:pPr>
    </w:p>
    <w:p w:rsidR="00046917" w:rsidRPr="00312893" w:rsidRDefault="00046917" w:rsidP="00312893">
      <w:pPr>
        <w:spacing w:after="0" w:line="240" w:lineRule="auto"/>
        <w:jc w:val="both"/>
        <w:rPr>
          <w:rFonts w:ascii="Arial" w:hAnsi="Arial" w:cs="Arial"/>
          <w:bCs/>
          <w:lang w:val="en-US"/>
        </w:rPr>
      </w:pPr>
      <w:r w:rsidRPr="00312893">
        <w:rPr>
          <w:rFonts w:ascii="Arial" w:hAnsi="Arial" w:cs="Arial"/>
          <w:bCs/>
          <w:lang w:val="en-US"/>
        </w:rPr>
        <w:t xml:space="preserve">Movable asset – Movable asset could not be verified  </w:t>
      </w:r>
    </w:p>
    <w:p w:rsidR="00312893" w:rsidRDefault="00312893" w:rsidP="00312893">
      <w:pPr>
        <w:spacing w:after="0" w:line="240" w:lineRule="auto"/>
        <w:jc w:val="both"/>
        <w:rPr>
          <w:rFonts w:ascii="Arial" w:hAnsi="Arial" w:cs="Arial"/>
          <w:b/>
          <w:bCs/>
          <w:lang w:val="en-US"/>
        </w:rPr>
      </w:pPr>
    </w:p>
    <w:p w:rsidR="00046917" w:rsidRPr="00312893" w:rsidRDefault="00312893" w:rsidP="00312893">
      <w:pPr>
        <w:spacing w:after="0" w:line="240" w:lineRule="auto"/>
        <w:jc w:val="both"/>
        <w:rPr>
          <w:rFonts w:ascii="Arial" w:hAnsi="Arial" w:cs="Arial"/>
          <w:b/>
          <w:bCs/>
          <w:lang w:val="en-US"/>
        </w:rPr>
      </w:pPr>
      <w:r w:rsidRPr="00312893">
        <w:rPr>
          <w:rFonts w:ascii="Arial" w:hAnsi="Arial" w:cs="Arial"/>
          <w:b/>
          <w:bCs/>
          <w:lang w:val="en-US"/>
        </w:rPr>
        <w:t>Audit Finding</w:t>
      </w:r>
    </w:p>
    <w:p w:rsidR="00312893" w:rsidRDefault="00312893" w:rsidP="00312893">
      <w:pPr>
        <w:autoSpaceDE w:val="0"/>
        <w:autoSpaceDN w:val="0"/>
        <w:adjustRightInd w:val="0"/>
        <w:spacing w:after="0" w:line="240" w:lineRule="auto"/>
        <w:rPr>
          <w:rFonts w:ascii="Arial" w:hAnsi="Arial" w:cs="Arial"/>
        </w:rPr>
      </w:pPr>
    </w:p>
    <w:p w:rsidR="00046917" w:rsidRDefault="00046917" w:rsidP="00312893">
      <w:pPr>
        <w:autoSpaceDE w:val="0"/>
        <w:autoSpaceDN w:val="0"/>
        <w:adjustRightInd w:val="0"/>
        <w:spacing w:after="0" w:line="240" w:lineRule="auto"/>
        <w:rPr>
          <w:rFonts w:ascii="Arial" w:hAnsi="Arial" w:cs="Arial"/>
        </w:rPr>
      </w:pPr>
      <w:r>
        <w:rPr>
          <w:rFonts w:ascii="Arial" w:hAnsi="Arial" w:cs="Arial"/>
        </w:rPr>
        <w:t>Laws, rules and regulations</w:t>
      </w:r>
    </w:p>
    <w:p w:rsidR="00312893" w:rsidRDefault="00312893" w:rsidP="00312893">
      <w:pPr>
        <w:autoSpaceDE w:val="0"/>
        <w:autoSpaceDN w:val="0"/>
        <w:adjustRightInd w:val="0"/>
        <w:spacing w:after="0" w:line="240" w:lineRule="auto"/>
        <w:rPr>
          <w:rFonts w:ascii="Arial" w:hAnsi="Arial" w:cs="Arial"/>
          <w:sz w:val="24"/>
          <w:szCs w:val="24"/>
        </w:rPr>
      </w:pPr>
    </w:p>
    <w:p w:rsidR="00046917" w:rsidRDefault="00046917" w:rsidP="00312893">
      <w:pPr>
        <w:autoSpaceDE w:val="0"/>
        <w:autoSpaceDN w:val="0"/>
        <w:adjustRightInd w:val="0"/>
        <w:spacing w:after="0" w:line="240" w:lineRule="auto"/>
        <w:rPr>
          <w:rFonts w:ascii="Arial" w:hAnsi="Arial" w:cs="Arial"/>
        </w:rPr>
      </w:pPr>
      <w:r>
        <w:rPr>
          <w:rFonts w:ascii="Arial" w:hAnsi="Arial" w:cs="Arial"/>
        </w:rPr>
        <w:t>In terms of the Movable Asset Management Policy: Physical verification of assets – Annually and Cycle counts:</w:t>
      </w:r>
    </w:p>
    <w:p w:rsidR="00312893" w:rsidRDefault="00312893" w:rsidP="00312893">
      <w:pPr>
        <w:autoSpaceDE w:val="0"/>
        <w:autoSpaceDN w:val="0"/>
        <w:adjustRightInd w:val="0"/>
        <w:spacing w:after="0" w:line="240" w:lineRule="auto"/>
        <w:rPr>
          <w:rFonts w:ascii="Arial" w:hAnsi="Arial" w:cs="Arial"/>
          <w:i/>
        </w:rPr>
      </w:pPr>
    </w:p>
    <w:p w:rsidR="00046917" w:rsidRDefault="00046917" w:rsidP="00312893">
      <w:pPr>
        <w:autoSpaceDE w:val="0"/>
        <w:autoSpaceDN w:val="0"/>
        <w:adjustRightInd w:val="0"/>
        <w:spacing w:after="0" w:line="240" w:lineRule="auto"/>
        <w:rPr>
          <w:rFonts w:ascii="Arial" w:hAnsi="Arial" w:cs="Arial"/>
        </w:rPr>
      </w:pPr>
      <w:r>
        <w:rPr>
          <w:rFonts w:ascii="Arial" w:hAnsi="Arial" w:cs="Arial"/>
          <w:i/>
        </w:rPr>
        <w:t>(</w:t>
      </w:r>
      <w:proofErr w:type="spellStart"/>
      <w:proofErr w:type="gramStart"/>
      <w:r>
        <w:rPr>
          <w:rFonts w:ascii="Arial" w:hAnsi="Arial" w:cs="Arial"/>
          <w:i/>
        </w:rPr>
        <w:t>i</w:t>
      </w:r>
      <w:proofErr w:type="spellEnd"/>
      <w:proofErr w:type="gramEnd"/>
      <w:r>
        <w:rPr>
          <w:rFonts w:ascii="Arial" w:hAnsi="Arial" w:cs="Arial"/>
          <w:i/>
        </w:rPr>
        <w:t xml:space="preserve">) Section 52 </w:t>
      </w:r>
    </w:p>
    <w:p w:rsidR="00046917" w:rsidRDefault="00046917" w:rsidP="00312893">
      <w:pPr>
        <w:autoSpaceDE w:val="0"/>
        <w:autoSpaceDN w:val="0"/>
        <w:adjustRightInd w:val="0"/>
        <w:spacing w:after="0" w:line="240" w:lineRule="auto"/>
        <w:rPr>
          <w:rFonts w:ascii="Arial" w:hAnsi="Arial" w:cs="Arial"/>
        </w:rPr>
      </w:pPr>
      <w:r>
        <w:rPr>
          <w:rFonts w:ascii="Arial" w:hAnsi="Arial" w:cs="Arial"/>
          <w:i/>
        </w:rPr>
        <w:t>“All assets must be physically verified and confirmed at least once during a financial year.”</w:t>
      </w:r>
    </w:p>
    <w:p w:rsidR="00312893" w:rsidRDefault="00312893" w:rsidP="00312893">
      <w:pPr>
        <w:autoSpaceDE w:val="0"/>
        <w:autoSpaceDN w:val="0"/>
        <w:adjustRightInd w:val="0"/>
        <w:spacing w:after="0" w:line="240" w:lineRule="auto"/>
        <w:rPr>
          <w:rFonts w:ascii="Arial" w:hAnsi="Arial" w:cs="Arial"/>
          <w:i/>
        </w:rPr>
      </w:pPr>
    </w:p>
    <w:p w:rsidR="00046917" w:rsidRDefault="00046917" w:rsidP="00312893">
      <w:pPr>
        <w:autoSpaceDE w:val="0"/>
        <w:autoSpaceDN w:val="0"/>
        <w:adjustRightInd w:val="0"/>
        <w:spacing w:after="0" w:line="240" w:lineRule="auto"/>
        <w:rPr>
          <w:rFonts w:ascii="Arial" w:hAnsi="Arial" w:cs="Arial"/>
        </w:rPr>
      </w:pPr>
      <w:r>
        <w:rPr>
          <w:rFonts w:ascii="Arial" w:hAnsi="Arial" w:cs="Arial"/>
          <w:i/>
        </w:rPr>
        <w:t>(ii) Section 53</w:t>
      </w:r>
    </w:p>
    <w:p w:rsidR="00046917" w:rsidRDefault="00046917" w:rsidP="00312893">
      <w:pPr>
        <w:autoSpaceDE w:val="0"/>
        <w:autoSpaceDN w:val="0"/>
        <w:adjustRightInd w:val="0"/>
        <w:spacing w:after="0" w:line="240" w:lineRule="auto"/>
        <w:rPr>
          <w:rFonts w:ascii="Arial" w:hAnsi="Arial" w:cs="Arial"/>
        </w:rPr>
      </w:pPr>
      <w:r>
        <w:rPr>
          <w:rFonts w:ascii="Arial" w:hAnsi="Arial" w:cs="Arial"/>
          <w:i/>
        </w:rPr>
        <w:t>“The movable Asset Management unit must perform regular cycle counts during the year to ensure compliance to this policy.” </w:t>
      </w:r>
    </w:p>
    <w:p w:rsidR="00312893" w:rsidRDefault="00312893" w:rsidP="00312893">
      <w:pPr>
        <w:autoSpaceDE w:val="0"/>
        <w:autoSpaceDN w:val="0"/>
        <w:adjustRightInd w:val="0"/>
        <w:spacing w:after="0" w:line="240" w:lineRule="auto"/>
        <w:rPr>
          <w:rFonts w:ascii="Arial" w:hAnsi="Arial" w:cs="Arial"/>
          <w:i/>
        </w:rPr>
      </w:pPr>
    </w:p>
    <w:p w:rsidR="00046917" w:rsidRDefault="00046917" w:rsidP="00312893">
      <w:pPr>
        <w:autoSpaceDE w:val="0"/>
        <w:autoSpaceDN w:val="0"/>
        <w:adjustRightInd w:val="0"/>
        <w:spacing w:after="0" w:line="240" w:lineRule="auto"/>
        <w:rPr>
          <w:rFonts w:ascii="Arial" w:hAnsi="Arial" w:cs="Arial"/>
        </w:rPr>
      </w:pPr>
      <w:r>
        <w:rPr>
          <w:rFonts w:ascii="Arial" w:hAnsi="Arial" w:cs="Arial"/>
          <w:i/>
        </w:rPr>
        <w:t>(iii) Section 54 </w:t>
      </w:r>
    </w:p>
    <w:p w:rsidR="00046917" w:rsidRDefault="00046917" w:rsidP="00312893">
      <w:pPr>
        <w:autoSpaceDE w:val="0"/>
        <w:autoSpaceDN w:val="0"/>
        <w:adjustRightInd w:val="0"/>
        <w:spacing w:after="0" w:line="240" w:lineRule="auto"/>
        <w:rPr>
          <w:rFonts w:ascii="Arial" w:hAnsi="Arial" w:cs="Arial"/>
        </w:rPr>
      </w:pPr>
      <w:r>
        <w:rPr>
          <w:rFonts w:ascii="Arial" w:hAnsi="Arial" w:cs="Arial"/>
          <w:i/>
        </w:rPr>
        <w:t>“Asset controller in conjunction with the Movable Asset Management unit must investigate and account for variances identified.”</w:t>
      </w:r>
    </w:p>
    <w:p w:rsidR="00312893" w:rsidRDefault="00312893" w:rsidP="00312893">
      <w:pPr>
        <w:tabs>
          <w:tab w:val="left" w:pos="360"/>
        </w:tabs>
        <w:spacing w:after="0" w:line="240" w:lineRule="auto"/>
        <w:rPr>
          <w:rFonts w:ascii="Arial" w:hAnsi="Arial" w:cs="Arial"/>
        </w:rPr>
      </w:pPr>
    </w:p>
    <w:p w:rsidR="00046917" w:rsidRDefault="00046917" w:rsidP="00312893">
      <w:pPr>
        <w:tabs>
          <w:tab w:val="left" w:pos="360"/>
        </w:tabs>
        <w:spacing w:after="0" w:line="240" w:lineRule="auto"/>
        <w:rPr>
          <w:rFonts w:ascii="Arial" w:hAnsi="Arial" w:cs="Arial"/>
          <w:szCs w:val="24"/>
        </w:rPr>
      </w:pPr>
      <w:r>
        <w:rPr>
          <w:rFonts w:ascii="Arial" w:hAnsi="Arial" w:cs="Arial"/>
        </w:rPr>
        <w:t>The following deviation was noted:</w:t>
      </w:r>
    </w:p>
    <w:p w:rsidR="00046917" w:rsidRDefault="00046917" w:rsidP="00312893">
      <w:pPr>
        <w:spacing w:after="0" w:line="240" w:lineRule="auto"/>
        <w:rPr>
          <w:rFonts w:ascii="Arial" w:hAnsi="Arial" w:cs="Arial"/>
        </w:rPr>
      </w:pPr>
      <w:r>
        <w:rPr>
          <w:rFonts w:ascii="Arial" w:hAnsi="Arial" w:cs="Arial"/>
        </w:rPr>
        <w:t> </w:t>
      </w:r>
    </w:p>
    <w:p w:rsidR="00046917" w:rsidRDefault="00046917" w:rsidP="002C500E">
      <w:pPr>
        <w:autoSpaceDE w:val="0"/>
        <w:autoSpaceDN w:val="0"/>
        <w:adjustRightInd w:val="0"/>
        <w:spacing w:after="0" w:line="240" w:lineRule="auto"/>
        <w:rPr>
          <w:rFonts w:ascii="Arial" w:hAnsi="Arial" w:cs="Arial"/>
        </w:rPr>
      </w:pPr>
      <w:r>
        <w:rPr>
          <w:rFonts w:ascii="Arial" w:hAnsi="Arial" w:cs="Arial"/>
        </w:rPr>
        <w:t>The below mentioned movable tangible asset recorded on the movable asset register could not be verified at their specified location as indicated on the asset register or any other location during the physical verification process.</w:t>
      </w:r>
    </w:p>
    <w:p w:rsidR="00312893" w:rsidRDefault="00312893" w:rsidP="00312893">
      <w:pPr>
        <w:autoSpaceDE w:val="0"/>
        <w:autoSpaceDN w:val="0"/>
        <w:adjustRightInd w:val="0"/>
        <w:spacing w:after="0" w:line="240" w:lineRule="auto"/>
        <w:jc w:val="both"/>
        <w:rPr>
          <w:rFonts w:ascii="Arial" w:hAnsi="Arial" w:cs="Arial"/>
        </w:rPr>
      </w:pPr>
    </w:p>
    <w:p w:rsidR="00046917" w:rsidRDefault="00046917" w:rsidP="002C500E">
      <w:pPr>
        <w:autoSpaceDE w:val="0"/>
        <w:autoSpaceDN w:val="0"/>
        <w:adjustRightInd w:val="0"/>
        <w:spacing w:after="0" w:line="240" w:lineRule="auto"/>
        <w:rPr>
          <w:rFonts w:ascii="Arial" w:hAnsi="Arial" w:cs="Arial"/>
        </w:rPr>
      </w:pPr>
      <w:r>
        <w:rPr>
          <w:rFonts w:ascii="Arial" w:hAnsi="Arial" w:cs="Arial"/>
        </w:rPr>
        <w:t>It was noted that the asset was stolen in 22 February 2017 and reported to the S</w:t>
      </w:r>
      <w:r w:rsidR="00312893">
        <w:rPr>
          <w:rFonts w:ascii="Arial" w:hAnsi="Arial" w:cs="Arial"/>
        </w:rPr>
        <w:t xml:space="preserve">outh </w:t>
      </w:r>
      <w:r>
        <w:rPr>
          <w:rFonts w:ascii="Arial" w:hAnsi="Arial" w:cs="Arial"/>
        </w:rPr>
        <w:t>A</w:t>
      </w:r>
      <w:r w:rsidR="00312893">
        <w:rPr>
          <w:rFonts w:ascii="Arial" w:hAnsi="Arial" w:cs="Arial"/>
        </w:rPr>
        <w:t xml:space="preserve">frican </w:t>
      </w:r>
      <w:r>
        <w:rPr>
          <w:rFonts w:ascii="Arial" w:hAnsi="Arial" w:cs="Arial"/>
        </w:rPr>
        <w:t>P</w:t>
      </w:r>
      <w:r w:rsidR="00312893">
        <w:rPr>
          <w:rFonts w:ascii="Arial" w:hAnsi="Arial" w:cs="Arial"/>
        </w:rPr>
        <w:t xml:space="preserve">olice </w:t>
      </w:r>
      <w:r>
        <w:rPr>
          <w:rFonts w:ascii="Arial" w:hAnsi="Arial" w:cs="Arial"/>
        </w:rPr>
        <w:t>S</w:t>
      </w:r>
      <w:r w:rsidR="00312893">
        <w:rPr>
          <w:rFonts w:ascii="Arial" w:hAnsi="Arial" w:cs="Arial"/>
        </w:rPr>
        <w:t>ervices</w:t>
      </w:r>
      <w:r>
        <w:rPr>
          <w:rFonts w:ascii="Arial" w:hAnsi="Arial" w:cs="Arial"/>
        </w:rPr>
        <w:t xml:space="preserve">. Inspected the affidavit to confirm the stolen </w:t>
      </w:r>
      <w:proofErr w:type="gramStart"/>
      <w:r>
        <w:rPr>
          <w:rFonts w:ascii="Arial" w:hAnsi="Arial" w:cs="Arial"/>
        </w:rPr>
        <w:t>laptop,</w:t>
      </w:r>
      <w:proofErr w:type="gramEnd"/>
      <w:r>
        <w:rPr>
          <w:rFonts w:ascii="Arial" w:hAnsi="Arial" w:cs="Arial"/>
        </w:rPr>
        <w:t xml:space="preserve"> however we have noted that after a year of the incident the asset is still recorded on the asset register and the management still in the process of investigation. </w:t>
      </w:r>
    </w:p>
    <w:p w:rsidR="00046917" w:rsidRDefault="00046917" w:rsidP="00312893">
      <w:pPr>
        <w:pStyle w:val="ListParagraph"/>
        <w:autoSpaceDE w:val="0"/>
        <w:autoSpaceDN w:val="0"/>
        <w:adjustRightInd w:val="0"/>
        <w:jc w:val="both"/>
        <w:rPr>
          <w:rFonts w:ascii="Arial" w:hAnsi="Arial" w:cs="Arial"/>
          <w:sz w:val="22"/>
        </w:rPr>
      </w:pPr>
    </w:p>
    <w:tbl>
      <w:tblPr>
        <w:tblStyle w:val="TableGrid"/>
        <w:tblW w:w="0" w:type="auto"/>
        <w:tblInd w:w="108" w:type="dxa"/>
        <w:tblLook w:val="04A0" w:firstRow="1" w:lastRow="0" w:firstColumn="1" w:lastColumn="0" w:noHBand="0" w:noVBand="1"/>
      </w:tblPr>
      <w:tblGrid>
        <w:gridCol w:w="506"/>
        <w:gridCol w:w="1948"/>
        <w:gridCol w:w="1534"/>
        <w:gridCol w:w="2091"/>
        <w:gridCol w:w="1530"/>
        <w:gridCol w:w="1525"/>
      </w:tblGrid>
      <w:tr w:rsidR="002C500E" w:rsidTr="000110E6">
        <w:tc>
          <w:tcPr>
            <w:tcW w:w="4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C500E" w:rsidRPr="002C500E" w:rsidRDefault="002C500E" w:rsidP="00312893">
            <w:pPr>
              <w:autoSpaceDE w:val="0"/>
              <w:autoSpaceDN w:val="0"/>
              <w:adjustRightInd w:val="0"/>
              <w:rPr>
                <w:rFonts w:ascii="Arial" w:hAnsi="Arial" w:cs="Arial"/>
                <w:b/>
                <w:sz w:val="18"/>
                <w:szCs w:val="18"/>
                <w:lang w:val="en-US"/>
              </w:rPr>
            </w:pPr>
            <w:r>
              <w:rPr>
                <w:rFonts w:ascii="Arial" w:hAnsi="Arial" w:cs="Arial"/>
                <w:b/>
                <w:sz w:val="18"/>
                <w:szCs w:val="18"/>
                <w:lang w:val="en-US"/>
              </w:rPr>
              <w:t>No.</w:t>
            </w:r>
          </w:p>
        </w:tc>
        <w:tc>
          <w:tcPr>
            <w:tcW w:w="1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C500E" w:rsidRPr="002C500E" w:rsidRDefault="002C500E" w:rsidP="00312893">
            <w:pPr>
              <w:autoSpaceDE w:val="0"/>
              <w:autoSpaceDN w:val="0"/>
              <w:adjustRightInd w:val="0"/>
              <w:rPr>
                <w:rFonts w:ascii="Arial" w:hAnsi="Arial" w:cs="Arial"/>
                <w:b/>
                <w:sz w:val="18"/>
                <w:szCs w:val="18"/>
                <w:lang w:val="en-US" w:eastAsia="en-US"/>
              </w:rPr>
            </w:pPr>
            <w:r w:rsidRPr="002C500E">
              <w:rPr>
                <w:rFonts w:ascii="Arial" w:hAnsi="Arial" w:cs="Arial"/>
                <w:b/>
                <w:sz w:val="18"/>
                <w:szCs w:val="18"/>
                <w:lang w:val="en-US"/>
              </w:rPr>
              <w:t>Asset description</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C500E" w:rsidRPr="002C500E" w:rsidRDefault="002C500E" w:rsidP="00312893">
            <w:pPr>
              <w:autoSpaceDE w:val="0"/>
              <w:autoSpaceDN w:val="0"/>
              <w:adjustRightInd w:val="0"/>
              <w:rPr>
                <w:rFonts w:ascii="Arial" w:hAnsi="Arial" w:cs="Arial"/>
                <w:b/>
                <w:sz w:val="18"/>
                <w:szCs w:val="18"/>
                <w:lang w:val="en-US" w:eastAsia="en-US"/>
              </w:rPr>
            </w:pPr>
            <w:r w:rsidRPr="002C500E">
              <w:rPr>
                <w:rFonts w:ascii="Arial" w:hAnsi="Arial" w:cs="Arial"/>
                <w:b/>
                <w:sz w:val="18"/>
                <w:szCs w:val="18"/>
                <w:lang w:val="en-US"/>
              </w:rPr>
              <w:t>Serial Number</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C500E" w:rsidRPr="002C500E" w:rsidRDefault="002C500E" w:rsidP="00312893">
            <w:pPr>
              <w:autoSpaceDE w:val="0"/>
              <w:autoSpaceDN w:val="0"/>
              <w:adjustRightInd w:val="0"/>
              <w:rPr>
                <w:rFonts w:ascii="Arial" w:hAnsi="Arial" w:cs="Arial"/>
                <w:b/>
                <w:sz w:val="18"/>
                <w:szCs w:val="18"/>
                <w:lang w:val="en-US" w:eastAsia="en-US"/>
              </w:rPr>
            </w:pPr>
            <w:r w:rsidRPr="002C500E">
              <w:rPr>
                <w:rFonts w:ascii="Arial" w:hAnsi="Arial" w:cs="Arial"/>
                <w:b/>
                <w:sz w:val="18"/>
                <w:szCs w:val="18"/>
                <w:lang w:val="en-US"/>
              </w:rPr>
              <w:t>Location</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C500E" w:rsidRPr="002C500E" w:rsidRDefault="002C500E" w:rsidP="00312893">
            <w:pPr>
              <w:autoSpaceDE w:val="0"/>
              <w:autoSpaceDN w:val="0"/>
              <w:adjustRightInd w:val="0"/>
              <w:rPr>
                <w:rFonts w:ascii="Arial" w:hAnsi="Arial" w:cs="Arial"/>
                <w:b/>
                <w:sz w:val="18"/>
                <w:szCs w:val="18"/>
                <w:lang w:val="en-US" w:eastAsia="en-US"/>
              </w:rPr>
            </w:pPr>
            <w:r w:rsidRPr="002C500E">
              <w:rPr>
                <w:rFonts w:ascii="Arial" w:hAnsi="Arial" w:cs="Arial"/>
                <w:b/>
                <w:sz w:val="18"/>
                <w:szCs w:val="18"/>
                <w:lang w:val="en-US"/>
              </w:rPr>
              <w:t>Book Value</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C500E" w:rsidRPr="002C500E" w:rsidRDefault="002C500E" w:rsidP="00312893">
            <w:pPr>
              <w:autoSpaceDE w:val="0"/>
              <w:autoSpaceDN w:val="0"/>
              <w:adjustRightInd w:val="0"/>
              <w:rPr>
                <w:rFonts w:ascii="Arial" w:hAnsi="Arial" w:cs="Arial"/>
                <w:b/>
                <w:sz w:val="18"/>
                <w:szCs w:val="18"/>
                <w:lang w:val="en-US" w:eastAsia="en-US"/>
              </w:rPr>
            </w:pPr>
            <w:r w:rsidRPr="002C500E">
              <w:rPr>
                <w:rFonts w:ascii="Arial" w:hAnsi="Arial" w:cs="Arial"/>
                <w:b/>
                <w:sz w:val="18"/>
                <w:szCs w:val="18"/>
                <w:lang w:val="en-US"/>
              </w:rPr>
              <w:t>Region</w:t>
            </w:r>
          </w:p>
        </w:tc>
      </w:tr>
      <w:tr w:rsidR="002C500E" w:rsidTr="000110E6">
        <w:tc>
          <w:tcPr>
            <w:tcW w:w="426" w:type="dxa"/>
            <w:tcBorders>
              <w:top w:val="single" w:sz="4" w:space="0" w:color="auto"/>
              <w:left w:val="single" w:sz="4" w:space="0" w:color="auto"/>
              <w:bottom w:val="single" w:sz="4" w:space="0" w:color="auto"/>
              <w:right w:val="single" w:sz="4" w:space="0" w:color="auto"/>
            </w:tcBorders>
          </w:tcPr>
          <w:p w:rsidR="002C500E" w:rsidRPr="002C500E" w:rsidRDefault="00F223C5" w:rsidP="00312893">
            <w:pPr>
              <w:autoSpaceDE w:val="0"/>
              <w:autoSpaceDN w:val="0"/>
              <w:adjustRightInd w:val="0"/>
              <w:rPr>
                <w:rFonts w:ascii="Arial" w:hAnsi="Arial" w:cs="Arial"/>
                <w:sz w:val="18"/>
                <w:szCs w:val="18"/>
                <w:lang w:val="en-US"/>
              </w:rPr>
            </w:pPr>
            <w:r>
              <w:rPr>
                <w:rFonts w:ascii="Arial" w:hAnsi="Arial" w:cs="Arial"/>
                <w:sz w:val="18"/>
                <w:szCs w:val="18"/>
                <w:lang w:val="en-US"/>
              </w:rPr>
              <w:t>1</w:t>
            </w:r>
          </w:p>
        </w:tc>
        <w:tc>
          <w:tcPr>
            <w:tcW w:w="1984" w:type="dxa"/>
            <w:tcBorders>
              <w:top w:val="single" w:sz="4" w:space="0" w:color="auto"/>
              <w:left w:val="single" w:sz="4" w:space="0" w:color="auto"/>
              <w:bottom w:val="single" w:sz="4" w:space="0" w:color="auto"/>
              <w:right w:val="single" w:sz="4" w:space="0" w:color="auto"/>
            </w:tcBorders>
            <w:hideMark/>
          </w:tcPr>
          <w:p w:rsidR="002C500E" w:rsidRPr="002C500E" w:rsidRDefault="002C500E" w:rsidP="00DD4288">
            <w:pPr>
              <w:autoSpaceDE w:val="0"/>
              <w:autoSpaceDN w:val="0"/>
              <w:adjustRightInd w:val="0"/>
              <w:rPr>
                <w:rFonts w:ascii="Arial" w:hAnsi="Arial" w:cs="Arial"/>
                <w:sz w:val="18"/>
                <w:szCs w:val="18"/>
                <w:lang w:val="en-US" w:eastAsia="en-US"/>
              </w:rPr>
            </w:pPr>
            <w:r w:rsidRPr="002C500E">
              <w:rPr>
                <w:rFonts w:ascii="Arial" w:hAnsi="Arial" w:cs="Arial"/>
                <w:sz w:val="18"/>
                <w:szCs w:val="18"/>
                <w:lang w:val="en-US"/>
              </w:rPr>
              <w:t>N</w:t>
            </w:r>
            <w:r w:rsidR="00DD4288">
              <w:rPr>
                <w:rFonts w:ascii="Arial" w:hAnsi="Arial" w:cs="Arial"/>
                <w:sz w:val="18"/>
                <w:szCs w:val="18"/>
                <w:lang w:val="en-US"/>
              </w:rPr>
              <w:t>otebook</w:t>
            </w:r>
          </w:p>
        </w:tc>
        <w:tc>
          <w:tcPr>
            <w:tcW w:w="1559" w:type="dxa"/>
            <w:tcBorders>
              <w:top w:val="single" w:sz="4" w:space="0" w:color="auto"/>
              <w:left w:val="single" w:sz="4" w:space="0" w:color="auto"/>
              <w:bottom w:val="single" w:sz="4" w:space="0" w:color="auto"/>
              <w:right w:val="single" w:sz="4" w:space="0" w:color="auto"/>
            </w:tcBorders>
            <w:hideMark/>
          </w:tcPr>
          <w:p w:rsidR="002C500E" w:rsidRPr="002C500E" w:rsidRDefault="002C500E" w:rsidP="00312893">
            <w:pPr>
              <w:autoSpaceDE w:val="0"/>
              <w:autoSpaceDN w:val="0"/>
              <w:adjustRightInd w:val="0"/>
              <w:rPr>
                <w:rFonts w:ascii="Arial" w:hAnsi="Arial" w:cs="Arial"/>
                <w:sz w:val="18"/>
                <w:szCs w:val="18"/>
                <w:lang w:val="en-US" w:eastAsia="en-US"/>
              </w:rPr>
            </w:pPr>
            <w:r w:rsidRPr="002C500E">
              <w:rPr>
                <w:rFonts w:ascii="Arial" w:hAnsi="Arial" w:cs="Arial"/>
                <w:sz w:val="18"/>
                <w:szCs w:val="18"/>
                <w:lang w:val="en-US"/>
              </w:rPr>
              <w:t>10300442</w:t>
            </w:r>
          </w:p>
        </w:tc>
        <w:tc>
          <w:tcPr>
            <w:tcW w:w="2127" w:type="dxa"/>
            <w:tcBorders>
              <w:top w:val="single" w:sz="4" w:space="0" w:color="auto"/>
              <w:left w:val="single" w:sz="4" w:space="0" w:color="auto"/>
              <w:bottom w:val="single" w:sz="4" w:space="0" w:color="auto"/>
              <w:right w:val="single" w:sz="4" w:space="0" w:color="auto"/>
            </w:tcBorders>
            <w:hideMark/>
          </w:tcPr>
          <w:p w:rsidR="002C500E" w:rsidRPr="002C500E" w:rsidRDefault="002C500E" w:rsidP="00312893">
            <w:pPr>
              <w:autoSpaceDE w:val="0"/>
              <w:autoSpaceDN w:val="0"/>
              <w:adjustRightInd w:val="0"/>
              <w:rPr>
                <w:rFonts w:ascii="Arial" w:hAnsi="Arial" w:cs="Arial"/>
                <w:sz w:val="18"/>
                <w:szCs w:val="18"/>
                <w:lang w:val="en-US" w:eastAsia="en-US"/>
              </w:rPr>
            </w:pPr>
            <w:r w:rsidRPr="002C500E">
              <w:rPr>
                <w:rFonts w:ascii="Arial" w:hAnsi="Arial" w:cs="Arial"/>
                <w:sz w:val="18"/>
                <w:szCs w:val="18"/>
                <w:lang w:val="en-US"/>
              </w:rPr>
              <w:t>VULI MAKAHANYA</w:t>
            </w:r>
          </w:p>
        </w:tc>
        <w:tc>
          <w:tcPr>
            <w:tcW w:w="1559" w:type="dxa"/>
            <w:tcBorders>
              <w:top w:val="single" w:sz="4" w:space="0" w:color="auto"/>
              <w:left w:val="single" w:sz="4" w:space="0" w:color="auto"/>
              <w:bottom w:val="single" w:sz="4" w:space="0" w:color="auto"/>
              <w:right w:val="single" w:sz="4" w:space="0" w:color="auto"/>
            </w:tcBorders>
            <w:hideMark/>
          </w:tcPr>
          <w:p w:rsidR="002C500E" w:rsidRPr="002C500E" w:rsidRDefault="002C500E" w:rsidP="002C500E">
            <w:pPr>
              <w:autoSpaceDE w:val="0"/>
              <w:autoSpaceDN w:val="0"/>
              <w:adjustRightInd w:val="0"/>
              <w:jc w:val="right"/>
              <w:rPr>
                <w:rFonts w:ascii="Arial" w:hAnsi="Arial" w:cs="Arial"/>
                <w:sz w:val="18"/>
                <w:szCs w:val="18"/>
                <w:lang w:val="en-US" w:eastAsia="en-US"/>
              </w:rPr>
            </w:pPr>
            <w:r w:rsidRPr="002C500E">
              <w:rPr>
                <w:rFonts w:ascii="Arial" w:hAnsi="Arial" w:cs="Arial"/>
                <w:sz w:val="18"/>
                <w:szCs w:val="18"/>
                <w:lang w:val="en-US"/>
              </w:rPr>
              <w:t>3</w:t>
            </w:r>
            <w:r>
              <w:rPr>
                <w:rFonts w:ascii="Arial" w:hAnsi="Arial" w:cs="Arial"/>
                <w:sz w:val="18"/>
                <w:szCs w:val="18"/>
                <w:lang w:val="en-US"/>
              </w:rPr>
              <w:t> </w:t>
            </w:r>
            <w:r w:rsidRPr="002C500E">
              <w:rPr>
                <w:rFonts w:ascii="Arial" w:hAnsi="Arial" w:cs="Arial"/>
                <w:sz w:val="18"/>
                <w:szCs w:val="18"/>
                <w:lang w:val="en-US"/>
              </w:rPr>
              <w:t>831</w:t>
            </w:r>
            <w:r>
              <w:rPr>
                <w:rFonts w:ascii="Arial" w:hAnsi="Arial" w:cs="Arial"/>
                <w:sz w:val="18"/>
                <w:szCs w:val="18"/>
                <w:lang w:val="en-US"/>
              </w:rPr>
              <w:t>,</w:t>
            </w:r>
            <w:r w:rsidRPr="002C500E">
              <w:rPr>
                <w:rFonts w:ascii="Arial" w:hAnsi="Arial" w:cs="Arial"/>
                <w:sz w:val="18"/>
                <w:szCs w:val="18"/>
                <w:lang w:val="en-US"/>
              </w:rPr>
              <w:t>32</w:t>
            </w:r>
          </w:p>
        </w:tc>
        <w:tc>
          <w:tcPr>
            <w:tcW w:w="1559" w:type="dxa"/>
            <w:tcBorders>
              <w:top w:val="single" w:sz="4" w:space="0" w:color="auto"/>
              <w:left w:val="single" w:sz="4" w:space="0" w:color="auto"/>
              <w:bottom w:val="single" w:sz="4" w:space="0" w:color="auto"/>
              <w:right w:val="single" w:sz="4" w:space="0" w:color="auto"/>
            </w:tcBorders>
            <w:hideMark/>
          </w:tcPr>
          <w:p w:rsidR="002C500E" w:rsidRPr="002C500E" w:rsidRDefault="002C500E" w:rsidP="00312893">
            <w:pPr>
              <w:autoSpaceDE w:val="0"/>
              <w:autoSpaceDN w:val="0"/>
              <w:adjustRightInd w:val="0"/>
              <w:rPr>
                <w:rFonts w:ascii="Arial" w:hAnsi="Arial" w:cs="Arial"/>
                <w:sz w:val="18"/>
                <w:szCs w:val="18"/>
                <w:lang w:val="en-US" w:eastAsia="en-US"/>
              </w:rPr>
            </w:pPr>
            <w:r w:rsidRPr="002C500E">
              <w:rPr>
                <w:rFonts w:ascii="Arial" w:hAnsi="Arial" w:cs="Arial"/>
                <w:sz w:val="18"/>
                <w:szCs w:val="18"/>
                <w:lang w:val="en-US"/>
              </w:rPr>
              <w:t xml:space="preserve">Durban </w:t>
            </w:r>
          </w:p>
        </w:tc>
      </w:tr>
    </w:tbl>
    <w:p w:rsidR="00046917" w:rsidRDefault="00046917" w:rsidP="00312893">
      <w:pPr>
        <w:spacing w:after="0" w:line="240" w:lineRule="auto"/>
        <w:ind w:left="720" w:hanging="720"/>
        <w:jc w:val="both"/>
        <w:rPr>
          <w:rFonts w:ascii="Arial" w:hAnsi="Arial" w:cs="Arial"/>
          <w:color w:val="000000" w:themeColor="text1"/>
          <w:lang w:val="en-GB"/>
        </w:rPr>
      </w:pPr>
    </w:p>
    <w:p w:rsidR="000110E6" w:rsidRDefault="002C500E" w:rsidP="002C500E">
      <w:pPr>
        <w:autoSpaceDE w:val="0"/>
        <w:autoSpaceDN w:val="0"/>
        <w:adjustRightInd w:val="0"/>
        <w:spacing w:after="0" w:line="240" w:lineRule="auto"/>
        <w:ind w:left="720" w:hanging="720"/>
        <w:rPr>
          <w:rFonts w:ascii="Arial" w:hAnsi="Arial" w:cs="Arial"/>
        </w:rPr>
      </w:pPr>
      <w:r>
        <w:rPr>
          <w:rFonts w:ascii="Arial" w:hAnsi="Arial" w:cs="Arial"/>
        </w:rPr>
        <w:t>Impact of the finding</w:t>
      </w:r>
      <w:r w:rsidR="000110E6">
        <w:rPr>
          <w:rFonts w:ascii="Arial" w:hAnsi="Arial" w:cs="Arial"/>
        </w:rPr>
        <w:t>:</w:t>
      </w:r>
    </w:p>
    <w:p w:rsidR="002C500E" w:rsidRDefault="002C500E" w:rsidP="002C500E">
      <w:pPr>
        <w:autoSpaceDE w:val="0"/>
        <w:autoSpaceDN w:val="0"/>
        <w:adjustRightInd w:val="0"/>
        <w:spacing w:after="0" w:line="240" w:lineRule="auto"/>
        <w:ind w:left="720" w:hanging="720"/>
        <w:rPr>
          <w:rFonts w:ascii="Arial" w:hAnsi="Arial" w:cs="Arial"/>
          <w:sz w:val="24"/>
        </w:rPr>
      </w:pPr>
      <w:r>
        <w:rPr>
          <w:rFonts w:ascii="Arial" w:hAnsi="Arial" w:cs="Arial"/>
        </w:rPr>
        <w:t> </w:t>
      </w:r>
    </w:p>
    <w:p w:rsidR="002C500E" w:rsidRDefault="002C500E" w:rsidP="002C500E">
      <w:pPr>
        <w:autoSpaceDE w:val="0"/>
        <w:autoSpaceDN w:val="0"/>
        <w:adjustRightInd w:val="0"/>
        <w:spacing w:after="0" w:line="240" w:lineRule="auto"/>
        <w:rPr>
          <w:rFonts w:ascii="Arial" w:hAnsi="Arial" w:cs="Arial"/>
        </w:rPr>
      </w:pPr>
      <w:r>
        <w:rPr>
          <w:rFonts w:ascii="Arial" w:hAnsi="Arial" w:cs="Arial"/>
        </w:rPr>
        <w:t>Movable asset disclosure note in the financial statements may be overstated by the amount of R3 831</w:t>
      </w:r>
      <w:proofErr w:type="gramStart"/>
      <w:r>
        <w:rPr>
          <w:rFonts w:ascii="Arial" w:hAnsi="Arial" w:cs="Arial"/>
        </w:rPr>
        <w:t>,32</w:t>
      </w:r>
      <w:proofErr w:type="gramEnd"/>
      <w:r>
        <w:rPr>
          <w:rFonts w:ascii="Arial" w:hAnsi="Arial" w:cs="Arial"/>
        </w:rPr>
        <w:t xml:space="preserve"> as the assets may not exist.</w:t>
      </w:r>
    </w:p>
    <w:p w:rsidR="002C500E" w:rsidRDefault="002C500E" w:rsidP="00312893">
      <w:pPr>
        <w:autoSpaceDE w:val="0"/>
        <w:autoSpaceDN w:val="0"/>
        <w:adjustRightInd w:val="0"/>
        <w:spacing w:after="0" w:line="240" w:lineRule="auto"/>
        <w:rPr>
          <w:rFonts w:ascii="Arial" w:hAnsi="Arial" w:cs="Arial"/>
        </w:rPr>
      </w:pPr>
    </w:p>
    <w:p w:rsidR="000110E6" w:rsidRPr="001906B6" w:rsidRDefault="000110E6" w:rsidP="000110E6">
      <w:pPr>
        <w:spacing w:after="0" w:line="240" w:lineRule="auto"/>
        <w:jc w:val="both"/>
        <w:rPr>
          <w:rFonts w:ascii="Arial" w:eastAsia="Times New Roman" w:hAnsi="Arial" w:cs="Times New Roman"/>
          <w:b/>
          <w:bCs/>
          <w:lang w:val="en-US"/>
        </w:rPr>
      </w:pPr>
      <w:r w:rsidRPr="001906B6">
        <w:rPr>
          <w:rFonts w:ascii="Arial" w:eastAsia="Times New Roman" w:hAnsi="Arial" w:cs="Times New Roman"/>
          <w:b/>
          <w:bCs/>
          <w:lang w:val="en-US"/>
        </w:rPr>
        <w:t>Internal control deficiency</w:t>
      </w:r>
    </w:p>
    <w:p w:rsidR="000110E6" w:rsidRDefault="000110E6" w:rsidP="00312893">
      <w:pPr>
        <w:autoSpaceDE w:val="0"/>
        <w:autoSpaceDN w:val="0"/>
        <w:adjustRightInd w:val="0"/>
        <w:spacing w:after="0" w:line="240" w:lineRule="auto"/>
        <w:rPr>
          <w:rFonts w:ascii="Arial" w:hAnsi="Arial" w:cs="Arial"/>
        </w:rPr>
      </w:pPr>
    </w:p>
    <w:p w:rsidR="00046917" w:rsidRPr="000110E6" w:rsidRDefault="00046917" w:rsidP="00312893">
      <w:pPr>
        <w:autoSpaceDE w:val="0"/>
        <w:autoSpaceDN w:val="0"/>
        <w:adjustRightInd w:val="0"/>
        <w:spacing w:after="0" w:line="240" w:lineRule="auto"/>
        <w:rPr>
          <w:rFonts w:ascii="Arial" w:hAnsi="Arial" w:cs="Arial"/>
        </w:rPr>
      </w:pPr>
      <w:r>
        <w:rPr>
          <w:rFonts w:ascii="Arial" w:hAnsi="Arial" w:cs="Arial"/>
        </w:rPr>
        <w:t>Reason for the deviation</w:t>
      </w:r>
    </w:p>
    <w:p w:rsidR="002C500E" w:rsidRPr="000110E6" w:rsidRDefault="002C500E" w:rsidP="00312893">
      <w:pPr>
        <w:autoSpaceDE w:val="0"/>
        <w:autoSpaceDN w:val="0"/>
        <w:adjustRightInd w:val="0"/>
        <w:spacing w:after="0" w:line="240" w:lineRule="auto"/>
        <w:rPr>
          <w:rFonts w:ascii="Arial" w:hAnsi="Arial" w:cs="Arial"/>
        </w:rPr>
      </w:pPr>
    </w:p>
    <w:p w:rsidR="00046917" w:rsidRPr="000110E6" w:rsidRDefault="00046917" w:rsidP="006339B7">
      <w:pPr>
        <w:pStyle w:val="ListParagraph"/>
        <w:numPr>
          <w:ilvl w:val="0"/>
          <w:numId w:val="28"/>
        </w:numPr>
        <w:autoSpaceDE w:val="0"/>
        <w:autoSpaceDN w:val="0"/>
        <w:adjustRightInd w:val="0"/>
        <w:ind w:left="426" w:hanging="426"/>
        <w:rPr>
          <w:rFonts w:ascii="Arial" w:hAnsi="Arial" w:cs="Arial"/>
          <w:sz w:val="22"/>
          <w:szCs w:val="22"/>
        </w:rPr>
      </w:pPr>
      <w:r w:rsidRPr="000110E6">
        <w:rPr>
          <w:rFonts w:ascii="Arial" w:hAnsi="Arial" w:cs="Arial"/>
          <w:sz w:val="22"/>
          <w:szCs w:val="22"/>
        </w:rPr>
        <w:t>The asset controllers do not regularly perform asset verification to ensure that all assets in the movable asset registers are actually on their physical location.</w:t>
      </w:r>
    </w:p>
    <w:p w:rsidR="000110E6" w:rsidRPr="000110E6" w:rsidRDefault="000110E6" w:rsidP="00C00E6C">
      <w:pPr>
        <w:pStyle w:val="ListParagraph"/>
        <w:autoSpaceDE w:val="0"/>
        <w:autoSpaceDN w:val="0"/>
        <w:adjustRightInd w:val="0"/>
        <w:ind w:left="426" w:hanging="426"/>
        <w:rPr>
          <w:rFonts w:ascii="Arial" w:hAnsi="Arial" w:cs="Arial"/>
          <w:sz w:val="22"/>
          <w:szCs w:val="22"/>
        </w:rPr>
      </w:pPr>
    </w:p>
    <w:p w:rsidR="00F223C5" w:rsidRPr="007B2D67" w:rsidRDefault="00046917" w:rsidP="007B2D67">
      <w:pPr>
        <w:autoSpaceDE w:val="0"/>
        <w:autoSpaceDN w:val="0"/>
        <w:adjustRightInd w:val="0"/>
        <w:spacing w:after="0" w:line="240" w:lineRule="auto"/>
        <w:ind w:left="426" w:hanging="426"/>
        <w:rPr>
          <w:rFonts w:ascii="Arial" w:hAnsi="Arial" w:cs="Arial"/>
        </w:rPr>
      </w:pPr>
      <w:r w:rsidRPr="000110E6">
        <w:rPr>
          <w:rFonts w:ascii="Arial" w:hAnsi="Arial" w:cs="Arial"/>
        </w:rPr>
        <w:t>b)     Investigations/ deviations are not timely resolved.</w:t>
      </w:r>
    </w:p>
    <w:p w:rsidR="00F223C5" w:rsidRDefault="00F223C5" w:rsidP="00C00E6C">
      <w:pPr>
        <w:spacing w:after="0" w:line="240" w:lineRule="auto"/>
        <w:rPr>
          <w:rFonts w:ascii="Arial" w:eastAsia="Times New Roman" w:hAnsi="Arial" w:cs="Times New Roman"/>
          <w:lang w:val="en-GB"/>
        </w:rPr>
      </w:pPr>
    </w:p>
    <w:p w:rsidR="00C00E6C" w:rsidRPr="001906B6" w:rsidRDefault="00C00E6C" w:rsidP="00C00E6C">
      <w:pPr>
        <w:spacing w:after="0" w:line="240" w:lineRule="auto"/>
        <w:rPr>
          <w:rFonts w:ascii="Arial" w:eastAsia="Times New Roman" w:hAnsi="Arial" w:cs="Arial"/>
          <w:lang w:val="en-US"/>
        </w:rPr>
      </w:pPr>
      <w:r w:rsidRPr="001906B6">
        <w:rPr>
          <w:rFonts w:ascii="Arial" w:eastAsia="Times New Roman" w:hAnsi="Arial" w:cs="Times New Roman"/>
          <w:lang w:val="en-GB"/>
        </w:rPr>
        <w:t>Based on the aforementioned the matter is as a result of the following internal control deficiency:</w:t>
      </w:r>
    </w:p>
    <w:p w:rsidR="00046917" w:rsidRPr="000110E6" w:rsidRDefault="00046917" w:rsidP="00312893">
      <w:pPr>
        <w:spacing w:after="0" w:line="240" w:lineRule="auto"/>
        <w:rPr>
          <w:rFonts w:ascii="Arial" w:hAnsi="Arial" w:cs="Arial"/>
          <w:iCs/>
          <w:lang w:val="en-US" w:eastAsia="en-GB"/>
        </w:rPr>
      </w:pPr>
    </w:p>
    <w:p w:rsidR="00046917" w:rsidRDefault="00046917" w:rsidP="00312893">
      <w:pPr>
        <w:autoSpaceDE w:val="0"/>
        <w:autoSpaceDN w:val="0"/>
        <w:adjustRightInd w:val="0"/>
        <w:spacing w:after="0" w:line="240" w:lineRule="auto"/>
        <w:jc w:val="both"/>
        <w:rPr>
          <w:rFonts w:ascii="Arial" w:hAnsi="Arial" w:cs="Arial"/>
          <w:b/>
          <w:i/>
        </w:rPr>
      </w:pPr>
      <w:r w:rsidRPr="00C00E6C">
        <w:rPr>
          <w:rFonts w:ascii="Arial" w:hAnsi="Arial" w:cs="Arial"/>
          <w:b/>
          <w:i/>
        </w:rPr>
        <w:t>Financial and performance management</w:t>
      </w:r>
    </w:p>
    <w:p w:rsidR="00C00E6C" w:rsidRPr="00C00E6C" w:rsidRDefault="00C00E6C" w:rsidP="00F223C5">
      <w:pPr>
        <w:tabs>
          <w:tab w:val="left" w:pos="426"/>
        </w:tabs>
        <w:autoSpaceDE w:val="0"/>
        <w:autoSpaceDN w:val="0"/>
        <w:adjustRightInd w:val="0"/>
        <w:spacing w:after="0" w:line="240" w:lineRule="auto"/>
        <w:jc w:val="both"/>
        <w:rPr>
          <w:rFonts w:ascii="Arial" w:hAnsi="Arial" w:cs="Arial"/>
          <w:b/>
          <w:i/>
        </w:rPr>
      </w:pPr>
    </w:p>
    <w:p w:rsidR="00046917" w:rsidRDefault="00046917" w:rsidP="006339B7">
      <w:pPr>
        <w:pStyle w:val="ListParagraph"/>
        <w:numPr>
          <w:ilvl w:val="0"/>
          <w:numId w:val="26"/>
        </w:numPr>
        <w:autoSpaceDE w:val="0"/>
        <w:autoSpaceDN w:val="0"/>
        <w:adjustRightInd w:val="0"/>
        <w:ind w:hanging="420"/>
        <w:contextualSpacing/>
        <w:jc w:val="both"/>
        <w:rPr>
          <w:rFonts w:ascii="Arial" w:hAnsi="Arial" w:cs="Arial"/>
          <w:sz w:val="22"/>
          <w:szCs w:val="22"/>
        </w:rPr>
      </w:pPr>
      <w:r w:rsidRPr="000110E6">
        <w:rPr>
          <w:rFonts w:ascii="Arial" w:hAnsi="Arial" w:cs="Arial"/>
          <w:sz w:val="22"/>
          <w:szCs w:val="22"/>
        </w:rPr>
        <w:t xml:space="preserve">The department did not implement controls over daily and monthly processing and reconciling of transactions. </w:t>
      </w:r>
    </w:p>
    <w:p w:rsidR="00C00E6C" w:rsidRPr="000110E6" w:rsidRDefault="00C00E6C" w:rsidP="00C00E6C">
      <w:pPr>
        <w:pStyle w:val="ListParagraph"/>
        <w:autoSpaceDE w:val="0"/>
        <w:autoSpaceDN w:val="0"/>
        <w:adjustRightInd w:val="0"/>
        <w:ind w:left="420"/>
        <w:contextualSpacing/>
        <w:jc w:val="both"/>
        <w:rPr>
          <w:rFonts w:ascii="Arial" w:hAnsi="Arial" w:cs="Arial"/>
          <w:sz w:val="22"/>
          <w:szCs w:val="22"/>
        </w:rPr>
      </w:pPr>
    </w:p>
    <w:p w:rsidR="00046917" w:rsidRDefault="00046917" w:rsidP="006339B7">
      <w:pPr>
        <w:pStyle w:val="ListParagraph"/>
        <w:numPr>
          <w:ilvl w:val="0"/>
          <w:numId w:val="26"/>
        </w:numPr>
        <w:autoSpaceDE w:val="0"/>
        <w:autoSpaceDN w:val="0"/>
        <w:adjustRightInd w:val="0"/>
        <w:contextualSpacing/>
        <w:rPr>
          <w:rFonts w:ascii="Arial" w:hAnsi="Arial" w:cs="Arial"/>
          <w:szCs w:val="24"/>
        </w:rPr>
      </w:pPr>
      <w:r>
        <w:rPr>
          <w:rFonts w:ascii="Arial" w:hAnsi="Arial" w:cs="Arial"/>
          <w:sz w:val="22"/>
          <w:szCs w:val="22"/>
        </w:rPr>
        <w:t>The department did not implement proper record keeping in a timely manner to ensure that complete, relevant and accurate information is accessible and available to support financial and performance reporting</w:t>
      </w:r>
      <w:r>
        <w:rPr>
          <w:rFonts w:ascii="Arial" w:hAnsi="Arial" w:cs="Arial"/>
          <w:sz w:val="22"/>
        </w:rPr>
        <w:t>.</w:t>
      </w:r>
    </w:p>
    <w:p w:rsidR="00046917" w:rsidRDefault="00046917" w:rsidP="00312893">
      <w:pPr>
        <w:spacing w:after="0" w:line="240" w:lineRule="auto"/>
        <w:rPr>
          <w:rFonts w:ascii="Arial" w:hAnsi="Arial" w:cs="Arial"/>
          <w:b/>
          <w:bCs/>
          <w:lang w:val="en-US"/>
        </w:rPr>
      </w:pPr>
    </w:p>
    <w:p w:rsidR="00046917" w:rsidRDefault="00046917" w:rsidP="00312893">
      <w:pPr>
        <w:spacing w:after="0" w:line="240" w:lineRule="auto"/>
        <w:rPr>
          <w:rFonts w:ascii="Arial" w:hAnsi="Arial" w:cs="Arial"/>
          <w:b/>
          <w:lang w:val="en-US"/>
        </w:rPr>
      </w:pPr>
      <w:r>
        <w:rPr>
          <w:rFonts w:ascii="Arial" w:hAnsi="Arial" w:cs="Arial"/>
          <w:b/>
          <w:lang w:val="en-US"/>
        </w:rPr>
        <w:t>Recommendation</w:t>
      </w:r>
    </w:p>
    <w:p w:rsidR="00046917" w:rsidRDefault="00046917" w:rsidP="00312893">
      <w:pPr>
        <w:spacing w:after="0" w:line="240" w:lineRule="auto"/>
        <w:rPr>
          <w:rFonts w:ascii="Arial" w:hAnsi="Arial" w:cs="Arial"/>
          <w:b/>
          <w:lang w:val="en-US"/>
        </w:rPr>
      </w:pPr>
    </w:p>
    <w:p w:rsidR="00046917" w:rsidRDefault="00046917" w:rsidP="00312893">
      <w:pPr>
        <w:autoSpaceDE w:val="0"/>
        <w:autoSpaceDN w:val="0"/>
        <w:adjustRightInd w:val="0"/>
        <w:spacing w:after="0" w:line="240" w:lineRule="auto"/>
        <w:ind w:left="426" w:hanging="426"/>
        <w:rPr>
          <w:rFonts w:ascii="Arial" w:hAnsi="Arial" w:cs="Arial"/>
          <w:sz w:val="24"/>
          <w:szCs w:val="24"/>
        </w:rPr>
      </w:pPr>
      <w:r>
        <w:rPr>
          <w:rFonts w:ascii="Arial" w:hAnsi="Arial" w:cs="Arial"/>
        </w:rPr>
        <w:t xml:space="preserve">a)  </w:t>
      </w:r>
      <w:r w:rsidR="00BA5868">
        <w:rPr>
          <w:rFonts w:ascii="Arial" w:hAnsi="Arial" w:cs="Arial"/>
        </w:rPr>
        <w:tab/>
      </w:r>
      <w:r>
        <w:rPr>
          <w:rFonts w:ascii="Arial" w:hAnsi="Arial" w:cs="Arial"/>
        </w:rPr>
        <w:t>Management should regularly perform asset verification to ensure that all assets in the movable asset registers are actually on their physical location.</w:t>
      </w:r>
    </w:p>
    <w:p w:rsidR="00BA5868" w:rsidRDefault="00BA5868" w:rsidP="00BA5868">
      <w:pPr>
        <w:autoSpaceDE w:val="0"/>
        <w:autoSpaceDN w:val="0"/>
        <w:adjustRightInd w:val="0"/>
        <w:spacing w:after="0" w:line="240" w:lineRule="auto"/>
        <w:ind w:left="426" w:hanging="426"/>
        <w:rPr>
          <w:rFonts w:ascii="Arial" w:hAnsi="Arial" w:cs="Arial"/>
        </w:rPr>
      </w:pPr>
    </w:p>
    <w:p w:rsidR="00046917" w:rsidRDefault="00046917" w:rsidP="00BA5868">
      <w:pPr>
        <w:autoSpaceDE w:val="0"/>
        <w:autoSpaceDN w:val="0"/>
        <w:adjustRightInd w:val="0"/>
        <w:spacing w:after="0" w:line="240" w:lineRule="auto"/>
        <w:ind w:left="426" w:hanging="426"/>
        <w:rPr>
          <w:rFonts w:ascii="Arial" w:hAnsi="Arial" w:cs="Arial"/>
        </w:rPr>
      </w:pPr>
      <w:r>
        <w:rPr>
          <w:rFonts w:ascii="Arial" w:hAnsi="Arial" w:cs="Arial"/>
        </w:rPr>
        <w:t>b)   Investigations should be conducted timeous.</w:t>
      </w:r>
    </w:p>
    <w:p w:rsidR="00046917" w:rsidRDefault="00046917" w:rsidP="00312893">
      <w:pPr>
        <w:spacing w:after="0" w:line="240" w:lineRule="auto"/>
        <w:rPr>
          <w:rFonts w:ascii="Arial" w:hAnsi="Arial" w:cs="Arial"/>
          <w:b/>
          <w:color w:val="000000"/>
        </w:rPr>
      </w:pPr>
    </w:p>
    <w:p w:rsidR="00046917" w:rsidRPr="00B8324F" w:rsidRDefault="00046917" w:rsidP="00312893">
      <w:pPr>
        <w:spacing w:after="0" w:line="240" w:lineRule="auto"/>
        <w:rPr>
          <w:rFonts w:ascii="Arial" w:hAnsi="Arial" w:cs="Arial"/>
          <w:b/>
          <w:color w:val="000000"/>
        </w:rPr>
      </w:pPr>
      <w:r>
        <w:rPr>
          <w:rFonts w:ascii="Arial" w:hAnsi="Arial" w:cs="Arial"/>
          <w:b/>
          <w:color w:val="000000"/>
        </w:rPr>
        <w:t>Management response</w:t>
      </w:r>
    </w:p>
    <w:p w:rsidR="00BA5868" w:rsidRPr="00B8324F" w:rsidRDefault="00BA5868" w:rsidP="00312893">
      <w:pPr>
        <w:spacing w:after="0" w:line="240" w:lineRule="auto"/>
        <w:rPr>
          <w:rFonts w:ascii="Arial" w:hAnsi="Arial" w:cs="Arial"/>
          <w:color w:val="000000"/>
        </w:rPr>
      </w:pPr>
    </w:p>
    <w:p w:rsidR="00B627CF" w:rsidRDefault="00B627CF" w:rsidP="00B627CF">
      <w:pPr>
        <w:keepNext/>
        <w:spacing w:after="0" w:line="240" w:lineRule="auto"/>
        <w:jc w:val="both"/>
        <w:rPr>
          <w:rFonts w:ascii="Arial" w:hAnsi="Arial" w:cs="Arial"/>
        </w:rPr>
      </w:pPr>
      <w:r>
        <w:rPr>
          <w:rFonts w:ascii="Arial" w:hAnsi="Arial" w:cs="Arial"/>
        </w:rPr>
        <w:t xml:space="preserve">Management is not </w:t>
      </w:r>
      <w:r w:rsidRPr="00B8324F">
        <w:rPr>
          <w:rFonts w:ascii="Arial" w:hAnsi="Arial" w:cs="Arial"/>
        </w:rPr>
        <w:t>in agreement with the finding for the following reasons:</w:t>
      </w:r>
    </w:p>
    <w:p w:rsidR="00B627CF" w:rsidRDefault="00B627CF" w:rsidP="00B627CF">
      <w:pPr>
        <w:keepNext/>
        <w:spacing w:after="0" w:line="240" w:lineRule="auto"/>
        <w:jc w:val="both"/>
        <w:rPr>
          <w:rFonts w:ascii="Arial" w:hAnsi="Arial" w:cs="Arial"/>
        </w:rPr>
      </w:pPr>
    </w:p>
    <w:p w:rsidR="00B627CF" w:rsidRDefault="00B627CF" w:rsidP="00B627CF">
      <w:pPr>
        <w:keepNext/>
        <w:spacing w:after="0" w:line="240" w:lineRule="auto"/>
        <w:rPr>
          <w:rFonts w:ascii="Arial" w:hAnsi="Arial" w:cs="Arial"/>
        </w:rPr>
      </w:pPr>
      <w:r w:rsidRPr="004A6C33">
        <w:rPr>
          <w:rFonts w:ascii="Arial" w:hAnsi="Arial" w:cs="Arial"/>
        </w:rPr>
        <w:t>Once an asset is reported lost, the asset should still be accounted for until such time the investigation would have been finalised and final decision is made, whether to replace or write off such asset completely from the asset register. In this case, the investigation is still in progress hence the asset is located in the asset register.</w:t>
      </w:r>
    </w:p>
    <w:p w:rsidR="00B627CF" w:rsidRPr="004A6C33" w:rsidRDefault="00B627CF" w:rsidP="00B627CF">
      <w:pPr>
        <w:keepNext/>
        <w:spacing w:after="0" w:line="240" w:lineRule="auto"/>
        <w:rPr>
          <w:rFonts w:ascii="Arial" w:hAnsi="Arial" w:cs="Arial"/>
        </w:rPr>
      </w:pPr>
    </w:p>
    <w:p w:rsidR="00B627CF" w:rsidRDefault="00B627CF" w:rsidP="00B627CF">
      <w:pPr>
        <w:pStyle w:val="ListParagraph"/>
        <w:keepNext/>
        <w:numPr>
          <w:ilvl w:val="0"/>
          <w:numId w:val="53"/>
        </w:numPr>
        <w:ind w:left="426" w:hanging="426"/>
        <w:rPr>
          <w:rFonts w:ascii="Arial" w:hAnsi="Arial" w:cs="Arial"/>
          <w:sz w:val="22"/>
          <w:szCs w:val="22"/>
        </w:rPr>
      </w:pPr>
      <w:r w:rsidRPr="004A6C33">
        <w:rPr>
          <w:rFonts w:ascii="Arial" w:hAnsi="Arial" w:cs="Arial"/>
          <w:sz w:val="22"/>
          <w:szCs w:val="22"/>
        </w:rPr>
        <w:t>Verification of asset by asset controllers</w:t>
      </w:r>
    </w:p>
    <w:p w:rsidR="00B627CF" w:rsidRPr="004A6C33" w:rsidRDefault="00B627CF" w:rsidP="00B627CF">
      <w:pPr>
        <w:pStyle w:val="ListParagraph"/>
        <w:keepNext/>
        <w:ind w:left="426"/>
        <w:rPr>
          <w:rFonts w:ascii="Arial" w:hAnsi="Arial" w:cs="Arial"/>
          <w:sz w:val="22"/>
          <w:szCs w:val="22"/>
        </w:rPr>
      </w:pPr>
    </w:p>
    <w:p w:rsidR="00B627CF" w:rsidRDefault="00B627CF" w:rsidP="00B627CF">
      <w:pPr>
        <w:keepNext/>
        <w:spacing w:after="0" w:line="240" w:lineRule="auto"/>
        <w:rPr>
          <w:rFonts w:ascii="Arial" w:hAnsi="Arial" w:cs="Arial"/>
        </w:rPr>
      </w:pPr>
      <w:r w:rsidRPr="004A6C33">
        <w:rPr>
          <w:rFonts w:ascii="Arial" w:hAnsi="Arial" w:cs="Arial"/>
        </w:rPr>
        <w:t>Management does not agree with the reason for deviation. Regul</w:t>
      </w:r>
      <w:r>
        <w:rPr>
          <w:rFonts w:ascii="Arial" w:hAnsi="Arial" w:cs="Arial"/>
        </w:rPr>
        <w:t>ar verifications were conducted;</w:t>
      </w:r>
      <w:r w:rsidRPr="004A6C33">
        <w:rPr>
          <w:rFonts w:ascii="Arial" w:hAnsi="Arial" w:cs="Arial"/>
        </w:rPr>
        <w:t xml:space="preserve"> the asset was identified as lost and procedurally reported to both SAPS and security management for investigation. The asset was then recorded to the loss register.</w:t>
      </w:r>
    </w:p>
    <w:p w:rsidR="00B627CF" w:rsidRPr="004A6C33" w:rsidRDefault="00B627CF" w:rsidP="00B627CF">
      <w:pPr>
        <w:keepNext/>
        <w:spacing w:after="0" w:line="240" w:lineRule="auto"/>
        <w:rPr>
          <w:rFonts w:ascii="Arial" w:hAnsi="Arial" w:cs="Arial"/>
        </w:rPr>
      </w:pPr>
    </w:p>
    <w:p w:rsidR="00B627CF" w:rsidRDefault="00B627CF" w:rsidP="00B627CF">
      <w:pPr>
        <w:pStyle w:val="ListParagraph"/>
        <w:keepNext/>
        <w:numPr>
          <w:ilvl w:val="0"/>
          <w:numId w:val="53"/>
        </w:numPr>
        <w:ind w:left="426" w:hanging="426"/>
        <w:rPr>
          <w:rFonts w:ascii="Arial" w:hAnsi="Arial" w:cs="Arial"/>
          <w:sz w:val="22"/>
          <w:szCs w:val="22"/>
        </w:rPr>
      </w:pPr>
      <w:r w:rsidRPr="004A6C33">
        <w:rPr>
          <w:rFonts w:ascii="Arial" w:hAnsi="Arial" w:cs="Arial"/>
          <w:sz w:val="22"/>
          <w:szCs w:val="22"/>
        </w:rPr>
        <w:t>Investigation not timely resolved</w:t>
      </w:r>
    </w:p>
    <w:p w:rsidR="00B627CF" w:rsidRPr="004A6C33" w:rsidRDefault="00B627CF" w:rsidP="00B627CF">
      <w:pPr>
        <w:pStyle w:val="ListParagraph"/>
        <w:keepNext/>
        <w:rPr>
          <w:rFonts w:ascii="Arial" w:hAnsi="Arial" w:cs="Arial"/>
          <w:sz w:val="22"/>
          <w:szCs w:val="22"/>
        </w:rPr>
      </w:pPr>
    </w:p>
    <w:p w:rsidR="00B627CF" w:rsidRDefault="00B627CF" w:rsidP="00B627CF">
      <w:pPr>
        <w:keepNext/>
        <w:spacing w:after="0" w:line="240" w:lineRule="auto"/>
        <w:rPr>
          <w:rFonts w:ascii="Arial" w:hAnsi="Arial" w:cs="Arial"/>
        </w:rPr>
      </w:pPr>
      <w:r w:rsidRPr="004A6C33">
        <w:rPr>
          <w:rFonts w:ascii="Arial" w:hAnsi="Arial" w:cs="Arial"/>
        </w:rPr>
        <w:t xml:space="preserve">Management agree that investigations are not always finalised as </w:t>
      </w:r>
      <w:proofErr w:type="spellStart"/>
      <w:r w:rsidRPr="004A6C33">
        <w:rPr>
          <w:rFonts w:ascii="Arial" w:hAnsi="Arial" w:cs="Arial"/>
        </w:rPr>
        <w:t>expeditially</w:t>
      </w:r>
      <w:proofErr w:type="spellEnd"/>
      <w:r w:rsidRPr="004A6C33">
        <w:rPr>
          <w:rFonts w:ascii="Arial" w:hAnsi="Arial" w:cs="Arial"/>
        </w:rPr>
        <w:t xml:space="preserve"> as management will appreciate by security services. Security management was engaged concerning </w:t>
      </w:r>
      <w:r>
        <w:rPr>
          <w:rFonts w:ascii="Arial" w:hAnsi="Arial" w:cs="Arial"/>
        </w:rPr>
        <w:t>the turn</w:t>
      </w:r>
      <w:r w:rsidRPr="004A6C33">
        <w:rPr>
          <w:rFonts w:ascii="Arial" w:hAnsi="Arial" w:cs="Arial"/>
        </w:rPr>
        <w:t>around times for finalisation of investigations.</w:t>
      </w:r>
    </w:p>
    <w:p w:rsidR="00B627CF" w:rsidRDefault="00B627CF" w:rsidP="00B627CF">
      <w:pPr>
        <w:keepNext/>
        <w:spacing w:after="0" w:line="240" w:lineRule="auto"/>
        <w:rPr>
          <w:rFonts w:ascii="Arial" w:hAnsi="Arial" w:cs="Arial"/>
        </w:rPr>
      </w:pPr>
    </w:p>
    <w:p w:rsidR="00B627CF" w:rsidRDefault="00B627CF" w:rsidP="00B627CF">
      <w:pPr>
        <w:keepNext/>
        <w:spacing w:after="0" w:line="240" w:lineRule="auto"/>
        <w:rPr>
          <w:rFonts w:ascii="Arial" w:hAnsi="Arial" w:cs="Arial"/>
        </w:rPr>
      </w:pPr>
      <w:r>
        <w:rPr>
          <w:rFonts w:ascii="Arial" w:hAnsi="Arial" w:cs="Arial"/>
        </w:rPr>
        <w:t>The matter is being followed up for finalisation prior the financial year-end</w:t>
      </w:r>
    </w:p>
    <w:p w:rsidR="00B627CF" w:rsidRPr="004A6C33" w:rsidRDefault="00B627CF" w:rsidP="00B627CF">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1"/>
        <w:gridCol w:w="1122"/>
      </w:tblGrid>
      <w:tr w:rsidR="00B627CF" w:rsidRPr="00B8324F" w:rsidTr="006371CF">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627CF" w:rsidRPr="00B8324F" w:rsidRDefault="00B627CF" w:rsidP="006371CF">
            <w:pPr>
              <w:keepNext/>
              <w:spacing w:after="0" w:line="240" w:lineRule="auto"/>
              <w:jc w:val="both"/>
              <w:rPr>
                <w:rFonts w:ascii="Arial" w:hAnsi="Arial" w:cs="Arial"/>
                <w:b/>
                <w:bCs/>
                <w:sz w:val="18"/>
                <w:szCs w:val="18"/>
                <w:highlight w:val="lightGray"/>
              </w:rPr>
            </w:pPr>
            <w:r w:rsidRPr="00B8324F">
              <w:rPr>
                <w:rFonts w:ascii="Arial" w:hAnsi="Arial"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rsidR="00B627CF" w:rsidRPr="00B8324F" w:rsidRDefault="00B627CF" w:rsidP="006371CF">
            <w:pPr>
              <w:keepNext/>
              <w:spacing w:after="0" w:line="240" w:lineRule="auto"/>
              <w:jc w:val="both"/>
              <w:rPr>
                <w:rFonts w:ascii="Arial" w:hAnsi="Arial" w:cs="Arial"/>
                <w:b/>
                <w:bCs/>
                <w:sz w:val="18"/>
                <w:szCs w:val="18"/>
                <w:highlight w:val="lightGray"/>
              </w:rPr>
            </w:pPr>
            <w:r w:rsidRPr="00B8324F">
              <w:rPr>
                <w:rFonts w:ascii="Arial" w:hAnsi="Arial" w:cs="Arial"/>
                <w:b/>
                <w:bCs/>
                <w:sz w:val="18"/>
                <w:szCs w:val="18"/>
                <w:highlight w:val="lightGray"/>
              </w:rPr>
              <w:t>Response</w:t>
            </w:r>
          </w:p>
        </w:tc>
      </w:tr>
      <w:tr w:rsidR="00B627CF" w:rsidRPr="00B8324F" w:rsidTr="006371CF">
        <w:tc>
          <w:tcPr>
            <w:tcW w:w="7082" w:type="dxa"/>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sz w:val="18"/>
                <w:szCs w:val="18"/>
              </w:rPr>
              <w:t>Corrective action to be taken</w:t>
            </w:r>
          </w:p>
        </w:tc>
        <w:tc>
          <w:tcPr>
            <w:tcW w:w="2312" w:type="dxa"/>
            <w:gridSpan w:val="4"/>
            <w:tcBorders>
              <w:top w:val="single" w:sz="4" w:space="0" w:color="auto"/>
              <w:left w:val="single" w:sz="4" w:space="0" w:color="auto"/>
              <w:bottom w:val="single" w:sz="4" w:space="0" w:color="auto"/>
              <w:right w:val="single" w:sz="4" w:space="0" w:color="auto"/>
            </w:tcBorders>
          </w:tcPr>
          <w:p w:rsidR="00B627CF" w:rsidRPr="00B8324F" w:rsidRDefault="00B627CF" w:rsidP="006371CF">
            <w:pPr>
              <w:keepNext/>
              <w:spacing w:after="0" w:line="240" w:lineRule="auto"/>
              <w:jc w:val="both"/>
              <w:rPr>
                <w:rFonts w:ascii="Arial" w:hAnsi="Arial" w:cs="Arial"/>
                <w:sz w:val="18"/>
                <w:szCs w:val="18"/>
              </w:rPr>
            </w:pPr>
            <w:r>
              <w:rPr>
                <w:rFonts w:ascii="Arial" w:hAnsi="Arial" w:cs="Arial"/>
                <w:sz w:val="18"/>
                <w:szCs w:val="18"/>
              </w:rPr>
              <w:t>Conclusion of the investigation and implementation of the recommended decision.</w:t>
            </w:r>
          </w:p>
        </w:tc>
      </w:tr>
      <w:tr w:rsidR="00B627CF" w:rsidRPr="00B8324F" w:rsidTr="006371CF">
        <w:tc>
          <w:tcPr>
            <w:tcW w:w="7082" w:type="dxa"/>
            <w:vMerge w:val="restart"/>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b/>
                <w:bCs/>
                <w:sz w:val="18"/>
                <w:szCs w:val="18"/>
              </w:rPr>
            </w:pPr>
            <w:r w:rsidRPr="00B8324F">
              <w:rPr>
                <w:rFonts w:ascii="Arial" w:hAnsi="Arial"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b/>
                <w:bCs/>
                <w:sz w:val="18"/>
                <w:szCs w:val="18"/>
              </w:rPr>
            </w:pPr>
            <w:r w:rsidRPr="00B8324F">
              <w:rPr>
                <w:rFonts w:ascii="Arial" w:hAnsi="Arial" w:cs="Arial"/>
                <w:b/>
                <w:bCs/>
                <w:sz w:val="18"/>
                <w:szCs w:val="18"/>
              </w:rPr>
              <w:t>No</w:t>
            </w:r>
          </w:p>
        </w:tc>
      </w:tr>
      <w:tr w:rsidR="00B627CF" w:rsidRPr="00B8324F" w:rsidTr="006371CF">
        <w:tc>
          <w:tcPr>
            <w:tcW w:w="7082" w:type="dxa"/>
            <w:vMerge/>
            <w:tcBorders>
              <w:top w:val="single" w:sz="4" w:space="0" w:color="auto"/>
              <w:left w:val="single" w:sz="4" w:space="0" w:color="auto"/>
              <w:bottom w:val="single" w:sz="4" w:space="0" w:color="auto"/>
              <w:right w:val="single" w:sz="4" w:space="0" w:color="auto"/>
            </w:tcBorders>
            <w:vAlign w:val="center"/>
            <w:hideMark/>
          </w:tcPr>
          <w:p w:rsidR="00B627CF" w:rsidRPr="00B8324F" w:rsidRDefault="00B627CF" w:rsidP="006371CF">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B627CF" w:rsidRPr="00B8324F" w:rsidRDefault="00B627CF" w:rsidP="006371CF">
            <w:pPr>
              <w:keepNext/>
              <w:spacing w:after="0" w:line="240" w:lineRule="auto"/>
              <w:jc w:val="both"/>
              <w:rPr>
                <w:rFonts w:ascii="Arial" w:hAnsi="Arial" w:cs="Arial"/>
                <w:sz w:val="18"/>
                <w:szCs w:val="18"/>
              </w:rPr>
            </w:pPr>
            <w:r>
              <w:rPr>
                <w:rFonts w:ascii="Arial" w:hAnsi="Arial" w:cs="Arial"/>
                <w:sz w:val="18"/>
                <w:szCs w:val="18"/>
              </w:rPr>
              <w:t>X</w:t>
            </w:r>
          </w:p>
        </w:tc>
      </w:tr>
      <w:tr w:rsidR="00B627CF" w:rsidRPr="00B8324F" w:rsidTr="006371CF">
        <w:tc>
          <w:tcPr>
            <w:tcW w:w="7082" w:type="dxa"/>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sz w:val="18"/>
                <w:szCs w:val="18"/>
              </w:rPr>
              <w:t>If yes, what corrections will be made to the population</w:t>
            </w:r>
          </w:p>
        </w:tc>
        <w:tc>
          <w:tcPr>
            <w:tcW w:w="2312" w:type="dxa"/>
            <w:gridSpan w:val="4"/>
            <w:tcBorders>
              <w:top w:val="single" w:sz="4" w:space="0" w:color="auto"/>
              <w:left w:val="single" w:sz="4" w:space="0" w:color="auto"/>
              <w:bottom w:val="single" w:sz="4" w:space="0" w:color="auto"/>
              <w:right w:val="single" w:sz="4" w:space="0" w:color="auto"/>
            </w:tcBorders>
          </w:tcPr>
          <w:p w:rsidR="00B627CF" w:rsidRPr="00B8324F" w:rsidRDefault="00B627CF" w:rsidP="006371CF">
            <w:pPr>
              <w:keepNext/>
              <w:spacing w:after="0" w:line="240" w:lineRule="auto"/>
              <w:jc w:val="both"/>
              <w:rPr>
                <w:rFonts w:ascii="Arial" w:hAnsi="Arial" w:cs="Arial"/>
                <w:sz w:val="18"/>
                <w:szCs w:val="18"/>
              </w:rPr>
            </w:pPr>
          </w:p>
        </w:tc>
      </w:tr>
      <w:tr w:rsidR="00B627CF" w:rsidRPr="00B8324F" w:rsidTr="006371CF">
        <w:tc>
          <w:tcPr>
            <w:tcW w:w="7082" w:type="dxa"/>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4"/>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p>
        </w:tc>
      </w:tr>
      <w:tr w:rsidR="00B627CF" w:rsidRPr="00B8324F" w:rsidTr="006371CF">
        <w:tc>
          <w:tcPr>
            <w:tcW w:w="7082" w:type="dxa"/>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sz w:val="18"/>
                <w:szCs w:val="18"/>
              </w:rPr>
              <w:t>If yes and the population was adjusted, the proposed adjusting journal entries to correct the population, with the supporting documentation.</w:t>
            </w:r>
          </w:p>
        </w:tc>
        <w:tc>
          <w:tcPr>
            <w:tcW w:w="2312" w:type="dxa"/>
            <w:gridSpan w:val="4"/>
            <w:tcBorders>
              <w:top w:val="single" w:sz="4" w:space="0" w:color="auto"/>
              <w:left w:val="single" w:sz="4" w:space="0" w:color="auto"/>
              <w:bottom w:val="single" w:sz="4" w:space="0" w:color="auto"/>
              <w:right w:val="single" w:sz="4" w:space="0" w:color="auto"/>
            </w:tcBorders>
          </w:tcPr>
          <w:p w:rsidR="00B627CF" w:rsidRPr="00B8324F" w:rsidRDefault="00B627CF" w:rsidP="006371CF">
            <w:pPr>
              <w:keepNext/>
              <w:spacing w:after="0" w:line="240" w:lineRule="auto"/>
              <w:jc w:val="both"/>
              <w:rPr>
                <w:rFonts w:ascii="Arial" w:hAnsi="Arial" w:cs="Arial"/>
                <w:sz w:val="18"/>
                <w:szCs w:val="18"/>
              </w:rPr>
            </w:pPr>
          </w:p>
        </w:tc>
      </w:tr>
      <w:tr w:rsidR="00B627CF" w:rsidRPr="00B8324F" w:rsidTr="006371CF">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90" w:type="dxa"/>
            <w:gridSpan w:val="3"/>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b/>
                <w:sz w:val="18"/>
                <w:szCs w:val="18"/>
              </w:rPr>
            </w:pPr>
            <w:r w:rsidRPr="00B8324F">
              <w:rPr>
                <w:rFonts w:ascii="Arial" w:hAnsi="Arial"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b/>
                <w:sz w:val="18"/>
                <w:szCs w:val="18"/>
              </w:rPr>
            </w:pPr>
            <w:r w:rsidRPr="00B8324F">
              <w:rPr>
                <w:rFonts w:ascii="Arial" w:hAnsi="Arial" w:cs="Arial"/>
                <w:b/>
                <w:sz w:val="18"/>
                <w:szCs w:val="18"/>
              </w:rPr>
              <w:t>No</w:t>
            </w:r>
          </w:p>
        </w:tc>
      </w:tr>
      <w:tr w:rsidR="00B627CF" w:rsidRPr="00B8324F" w:rsidTr="006371CF">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B627CF" w:rsidRPr="00B8324F" w:rsidRDefault="00B627CF" w:rsidP="006371CF">
            <w:pPr>
              <w:spacing w:after="0" w:line="240" w:lineRule="auto"/>
              <w:rPr>
                <w:rFonts w:ascii="Arial" w:hAnsi="Arial" w:cs="Arial"/>
                <w:sz w:val="18"/>
                <w:szCs w:val="18"/>
              </w:rPr>
            </w:pPr>
          </w:p>
        </w:tc>
        <w:tc>
          <w:tcPr>
            <w:tcW w:w="1190" w:type="dxa"/>
            <w:gridSpan w:val="3"/>
            <w:tcBorders>
              <w:top w:val="single" w:sz="4" w:space="0" w:color="auto"/>
              <w:left w:val="single" w:sz="4" w:space="0" w:color="auto"/>
              <w:bottom w:val="single" w:sz="4" w:space="0" w:color="auto"/>
              <w:right w:val="single" w:sz="4" w:space="0" w:color="auto"/>
            </w:tcBorders>
          </w:tcPr>
          <w:p w:rsidR="00B627CF" w:rsidRPr="00B8324F" w:rsidRDefault="00B627CF" w:rsidP="006371CF">
            <w:pPr>
              <w:keepNext/>
              <w:spacing w:after="0" w:line="240" w:lineRule="auto"/>
              <w:jc w:val="both"/>
              <w:rPr>
                <w:rFonts w:ascii="Arial" w:hAnsi="Arial"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B627CF" w:rsidRPr="00B8324F" w:rsidRDefault="00B627CF" w:rsidP="006371CF">
            <w:pPr>
              <w:keepNext/>
              <w:spacing w:after="0" w:line="240" w:lineRule="auto"/>
              <w:jc w:val="both"/>
              <w:rPr>
                <w:rFonts w:ascii="Arial" w:hAnsi="Arial" w:cs="Arial"/>
                <w:sz w:val="18"/>
                <w:szCs w:val="18"/>
              </w:rPr>
            </w:pPr>
            <w:r>
              <w:rPr>
                <w:rFonts w:ascii="Arial" w:hAnsi="Arial" w:cs="Arial"/>
                <w:sz w:val="18"/>
                <w:szCs w:val="18"/>
              </w:rPr>
              <w:t>X</w:t>
            </w:r>
          </w:p>
        </w:tc>
      </w:tr>
      <w:tr w:rsidR="00B627CF" w:rsidRPr="00B8324F" w:rsidTr="006371CF">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B627CF" w:rsidRPr="00B8324F" w:rsidRDefault="00B627CF" w:rsidP="006371CF">
            <w:pPr>
              <w:spacing w:after="0" w:line="240" w:lineRule="auto"/>
              <w:rPr>
                <w:rFonts w:ascii="Arial" w:hAnsi="Arial"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rsidR="00B627CF" w:rsidRPr="00B8324F" w:rsidRDefault="00B627CF" w:rsidP="006371CF">
            <w:pPr>
              <w:keepNext/>
              <w:spacing w:after="0" w:line="240" w:lineRule="auto"/>
              <w:jc w:val="both"/>
              <w:rPr>
                <w:rFonts w:ascii="Arial" w:hAnsi="Arial" w:cs="Arial"/>
                <w:sz w:val="18"/>
                <w:szCs w:val="18"/>
              </w:rPr>
            </w:pPr>
          </w:p>
        </w:tc>
      </w:tr>
      <w:tr w:rsidR="00B627CF" w:rsidRPr="00B8324F" w:rsidTr="006371CF">
        <w:tc>
          <w:tcPr>
            <w:tcW w:w="7082" w:type="dxa"/>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sz w:val="18"/>
                <w:szCs w:val="18"/>
              </w:rPr>
              <w:lastRenderedPageBreak/>
              <w:t xml:space="preserve">If yes and no corrections will be made, the reason why such a conclusion has been reached should be indicated. </w:t>
            </w:r>
          </w:p>
        </w:tc>
        <w:tc>
          <w:tcPr>
            <w:tcW w:w="2312" w:type="dxa"/>
            <w:gridSpan w:val="4"/>
            <w:tcBorders>
              <w:top w:val="single" w:sz="4" w:space="0" w:color="auto"/>
              <w:left w:val="single" w:sz="4" w:space="0" w:color="auto"/>
              <w:bottom w:val="single" w:sz="4" w:space="0" w:color="auto"/>
              <w:right w:val="single" w:sz="4" w:space="0" w:color="auto"/>
            </w:tcBorders>
          </w:tcPr>
          <w:p w:rsidR="00B627CF" w:rsidRPr="00B8324F" w:rsidRDefault="00B627CF" w:rsidP="006371CF">
            <w:pPr>
              <w:keepNext/>
              <w:spacing w:after="0" w:line="240" w:lineRule="auto"/>
              <w:jc w:val="both"/>
              <w:rPr>
                <w:rFonts w:ascii="Arial" w:hAnsi="Arial" w:cs="Arial"/>
                <w:sz w:val="18"/>
                <w:szCs w:val="18"/>
              </w:rPr>
            </w:pPr>
          </w:p>
        </w:tc>
      </w:tr>
      <w:tr w:rsidR="00B627CF" w:rsidRPr="00B8324F" w:rsidTr="006371CF">
        <w:tc>
          <w:tcPr>
            <w:tcW w:w="7082" w:type="dxa"/>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sz w:val="18"/>
                <w:szCs w:val="18"/>
              </w:rPr>
              <w:t>Position of official responsible to take corrective actions</w:t>
            </w:r>
          </w:p>
        </w:tc>
        <w:tc>
          <w:tcPr>
            <w:tcW w:w="2312" w:type="dxa"/>
            <w:gridSpan w:val="4"/>
            <w:tcBorders>
              <w:top w:val="single" w:sz="4" w:space="0" w:color="auto"/>
              <w:left w:val="single" w:sz="4" w:space="0" w:color="auto"/>
              <w:bottom w:val="single" w:sz="4" w:space="0" w:color="auto"/>
              <w:right w:val="single" w:sz="4" w:space="0" w:color="auto"/>
            </w:tcBorders>
          </w:tcPr>
          <w:p w:rsidR="00B627CF" w:rsidRPr="00B8324F" w:rsidRDefault="00B627CF" w:rsidP="006371CF">
            <w:pPr>
              <w:keepNext/>
              <w:spacing w:after="0" w:line="240" w:lineRule="auto"/>
              <w:jc w:val="both"/>
              <w:rPr>
                <w:rFonts w:ascii="Arial" w:hAnsi="Arial" w:cs="Arial"/>
                <w:sz w:val="18"/>
                <w:szCs w:val="18"/>
              </w:rPr>
            </w:pPr>
            <w:r>
              <w:rPr>
                <w:rFonts w:ascii="Arial" w:hAnsi="Arial" w:cs="Arial"/>
                <w:sz w:val="18"/>
                <w:szCs w:val="18"/>
              </w:rPr>
              <w:t>ASD: Movable Assets</w:t>
            </w:r>
          </w:p>
        </w:tc>
      </w:tr>
      <w:tr w:rsidR="00B627CF" w:rsidRPr="00B8324F" w:rsidTr="006371CF">
        <w:tc>
          <w:tcPr>
            <w:tcW w:w="7082" w:type="dxa"/>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sz w:val="18"/>
                <w:szCs w:val="18"/>
              </w:rPr>
              <w:t>Estimated completion date for corrective action</w:t>
            </w:r>
          </w:p>
        </w:tc>
        <w:tc>
          <w:tcPr>
            <w:tcW w:w="2312" w:type="dxa"/>
            <w:gridSpan w:val="4"/>
            <w:tcBorders>
              <w:top w:val="single" w:sz="4" w:space="0" w:color="auto"/>
              <w:left w:val="single" w:sz="4" w:space="0" w:color="auto"/>
              <w:bottom w:val="single" w:sz="4" w:space="0" w:color="auto"/>
              <w:right w:val="single" w:sz="4" w:space="0" w:color="auto"/>
            </w:tcBorders>
          </w:tcPr>
          <w:p w:rsidR="00B627CF" w:rsidRPr="00B8324F" w:rsidRDefault="00B627CF" w:rsidP="006371CF">
            <w:pPr>
              <w:keepNext/>
              <w:spacing w:after="0" w:line="240" w:lineRule="auto"/>
              <w:jc w:val="both"/>
              <w:rPr>
                <w:rFonts w:ascii="Arial" w:hAnsi="Arial" w:cs="Arial"/>
                <w:sz w:val="18"/>
                <w:szCs w:val="18"/>
              </w:rPr>
            </w:pPr>
            <w:r>
              <w:rPr>
                <w:rFonts w:ascii="Arial" w:hAnsi="Arial" w:cs="Arial"/>
                <w:sz w:val="18"/>
                <w:szCs w:val="18"/>
              </w:rPr>
              <w:t>19 March 2018</w:t>
            </w:r>
          </w:p>
        </w:tc>
      </w:tr>
      <w:tr w:rsidR="00B627CF" w:rsidRPr="00B8324F" w:rsidTr="006371CF">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627CF" w:rsidRPr="00B8324F" w:rsidRDefault="00B627CF" w:rsidP="006371CF">
            <w:pPr>
              <w:keepNext/>
              <w:spacing w:after="0" w:line="240" w:lineRule="auto"/>
              <w:jc w:val="both"/>
              <w:rPr>
                <w:rFonts w:ascii="Arial" w:hAnsi="Arial" w:cs="Arial"/>
                <w:b/>
                <w:bCs/>
                <w:sz w:val="18"/>
                <w:szCs w:val="18"/>
                <w:highlight w:val="lightGray"/>
              </w:rPr>
            </w:pPr>
            <w:r w:rsidRPr="00B8324F">
              <w:rPr>
                <w:rFonts w:ascii="Arial" w:hAnsi="Arial"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rsidR="00B627CF" w:rsidRPr="00B8324F" w:rsidRDefault="00B627CF" w:rsidP="006371CF">
            <w:pPr>
              <w:keepNext/>
              <w:spacing w:after="0" w:line="240" w:lineRule="auto"/>
              <w:jc w:val="both"/>
              <w:rPr>
                <w:rFonts w:ascii="Arial" w:hAnsi="Arial" w:cs="Arial"/>
                <w:b/>
                <w:bCs/>
                <w:sz w:val="18"/>
                <w:szCs w:val="18"/>
                <w:highlight w:val="lightGray"/>
              </w:rPr>
            </w:pPr>
            <w:r w:rsidRPr="00B8324F">
              <w:rPr>
                <w:rFonts w:ascii="Arial" w:hAnsi="Arial" w:cs="Arial"/>
                <w:b/>
                <w:bCs/>
                <w:sz w:val="18"/>
                <w:szCs w:val="18"/>
                <w:highlight w:val="lightGray"/>
              </w:rPr>
              <w:t>Response</w:t>
            </w:r>
          </w:p>
        </w:tc>
      </w:tr>
      <w:tr w:rsidR="00B627CF" w:rsidRPr="00B8324F" w:rsidTr="006371CF">
        <w:tc>
          <w:tcPr>
            <w:tcW w:w="7082" w:type="dxa"/>
            <w:vMerge w:val="restart"/>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b/>
                <w:bCs/>
                <w:sz w:val="18"/>
                <w:szCs w:val="18"/>
              </w:rPr>
              <w:t>No</w:t>
            </w:r>
          </w:p>
        </w:tc>
      </w:tr>
      <w:tr w:rsidR="00B627CF" w:rsidRPr="00B8324F" w:rsidTr="006371CF">
        <w:tc>
          <w:tcPr>
            <w:tcW w:w="0" w:type="auto"/>
            <w:vMerge/>
            <w:tcBorders>
              <w:top w:val="single" w:sz="4" w:space="0" w:color="auto"/>
              <w:left w:val="single" w:sz="4" w:space="0" w:color="auto"/>
              <w:bottom w:val="single" w:sz="4" w:space="0" w:color="auto"/>
              <w:right w:val="single" w:sz="4" w:space="0" w:color="auto"/>
            </w:tcBorders>
            <w:vAlign w:val="center"/>
            <w:hideMark/>
          </w:tcPr>
          <w:p w:rsidR="00B627CF" w:rsidRPr="00B8324F" w:rsidRDefault="00B627CF" w:rsidP="006371CF">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B627CF" w:rsidRPr="00B8324F" w:rsidRDefault="00B627CF" w:rsidP="006371CF">
            <w:pPr>
              <w:keepNext/>
              <w:spacing w:after="0" w:line="240" w:lineRule="auto"/>
              <w:jc w:val="both"/>
              <w:rPr>
                <w:rFonts w:ascii="Arial" w:hAnsi="Arial" w:cs="Arial"/>
                <w:sz w:val="18"/>
                <w:szCs w:val="18"/>
              </w:rPr>
            </w:pPr>
          </w:p>
        </w:tc>
        <w:tc>
          <w:tcPr>
            <w:tcW w:w="1213" w:type="dxa"/>
            <w:gridSpan w:val="3"/>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Pr>
                <w:rFonts w:ascii="Arial" w:hAnsi="Arial" w:cs="Arial"/>
                <w:sz w:val="18"/>
                <w:szCs w:val="18"/>
              </w:rPr>
              <w:t>X</w:t>
            </w:r>
          </w:p>
        </w:tc>
      </w:tr>
      <w:tr w:rsidR="00B627CF" w:rsidRPr="00B8324F" w:rsidTr="006371CF">
        <w:tc>
          <w:tcPr>
            <w:tcW w:w="7082" w:type="dxa"/>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sz w:val="18"/>
                <w:szCs w:val="18"/>
              </w:rPr>
              <w:t xml:space="preserve">If management does not agree with the root </w:t>
            </w:r>
            <w:proofErr w:type="gramStart"/>
            <w:r w:rsidRPr="00B8324F">
              <w:rPr>
                <w:rFonts w:ascii="Arial" w:hAnsi="Arial" w:cs="Arial"/>
                <w:sz w:val="18"/>
                <w:szCs w:val="18"/>
              </w:rPr>
              <w:t>cause</w:t>
            </w:r>
            <w:proofErr w:type="gramEnd"/>
            <w:r w:rsidRPr="00B8324F">
              <w:rPr>
                <w:rFonts w:ascii="Arial" w:hAnsi="Arial" w:cs="Arial"/>
                <w:sz w:val="18"/>
                <w:szCs w:val="18"/>
              </w:rPr>
              <w:t xml:space="preserve"> indicated, please provide the root cause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Pr>
                <w:rFonts w:ascii="Arial" w:hAnsi="Arial" w:cs="Arial"/>
                <w:sz w:val="18"/>
                <w:szCs w:val="18"/>
              </w:rPr>
              <w:t>Delay in finalisation of investigation</w:t>
            </w:r>
          </w:p>
        </w:tc>
      </w:tr>
      <w:tr w:rsidR="00B627CF" w:rsidRPr="00B8324F" w:rsidTr="006371CF">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627CF" w:rsidRPr="00B8324F" w:rsidRDefault="00B627CF" w:rsidP="006371CF">
            <w:pPr>
              <w:keepNext/>
              <w:spacing w:after="0" w:line="240" w:lineRule="auto"/>
              <w:jc w:val="both"/>
              <w:rPr>
                <w:rFonts w:ascii="Arial" w:hAnsi="Arial" w:cs="Arial"/>
                <w:b/>
                <w:bCs/>
                <w:sz w:val="18"/>
                <w:szCs w:val="18"/>
                <w:highlight w:val="lightGray"/>
              </w:rPr>
            </w:pPr>
            <w:r w:rsidRPr="00B8324F">
              <w:rPr>
                <w:rFonts w:ascii="Arial" w:hAnsi="Arial"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rsidR="00B627CF" w:rsidRPr="00B8324F" w:rsidRDefault="00B627CF" w:rsidP="006371CF">
            <w:pPr>
              <w:keepNext/>
              <w:spacing w:after="0" w:line="240" w:lineRule="auto"/>
              <w:jc w:val="both"/>
              <w:rPr>
                <w:rFonts w:ascii="Arial" w:hAnsi="Arial" w:cs="Arial"/>
                <w:b/>
                <w:bCs/>
                <w:sz w:val="18"/>
                <w:szCs w:val="18"/>
                <w:highlight w:val="lightGray"/>
              </w:rPr>
            </w:pPr>
            <w:r w:rsidRPr="00B8324F">
              <w:rPr>
                <w:rFonts w:ascii="Arial" w:hAnsi="Arial" w:cs="Arial"/>
                <w:b/>
                <w:bCs/>
                <w:sz w:val="18"/>
                <w:szCs w:val="18"/>
                <w:highlight w:val="lightGray"/>
              </w:rPr>
              <w:t>Response</w:t>
            </w:r>
          </w:p>
        </w:tc>
      </w:tr>
      <w:tr w:rsidR="00B627CF" w:rsidRPr="00B8324F" w:rsidTr="006371CF">
        <w:tc>
          <w:tcPr>
            <w:tcW w:w="7082" w:type="dxa"/>
            <w:vMerge w:val="restart"/>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b/>
                <w:bCs/>
                <w:sz w:val="18"/>
                <w:szCs w:val="18"/>
              </w:rPr>
              <w:t>No</w:t>
            </w:r>
          </w:p>
        </w:tc>
      </w:tr>
      <w:tr w:rsidR="00B627CF" w:rsidRPr="00B8324F" w:rsidTr="006371CF">
        <w:tc>
          <w:tcPr>
            <w:tcW w:w="0" w:type="auto"/>
            <w:vMerge/>
            <w:tcBorders>
              <w:top w:val="single" w:sz="4" w:space="0" w:color="auto"/>
              <w:left w:val="single" w:sz="4" w:space="0" w:color="auto"/>
              <w:bottom w:val="single" w:sz="4" w:space="0" w:color="auto"/>
              <w:right w:val="single" w:sz="4" w:space="0" w:color="auto"/>
            </w:tcBorders>
            <w:vAlign w:val="center"/>
            <w:hideMark/>
          </w:tcPr>
          <w:p w:rsidR="00B627CF" w:rsidRPr="00B8324F" w:rsidRDefault="00B627CF" w:rsidP="006371CF">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B627CF" w:rsidRPr="00B8324F" w:rsidRDefault="00B627CF" w:rsidP="006371CF">
            <w:pPr>
              <w:keepNext/>
              <w:spacing w:after="0" w:line="240" w:lineRule="auto"/>
              <w:jc w:val="both"/>
              <w:rPr>
                <w:rFonts w:ascii="Arial" w:hAnsi="Arial" w:cs="Arial"/>
                <w:sz w:val="18"/>
                <w:szCs w:val="18"/>
              </w:rPr>
            </w:pPr>
            <w:r>
              <w:rPr>
                <w:rFonts w:ascii="Arial" w:hAnsi="Arial" w:cs="Arial"/>
                <w:sz w:val="18"/>
                <w:szCs w:val="18"/>
              </w:rPr>
              <w:t>X</w:t>
            </w:r>
          </w:p>
        </w:tc>
        <w:tc>
          <w:tcPr>
            <w:tcW w:w="1213" w:type="dxa"/>
            <w:gridSpan w:val="3"/>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p>
        </w:tc>
      </w:tr>
      <w:tr w:rsidR="00B627CF" w:rsidRPr="00B8324F" w:rsidTr="006371CF">
        <w:tc>
          <w:tcPr>
            <w:tcW w:w="7082" w:type="dxa"/>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r w:rsidRPr="00B8324F">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rsidR="00B627CF" w:rsidRPr="00B8324F" w:rsidRDefault="00B627CF" w:rsidP="006371CF">
            <w:pPr>
              <w:keepNext/>
              <w:spacing w:after="0" w:line="240" w:lineRule="auto"/>
              <w:jc w:val="both"/>
              <w:rPr>
                <w:rFonts w:ascii="Arial" w:hAnsi="Arial" w:cs="Arial"/>
                <w:sz w:val="18"/>
                <w:szCs w:val="18"/>
              </w:rPr>
            </w:pPr>
          </w:p>
        </w:tc>
      </w:tr>
    </w:tbl>
    <w:p w:rsidR="00B627CF" w:rsidRPr="00B8324F" w:rsidRDefault="00B627CF" w:rsidP="00B627CF">
      <w:pPr>
        <w:spacing w:after="0" w:line="240" w:lineRule="auto"/>
        <w:jc w:val="both"/>
        <w:rPr>
          <w:rFonts w:ascii="Arial" w:hAnsi="Arial" w:cs="Arial"/>
          <w:b/>
          <w:bCs/>
        </w:rPr>
      </w:pPr>
    </w:p>
    <w:p w:rsidR="00B627CF" w:rsidRPr="004A6C33" w:rsidRDefault="00B627CF" w:rsidP="00B627CF">
      <w:pPr>
        <w:spacing w:after="0" w:line="240" w:lineRule="auto"/>
        <w:jc w:val="both"/>
        <w:rPr>
          <w:rFonts w:ascii="Arial" w:hAnsi="Arial" w:cs="Arial"/>
          <w:iCs/>
        </w:rPr>
      </w:pPr>
      <w:r w:rsidRPr="004A6C33">
        <w:rPr>
          <w:rFonts w:ascii="Arial" w:hAnsi="Arial" w:cs="Arial"/>
          <w:iCs/>
        </w:rPr>
        <w:t>Name:</w:t>
      </w:r>
      <w:r>
        <w:rPr>
          <w:rFonts w:ascii="Arial" w:eastAsia="Arial Unicode MS" w:hAnsi="Arial" w:cs="Arial"/>
        </w:rPr>
        <w:t xml:space="preserve"> </w:t>
      </w:r>
      <w:proofErr w:type="spellStart"/>
      <w:r w:rsidRPr="004A6C33">
        <w:rPr>
          <w:rFonts w:ascii="Arial" w:eastAsia="Arial Unicode MS" w:hAnsi="Arial" w:cs="Arial"/>
        </w:rPr>
        <w:t>Nomkhosi</w:t>
      </w:r>
      <w:proofErr w:type="spellEnd"/>
      <w:r w:rsidRPr="004A6C33">
        <w:rPr>
          <w:rFonts w:ascii="Arial" w:eastAsia="Arial Unicode MS" w:hAnsi="Arial" w:cs="Arial"/>
        </w:rPr>
        <w:t xml:space="preserve"> </w:t>
      </w:r>
      <w:proofErr w:type="spellStart"/>
      <w:r w:rsidRPr="004A6C33">
        <w:rPr>
          <w:rFonts w:ascii="Arial" w:eastAsia="Arial Unicode MS" w:hAnsi="Arial" w:cs="Arial"/>
        </w:rPr>
        <w:t>Mthethwa</w:t>
      </w:r>
      <w:proofErr w:type="spellEnd"/>
    </w:p>
    <w:p w:rsidR="00B627CF" w:rsidRPr="004A6C33" w:rsidRDefault="00B627CF" w:rsidP="00B627CF">
      <w:pPr>
        <w:spacing w:after="0" w:line="240" w:lineRule="auto"/>
        <w:jc w:val="both"/>
        <w:rPr>
          <w:rFonts w:ascii="Arial" w:hAnsi="Arial" w:cs="Arial"/>
          <w:iCs/>
        </w:rPr>
      </w:pPr>
      <w:r w:rsidRPr="004A6C33">
        <w:rPr>
          <w:rFonts w:ascii="Arial" w:hAnsi="Arial" w:cs="Arial"/>
          <w:iCs/>
        </w:rPr>
        <w:t>Position: DD: SCM</w:t>
      </w:r>
    </w:p>
    <w:p w:rsidR="00B627CF" w:rsidRPr="004A6C33" w:rsidRDefault="00B627CF" w:rsidP="00B627CF">
      <w:pPr>
        <w:spacing w:after="0" w:line="240" w:lineRule="auto"/>
        <w:jc w:val="both"/>
        <w:rPr>
          <w:rFonts w:ascii="Arial" w:hAnsi="Arial" w:cs="Arial"/>
          <w:color w:val="000000"/>
        </w:rPr>
      </w:pPr>
      <w:r w:rsidRPr="004A6C33">
        <w:rPr>
          <w:rFonts w:ascii="Arial" w:hAnsi="Arial" w:cs="Arial"/>
          <w:color w:val="000000"/>
        </w:rPr>
        <w:t>Date: 19 March 2018</w:t>
      </w:r>
    </w:p>
    <w:p w:rsidR="00B627CF" w:rsidRDefault="00B627CF" w:rsidP="00B627CF">
      <w:pPr>
        <w:spacing w:after="0" w:line="240" w:lineRule="auto"/>
        <w:rPr>
          <w:rFonts w:ascii="Arial" w:eastAsia="Times New Roman" w:hAnsi="Arial" w:cs="Times New Roman"/>
          <w:bCs/>
          <w:color w:val="4F81BD"/>
          <w:sz w:val="24"/>
        </w:rPr>
      </w:pPr>
    </w:p>
    <w:p w:rsidR="00B627CF" w:rsidRPr="00C22F2B" w:rsidRDefault="00B627CF" w:rsidP="00B627CF">
      <w:pPr>
        <w:spacing w:after="0" w:line="240" w:lineRule="auto"/>
        <w:rPr>
          <w:rFonts w:ascii="Arial" w:eastAsia="Calibri" w:hAnsi="Arial" w:cs="Arial"/>
        </w:rPr>
      </w:pPr>
      <w:r w:rsidRPr="001120F5">
        <w:rPr>
          <w:rFonts w:ascii="Arial" w:hAnsi="Arial" w:cs="Arial"/>
          <w:b/>
          <w:iCs/>
        </w:rPr>
        <w:t>Auditor’s conclusion</w:t>
      </w:r>
    </w:p>
    <w:p w:rsidR="00B627CF" w:rsidRDefault="00B627CF" w:rsidP="00B627CF">
      <w:pPr>
        <w:spacing w:after="0" w:line="240" w:lineRule="auto"/>
        <w:rPr>
          <w:rFonts w:ascii="Arial" w:eastAsia="Times New Roman" w:hAnsi="Arial" w:cs="Arial"/>
          <w:i/>
          <w:iCs/>
          <w:sz w:val="20"/>
          <w:szCs w:val="20"/>
        </w:rPr>
      </w:pPr>
    </w:p>
    <w:p w:rsidR="004379C3" w:rsidRPr="0024138F" w:rsidRDefault="00B627CF" w:rsidP="00B627CF">
      <w:pPr>
        <w:spacing w:after="0" w:line="240" w:lineRule="auto"/>
        <w:rPr>
          <w:rFonts w:ascii="Arial" w:eastAsia="MS Mincho" w:hAnsi="Arial" w:cs="Arial"/>
          <w:b/>
          <w:bCs/>
        </w:rPr>
      </w:pPr>
      <w:r w:rsidRPr="00EA7DEF">
        <w:rPr>
          <w:rFonts w:ascii="Arial" w:hAnsi="Arial" w:cs="Arial"/>
          <w:iCs/>
        </w:rPr>
        <w:t xml:space="preserve">Management </w:t>
      </w:r>
      <w:r>
        <w:rPr>
          <w:rFonts w:ascii="Arial" w:hAnsi="Arial" w:cs="Arial"/>
          <w:iCs/>
        </w:rPr>
        <w:t xml:space="preserve">comment noted. AGSA will follow-up the issue </w:t>
      </w:r>
      <w:r w:rsidRPr="00EA7DEF">
        <w:rPr>
          <w:rFonts w:ascii="Arial" w:hAnsi="Arial" w:cs="Arial"/>
          <w:iCs/>
        </w:rPr>
        <w:t>during the final audit.</w:t>
      </w:r>
    </w:p>
    <w:sectPr w:rsidR="004379C3" w:rsidRPr="0024138F">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E60" w:rsidRDefault="00241E60">
      <w:pPr>
        <w:spacing w:after="0" w:line="240" w:lineRule="auto"/>
      </w:pPr>
      <w:r>
        <w:separator/>
      </w:r>
    </w:p>
  </w:endnote>
  <w:endnote w:type="continuationSeparator" w:id="0">
    <w:p w:rsidR="00241E60" w:rsidRDefault="00241E60">
      <w:pPr>
        <w:spacing w:after="0" w:line="240" w:lineRule="auto"/>
      </w:pPr>
      <w:r>
        <w:continuationSeparator/>
      </w:r>
    </w:p>
  </w:endnote>
  <w:endnote w:type="continuationNotice" w:id="1">
    <w:p w:rsidR="00241E60" w:rsidRDefault="00241E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963904"/>
      <w:docPartObj>
        <w:docPartGallery w:val="Page Numbers (Bottom of Page)"/>
        <w:docPartUnique/>
      </w:docPartObj>
    </w:sdtPr>
    <w:sdtEndPr>
      <w:rPr>
        <w:noProof/>
      </w:rPr>
    </w:sdtEndPr>
    <w:sdtContent>
      <w:p w:rsidR="005C1E7A" w:rsidRDefault="005C1E7A">
        <w:pPr>
          <w:pStyle w:val="Footer"/>
          <w:jc w:val="right"/>
        </w:pPr>
        <w:r>
          <w:fldChar w:fldCharType="begin"/>
        </w:r>
        <w:r>
          <w:instrText xml:space="preserve"> PAGE   \* MERGEFORMAT </w:instrText>
        </w:r>
        <w:r>
          <w:fldChar w:fldCharType="separate"/>
        </w:r>
        <w:r w:rsidR="00E84E7A">
          <w:rPr>
            <w:noProof/>
          </w:rPr>
          <w:t>1</w:t>
        </w:r>
        <w:r>
          <w:rPr>
            <w:noProof/>
          </w:rPr>
          <w:fldChar w:fldCharType="end"/>
        </w:r>
      </w:p>
    </w:sdtContent>
  </w:sdt>
  <w:p w:rsidR="005C1E7A" w:rsidRPr="005F7D46" w:rsidRDefault="005C1E7A" w:rsidP="00DC267C">
    <w:pPr>
      <w:pStyle w:val="Footer"/>
      <w:tabs>
        <w:tab w:val="clear" w:pos="4320"/>
        <w:tab w:val="center" w:pos="4111"/>
        <w:tab w:val="right" w:pos="9923"/>
      </w:tabs>
      <w:ind w:left="-142"/>
      <w:rPr>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7A" w:rsidRDefault="005C1E7A" w:rsidP="00DC267C">
    <w:pPr>
      <w:pStyle w:val="Footer"/>
      <w:tabs>
        <w:tab w:val="clear" w:pos="4320"/>
        <w:tab w:val="center" w:pos="4111"/>
      </w:tabs>
      <w:ind w:left="-142"/>
      <w:rPr>
        <w:szCs w:val="22"/>
      </w:rPr>
    </w:pPr>
  </w:p>
  <w:p w:rsidR="005C1E7A" w:rsidRPr="002D6730" w:rsidRDefault="005C1E7A"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7216" behindDoc="1" locked="0" layoutInCell="1" allowOverlap="1" wp14:anchorId="0271B094" wp14:editId="5E8FD9C8">
          <wp:simplePos x="0" y="0"/>
          <wp:positionH relativeFrom="column">
            <wp:align>left</wp:align>
          </wp:positionH>
          <wp:positionV relativeFrom="paragraph">
            <wp:posOffset>-10795</wp:posOffset>
          </wp:positionV>
          <wp:extent cx="6400800" cy="344170"/>
          <wp:effectExtent l="19050" t="0" r="0" b="0"/>
          <wp:wrapNone/>
          <wp:docPr id="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2D6730">
      <w:rPr>
        <w:rStyle w:val="PageNumber"/>
        <w:rFonts w:cs="Arial"/>
        <w:b/>
        <w:color w:val="003B79"/>
      </w:rPr>
      <w:fldChar w:fldCharType="begin"/>
    </w:r>
    <w:r w:rsidRPr="002D6730">
      <w:rPr>
        <w:rStyle w:val="PageNumber"/>
        <w:rFonts w:cs="Arial"/>
        <w:color w:val="003B79"/>
      </w:rPr>
      <w:instrText xml:space="preserve"> PAGE </w:instrText>
    </w:r>
    <w:r w:rsidRPr="002D6730">
      <w:rPr>
        <w:rStyle w:val="PageNumber"/>
        <w:rFonts w:cs="Arial"/>
        <w:b/>
        <w:color w:val="003B79"/>
      </w:rPr>
      <w:fldChar w:fldCharType="separate"/>
    </w:r>
    <w:r w:rsidR="00E84E7A">
      <w:rPr>
        <w:rStyle w:val="PageNumber"/>
        <w:rFonts w:cs="Arial"/>
        <w:noProof/>
        <w:color w:val="003B79"/>
      </w:rPr>
      <w:t>28</w:t>
    </w:r>
    <w:r w:rsidRPr="002D6730">
      <w:rPr>
        <w:rStyle w:val="PageNumber"/>
        <w:rFonts w:cs="Arial"/>
        <w:b/>
        <w:color w:val="003B79"/>
      </w:rPr>
      <w:fldChar w:fldCharType="end"/>
    </w:r>
  </w:p>
  <w:p w:rsidR="005C1E7A" w:rsidRPr="0072219B" w:rsidRDefault="005C1E7A" w:rsidP="00DC267C">
    <w:pPr>
      <w:pStyle w:val="Footer"/>
      <w:rPr>
        <w:szCs w:val="22"/>
      </w:rPr>
    </w:pPr>
  </w:p>
  <w:p w:rsidR="005C1E7A" w:rsidRPr="005F7D46" w:rsidRDefault="005C1E7A" w:rsidP="00DC267C">
    <w:pPr>
      <w:pStyle w:val="Footer"/>
      <w:tabs>
        <w:tab w:val="clear" w:pos="4320"/>
        <w:tab w:val="center" w:pos="4111"/>
        <w:tab w:val="right" w:pos="9923"/>
      </w:tabs>
      <w:ind w:left="-142"/>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E60" w:rsidRDefault="00241E60">
      <w:pPr>
        <w:spacing w:after="0" w:line="240" w:lineRule="auto"/>
      </w:pPr>
      <w:r>
        <w:separator/>
      </w:r>
    </w:p>
  </w:footnote>
  <w:footnote w:type="continuationSeparator" w:id="0">
    <w:p w:rsidR="00241E60" w:rsidRDefault="00241E60">
      <w:pPr>
        <w:spacing w:after="0" w:line="240" w:lineRule="auto"/>
      </w:pPr>
      <w:r>
        <w:continuationSeparator/>
      </w:r>
    </w:p>
  </w:footnote>
  <w:footnote w:type="continuationNotice" w:id="1">
    <w:p w:rsidR="00241E60" w:rsidRDefault="00241E6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7A" w:rsidRPr="002D3B5F" w:rsidRDefault="00241E60" w:rsidP="00DC267C">
    <w:pPr>
      <w:pStyle w:val="Header"/>
    </w:pPr>
    <w:sdt>
      <w:sdtPr>
        <w:id w:val="2034605713"/>
        <w:docPartObj>
          <w:docPartGallery w:val="Watermarks"/>
          <w:docPartUnique/>
        </w:docPartObj>
      </w:sdtPr>
      <w:sdtEndPr/>
      <w:sdtContent>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C1E7A">
      <w:rPr>
        <w:noProof/>
        <w:lang w:eastAsia="en-ZA"/>
      </w:rPr>
      <w:drawing>
        <wp:inline distT="0" distB="0" distL="0" distR="0" wp14:anchorId="1D05A7EF" wp14:editId="7D082DB9">
          <wp:extent cx="6283960" cy="1062990"/>
          <wp:effectExtent l="19050" t="0" r="2540" b="0"/>
          <wp:docPr id="15992"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7A" w:rsidRPr="00862481" w:rsidRDefault="005C1E7A"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Interim Management report of the Department of Public Works</w:t>
    </w:r>
  </w:p>
  <w:p w:rsidR="005C1E7A" w:rsidRPr="008F2827" w:rsidRDefault="005C1E7A"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0" behindDoc="0" locked="0" layoutInCell="1" allowOverlap="1" wp14:anchorId="36245ECA" wp14:editId="2C55344A">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439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7A" w:rsidRPr="00862481" w:rsidRDefault="005C1E7A"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Interim Management Report of the Department of Public Works</w:t>
    </w:r>
  </w:p>
  <w:p w:rsidR="005C1E7A" w:rsidRPr="008F2827" w:rsidRDefault="005C1E7A" w:rsidP="00DD5379">
    <w:pPr>
      <w:pStyle w:val="Header"/>
      <w:ind w:right="6"/>
      <w:rPr>
        <w:rFonts w:ascii="Arial" w:hAnsi="Arial" w:cs="Arial"/>
      </w:rPr>
    </w:pPr>
    <w:r>
      <w:rPr>
        <w:noProof/>
        <w:lang w:eastAsia="en-ZA"/>
      </w:rPr>
      <mc:AlternateContent>
        <mc:Choice Requires="wps">
          <w:drawing>
            <wp:anchor distT="4294967295" distB="4294967295" distL="114300" distR="114300" simplePos="0" relativeHeight="251656192" behindDoc="0" locked="0" layoutInCell="1" allowOverlap="1" wp14:anchorId="547956FD" wp14:editId="4E0B12D5">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8247;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6.8pt;height:143.4pt" o:bullet="t">
        <v:imagedata r:id="rId1" o:title="MC900293188[1]"/>
      </v:shape>
    </w:pict>
  </w:numPicBullet>
  <w:numPicBullet w:numPicBulletId="1">
    <w:pict>
      <v:shape id="_x0000_i1029" type="#_x0000_t75" style="width:120pt;height:139.8pt" o:bullet="t">
        <v:imagedata r:id="rId2" o:title="MC900239461[1]"/>
      </v:shape>
    </w:pict>
  </w:numPicBullet>
  <w:abstractNum w:abstractNumId="0">
    <w:nsid w:val="01C22730"/>
    <w:multiLevelType w:val="hybridMultilevel"/>
    <w:tmpl w:val="419A019A"/>
    <w:lvl w:ilvl="0" w:tplc="E4D68B6C">
      <w:start w:val="1"/>
      <w:numFmt w:val="decimal"/>
      <w:lvlText w:val="%1."/>
      <w:lvlJc w:val="left"/>
      <w:pPr>
        <w:ind w:left="360" w:hanging="360"/>
      </w:pPr>
      <w:rPr>
        <w:b w:val="0"/>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2">
    <w:nsid w:val="035B5A59"/>
    <w:multiLevelType w:val="hybridMultilevel"/>
    <w:tmpl w:val="A07ADDE6"/>
    <w:styleLink w:val="11111121"/>
    <w:lvl w:ilvl="0" w:tplc="04090001">
      <w:start w:val="1"/>
      <w:numFmt w:val="bullet"/>
      <w:lvlText w:val=""/>
      <w:lvlJc w:val="left"/>
      <w:pPr>
        <w:tabs>
          <w:tab w:val="num" w:pos="927"/>
        </w:tabs>
        <w:ind w:left="927" w:hanging="360"/>
      </w:pPr>
      <w:rPr>
        <w:rFonts w:ascii="Symbol" w:hAnsi="Symbol"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nsid w:val="055A6C8B"/>
    <w:multiLevelType w:val="hybridMultilevel"/>
    <w:tmpl w:val="F37EC408"/>
    <w:lvl w:ilvl="0" w:tplc="AEC4240A">
      <w:start w:val="1"/>
      <w:numFmt w:val="lowerLetter"/>
      <w:lvlText w:val="%1)"/>
      <w:lvlJc w:val="left"/>
      <w:pPr>
        <w:ind w:left="420" w:hanging="360"/>
      </w:pPr>
    </w:lvl>
    <w:lvl w:ilvl="1" w:tplc="1C090019">
      <w:start w:val="1"/>
      <w:numFmt w:val="lowerLetter"/>
      <w:lvlText w:val="%2."/>
      <w:lvlJc w:val="left"/>
      <w:pPr>
        <w:ind w:left="1140" w:hanging="360"/>
      </w:pPr>
    </w:lvl>
    <w:lvl w:ilvl="2" w:tplc="1C09001B">
      <w:start w:val="1"/>
      <w:numFmt w:val="lowerRoman"/>
      <w:lvlText w:val="%3."/>
      <w:lvlJc w:val="right"/>
      <w:pPr>
        <w:ind w:left="1860" w:hanging="180"/>
      </w:pPr>
    </w:lvl>
    <w:lvl w:ilvl="3" w:tplc="1C09000F">
      <w:start w:val="1"/>
      <w:numFmt w:val="decimal"/>
      <w:lvlText w:val="%4."/>
      <w:lvlJc w:val="left"/>
      <w:pPr>
        <w:ind w:left="2580" w:hanging="360"/>
      </w:pPr>
    </w:lvl>
    <w:lvl w:ilvl="4" w:tplc="1C090019">
      <w:start w:val="1"/>
      <w:numFmt w:val="lowerLetter"/>
      <w:lvlText w:val="%5."/>
      <w:lvlJc w:val="left"/>
      <w:pPr>
        <w:ind w:left="3300" w:hanging="360"/>
      </w:pPr>
    </w:lvl>
    <w:lvl w:ilvl="5" w:tplc="1C09001B">
      <w:start w:val="1"/>
      <w:numFmt w:val="lowerRoman"/>
      <w:lvlText w:val="%6."/>
      <w:lvlJc w:val="right"/>
      <w:pPr>
        <w:ind w:left="4020" w:hanging="180"/>
      </w:pPr>
    </w:lvl>
    <w:lvl w:ilvl="6" w:tplc="1C09000F">
      <w:start w:val="1"/>
      <w:numFmt w:val="decimal"/>
      <w:lvlText w:val="%7."/>
      <w:lvlJc w:val="left"/>
      <w:pPr>
        <w:ind w:left="4740" w:hanging="360"/>
      </w:pPr>
    </w:lvl>
    <w:lvl w:ilvl="7" w:tplc="1C090019">
      <w:start w:val="1"/>
      <w:numFmt w:val="lowerLetter"/>
      <w:lvlText w:val="%8."/>
      <w:lvlJc w:val="left"/>
      <w:pPr>
        <w:ind w:left="5460" w:hanging="360"/>
      </w:pPr>
    </w:lvl>
    <w:lvl w:ilvl="8" w:tplc="1C09001B">
      <w:start w:val="1"/>
      <w:numFmt w:val="lowerRoman"/>
      <w:lvlText w:val="%9."/>
      <w:lvlJc w:val="right"/>
      <w:pPr>
        <w:ind w:left="6180" w:hanging="180"/>
      </w:pPr>
    </w:lvl>
  </w:abstractNum>
  <w:abstractNum w:abstractNumId="4">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0D523CC3"/>
    <w:multiLevelType w:val="hybridMultilevel"/>
    <w:tmpl w:val="BE5A1648"/>
    <w:lvl w:ilvl="0" w:tplc="A78670EE">
      <w:start w:val="1"/>
      <w:numFmt w:val="lowerLetter"/>
      <w:lvlText w:val="%1)"/>
      <w:lvlJc w:val="left"/>
      <w:pPr>
        <w:ind w:left="1080" w:hanging="72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0FE61D1A"/>
    <w:multiLevelType w:val="hybridMultilevel"/>
    <w:tmpl w:val="247E6D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100626C"/>
    <w:multiLevelType w:val="hybridMultilevel"/>
    <w:tmpl w:val="44025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126566E6"/>
    <w:multiLevelType w:val="multilevel"/>
    <w:tmpl w:val="D4F0B70C"/>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35853C1"/>
    <w:multiLevelType w:val="hybridMultilevel"/>
    <w:tmpl w:val="B6CC59D4"/>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0">
    <w:nsid w:val="16B024CA"/>
    <w:multiLevelType w:val="hybridMultilevel"/>
    <w:tmpl w:val="15884D6C"/>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1">
    <w:nsid w:val="19CC601A"/>
    <w:multiLevelType w:val="hybridMultilevel"/>
    <w:tmpl w:val="600AED2C"/>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1C6D2FBB"/>
    <w:multiLevelType w:val="hybridMultilevel"/>
    <w:tmpl w:val="21761266"/>
    <w:lvl w:ilvl="0" w:tplc="284A1AEC">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1ECE6F9E"/>
    <w:multiLevelType w:val="hybridMultilevel"/>
    <w:tmpl w:val="CC347FE6"/>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4">
    <w:nsid w:val="226C3E8E"/>
    <w:multiLevelType w:val="hybridMultilevel"/>
    <w:tmpl w:val="90102A9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29845C4C"/>
    <w:multiLevelType w:val="hybridMultilevel"/>
    <w:tmpl w:val="21E48B8C"/>
    <w:lvl w:ilvl="0" w:tplc="1C090003">
      <w:start w:val="1"/>
      <w:numFmt w:val="bullet"/>
      <w:lvlText w:val="o"/>
      <w:lvlJc w:val="left"/>
      <w:pPr>
        <w:ind w:left="1287" w:hanging="360"/>
      </w:pPr>
      <w:rPr>
        <w:rFonts w:ascii="Courier New" w:hAnsi="Courier New" w:cs="Courier New"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7">
    <w:nsid w:val="2B4C4810"/>
    <w:multiLevelType w:val="hybridMultilevel"/>
    <w:tmpl w:val="59A0D046"/>
    <w:lvl w:ilvl="0" w:tplc="469091D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2F631D52"/>
    <w:multiLevelType w:val="hybridMultilevel"/>
    <w:tmpl w:val="18D26F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31AA151D"/>
    <w:multiLevelType w:val="hybridMultilevel"/>
    <w:tmpl w:val="973E95D6"/>
    <w:lvl w:ilvl="0" w:tplc="1C090001">
      <w:start w:val="1"/>
      <w:numFmt w:val="bullet"/>
      <w:lvlText w:val=""/>
      <w:lvlJc w:val="left"/>
      <w:pPr>
        <w:ind w:left="1571" w:hanging="360"/>
      </w:pPr>
      <w:rPr>
        <w:rFonts w:ascii="Symbol" w:hAnsi="Symbol" w:hint="default"/>
      </w:rPr>
    </w:lvl>
    <w:lvl w:ilvl="1" w:tplc="1C090003" w:tentative="1">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abstractNum w:abstractNumId="20">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358C6ACB"/>
    <w:multiLevelType w:val="hybridMultilevel"/>
    <w:tmpl w:val="CC26672A"/>
    <w:lvl w:ilvl="0" w:tplc="44FA87B8">
      <w:start w:val="1"/>
      <w:numFmt w:val="bullet"/>
      <w:lvlText w:val=""/>
      <w:lvlJc w:val="left"/>
      <w:pPr>
        <w:ind w:left="1211" w:hanging="360"/>
      </w:pPr>
      <w:rPr>
        <w:rFonts w:ascii="Symbol" w:hAnsi="Symbol" w:hint="default"/>
        <w:color w:val="auto"/>
      </w:rPr>
    </w:lvl>
    <w:lvl w:ilvl="1" w:tplc="1C090003">
      <w:start w:val="1"/>
      <w:numFmt w:val="bullet"/>
      <w:lvlText w:val="o"/>
      <w:lvlJc w:val="left"/>
      <w:pPr>
        <w:ind w:left="1931" w:hanging="360"/>
      </w:pPr>
      <w:rPr>
        <w:rFonts w:ascii="Courier New" w:hAnsi="Courier New" w:cs="Courier New" w:hint="default"/>
      </w:rPr>
    </w:lvl>
    <w:lvl w:ilvl="2" w:tplc="1C090005">
      <w:start w:val="1"/>
      <w:numFmt w:val="bullet"/>
      <w:lvlText w:val=""/>
      <w:lvlJc w:val="left"/>
      <w:pPr>
        <w:ind w:left="2651" w:hanging="360"/>
      </w:pPr>
      <w:rPr>
        <w:rFonts w:ascii="Wingdings" w:hAnsi="Wingdings" w:hint="default"/>
      </w:rPr>
    </w:lvl>
    <w:lvl w:ilvl="3" w:tplc="1C09000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22">
    <w:nsid w:val="388E6456"/>
    <w:multiLevelType w:val="hybridMultilevel"/>
    <w:tmpl w:val="43127316"/>
    <w:lvl w:ilvl="0" w:tplc="42006C1E">
      <w:numFmt w:val="bullet"/>
      <w:lvlText w:val=""/>
      <w:lvlJc w:val="left"/>
      <w:pPr>
        <w:ind w:left="1436" w:hanging="585"/>
      </w:pPr>
      <w:rPr>
        <w:rFonts w:ascii="Symbol" w:eastAsia="Times New Roman" w:hAnsi="Symbol" w:cs="Aria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23">
    <w:nsid w:val="38F30CE0"/>
    <w:multiLevelType w:val="hybridMultilevel"/>
    <w:tmpl w:val="310E51C4"/>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3A482673"/>
    <w:multiLevelType w:val="hybridMultilevel"/>
    <w:tmpl w:val="A0E01E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7">
    <w:nsid w:val="41424760"/>
    <w:multiLevelType w:val="hybridMultilevel"/>
    <w:tmpl w:val="A6C41ED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41AA614C"/>
    <w:multiLevelType w:val="hybridMultilevel"/>
    <w:tmpl w:val="355EE084"/>
    <w:lvl w:ilvl="0" w:tplc="5E4C0AD0">
      <w:start w:val="1"/>
      <w:numFmt w:val="bullet"/>
      <w:pStyle w:val="111bull"/>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nsid w:val="427835FD"/>
    <w:multiLevelType w:val="hybridMultilevel"/>
    <w:tmpl w:val="B7605F1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48D30B0E"/>
    <w:multiLevelType w:val="hybridMultilevel"/>
    <w:tmpl w:val="7690D58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4A3F1581"/>
    <w:multiLevelType w:val="hybridMultilevel"/>
    <w:tmpl w:val="5AA02790"/>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2">
    <w:nsid w:val="53507C84"/>
    <w:multiLevelType w:val="hybridMultilevel"/>
    <w:tmpl w:val="398AE846"/>
    <w:lvl w:ilvl="0" w:tplc="60A40F74">
      <w:numFmt w:val="bullet"/>
      <w:lvlText w:val="-"/>
      <w:lvlJc w:val="left"/>
      <w:pPr>
        <w:ind w:left="408" w:hanging="360"/>
      </w:pPr>
      <w:rPr>
        <w:rFonts w:ascii="Times New Roman" w:eastAsia="Times New Roman" w:hAnsi="Times New Roman" w:cs="Times New Roman" w:hint="default"/>
      </w:rPr>
    </w:lvl>
    <w:lvl w:ilvl="1" w:tplc="1C090003" w:tentative="1">
      <w:start w:val="1"/>
      <w:numFmt w:val="bullet"/>
      <w:lvlText w:val="o"/>
      <w:lvlJc w:val="left"/>
      <w:pPr>
        <w:ind w:left="1128" w:hanging="360"/>
      </w:pPr>
      <w:rPr>
        <w:rFonts w:ascii="Courier New" w:hAnsi="Courier New" w:cs="Courier New" w:hint="default"/>
      </w:rPr>
    </w:lvl>
    <w:lvl w:ilvl="2" w:tplc="1C090005" w:tentative="1">
      <w:start w:val="1"/>
      <w:numFmt w:val="bullet"/>
      <w:lvlText w:val=""/>
      <w:lvlJc w:val="left"/>
      <w:pPr>
        <w:ind w:left="1848" w:hanging="360"/>
      </w:pPr>
      <w:rPr>
        <w:rFonts w:ascii="Wingdings" w:hAnsi="Wingdings" w:hint="default"/>
      </w:rPr>
    </w:lvl>
    <w:lvl w:ilvl="3" w:tplc="1C090001" w:tentative="1">
      <w:start w:val="1"/>
      <w:numFmt w:val="bullet"/>
      <w:lvlText w:val=""/>
      <w:lvlJc w:val="left"/>
      <w:pPr>
        <w:ind w:left="2568" w:hanging="360"/>
      </w:pPr>
      <w:rPr>
        <w:rFonts w:ascii="Symbol" w:hAnsi="Symbol" w:hint="default"/>
      </w:rPr>
    </w:lvl>
    <w:lvl w:ilvl="4" w:tplc="1C090003" w:tentative="1">
      <w:start w:val="1"/>
      <w:numFmt w:val="bullet"/>
      <w:lvlText w:val="o"/>
      <w:lvlJc w:val="left"/>
      <w:pPr>
        <w:ind w:left="3288" w:hanging="360"/>
      </w:pPr>
      <w:rPr>
        <w:rFonts w:ascii="Courier New" w:hAnsi="Courier New" w:cs="Courier New" w:hint="default"/>
      </w:rPr>
    </w:lvl>
    <w:lvl w:ilvl="5" w:tplc="1C090005" w:tentative="1">
      <w:start w:val="1"/>
      <w:numFmt w:val="bullet"/>
      <w:lvlText w:val=""/>
      <w:lvlJc w:val="left"/>
      <w:pPr>
        <w:ind w:left="4008" w:hanging="360"/>
      </w:pPr>
      <w:rPr>
        <w:rFonts w:ascii="Wingdings" w:hAnsi="Wingdings" w:hint="default"/>
      </w:rPr>
    </w:lvl>
    <w:lvl w:ilvl="6" w:tplc="1C090001" w:tentative="1">
      <w:start w:val="1"/>
      <w:numFmt w:val="bullet"/>
      <w:lvlText w:val=""/>
      <w:lvlJc w:val="left"/>
      <w:pPr>
        <w:ind w:left="4728" w:hanging="360"/>
      </w:pPr>
      <w:rPr>
        <w:rFonts w:ascii="Symbol" w:hAnsi="Symbol" w:hint="default"/>
      </w:rPr>
    </w:lvl>
    <w:lvl w:ilvl="7" w:tplc="1C090003" w:tentative="1">
      <w:start w:val="1"/>
      <w:numFmt w:val="bullet"/>
      <w:lvlText w:val="o"/>
      <w:lvlJc w:val="left"/>
      <w:pPr>
        <w:ind w:left="5448" w:hanging="360"/>
      </w:pPr>
      <w:rPr>
        <w:rFonts w:ascii="Courier New" w:hAnsi="Courier New" w:cs="Courier New" w:hint="default"/>
      </w:rPr>
    </w:lvl>
    <w:lvl w:ilvl="8" w:tplc="1C090005" w:tentative="1">
      <w:start w:val="1"/>
      <w:numFmt w:val="bullet"/>
      <w:lvlText w:val=""/>
      <w:lvlJc w:val="left"/>
      <w:pPr>
        <w:ind w:left="6168" w:hanging="360"/>
      </w:pPr>
      <w:rPr>
        <w:rFonts w:ascii="Wingdings" w:hAnsi="Wingdings" w:hint="default"/>
      </w:rPr>
    </w:lvl>
  </w:abstractNum>
  <w:abstractNum w:abstractNumId="33">
    <w:nsid w:val="53B638DE"/>
    <w:multiLevelType w:val="hybridMultilevel"/>
    <w:tmpl w:val="CE622E32"/>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34">
    <w:nsid w:val="549B0812"/>
    <w:multiLevelType w:val="hybridMultilevel"/>
    <w:tmpl w:val="CEC04BC4"/>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35">
    <w:nsid w:val="562930D0"/>
    <w:multiLevelType w:val="hybridMultilevel"/>
    <w:tmpl w:val="6F52009A"/>
    <w:lvl w:ilvl="0" w:tplc="6884FFE0">
      <w:start w:val="1"/>
      <w:numFmt w:val="decimal"/>
      <w:lvlText w:val="%1."/>
      <w:lvlJc w:val="left"/>
      <w:pPr>
        <w:ind w:left="720" w:hanging="360"/>
      </w:pPr>
      <w:rPr>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6">
    <w:nsid w:val="58993461"/>
    <w:multiLevelType w:val="multilevel"/>
    <w:tmpl w:val="868049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sz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59223854"/>
    <w:multiLevelType w:val="hybridMultilevel"/>
    <w:tmpl w:val="E79E1AD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nsid w:val="5A1116A7"/>
    <w:multiLevelType w:val="hybridMultilevel"/>
    <w:tmpl w:val="22789BD6"/>
    <w:lvl w:ilvl="0" w:tplc="CD98C48C">
      <w:start w:val="1"/>
      <w:numFmt w:val="decimal"/>
      <w:lvlText w:val="%1."/>
      <w:lvlJc w:val="left"/>
      <w:pPr>
        <w:tabs>
          <w:tab w:val="num" w:pos="360"/>
        </w:tabs>
        <w:ind w:left="360" w:hanging="360"/>
      </w:pPr>
      <w:rPr>
        <w:b w:val="0"/>
        <w:i w:val="0"/>
        <w:color w:val="auto"/>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9">
    <w:nsid w:val="5B7C6D58"/>
    <w:multiLevelType w:val="hybridMultilevel"/>
    <w:tmpl w:val="6F52009A"/>
    <w:lvl w:ilvl="0" w:tplc="6884FFE0">
      <w:start w:val="1"/>
      <w:numFmt w:val="decimal"/>
      <w:lvlText w:val="%1."/>
      <w:lvlJc w:val="left"/>
      <w:pPr>
        <w:ind w:left="720" w:hanging="360"/>
      </w:pPr>
      <w:rPr>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0">
    <w:nsid w:val="5F6868AA"/>
    <w:multiLevelType w:val="hybridMultilevel"/>
    <w:tmpl w:val="C6C6369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1">
    <w:nsid w:val="65594EA7"/>
    <w:multiLevelType w:val="hybridMultilevel"/>
    <w:tmpl w:val="37ECC0E0"/>
    <w:lvl w:ilvl="0" w:tplc="1C090003">
      <w:start w:val="1"/>
      <w:numFmt w:val="bullet"/>
      <w:lvlText w:val="o"/>
      <w:lvlJc w:val="left"/>
      <w:pPr>
        <w:ind w:left="1287" w:hanging="360"/>
      </w:pPr>
      <w:rPr>
        <w:rFonts w:ascii="Courier New" w:hAnsi="Courier New" w:cs="Courier New"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42">
    <w:nsid w:val="67951C38"/>
    <w:multiLevelType w:val="hybridMultilevel"/>
    <w:tmpl w:val="24C85AD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nsid w:val="6A5B7E0B"/>
    <w:multiLevelType w:val="hybridMultilevel"/>
    <w:tmpl w:val="D2DCCE72"/>
    <w:lvl w:ilvl="0" w:tplc="F1E211B0">
      <w:start w:val="1"/>
      <w:numFmt w:val="lowerLetter"/>
      <w:lvlText w:val="%1)"/>
      <w:lvlJc w:val="left"/>
      <w:pPr>
        <w:ind w:left="1080" w:hanging="72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45">
    <w:nsid w:val="6BF74303"/>
    <w:multiLevelType w:val="hybridMultilevel"/>
    <w:tmpl w:val="37B4577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6">
    <w:nsid w:val="6D6508FE"/>
    <w:multiLevelType w:val="multilevel"/>
    <w:tmpl w:val="56D48B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6E312C24"/>
    <w:multiLevelType w:val="hybridMultilevel"/>
    <w:tmpl w:val="753AD16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8">
    <w:nsid w:val="6F8D5447"/>
    <w:multiLevelType w:val="hybridMultilevel"/>
    <w:tmpl w:val="B768CA4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9">
    <w:nsid w:val="709311CC"/>
    <w:multiLevelType w:val="hybridMultilevel"/>
    <w:tmpl w:val="46604D58"/>
    <w:lvl w:ilvl="0" w:tplc="8DC09DEC">
      <w:start w:val="1"/>
      <w:numFmt w:val="bullet"/>
      <w:pStyle w:val="Bulletedlis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nsid w:val="766E275F"/>
    <w:multiLevelType w:val="multilevel"/>
    <w:tmpl w:val="E458C6A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1">
    <w:nsid w:val="76CA7787"/>
    <w:multiLevelType w:val="hybridMultilevel"/>
    <w:tmpl w:val="8132DA60"/>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52">
    <w:nsid w:val="7BB05A09"/>
    <w:multiLevelType w:val="hybridMultilevel"/>
    <w:tmpl w:val="010C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6"/>
  </w:num>
  <w:num w:numId="3">
    <w:abstractNumId w:val="4"/>
  </w:num>
  <w:num w:numId="4">
    <w:abstractNumId w:val="20"/>
  </w:num>
  <w:num w:numId="5">
    <w:abstractNumId w:val="1"/>
  </w:num>
  <w:num w:numId="6">
    <w:abstractNumId w:val="13"/>
  </w:num>
  <w:num w:numId="7">
    <w:abstractNumId w:val="39"/>
  </w:num>
  <w:num w:numId="8">
    <w:abstractNumId w:val="0"/>
  </w:num>
  <w:num w:numId="9">
    <w:abstractNumId w:val="15"/>
  </w:num>
  <w:num w:numId="10">
    <w:abstractNumId w:val="44"/>
  </w:num>
  <w:num w:numId="11">
    <w:abstractNumId w:val="25"/>
  </w:num>
  <w:num w:numId="12">
    <w:abstractNumId w:val="49"/>
  </w:num>
  <w:num w:numId="13">
    <w:abstractNumId w:val="35"/>
  </w:num>
  <w:num w:numId="14">
    <w:abstractNumId w:val="45"/>
  </w:num>
  <w:num w:numId="15">
    <w:abstractNumId w:val="23"/>
  </w:num>
  <w:num w:numId="16">
    <w:abstractNumId w:val="36"/>
  </w:num>
  <w:num w:numId="17">
    <w:abstractNumId w:val="24"/>
  </w:num>
  <w:num w:numId="18">
    <w:abstractNumId w:val="43"/>
  </w:num>
  <w:num w:numId="19">
    <w:abstractNumId w:val="27"/>
  </w:num>
  <w:num w:numId="20">
    <w:abstractNumId w:val="48"/>
  </w:num>
  <w:num w:numId="21">
    <w:abstractNumId w:val="40"/>
  </w:num>
  <w:num w:numId="22">
    <w:abstractNumId w:val="5"/>
  </w:num>
  <w:num w:numId="23">
    <w:abstractNumId w:val="12"/>
  </w:num>
  <w:num w:numId="24">
    <w:abstractNumId w:val="37"/>
  </w:num>
  <w:num w:numId="25">
    <w:abstractNumId w:val="4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52"/>
  </w:num>
  <w:num w:numId="30">
    <w:abstractNumId w:val="17"/>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33"/>
  </w:num>
  <w:num w:numId="34">
    <w:abstractNumId w:val="21"/>
  </w:num>
  <w:num w:numId="35">
    <w:abstractNumId w:val="19"/>
  </w:num>
  <w:num w:numId="36">
    <w:abstractNumId w:val="22"/>
  </w:num>
  <w:num w:numId="37">
    <w:abstractNumId w:val="51"/>
  </w:num>
  <w:num w:numId="38">
    <w:abstractNumId w:val="34"/>
  </w:num>
  <w:num w:numId="39">
    <w:abstractNumId w:val="10"/>
  </w:num>
  <w:num w:numId="40">
    <w:abstractNumId w:val="47"/>
  </w:num>
  <w:num w:numId="41">
    <w:abstractNumId w:val="7"/>
  </w:num>
  <w:num w:numId="42">
    <w:abstractNumId w:val="50"/>
  </w:num>
  <w:num w:numId="43">
    <w:abstractNumId w:val="18"/>
  </w:num>
  <w:num w:numId="44">
    <w:abstractNumId w:val="46"/>
  </w:num>
  <w:num w:numId="45">
    <w:abstractNumId w:val="8"/>
  </w:num>
  <w:num w:numId="46">
    <w:abstractNumId w:val="28"/>
  </w:num>
  <w:num w:numId="47">
    <w:abstractNumId w:val="38"/>
  </w:num>
  <w:num w:numId="48">
    <w:abstractNumId w:val="16"/>
  </w:num>
  <w:num w:numId="49">
    <w:abstractNumId w:val="11"/>
  </w:num>
  <w:num w:numId="50">
    <w:abstractNumId w:val="41"/>
  </w:num>
  <w:num w:numId="51">
    <w:abstractNumId w:val="6"/>
  </w:num>
  <w:num w:numId="52">
    <w:abstractNumId w:val="32"/>
  </w:num>
  <w:num w:numId="53">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F2B"/>
    <w:rsid w:val="0000076A"/>
    <w:rsid w:val="00002DCE"/>
    <w:rsid w:val="00004EEF"/>
    <w:rsid w:val="0000666B"/>
    <w:rsid w:val="0001055D"/>
    <w:rsid w:val="000110E6"/>
    <w:rsid w:val="000120B9"/>
    <w:rsid w:val="00014678"/>
    <w:rsid w:val="00014DB5"/>
    <w:rsid w:val="00015DC0"/>
    <w:rsid w:val="000243C2"/>
    <w:rsid w:val="00024EB0"/>
    <w:rsid w:val="000338C5"/>
    <w:rsid w:val="00034830"/>
    <w:rsid w:val="000376A9"/>
    <w:rsid w:val="00046917"/>
    <w:rsid w:val="00056309"/>
    <w:rsid w:val="00056395"/>
    <w:rsid w:val="00063E4D"/>
    <w:rsid w:val="00066121"/>
    <w:rsid w:val="00067D7B"/>
    <w:rsid w:val="0007051A"/>
    <w:rsid w:val="00071AAC"/>
    <w:rsid w:val="00072064"/>
    <w:rsid w:val="00074660"/>
    <w:rsid w:val="00076FB3"/>
    <w:rsid w:val="00077067"/>
    <w:rsid w:val="00077779"/>
    <w:rsid w:val="00077BD8"/>
    <w:rsid w:val="00080F9D"/>
    <w:rsid w:val="00086EF1"/>
    <w:rsid w:val="00090E6D"/>
    <w:rsid w:val="00095368"/>
    <w:rsid w:val="00095C41"/>
    <w:rsid w:val="00097070"/>
    <w:rsid w:val="00097A8F"/>
    <w:rsid w:val="000A2286"/>
    <w:rsid w:val="000A2E32"/>
    <w:rsid w:val="000A315A"/>
    <w:rsid w:val="000A4DBD"/>
    <w:rsid w:val="000B0318"/>
    <w:rsid w:val="000B0E16"/>
    <w:rsid w:val="000B5D21"/>
    <w:rsid w:val="000C10EC"/>
    <w:rsid w:val="000C203A"/>
    <w:rsid w:val="000C311D"/>
    <w:rsid w:val="000C4181"/>
    <w:rsid w:val="000C6227"/>
    <w:rsid w:val="000C71EE"/>
    <w:rsid w:val="000C76A2"/>
    <w:rsid w:val="000D1B3A"/>
    <w:rsid w:val="000D29D7"/>
    <w:rsid w:val="000D36C0"/>
    <w:rsid w:val="000E3B91"/>
    <w:rsid w:val="000E3CB5"/>
    <w:rsid w:val="000E4C0D"/>
    <w:rsid w:val="000E67CA"/>
    <w:rsid w:val="000E69B8"/>
    <w:rsid w:val="000E78E8"/>
    <w:rsid w:val="000F234E"/>
    <w:rsid w:val="001015E4"/>
    <w:rsid w:val="0010306D"/>
    <w:rsid w:val="001075CC"/>
    <w:rsid w:val="00112283"/>
    <w:rsid w:val="00112ECF"/>
    <w:rsid w:val="001131A9"/>
    <w:rsid w:val="00114A20"/>
    <w:rsid w:val="00115816"/>
    <w:rsid w:val="0011664E"/>
    <w:rsid w:val="00121060"/>
    <w:rsid w:val="00121F7C"/>
    <w:rsid w:val="001306D1"/>
    <w:rsid w:val="00134BC8"/>
    <w:rsid w:val="00135866"/>
    <w:rsid w:val="00146834"/>
    <w:rsid w:val="00147697"/>
    <w:rsid w:val="001500B7"/>
    <w:rsid w:val="001528F8"/>
    <w:rsid w:val="00153824"/>
    <w:rsid w:val="00153FF6"/>
    <w:rsid w:val="00156F9E"/>
    <w:rsid w:val="00164F12"/>
    <w:rsid w:val="00166740"/>
    <w:rsid w:val="00170C11"/>
    <w:rsid w:val="001719ED"/>
    <w:rsid w:val="00175E11"/>
    <w:rsid w:val="00185BAD"/>
    <w:rsid w:val="001860AB"/>
    <w:rsid w:val="00192029"/>
    <w:rsid w:val="00192671"/>
    <w:rsid w:val="00192AE4"/>
    <w:rsid w:val="0019683A"/>
    <w:rsid w:val="001A6F69"/>
    <w:rsid w:val="001A771C"/>
    <w:rsid w:val="001B02F2"/>
    <w:rsid w:val="001B1624"/>
    <w:rsid w:val="001B3005"/>
    <w:rsid w:val="001B4B2D"/>
    <w:rsid w:val="001B50CE"/>
    <w:rsid w:val="001C4638"/>
    <w:rsid w:val="001C5F3D"/>
    <w:rsid w:val="001D0ED4"/>
    <w:rsid w:val="001D1603"/>
    <w:rsid w:val="001D1D6E"/>
    <w:rsid w:val="001D36A5"/>
    <w:rsid w:val="001D4596"/>
    <w:rsid w:val="001D49AB"/>
    <w:rsid w:val="001D5CBD"/>
    <w:rsid w:val="001D6332"/>
    <w:rsid w:val="001D6773"/>
    <w:rsid w:val="001E0928"/>
    <w:rsid w:val="001E2DA9"/>
    <w:rsid w:val="001F21BE"/>
    <w:rsid w:val="001F38DA"/>
    <w:rsid w:val="001F4083"/>
    <w:rsid w:val="001F4789"/>
    <w:rsid w:val="001F50D7"/>
    <w:rsid w:val="001F6C60"/>
    <w:rsid w:val="002004A3"/>
    <w:rsid w:val="00202248"/>
    <w:rsid w:val="00205FA8"/>
    <w:rsid w:val="0020665F"/>
    <w:rsid w:val="00207C88"/>
    <w:rsid w:val="00210D3E"/>
    <w:rsid w:val="0022009C"/>
    <w:rsid w:val="002203FF"/>
    <w:rsid w:val="0022586F"/>
    <w:rsid w:val="00230577"/>
    <w:rsid w:val="00236884"/>
    <w:rsid w:val="00237003"/>
    <w:rsid w:val="002409AF"/>
    <w:rsid w:val="0024138F"/>
    <w:rsid w:val="00241A04"/>
    <w:rsid w:val="00241E60"/>
    <w:rsid w:val="00242800"/>
    <w:rsid w:val="002456F1"/>
    <w:rsid w:val="002459C9"/>
    <w:rsid w:val="00247945"/>
    <w:rsid w:val="00250620"/>
    <w:rsid w:val="00252A9C"/>
    <w:rsid w:val="00253084"/>
    <w:rsid w:val="0025744E"/>
    <w:rsid w:val="00257B8D"/>
    <w:rsid w:val="00262A5F"/>
    <w:rsid w:val="00263413"/>
    <w:rsid w:val="00265B26"/>
    <w:rsid w:val="00266C36"/>
    <w:rsid w:val="00270DF1"/>
    <w:rsid w:val="002738CA"/>
    <w:rsid w:val="00273C35"/>
    <w:rsid w:val="002766BE"/>
    <w:rsid w:val="00277320"/>
    <w:rsid w:val="002805E7"/>
    <w:rsid w:val="00285636"/>
    <w:rsid w:val="00286AD2"/>
    <w:rsid w:val="00287619"/>
    <w:rsid w:val="00290FB4"/>
    <w:rsid w:val="002A22E9"/>
    <w:rsid w:val="002A301A"/>
    <w:rsid w:val="002A7206"/>
    <w:rsid w:val="002A735C"/>
    <w:rsid w:val="002B42A1"/>
    <w:rsid w:val="002C07AF"/>
    <w:rsid w:val="002C500E"/>
    <w:rsid w:val="002E48CB"/>
    <w:rsid w:val="002E76E3"/>
    <w:rsid w:val="002E7F7E"/>
    <w:rsid w:val="002F14D1"/>
    <w:rsid w:val="002F3E90"/>
    <w:rsid w:val="00307684"/>
    <w:rsid w:val="00312893"/>
    <w:rsid w:val="00313524"/>
    <w:rsid w:val="003166BB"/>
    <w:rsid w:val="0031707D"/>
    <w:rsid w:val="00320E2F"/>
    <w:rsid w:val="00323822"/>
    <w:rsid w:val="003257EA"/>
    <w:rsid w:val="00330E10"/>
    <w:rsid w:val="0033481D"/>
    <w:rsid w:val="003358A5"/>
    <w:rsid w:val="0033655A"/>
    <w:rsid w:val="00336C0B"/>
    <w:rsid w:val="00341662"/>
    <w:rsid w:val="00351318"/>
    <w:rsid w:val="00351D4A"/>
    <w:rsid w:val="003525B8"/>
    <w:rsid w:val="00355F20"/>
    <w:rsid w:val="003564C7"/>
    <w:rsid w:val="00366030"/>
    <w:rsid w:val="003706FA"/>
    <w:rsid w:val="003724FC"/>
    <w:rsid w:val="00375613"/>
    <w:rsid w:val="00377D3C"/>
    <w:rsid w:val="00381C53"/>
    <w:rsid w:val="00383A88"/>
    <w:rsid w:val="003855D4"/>
    <w:rsid w:val="00387635"/>
    <w:rsid w:val="00393831"/>
    <w:rsid w:val="0039626F"/>
    <w:rsid w:val="00397EBD"/>
    <w:rsid w:val="003A047F"/>
    <w:rsid w:val="003B0EDA"/>
    <w:rsid w:val="003B4E0A"/>
    <w:rsid w:val="003C7E81"/>
    <w:rsid w:val="003D080D"/>
    <w:rsid w:val="003D2A9B"/>
    <w:rsid w:val="003D7E72"/>
    <w:rsid w:val="003E26B0"/>
    <w:rsid w:val="003E3D2D"/>
    <w:rsid w:val="003E440D"/>
    <w:rsid w:val="003F1EFB"/>
    <w:rsid w:val="003F2B14"/>
    <w:rsid w:val="003F2C16"/>
    <w:rsid w:val="003F5910"/>
    <w:rsid w:val="003F5C32"/>
    <w:rsid w:val="003F6FB2"/>
    <w:rsid w:val="00403C4B"/>
    <w:rsid w:val="004052DF"/>
    <w:rsid w:val="00406EB3"/>
    <w:rsid w:val="004127C3"/>
    <w:rsid w:val="0042577B"/>
    <w:rsid w:val="0042657F"/>
    <w:rsid w:val="00427380"/>
    <w:rsid w:val="004300F9"/>
    <w:rsid w:val="00430C92"/>
    <w:rsid w:val="0043107C"/>
    <w:rsid w:val="0043163C"/>
    <w:rsid w:val="0043232E"/>
    <w:rsid w:val="004379C3"/>
    <w:rsid w:val="004523B1"/>
    <w:rsid w:val="00465505"/>
    <w:rsid w:val="00465FEA"/>
    <w:rsid w:val="00467A50"/>
    <w:rsid w:val="00470547"/>
    <w:rsid w:val="00470C7D"/>
    <w:rsid w:val="00473558"/>
    <w:rsid w:val="004735FB"/>
    <w:rsid w:val="00475888"/>
    <w:rsid w:val="00476B67"/>
    <w:rsid w:val="004843EF"/>
    <w:rsid w:val="00486054"/>
    <w:rsid w:val="00495554"/>
    <w:rsid w:val="004A0F25"/>
    <w:rsid w:val="004A2843"/>
    <w:rsid w:val="004A2CF3"/>
    <w:rsid w:val="004A3FC8"/>
    <w:rsid w:val="004A4115"/>
    <w:rsid w:val="004B0C76"/>
    <w:rsid w:val="004B1010"/>
    <w:rsid w:val="004B2AA4"/>
    <w:rsid w:val="004B4113"/>
    <w:rsid w:val="004B7B93"/>
    <w:rsid w:val="004C3FB5"/>
    <w:rsid w:val="004C4EB1"/>
    <w:rsid w:val="004D184D"/>
    <w:rsid w:val="004E2B87"/>
    <w:rsid w:val="004E7555"/>
    <w:rsid w:val="004F0F17"/>
    <w:rsid w:val="004F2886"/>
    <w:rsid w:val="004F5053"/>
    <w:rsid w:val="004F68E9"/>
    <w:rsid w:val="0050020F"/>
    <w:rsid w:val="005019F2"/>
    <w:rsid w:val="005045D3"/>
    <w:rsid w:val="005050E2"/>
    <w:rsid w:val="005070B8"/>
    <w:rsid w:val="0050737A"/>
    <w:rsid w:val="00510C3C"/>
    <w:rsid w:val="00516196"/>
    <w:rsid w:val="00516E10"/>
    <w:rsid w:val="00524DC7"/>
    <w:rsid w:val="005305CD"/>
    <w:rsid w:val="005306E1"/>
    <w:rsid w:val="00533040"/>
    <w:rsid w:val="0053329C"/>
    <w:rsid w:val="00536F59"/>
    <w:rsid w:val="00545FD7"/>
    <w:rsid w:val="005476F1"/>
    <w:rsid w:val="005526D0"/>
    <w:rsid w:val="005528D3"/>
    <w:rsid w:val="005536CA"/>
    <w:rsid w:val="00553A29"/>
    <w:rsid w:val="005551E4"/>
    <w:rsid w:val="005625BB"/>
    <w:rsid w:val="0056458B"/>
    <w:rsid w:val="00564816"/>
    <w:rsid w:val="00564CED"/>
    <w:rsid w:val="005657E9"/>
    <w:rsid w:val="005674DC"/>
    <w:rsid w:val="005678FC"/>
    <w:rsid w:val="00570E63"/>
    <w:rsid w:val="00571DA1"/>
    <w:rsid w:val="0057402F"/>
    <w:rsid w:val="00574F13"/>
    <w:rsid w:val="00576FEB"/>
    <w:rsid w:val="00581661"/>
    <w:rsid w:val="00582F2C"/>
    <w:rsid w:val="005830E7"/>
    <w:rsid w:val="00587355"/>
    <w:rsid w:val="00591EBA"/>
    <w:rsid w:val="005A0484"/>
    <w:rsid w:val="005A4A5A"/>
    <w:rsid w:val="005A59A2"/>
    <w:rsid w:val="005A5D7A"/>
    <w:rsid w:val="005A6C11"/>
    <w:rsid w:val="005B120C"/>
    <w:rsid w:val="005B2225"/>
    <w:rsid w:val="005B34F7"/>
    <w:rsid w:val="005B4D2C"/>
    <w:rsid w:val="005C1E7A"/>
    <w:rsid w:val="005C212D"/>
    <w:rsid w:val="005C4B8F"/>
    <w:rsid w:val="005C5113"/>
    <w:rsid w:val="005C7DB2"/>
    <w:rsid w:val="005D0D2D"/>
    <w:rsid w:val="005D34AA"/>
    <w:rsid w:val="005D6D40"/>
    <w:rsid w:val="005E12C1"/>
    <w:rsid w:val="005E4810"/>
    <w:rsid w:val="005E7651"/>
    <w:rsid w:val="005F2FEA"/>
    <w:rsid w:val="005F4E3F"/>
    <w:rsid w:val="005F7F29"/>
    <w:rsid w:val="00600B4F"/>
    <w:rsid w:val="006010AA"/>
    <w:rsid w:val="00605BCC"/>
    <w:rsid w:val="0060747D"/>
    <w:rsid w:val="00607585"/>
    <w:rsid w:val="006104D5"/>
    <w:rsid w:val="00613A45"/>
    <w:rsid w:val="00617D69"/>
    <w:rsid w:val="006219B8"/>
    <w:rsid w:val="006232C0"/>
    <w:rsid w:val="00625CB1"/>
    <w:rsid w:val="00630D73"/>
    <w:rsid w:val="00631ADF"/>
    <w:rsid w:val="00632BE5"/>
    <w:rsid w:val="00633475"/>
    <w:rsid w:val="006339B7"/>
    <w:rsid w:val="00633A95"/>
    <w:rsid w:val="00636999"/>
    <w:rsid w:val="00641E89"/>
    <w:rsid w:val="00641F05"/>
    <w:rsid w:val="00651E59"/>
    <w:rsid w:val="00651F93"/>
    <w:rsid w:val="00654586"/>
    <w:rsid w:val="00656376"/>
    <w:rsid w:val="00656A73"/>
    <w:rsid w:val="0066146C"/>
    <w:rsid w:val="0066203A"/>
    <w:rsid w:val="006636F8"/>
    <w:rsid w:val="0067428B"/>
    <w:rsid w:val="0068422E"/>
    <w:rsid w:val="00684416"/>
    <w:rsid w:val="0068772F"/>
    <w:rsid w:val="00692F46"/>
    <w:rsid w:val="006943F6"/>
    <w:rsid w:val="006A3F20"/>
    <w:rsid w:val="006A4063"/>
    <w:rsid w:val="006A456C"/>
    <w:rsid w:val="006A4C9C"/>
    <w:rsid w:val="006A6648"/>
    <w:rsid w:val="006B2E0D"/>
    <w:rsid w:val="006C08BB"/>
    <w:rsid w:val="006C168B"/>
    <w:rsid w:val="006C3468"/>
    <w:rsid w:val="006C3B61"/>
    <w:rsid w:val="006C3C60"/>
    <w:rsid w:val="006C553E"/>
    <w:rsid w:val="006C5E31"/>
    <w:rsid w:val="006C7B67"/>
    <w:rsid w:val="006E470D"/>
    <w:rsid w:val="006E4D52"/>
    <w:rsid w:val="006E6EE7"/>
    <w:rsid w:val="006F1BCB"/>
    <w:rsid w:val="007071A4"/>
    <w:rsid w:val="00717CFA"/>
    <w:rsid w:val="0072104B"/>
    <w:rsid w:val="00721694"/>
    <w:rsid w:val="00722F26"/>
    <w:rsid w:val="0072468D"/>
    <w:rsid w:val="00725180"/>
    <w:rsid w:val="00725A4A"/>
    <w:rsid w:val="00725FEE"/>
    <w:rsid w:val="00733586"/>
    <w:rsid w:val="007343A9"/>
    <w:rsid w:val="00740A6A"/>
    <w:rsid w:val="0074264D"/>
    <w:rsid w:val="0075088F"/>
    <w:rsid w:val="0075308A"/>
    <w:rsid w:val="00755B4E"/>
    <w:rsid w:val="00757753"/>
    <w:rsid w:val="00760936"/>
    <w:rsid w:val="00764037"/>
    <w:rsid w:val="007717FD"/>
    <w:rsid w:val="00774981"/>
    <w:rsid w:val="00776161"/>
    <w:rsid w:val="00782560"/>
    <w:rsid w:val="007833F6"/>
    <w:rsid w:val="00783AC2"/>
    <w:rsid w:val="00785495"/>
    <w:rsid w:val="007855D0"/>
    <w:rsid w:val="00791E9A"/>
    <w:rsid w:val="00793C46"/>
    <w:rsid w:val="0079431B"/>
    <w:rsid w:val="00794CEB"/>
    <w:rsid w:val="00796600"/>
    <w:rsid w:val="0079754F"/>
    <w:rsid w:val="007A3B92"/>
    <w:rsid w:val="007A4B17"/>
    <w:rsid w:val="007A6439"/>
    <w:rsid w:val="007B0A8B"/>
    <w:rsid w:val="007B1990"/>
    <w:rsid w:val="007B2D67"/>
    <w:rsid w:val="007B5107"/>
    <w:rsid w:val="007B5E1B"/>
    <w:rsid w:val="007B7C88"/>
    <w:rsid w:val="007C01B1"/>
    <w:rsid w:val="007C2B24"/>
    <w:rsid w:val="007C57D9"/>
    <w:rsid w:val="007C60C3"/>
    <w:rsid w:val="007C7025"/>
    <w:rsid w:val="007C7EFE"/>
    <w:rsid w:val="007D29A1"/>
    <w:rsid w:val="007D37B9"/>
    <w:rsid w:val="007D5611"/>
    <w:rsid w:val="007D6519"/>
    <w:rsid w:val="007D6AA2"/>
    <w:rsid w:val="007E181F"/>
    <w:rsid w:val="007E4163"/>
    <w:rsid w:val="007E5459"/>
    <w:rsid w:val="007F790F"/>
    <w:rsid w:val="00802545"/>
    <w:rsid w:val="008028BA"/>
    <w:rsid w:val="00804922"/>
    <w:rsid w:val="00804D02"/>
    <w:rsid w:val="00817CA2"/>
    <w:rsid w:val="00825827"/>
    <w:rsid w:val="00825FD2"/>
    <w:rsid w:val="00827B59"/>
    <w:rsid w:val="00832596"/>
    <w:rsid w:val="00833240"/>
    <w:rsid w:val="00834AF7"/>
    <w:rsid w:val="00835606"/>
    <w:rsid w:val="0083595A"/>
    <w:rsid w:val="00836BC6"/>
    <w:rsid w:val="00836FC5"/>
    <w:rsid w:val="00841F14"/>
    <w:rsid w:val="00847337"/>
    <w:rsid w:val="00851664"/>
    <w:rsid w:val="008516E0"/>
    <w:rsid w:val="00853E06"/>
    <w:rsid w:val="00854619"/>
    <w:rsid w:val="00855866"/>
    <w:rsid w:val="008622CD"/>
    <w:rsid w:val="008653A7"/>
    <w:rsid w:val="00865636"/>
    <w:rsid w:val="008656B1"/>
    <w:rsid w:val="008656F8"/>
    <w:rsid w:val="008672E5"/>
    <w:rsid w:val="008677D8"/>
    <w:rsid w:val="0087440C"/>
    <w:rsid w:val="0087483D"/>
    <w:rsid w:val="008769AA"/>
    <w:rsid w:val="008814C8"/>
    <w:rsid w:val="008818B8"/>
    <w:rsid w:val="00883C10"/>
    <w:rsid w:val="008863C7"/>
    <w:rsid w:val="00891286"/>
    <w:rsid w:val="0089187B"/>
    <w:rsid w:val="00892F3D"/>
    <w:rsid w:val="008957BC"/>
    <w:rsid w:val="008A1F2D"/>
    <w:rsid w:val="008A3441"/>
    <w:rsid w:val="008A36D6"/>
    <w:rsid w:val="008A50A7"/>
    <w:rsid w:val="008B14CD"/>
    <w:rsid w:val="008B20A3"/>
    <w:rsid w:val="008C0C88"/>
    <w:rsid w:val="008C3E68"/>
    <w:rsid w:val="008D00BB"/>
    <w:rsid w:val="008D20C7"/>
    <w:rsid w:val="008D5257"/>
    <w:rsid w:val="008D6136"/>
    <w:rsid w:val="008D6EC3"/>
    <w:rsid w:val="008E289E"/>
    <w:rsid w:val="008E5A34"/>
    <w:rsid w:val="008F0228"/>
    <w:rsid w:val="008F55DD"/>
    <w:rsid w:val="008F6C98"/>
    <w:rsid w:val="00900646"/>
    <w:rsid w:val="0090346B"/>
    <w:rsid w:val="00904FC5"/>
    <w:rsid w:val="009054F9"/>
    <w:rsid w:val="0091054D"/>
    <w:rsid w:val="009138FF"/>
    <w:rsid w:val="0091434F"/>
    <w:rsid w:val="009170F8"/>
    <w:rsid w:val="00922655"/>
    <w:rsid w:val="0094140A"/>
    <w:rsid w:val="0094253C"/>
    <w:rsid w:val="00943E98"/>
    <w:rsid w:val="00953CBC"/>
    <w:rsid w:val="00954D36"/>
    <w:rsid w:val="00956503"/>
    <w:rsid w:val="00964B4B"/>
    <w:rsid w:val="00970860"/>
    <w:rsid w:val="00972A1C"/>
    <w:rsid w:val="00973A62"/>
    <w:rsid w:val="00981194"/>
    <w:rsid w:val="0098215C"/>
    <w:rsid w:val="0098396E"/>
    <w:rsid w:val="00987256"/>
    <w:rsid w:val="009913F3"/>
    <w:rsid w:val="00991876"/>
    <w:rsid w:val="0099203B"/>
    <w:rsid w:val="00993B3B"/>
    <w:rsid w:val="009A0402"/>
    <w:rsid w:val="009A3EAA"/>
    <w:rsid w:val="009A4AF3"/>
    <w:rsid w:val="009A4E3D"/>
    <w:rsid w:val="009A63CF"/>
    <w:rsid w:val="009B436F"/>
    <w:rsid w:val="009C12BF"/>
    <w:rsid w:val="009C28CA"/>
    <w:rsid w:val="009C558C"/>
    <w:rsid w:val="009D089B"/>
    <w:rsid w:val="009D5ECF"/>
    <w:rsid w:val="009E2385"/>
    <w:rsid w:val="009E4049"/>
    <w:rsid w:val="009F387C"/>
    <w:rsid w:val="009F3EA9"/>
    <w:rsid w:val="00A01D01"/>
    <w:rsid w:val="00A03372"/>
    <w:rsid w:val="00A03476"/>
    <w:rsid w:val="00A1133B"/>
    <w:rsid w:val="00A12D52"/>
    <w:rsid w:val="00A14CAB"/>
    <w:rsid w:val="00A20368"/>
    <w:rsid w:val="00A211E9"/>
    <w:rsid w:val="00A21A21"/>
    <w:rsid w:val="00A22863"/>
    <w:rsid w:val="00A22C95"/>
    <w:rsid w:val="00A266A2"/>
    <w:rsid w:val="00A33DEB"/>
    <w:rsid w:val="00A3483C"/>
    <w:rsid w:val="00A43F6F"/>
    <w:rsid w:val="00A44CBF"/>
    <w:rsid w:val="00A44D26"/>
    <w:rsid w:val="00A4682B"/>
    <w:rsid w:val="00A479A3"/>
    <w:rsid w:val="00A50559"/>
    <w:rsid w:val="00A52771"/>
    <w:rsid w:val="00A61A68"/>
    <w:rsid w:val="00A63128"/>
    <w:rsid w:val="00A65171"/>
    <w:rsid w:val="00A67A30"/>
    <w:rsid w:val="00A741C2"/>
    <w:rsid w:val="00A77D65"/>
    <w:rsid w:val="00A80305"/>
    <w:rsid w:val="00A8138F"/>
    <w:rsid w:val="00A81D04"/>
    <w:rsid w:val="00A85D5D"/>
    <w:rsid w:val="00A875A0"/>
    <w:rsid w:val="00A90E27"/>
    <w:rsid w:val="00A91773"/>
    <w:rsid w:val="00A91ECC"/>
    <w:rsid w:val="00A924D6"/>
    <w:rsid w:val="00A96A84"/>
    <w:rsid w:val="00AA3E91"/>
    <w:rsid w:val="00AA7E06"/>
    <w:rsid w:val="00AB6B4B"/>
    <w:rsid w:val="00AB7817"/>
    <w:rsid w:val="00AC1DE3"/>
    <w:rsid w:val="00AC59AA"/>
    <w:rsid w:val="00AD0160"/>
    <w:rsid w:val="00AD3807"/>
    <w:rsid w:val="00AD5129"/>
    <w:rsid w:val="00AD77F7"/>
    <w:rsid w:val="00AE0AAB"/>
    <w:rsid w:val="00AE37F9"/>
    <w:rsid w:val="00AE3B0A"/>
    <w:rsid w:val="00AE5951"/>
    <w:rsid w:val="00AE626F"/>
    <w:rsid w:val="00AF0069"/>
    <w:rsid w:val="00AF0D0E"/>
    <w:rsid w:val="00AF2986"/>
    <w:rsid w:val="00AF5AB1"/>
    <w:rsid w:val="00B014AF"/>
    <w:rsid w:val="00B05512"/>
    <w:rsid w:val="00B06532"/>
    <w:rsid w:val="00B06774"/>
    <w:rsid w:val="00B071BB"/>
    <w:rsid w:val="00B120F7"/>
    <w:rsid w:val="00B130D0"/>
    <w:rsid w:val="00B14EC5"/>
    <w:rsid w:val="00B15702"/>
    <w:rsid w:val="00B17D58"/>
    <w:rsid w:val="00B20A19"/>
    <w:rsid w:val="00B211B6"/>
    <w:rsid w:val="00B266D7"/>
    <w:rsid w:val="00B26EFA"/>
    <w:rsid w:val="00B30E6F"/>
    <w:rsid w:val="00B32927"/>
    <w:rsid w:val="00B333C2"/>
    <w:rsid w:val="00B35F12"/>
    <w:rsid w:val="00B41944"/>
    <w:rsid w:val="00B41F93"/>
    <w:rsid w:val="00B5013F"/>
    <w:rsid w:val="00B50720"/>
    <w:rsid w:val="00B522E2"/>
    <w:rsid w:val="00B527C9"/>
    <w:rsid w:val="00B54E99"/>
    <w:rsid w:val="00B550C6"/>
    <w:rsid w:val="00B56475"/>
    <w:rsid w:val="00B56A14"/>
    <w:rsid w:val="00B57E21"/>
    <w:rsid w:val="00B627CF"/>
    <w:rsid w:val="00B62D43"/>
    <w:rsid w:val="00B6770F"/>
    <w:rsid w:val="00B72C69"/>
    <w:rsid w:val="00B75BF3"/>
    <w:rsid w:val="00B7676E"/>
    <w:rsid w:val="00B779E4"/>
    <w:rsid w:val="00B8324F"/>
    <w:rsid w:val="00B83D32"/>
    <w:rsid w:val="00B85EF8"/>
    <w:rsid w:val="00B944EE"/>
    <w:rsid w:val="00B94B81"/>
    <w:rsid w:val="00B96493"/>
    <w:rsid w:val="00B976E4"/>
    <w:rsid w:val="00BA00DE"/>
    <w:rsid w:val="00BA0206"/>
    <w:rsid w:val="00BA5868"/>
    <w:rsid w:val="00BA71FA"/>
    <w:rsid w:val="00BC04B7"/>
    <w:rsid w:val="00BC2AB2"/>
    <w:rsid w:val="00BC45C6"/>
    <w:rsid w:val="00BD09F0"/>
    <w:rsid w:val="00BD1736"/>
    <w:rsid w:val="00BE0AE1"/>
    <w:rsid w:val="00BE79D2"/>
    <w:rsid w:val="00BF48B6"/>
    <w:rsid w:val="00BF7DD4"/>
    <w:rsid w:val="00C00934"/>
    <w:rsid w:val="00C00E6C"/>
    <w:rsid w:val="00C04F74"/>
    <w:rsid w:val="00C05754"/>
    <w:rsid w:val="00C059A5"/>
    <w:rsid w:val="00C05EA5"/>
    <w:rsid w:val="00C06859"/>
    <w:rsid w:val="00C109AA"/>
    <w:rsid w:val="00C1267D"/>
    <w:rsid w:val="00C14072"/>
    <w:rsid w:val="00C140A3"/>
    <w:rsid w:val="00C14190"/>
    <w:rsid w:val="00C154FA"/>
    <w:rsid w:val="00C22528"/>
    <w:rsid w:val="00C22843"/>
    <w:rsid w:val="00C22F2B"/>
    <w:rsid w:val="00C27AEF"/>
    <w:rsid w:val="00C47242"/>
    <w:rsid w:val="00C50C6C"/>
    <w:rsid w:val="00C64231"/>
    <w:rsid w:val="00C64B6F"/>
    <w:rsid w:val="00C64BE6"/>
    <w:rsid w:val="00C7056F"/>
    <w:rsid w:val="00C71E23"/>
    <w:rsid w:val="00C73795"/>
    <w:rsid w:val="00C77930"/>
    <w:rsid w:val="00C81BD1"/>
    <w:rsid w:val="00C82CCB"/>
    <w:rsid w:val="00C86C0F"/>
    <w:rsid w:val="00C90DEB"/>
    <w:rsid w:val="00C979FB"/>
    <w:rsid w:val="00C97B5F"/>
    <w:rsid w:val="00CA07C6"/>
    <w:rsid w:val="00CA5AAE"/>
    <w:rsid w:val="00CB10E4"/>
    <w:rsid w:val="00CB2AD3"/>
    <w:rsid w:val="00CB372C"/>
    <w:rsid w:val="00CB37D5"/>
    <w:rsid w:val="00CB4757"/>
    <w:rsid w:val="00CB4918"/>
    <w:rsid w:val="00CB5DED"/>
    <w:rsid w:val="00CB603E"/>
    <w:rsid w:val="00CC1B8C"/>
    <w:rsid w:val="00CC32C1"/>
    <w:rsid w:val="00CC3E7E"/>
    <w:rsid w:val="00CC7F75"/>
    <w:rsid w:val="00CD3FC0"/>
    <w:rsid w:val="00CD584C"/>
    <w:rsid w:val="00CD5C29"/>
    <w:rsid w:val="00CD5FC1"/>
    <w:rsid w:val="00CE0ECA"/>
    <w:rsid w:val="00CE3AF3"/>
    <w:rsid w:val="00CE4645"/>
    <w:rsid w:val="00CE6896"/>
    <w:rsid w:val="00CE6CEC"/>
    <w:rsid w:val="00CE7F0E"/>
    <w:rsid w:val="00CF376D"/>
    <w:rsid w:val="00D01DBC"/>
    <w:rsid w:val="00D05097"/>
    <w:rsid w:val="00D07D46"/>
    <w:rsid w:val="00D10FE1"/>
    <w:rsid w:val="00D16AD1"/>
    <w:rsid w:val="00D16F30"/>
    <w:rsid w:val="00D200FE"/>
    <w:rsid w:val="00D217F8"/>
    <w:rsid w:val="00D22D7E"/>
    <w:rsid w:val="00D26232"/>
    <w:rsid w:val="00D310C7"/>
    <w:rsid w:val="00D34029"/>
    <w:rsid w:val="00D357A7"/>
    <w:rsid w:val="00D455D7"/>
    <w:rsid w:val="00D45FF3"/>
    <w:rsid w:val="00D463CE"/>
    <w:rsid w:val="00D47BD8"/>
    <w:rsid w:val="00D62848"/>
    <w:rsid w:val="00D64668"/>
    <w:rsid w:val="00D64C9E"/>
    <w:rsid w:val="00D66619"/>
    <w:rsid w:val="00D66C13"/>
    <w:rsid w:val="00D7197D"/>
    <w:rsid w:val="00D71D3C"/>
    <w:rsid w:val="00D72BD5"/>
    <w:rsid w:val="00D760EE"/>
    <w:rsid w:val="00D80697"/>
    <w:rsid w:val="00D80CB9"/>
    <w:rsid w:val="00D82FB7"/>
    <w:rsid w:val="00D93104"/>
    <w:rsid w:val="00D94F0E"/>
    <w:rsid w:val="00DA2704"/>
    <w:rsid w:val="00DA701A"/>
    <w:rsid w:val="00DB1D27"/>
    <w:rsid w:val="00DB2251"/>
    <w:rsid w:val="00DC0BC9"/>
    <w:rsid w:val="00DC1FAE"/>
    <w:rsid w:val="00DC229B"/>
    <w:rsid w:val="00DC267C"/>
    <w:rsid w:val="00DC3E1C"/>
    <w:rsid w:val="00DC7863"/>
    <w:rsid w:val="00DD4288"/>
    <w:rsid w:val="00DD5379"/>
    <w:rsid w:val="00DD5AA0"/>
    <w:rsid w:val="00DD6891"/>
    <w:rsid w:val="00DD6EE1"/>
    <w:rsid w:val="00DE02F6"/>
    <w:rsid w:val="00DE0FDD"/>
    <w:rsid w:val="00DE40CF"/>
    <w:rsid w:val="00DE4643"/>
    <w:rsid w:val="00DE5806"/>
    <w:rsid w:val="00E02C68"/>
    <w:rsid w:val="00E04403"/>
    <w:rsid w:val="00E04E4E"/>
    <w:rsid w:val="00E0540A"/>
    <w:rsid w:val="00E133F9"/>
    <w:rsid w:val="00E15443"/>
    <w:rsid w:val="00E25D4F"/>
    <w:rsid w:val="00E303F8"/>
    <w:rsid w:val="00E31072"/>
    <w:rsid w:val="00E31EE9"/>
    <w:rsid w:val="00E33D00"/>
    <w:rsid w:val="00E33D72"/>
    <w:rsid w:val="00E342A8"/>
    <w:rsid w:val="00E40BC8"/>
    <w:rsid w:val="00E42CA2"/>
    <w:rsid w:val="00E45CF6"/>
    <w:rsid w:val="00E566A1"/>
    <w:rsid w:val="00E649C1"/>
    <w:rsid w:val="00E64A9F"/>
    <w:rsid w:val="00E65533"/>
    <w:rsid w:val="00E673D8"/>
    <w:rsid w:val="00E67EAA"/>
    <w:rsid w:val="00E74F97"/>
    <w:rsid w:val="00E7509A"/>
    <w:rsid w:val="00E76F78"/>
    <w:rsid w:val="00E82694"/>
    <w:rsid w:val="00E84E7A"/>
    <w:rsid w:val="00E852E7"/>
    <w:rsid w:val="00E85458"/>
    <w:rsid w:val="00E85BB7"/>
    <w:rsid w:val="00E85E34"/>
    <w:rsid w:val="00E92DF5"/>
    <w:rsid w:val="00E92FF5"/>
    <w:rsid w:val="00E97AC4"/>
    <w:rsid w:val="00EA006D"/>
    <w:rsid w:val="00EA7DEF"/>
    <w:rsid w:val="00EB0DEC"/>
    <w:rsid w:val="00EB22B1"/>
    <w:rsid w:val="00EC0B78"/>
    <w:rsid w:val="00EC3882"/>
    <w:rsid w:val="00EC6761"/>
    <w:rsid w:val="00ED0779"/>
    <w:rsid w:val="00ED6B02"/>
    <w:rsid w:val="00EE28C6"/>
    <w:rsid w:val="00EE354F"/>
    <w:rsid w:val="00EE474F"/>
    <w:rsid w:val="00EE51FE"/>
    <w:rsid w:val="00EF0593"/>
    <w:rsid w:val="00EF22A2"/>
    <w:rsid w:val="00EF5FCF"/>
    <w:rsid w:val="00F00952"/>
    <w:rsid w:val="00F0451C"/>
    <w:rsid w:val="00F05D15"/>
    <w:rsid w:val="00F110DC"/>
    <w:rsid w:val="00F124FE"/>
    <w:rsid w:val="00F12BC9"/>
    <w:rsid w:val="00F14B17"/>
    <w:rsid w:val="00F14B3C"/>
    <w:rsid w:val="00F14CB8"/>
    <w:rsid w:val="00F223C5"/>
    <w:rsid w:val="00F231C3"/>
    <w:rsid w:val="00F257D1"/>
    <w:rsid w:val="00F257F1"/>
    <w:rsid w:val="00F266D0"/>
    <w:rsid w:val="00F27445"/>
    <w:rsid w:val="00F3055B"/>
    <w:rsid w:val="00F31C15"/>
    <w:rsid w:val="00F31C20"/>
    <w:rsid w:val="00F31C8A"/>
    <w:rsid w:val="00F32697"/>
    <w:rsid w:val="00F32CD3"/>
    <w:rsid w:val="00F352A5"/>
    <w:rsid w:val="00F370BD"/>
    <w:rsid w:val="00F431D9"/>
    <w:rsid w:val="00F43537"/>
    <w:rsid w:val="00F44659"/>
    <w:rsid w:val="00F4577F"/>
    <w:rsid w:val="00F45A67"/>
    <w:rsid w:val="00F52458"/>
    <w:rsid w:val="00F53B08"/>
    <w:rsid w:val="00F55D70"/>
    <w:rsid w:val="00F56641"/>
    <w:rsid w:val="00F571CE"/>
    <w:rsid w:val="00F576DC"/>
    <w:rsid w:val="00F628AA"/>
    <w:rsid w:val="00F66ABA"/>
    <w:rsid w:val="00F723D7"/>
    <w:rsid w:val="00F72F3E"/>
    <w:rsid w:val="00F73648"/>
    <w:rsid w:val="00F74C2B"/>
    <w:rsid w:val="00F7587A"/>
    <w:rsid w:val="00F80742"/>
    <w:rsid w:val="00F80D89"/>
    <w:rsid w:val="00F81FB2"/>
    <w:rsid w:val="00F85B09"/>
    <w:rsid w:val="00F869D1"/>
    <w:rsid w:val="00F87FCC"/>
    <w:rsid w:val="00F9384F"/>
    <w:rsid w:val="00F93FDC"/>
    <w:rsid w:val="00F945BC"/>
    <w:rsid w:val="00F94CA3"/>
    <w:rsid w:val="00F960C5"/>
    <w:rsid w:val="00FA06D7"/>
    <w:rsid w:val="00FA12D8"/>
    <w:rsid w:val="00FA37FC"/>
    <w:rsid w:val="00FA57F1"/>
    <w:rsid w:val="00FA6FDB"/>
    <w:rsid w:val="00FB1846"/>
    <w:rsid w:val="00FB363C"/>
    <w:rsid w:val="00FB5745"/>
    <w:rsid w:val="00FB584B"/>
    <w:rsid w:val="00FC5AB7"/>
    <w:rsid w:val="00FC637E"/>
    <w:rsid w:val="00FD08F1"/>
    <w:rsid w:val="00FD16A4"/>
    <w:rsid w:val="00FD1BEB"/>
    <w:rsid w:val="00FD379E"/>
    <w:rsid w:val="00FD398E"/>
    <w:rsid w:val="00FD44D5"/>
    <w:rsid w:val="00FE4E98"/>
    <w:rsid w:val="00FE57D6"/>
    <w:rsid w:val="00FE6ACA"/>
    <w:rsid w:val="00FE6B42"/>
    <w:rsid w:val="00FE70FA"/>
    <w:rsid w:val="00FF0E18"/>
    <w:rsid w:val="00FF0FA8"/>
    <w:rsid w:val="00FF58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FC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uiPriority w:val="9"/>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uiPriority w:val="9"/>
    <w:qFormat/>
    <w:rsid w:val="00C22F2B"/>
    <w:pPr>
      <w:keepNext/>
      <w:spacing w:after="0" w:line="240" w:lineRule="auto"/>
      <w:outlineLvl w:val="2"/>
    </w:pPr>
    <w:rPr>
      <w:rFonts w:ascii="Arial" w:eastAsia="Times New Roman" w:hAnsi="Arial" w:cs="Times New Roman"/>
      <w:b/>
      <w:color w:val="FF0000"/>
      <w:sz w:val="24"/>
      <w:szCs w:val="20"/>
      <w:lang w:val="en-GB"/>
    </w:rPr>
  </w:style>
  <w:style w:type="paragraph" w:styleId="Heading4">
    <w:name w:val="heading 4"/>
    <w:basedOn w:val="Normal"/>
    <w:next w:val="Normal"/>
    <w:link w:val="Heading4Char"/>
    <w:uiPriority w:val="3"/>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iPriority w:val="9"/>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iPriority w:val="9"/>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iPriority w:val="9"/>
    <w:semiHidden/>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uiPriority w:val="9"/>
    <w:rsid w:val="00C22F2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uiPriority w:val="3"/>
    <w:rsid w:val="00C22F2B"/>
    <w:rPr>
      <w:rFonts w:ascii="Arial" w:eastAsia="Times New Roman" w:hAnsi="Arial" w:cs="Times New Roman"/>
      <w:sz w:val="24"/>
      <w:szCs w:val="20"/>
    </w:rPr>
  </w:style>
  <w:style w:type="character" w:customStyle="1" w:styleId="Heading5Char">
    <w:name w:val="Heading 5 Char"/>
    <w:basedOn w:val="DefaultParagraphFont"/>
    <w:link w:val="Heading5"/>
    <w:uiPriority w:val="9"/>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22F2B"/>
    <w:pPr>
      <w:tabs>
        <w:tab w:val="left" w:pos="1418"/>
        <w:tab w:val="right" w:pos="5670"/>
        <w:tab w:val="right" w:leader="dot" w:pos="9628"/>
      </w:tabs>
      <w:spacing w:after="0" w:line="360" w:lineRule="auto"/>
      <w:ind w:left="1418" w:hanging="1418"/>
    </w:pPr>
    <w:rPr>
      <w:rFonts w:ascii="Arial" w:eastAsia="Times New Roman" w:hAnsi="Arial" w:cs="Times New Roman"/>
      <w:szCs w:val="20"/>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22F2B"/>
    <w:pPr>
      <w:tabs>
        <w:tab w:val="left" w:pos="426"/>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C22F2B"/>
    <w:pPr>
      <w:tabs>
        <w:tab w:val="left" w:pos="1560"/>
        <w:tab w:val="right" w:leader="dot" w:pos="9639"/>
      </w:tabs>
      <w:spacing w:after="0" w:line="360" w:lineRule="auto"/>
      <w:ind w:left="1560" w:hanging="567"/>
    </w:pPr>
    <w:rPr>
      <w:rFonts w:ascii="Arial" w:eastAsia="Times New Roman" w:hAnsi="Arial" w:cs="Times New Roman"/>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uiPriority w:val="99"/>
    <w:rsid w:val="00C22F2B"/>
    <w:pPr>
      <w:spacing w:after="120" w:line="240" w:lineRule="auto"/>
    </w:pPr>
    <w:rPr>
      <w:rFonts w:ascii="Arial" w:eastAsia="Times New Roman" w:hAnsi="Arial"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99"/>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5"/>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9"/>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10"/>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11"/>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12"/>
      </w:numPr>
      <w:spacing w:after="240"/>
      <w:contextualSpacing/>
    </w:pPr>
    <w:rPr>
      <w:rFonts w:ascii="Arial" w:eastAsia="Times New Roman" w:hAnsi="Arial" w:cs="Arial"/>
      <w:szCs w:val="36"/>
    </w:rPr>
  </w:style>
  <w:style w:type="paragraph" w:customStyle="1" w:styleId="AGbodytext">
    <w:name w:val="AG body text"/>
    <w:basedOn w:val="Normal"/>
    <w:rsid w:val="00785495"/>
    <w:pPr>
      <w:spacing w:after="120" w:line="240" w:lineRule="auto"/>
    </w:pPr>
    <w:rPr>
      <w:rFonts w:ascii="Arial" w:eastAsia="Times New Roman" w:hAnsi="Arial" w:cs="Times New Roman"/>
      <w:szCs w:val="24"/>
    </w:rPr>
  </w:style>
  <w:style w:type="paragraph" w:customStyle="1" w:styleId="1ahead">
    <w:name w:val="1ahead"/>
    <w:basedOn w:val="Normal"/>
    <w:autoRedefine/>
    <w:qFormat/>
    <w:rsid w:val="00B54E99"/>
    <w:pPr>
      <w:shd w:val="clear" w:color="auto" w:fill="FFFFFF"/>
      <w:spacing w:after="120" w:line="240" w:lineRule="auto"/>
    </w:pPr>
    <w:rPr>
      <w:rFonts w:ascii="Arial" w:eastAsia="Times New Roman" w:hAnsi="Arial" w:cs="Arial"/>
      <w:bCs/>
      <w:lang w:val="en-US"/>
    </w:rPr>
  </w:style>
  <w:style w:type="character" w:customStyle="1" w:styleId="NormalWebChar">
    <w:name w:val="Normal (Web) Char"/>
    <w:basedOn w:val="DefaultParagraphFont"/>
    <w:link w:val="NormalWeb"/>
    <w:uiPriority w:val="99"/>
    <w:locked/>
    <w:rsid w:val="00A20368"/>
    <w:rPr>
      <w:rFonts w:ascii="Times New Roman" w:eastAsia="Times New Roman" w:hAnsi="Times New Roman" w:cs="Times New Roman"/>
      <w:sz w:val="24"/>
      <w:szCs w:val="24"/>
      <w:lang w:val="en-US"/>
    </w:rPr>
  </w:style>
  <w:style w:type="paragraph" w:customStyle="1" w:styleId="1HeadDLDSmall">
    <w:name w:val="1 HeadDLDSmall"/>
    <w:basedOn w:val="Normal"/>
    <w:link w:val="1HeadDLDSmallChar"/>
    <w:qFormat/>
    <w:rsid w:val="00865636"/>
    <w:pPr>
      <w:tabs>
        <w:tab w:val="left" w:pos="709"/>
        <w:tab w:val="left" w:pos="2493"/>
        <w:tab w:val="left" w:pos="3377"/>
        <w:tab w:val="left" w:pos="4353"/>
      </w:tabs>
      <w:spacing w:before="60" w:after="0" w:line="240" w:lineRule="auto"/>
    </w:pPr>
    <w:rPr>
      <w:rFonts w:ascii="Arial" w:eastAsia="Times New Roman" w:hAnsi="Arial" w:cs="Arial"/>
      <w:b/>
      <w:color w:val="2E2E2E"/>
      <w:sz w:val="20"/>
      <w:szCs w:val="20"/>
    </w:rPr>
  </w:style>
  <w:style w:type="character" w:customStyle="1" w:styleId="1HeadDLDSmallChar">
    <w:name w:val="1 HeadDLDSmall Char"/>
    <w:basedOn w:val="DefaultParagraphFont"/>
    <w:link w:val="1HeadDLDSmall"/>
    <w:rsid w:val="00865636"/>
    <w:rPr>
      <w:rFonts w:ascii="Arial" w:eastAsia="Times New Roman" w:hAnsi="Arial" w:cs="Arial"/>
      <w:b/>
      <w:color w:val="2E2E2E"/>
      <w:sz w:val="20"/>
      <w:szCs w:val="20"/>
    </w:rPr>
  </w:style>
  <w:style w:type="paragraph" w:customStyle="1" w:styleId="111bull">
    <w:name w:val="111 bull"/>
    <w:basedOn w:val="ListParagraph"/>
    <w:uiPriority w:val="99"/>
    <w:qFormat/>
    <w:rsid w:val="00FF0FA8"/>
    <w:pPr>
      <w:numPr>
        <w:numId w:val="46"/>
      </w:numPr>
      <w:spacing w:before="120"/>
      <w:contextualSpacing/>
    </w:pPr>
    <w:rPr>
      <w:rFonts w:ascii="Arial" w:eastAsiaTheme="minorHAnsi" w:hAnsi="Arial" w:cs="Arial"/>
      <w:sz w:val="22"/>
      <w:szCs w:val="22"/>
    </w:rPr>
  </w:style>
  <w:style w:type="paragraph" w:customStyle="1" w:styleId="xl196">
    <w:name w:val="xl196"/>
    <w:basedOn w:val="Normal"/>
    <w:rsid w:val="00B75BF3"/>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uiPriority w:val="9"/>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uiPriority w:val="9"/>
    <w:qFormat/>
    <w:rsid w:val="00C22F2B"/>
    <w:pPr>
      <w:keepNext/>
      <w:spacing w:after="0" w:line="240" w:lineRule="auto"/>
      <w:outlineLvl w:val="2"/>
    </w:pPr>
    <w:rPr>
      <w:rFonts w:ascii="Arial" w:eastAsia="Times New Roman" w:hAnsi="Arial" w:cs="Times New Roman"/>
      <w:b/>
      <w:color w:val="FF0000"/>
      <w:sz w:val="24"/>
      <w:szCs w:val="20"/>
      <w:lang w:val="en-GB"/>
    </w:rPr>
  </w:style>
  <w:style w:type="paragraph" w:styleId="Heading4">
    <w:name w:val="heading 4"/>
    <w:basedOn w:val="Normal"/>
    <w:next w:val="Normal"/>
    <w:link w:val="Heading4Char"/>
    <w:uiPriority w:val="3"/>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iPriority w:val="9"/>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iPriority w:val="9"/>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iPriority w:val="9"/>
    <w:semiHidden/>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uiPriority w:val="9"/>
    <w:rsid w:val="00C22F2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uiPriority w:val="3"/>
    <w:rsid w:val="00C22F2B"/>
    <w:rPr>
      <w:rFonts w:ascii="Arial" w:eastAsia="Times New Roman" w:hAnsi="Arial" w:cs="Times New Roman"/>
      <w:sz w:val="24"/>
      <w:szCs w:val="20"/>
    </w:rPr>
  </w:style>
  <w:style w:type="character" w:customStyle="1" w:styleId="Heading5Char">
    <w:name w:val="Heading 5 Char"/>
    <w:basedOn w:val="DefaultParagraphFont"/>
    <w:link w:val="Heading5"/>
    <w:uiPriority w:val="9"/>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22F2B"/>
    <w:pPr>
      <w:tabs>
        <w:tab w:val="left" w:pos="1418"/>
        <w:tab w:val="right" w:pos="5670"/>
        <w:tab w:val="right" w:leader="dot" w:pos="9628"/>
      </w:tabs>
      <w:spacing w:after="0" w:line="360" w:lineRule="auto"/>
      <w:ind w:left="1418" w:hanging="1418"/>
    </w:pPr>
    <w:rPr>
      <w:rFonts w:ascii="Arial" w:eastAsia="Times New Roman" w:hAnsi="Arial" w:cs="Times New Roman"/>
      <w:szCs w:val="20"/>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22F2B"/>
    <w:pPr>
      <w:tabs>
        <w:tab w:val="left" w:pos="426"/>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C22F2B"/>
    <w:pPr>
      <w:tabs>
        <w:tab w:val="left" w:pos="1560"/>
        <w:tab w:val="right" w:leader="dot" w:pos="9639"/>
      </w:tabs>
      <w:spacing w:after="0" w:line="360" w:lineRule="auto"/>
      <w:ind w:left="1560" w:hanging="567"/>
    </w:pPr>
    <w:rPr>
      <w:rFonts w:ascii="Arial" w:eastAsia="Times New Roman" w:hAnsi="Arial" w:cs="Times New Roman"/>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uiPriority w:val="99"/>
    <w:rsid w:val="00C22F2B"/>
    <w:pPr>
      <w:spacing w:after="120" w:line="240" w:lineRule="auto"/>
    </w:pPr>
    <w:rPr>
      <w:rFonts w:ascii="Arial" w:eastAsia="Times New Roman" w:hAnsi="Arial"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99"/>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5"/>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9"/>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10"/>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11"/>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12"/>
      </w:numPr>
      <w:spacing w:after="240"/>
      <w:contextualSpacing/>
    </w:pPr>
    <w:rPr>
      <w:rFonts w:ascii="Arial" w:eastAsia="Times New Roman" w:hAnsi="Arial" w:cs="Arial"/>
      <w:szCs w:val="36"/>
    </w:rPr>
  </w:style>
  <w:style w:type="paragraph" w:customStyle="1" w:styleId="AGbodytext">
    <w:name w:val="AG body text"/>
    <w:basedOn w:val="Normal"/>
    <w:rsid w:val="00785495"/>
    <w:pPr>
      <w:spacing w:after="120" w:line="240" w:lineRule="auto"/>
    </w:pPr>
    <w:rPr>
      <w:rFonts w:ascii="Arial" w:eastAsia="Times New Roman" w:hAnsi="Arial" w:cs="Times New Roman"/>
      <w:szCs w:val="24"/>
    </w:rPr>
  </w:style>
  <w:style w:type="paragraph" w:customStyle="1" w:styleId="1ahead">
    <w:name w:val="1ahead"/>
    <w:basedOn w:val="Normal"/>
    <w:autoRedefine/>
    <w:qFormat/>
    <w:rsid w:val="00B54E99"/>
    <w:pPr>
      <w:shd w:val="clear" w:color="auto" w:fill="FFFFFF"/>
      <w:spacing w:after="120" w:line="240" w:lineRule="auto"/>
    </w:pPr>
    <w:rPr>
      <w:rFonts w:ascii="Arial" w:eastAsia="Times New Roman" w:hAnsi="Arial" w:cs="Arial"/>
      <w:bCs/>
      <w:lang w:val="en-US"/>
    </w:rPr>
  </w:style>
  <w:style w:type="character" w:customStyle="1" w:styleId="NormalWebChar">
    <w:name w:val="Normal (Web) Char"/>
    <w:basedOn w:val="DefaultParagraphFont"/>
    <w:link w:val="NormalWeb"/>
    <w:uiPriority w:val="99"/>
    <w:locked/>
    <w:rsid w:val="00A20368"/>
    <w:rPr>
      <w:rFonts w:ascii="Times New Roman" w:eastAsia="Times New Roman" w:hAnsi="Times New Roman" w:cs="Times New Roman"/>
      <w:sz w:val="24"/>
      <w:szCs w:val="24"/>
      <w:lang w:val="en-US"/>
    </w:rPr>
  </w:style>
  <w:style w:type="paragraph" w:customStyle="1" w:styleId="1HeadDLDSmall">
    <w:name w:val="1 HeadDLDSmall"/>
    <w:basedOn w:val="Normal"/>
    <w:link w:val="1HeadDLDSmallChar"/>
    <w:qFormat/>
    <w:rsid w:val="00865636"/>
    <w:pPr>
      <w:tabs>
        <w:tab w:val="left" w:pos="709"/>
        <w:tab w:val="left" w:pos="2493"/>
        <w:tab w:val="left" w:pos="3377"/>
        <w:tab w:val="left" w:pos="4353"/>
      </w:tabs>
      <w:spacing w:before="60" w:after="0" w:line="240" w:lineRule="auto"/>
    </w:pPr>
    <w:rPr>
      <w:rFonts w:ascii="Arial" w:eastAsia="Times New Roman" w:hAnsi="Arial" w:cs="Arial"/>
      <w:b/>
      <w:color w:val="2E2E2E"/>
      <w:sz w:val="20"/>
      <w:szCs w:val="20"/>
    </w:rPr>
  </w:style>
  <w:style w:type="character" w:customStyle="1" w:styleId="1HeadDLDSmallChar">
    <w:name w:val="1 HeadDLDSmall Char"/>
    <w:basedOn w:val="DefaultParagraphFont"/>
    <w:link w:val="1HeadDLDSmall"/>
    <w:rsid w:val="00865636"/>
    <w:rPr>
      <w:rFonts w:ascii="Arial" w:eastAsia="Times New Roman" w:hAnsi="Arial" w:cs="Arial"/>
      <w:b/>
      <w:color w:val="2E2E2E"/>
      <w:sz w:val="20"/>
      <w:szCs w:val="20"/>
    </w:rPr>
  </w:style>
  <w:style w:type="paragraph" w:customStyle="1" w:styleId="111bull">
    <w:name w:val="111 bull"/>
    <w:basedOn w:val="ListParagraph"/>
    <w:uiPriority w:val="99"/>
    <w:qFormat/>
    <w:rsid w:val="00FF0FA8"/>
    <w:pPr>
      <w:numPr>
        <w:numId w:val="46"/>
      </w:numPr>
      <w:spacing w:before="120"/>
      <w:contextualSpacing/>
    </w:pPr>
    <w:rPr>
      <w:rFonts w:ascii="Arial" w:eastAsiaTheme="minorHAnsi" w:hAnsi="Arial" w:cs="Arial"/>
      <w:sz w:val="22"/>
      <w:szCs w:val="22"/>
    </w:rPr>
  </w:style>
  <w:style w:type="paragraph" w:customStyle="1" w:styleId="xl196">
    <w:name w:val="xl196"/>
    <w:basedOn w:val="Normal"/>
    <w:rsid w:val="00B75BF3"/>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5952298">
      <w:bodyDiv w:val="1"/>
      <w:marLeft w:val="0"/>
      <w:marRight w:val="0"/>
      <w:marTop w:val="0"/>
      <w:marBottom w:val="0"/>
      <w:divBdr>
        <w:top w:val="none" w:sz="0" w:space="0" w:color="auto"/>
        <w:left w:val="none" w:sz="0" w:space="0" w:color="auto"/>
        <w:bottom w:val="none" w:sz="0" w:space="0" w:color="auto"/>
        <w:right w:val="none" w:sz="0" w:space="0" w:color="auto"/>
      </w:divBdr>
    </w:div>
    <w:div w:id="253127195">
      <w:bodyDiv w:val="1"/>
      <w:marLeft w:val="0"/>
      <w:marRight w:val="0"/>
      <w:marTop w:val="0"/>
      <w:marBottom w:val="0"/>
      <w:divBdr>
        <w:top w:val="none" w:sz="0" w:space="0" w:color="auto"/>
        <w:left w:val="none" w:sz="0" w:space="0" w:color="auto"/>
        <w:bottom w:val="none" w:sz="0" w:space="0" w:color="auto"/>
        <w:right w:val="none" w:sz="0" w:space="0" w:color="auto"/>
      </w:divBdr>
    </w:div>
    <w:div w:id="327753125">
      <w:bodyDiv w:val="1"/>
      <w:marLeft w:val="0"/>
      <w:marRight w:val="0"/>
      <w:marTop w:val="0"/>
      <w:marBottom w:val="0"/>
      <w:divBdr>
        <w:top w:val="none" w:sz="0" w:space="0" w:color="auto"/>
        <w:left w:val="none" w:sz="0" w:space="0" w:color="auto"/>
        <w:bottom w:val="none" w:sz="0" w:space="0" w:color="auto"/>
        <w:right w:val="none" w:sz="0" w:space="0" w:color="auto"/>
      </w:divBdr>
    </w:div>
    <w:div w:id="385764985">
      <w:bodyDiv w:val="1"/>
      <w:marLeft w:val="0"/>
      <w:marRight w:val="0"/>
      <w:marTop w:val="0"/>
      <w:marBottom w:val="0"/>
      <w:divBdr>
        <w:top w:val="none" w:sz="0" w:space="0" w:color="auto"/>
        <w:left w:val="none" w:sz="0" w:space="0" w:color="auto"/>
        <w:bottom w:val="none" w:sz="0" w:space="0" w:color="auto"/>
        <w:right w:val="none" w:sz="0" w:space="0" w:color="auto"/>
      </w:divBdr>
    </w:div>
    <w:div w:id="522868955">
      <w:bodyDiv w:val="1"/>
      <w:marLeft w:val="0"/>
      <w:marRight w:val="0"/>
      <w:marTop w:val="0"/>
      <w:marBottom w:val="0"/>
      <w:divBdr>
        <w:top w:val="none" w:sz="0" w:space="0" w:color="auto"/>
        <w:left w:val="none" w:sz="0" w:space="0" w:color="auto"/>
        <w:bottom w:val="none" w:sz="0" w:space="0" w:color="auto"/>
        <w:right w:val="none" w:sz="0" w:space="0" w:color="auto"/>
      </w:divBdr>
    </w:div>
    <w:div w:id="634682798">
      <w:bodyDiv w:val="1"/>
      <w:marLeft w:val="0"/>
      <w:marRight w:val="0"/>
      <w:marTop w:val="0"/>
      <w:marBottom w:val="0"/>
      <w:divBdr>
        <w:top w:val="none" w:sz="0" w:space="0" w:color="auto"/>
        <w:left w:val="none" w:sz="0" w:space="0" w:color="auto"/>
        <w:bottom w:val="none" w:sz="0" w:space="0" w:color="auto"/>
        <w:right w:val="none" w:sz="0" w:space="0" w:color="auto"/>
      </w:divBdr>
    </w:div>
    <w:div w:id="660229852">
      <w:bodyDiv w:val="1"/>
      <w:marLeft w:val="0"/>
      <w:marRight w:val="0"/>
      <w:marTop w:val="0"/>
      <w:marBottom w:val="0"/>
      <w:divBdr>
        <w:top w:val="none" w:sz="0" w:space="0" w:color="auto"/>
        <w:left w:val="none" w:sz="0" w:space="0" w:color="auto"/>
        <w:bottom w:val="none" w:sz="0" w:space="0" w:color="auto"/>
        <w:right w:val="none" w:sz="0" w:space="0" w:color="auto"/>
      </w:divBdr>
    </w:div>
    <w:div w:id="731392439">
      <w:bodyDiv w:val="1"/>
      <w:marLeft w:val="0"/>
      <w:marRight w:val="0"/>
      <w:marTop w:val="0"/>
      <w:marBottom w:val="0"/>
      <w:divBdr>
        <w:top w:val="none" w:sz="0" w:space="0" w:color="auto"/>
        <w:left w:val="none" w:sz="0" w:space="0" w:color="auto"/>
        <w:bottom w:val="none" w:sz="0" w:space="0" w:color="auto"/>
        <w:right w:val="none" w:sz="0" w:space="0" w:color="auto"/>
      </w:divBdr>
    </w:div>
    <w:div w:id="762343223">
      <w:bodyDiv w:val="1"/>
      <w:marLeft w:val="0"/>
      <w:marRight w:val="0"/>
      <w:marTop w:val="0"/>
      <w:marBottom w:val="0"/>
      <w:divBdr>
        <w:top w:val="none" w:sz="0" w:space="0" w:color="auto"/>
        <w:left w:val="none" w:sz="0" w:space="0" w:color="auto"/>
        <w:bottom w:val="none" w:sz="0" w:space="0" w:color="auto"/>
        <w:right w:val="none" w:sz="0" w:space="0" w:color="auto"/>
      </w:divBdr>
    </w:div>
    <w:div w:id="778598750">
      <w:bodyDiv w:val="1"/>
      <w:marLeft w:val="0"/>
      <w:marRight w:val="0"/>
      <w:marTop w:val="0"/>
      <w:marBottom w:val="0"/>
      <w:divBdr>
        <w:top w:val="none" w:sz="0" w:space="0" w:color="auto"/>
        <w:left w:val="none" w:sz="0" w:space="0" w:color="auto"/>
        <w:bottom w:val="none" w:sz="0" w:space="0" w:color="auto"/>
        <w:right w:val="none" w:sz="0" w:space="0" w:color="auto"/>
      </w:divBdr>
    </w:div>
    <w:div w:id="827670995">
      <w:bodyDiv w:val="1"/>
      <w:marLeft w:val="0"/>
      <w:marRight w:val="0"/>
      <w:marTop w:val="0"/>
      <w:marBottom w:val="0"/>
      <w:divBdr>
        <w:top w:val="none" w:sz="0" w:space="0" w:color="auto"/>
        <w:left w:val="none" w:sz="0" w:space="0" w:color="auto"/>
        <w:bottom w:val="none" w:sz="0" w:space="0" w:color="auto"/>
        <w:right w:val="none" w:sz="0" w:space="0" w:color="auto"/>
      </w:divBdr>
    </w:div>
    <w:div w:id="953367925">
      <w:bodyDiv w:val="1"/>
      <w:marLeft w:val="0"/>
      <w:marRight w:val="0"/>
      <w:marTop w:val="0"/>
      <w:marBottom w:val="0"/>
      <w:divBdr>
        <w:top w:val="none" w:sz="0" w:space="0" w:color="auto"/>
        <w:left w:val="none" w:sz="0" w:space="0" w:color="auto"/>
        <w:bottom w:val="none" w:sz="0" w:space="0" w:color="auto"/>
        <w:right w:val="none" w:sz="0" w:space="0" w:color="auto"/>
      </w:divBdr>
    </w:div>
    <w:div w:id="1071733314">
      <w:bodyDiv w:val="1"/>
      <w:marLeft w:val="0"/>
      <w:marRight w:val="0"/>
      <w:marTop w:val="0"/>
      <w:marBottom w:val="0"/>
      <w:divBdr>
        <w:top w:val="none" w:sz="0" w:space="0" w:color="auto"/>
        <w:left w:val="none" w:sz="0" w:space="0" w:color="auto"/>
        <w:bottom w:val="none" w:sz="0" w:space="0" w:color="auto"/>
        <w:right w:val="none" w:sz="0" w:space="0" w:color="auto"/>
      </w:divBdr>
    </w:div>
    <w:div w:id="1251088760">
      <w:bodyDiv w:val="1"/>
      <w:marLeft w:val="0"/>
      <w:marRight w:val="0"/>
      <w:marTop w:val="0"/>
      <w:marBottom w:val="0"/>
      <w:divBdr>
        <w:top w:val="none" w:sz="0" w:space="0" w:color="auto"/>
        <w:left w:val="none" w:sz="0" w:space="0" w:color="auto"/>
        <w:bottom w:val="none" w:sz="0" w:space="0" w:color="auto"/>
        <w:right w:val="none" w:sz="0" w:space="0" w:color="auto"/>
      </w:divBdr>
    </w:div>
    <w:div w:id="1315840811">
      <w:bodyDiv w:val="1"/>
      <w:marLeft w:val="0"/>
      <w:marRight w:val="0"/>
      <w:marTop w:val="0"/>
      <w:marBottom w:val="0"/>
      <w:divBdr>
        <w:top w:val="none" w:sz="0" w:space="0" w:color="auto"/>
        <w:left w:val="none" w:sz="0" w:space="0" w:color="auto"/>
        <w:bottom w:val="none" w:sz="0" w:space="0" w:color="auto"/>
        <w:right w:val="none" w:sz="0" w:space="0" w:color="auto"/>
      </w:divBdr>
    </w:div>
    <w:div w:id="1336882628">
      <w:bodyDiv w:val="1"/>
      <w:marLeft w:val="0"/>
      <w:marRight w:val="0"/>
      <w:marTop w:val="0"/>
      <w:marBottom w:val="0"/>
      <w:divBdr>
        <w:top w:val="none" w:sz="0" w:space="0" w:color="auto"/>
        <w:left w:val="none" w:sz="0" w:space="0" w:color="auto"/>
        <w:bottom w:val="none" w:sz="0" w:space="0" w:color="auto"/>
        <w:right w:val="none" w:sz="0" w:space="0" w:color="auto"/>
      </w:divBdr>
    </w:div>
    <w:div w:id="1499232318">
      <w:bodyDiv w:val="1"/>
      <w:marLeft w:val="0"/>
      <w:marRight w:val="0"/>
      <w:marTop w:val="0"/>
      <w:marBottom w:val="0"/>
      <w:divBdr>
        <w:top w:val="none" w:sz="0" w:space="0" w:color="auto"/>
        <w:left w:val="none" w:sz="0" w:space="0" w:color="auto"/>
        <w:bottom w:val="none" w:sz="0" w:space="0" w:color="auto"/>
        <w:right w:val="none" w:sz="0" w:space="0" w:color="auto"/>
      </w:divBdr>
    </w:div>
    <w:div w:id="1540321319">
      <w:bodyDiv w:val="1"/>
      <w:marLeft w:val="0"/>
      <w:marRight w:val="0"/>
      <w:marTop w:val="0"/>
      <w:marBottom w:val="0"/>
      <w:divBdr>
        <w:top w:val="none" w:sz="0" w:space="0" w:color="auto"/>
        <w:left w:val="none" w:sz="0" w:space="0" w:color="auto"/>
        <w:bottom w:val="none" w:sz="0" w:space="0" w:color="auto"/>
        <w:right w:val="none" w:sz="0" w:space="0" w:color="auto"/>
      </w:divBdr>
    </w:div>
    <w:div w:id="1618372170">
      <w:bodyDiv w:val="1"/>
      <w:marLeft w:val="0"/>
      <w:marRight w:val="0"/>
      <w:marTop w:val="0"/>
      <w:marBottom w:val="0"/>
      <w:divBdr>
        <w:top w:val="none" w:sz="0" w:space="0" w:color="auto"/>
        <w:left w:val="none" w:sz="0" w:space="0" w:color="auto"/>
        <w:bottom w:val="none" w:sz="0" w:space="0" w:color="auto"/>
        <w:right w:val="none" w:sz="0" w:space="0" w:color="auto"/>
      </w:divBdr>
    </w:div>
    <w:div w:id="1785685087">
      <w:bodyDiv w:val="1"/>
      <w:marLeft w:val="0"/>
      <w:marRight w:val="0"/>
      <w:marTop w:val="0"/>
      <w:marBottom w:val="0"/>
      <w:divBdr>
        <w:top w:val="none" w:sz="0" w:space="0" w:color="auto"/>
        <w:left w:val="none" w:sz="0" w:space="0" w:color="auto"/>
        <w:bottom w:val="none" w:sz="0" w:space="0" w:color="auto"/>
        <w:right w:val="none" w:sz="0" w:space="0" w:color="auto"/>
      </w:divBdr>
    </w:div>
    <w:div w:id="1806774456">
      <w:bodyDiv w:val="1"/>
      <w:marLeft w:val="0"/>
      <w:marRight w:val="0"/>
      <w:marTop w:val="0"/>
      <w:marBottom w:val="0"/>
      <w:divBdr>
        <w:top w:val="none" w:sz="0" w:space="0" w:color="auto"/>
        <w:left w:val="none" w:sz="0" w:space="0" w:color="auto"/>
        <w:bottom w:val="none" w:sz="0" w:space="0" w:color="auto"/>
        <w:right w:val="none" w:sz="0" w:space="0" w:color="auto"/>
      </w:divBdr>
    </w:div>
    <w:div w:id="2061899272">
      <w:bodyDiv w:val="1"/>
      <w:marLeft w:val="0"/>
      <w:marRight w:val="0"/>
      <w:marTop w:val="0"/>
      <w:marBottom w:val="0"/>
      <w:divBdr>
        <w:top w:val="none" w:sz="0" w:space="0" w:color="auto"/>
        <w:left w:val="none" w:sz="0" w:space="0" w:color="auto"/>
        <w:bottom w:val="none" w:sz="0" w:space="0" w:color="auto"/>
        <w:right w:val="none" w:sz="0" w:space="0" w:color="auto"/>
      </w:divBdr>
    </w:div>
    <w:div w:id="20749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chart" Target="charts/chart2.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charts/_rels/chart1.xml.rels><?xml version="1.0" encoding="UTF-8" standalone="yes"?>
<Relationships xmlns="http://schemas.openxmlformats.org/package/2006/relationships"><Relationship Id="rId2" Type="http://schemas.openxmlformats.org/officeDocument/2006/relationships/oleObject" Target="file:///C:\Users\danvonv.AGSA\AppData\Local\Microsoft\Windows\Temporary%20Internet%20Files\Content.Outlook\ZX7CKGN9\Graphs%20(2).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danvonv.AGSA\AppData\Local\Microsoft\Windows\Temporary%20Internet%20Files\Content.Outlook\ZX7CKGN9\Graphs%20(2).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35"/>
    </mc:Choice>
    <mc:Fallback>
      <c:style val="35"/>
    </mc:Fallback>
  </mc:AlternateContent>
  <c:clrMapOvr bg1="lt1" tx1="dk1" bg2="lt2" tx2="dk2" accent1="accent1" accent2="accent2" accent3="accent3" accent4="accent4" accent5="accent5" accent6="accent6" hlink="hlink" folHlink="folHlink"/>
  <c:chart>
    <c:title>
      <c:tx>
        <c:rich>
          <a:bodyPr/>
          <a:lstStyle/>
          <a:p>
            <a:pPr>
              <a:defRPr/>
            </a:pPr>
            <a:r>
              <a:rPr lang="en-US"/>
              <a:t>Public</a:t>
            </a:r>
            <a:r>
              <a:rPr lang="en-US" baseline="0"/>
              <a:t> bodies audited</a:t>
            </a:r>
            <a:endParaRPr lang="en-US"/>
          </a:p>
        </c:rich>
      </c:tx>
      <c:layout>
        <c:manualLayout>
          <c:xMode val="edge"/>
          <c:yMode val="edge"/>
          <c:x val="0.2063057091125641"/>
          <c:y val="2.777795119514917E-2"/>
        </c:manualLayout>
      </c:layout>
      <c:overlay val="0"/>
    </c:title>
    <c:autoTitleDeleted val="0"/>
    <c:plotArea>
      <c:layout/>
      <c:barChart>
        <c:barDir val="col"/>
        <c:grouping val="stacked"/>
        <c:varyColors val="0"/>
        <c:ser>
          <c:idx val="1"/>
          <c:order val="0"/>
          <c:tx>
            <c:v>With findings</c:v>
          </c:tx>
          <c:invertIfNegative val="0"/>
          <c:cat>
            <c:strRef>
              <c:f>Sheet2!$B$3:$B$11</c:f>
              <c:strCache>
                <c:ptCount val="9"/>
                <c:pt idx="0">
                  <c:v>Northern Cape</c:v>
                </c:pt>
                <c:pt idx="1">
                  <c:v>Western Cape</c:v>
                </c:pt>
                <c:pt idx="2">
                  <c:v>Eastern Cape</c:v>
                </c:pt>
                <c:pt idx="3">
                  <c:v>Kwa Zulu Natal</c:v>
                </c:pt>
                <c:pt idx="4">
                  <c:v>Limpopo</c:v>
                </c:pt>
                <c:pt idx="5">
                  <c:v>North West</c:v>
                </c:pt>
                <c:pt idx="6">
                  <c:v>Gauteng</c:v>
                </c:pt>
                <c:pt idx="7">
                  <c:v>Free State</c:v>
                </c:pt>
                <c:pt idx="8">
                  <c:v>Mpumalanga</c:v>
                </c:pt>
              </c:strCache>
            </c:strRef>
          </c:cat>
          <c:val>
            <c:numRef>
              <c:f>Sheet2!$D$3:$D$11</c:f>
              <c:numCache>
                <c:formatCode>General</c:formatCode>
                <c:ptCount val="9"/>
                <c:pt idx="0">
                  <c:v>1</c:v>
                </c:pt>
                <c:pt idx="1">
                  <c:v>4</c:v>
                </c:pt>
                <c:pt idx="2">
                  <c:v>5</c:v>
                </c:pt>
                <c:pt idx="3">
                  <c:v>6</c:v>
                </c:pt>
                <c:pt idx="4">
                  <c:v>2</c:v>
                </c:pt>
                <c:pt idx="5">
                  <c:v>4</c:v>
                </c:pt>
                <c:pt idx="6">
                  <c:v>5</c:v>
                </c:pt>
                <c:pt idx="7">
                  <c:v>6</c:v>
                </c:pt>
                <c:pt idx="8">
                  <c:v>1</c:v>
                </c:pt>
              </c:numCache>
            </c:numRef>
          </c:val>
        </c:ser>
        <c:ser>
          <c:idx val="2"/>
          <c:order val="1"/>
          <c:tx>
            <c:v>No findings</c:v>
          </c:tx>
          <c:invertIfNegative val="0"/>
          <c:cat>
            <c:strRef>
              <c:f>Sheet2!$B$3:$B$11</c:f>
              <c:strCache>
                <c:ptCount val="9"/>
                <c:pt idx="0">
                  <c:v>Northern Cape</c:v>
                </c:pt>
                <c:pt idx="1">
                  <c:v>Western Cape</c:v>
                </c:pt>
                <c:pt idx="2">
                  <c:v>Eastern Cape</c:v>
                </c:pt>
                <c:pt idx="3">
                  <c:v>Kwa Zulu Natal</c:v>
                </c:pt>
                <c:pt idx="4">
                  <c:v>Limpopo</c:v>
                </c:pt>
                <c:pt idx="5">
                  <c:v>North West</c:v>
                </c:pt>
                <c:pt idx="6">
                  <c:v>Gauteng</c:v>
                </c:pt>
                <c:pt idx="7">
                  <c:v>Free State</c:v>
                </c:pt>
                <c:pt idx="8">
                  <c:v>Mpumalanga</c:v>
                </c:pt>
              </c:strCache>
            </c:strRef>
          </c:cat>
          <c:val>
            <c:numRef>
              <c:f>Sheet2!$E$3:$E$11</c:f>
              <c:numCache>
                <c:formatCode>General</c:formatCode>
                <c:ptCount val="9"/>
                <c:pt idx="0">
                  <c:v>4</c:v>
                </c:pt>
                <c:pt idx="1">
                  <c:v>1</c:v>
                </c:pt>
                <c:pt idx="2">
                  <c:v>2</c:v>
                </c:pt>
                <c:pt idx="3">
                  <c:v>6</c:v>
                </c:pt>
                <c:pt idx="4">
                  <c:v>1</c:v>
                </c:pt>
                <c:pt idx="5">
                  <c:v>1</c:v>
                </c:pt>
                <c:pt idx="6">
                  <c:v>2</c:v>
                </c:pt>
                <c:pt idx="7">
                  <c:v>0</c:v>
                </c:pt>
                <c:pt idx="8">
                  <c:v>4</c:v>
                </c:pt>
              </c:numCache>
            </c:numRef>
          </c:val>
        </c:ser>
        <c:dLbls>
          <c:showLegendKey val="0"/>
          <c:showVal val="0"/>
          <c:showCatName val="0"/>
          <c:showSerName val="0"/>
          <c:showPercent val="0"/>
          <c:showBubbleSize val="0"/>
        </c:dLbls>
        <c:gapWidth val="55"/>
        <c:overlap val="100"/>
        <c:axId val="295387136"/>
        <c:axId val="295388672"/>
      </c:barChart>
      <c:catAx>
        <c:axId val="295387136"/>
        <c:scaling>
          <c:orientation val="minMax"/>
        </c:scaling>
        <c:delete val="0"/>
        <c:axPos val="b"/>
        <c:majorTickMark val="none"/>
        <c:minorTickMark val="none"/>
        <c:tickLblPos val="nextTo"/>
        <c:crossAx val="295388672"/>
        <c:crosses val="autoZero"/>
        <c:auto val="1"/>
        <c:lblAlgn val="ctr"/>
        <c:lblOffset val="100"/>
        <c:noMultiLvlLbl val="0"/>
      </c:catAx>
      <c:valAx>
        <c:axId val="295388672"/>
        <c:scaling>
          <c:orientation val="minMax"/>
        </c:scaling>
        <c:delete val="0"/>
        <c:axPos val="l"/>
        <c:majorGridlines/>
        <c:numFmt formatCode="General" sourceLinked="1"/>
        <c:majorTickMark val="none"/>
        <c:minorTickMark val="none"/>
        <c:tickLblPos val="nextTo"/>
        <c:crossAx val="295387136"/>
        <c:crosses val="autoZero"/>
        <c:crossBetween val="between"/>
      </c:valAx>
      <c:spPr>
        <a:noFill/>
        <a:ln w="25400">
          <a:noFill/>
        </a:ln>
      </c:spPr>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75"/>
      <c:rotY val="0"/>
      <c:rAngAx val="0"/>
      <c:perspective val="30"/>
    </c:view3D>
    <c:floor>
      <c:thickness val="0"/>
    </c:floor>
    <c:sideWall>
      <c:thickness val="0"/>
    </c:sideWall>
    <c:backWall>
      <c:thickness val="0"/>
    </c:backWall>
    <c:plotArea>
      <c:layout>
        <c:manualLayout>
          <c:layoutTarget val="inner"/>
          <c:xMode val="edge"/>
          <c:yMode val="edge"/>
          <c:x val="8.5775063653202949E-2"/>
          <c:y val="0.17125463235246263"/>
          <c:w val="0.83842493503773374"/>
          <c:h val="0.82714812875053989"/>
        </c:manualLayout>
      </c:layout>
      <c:pie3DChart>
        <c:varyColors val="1"/>
        <c:ser>
          <c:idx val="0"/>
          <c:order val="0"/>
          <c:dLbls>
            <c:txPr>
              <a:bodyPr/>
              <a:lstStyle/>
              <a:p>
                <a:pPr>
                  <a:defRPr sz="900"/>
                </a:pPr>
                <a:endParaRPr lang="en-US"/>
              </a:p>
            </c:txPr>
            <c:showLegendKey val="0"/>
            <c:showVal val="1"/>
            <c:showCatName val="1"/>
            <c:showSerName val="0"/>
            <c:showPercent val="0"/>
            <c:showBubbleSize val="0"/>
            <c:showLeaderLines val="1"/>
          </c:dLbls>
          <c:cat>
            <c:strRef>
              <c:f>Sheet2!$B$3:$B$11</c:f>
              <c:strCache>
                <c:ptCount val="9"/>
                <c:pt idx="0">
                  <c:v>Northern Cape</c:v>
                </c:pt>
                <c:pt idx="1">
                  <c:v>Western Cape</c:v>
                </c:pt>
                <c:pt idx="2">
                  <c:v>Eastern Cape</c:v>
                </c:pt>
                <c:pt idx="3">
                  <c:v>Kwa Zulu Natal</c:v>
                </c:pt>
                <c:pt idx="4">
                  <c:v>Limpopo</c:v>
                </c:pt>
                <c:pt idx="5">
                  <c:v>North West</c:v>
                </c:pt>
                <c:pt idx="6">
                  <c:v>Gauteng</c:v>
                </c:pt>
                <c:pt idx="7">
                  <c:v>Free State</c:v>
                </c:pt>
                <c:pt idx="8">
                  <c:v>Mpumalanga</c:v>
                </c:pt>
              </c:strCache>
            </c:strRef>
          </c:cat>
          <c:val>
            <c:numRef>
              <c:f>Sheet2!$F$3:$F$11</c:f>
              <c:numCache>
                <c:formatCode>General</c:formatCode>
                <c:ptCount val="9"/>
                <c:pt idx="0">
                  <c:v>139</c:v>
                </c:pt>
                <c:pt idx="1">
                  <c:v>310</c:v>
                </c:pt>
                <c:pt idx="2">
                  <c:v>828</c:v>
                </c:pt>
                <c:pt idx="3">
                  <c:v>2301</c:v>
                </c:pt>
                <c:pt idx="4">
                  <c:v>984</c:v>
                </c:pt>
                <c:pt idx="5">
                  <c:v>1535</c:v>
                </c:pt>
                <c:pt idx="6">
                  <c:v>4303</c:v>
                </c:pt>
                <c:pt idx="7">
                  <c:v>1059</c:v>
                </c:pt>
                <c:pt idx="8">
                  <c:v>170</c:v>
                </c:pt>
              </c:numCache>
            </c:numRef>
          </c:val>
        </c:ser>
        <c:dLbls>
          <c:showLegendKey val="0"/>
          <c:showVal val="1"/>
          <c:showCatName val="1"/>
          <c:showSerName val="0"/>
          <c:showPercent val="0"/>
          <c:showBubbleSize val="0"/>
          <c:showLeaderLines val="1"/>
        </c:dLbls>
      </c:pie3DChart>
    </c:plotArea>
    <c:plotVisOnly val="1"/>
    <c:dispBlanksAs val="gap"/>
    <c:showDLblsOverMax val="0"/>
  </c:chart>
  <c:externalData r:id="rId2">
    <c:autoUpdate val="0"/>
  </c:externalData>
  <c:userShapes r:id="rId3"/>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8EF0F7-FCA9-4972-9C82-77C5A647B2C7}" type="doc">
      <dgm:prSet loTypeId="urn:microsoft.com/office/officeart/2005/8/layout/radial3" loCatId="relationship" qsTypeId="urn:microsoft.com/office/officeart/2005/8/quickstyle/simple1" qsCatId="simple" csTypeId="urn:microsoft.com/office/officeart/2005/8/colors/accent1_2" csCatId="accent1" phldr="1"/>
      <dgm:spPr/>
      <dgm:t>
        <a:bodyPr/>
        <a:lstStyle/>
        <a:p>
          <a:endParaRPr lang="en-ZA"/>
        </a:p>
      </dgm:t>
    </dgm:pt>
    <dgm:pt modelId="{358AF88E-6AC7-4601-A8E6-1D585E499D47}">
      <dgm:prSet phldrT="[Text]" custT="1"/>
      <dgm:spPr>
        <a:xfrm>
          <a:off x="2123509" y="687139"/>
          <a:ext cx="1711821" cy="1711821"/>
        </a:xfrm>
        <a:solidFill>
          <a:srgbClr val="4F81BD">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ZA" sz="1200" b="1" smtClean="0">
              <a:solidFill>
                <a:sysClr val="windowText" lastClr="000000"/>
              </a:solidFill>
              <a:latin typeface="Calibri"/>
              <a:ea typeface="+mn-ea"/>
              <a:cs typeface="+mn-cs"/>
            </a:rPr>
            <a:t>Status of key focus areas</a:t>
          </a:r>
          <a:endParaRPr lang="en-ZA" sz="1200" b="1" dirty="0">
            <a:solidFill>
              <a:sysClr val="windowText" lastClr="000000"/>
            </a:solidFill>
            <a:latin typeface="Calibri"/>
            <a:ea typeface="+mn-ea"/>
            <a:cs typeface="+mn-cs"/>
          </a:endParaRPr>
        </a:p>
      </dgm:t>
    </dgm:pt>
    <dgm:pt modelId="{BB8BAB2D-73CC-4EC8-8FBC-E8FDC3F7F911}" type="parTrans" cxnId="{95C01F86-ED0E-436D-A98F-A020A26424EF}">
      <dgm:prSet/>
      <dgm:spPr/>
      <dgm:t>
        <a:bodyPr/>
        <a:lstStyle/>
        <a:p>
          <a:endParaRPr lang="en-ZA"/>
        </a:p>
      </dgm:t>
    </dgm:pt>
    <dgm:pt modelId="{64822B7C-C839-437C-82CF-00D8BAAD0949}" type="sibTrans" cxnId="{95C01F86-ED0E-436D-A98F-A020A26424EF}">
      <dgm:prSet/>
      <dgm:spPr/>
      <dgm:t>
        <a:bodyPr/>
        <a:lstStyle/>
        <a:p>
          <a:endParaRPr lang="en-ZA"/>
        </a:p>
      </dgm:t>
    </dgm:pt>
    <dgm:pt modelId="{A767F93A-7753-4F7C-BBB7-F177A1CD93AB}">
      <dgm:prSet phldrT="[Text]"/>
      <dgm:spPr>
        <a:xfrm>
          <a:off x="2551464" y="305"/>
          <a:ext cx="855910" cy="855910"/>
        </a:xfrm>
        <a:solidFill>
          <a:srgbClr val="97E59E"/>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Oversight and monitoring</a:t>
          </a:r>
        </a:p>
        <a:p>
          <a:endParaRPr lang="en-ZA" b="1" dirty="0" smtClean="0">
            <a:solidFill>
              <a:sysClr val="windowText" lastClr="000000"/>
            </a:solidFill>
            <a:latin typeface="Arial" panose="020B0604020202020204" pitchFamily="34" charset="0"/>
            <a:ea typeface="+mn-ea"/>
            <a:cs typeface="Arial" panose="020B0604020202020204" pitchFamily="34" charset="0"/>
          </a:endParaRPr>
        </a:p>
        <a:p>
          <a:endParaRPr lang="en-ZA" b="1" dirty="0">
            <a:solidFill>
              <a:sysClr val="windowText" lastClr="000000"/>
            </a:solidFill>
            <a:latin typeface="Arial" panose="020B0604020202020204" pitchFamily="34" charset="0"/>
            <a:ea typeface="+mn-ea"/>
            <a:cs typeface="Arial" panose="020B0604020202020204" pitchFamily="34" charset="0"/>
          </a:endParaRPr>
        </a:p>
      </dgm:t>
    </dgm:pt>
    <dgm:pt modelId="{1E31EA40-AA61-4B6A-BD5E-A7478417E343}" type="parTrans" cxnId="{AC7B54DE-8621-4AF9-B25D-971940D0921A}">
      <dgm:prSet/>
      <dgm:spPr/>
      <dgm:t>
        <a:bodyPr/>
        <a:lstStyle/>
        <a:p>
          <a:endParaRPr lang="en-ZA"/>
        </a:p>
      </dgm:t>
    </dgm:pt>
    <dgm:pt modelId="{D4F0F9C6-DBD0-476B-AC5F-F47B45205D72}" type="sibTrans" cxnId="{AC7B54DE-8621-4AF9-B25D-971940D0921A}">
      <dgm:prSet/>
      <dgm:spPr/>
      <dgm:t>
        <a:bodyPr/>
        <a:lstStyle/>
        <a:p>
          <a:endParaRPr lang="en-ZA"/>
        </a:p>
      </dgm:t>
    </dgm:pt>
    <dgm:pt modelId="{5D83CF92-4765-4E5A-A796-4BA984B0A932}">
      <dgm:prSet phldrT="[Text]"/>
      <dgm:spPr>
        <a:xfrm>
          <a:off x="1763189" y="1903369"/>
          <a:ext cx="855910" cy="855910"/>
        </a:xfrm>
        <a:solidFill>
          <a:srgbClr val="FFE697"/>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HR management</a:t>
          </a:r>
        </a:p>
        <a:p>
          <a:endParaRPr lang="en-ZA" b="1" dirty="0">
            <a:solidFill>
              <a:sysClr val="windowText" lastClr="000000"/>
            </a:solidFill>
            <a:latin typeface="Arial" panose="020B0604020202020204" pitchFamily="34" charset="0"/>
            <a:ea typeface="+mn-ea"/>
            <a:cs typeface="Arial" panose="020B0604020202020204" pitchFamily="34" charset="0"/>
          </a:endParaRPr>
        </a:p>
      </dgm:t>
    </dgm:pt>
    <dgm:pt modelId="{CD433989-876C-4DFF-A93F-9D95B2BD9E9E}" type="parTrans" cxnId="{36686DA9-A7EE-4AA7-9EB6-ABD8D4F01DC3}">
      <dgm:prSet/>
      <dgm:spPr/>
      <dgm:t>
        <a:bodyPr/>
        <a:lstStyle/>
        <a:p>
          <a:endParaRPr lang="en-ZA"/>
        </a:p>
      </dgm:t>
    </dgm:pt>
    <dgm:pt modelId="{98C5BC76-7BFC-4671-8476-D90336443DF3}" type="sibTrans" cxnId="{36686DA9-A7EE-4AA7-9EB6-ABD8D4F01DC3}">
      <dgm:prSet/>
      <dgm:spPr/>
      <dgm:t>
        <a:bodyPr/>
        <a:lstStyle/>
        <a:p>
          <a:endParaRPr lang="en-ZA"/>
        </a:p>
      </dgm:t>
    </dgm:pt>
    <dgm:pt modelId="{FA6A1A76-7F66-4D64-9316-2C34A3C03C2D}">
      <dgm:prSet phldrT="[Text]"/>
      <dgm:spPr>
        <a:xfrm>
          <a:off x="1436675" y="1115094"/>
          <a:ext cx="855910" cy="855910"/>
        </a:xfrm>
        <a:solidFill>
          <a:srgbClr val="97E59E"/>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IT management</a:t>
          </a:r>
        </a:p>
        <a:p>
          <a:endParaRPr lang="en-ZA" b="1" dirty="0">
            <a:solidFill>
              <a:sysClr val="windowText" lastClr="000000"/>
            </a:solidFill>
            <a:latin typeface="Arial" panose="020B0604020202020204" pitchFamily="34" charset="0"/>
            <a:ea typeface="+mn-ea"/>
            <a:cs typeface="Arial" panose="020B0604020202020204" pitchFamily="34" charset="0"/>
          </a:endParaRPr>
        </a:p>
      </dgm:t>
    </dgm:pt>
    <dgm:pt modelId="{EACC0CD4-1BC2-4E33-9EF7-325683EA8E5A}" type="parTrans" cxnId="{8E7E9F65-C579-4CAC-BC18-22768956B4F6}">
      <dgm:prSet/>
      <dgm:spPr/>
      <dgm:t>
        <a:bodyPr/>
        <a:lstStyle/>
        <a:p>
          <a:endParaRPr lang="en-ZA"/>
        </a:p>
      </dgm:t>
    </dgm:pt>
    <dgm:pt modelId="{E53D10CD-EECE-4147-A4E1-9BA7DE0C5237}" type="sibTrans" cxnId="{8E7E9F65-C579-4CAC-BC18-22768956B4F6}">
      <dgm:prSet/>
      <dgm:spPr/>
      <dgm:t>
        <a:bodyPr/>
        <a:lstStyle/>
        <a:p>
          <a:endParaRPr lang="en-ZA"/>
        </a:p>
      </dgm:t>
    </dgm:pt>
    <dgm:pt modelId="{39B8728B-CBA4-4471-9310-D3DC011E8CC7}">
      <dgm:prSet phldrT="[Text]"/>
      <dgm:spPr>
        <a:xfrm>
          <a:off x="1763189" y="326819"/>
          <a:ext cx="855910" cy="855910"/>
        </a:xfrm>
        <a:solidFill>
          <a:srgbClr val="F9A1A1"/>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Financial health</a:t>
          </a:r>
        </a:p>
        <a:p>
          <a:endParaRPr lang="en-ZA" b="1" dirty="0">
            <a:solidFill>
              <a:sysClr val="windowText" lastClr="000000"/>
            </a:solidFill>
            <a:latin typeface="Arial" panose="020B0604020202020204" pitchFamily="34" charset="0"/>
            <a:ea typeface="+mn-ea"/>
            <a:cs typeface="Arial" panose="020B0604020202020204" pitchFamily="34" charset="0"/>
          </a:endParaRPr>
        </a:p>
      </dgm:t>
    </dgm:pt>
    <dgm:pt modelId="{6AC3D5CC-1E1D-43DA-A6EA-3903334152B5}" type="parTrans" cxnId="{0A8D55CC-6E88-43DF-BD37-C6062C4C2FC0}">
      <dgm:prSet/>
      <dgm:spPr/>
      <dgm:t>
        <a:bodyPr/>
        <a:lstStyle/>
        <a:p>
          <a:endParaRPr lang="en-ZA"/>
        </a:p>
      </dgm:t>
    </dgm:pt>
    <dgm:pt modelId="{AB451031-7E37-4C5D-BD65-8318FE3043D5}" type="sibTrans" cxnId="{0A8D55CC-6E88-43DF-BD37-C6062C4C2FC0}">
      <dgm:prSet/>
      <dgm:spPr/>
      <dgm:t>
        <a:bodyPr/>
        <a:lstStyle/>
        <a:p>
          <a:endParaRPr lang="en-ZA"/>
        </a:p>
      </dgm:t>
    </dgm:pt>
    <dgm:pt modelId="{4ACA83D6-990F-41AF-AE02-73394BB4325C}">
      <dgm:prSet custT="1"/>
      <dgm:spPr>
        <a:xfrm>
          <a:off x="3298668" y="326819"/>
          <a:ext cx="938052" cy="855910"/>
        </a:xfrm>
        <a:solidFill>
          <a:srgbClr val="97E59E"/>
        </a:solidFill>
        <a:ln w="25400" cap="flat" cmpd="sng" algn="ctr">
          <a:solidFill>
            <a:sysClr val="window" lastClr="FFFFFF">
              <a:hueOff val="0"/>
              <a:satOff val="0"/>
              <a:lumOff val="0"/>
              <a:alphaOff val="0"/>
            </a:sysClr>
          </a:solidFill>
          <a:prstDash val="solid"/>
        </a:ln>
        <a:effectLst/>
      </dgm:spPr>
      <dgm:t>
        <a:bodyPr/>
        <a:lstStyle/>
        <a:p>
          <a:r>
            <a:rPr lang="en-ZA" sz="700" b="1" dirty="0" smtClean="0">
              <a:solidFill>
                <a:sysClr val="windowText" lastClr="000000"/>
              </a:solidFill>
              <a:latin typeface="Arial" panose="020B0604020202020204" pitchFamily="34" charset="0"/>
              <a:ea typeface="+mn-ea"/>
              <a:cs typeface="Arial" panose="020B0604020202020204" pitchFamily="34" charset="0"/>
            </a:rPr>
            <a:t>Financial management</a:t>
          </a:r>
        </a:p>
      </dgm:t>
    </dgm:pt>
    <dgm:pt modelId="{DB6C906E-8EC0-4A33-A08C-4DC0AC9AF275}" type="parTrans" cxnId="{AE610BEA-E929-4813-AE08-C0A01B2E3949}">
      <dgm:prSet/>
      <dgm:spPr/>
      <dgm:t>
        <a:bodyPr/>
        <a:lstStyle/>
        <a:p>
          <a:endParaRPr lang="en-ZA"/>
        </a:p>
      </dgm:t>
    </dgm:pt>
    <dgm:pt modelId="{CB18B3C4-AF8B-402C-BDC7-904AD0DAD520}" type="sibTrans" cxnId="{AE610BEA-E929-4813-AE08-C0A01B2E3949}">
      <dgm:prSet/>
      <dgm:spPr/>
      <dgm:t>
        <a:bodyPr/>
        <a:lstStyle/>
        <a:p>
          <a:endParaRPr lang="en-ZA"/>
        </a:p>
      </dgm:t>
    </dgm:pt>
    <dgm:pt modelId="{51A5EB52-1C10-499F-8254-6884AC528295}">
      <dgm:prSet/>
      <dgm:spPr>
        <a:xfrm>
          <a:off x="3651009" y="1176056"/>
          <a:ext cx="855910" cy="855910"/>
        </a:xfrm>
        <a:solidFill>
          <a:srgbClr val="F9A1A1"/>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Performance management   </a:t>
          </a:r>
        </a:p>
      </dgm:t>
    </dgm:pt>
    <dgm:pt modelId="{0B72B387-574C-44E9-84C3-10C1D7797627}" type="parTrans" cxnId="{95C726B1-54FA-46EE-949B-5AF912A869DD}">
      <dgm:prSet/>
      <dgm:spPr/>
      <dgm:t>
        <a:bodyPr/>
        <a:lstStyle/>
        <a:p>
          <a:endParaRPr lang="en-ZA"/>
        </a:p>
      </dgm:t>
    </dgm:pt>
    <dgm:pt modelId="{7BA5FA30-B733-4C8B-8098-725696DF94C0}" type="sibTrans" cxnId="{95C726B1-54FA-46EE-949B-5AF912A869DD}">
      <dgm:prSet/>
      <dgm:spPr/>
      <dgm:t>
        <a:bodyPr/>
        <a:lstStyle/>
        <a:p>
          <a:endParaRPr lang="en-ZA"/>
        </a:p>
      </dgm:t>
    </dgm:pt>
    <dgm:pt modelId="{062658AC-072A-46CB-9B74-5296C99B80CB}">
      <dgm:prSet/>
      <dgm:spPr>
        <a:xfrm>
          <a:off x="2551464" y="2229883"/>
          <a:ext cx="855910" cy="855910"/>
        </a:xfrm>
        <a:solidFill>
          <a:srgbClr val="97E59E"/>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Compliance</a:t>
          </a:r>
          <a:r>
            <a:rPr lang="en-ZA" dirty="0" smtClean="0">
              <a:solidFill>
                <a:sysClr val="windowText" lastClr="000000"/>
              </a:solidFill>
              <a:latin typeface="Calibri"/>
              <a:ea typeface="+mn-ea"/>
              <a:cs typeface="+mn-cs"/>
            </a:rPr>
            <a:t> </a:t>
          </a:r>
          <a:r>
            <a:rPr lang="en-ZA" b="1" dirty="0" smtClean="0">
              <a:solidFill>
                <a:sysClr val="windowText" lastClr="000000"/>
              </a:solidFill>
              <a:latin typeface="Arial" panose="020B0604020202020204" pitchFamily="34" charset="0"/>
              <a:ea typeface="+mn-ea"/>
              <a:cs typeface="Arial" panose="020B0604020202020204" pitchFamily="34" charset="0"/>
            </a:rPr>
            <a:t>management</a:t>
          </a:r>
        </a:p>
        <a:p>
          <a:endParaRPr lang="en-ZA" b="1" dirty="0">
            <a:solidFill>
              <a:sysClr val="windowText" lastClr="000000"/>
            </a:solidFill>
            <a:latin typeface="Calibri"/>
            <a:ea typeface="+mn-ea"/>
            <a:cs typeface="+mn-cs"/>
          </a:endParaRPr>
        </a:p>
      </dgm:t>
    </dgm:pt>
    <dgm:pt modelId="{CEF70822-8FA7-4D09-8E18-2C5B2905463D}" type="parTrans" cxnId="{71EE703C-5588-4F6D-8634-701588025522}">
      <dgm:prSet/>
      <dgm:spPr/>
      <dgm:t>
        <a:bodyPr/>
        <a:lstStyle/>
        <a:p>
          <a:endParaRPr lang="en-ZA"/>
        </a:p>
      </dgm:t>
    </dgm:pt>
    <dgm:pt modelId="{F6D6E848-6A5D-4164-B742-F00C510444FB}" type="sibTrans" cxnId="{71EE703C-5588-4F6D-8634-701588025522}">
      <dgm:prSet/>
      <dgm:spPr/>
      <dgm:t>
        <a:bodyPr/>
        <a:lstStyle/>
        <a:p>
          <a:endParaRPr lang="en-ZA"/>
        </a:p>
      </dgm:t>
    </dgm:pt>
    <dgm:pt modelId="{3FF0A174-CB8D-4BC1-A727-02F74D718005}">
      <dgm:prSet/>
      <dgm:spPr>
        <a:xfrm>
          <a:off x="3332123" y="1956711"/>
          <a:ext cx="855910" cy="855910"/>
        </a:xfrm>
        <a:solidFill>
          <a:srgbClr val="97E59E"/>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Procurement and contract management</a:t>
          </a:r>
        </a:p>
      </dgm:t>
    </dgm:pt>
    <dgm:pt modelId="{88A16D0E-1D5B-4990-88FD-FDADC2B1B2A0}" type="parTrans" cxnId="{0F308586-FF67-416C-8426-6D76D42C8BA3}">
      <dgm:prSet/>
      <dgm:spPr/>
      <dgm:t>
        <a:bodyPr/>
        <a:lstStyle/>
        <a:p>
          <a:endParaRPr lang="en-ZA"/>
        </a:p>
      </dgm:t>
    </dgm:pt>
    <dgm:pt modelId="{00D0CDE6-DF8C-4C8F-92DE-B66340C21A3C}" type="sibTrans" cxnId="{0F308586-FF67-416C-8426-6D76D42C8BA3}">
      <dgm:prSet/>
      <dgm:spPr/>
      <dgm:t>
        <a:bodyPr/>
        <a:lstStyle/>
        <a:p>
          <a:endParaRPr lang="en-ZA"/>
        </a:p>
      </dgm:t>
    </dgm:pt>
    <dgm:pt modelId="{CF1D573E-3B47-4ADA-ADDC-603E8AFE5FE3}" type="pres">
      <dgm:prSet presAssocID="{BE8EF0F7-FCA9-4972-9C82-77C5A647B2C7}" presName="composite" presStyleCnt="0">
        <dgm:presLayoutVars>
          <dgm:chMax val="1"/>
          <dgm:dir/>
          <dgm:resizeHandles val="exact"/>
        </dgm:presLayoutVars>
      </dgm:prSet>
      <dgm:spPr/>
      <dgm:t>
        <a:bodyPr/>
        <a:lstStyle/>
        <a:p>
          <a:endParaRPr lang="en-ZA"/>
        </a:p>
      </dgm:t>
    </dgm:pt>
    <dgm:pt modelId="{25311D49-B19E-4FF8-8EDA-3E28FB6E81F1}" type="pres">
      <dgm:prSet presAssocID="{BE8EF0F7-FCA9-4972-9C82-77C5A647B2C7}" presName="radial" presStyleCnt="0">
        <dgm:presLayoutVars>
          <dgm:animLvl val="ctr"/>
        </dgm:presLayoutVars>
      </dgm:prSet>
      <dgm:spPr/>
      <dgm:t>
        <a:bodyPr/>
        <a:lstStyle/>
        <a:p>
          <a:endParaRPr lang="en-ZA"/>
        </a:p>
      </dgm:t>
    </dgm:pt>
    <dgm:pt modelId="{6D23519B-EB5E-4C2A-81A7-8D6A0F72A02B}" type="pres">
      <dgm:prSet presAssocID="{358AF88E-6AC7-4601-A8E6-1D585E499D47}" presName="centerShape" presStyleLbl="vennNode1" presStyleIdx="0" presStyleCnt="9"/>
      <dgm:spPr>
        <a:prstGeom prst="hexagon">
          <a:avLst/>
        </a:prstGeom>
      </dgm:spPr>
      <dgm:t>
        <a:bodyPr/>
        <a:lstStyle/>
        <a:p>
          <a:endParaRPr lang="en-ZA"/>
        </a:p>
      </dgm:t>
    </dgm:pt>
    <dgm:pt modelId="{7AEADA36-D9F0-4AD4-A6B5-1B20D2EC5F49}" type="pres">
      <dgm:prSet presAssocID="{A767F93A-7753-4F7C-BBB7-F177A1CD93AB}" presName="node" presStyleLbl="vennNode1" presStyleIdx="1" presStyleCnt="9">
        <dgm:presLayoutVars>
          <dgm:bulletEnabled val="1"/>
        </dgm:presLayoutVars>
      </dgm:prSet>
      <dgm:spPr>
        <a:prstGeom prst="hexagon">
          <a:avLst/>
        </a:prstGeom>
      </dgm:spPr>
      <dgm:t>
        <a:bodyPr/>
        <a:lstStyle/>
        <a:p>
          <a:endParaRPr lang="en-ZA"/>
        </a:p>
      </dgm:t>
    </dgm:pt>
    <dgm:pt modelId="{E1ED5273-6D7D-4E68-BC91-481D0D31B8B2}" type="pres">
      <dgm:prSet presAssocID="{4ACA83D6-990F-41AF-AE02-73394BB4325C}" presName="node" presStyleLbl="vennNode1" presStyleIdx="2" presStyleCnt="9" custScaleX="109597">
        <dgm:presLayoutVars>
          <dgm:bulletEnabled val="1"/>
        </dgm:presLayoutVars>
      </dgm:prSet>
      <dgm:spPr>
        <a:prstGeom prst="hexagon">
          <a:avLst/>
        </a:prstGeom>
      </dgm:spPr>
      <dgm:t>
        <a:bodyPr/>
        <a:lstStyle/>
        <a:p>
          <a:endParaRPr lang="en-ZA"/>
        </a:p>
      </dgm:t>
    </dgm:pt>
    <dgm:pt modelId="{4C2DE700-E050-4F32-BA84-CF00ECA07B27}" type="pres">
      <dgm:prSet presAssocID="{51A5EB52-1C10-499F-8254-6884AC528295}" presName="node" presStyleLbl="vennNode1" presStyleIdx="3" presStyleCnt="9" custRadScaleRad="98784" custRadScaleInc="7052">
        <dgm:presLayoutVars>
          <dgm:bulletEnabled val="1"/>
        </dgm:presLayoutVars>
      </dgm:prSet>
      <dgm:spPr>
        <a:prstGeom prst="hexagon">
          <a:avLst/>
        </a:prstGeom>
      </dgm:spPr>
      <dgm:t>
        <a:bodyPr/>
        <a:lstStyle/>
        <a:p>
          <a:endParaRPr lang="en-ZA"/>
        </a:p>
      </dgm:t>
    </dgm:pt>
    <dgm:pt modelId="{D931D1C0-2042-4B05-9585-83F44BBCDBA8}" type="pres">
      <dgm:prSet presAssocID="{3FF0A174-CB8D-4BC1-A727-02F74D718005}" presName="node" presStyleLbl="vennNode1" presStyleIdx="4" presStyleCnt="9" custRadScaleRad="102973" custRadScaleInc="4782">
        <dgm:presLayoutVars>
          <dgm:bulletEnabled val="1"/>
        </dgm:presLayoutVars>
      </dgm:prSet>
      <dgm:spPr>
        <a:prstGeom prst="hexagon">
          <a:avLst/>
        </a:prstGeom>
      </dgm:spPr>
      <dgm:t>
        <a:bodyPr/>
        <a:lstStyle/>
        <a:p>
          <a:endParaRPr lang="en-ZA"/>
        </a:p>
      </dgm:t>
    </dgm:pt>
    <dgm:pt modelId="{FAC4EFBA-3E3E-43D7-84A4-3C9A7DCAADE5}" type="pres">
      <dgm:prSet presAssocID="{062658AC-072A-46CB-9B74-5296C99B80CB}" presName="node" presStyleLbl="vennNode1" presStyleIdx="5" presStyleCnt="9">
        <dgm:presLayoutVars>
          <dgm:bulletEnabled val="1"/>
        </dgm:presLayoutVars>
      </dgm:prSet>
      <dgm:spPr>
        <a:prstGeom prst="hexagon">
          <a:avLst/>
        </a:prstGeom>
      </dgm:spPr>
      <dgm:t>
        <a:bodyPr/>
        <a:lstStyle/>
        <a:p>
          <a:endParaRPr lang="en-ZA"/>
        </a:p>
      </dgm:t>
    </dgm:pt>
    <dgm:pt modelId="{821D502A-8A20-46F7-A297-C024107D4DB5}" type="pres">
      <dgm:prSet presAssocID="{5D83CF92-4765-4E5A-A796-4BA984B0A932}" presName="node" presStyleLbl="vennNode1" presStyleIdx="6" presStyleCnt="9">
        <dgm:presLayoutVars>
          <dgm:bulletEnabled val="1"/>
        </dgm:presLayoutVars>
      </dgm:prSet>
      <dgm:spPr>
        <a:prstGeom prst="hexagon">
          <a:avLst/>
        </a:prstGeom>
      </dgm:spPr>
      <dgm:t>
        <a:bodyPr/>
        <a:lstStyle/>
        <a:p>
          <a:endParaRPr lang="en-ZA"/>
        </a:p>
      </dgm:t>
    </dgm:pt>
    <dgm:pt modelId="{6EF46C30-7051-4BD5-83CC-18D9574991CD}" type="pres">
      <dgm:prSet presAssocID="{FA6A1A76-7F66-4D64-9316-2C34A3C03C2D}" presName="node" presStyleLbl="vennNode1" presStyleIdx="7" presStyleCnt="9">
        <dgm:presLayoutVars>
          <dgm:bulletEnabled val="1"/>
        </dgm:presLayoutVars>
      </dgm:prSet>
      <dgm:spPr>
        <a:prstGeom prst="hexagon">
          <a:avLst/>
        </a:prstGeom>
      </dgm:spPr>
      <dgm:t>
        <a:bodyPr/>
        <a:lstStyle/>
        <a:p>
          <a:endParaRPr lang="en-ZA"/>
        </a:p>
      </dgm:t>
    </dgm:pt>
    <dgm:pt modelId="{59FE528A-BB06-42D8-89B5-8133DCBCF2D6}" type="pres">
      <dgm:prSet presAssocID="{39B8728B-CBA4-4471-9310-D3DC011E8CC7}" presName="node" presStyleLbl="vennNode1" presStyleIdx="8" presStyleCnt="9">
        <dgm:presLayoutVars>
          <dgm:bulletEnabled val="1"/>
        </dgm:presLayoutVars>
      </dgm:prSet>
      <dgm:spPr>
        <a:prstGeom prst="hexagon">
          <a:avLst/>
        </a:prstGeom>
      </dgm:spPr>
      <dgm:t>
        <a:bodyPr/>
        <a:lstStyle/>
        <a:p>
          <a:endParaRPr lang="en-ZA"/>
        </a:p>
      </dgm:t>
    </dgm:pt>
  </dgm:ptLst>
  <dgm:cxnLst>
    <dgm:cxn modelId="{B187AC4F-4793-4F54-B02D-998F9B92564D}" type="presOf" srcId="{4ACA83D6-990F-41AF-AE02-73394BB4325C}" destId="{E1ED5273-6D7D-4E68-BC91-481D0D31B8B2}" srcOrd="0" destOrd="0" presId="urn:microsoft.com/office/officeart/2005/8/layout/radial3"/>
    <dgm:cxn modelId="{71BBB510-03B4-4A04-ADB6-EC28692767E5}" type="presOf" srcId="{3FF0A174-CB8D-4BC1-A727-02F74D718005}" destId="{D931D1C0-2042-4B05-9585-83F44BBCDBA8}" srcOrd="0" destOrd="0" presId="urn:microsoft.com/office/officeart/2005/8/layout/radial3"/>
    <dgm:cxn modelId="{AC7B54DE-8621-4AF9-B25D-971940D0921A}" srcId="{358AF88E-6AC7-4601-A8E6-1D585E499D47}" destId="{A767F93A-7753-4F7C-BBB7-F177A1CD93AB}" srcOrd="0" destOrd="0" parTransId="{1E31EA40-AA61-4B6A-BD5E-A7478417E343}" sibTransId="{D4F0F9C6-DBD0-476B-AC5F-F47B45205D72}"/>
    <dgm:cxn modelId="{95C01F86-ED0E-436D-A98F-A020A26424EF}" srcId="{BE8EF0F7-FCA9-4972-9C82-77C5A647B2C7}" destId="{358AF88E-6AC7-4601-A8E6-1D585E499D47}" srcOrd="0" destOrd="0" parTransId="{BB8BAB2D-73CC-4EC8-8FBC-E8FDC3F7F911}" sibTransId="{64822B7C-C839-437C-82CF-00D8BAAD0949}"/>
    <dgm:cxn modelId="{F2D3D6FE-2A5A-4DFA-A326-09CACF643F72}" type="presOf" srcId="{A767F93A-7753-4F7C-BBB7-F177A1CD93AB}" destId="{7AEADA36-D9F0-4AD4-A6B5-1B20D2EC5F49}" srcOrd="0" destOrd="0" presId="urn:microsoft.com/office/officeart/2005/8/layout/radial3"/>
    <dgm:cxn modelId="{8E7E9F65-C579-4CAC-BC18-22768956B4F6}" srcId="{358AF88E-6AC7-4601-A8E6-1D585E499D47}" destId="{FA6A1A76-7F66-4D64-9316-2C34A3C03C2D}" srcOrd="6" destOrd="0" parTransId="{EACC0CD4-1BC2-4E33-9EF7-325683EA8E5A}" sibTransId="{E53D10CD-EECE-4147-A4E1-9BA7DE0C5237}"/>
    <dgm:cxn modelId="{0A8D55CC-6E88-43DF-BD37-C6062C4C2FC0}" srcId="{358AF88E-6AC7-4601-A8E6-1D585E499D47}" destId="{39B8728B-CBA4-4471-9310-D3DC011E8CC7}" srcOrd="7" destOrd="0" parTransId="{6AC3D5CC-1E1D-43DA-A6EA-3903334152B5}" sibTransId="{AB451031-7E37-4C5D-BD65-8318FE3043D5}"/>
    <dgm:cxn modelId="{3A5EB4A4-50BF-4E52-9BB2-BC322749667B}" type="presOf" srcId="{062658AC-072A-46CB-9B74-5296C99B80CB}" destId="{FAC4EFBA-3E3E-43D7-84A4-3C9A7DCAADE5}" srcOrd="0" destOrd="0" presId="urn:microsoft.com/office/officeart/2005/8/layout/radial3"/>
    <dgm:cxn modelId="{CFE08954-77B2-4089-B130-8083776A47D5}" type="presOf" srcId="{358AF88E-6AC7-4601-A8E6-1D585E499D47}" destId="{6D23519B-EB5E-4C2A-81A7-8D6A0F72A02B}" srcOrd="0" destOrd="0" presId="urn:microsoft.com/office/officeart/2005/8/layout/radial3"/>
    <dgm:cxn modelId="{B3BFF25B-B36E-45C3-86CE-49245D34E3A0}" type="presOf" srcId="{FA6A1A76-7F66-4D64-9316-2C34A3C03C2D}" destId="{6EF46C30-7051-4BD5-83CC-18D9574991CD}" srcOrd="0" destOrd="0" presId="urn:microsoft.com/office/officeart/2005/8/layout/radial3"/>
    <dgm:cxn modelId="{AE610BEA-E929-4813-AE08-C0A01B2E3949}" srcId="{358AF88E-6AC7-4601-A8E6-1D585E499D47}" destId="{4ACA83D6-990F-41AF-AE02-73394BB4325C}" srcOrd="1" destOrd="0" parTransId="{DB6C906E-8EC0-4A33-A08C-4DC0AC9AF275}" sibTransId="{CB18B3C4-AF8B-402C-BDC7-904AD0DAD520}"/>
    <dgm:cxn modelId="{A327DD85-199E-4D00-8EFC-29F98BBBD6C7}" type="presOf" srcId="{51A5EB52-1C10-499F-8254-6884AC528295}" destId="{4C2DE700-E050-4F32-BA84-CF00ECA07B27}" srcOrd="0" destOrd="0" presId="urn:microsoft.com/office/officeart/2005/8/layout/radial3"/>
    <dgm:cxn modelId="{71EE703C-5588-4F6D-8634-701588025522}" srcId="{358AF88E-6AC7-4601-A8E6-1D585E499D47}" destId="{062658AC-072A-46CB-9B74-5296C99B80CB}" srcOrd="4" destOrd="0" parTransId="{CEF70822-8FA7-4D09-8E18-2C5B2905463D}" sibTransId="{F6D6E848-6A5D-4164-B742-F00C510444FB}"/>
    <dgm:cxn modelId="{95C726B1-54FA-46EE-949B-5AF912A869DD}" srcId="{358AF88E-6AC7-4601-A8E6-1D585E499D47}" destId="{51A5EB52-1C10-499F-8254-6884AC528295}" srcOrd="2" destOrd="0" parTransId="{0B72B387-574C-44E9-84C3-10C1D7797627}" sibTransId="{7BA5FA30-B733-4C8B-8098-725696DF94C0}"/>
    <dgm:cxn modelId="{2E27E2DE-380A-40C2-88AB-0EDAA658FD17}" type="presOf" srcId="{BE8EF0F7-FCA9-4972-9C82-77C5A647B2C7}" destId="{CF1D573E-3B47-4ADA-ADDC-603E8AFE5FE3}" srcOrd="0" destOrd="0" presId="urn:microsoft.com/office/officeart/2005/8/layout/radial3"/>
    <dgm:cxn modelId="{D1F57608-2618-4D65-ABA8-23DD682CF3D0}" type="presOf" srcId="{39B8728B-CBA4-4471-9310-D3DC011E8CC7}" destId="{59FE528A-BB06-42D8-89B5-8133DCBCF2D6}" srcOrd="0" destOrd="0" presId="urn:microsoft.com/office/officeart/2005/8/layout/radial3"/>
    <dgm:cxn modelId="{D12E4EBB-5C9B-4B14-8252-850B3DA9D49E}" type="presOf" srcId="{5D83CF92-4765-4E5A-A796-4BA984B0A932}" destId="{821D502A-8A20-46F7-A297-C024107D4DB5}" srcOrd="0" destOrd="0" presId="urn:microsoft.com/office/officeart/2005/8/layout/radial3"/>
    <dgm:cxn modelId="{36686DA9-A7EE-4AA7-9EB6-ABD8D4F01DC3}" srcId="{358AF88E-6AC7-4601-A8E6-1D585E499D47}" destId="{5D83CF92-4765-4E5A-A796-4BA984B0A932}" srcOrd="5" destOrd="0" parTransId="{CD433989-876C-4DFF-A93F-9D95B2BD9E9E}" sibTransId="{98C5BC76-7BFC-4671-8476-D90336443DF3}"/>
    <dgm:cxn modelId="{0F308586-FF67-416C-8426-6D76D42C8BA3}" srcId="{358AF88E-6AC7-4601-A8E6-1D585E499D47}" destId="{3FF0A174-CB8D-4BC1-A727-02F74D718005}" srcOrd="3" destOrd="0" parTransId="{88A16D0E-1D5B-4990-88FD-FDADC2B1B2A0}" sibTransId="{00D0CDE6-DF8C-4C8F-92DE-B66340C21A3C}"/>
    <dgm:cxn modelId="{D3AF1133-C398-433F-99C5-E6DA71F7662D}" type="presParOf" srcId="{CF1D573E-3B47-4ADA-ADDC-603E8AFE5FE3}" destId="{25311D49-B19E-4FF8-8EDA-3E28FB6E81F1}" srcOrd="0" destOrd="0" presId="urn:microsoft.com/office/officeart/2005/8/layout/radial3"/>
    <dgm:cxn modelId="{87AAC473-C884-4B8D-AF06-2B75E26D0813}" type="presParOf" srcId="{25311D49-B19E-4FF8-8EDA-3E28FB6E81F1}" destId="{6D23519B-EB5E-4C2A-81A7-8D6A0F72A02B}" srcOrd="0" destOrd="0" presId="urn:microsoft.com/office/officeart/2005/8/layout/radial3"/>
    <dgm:cxn modelId="{63FD28FA-9A6D-45AE-A41D-4DF2C49FB3D6}" type="presParOf" srcId="{25311D49-B19E-4FF8-8EDA-3E28FB6E81F1}" destId="{7AEADA36-D9F0-4AD4-A6B5-1B20D2EC5F49}" srcOrd="1" destOrd="0" presId="urn:microsoft.com/office/officeart/2005/8/layout/radial3"/>
    <dgm:cxn modelId="{4EA1802D-8207-49F5-B375-B4D95A0B194D}" type="presParOf" srcId="{25311D49-B19E-4FF8-8EDA-3E28FB6E81F1}" destId="{E1ED5273-6D7D-4E68-BC91-481D0D31B8B2}" srcOrd="2" destOrd="0" presId="urn:microsoft.com/office/officeart/2005/8/layout/radial3"/>
    <dgm:cxn modelId="{EAE36FAB-3E07-4564-BF93-5916E9DEF9BE}" type="presParOf" srcId="{25311D49-B19E-4FF8-8EDA-3E28FB6E81F1}" destId="{4C2DE700-E050-4F32-BA84-CF00ECA07B27}" srcOrd="3" destOrd="0" presId="urn:microsoft.com/office/officeart/2005/8/layout/radial3"/>
    <dgm:cxn modelId="{99A21959-C7F4-4D2D-BC01-7D65380F3A4A}" type="presParOf" srcId="{25311D49-B19E-4FF8-8EDA-3E28FB6E81F1}" destId="{D931D1C0-2042-4B05-9585-83F44BBCDBA8}" srcOrd="4" destOrd="0" presId="urn:microsoft.com/office/officeart/2005/8/layout/radial3"/>
    <dgm:cxn modelId="{C081307A-F422-4D39-A3D8-347E2ABDB144}" type="presParOf" srcId="{25311D49-B19E-4FF8-8EDA-3E28FB6E81F1}" destId="{FAC4EFBA-3E3E-43D7-84A4-3C9A7DCAADE5}" srcOrd="5" destOrd="0" presId="urn:microsoft.com/office/officeart/2005/8/layout/radial3"/>
    <dgm:cxn modelId="{BF20B708-4AFD-46B8-9C88-80F923E76A6D}" type="presParOf" srcId="{25311D49-B19E-4FF8-8EDA-3E28FB6E81F1}" destId="{821D502A-8A20-46F7-A297-C024107D4DB5}" srcOrd="6" destOrd="0" presId="urn:microsoft.com/office/officeart/2005/8/layout/radial3"/>
    <dgm:cxn modelId="{C14C59CF-3F27-4F2E-9F3B-CA4F39F608AF}" type="presParOf" srcId="{25311D49-B19E-4FF8-8EDA-3E28FB6E81F1}" destId="{6EF46C30-7051-4BD5-83CC-18D9574991CD}" srcOrd="7" destOrd="0" presId="urn:microsoft.com/office/officeart/2005/8/layout/radial3"/>
    <dgm:cxn modelId="{27A31BAE-66B0-4F40-B3A7-09708C4281E9}" type="presParOf" srcId="{25311D49-B19E-4FF8-8EDA-3E28FB6E81F1}" destId="{59FE528A-BB06-42D8-89B5-8133DCBCF2D6}" srcOrd="8" destOrd="0" presId="urn:microsoft.com/office/officeart/2005/8/layout/radial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3519B-EB5E-4C2A-81A7-8D6A0F72A02B}">
      <dsp:nvSpPr>
        <dsp:cNvPr id="0" name=""/>
        <dsp:cNvSpPr/>
      </dsp:nvSpPr>
      <dsp:spPr>
        <a:xfrm>
          <a:off x="2123509" y="687139"/>
          <a:ext cx="1711821" cy="1711821"/>
        </a:xfrm>
        <a:prstGeom prst="hexagon">
          <a:avLst/>
        </a:prstGeom>
        <a:solidFill>
          <a:srgbClr val="4F81BD">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ZA" sz="1200" b="1" kern="1200" smtClean="0">
              <a:solidFill>
                <a:sysClr val="windowText" lastClr="000000"/>
              </a:solidFill>
              <a:latin typeface="Calibri"/>
              <a:ea typeface="+mn-ea"/>
              <a:cs typeface="+mn-cs"/>
            </a:rPr>
            <a:t>Status of key focus areas</a:t>
          </a:r>
          <a:endParaRPr lang="en-ZA" sz="1200" b="1" kern="1200" dirty="0">
            <a:solidFill>
              <a:sysClr val="windowText" lastClr="000000"/>
            </a:solidFill>
            <a:latin typeface="Calibri"/>
            <a:ea typeface="+mn-ea"/>
            <a:cs typeface="+mn-cs"/>
          </a:endParaRPr>
        </a:p>
      </dsp:txBody>
      <dsp:txXfrm>
        <a:off x="2408813" y="972443"/>
        <a:ext cx="1141214" cy="1141214"/>
      </dsp:txXfrm>
    </dsp:sp>
    <dsp:sp modelId="{7AEADA36-D9F0-4AD4-A6B5-1B20D2EC5F49}">
      <dsp:nvSpPr>
        <dsp:cNvPr id="0" name=""/>
        <dsp:cNvSpPr/>
      </dsp:nvSpPr>
      <dsp:spPr>
        <a:xfrm>
          <a:off x="2551464" y="305"/>
          <a:ext cx="855910" cy="855910"/>
        </a:xfrm>
        <a:prstGeom prst="hexagon">
          <a:avLst/>
        </a:prstGeom>
        <a:solidFill>
          <a:srgbClr val="97E59E"/>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Oversight and monitoring</a:t>
          </a:r>
        </a:p>
        <a:p>
          <a:pPr lvl="0" algn="ctr" defTabSz="311150">
            <a:lnSpc>
              <a:spcPct val="90000"/>
            </a:lnSpc>
            <a:spcBef>
              <a:spcPct val="0"/>
            </a:spcBef>
            <a:spcAft>
              <a:spcPct val="35000"/>
            </a:spcAft>
          </a:pPr>
          <a:endParaRPr lang="en-ZA" sz="700" b="1" kern="1200" dirty="0" smtClean="0">
            <a:solidFill>
              <a:sysClr val="windowText" lastClr="000000"/>
            </a:solidFill>
            <a:latin typeface="Arial" panose="020B0604020202020204" pitchFamily="34" charset="0"/>
            <a:ea typeface="+mn-ea"/>
            <a:cs typeface="Arial" panose="020B0604020202020204" pitchFamily="34" charset="0"/>
          </a:endParaRPr>
        </a:p>
        <a:p>
          <a:pPr lvl="0" algn="ctr" defTabSz="311150">
            <a:lnSpc>
              <a:spcPct val="90000"/>
            </a:lnSpc>
            <a:spcBef>
              <a:spcPct val="0"/>
            </a:spcBef>
            <a:spcAft>
              <a:spcPct val="35000"/>
            </a:spcAft>
          </a:pPr>
          <a:endParaRPr lang="en-ZA" sz="700" b="1" kern="1200" dirty="0">
            <a:solidFill>
              <a:sysClr val="windowText" lastClr="000000"/>
            </a:solidFill>
            <a:latin typeface="Arial" panose="020B0604020202020204" pitchFamily="34" charset="0"/>
            <a:ea typeface="+mn-ea"/>
            <a:cs typeface="Arial" panose="020B0604020202020204" pitchFamily="34" charset="0"/>
          </a:endParaRPr>
        </a:p>
      </dsp:txBody>
      <dsp:txXfrm>
        <a:off x="2694116" y="142957"/>
        <a:ext cx="570606" cy="570606"/>
      </dsp:txXfrm>
    </dsp:sp>
    <dsp:sp modelId="{E1ED5273-6D7D-4E68-BC91-481D0D31B8B2}">
      <dsp:nvSpPr>
        <dsp:cNvPr id="0" name=""/>
        <dsp:cNvSpPr/>
      </dsp:nvSpPr>
      <dsp:spPr>
        <a:xfrm>
          <a:off x="3298668" y="326819"/>
          <a:ext cx="938052" cy="855910"/>
        </a:xfrm>
        <a:prstGeom prst="hexagon">
          <a:avLst/>
        </a:prstGeom>
        <a:solidFill>
          <a:srgbClr val="97E59E"/>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Financial management</a:t>
          </a:r>
        </a:p>
      </dsp:txBody>
      <dsp:txXfrm>
        <a:off x="3448165" y="463225"/>
        <a:ext cx="639058" cy="583098"/>
      </dsp:txXfrm>
    </dsp:sp>
    <dsp:sp modelId="{4C2DE700-E050-4F32-BA84-CF00ECA07B27}">
      <dsp:nvSpPr>
        <dsp:cNvPr id="0" name=""/>
        <dsp:cNvSpPr/>
      </dsp:nvSpPr>
      <dsp:spPr>
        <a:xfrm>
          <a:off x="3651009" y="1176056"/>
          <a:ext cx="855910" cy="855910"/>
        </a:xfrm>
        <a:prstGeom prst="hexagon">
          <a:avLst/>
        </a:prstGeom>
        <a:solidFill>
          <a:srgbClr val="F9A1A1"/>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Performance management   </a:t>
          </a:r>
        </a:p>
      </dsp:txBody>
      <dsp:txXfrm>
        <a:off x="3793661" y="1318708"/>
        <a:ext cx="570606" cy="570606"/>
      </dsp:txXfrm>
    </dsp:sp>
    <dsp:sp modelId="{D931D1C0-2042-4B05-9585-83F44BBCDBA8}">
      <dsp:nvSpPr>
        <dsp:cNvPr id="0" name=""/>
        <dsp:cNvSpPr/>
      </dsp:nvSpPr>
      <dsp:spPr>
        <a:xfrm>
          <a:off x="3332123" y="1956711"/>
          <a:ext cx="855910" cy="855910"/>
        </a:xfrm>
        <a:prstGeom prst="hexagon">
          <a:avLst/>
        </a:prstGeom>
        <a:solidFill>
          <a:srgbClr val="97E59E"/>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Procurement and contract management</a:t>
          </a:r>
        </a:p>
      </dsp:txBody>
      <dsp:txXfrm>
        <a:off x="3474775" y="2099363"/>
        <a:ext cx="570606" cy="570606"/>
      </dsp:txXfrm>
    </dsp:sp>
    <dsp:sp modelId="{FAC4EFBA-3E3E-43D7-84A4-3C9A7DCAADE5}">
      <dsp:nvSpPr>
        <dsp:cNvPr id="0" name=""/>
        <dsp:cNvSpPr/>
      </dsp:nvSpPr>
      <dsp:spPr>
        <a:xfrm>
          <a:off x="2551464" y="2229883"/>
          <a:ext cx="855910" cy="855910"/>
        </a:xfrm>
        <a:prstGeom prst="hexagon">
          <a:avLst/>
        </a:prstGeom>
        <a:solidFill>
          <a:srgbClr val="97E59E"/>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Compliance</a:t>
          </a:r>
          <a:r>
            <a:rPr lang="en-ZA" sz="700" kern="1200" dirty="0" smtClean="0">
              <a:solidFill>
                <a:sysClr val="windowText" lastClr="000000"/>
              </a:solidFill>
              <a:latin typeface="Calibri"/>
              <a:ea typeface="+mn-ea"/>
              <a:cs typeface="+mn-cs"/>
            </a:rPr>
            <a:t> </a:t>
          </a:r>
          <a:r>
            <a:rPr lang="en-ZA" sz="700" b="1" kern="1200" dirty="0" smtClean="0">
              <a:solidFill>
                <a:sysClr val="windowText" lastClr="000000"/>
              </a:solidFill>
              <a:latin typeface="Arial" panose="020B0604020202020204" pitchFamily="34" charset="0"/>
              <a:ea typeface="+mn-ea"/>
              <a:cs typeface="Arial" panose="020B0604020202020204" pitchFamily="34" charset="0"/>
            </a:rPr>
            <a:t>management</a:t>
          </a:r>
        </a:p>
        <a:p>
          <a:pPr lvl="0" algn="ctr" defTabSz="311150">
            <a:lnSpc>
              <a:spcPct val="90000"/>
            </a:lnSpc>
            <a:spcBef>
              <a:spcPct val="0"/>
            </a:spcBef>
            <a:spcAft>
              <a:spcPct val="35000"/>
            </a:spcAft>
          </a:pPr>
          <a:endParaRPr lang="en-ZA" sz="700" b="1" kern="1200" dirty="0">
            <a:solidFill>
              <a:sysClr val="windowText" lastClr="000000"/>
            </a:solidFill>
            <a:latin typeface="Calibri"/>
            <a:ea typeface="+mn-ea"/>
            <a:cs typeface="+mn-cs"/>
          </a:endParaRPr>
        </a:p>
      </dsp:txBody>
      <dsp:txXfrm>
        <a:off x="2694116" y="2372535"/>
        <a:ext cx="570606" cy="570606"/>
      </dsp:txXfrm>
    </dsp:sp>
    <dsp:sp modelId="{821D502A-8A20-46F7-A297-C024107D4DB5}">
      <dsp:nvSpPr>
        <dsp:cNvPr id="0" name=""/>
        <dsp:cNvSpPr/>
      </dsp:nvSpPr>
      <dsp:spPr>
        <a:xfrm>
          <a:off x="1763189" y="1903369"/>
          <a:ext cx="855910" cy="855910"/>
        </a:xfrm>
        <a:prstGeom prst="hexagon">
          <a:avLst/>
        </a:prstGeom>
        <a:solidFill>
          <a:srgbClr val="FFE697"/>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HR management</a:t>
          </a:r>
        </a:p>
        <a:p>
          <a:pPr lvl="0" algn="ctr" defTabSz="311150">
            <a:lnSpc>
              <a:spcPct val="90000"/>
            </a:lnSpc>
            <a:spcBef>
              <a:spcPct val="0"/>
            </a:spcBef>
            <a:spcAft>
              <a:spcPct val="35000"/>
            </a:spcAft>
          </a:pPr>
          <a:endParaRPr lang="en-ZA" sz="700" b="1" kern="1200" dirty="0">
            <a:solidFill>
              <a:sysClr val="windowText" lastClr="000000"/>
            </a:solidFill>
            <a:latin typeface="Arial" panose="020B0604020202020204" pitchFamily="34" charset="0"/>
            <a:ea typeface="+mn-ea"/>
            <a:cs typeface="Arial" panose="020B0604020202020204" pitchFamily="34" charset="0"/>
          </a:endParaRPr>
        </a:p>
      </dsp:txBody>
      <dsp:txXfrm>
        <a:off x="1905841" y="2046021"/>
        <a:ext cx="570606" cy="570606"/>
      </dsp:txXfrm>
    </dsp:sp>
    <dsp:sp modelId="{6EF46C30-7051-4BD5-83CC-18D9574991CD}">
      <dsp:nvSpPr>
        <dsp:cNvPr id="0" name=""/>
        <dsp:cNvSpPr/>
      </dsp:nvSpPr>
      <dsp:spPr>
        <a:xfrm>
          <a:off x="1436675" y="1115094"/>
          <a:ext cx="855910" cy="855910"/>
        </a:xfrm>
        <a:prstGeom prst="hexagon">
          <a:avLst/>
        </a:prstGeom>
        <a:solidFill>
          <a:srgbClr val="97E59E"/>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IT management</a:t>
          </a:r>
        </a:p>
        <a:p>
          <a:pPr lvl="0" algn="ctr" defTabSz="311150">
            <a:lnSpc>
              <a:spcPct val="90000"/>
            </a:lnSpc>
            <a:spcBef>
              <a:spcPct val="0"/>
            </a:spcBef>
            <a:spcAft>
              <a:spcPct val="35000"/>
            </a:spcAft>
          </a:pPr>
          <a:endParaRPr lang="en-ZA" sz="700" b="1" kern="1200" dirty="0">
            <a:solidFill>
              <a:sysClr val="windowText" lastClr="000000"/>
            </a:solidFill>
            <a:latin typeface="Arial" panose="020B0604020202020204" pitchFamily="34" charset="0"/>
            <a:ea typeface="+mn-ea"/>
            <a:cs typeface="Arial" panose="020B0604020202020204" pitchFamily="34" charset="0"/>
          </a:endParaRPr>
        </a:p>
      </dsp:txBody>
      <dsp:txXfrm>
        <a:off x="1579327" y="1257746"/>
        <a:ext cx="570606" cy="570606"/>
      </dsp:txXfrm>
    </dsp:sp>
    <dsp:sp modelId="{59FE528A-BB06-42D8-89B5-8133DCBCF2D6}">
      <dsp:nvSpPr>
        <dsp:cNvPr id="0" name=""/>
        <dsp:cNvSpPr/>
      </dsp:nvSpPr>
      <dsp:spPr>
        <a:xfrm>
          <a:off x="1763189" y="326819"/>
          <a:ext cx="855910" cy="855910"/>
        </a:xfrm>
        <a:prstGeom prst="hexagon">
          <a:avLst/>
        </a:prstGeom>
        <a:solidFill>
          <a:srgbClr val="F9A1A1"/>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Financial health</a:t>
          </a:r>
        </a:p>
        <a:p>
          <a:pPr lvl="0" algn="ctr" defTabSz="311150">
            <a:lnSpc>
              <a:spcPct val="90000"/>
            </a:lnSpc>
            <a:spcBef>
              <a:spcPct val="0"/>
            </a:spcBef>
            <a:spcAft>
              <a:spcPct val="35000"/>
            </a:spcAft>
          </a:pPr>
          <a:endParaRPr lang="en-ZA" sz="700" b="1" kern="1200" dirty="0">
            <a:solidFill>
              <a:sysClr val="windowText" lastClr="000000"/>
            </a:solidFill>
            <a:latin typeface="Arial" panose="020B0604020202020204" pitchFamily="34" charset="0"/>
            <a:ea typeface="+mn-ea"/>
            <a:cs typeface="Arial" panose="020B0604020202020204" pitchFamily="34" charset="0"/>
          </a:endParaRPr>
        </a:p>
      </dsp:txBody>
      <dsp:txXfrm>
        <a:off x="1905841" y="469471"/>
        <a:ext cx="570606" cy="5706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0.02915</cdr:x>
      <cdr:y>0.23399</cdr:y>
    </cdr:from>
    <cdr:to>
      <cdr:x>0.10988</cdr:x>
      <cdr:y>0.96061</cdr:y>
    </cdr:to>
    <cdr:sp macro="" textlink="">
      <cdr:nvSpPr>
        <cdr:cNvPr id="2" name="Text Box 1"/>
        <cdr:cNvSpPr txBox="1"/>
      </cdr:nvSpPr>
      <cdr:spPr>
        <a:xfrm xmlns:a="http://schemas.openxmlformats.org/drawingml/2006/main">
          <a:off x="90054" y="658091"/>
          <a:ext cx="249382" cy="204354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ZA" sz="1100"/>
        </a:p>
      </cdr:txBody>
    </cdr:sp>
  </cdr:relSizeAnchor>
  <cdr:relSizeAnchor xmlns:cdr="http://schemas.openxmlformats.org/drawingml/2006/chartDrawing">
    <cdr:from>
      <cdr:x>0</cdr:x>
      <cdr:y>0.14626</cdr:y>
    </cdr:from>
    <cdr:to>
      <cdr:x>0.36495</cdr:x>
      <cdr:y>0.28606</cdr:y>
    </cdr:to>
    <cdr:sp macro="" textlink="">
      <cdr:nvSpPr>
        <cdr:cNvPr id="3" name="Text Box 2"/>
        <cdr:cNvSpPr txBox="1"/>
      </cdr:nvSpPr>
      <cdr:spPr>
        <a:xfrm xmlns:a="http://schemas.openxmlformats.org/drawingml/2006/main">
          <a:off x="0" y="471056"/>
          <a:ext cx="1413164" cy="45027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ZA" sz="1100" b="1"/>
            <a:t>Work Opportunities</a:t>
          </a:r>
        </a:p>
        <a:p xmlns:a="http://schemas.openxmlformats.org/drawingml/2006/main">
          <a:r>
            <a:rPr lang="en-ZA" sz="1100" b="1"/>
            <a:t>Audited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C49524D098E14FA6EB8D1196D58558" ma:contentTypeVersion="3" ma:contentTypeDescription="Create a new document." ma:contentTypeScope="" ma:versionID="216953cf6c82d7d69bdcd4c1913de975">
  <xsd:schema xmlns:xsd="http://www.w3.org/2001/XMLSchema" xmlns:xs="http://www.w3.org/2001/XMLSchema" xmlns:p="http://schemas.microsoft.com/office/2006/metadata/properties" xmlns:ns1="http://schemas.microsoft.com/sharepoint/v3" xmlns:ns2="db9a61e7-e58b-4a0f-a1f0-f0fe15068406" targetNamespace="http://schemas.microsoft.com/office/2006/metadata/properties" ma:root="true" ma:fieldsID="04858763bf165722d48a2c6d48df3e74" ns1:_="" ns2:_="">
    <xsd:import namespace="http://schemas.microsoft.com/sharepoint/v3"/>
    <xsd:import namespace="db9a61e7-e58b-4a0f-a1f0-f0fe15068406"/>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0B2E3-7F7E-44D0-86F1-74FC1D07A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3.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4.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11DA1131-B8CD-4004-9208-BE735C43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14986</Words>
  <Characters>85425</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100211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Peyper,Thinus</dc:creator>
  <cp:lastModifiedBy>Shea,Dipallo (SM)</cp:lastModifiedBy>
  <cp:revision>2</cp:revision>
  <cp:lastPrinted>2017-04-05T05:02:00Z</cp:lastPrinted>
  <dcterms:created xsi:type="dcterms:W3CDTF">2018-04-09T15:27:00Z</dcterms:created>
  <dcterms:modified xsi:type="dcterms:W3CDTF">2018-04-09T15:27:00Z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0x010100ACC49524D098E14FA6EB8D1196D58558</vt:lpwstr>
  </property>
</Properties>
</file>