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8E3" w:rsidRDefault="00AF78E3" w:rsidP="00AF78E3">
      <w:pPr>
        <w:rPr>
          <w:rFonts w:cs="Arial"/>
          <w:b/>
          <w:color w:val="5C89BF"/>
        </w:rPr>
      </w:pPr>
    </w:p>
    <w:p w:rsidR="000F635C" w:rsidRPr="00CC025F" w:rsidRDefault="000F635C" w:rsidP="00AF78E3">
      <w:pPr>
        <w:rPr>
          <w:rFonts w:cs="Arial"/>
          <w:b/>
          <w:color w:val="5C89BF"/>
        </w:rPr>
      </w:pPr>
    </w:p>
    <w:p w:rsidR="00AF78E3" w:rsidRPr="00CC025F" w:rsidRDefault="00AF78E3" w:rsidP="00AF78E3">
      <w:pPr>
        <w:rPr>
          <w:rFonts w:cs="Arial"/>
          <w:b/>
          <w:color w:val="5C89BF"/>
          <w:sz w:val="56"/>
          <w:szCs w:val="56"/>
        </w:rPr>
      </w:pPr>
      <w:r w:rsidRPr="00CC025F">
        <w:rPr>
          <w:rFonts w:cs="Arial"/>
          <w:b/>
          <w:color w:val="5C89BF"/>
          <w:sz w:val="56"/>
          <w:szCs w:val="56"/>
        </w:rPr>
        <w:t>FINAL MANAGEMENT REPORT</w:t>
      </w:r>
    </w:p>
    <w:p w:rsidR="00AF78E3" w:rsidRPr="00CC025F" w:rsidRDefault="003270EE" w:rsidP="00AF78E3">
      <w:pPr>
        <w:jc w:val="both"/>
        <w:rPr>
          <w:rFonts w:cs="Arial"/>
          <w:b/>
          <w:color w:val="5C89BF"/>
          <w:sz w:val="42"/>
          <w:szCs w:val="42"/>
        </w:rPr>
      </w:pPr>
      <w:r>
        <w:rPr>
          <w:rFonts w:cs="Arial"/>
          <w:b/>
          <w:color w:val="5C89BF"/>
          <w:sz w:val="42"/>
          <w:szCs w:val="42"/>
        </w:rPr>
        <w:t>DEPARTMENT OF PUBLIC WORKS</w:t>
      </w:r>
    </w:p>
    <w:p w:rsidR="00AF78E3" w:rsidRPr="00CC025F" w:rsidRDefault="00597C91" w:rsidP="00AF78E3">
      <w:pPr>
        <w:jc w:val="both"/>
        <w:rPr>
          <w:rFonts w:cs="Arial"/>
          <w:b/>
          <w:bCs/>
          <w:iCs/>
          <w:color w:val="003B79"/>
          <w:sz w:val="28"/>
          <w:szCs w:val="28"/>
          <w:lang w:eastAsia="en-US"/>
        </w:rPr>
      </w:pPr>
      <w:r>
        <w:rPr>
          <w:rFonts w:cs="Arial"/>
          <w:b/>
          <w:bCs/>
          <w:iCs/>
          <w:color w:val="003B79"/>
          <w:sz w:val="28"/>
          <w:szCs w:val="28"/>
          <w:lang w:eastAsia="en-US"/>
        </w:rPr>
        <w:t>31 March 2015</w:t>
      </w:r>
    </w:p>
    <w:p w:rsidR="009C7D6C" w:rsidRDefault="009C7D6C" w:rsidP="0055110C">
      <w:pPr>
        <w:jc w:val="both"/>
        <w:rPr>
          <w:rFonts w:eastAsia="Arial Unicode MS" w:cs="Arial"/>
          <w:szCs w:val="22"/>
        </w:rPr>
      </w:pPr>
    </w:p>
    <w:p w:rsidR="009C7D6C" w:rsidRDefault="009C7D6C" w:rsidP="0055110C">
      <w:pPr>
        <w:jc w:val="both"/>
        <w:rPr>
          <w:rFonts w:eastAsia="Arial Unicode MS" w:cs="Arial"/>
          <w:szCs w:val="22"/>
        </w:rPr>
      </w:pPr>
    </w:p>
    <w:p w:rsidR="0051020A" w:rsidRDefault="0051020A" w:rsidP="0055110C">
      <w:pPr>
        <w:jc w:val="both"/>
        <w:rPr>
          <w:rFonts w:eastAsia="Arial Unicode MS" w:cs="Arial"/>
          <w:szCs w:val="22"/>
        </w:rPr>
        <w:sectPr w:rsidR="0051020A" w:rsidSect="00B04AF9">
          <w:headerReference w:type="even" r:id="rId8"/>
          <w:headerReference w:type="default" r:id="rId9"/>
          <w:footerReference w:type="even" r:id="rId10"/>
          <w:footerReference w:type="default" r:id="rId11"/>
          <w:headerReference w:type="first" r:id="rId12"/>
          <w:footerReference w:type="first" r:id="rId13"/>
          <w:pgSz w:w="11906" w:h="16838" w:code="9"/>
          <w:pgMar w:top="1077" w:right="1134" w:bottom="720" w:left="1134" w:header="709" w:footer="709" w:gutter="0"/>
          <w:cols w:space="708"/>
          <w:docGrid w:linePitch="360"/>
        </w:sectPr>
      </w:pPr>
    </w:p>
    <w:p w:rsidR="00AF78E3" w:rsidRPr="00CC025F" w:rsidRDefault="00AF78E3" w:rsidP="00AF78E3">
      <w:pPr>
        <w:jc w:val="both"/>
        <w:rPr>
          <w:rFonts w:cs="Arial"/>
          <w:b/>
          <w:color w:val="5C89BF"/>
          <w:sz w:val="42"/>
          <w:szCs w:val="42"/>
        </w:rPr>
      </w:pPr>
      <w:r w:rsidRPr="00CC025F">
        <w:rPr>
          <w:rFonts w:cs="Arial"/>
          <w:b/>
          <w:color w:val="5C89BF"/>
          <w:sz w:val="42"/>
          <w:szCs w:val="42"/>
        </w:rPr>
        <w:t>MANAGEMENT REPORT</w:t>
      </w:r>
    </w:p>
    <w:p w:rsidR="00AF78E3" w:rsidRPr="00CC025F" w:rsidRDefault="003270EE" w:rsidP="00AF78E3">
      <w:pPr>
        <w:jc w:val="both"/>
        <w:rPr>
          <w:rFonts w:cs="Arial"/>
          <w:b/>
          <w:bCs/>
          <w:iCs/>
          <w:color w:val="003B79"/>
          <w:sz w:val="28"/>
          <w:szCs w:val="28"/>
        </w:rPr>
      </w:pPr>
      <w:r>
        <w:rPr>
          <w:rFonts w:cs="Arial"/>
          <w:b/>
          <w:bCs/>
          <w:iCs/>
          <w:color w:val="003B79"/>
          <w:sz w:val="28"/>
          <w:szCs w:val="28"/>
        </w:rPr>
        <w:t>DEPARTMENT OF PUBLIC WORKS</w:t>
      </w:r>
    </w:p>
    <w:p w:rsidR="00935CC4" w:rsidRPr="00CC025F" w:rsidRDefault="00DF600B" w:rsidP="00935CC4">
      <w:pPr>
        <w:jc w:val="both"/>
        <w:rPr>
          <w:rFonts w:cs="Arial"/>
          <w:b/>
          <w:bCs/>
          <w:iCs/>
          <w:color w:val="003B79"/>
          <w:sz w:val="28"/>
          <w:szCs w:val="28"/>
          <w:lang w:eastAsia="en-US"/>
        </w:rPr>
      </w:pPr>
      <w:r>
        <w:rPr>
          <w:rFonts w:cs="Arial"/>
          <w:b/>
          <w:bCs/>
          <w:iCs/>
          <w:color w:val="003B79"/>
          <w:sz w:val="28"/>
          <w:szCs w:val="28"/>
          <w:lang w:eastAsia="en-US"/>
        </w:rPr>
        <w:t>31 March 2015</w:t>
      </w:r>
    </w:p>
    <w:p w:rsidR="00AF78E3" w:rsidRDefault="00AF78E3" w:rsidP="00AF78E3">
      <w:pPr>
        <w:jc w:val="both"/>
        <w:rPr>
          <w:rFonts w:cs="Arial"/>
          <w:b/>
          <w:bCs/>
          <w:iCs/>
          <w:color w:val="003B79"/>
          <w:sz w:val="28"/>
          <w:szCs w:val="28"/>
        </w:rPr>
      </w:pPr>
    </w:p>
    <w:p w:rsidR="0051020A" w:rsidRPr="00CC025F" w:rsidRDefault="0051020A" w:rsidP="0051020A">
      <w:pPr>
        <w:jc w:val="both"/>
        <w:rPr>
          <w:rFonts w:cs="Arial"/>
          <w:b/>
          <w:color w:val="5C89BF"/>
          <w:sz w:val="42"/>
          <w:szCs w:val="42"/>
        </w:rPr>
      </w:pPr>
      <w:r w:rsidRPr="00CC025F">
        <w:rPr>
          <w:rFonts w:cs="Arial"/>
          <w:b/>
          <w:color w:val="5C89BF"/>
          <w:sz w:val="42"/>
          <w:szCs w:val="42"/>
        </w:rPr>
        <w:t>CONTENT</w:t>
      </w:r>
    </w:p>
    <w:p w:rsidR="00E916D7" w:rsidRDefault="00E916D7" w:rsidP="00AF78E3">
      <w:pPr>
        <w:jc w:val="both"/>
        <w:rPr>
          <w:rFonts w:cs="Arial"/>
          <w:b/>
          <w:bCs/>
          <w:iCs/>
          <w:color w:val="003B79"/>
          <w:sz w:val="28"/>
          <w:szCs w:val="28"/>
        </w:rPr>
      </w:pPr>
    </w:p>
    <w:tbl>
      <w:tblPr>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13"/>
        <w:gridCol w:w="1562"/>
      </w:tblGrid>
      <w:tr w:rsidR="00DC42F3" w:rsidRPr="009A5C29" w:rsidTr="008B6186">
        <w:trPr>
          <w:trHeight w:val="407"/>
        </w:trPr>
        <w:tc>
          <w:tcPr>
            <w:tcW w:w="8613" w:type="dxa"/>
          </w:tcPr>
          <w:p w:rsidR="00DC42F3" w:rsidRDefault="00DC42F3" w:rsidP="00946065">
            <w:pPr>
              <w:tabs>
                <w:tab w:val="num" w:pos="0"/>
              </w:tabs>
              <w:spacing w:before="60" w:after="60"/>
              <w:ind w:left="851" w:hanging="851"/>
              <w:rPr>
                <w:rFonts w:cs="Arial"/>
                <w:b/>
                <w:bCs/>
                <w:iCs/>
                <w:color w:val="003B79"/>
                <w:szCs w:val="22"/>
              </w:rPr>
            </w:pPr>
            <w:r w:rsidRPr="00681060">
              <w:rPr>
                <w:rFonts w:cs="Arial"/>
                <w:b/>
                <w:bCs/>
                <w:iCs/>
                <w:color w:val="003B79"/>
                <w:szCs w:val="22"/>
              </w:rPr>
              <w:t>Introduction</w:t>
            </w:r>
          </w:p>
        </w:tc>
        <w:tc>
          <w:tcPr>
            <w:tcW w:w="1562" w:type="dxa"/>
          </w:tcPr>
          <w:p w:rsidR="00DC42F3" w:rsidRDefault="00DC42F3" w:rsidP="00006EE1">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8B6186">
              <w:rPr>
                <w:rFonts w:cs="Arial"/>
                <w:b/>
                <w:bCs/>
                <w:iCs/>
                <w:color w:val="003B79"/>
                <w:szCs w:val="22"/>
              </w:rPr>
              <w:t xml:space="preserve"> 3</w:t>
            </w:r>
          </w:p>
        </w:tc>
      </w:tr>
      <w:tr w:rsidR="00DC42F3" w:rsidRPr="009A5C29" w:rsidTr="008B6186">
        <w:trPr>
          <w:trHeight w:val="425"/>
        </w:trPr>
        <w:tc>
          <w:tcPr>
            <w:tcW w:w="8613" w:type="dxa"/>
          </w:tcPr>
          <w:p w:rsidR="00DC42F3" w:rsidRPr="005E42EF" w:rsidRDefault="00DC42F3" w:rsidP="00946065">
            <w:pPr>
              <w:tabs>
                <w:tab w:val="num" w:pos="0"/>
              </w:tabs>
              <w:spacing w:before="60" w:after="60"/>
              <w:ind w:left="1134" w:hanging="1134"/>
              <w:rPr>
                <w:rFonts w:cs="Arial"/>
                <w:b/>
                <w:bCs/>
                <w:iCs/>
                <w:color w:val="003B79"/>
                <w:szCs w:val="22"/>
              </w:rPr>
            </w:pPr>
            <w:r w:rsidRPr="005E42EF">
              <w:rPr>
                <w:rFonts w:cs="Arial"/>
                <w:b/>
                <w:bCs/>
                <w:iCs/>
                <w:color w:val="003B79"/>
                <w:szCs w:val="22"/>
              </w:rPr>
              <w:t>Section 1:</w:t>
            </w:r>
            <w:r w:rsidRPr="005E42EF">
              <w:rPr>
                <w:rFonts w:cs="Arial"/>
                <w:b/>
                <w:bCs/>
                <w:iCs/>
                <w:color w:val="003B79"/>
                <w:szCs w:val="22"/>
              </w:rPr>
              <w:tab/>
            </w:r>
            <w:r w:rsidRPr="00E77159">
              <w:rPr>
                <w:rFonts w:cs="Arial"/>
                <w:b/>
                <w:bCs/>
                <w:iCs/>
                <w:color w:val="003B79"/>
                <w:szCs w:val="22"/>
              </w:rPr>
              <w:t>Interactions with stakeholders responsible for oversight and governance</w:t>
            </w:r>
          </w:p>
        </w:tc>
        <w:tc>
          <w:tcPr>
            <w:tcW w:w="1562" w:type="dxa"/>
          </w:tcPr>
          <w:p w:rsidR="00DC42F3" w:rsidRDefault="00DC42F3" w:rsidP="00006EE1">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8B6186">
              <w:rPr>
                <w:rFonts w:cs="Arial"/>
                <w:b/>
                <w:bCs/>
                <w:iCs/>
                <w:color w:val="003B79"/>
                <w:szCs w:val="22"/>
              </w:rPr>
              <w:t xml:space="preserve"> 3</w:t>
            </w:r>
          </w:p>
        </w:tc>
      </w:tr>
      <w:tr w:rsidR="00DC42F3" w:rsidRPr="009A5C29" w:rsidTr="008B6186">
        <w:trPr>
          <w:trHeight w:val="443"/>
        </w:trPr>
        <w:tc>
          <w:tcPr>
            <w:tcW w:w="8613" w:type="dxa"/>
          </w:tcPr>
          <w:p w:rsidR="00DC42F3" w:rsidRDefault="00DC42F3" w:rsidP="00946065">
            <w:pPr>
              <w:tabs>
                <w:tab w:val="num" w:pos="0"/>
              </w:tabs>
              <w:spacing w:before="60" w:after="60"/>
              <w:ind w:left="1134" w:hanging="1134"/>
              <w:rPr>
                <w:rFonts w:cs="Arial"/>
                <w:b/>
                <w:bCs/>
                <w:iCs/>
                <w:color w:val="003B79"/>
                <w:szCs w:val="22"/>
              </w:rPr>
            </w:pPr>
            <w:r w:rsidRPr="00681060">
              <w:rPr>
                <w:rFonts w:cs="Arial"/>
                <w:b/>
                <w:bCs/>
                <w:iCs/>
                <w:color w:val="003B79"/>
                <w:szCs w:val="22"/>
              </w:rPr>
              <w:t>Section 2:</w:t>
            </w:r>
            <w:r w:rsidRPr="00681060">
              <w:rPr>
                <w:rFonts w:cs="Arial"/>
                <w:b/>
                <w:bCs/>
                <w:iCs/>
                <w:color w:val="003B79"/>
                <w:szCs w:val="22"/>
              </w:rPr>
              <w:tab/>
              <w:t>Matters relating to the auditor’s report</w:t>
            </w:r>
          </w:p>
        </w:tc>
        <w:tc>
          <w:tcPr>
            <w:tcW w:w="1562" w:type="dxa"/>
          </w:tcPr>
          <w:p w:rsidR="00DC42F3" w:rsidRDefault="00DC42F3" w:rsidP="00006EE1">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8B6186">
              <w:rPr>
                <w:rFonts w:cs="Arial"/>
                <w:b/>
                <w:bCs/>
                <w:iCs/>
                <w:color w:val="003B79"/>
                <w:szCs w:val="22"/>
              </w:rPr>
              <w:t xml:space="preserve"> 4</w:t>
            </w:r>
          </w:p>
        </w:tc>
      </w:tr>
      <w:tr w:rsidR="00DC42F3" w:rsidRPr="009A5C29" w:rsidDel="00474332" w:rsidTr="008B6186">
        <w:trPr>
          <w:trHeight w:val="443"/>
        </w:trPr>
        <w:tc>
          <w:tcPr>
            <w:tcW w:w="8613" w:type="dxa"/>
          </w:tcPr>
          <w:p w:rsidR="00DC42F3" w:rsidRDefault="00DC42F3" w:rsidP="00946065">
            <w:pPr>
              <w:tabs>
                <w:tab w:val="num" w:pos="0"/>
              </w:tabs>
              <w:spacing w:before="60" w:after="60"/>
              <w:ind w:left="1134" w:hanging="709"/>
              <w:rPr>
                <w:rFonts w:cs="Arial"/>
                <w:bCs/>
                <w:iCs/>
                <w:color w:val="003B79"/>
                <w:szCs w:val="22"/>
              </w:rPr>
            </w:pPr>
            <w:r w:rsidRPr="00681060">
              <w:rPr>
                <w:rFonts w:cs="Arial"/>
                <w:bCs/>
                <w:iCs/>
                <w:color w:val="003B79"/>
                <w:szCs w:val="22"/>
              </w:rPr>
              <w:t>Part A:</w:t>
            </w:r>
            <w:r w:rsidRPr="00681060">
              <w:rPr>
                <w:rFonts w:cs="Arial"/>
                <w:bCs/>
                <w:iCs/>
                <w:color w:val="003B79"/>
                <w:szCs w:val="22"/>
              </w:rPr>
              <w:tab/>
            </w:r>
            <w:r w:rsidRPr="00E77159">
              <w:rPr>
                <w:rFonts w:cs="Arial"/>
                <w:bCs/>
                <w:iCs/>
                <w:color w:val="003B79"/>
                <w:szCs w:val="22"/>
              </w:rPr>
              <w:t>Mis</w:t>
            </w:r>
            <w:r w:rsidR="005467F7">
              <w:rPr>
                <w:rFonts w:cs="Arial"/>
                <w:bCs/>
                <w:iCs/>
                <w:color w:val="003B79"/>
                <w:szCs w:val="22"/>
              </w:rPr>
              <w:t>statements in the</w:t>
            </w:r>
            <w:r w:rsidRPr="00E77159">
              <w:rPr>
                <w:rFonts w:cs="Arial"/>
                <w:bCs/>
                <w:iCs/>
                <w:color w:val="003B79"/>
                <w:szCs w:val="22"/>
              </w:rPr>
              <w:t xml:space="preserve"> financial statements</w:t>
            </w:r>
          </w:p>
        </w:tc>
        <w:tc>
          <w:tcPr>
            <w:tcW w:w="1562" w:type="dxa"/>
          </w:tcPr>
          <w:p w:rsidR="00DC42F3" w:rsidRDefault="00DC42F3" w:rsidP="00006EE1">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8B6186">
              <w:rPr>
                <w:rFonts w:cs="Arial"/>
                <w:b/>
                <w:bCs/>
                <w:iCs/>
                <w:color w:val="003B79"/>
                <w:szCs w:val="22"/>
              </w:rPr>
              <w:t xml:space="preserve"> 4</w:t>
            </w:r>
          </w:p>
        </w:tc>
      </w:tr>
      <w:tr w:rsidR="00DC42F3" w:rsidRPr="009A5C29" w:rsidDel="00474332" w:rsidTr="008B6186">
        <w:tc>
          <w:tcPr>
            <w:tcW w:w="8613" w:type="dxa"/>
          </w:tcPr>
          <w:p w:rsidR="00DC42F3" w:rsidRDefault="00DC42F3" w:rsidP="00946065">
            <w:pPr>
              <w:tabs>
                <w:tab w:val="num" w:pos="0"/>
              </w:tabs>
              <w:spacing w:before="60" w:after="60"/>
              <w:ind w:left="1134" w:hanging="709"/>
              <w:rPr>
                <w:rFonts w:cs="Arial"/>
                <w:bCs/>
                <w:iCs/>
                <w:color w:val="003B79"/>
                <w:szCs w:val="22"/>
              </w:rPr>
            </w:pPr>
            <w:r w:rsidRPr="00681060">
              <w:rPr>
                <w:rFonts w:cs="Arial"/>
                <w:bCs/>
                <w:iCs/>
                <w:color w:val="003B79"/>
                <w:szCs w:val="22"/>
              </w:rPr>
              <w:t>Part B:</w:t>
            </w:r>
            <w:r w:rsidRPr="00681060">
              <w:rPr>
                <w:rFonts w:cs="Arial"/>
                <w:bCs/>
                <w:iCs/>
                <w:color w:val="003B79"/>
                <w:szCs w:val="22"/>
              </w:rPr>
              <w:tab/>
              <w:t>Matters to be brought to the attention of the users</w:t>
            </w:r>
          </w:p>
        </w:tc>
        <w:tc>
          <w:tcPr>
            <w:tcW w:w="1562" w:type="dxa"/>
          </w:tcPr>
          <w:p w:rsidR="00DC42F3" w:rsidRDefault="00DC42F3" w:rsidP="00006EE1">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8B6186">
              <w:rPr>
                <w:rFonts w:cs="Arial"/>
                <w:b/>
                <w:bCs/>
                <w:iCs/>
                <w:color w:val="003B79"/>
                <w:szCs w:val="22"/>
              </w:rPr>
              <w:t xml:space="preserve"> 7</w:t>
            </w:r>
          </w:p>
        </w:tc>
      </w:tr>
      <w:tr w:rsidR="00DC42F3" w:rsidRPr="009A5C29" w:rsidDel="00474332" w:rsidTr="008B6186">
        <w:tc>
          <w:tcPr>
            <w:tcW w:w="8613" w:type="dxa"/>
          </w:tcPr>
          <w:p w:rsidR="00DC42F3" w:rsidRDefault="00DC42F3" w:rsidP="00946065">
            <w:pPr>
              <w:tabs>
                <w:tab w:val="num" w:pos="0"/>
              </w:tabs>
              <w:spacing w:before="60" w:after="60"/>
              <w:ind w:left="1134" w:hanging="709"/>
              <w:rPr>
                <w:rFonts w:cs="Arial"/>
                <w:bCs/>
                <w:iCs/>
                <w:color w:val="003B79"/>
                <w:szCs w:val="22"/>
              </w:rPr>
            </w:pPr>
            <w:r>
              <w:rPr>
                <w:rFonts w:cs="Arial"/>
                <w:bCs/>
                <w:iCs/>
                <w:color w:val="003B79"/>
                <w:szCs w:val="22"/>
              </w:rPr>
              <w:t>Part C:</w:t>
            </w:r>
            <w:r>
              <w:rPr>
                <w:rFonts w:cs="Arial"/>
                <w:bCs/>
                <w:iCs/>
                <w:color w:val="003B79"/>
                <w:szCs w:val="22"/>
              </w:rPr>
              <w:tab/>
            </w:r>
            <w:r w:rsidRPr="00E77159">
              <w:rPr>
                <w:rFonts w:cs="Arial"/>
                <w:bCs/>
                <w:iCs/>
                <w:color w:val="003B79"/>
                <w:szCs w:val="22"/>
              </w:rPr>
              <w:t>Conclusions on reported information relating to the perf</w:t>
            </w:r>
            <w:r w:rsidR="005467F7">
              <w:rPr>
                <w:rFonts w:cs="Arial"/>
                <w:bCs/>
                <w:iCs/>
                <w:color w:val="003B79"/>
                <w:szCs w:val="22"/>
              </w:rPr>
              <w:t>ormance of the department</w:t>
            </w:r>
            <w:r w:rsidRPr="00E77159">
              <w:rPr>
                <w:rFonts w:cs="Arial"/>
                <w:bCs/>
                <w:iCs/>
                <w:color w:val="003B79"/>
                <w:szCs w:val="22"/>
              </w:rPr>
              <w:t xml:space="preserve"> against predetermined objectives</w:t>
            </w:r>
          </w:p>
        </w:tc>
        <w:tc>
          <w:tcPr>
            <w:tcW w:w="1562" w:type="dxa"/>
          </w:tcPr>
          <w:p w:rsidR="00DC42F3" w:rsidRDefault="00DC42F3" w:rsidP="00006EE1">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8B6186">
              <w:rPr>
                <w:rFonts w:cs="Arial"/>
                <w:b/>
                <w:bCs/>
                <w:iCs/>
                <w:color w:val="003B79"/>
                <w:szCs w:val="22"/>
              </w:rPr>
              <w:t xml:space="preserve"> </w:t>
            </w:r>
            <w:r w:rsidR="00E66295">
              <w:rPr>
                <w:rFonts w:cs="Arial"/>
                <w:b/>
                <w:bCs/>
                <w:iCs/>
                <w:color w:val="003B79"/>
                <w:szCs w:val="22"/>
              </w:rPr>
              <w:t>8</w:t>
            </w:r>
          </w:p>
        </w:tc>
      </w:tr>
      <w:tr w:rsidR="00DC42F3" w:rsidRPr="009A5C29" w:rsidDel="00474332" w:rsidTr="008B6186">
        <w:trPr>
          <w:trHeight w:val="407"/>
        </w:trPr>
        <w:tc>
          <w:tcPr>
            <w:tcW w:w="8613" w:type="dxa"/>
          </w:tcPr>
          <w:p w:rsidR="00DC42F3" w:rsidRDefault="00DC42F3" w:rsidP="00946065">
            <w:pPr>
              <w:tabs>
                <w:tab w:val="num" w:pos="0"/>
              </w:tabs>
              <w:spacing w:before="60" w:after="60"/>
              <w:ind w:left="1134" w:hanging="709"/>
              <w:rPr>
                <w:rFonts w:cs="Arial"/>
                <w:bCs/>
                <w:iCs/>
                <w:color w:val="003B79"/>
                <w:szCs w:val="22"/>
              </w:rPr>
            </w:pPr>
            <w:r>
              <w:rPr>
                <w:rFonts w:cs="Arial"/>
                <w:bCs/>
                <w:iCs/>
                <w:color w:val="003B79"/>
                <w:szCs w:val="22"/>
              </w:rPr>
              <w:t>Part D:</w:t>
            </w:r>
            <w:r>
              <w:rPr>
                <w:rFonts w:cs="Arial"/>
                <w:bCs/>
                <w:iCs/>
                <w:color w:val="003B79"/>
                <w:szCs w:val="22"/>
              </w:rPr>
              <w:tab/>
            </w:r>
            <w:r w:rsidRPr="00E77159">
              <w:rPr>
                <w:rFonts w:cs="Arial"/>
                <w:bCs/>
                <w:iCs/>
                <w:color w:val="003B79"/>
                <w:szCs w:val="22"/>
              </w:rPr>
              <w:t xml:space="preserve">Findings on </w:t>
            </w:r>
            <w:r>
              <w:rPr>
                <w:rFonts w:cs="Arial"/>
                <w:bCs/>
                <w:iCs/>
                <w:color w:val="003B79"/>
                <w:szCs w:val="22"/>
              </w:rPr>
              <w:t>non-</w:t>
            </w:r>
            <w:r w:rsidRPr="00E77159">
              <w:rPr>
                <w:rFonts w:cs="Arial"/>
                <w:bCs/>
                <w:iCs/>
                <w:color w:val="003B79"/>
                <w:szCs w:val="22"/>
              </w:rPr>
              <w:t>compliance with legislation</w:t>
            </w:r>
          </w:p>
        </w:tc>
        <w:tc>
          <w:tcPr>
            <w:tcW w:w="1562" w:type="dxa"/>
          </w:tcPr>
          <w:p w:rsidR="00DC42F3" w:rsidRDefault="00DC42F3" w:rsidP="00006EE1">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8B6186">
              <w:rPr>
                <w:rFonts w:cs="Arial"/>
                <w:b/>
                <w:bCs/>
                <w:iCs/>
                <w:color w:val="003B79"/>
                <w:szCs w:val="22"/>
              </w:rPr>
              <w:t xml:space="preserve"> </w:t>
            </w:r>
            <w:r w:rsidR="00E66295">
              <w:rPr>
                <w:rFonts w:cs="Arial"/>
                <w:b/>
                <w:bCs/>
                <w:iCs/>
                <w:color w:val="003B79"/>
                <w:szCs w:val="22"/>
              </w:rPr>
              <w:t>10</w:t>
            </w:r>
          </w:p>
        </w:tc>
      </w:tr>
      <w:tr w:rsidR="00DC42F3" w:rsidRPr="009A5C29" w:rsidDel="00474332" w:rsidTr="008B6186">
        <w:trPr>
          <w:trHeight w:val="443"/>
        </w:trPr>
        <w:tc>
          <w:tcPr>
            <w:tcW w:w="8613" w:type="dxa"/>
          </w:tcPr>
          <w:p w:rsidR="00DC42F3" w:rsidRDefault="00DC42F3" w:rsidP="00946065">
            <w:pPr>
              <w:tabs>
                <w:tab w:val="num" w:pos="0"/>
              </w:tabs>
              <w:spacing w:before="60" w:after="60"/>
              <w:ind w:left="1134" w:hanging="709"/>
              <w:rPr>
                <w:rFonts w:cs="Arial"/>
                <w:bCs/>
                <w:iCs/>
                <w:color w:val="003B79"/>
                <w:szCs w:val="22"/>
              </w:rPr>
            </w:pPr>
            <w:r>
              <w:rPr>
                <w:rFonts w:cs="Arial"/>
                <w:bCs/>
                <w:iCs/>
                <w:color w:val="003B79"/>
                <w:szCs w:val="22"/>
              </w:rPr>
              <w:t>Part E:</w:t>
            </w:r>
            <w:r>
              <w:rPr>
                <w:rFonts w:cs="Arial"/>
                <w:bCs/>
                <w:iCs/>
                <w:color w:val="003B79"/>
                <w:szCs w:val="22"/>
              </w:rPr>
              <w:tab/>
            </w:r>
            <w:r w:rsidRPr="00681060">
              <w:rPr>
                <w:rFonts w:cs="Arial"/>
                <w:bCs/>
                <w:iCs/>
                <w:color w:val="003B79"/>
                <w:szCs w:val="22"/>
              </w:rPr>
              <w:t>Internal control</w:t>
            </w:r>
          </w:p>
        </w:tc>
        <w:tc>
          <w:tcPr>
            <w:tcW w:w="1562" w:type="dxa"/>
          </w:tcPr>
          <w:p w:rsidR="00DC42F3" w:rsidRDefault="00DC42F3" w:rsidP="00006EE1">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8B6186">
              <w:rPr>
                <w:rFonts w:cs="Arial"/>
                <w:b/>
                <w:bCs/>
                <w:iCs/>
                <w:color w:val="003B79"/>
                <w:szCs w:val="22"/>
              </w:rPr>
              <w:t xml:space="preserve"> 1</w:t>
            </w:r>
            <w:r w:rsidR="00E66295">
              <w:rPr>
                <w:rFonts w:cs="Arial"/>
                <w:b/>
                <w:bCs/>
                <w:iCs/>
                <w:color w:val="003B79"/>
                <w:szCs w:val="22"/>
              </w:rPr>
              <w:t>1</w:t>
            </w:r>
          </w:p>
        </w:tc>
      </w:tr>
      <w:tr w:rsidR="00DC42F3" w:rsidRPr="009A5C29" w:rsidDel="00474332" w:rsidTr="008B6186">
        <w:trPr>
          <w:trHeight w:val="443"/>
        </w:trPr>
        <w:tc>
          <w:tcPr>
            <w:tcW w:w="8613" w:type="dxa"/>
          </w:tcPr>
          <w:p w:rsidR="00DC42F3" w:rsidRDefault="00DC42F3" w:rsidP="00946065">
            <w:pPr>
              <w:tabs>
                <w:tab w:val="num" w:pos="0"/>
              </w:tabs>
              <w:spacing w:before="60" w:after="60"/>
              <w:ind w:left="1134" w:hanging="709"/>
              <w:rPr>
                <w:rFonts w:cs="Arial"/>
                <w:bCs/>
                <w:iCs/>
                <w:color w:val="003B79"/>
                <w:szCs w:val="22"/>
              </w:rPr>
            </w:pPr>
            <w:r>
              <w:rPr>
                <w:rFonts w:cs="Arial"/>
                <w:bCs/>
                <w:iCs/>
                <w:color w:val="003B79"/>
                <w:szCs w:val="22"/>
              </w:rPr>
              <w:t>Part F:</w:t>
            </w:r>
            <w:r>
              <w:rPr>
                <w:rFonts w:cs="Arial"/>
                <w:bCs/>
                <w:iCs/>
                <w:color w:val="003B79"/>
                <w:szCs w:val="22"/>
              </w:rPr>
              <w:tab/>
            </w:r>
            <w:r w:rsidRPr="00E77159">
              <w:rPr>
                <w:rFonts w:cs="Arial"/>
                <w:bCs/>
                <w:iCs/>
                <w:color w:val="003B79"/>
                <w:szCs w:val="22"/>
              </w:rPr>
              <w:t>Assessment of assurance providers</w:t>
            </w:r>
          </w:p>
        </w:tc>
        <w:tc>
          <w:tcPr>
            <w:tcW w:w="1562" w:type="dxa"/>
          </w:tcPr>
          <w:p w:rsidR="00DC42F3" w:rsidRDefault="00DC42F3" w:rsidP="00006EE1">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8B6186">
              <w:rPr>
                <w:rFonts w:cs="Arial"/>
                <w:b/>
                <w:bCs/>
                <w:iCs/>
                <w:color w:val="003B79"/>
                <w:szCs w:val="22"/>
              </w:rPr>
              <w:t xml:space="preserve"> 1</w:t>
            </w:r>
            <w:r w:rsidR="00E66295">
              <w:rPr>
                <w:rFonts w:cs="Arial"/>
                <w:b/>
                <w:bCs/>
                <w:iCs/>
                <w:color w:val="003B79"/>
                <w:szCs w:val="22"/>
              </w:rPr>
              <w:t>8</w:t>
            </w:r>
          </w:p>
        </w:tc>
      </w:tr>
      <w:tr w:rsidR="00DC42F3" w:rsidRPr="009A5C29" w:rsidDel="00474332" w:rsidTr="008B6186">
        <w:trPr>
          <w:trHeight w:val="443"/>
        </w:trPr>
        <w:tc>
          <w:tcPr>
            <w:tcW w:w="8613" w:type="dxa"/>
          </w:tcPr>
          <w:p w:rsidR="00DC42F3" w:rsidRDefault="00DC42F3" w:rsidP="00946065">
            <w:pPr>
              <w:tabs>
                <w:tab w:val="num" w:pos="0"/>
              </w:tabs>
              <w:spacing w:before="60" w:after="60"/>
              <w:ind w:left="1134" w:hanging="709"/>
              <w:rPr>
                <w:rFonts w:cs="Arial"/>
                <w:bCs/>
                <w:iCs/>
                <w:color w:val="003B79"/>
                <w:szCs w:val="22"/>
              </w:rPr>
            </w:pPr>
            <w:r>
              <w:rPr>
                <w:rFonts w:cs="Arial"/>
                <w:bCs/>
                <w:iCs/>
                <w:color w:val="003B79"/>
                <w:szCs w:val="22"/>
              </w:rPr>
              <w:t>Part G:</w:t>
            </w:r>
            <w:r>
              <w:rPr>
                <w:rFonts w:cs="Arial"/>
                <w:bCs/>
                <w:iCs/>
                <w:color w:val="003B79"/>
                <w:szCs w:val="22"/>
              </w:rPr>
              <w:tab/>
            </w:r>
            <w:r w:rsidRPr="00E77159">
              <w:rPr>
                <w:rFonts w:cs="Arial"/>
                <w:bCs/>
                <w:iCs/>
                <w:color w:val="003B79"/>
                <w:szCs w:val="22"/>
              </w:rPr>
              <w:t>Other reports</w:t>
            </w:r>
          </w:p>
        </w:tc>
        <w:tc>
          <w:tcPr>
            <w:tcW w:w="1562" w:type="dxa"/>
          </w:tcPr>
          <w:p w:rsidR="00DC42F3" w:rsidRDefault="00DC42F3" w:rsidP="00006EE1">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8B6186">
              <w:rPr>
                <w:rFonts w:cs="Arial"/>
                <w:b/>
                <w:bCs/>
                <w:iCs/>
                <w:color w:val="003B79"/>
                <w:szCs w:val="22"/>
              </w:rPr>
              <w:t xml:space="preserve"> </w:t>
            </w:r>
            <w:r w:rsidR="00E66295">
              <w:rPr>
                <w:rFonts w:cs="Arial"/>
                <w:b/>
                <w:bCs/>
                <w:iCs/>
                <w:color w:val="003B79"/>
                <w:szCs w:val="22"/>
              </w:rPr>
              <w:t>23</w:t>
            </w:r>
          </w:p>
        </w:tc>
      </w:tr>
      <w:tr w:rsidR="00DC42F3" w:rsidRPr="009A5C29" w:rsidTr="008B6186">
        <w:trPr>
          <w:trHeight w:val="434"/>
        </w:trPr>
        <w:tc>
          <w:tcPr>
            <w:tcW w:w="8613" w:type="dxa"/>
          </w:tcPr>
          <w:p w:rsidR="00DC42F3" w:rsidRDefault="00DC42F3" w:rsidP="00946065">
            <w:pPr>
              <w:tabs>
                <w:tab w:val="num" w:pos="0"/>
              </w:tabs>
              <w:spacing w:before="60" w:after="60"/>
              <w:ind w:left="1134" w:hanging="1134"/>
              <w:rPr>
                <w:rFonts w:cs="Arial"/>
                <w:b/>
                <w:bCs/>
                <w:iCs/>
                <w:color w:val="003B79"/>
                <w:szCs w:val="22"/>
              </w:rPr>
            </w:pPr>
            <w:r w:rsidRPr="00681060">
              <w:rPr>
                <w:rFonts w:cs="Arial"/>
                <w:b/>
                <w:bCs/>
                <w:iCs/>
                <w:color w:val="003B79"/>
                <w:szCs w:val="22"/>
              </w:rPr>
              <w:t>Section 3:</w:t>
            </w:r>
            <w:r w:rsidRPr="00681060">
              <w:rPr>
                <w:rFonts w:cs="Arial"/>
                <w:b/>
                <w:bCs/>
                <w:iCs/>
                <w:color w:val="003B79"/>
                <w:szCs w:val="22"/>
              </w:rPr>
              <w:tab/>
              <w:t>Specific focus areas</w:t>
            </w:r>
          </w:p>
        </w:tc>
        <w:tc>
          <w:tcPr>
            <w:tcW w:w="1562" w:type="dxa"/>
          </w:tcPr>
          <w:p w:rsidR="00DC42F3" w:rsidRDefault="00DC42F3" w:rsidP="00006EE1">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8B6186">
              <w:rPr>
                <w:rFonts w:cs="Arial"/>
                <w:b/>
                <w:bCs/>
                <w:iCs/>
                <w:color w:val="003B79"/>
                <w:szCs w:val="22"/>
              </w:rPr>
              <w:t xml:space="preserve"> 2</w:t>
            </w:r>
            <w:r w:rsidR="00E66295">
              <w:rPr>
                <w:rFonts w:cs="Arial"/>
                <w:b/>
                <w:bCs/>
                <w:iCs/>
                <w:color w:val="003B79"/>
                <w:szCs w:val="22"/>
              </w:rPr>
              <w:t>4</w:t>
            </w:r>
          </w:p>
        </w:tc>
      </w:tr>
      <w:tr w:rsidR="00DC42F3" w:rsidRPr="009A5C29" w:rsidDel="00474332" w:rsidTr="008B6186">
        <w:tc>
          <w:tcPr>
            <w:tcW w:w="8613" w:type="dxa"/>
          </w:tcPr>
          <w:p w:rsidR="00DC42F3" w:rsidRDefault="00DC42F3" w:rsidP="00946065">
            <w:pPr>
              <w:tabs>
                <w:tab w:val="num" w:pos="0"/>
              </w:tabs>
              <w:spacing w:before="60" w:after="60"/>
              <w:ind w:left="1134" w:hanging="709"/>
              <w:rPr>
                <w:rFonts w:cs="Arial"/>
                <w:bCs/>
                <w:iCs/>
                <w:color w:val="003B79"/>
                <w:szCs w:val="22"/>
              </w:rPr>
            </w:pPr>
            <w:r w:rsidRPr="00681060">
              <w:rPr>
                <w:rFonts w:cs="Arial"/>
                <w:bCs/>
                <w:iCs/>
                <w:color w:val="003B79"/>
                <w:szCs w:val="22"/>
              </w:rPr>
              <w:t>Part A:</w:t>
            </w:r>
            <w:r w:rsidRPr="00681060">
              <w:rPr>
                <w:rFonts w:cs="Arial"/>
                <w:bCs/>
                <w:iCs/>
                <w:color w:val="003B79"/>
                <w:szCs w:val="22"/>
              </w:rPr>
              <w:tab/>
            </w:r>
            <w:r w:rsidRPr="00E77159">
              <w:rPr>
                <w:rFonts w:cs="Arial"/>
                <w:bCs/>
                <w:iCs/>
                <w:color w:val="003B79"/>
                <w:szCs w:val="22"/>
              </w:rPr>
              <w:t>Procurement and contract management</w:t>
            </w:r>
          </w:p>
        </w:tc>
        <w:tc>
          <w:tcPr>
            <w:tcW w:w="1562" w:type="dxa"/>
          </w:tcPr>
          <w:p w:rsidR="00DC42F3" w:rsidRDefault="00DC42F3" w:rsidP="00006EE1">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8B6186">
              <w:rPr>
                <w:rFonts w:cs="Arial"/>
                <w:b/>
                <w:bCs/>
                <w:iCs/>
                <w:color w:val="003B79"/>
                <w:szCs w:val="22"/>
              </w:rPr>
              <w:t xml:space="preserve"> 24</w:t>
            </w:r>
          </w:p>
        </w:tc>
      </w:tr>
      <w:tr w:rsidR="00DC42F3" w:rsidRPr="009A5C29" w:rsidDel="00474332" w:rsidTr="008B6186">
        <w:trPr>
          <w:trHeight w:val="443"/>
        </w:trPr>
        <w:tc>
          <w:tcPr>
            <w:tcW w:w="8613" w:type="dxa"/>
          </w:tcPr>
          <w:p w:rsidR="00DC42F3" w:rsidRDefault="00DC42F3" w:rsidP="00946065">
            <w:pPr>
              <w:tabs>
                <w:tab w:val="num" w:pos="0"/>
              </w:tabs>
              <w:spacing w:before="60" w:after="60"/>
              <w:ind w:left="1134" w:hanging="709"/>
              <w:rPr>
                <w:rFonts w:cs="Arial"/>
                <w:bCs/>
                <w:iCs/>
                <w:color w:val="003B79"/>
                <w:szCs w:val="22"/>
              </w:rPr>
            </w:pPr>
            <w:r w:rsidRPr="00681060">
              <w:rPr>
                <w:rFonts w:cs="Arial"/>
                <w:bCs/>
                <w:iCs/>
                <w:color w:val="003B79"/>
                <w:szCs w:val="22"/>
              </w:rPr>
              <w:t>Part B:</w:t>
            </w:r>
            <w:r w:rsidRPr="00681060">
              <w:rPr>
                <w:rFonts w:cs="Arial"/>
                <w:bCs/>
                <w:iCs/>
                <w:color w:val="003B79"/>
                <w:szCs w:val="22"/>
              </w:rPr>
              <w:tab/>
            </w:r>
            <w:r w:rsidR="005467F7">
              <w:rPr>
                <w:rFonts w:cs="Arial"/>
                <w:bCs/>
                <w:iCs/>
                <w:color w:val="003B79"/>
                <w:szCs w:val="22"/>
              </w:rPr>
              <w:t>Service delivery</w:t>
            </w:r>
            <w:r w:rsidRPr="00E77159">
              <w:rPr>
                <w:rFonts w:cs="Arial"/>
                <w:bCs/>
                <w:iCs/>
                <w:color w:val="003B79"/>
                <w:szCs w:val="22"/>
              </w:rPr>
              <w:t xml:space="preserve"> matters</w:t>
            </w:r>
          </w:p>
        </w:tc>
        <w:tc>
          <w:tcPr>
            <w:tcW w:w="1562" w:type="dxa"/>
          </w:tcPr>
          <w:p w:rsidR="00DC42F3" w:rsidRDefault="00DC42F3" w:rsidP="00006EE1">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8B6186">
              <w:rPr>
                <w:rFonts w:cs="Arial"/>
                <w:b/>
                <w:bCs/>
                <w:iCs/>
                <w:color w:val="003B79"/>
                <w:szCs w:val="22"/>
              </w:rPr>
              <w:t xml:space="preserve"> 2</w:t>
            </w:r>
            <w:r w:rsidR="00E66295">
              <w:rPr>
                <w:rFonts w:cs="Arial"/>
                <w:b/>
                <w:bCs/>
                <w:iCs/>
                <w:color w:val="003B79"/>
                <w:szCs w:val="22"/>
              </w:rPr>
              <w:t>7</w:t>
            </w:r>
          </w:p>
        </w:tc>
      </w:tr>
      <w:tr w:rsidR="00DC42F3" w:rsidRPr="009A5C29" w:rsidDel="00474332" w:rsidTr="008B6186">
        <w:trPr>
          <w:trHeight w:val="443"/>
        </w:trPr>
        <w:tc>
          <w:tcPr>
            <w:tcW w:w="8613" w:type="dxa"/>
          </w:tcPr>
          <w:p w:rsidR="00DC42F3" w:rsidRDefault="00DC42F3" w:rsidP="00946065">
            <w:pPr>
              <w:tabs>
                <w:tab w:val="num" w:pos="0"/>
              </w:tabs>
              <w:spacing w:before="60" w:after="60"/>
              <w:ind w:left="1134" w:hanging="709"/>
              <w:rPr>
                <w:rFonts w:cs="Arial"/>
                <w:bCs/>
                <w:iCs/>
                <w:color w:val="003B79"/>
                <w:szCs w:val="22"/>
              </w:rPr>
            </w:pPr>
            <w:r w:rsidRPr="00681060">
              <w:rPr>
                <w:rFonts w:cs="Arial"/>
                <w:bCs/>
                <w:iCs/>
                <w:color w:val="003B79"/>
                <w:szCs w:val="22"/>
              </w:rPr>
              <w:t>Part C:</w:t>
            </w:r>
            <w:r w:rsidRPr="00681060">
              <w:rPr>
                <w:rFonts w:cs="Arial"/>
                <w:bCs/>
                <w:iCs/>
                <w:color w:val="003B79"/>
                <w:szCs w:val="22"/>
              </w:rPr>
              <w:tab/>
            </w:r>
            <w:r w:rsidRPr="00E77159">
              <w:rPr>
                <w:rFonts w:cs="Arial"/>
                <w:bCs/>
                <w:iCs/>
                <w:color w:val="003B79"/>
                <w:szCs w:val="22"/>
              </w:rPr>
              <w:t>Financial indicators</w:t>
            </w:r>
          </w:p>
        </w:tc>
        <w:tc>
          <w:tcPr>
            <w:tcW w:w="1562" w:type="dxa"/>
          </w:tcPr>
          <w:p w:rsidR="00DC42F3" w:rsidRDefault="00DC42F3" w:rsidP="00006EE1">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E66295">
              <w:rPr>
                <w:rFonts w:cs="Arial"/>
                <w:b/>
                <w:bCs/>
                <w:iCs/>
                <w:color w:val="003B79"/>
                <w:szCs w:val="22"/>
              </w:rPr>
              <w:t xml:space="preserve"> 27</w:t>
            </w:r>
          </w:p>
        </w:tc>
      </w:tr>
      <w:tr w:rsidR="00DC42F3" w:rsidRPr="009A5C29" w:rsidDel="00474332" w:rsidTr="008B6186">
        <w:trPr>
          <w:trHeight w:val="425"/>
        </w:trPr>
        <w:tc>
          <w:tcPr>
            <w:tcW w:w="8613" w:type="dxa"/>
          </w:tcPr>
          <w:p w:rsidR="00DC42F3" w:rsidRDefault="00DC42F3" w:rsidP="00946065">
            <w:pPr>
              <w:tabs>
                <w:tab w:val="num" w:pos="0"/>
              </w:tabs>
              <w:spacing w:before="60" w:after="60"/>
              <w:ind w:left="1134" w:hanging="709"/>
              <w:rPr>
                <w:rFonts w:cs="Arial"/>
                <w:bCs/>
                <w:iCs/>
                <w:color w:val="003B79"/>
                <w:szCs w:val="22"/>
              </w:rPr>
            </w:pPr>
            <w:r w:rsidRPr="00681060">
              <w:rPr>
                <w:rFonts w:cs="Arial"/>
                <w:bCs/>
                <w:iCs/>
                <w:color w:val="003B79"/>
                <w:szCs w:val="22"/>
              </w:rPr>
              <w:t>Part D:</w:t>
            </w:r>
            <w:r w:rsidRPr="00681060">
              <w:rPr>
                <w:rFonts w:cs="Arial"/>
                <w:bCs/>
                <w:iCs/>
                <w:color w:val="003B79"/>
                <w:szCs w:val="22"/>
              </w:rPr>
              <w:tab/>
            </w:r>
            <w:r w:rsidRPr="00E77159">
              <w:rPr>
                <w:rFonts w:cs="Arial"/>
                <w:bCs/>
                <w:iCs/>
                <w:color w:val="003B79"/>
                <w:szCs w:val="22"/>
              </w:rPr>
              <w:t>Consultants</w:t>
            </w:r>
          </w:p>
        </w:tc>
        <w:tc>
          <w:tcPr>
            <w:tcW w:w="1562" w:type="dxa"/>
          </w:tcPr>
          <w:p w:rsidR="00DC42F3" w:rsidRDefault="00DC42F3" w:rsidP="00006EE1">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E66295">
              <w:rPr>
                <w:rFonts w:cs="Arial"/>
                <w:b/>
                <w:bCs/>
                <w:iCs/>
                <w:color w:val="003B79"/>
                <w:szCs w:val="22"/>
              </w:rPr>
              <w:t xml:space="preserve"> 31</w:t>
            </w:r>
          </w:p>
        </w:tc>
      </w:tr>
      <w:tr w:rsidR="00DC42F3" w:rsidRPr="009A5C29" w:rsidDel="00474332" w:rsidTr="008B6186">
        <w:trPr>
          <w:trHeight w:val="443"/>
        </w:trPr>
        <w:tc>
          <w:tcPr>
            <w:tcW w:w="8613" w:type="dxa"/>
          </w:tcPr>
          <w:p w:rsidR="00DC42F3" w:rsidRDefault="00DC42F3" w:rsidP="00946065">
            <w:pPr>
              <w:tabs>
                <w:tab w:val="num" w:pos="0"/>
              </w:tabs>
              <w:spacing w:before="60" w:after="60"/>
              <w:ind w:left="1134" w:hanging="709"/>
              <w:rPr>
                <w:rFonts w:cs="Arial"/>
                <w:bCs/>
                <w:iCs/>
                <w:color w:val="003B79"/>
                <w:szCs w:val="22"/>
              </w:rPr>
            </w:pPr>
            <w:r w:rsidRPr="00681060">
              <w:rPr>
                <w:rFonts w:cs="Arial"/>
                <w:bCs/>
                <w:iCs/>
                <w:color w:val="003B79"/>
                <w:szCs w:val="22"/>
              </w:rPr>
              <w:t>Part E:</w:t>
            </w:r>
            <w:r w:rsidRPr="00681060">
              <w:rPr>
                <w:rFonts w:cs="Arial"/>
                <w:bCs/>
                <w:iCs/>
                <w:color w:val="003B79"/>
                <w:szCs w:val="22"/>
              </w:rPr>
              <w:tab/>
            </w:r>
            <w:r w:rsidRPr="00E77159">
              <w:rPr>
                <w:rFonts w:cs="Arial"/>
                <w:bCs/>
                <w:iCs/>
                <w:color w:val="003B79"/>
                <w:szCs w:val="22"/>
              </w:rPr>
              <w:t>Fraud</w:t>
            </w:r>
          </w:p>
        </w:tc>
        <w:tc>
          <w:tcPr>
            <w:tcW w:w="1562" w:type="dxa"/>
          </w:tcPr>
          <w:p w:rsidR="00DC42F3" w:rsidRDefault="00DC42F3" w:rsidP="00006EE1">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E66295">
              <w:rPr>
                <w:rFonts w:cs="Arial"/>
                <w:b/>
                <w:bCs/>
                <w:iCs/>
                <w:color w:val="003B79"/>
                <w:szCs w:val="22"/>
              </w:rPr>
              <w:t xml:space="preserve"> 32</w:t>
            </w:r>
          </w:p>
        </w:tc>
      </w:tr>
      <w:tr w:rsidR="00DC42F3" w:rsidRPr="009A5C29" w:rsidDel="00474332" w:rsidTr="008B6186">
        <w:trPr>
          <w:trHeight w:val="443"/>
        </w:trPr>
        <w:tc>
          <w:tcPr>
            <w:tcW w:w="8613" w:type="dxa"/>
          </w:tcPr>
          <w:p w:rsidR="00DC42F3" w:rsidRPr="00681060" w:rsidRDefault="00DC42F3" w:rsidP="00946065">
            <w:pPr>
              <w:tabs>
                <w:tab w:val="num" w:pos="0"/>
              </w:tabs>
              <w:spacing w:before="60" w:after="60"/>
              <w:ind w:left="1134" w:hanging="709"/>
              <w:rPr>
                <w:rFonts w:cs="Arial"/>
                <w:bCs/>
                <w:iCs/>
                <w:color w:val="003B79"/>
                <w:szCs w:val="22"/>
              </w:rPr>
            </w:pPr>
            <w:r w:rsidRPr="00681060">
              <w:rPr>
                <w:rFonts w:cs="Arial"/>
                <w:bCs/>
                <w:iCs/>
                <w:color w:val="003B79"/>
                <w:szCs w:val="22"/>
              </w:rPr>
              <w:t xml:space="preserve">Part </w:t>
            </w:r>
            <w:r>
              <w:rPr>
                <w:rFonts w:cs="Arial"/>
                <w:bCs/>
                <w:iCs/>
                <w:color w:val="003B79"/>
                <w:szCs w:val="22"/>
              </w:rPr>
              <w:t>F</w:t>
            </w:r>
            <w:r w:rsidRPr="00681060">
              <w:rPr>
                <w:rFonts w:cs="Arial"/>
                <w:bCs/>
                <w:iCs/>
                <w:color w:val="003B79"/>
                <w:szCs w:val="22"/>
              </w:rPr>
              <w:t>:</w:t>
            </w:r>
            <w:r w:rsidRPr="00681060">
              <w:rPr>
                <w:rFonts w:cs="Arial"/>
                <w:bCs/>
                <w:iCs/>
                <w:color w:val="003B79"/>
                <w:szCs w:val="22"/>
              </w:rPr>
              <w:tab/>
            </w:r>
            <w:r>
              <w:rPr>
                <w:rFonts w:cs="Arial"/>
                <w:bCs/>
                <w:iCs/>
                <w:color w:val="003B79"/>
                <w:szCs w:val="22"/>
              </w:rPr>
              <w:t>Consequences management</w:t>
            </w:r>
          </w:p>
        </w:tc>
        <w:tc>
          <w:tcPr>
            <w:tcW w:w="1562" w:type="dxa"/>
          </w:tcPr>
          <w:p w:rsidR="00DC42F3" w:rsidRPr="00681060" w:rsidRDefault="00DC42F3" w:rsidP="00006EE1">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E66295">
              <w:rPr>
                <w:rFonts w:cs="Arial"/>
                <w:b/>
                <w:bCs/>
                <w:iCs/>
                <w:color w:val="003B79"/>
                <w:szCs w:val="22"/>
              </w:rPr>
              <w:t xml:space="preserve"> 32</w:t>
            </w:r>
          </w:p>
        </w:tc>
      </w:tr>
      <w:tr w:rsidR="00DC42F3" w:rsidRPr="009A5C29" w:rsidDel="00474332" w:rsidTr="008B6186">
        <w:trPr>
          <w:trHeight w:val="443"/>
        </w:trPr>
        <w:tc>
          <w:tcPr>
            <w:tcW w:w="8613" w:type="dxa"/>
          </w:tcPr>
          <w:p w:rsidR="00DC42F3" w:rsidRPr="00681060" w:rsidRDefault="00DC42F3" w:rsidP="00946065">
            <w:pPr>
              <w:tabs>
                <w:tab w:val="num" w:pos="0"/>
              </w:tabs>
              <w:spacing w:before="60" w:after="60"/>
              <w:ind w:left="1134" w:hanging="709"/>
              <w:rPr>
                <w:rFonts w:cs="Arial"/>
                <w:bCs/>
                <w:iCs/>
                <w:color w:val="003B79"/>
                <w:szCs w:val="22"/>
              </w:rPr>
            </w:pPr>
            <w:r w:rsidRPr="00681060">
              <w:rPr>
                <w:rFonts w:cs="Arial"/>
                <w:bCs/>
                <w:iCs/>
                <w:color w:val="003B79"/>
                <w:szCs w:val="22"/>
              </w:rPr>
              <w:t xml:space="preserve">Part </w:t>
            </w:r>
            <w:r>
              <w:rPr>
                <w:rFonts w:cs="Arial"/>
                <w:bCs/>
                <w:iCs/>
                <w:color w:val="003B79"/>
                <w:szCs w:val="22"/>
              </w:rPr>
              <w:t>G</w:t>
            </w:r>
            <w:r w:rsidRPr="00681060">
              <w:rPr>
                <w:rFonts w:cs="Arial"/>
                <w:bCs/>
                <w:iCs/>
                <w:color w:val="003B79"/>
                <w:szCs w:val="22"/>
              </w:rPr>
              <w:t>:</w:t>
            </w:r>
            <w:r w:rsidRPr="00681060">
              <w:rPr>
                <w:rFonts w:cs="Arial"/>
                <w:bCs/>
                <w:iCs/>
                <w:color w:val="003B79"/>
                <w:szCs w:val="22"/>
              </w:rPr>
              <w:tab/>
            </w:r>
            <w:r>
              <w:rPr>
                <w:rFonts w:cs="Arial"/>
                <w:bCs/>
                <w:iCs/>
                <w:color w:val="003B79"/>
                <w:szCs w:val="22"/>
              </w:rPr>
              <w:t>Management of Conditional grants</w:t>
            </w:r>
          </w:p>
        </w:tc>
        <w:tc>
          <w:tcPr>
            <w:tcW w:w="1562" w:type="dxa"/>
          </w:tcPr>
          <w:p w:rsidR="00DC42F3" w:rsidRPr="00681060" w:rsidRDefault="00DC42F3" w:rsidP="00006EE1">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E66295">
              <w:rPr>
                <w:rFonts w:cs="Arial"/>
                <w:b/>
                <w:bCs/>
                <w:iCs/>
                <w:color w:val="003B79"/>
                <w:szCs w:val="22"/>
              </w:rPr>
              <w:t xml:space="preserve"> 33</w:t>
            </w:r>
          </w:p>
        </w:tc>
      </w:tr>
      <w:tr w:rsidR="00DC42F3" w:rsidRPr="009A5C29" w:rsidTr="008B6186">
        <w:trPr>
          <w:trHeight w:val="443"/>
        </w:trPr>
        <w:tc>
          <w:tcPr>
            <w:tcW w:w="8613" w:type="dxa"/>
          </w:tcPr>
          <w:p w:rsidR="00DC42F3" w:rsidRDefault="00DC42F3" w:rsidP="00946065">
            <w:pPr>
              <w:tabs>
                <w:tab w:val="num" w:pos="0"/>
              </w:tabs>
              <w:spacing w:before="60" w:after="60"/>
              <w:ind w:left="1134" w:hanging="1134"/>
              <w:rPr>
                <w:rFonts w:cs="Arial"/>
                <w:b/>
                <w:bCs/>
                <w:iCs/>
                <w:color w:val="003B79"/>
                <w:szCs w:val="22"/>
              </w:rPr>
            </w:pPr>
            <w:r w:rsidRPr="00681060">
              <w:rPr>
                <w:rFonts w:cs="Arial"/>
                <w:b/>
                <w:bCs/>
                <w:iCs/>
                <w:color w:val="003B79"/>
                <w:szCs w:val="22"/>
              </w:rPr>
              <w:t>Section 4:</w:t>
            </w:r>
            <w:r w:rsidRPr="00681060">
              <w:rPr>
                <w:rFonts w:cs="Arial"/>
                <w:b/>
                <w:bCs/>
                <w:iCs/>
                <w:color w:val="003B79"/>
                <w:szCs w:val="22"/>
              </w:rPr>
              <w:tab/>
              <w:t>Emerging risks</w:t>
            </w:r>
          </w:p>
        </w:tc>
        <w:tc>
          <w:tcPr>
            <w:tcW w:w="1562" w:type="dxa"/>
          </w:tcPr>
          <w:p w:rsidR="00DC42F3" w:rsidRDefault="00DC42F3" w:rsidP="00006EE1">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E66295">
              <w:rPr>
                <w:rFonts w:cs="Arial"/>
                <w:b/>
                <w:bCs/>
                <w:iCs/>
                <w:color w:val="003B79"/>
                <w:szCs w:val="22"/>
              </w:rPr>
              <w:t xml:space="preserve"> 34</w:t>
            </w:r>
          </w:p>
        </w:tc>
      </w:tr>
      <w:tr w:rsidR="00DC42F3" w:rsidRPr="009A5C29" w:rsidTr="008B6186">
        <w:trPr>
          <w:trHeight w:val="434"/>
        </w:trPr>
        <w:tc>
          <w:tcPr>
            <w:tcW w:w="8613" w:type="dxa"/>
          </w:tcPr>
          <w:p w:rsidR="00DC42F3" w:rsidRDefault="00DC42F3" w:rsidP="00006EE1">
            <w:pPr>
              <w:tabs>
                <w:tab w:val="num" w:pos="0"/>
              </w:tabs>
              <w:spacing w:before="60" w:after="60"/>
              <w:ind w:left="1134" w:hanging="1134"/>
              <w:rPr>
                <w:rFonts w:cs="Arial"/>
                <w:b/>
                <w:bCs/>
                <w:iCs/>
                <w:color w:val="003B79"/>
                <w:szCs w:val="22"/>
              </w:rPr>
            </w:pPr>
            <w:r w:rsidRPr="00681060">
              <w:rPr>
                <w:rFonts w:cs="Arial"/>
                <w:b/>
                <w:bCs/>
                <w:iCs/>
                <w:color w:val="003B79"/>
                <w:szCs w:val="22"/>
              </w:rPr>
              <w:t>Section 5:</w:t>
            </w:r>
            <w:r w:rsidRPr="00681060">
              <w:rPr>
                <w:rFonts w:cs="Arial"/>
                <w:b/>
                <w:bCs/>
                <w:iCs/>
                <w:color w:val="003B79"/>
                <w:szCs w:val="22"/>
              </w:rPr>
              <w:tab/>
            </w:r>
            <w:r w:rsidR="00006EE1">
              <w:rPr>
                <w:rFonts w:cs="Arial"/>
                <w:b/>
                <w:bCs/>
                <w:iCs/>
                <w:color w:val="003B79"/>
                <w:szCs w:val="22"/>
              </w:rPr>
              <w:t xml:space="preserve">Entities controlled by the </w:t>
            </w:r>
            <w:r w:rsidRPr="00E77159">
              <w:rPr>
                <w:rFonts w:cs="Arial"/>
                <w:b/>
                <w:bCs/>
                <w:iCs/>
                <w:color w:val="003B79"/>
                <w:szCs w:val="22"/>
              </w:rPr>
              <w:t>department</w:t>
            </w:r>
          </w:p>
        </w:tc>
        <w:tc>
          <w:tcPr>
            <w:tcW w:w="1562" w:type="dxa"/>
          </w:tcPr>
          <w:p w:rsidR="00DC42F3" w:rsidRDefault="00DC42F3" w:rsidP="00006EE1">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E66295">
              <w:rPr>
                <w:rFonts w:cs="Arial"/>
                <w:b/>
                <w:bCs/>
                <w:iCs/>
                <w:color w:val="003B79"/>
                <w:szCs w:val="22"/>
              </w:rPr>
              <w:t xml:space="preserve"> 35</w:t>
            </w:r>
          </w:p>
        </w:tc>
      </w:tr>
      <w:tr w:rsidR="00DC42F3" w:rsidRPr="009A5C29" w:rsidTr="008B6186">
        <w:trPr>
          <w:trHeight w:val="452"/>
        </w:trPr>
        <w:tc>
          <w:tcPr>
            <w:tcW w:w="8613" w:type="dxa"/>
          </w:tcPr>
          <w:p w:rsidR="00DC42F3" w:rsidRDefault="00DC42F3" w:rsidP="00946065">
            <w:pPr>
              <w:tabs>
                <w:tab w:val="num" w:pos="0"/>
              </w:tabs>
              <w:spacing w:before="60" w:after="60"/>
              <w:ind w:left="1134" w:hanging="1134"/>
              <w:rPr>
                <w:rFonts w:cs="Arial"/>
                <w:b/>
                <w:bCs/>
                <w:iCs/>
                <w:color w:val="003B79"/>
                <w:szCs w:val="22"/>
              </w:rPr>
            </w:pPr>
            <w:r w:rsidRPr="00681060">
              <w:rPr>
                <w:rFonts w:cs="Arial"/>
                <w:b/>
                <w:bCs/>
                <w:iCs/>
                <w:color w:val="003B79"/>
                <w:szCs w:val="22"/>
              </w:rPr>
              <w:t>Section 6:</w:t>
            </w:r>
            <w:r w:rsidRPr="00681060">
              <w:rPr>
                <w:rFonts w:cs="Arial"/>
                <w:b/>
                <w:bCs/>
                <w:iCs/>
                <w:color w:val="003B79"/>
                <w:szCs w:val="22"/>
              </w:rPr>
              <w:tab/>
              <w:t>Ratings of detailed audit findings</w:t>
            </w:r>
          </w:p>
        </w:tc>
        <w:tc>
          <w:tcPr>
            <w:tcW w:w="1562" w:type="dxa"/>
          </w:tcPr>
          <w:p w:rsidR="00DC42F3" w:rsidRDefault="00DC42F3" w:rsidP="00006EE1">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E66295">
              <w:rPr>
                <w:rFonts w:cs="Arial"/>
                <w:b/>
                <w:bCs/>
                <w:iCs/>
                <w:color w:val="003B79"/>
                <w:szCs w:val="22"/>
              </w:rPr>
              <w:t xml:space="preserve"> 36</w:t>
            </w:r>
          </w:p>
        </w:tc>
      </w:tr>
      <w:tr w:rsidR="00DC42F3" w:rsidRPr="009A5C29" w:rsidTr="008B6186">
        <w:trPr>
          <w:trHeight w:val="443"/>
        </w:trPr>
        <w:tc>
          <w:tcPr>
            <w:tcW w:w="8613" w:type="dxa"/>
          </w:tcPr>
          <w:p w:rsidR="00DC42F3" w:rsidRDefault="00DC42F3" w:rsidP="00946065">
            <w:pPr>
              <w:tabs>
                <w:tab w:val="num" w:pos="0"/>
              </w:tabs>
              <w:spacing w:before="60" w:after="60"/>
              <w:ind w:left="1134" w:hanging="1134"/>
              <w:rPr>
                <w:rFonts w:cs="Arial"/>
                <w:b/>
                <w:bCs/>
                <w:iCs/>
                <w:color w:val="003B79"/>
                <w:szCs w:val="22"/>
              </w:rPr>
            </w:pPr>
            <w:r w:rsidRPr="00681060">
              <w:rPr>
                <w:rFonts w:cs="Arial"/>
                <w:b/>
                <w:bCs/>
                <w:iCs/>
                <w:color w:val="003B79"/>
                <w:szCs w:val="22"/>
              </w:rPr>
              <w:t>Section 7:</w:t>
            </w:r>
            <w:r w:rsidRPr="00681060">
              <w:rPr>
                <w:rFonts w:cs="Arial"/>
                <w:b/>
                <w:bCs/>
                <w:iCs/>
                <w:color w:val="003B79"/>
                <w:szCs w:val="22"/>
              </w:rPr>
              <w:tab/>
              <w:t>Conclusion</w:t>
            </w:r>
          </w:p>
        </w:tc>
        <w:tc>
          <w:tcPr>
            <w:tcW w:w="1562" w:type="dxa"/>
          </w:tcPr>
          <w:p w:rsidR="00DC42F3" w:rsidRDefault="00DC42F3" w:rsidP="00006EE1">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E66295">
              <w:rPr>
                <w:rFonts w:cs="Arial"/>
                <w:b/>
                <w:bCs/>
                <w:iCs/>
                <w:color w:val="003B79"/>
                <w:szCs w:val="22"/>
              </w:rPr>
              <w:t xml:space="preserve"> 36</w:t>
            </w:r>
          </w:p>
        </w:tc>
      </w:tr>
      <w:tr w:rsidR="00DC42F3" w:rsidRPr="009A5C29" w:rsidTr="008B6186">
        <w:trPr>
          <w:trHeight w:val="425"/>
        </w:trPr>
        <w:tc>
          <w:tcPr>
            <w:tcW w:w="8613" w:type="dxa"/>
          </w:tcPr>
          <w:p w:rsidR="00DC42F3" w:rsidRDefault="00DC42F3" w:rsidP="00946065">
            <w:pPr>
              <w:tabs>
                <w:tab w:val="num" w:pos="0"/>
              </w:tabs>
              <w:spacing w:before="60" w:after="60"/>
              <w:ind w:left="1134" w:hanging="1134"/>
              <w:rPr>
                <w:rFonts w:cs="Arial"/>
                <w:b/>
                <w:bCs/>
                <w:iCs/>
                <w:color w:val="003B79"/>
                <w:szCs w:val="22"/>
              </w:rPr>
            </w:pPr>
            <w:r w:rsidRPr="00681060">
              <w:rPr>
                <w:rFonts w:cs="Arial"/>
                <w:b/>
                <w:bCs/>
                <w:iCs/>
                <w:color w:val="003B79"/>
                <w:szCs w:val="22"/>
              </w:rPr>
              <w:t>Section 8:</w:t>
            </w:r>
            <w:r w:rsidRPr="00681060">
              <w:rPr>
                <w:rFonts w:cs="Arial"/>
                <w:b/>
                <w:bCs/>
                <w:iCs/>
                <w:color w:val="003B79"/>
                <w:szCs w:val="22"/>
              </w:rPr>
              <w:tab/>
              <w:t>Summary of detailed audit findings</w:t>
            </w:r>
          </w:p>
        </w:tc>
        <w:tc>
          <w:tcPr>
            <w:tcW w:w="1562" w:type="dxa"/>
          </w:tcPr>
          <w:p w:rsidR="00DC42F3" w:rsidRDefault="00DC42F3" w:rsidP="00006EE1">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E66295">
              <w:rPr>
                <w:rFonts w:cs="Arial"/>
                <w:b/>
                <w:bCs/>
                <w:iCs/>
                <w:color w:val="003B79"/>
                <w:szCs w:val="22"/>
              </w:rPr>
              <w:t xml:space="preserve"> 37</w:t>
            </w:r>
          </w:p>
        </w:tc>
      </w:tr>
      <w:tr w:rsidR="00DC42F3" w:rsidRPr="009A5C29" w:rsidTr="008B6186">
        <w:trPr>
          <w:trHeight w:val="443"/>
        </w:trPr>
        <w:tc>
          <w:tcPr>
            <w:tcW w:w="8613" w:type="dxa"/>
          </w:tcPr>
          <w:p w:rsidR="00DC42F3" w:rsidRDefault="00DC42F3" w:rsidP="00946065">
            <w:pPr>
              <w:tabs>
                <w:tab w:val="num" w:pos="0"/>
              </w:tabs>
              <w:spacing w:before="60" w:after="60"/>
              <w:ind w:left="34"/>
              <w:rPr>
                <w:rFonts w:cs="Arial"/>
                <w:b/>
                <w:bCs/>
                <w:iCs/>
                <w:color w:val="003B79"/>
                <w:szCs w:val="22"/>
              </w:rPr>
            </w:pPr>
            <w:r w:rsidRPr="00681060">
              <w:rPr>
                <w:rFonts w:cs="Arial"/>
                <w:b/>
                <w:bCs/>
                <w:iCs/>
                <w:color w:val="003B79"/>
                <w:szCs w:val="22"/>
              </w:rPr>
              <w:t xml:space="preserve">Detailed audit findings contained in annexures A – C </w:t>
            </w:r>
          </w:p>
        </w:tc>
        <w:tc>
          <w:tcPr>
            <w:tcW w:w="1562" w:type="dxa"/>
          </w:tcPr>
          <w:p w:rsidR="00DC42F3" w:rsidRDefault="00DC42F3" w:rsidP="00006EE1">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7532C8">
              <w:rPr>
                <w:rFonts w:cs="Arial"/>
                <w:b/>
                <w:bCs/>
                <w:iCs/>
                <w:color w:val="003B79"/>
                <w:szCs w:val="22"/>
              </w:rPr>
              <w:t xml:space="preserve"> 41</w:t>
            </w:r>
          </w:p>
        </w:tc>
      </w:tr>
    </w:tbl>
    <w:p w:rsidR="0051020A" w:rsidRDefault="0051020A">
      <w:pPr>
        <w:rPr>
          <w:rFonts w:eastAsia="Arial Unicode MS" w:cs="Arial"/>
          <w:szCs w:val="22"/>
        </w:rPr>
      </w:pPr>
      <w:r>
        <w:rPr>
          <w:rFonts w:eastAsia="Arial Unicode MS" w:cs="Arial"/>
          <w:szCs w:val="22"/>
        </w:rPr>
        <w:br w:type="page"/>
      </w:r>
    </w:p>
    <w:p w:rsidR="00762028" w:rsidRPr="00CC025F" w:rsidRDefault="00762028" w:rsidP="000F585C">
      <w:pPr>
        <w:spacing w:after="120"/>
        <w:rPr>
          <w:rFonts w:eastAsia="MS Mincho" w:cs="Arial"/>
          <w:b/>
          <w:szCs w:val="22"/>
        </w:rPr>
      </w:pPr>
      <w:r w:rsidRPr="00CC025F">
        <w:rPr>
          <w:rFonts w:eastAsia="MS Mincho" w:cs="Arial"/>
          <w:b/>
          <w:szCs w:val="22"/>
        </w:rPr>
        <w:t>FINAL</w:t>
      </w:r>
      <w:r w:rsidR="002B0679">
        <w:rPr>
          <w:rFonts w:eastAsia="MS Mincho" w:cs="Arial"/>
          <w:b/>
          <w:szCs w:val="22"/>
        </w:rPr>
        <w:t xml:space="preserve"> </w:t>
      </w:r>
      <w:r w:rsidRPr="00CC025F">
        <w:rPr>
          <w:rFonts w:eastAsia="MS Mincho" w:cs="Arial"/>
          <w:b/>
          <w:szCs w:val="22"/>
        </w:rPr>
        <w:t xml:space="preserve">MANAGEMENT REPORT TO THE ACCOUNTING OFFICER ON THE AUDIT OF THE </w:t>
      </w:r>
      <w:r w:rsidR="002B0679">
        <w:rPr>
          <w:rFonts w:eastAsia="MS Mincho" w:cs="Arial"/>
          <w:b/>
          <w:szCs w:val="22"/>
        </w:rPr>
        <w:t xml:space="preserve">DEPARTMENT OF PUBLIC WORKS </w:t>
      </w:r>
      <w:r w:rsidRPr="00CC025F">
        <w:rPr>
          <w:rFonts w:eastAsia="MS Mincho" w:cs="Arial"/>
          <w:b/>
          <w:szCs w:val="22"/>
        </w:rPr>
        <w:t>FOR THE</w:t>
      </w:r>
      <w:r w:rsidR="002B0679">
        <w:rPr>
          <w:rFonts w:eastAsia="MS Mincho" w:cs="Arial"/>
          <w:b/>
          <w:szCs w:val="22"/>
        </w:rPr>
        <w:t xml:space="preserve"> </w:t>
      </w:r>
      <w:r w:rsidRPr="00CC025F">
        <w:rPr>
          <w:rFonts w:eastAsia="MS Mincho" w:cs="Arial"/>
          <w:b/>
          <w:szCs w:val="22"/>
        </w:rPr>
        <w:t>YEAR ENDED</w:t>
      </w:r>
      <w:r w:rsidR="002B0679">
        <w:rPr>
          <w:rFonts w:eastAsia="MS Mincho" w:cs="Arial"/>
          <w:b/>
          <w:szCs w:val="22"/>
        </w:rPr>
        <w:t xml:space="preserve"> </w:t>
      </w:r>
      <w:r w:rsidRPr="00CC025F">
        <w:rPr>
          <w:rFonts w:eastAsia="MS Mincho" w:cs="Arial"/>
          <w:b/>
          <w:szCs w:val="22"/>
        </w:rPr>
        <w:t>31 MARCH 20</w:t>
      </w:r>
      <w:r w:rsidR="002B0679">
        <w:rPr>
          <w:rFonts w:eastAsia="MS Mincho" w:cs="Arial"/>
          <w:b/>
          <w:szCs w:val="22"/>
        </w:rPr>
        <w:t>15</w:t>
      </w:r>
    </w:p>
    <w:p w:rsidR="00762028" w:rsidRPr="00FB020C" w:rsidRDefault="00762028" w:rsidP="000F585C">
      <w:pPr>
        <w:spacing w:after="120"/>
        <w:rPr>
          <w:rFonts w:eastAsia="MS Mincho" w:cs="Arial"/>
          <w:b/>
          <w:szCs w:val="22"/>
          <w:lang w:eastAsia="en-US"/>
        </w:rPr>
      </w:pPr>
      <w:bookmarkStart w:id="0" w:name="_Toc290517428"/>
      <w:bookmarkStart w:id="1" w:name="_Toc290620245"/>
      <w:r w:rsidRPr="00FB020C">
        <w:rPr>
          <w:rFonts w:eastAsia="MS Mincho" w:cs="Arial"/>
          <w:b/>
          <w:szCs w:val="22"/>
          <w:lang w:eastAsia="en-US"/>
        </w:rPr>
        <w:t>INTRODUCTION</w:t>
      </w:r>
      <w:bookmarkEnd w:id="0"/>
      <w:bookmarkEnd w:id="1"/>
    </w:p>
    <w:p w:rsidR="00535950" w:rsidRPr="00E25D75" w:rsidRDefault="00535950" w:rsidP="00CB0E7C">
      <w:pPr>
        <w:pStyle w:val="ListParagraph"/>
        <w:numPr>
          <w:ilvl w:val="0"/>
          <w:numId w:val="10"/>
        </w:numPr>
        <w:shd w:val="clear" w:color="auto" w:fill="FFFFFF"/>
        <w:spacing w:after="120"/>
        <w:ind w:left="357" w:hanging="357"/>
        <w:contextualSpacing w:val="0"/>
        <w:rPr>
          <w:rFonts w:cs="Arial"/>
          <w:szCs w:val="22"/>
          <w:lang w:eastAsia="en-US"/>
        </w:rPr>
      </w:pPr>
      <w:r w:rsidRPr="00E25D75">
        <w:rPr>
          <w:rFonts w:cs="Arial"/>
          <w:szCs w:val="22"/>
          <w:lang w:eastAsia="en-US"/>
        </w:rPr>
        <w:t xml:space="preserve">Our responsibility is to: </w:t>
      </w:r>
    </w:p>
    <w:p w:rsidR="00535950" w:rsidRPr="00E25D75" w:rsidRDefault="00535950" w:rsidP="00CB0E7C">
      <w:pPr>
        <w:pStyle w:val="ListParagraph"/>
        <w:numPr>
          <w:ilvl w:val="0"/>
          <w:numId w:val="11"/>
        </w:numPr>
        <w:shd w:val="clear" w:color="auto" w:fill="FFFFFF"/>
        <w:spacing w:after="120"/>
        <w:contextualSpacing w:val="0"/>
        <w:rPr>
          <w:rFonts w:cs="Arial"/>
          <w:szCs w:val="22"/>
          <w:lang w:eastAsia="en-US"/>
        </w:rPr>
      </w:pPr>
      <w:r w:rsidRPr="00E25D75">
        <w:rPr>
          <w:rFonts w:cs="Arial"/>
          <w:szCs w:val="22"/>
          <w:lang w:eastAsia="en-US"/>
        </w:rPr>
        <w:t>express an opinion on the financial statements</w:t>
      </w:r>
    </w:p>
    <w:p w:rsidR="00535950" w:rsidRPr="00E25D75" w:rsidRDefault="00535950" w:rsidP="00CB0E7C">
      <w:pPr>
        <w:pStyle w:val="ListParagraph"/>
        <w:numPr>
          <w:ilvl w:val="0"/>
          <w:numId w:val="11"/>
        </w:numPr>
        <w:shd w:val="clear" w:color="auto" w:fill="FFFFFF"/>
        <w:spacing w:after="120"/>
        <w:contextualSpacing w:val="0"/>
        <w:rPr>
          <w:rFonts w:cs="Arial"/>
          <w:szCs w:val="22"/>
          <w:lang w:eastAsia="en-US"/>
        </w:rPr>
      </w:pPr>
      <w:r w:rsidRPr="00E25D75">
        <w:rPr>
          <w:rFonts w:cs="Arial"/>
          <w:szCs w:val="22"/>
          <w:lang w:eastAsia="en-US"/>
        </w:rPr>
        <w:t>express a conclusion in the management report on the usefulness and reliability of the reported performance information for selected programmes, and report the material findings in the auditor’s report</w:t>
      </w:r>
    </w:p>
    <w:p w:rsidR="00535950" w:rsidRPr="00E25D75" w:rsidRDefault="00535950" w:rsidP="00CB0E7C">
      <w:pPr>
        <w:pStyle w:val="ListParagraph"/>
        <w:numPr>
          <w:ilvl w:val="0"/>
          <w:numId w:val="11"/>
        </w:numPr>
        <w:shd w:val="clear" w:color="auto" w:fill="FFFFFF"/>
        <w:spacing w:after="120"/>
        <w:contextualSpacing w:val="0"/>
        <w:rPr>
          <w:rFonts w:cs="Arial"/>
          <w:szCs w:val="22"/>
          <w:lang w:eastAsia="en-US"/>
        </w:rPr>
      </w:pPr>
      <w:r w:rsidRPr="00E25D75">
        <w:rPr>
          <w:rFonts w:cs="Arial"/>
          <w:szCs w:val="22"/>
          <w:lang w:eastAsia="en-US"/>
        </w:rPr>
        <w:t xml:space="preserve">report on material findings relating to compliance with specific requirements in key applicable legislation, as set out in the general notice issued in terms of the Public Audit Act, 2004 (Act No. 25 of 2004) (PAA). </w:t>
      </w:r>
    </w:p>
    <w:p w:rsidR="00535950" w:rsidRPr="00E25D75" w:rsidRDefault="00535950" w:rsidP="000F585C">
      <w:pPr>
        <w:pStyle w:val="ListParagraph"/>
        <w:shd w:val="clear" w:color="auto" w:fill="FFFFFF"/>
        <w:spacing w:after="120"/>
        <w:ind w:left="357"/>
        <w:contextualSpacing w:val="0"/>
        <w:rPr>
          <w:rFonts w:cs="Arial"/>
          <w:szCs w:val="22"/>
          <w:lang w:eastAsia="en-US"/>
        </w:rPr>
      </w:pPr>
      <w:r w:rsidRPr="00E25D75">
        <w:rPr>
          <w:rFonts w:cs="Arial"/>
          <w:szCs w:val="22"/>
          <w:lang w:eastAsia="en-US"/>
        </w:rPr>
        <w:t>Our engagement letter sets out our responsibiliti</w:t>
      </w:r>
      <w:r w:rsidR="002B0679" w:rsidRPr="00E25D75">
        <w:rPr>
          <w:rFonts w:cs="Arial"/>
          <w:szCs w:val="22"/>
          <w:lang w:eastAsia="en-US"/>
        </w:rPr>
        <w:t xml:space="preserve">es and those of the accounting </w:t>
      </w:r>
      <w:r w:rsidRPr="00E25D75">
        <w:rPr>
          <w:rFonts w:cs="Arial"/>
          <w:szCs w:val="22"/>
          <w:lang w:eastAsia="en-US"/>
        </w:rPr>
        <w:t xml:space="preserve">officer in detail. </w:t>
      </w:r>
    </w:p>
    <w:p w:rsidR="00535950" w:rsidRPr="00E25D75" w:rsidRDefault="00535950" w:rsidP="00CB0E7C">
      <w:pPr>
        <w:pStyle w:val="ListParagraph"/>
        <w:numPr>
          <w:ilvl w:val="0"/>
          <w:numId w:val="10"/>
        </w:numPr>
        <w:shd w:val="clear" w:color="auto" w:fill="FFFFFF"/>
        <w:spacing w:after="120"/>
        <w:ind w:left="357" w:hanging="357"/>
        <w:contextualSpacing w:val="0"/>
        <w:rPr>
          <w:rFonts w:cs="Arial"/>
          <w:szCs w:val="22"/>
          <w:lang w:eastAsia="en-US"/>
        </w:rPr>
      </w:pPr>
      <w:r w:rsidRPr="00E25D75">
        <w:rPr>
          <w:rFonts w:cs="Arial"/>
          <w:szCs w:val="22"/>
          <w:lang w:eastAsia="en-US"/>
        </w:rPr>
        <w:t xml:space="preserve">This management report includes audit findings arising from the audit of the financial statements, reporting on predetermined objectives and compliance with </w:t>
      </w:r>
      <w:r w:rsidR="002B0679" w:rsidRPr="00E25D75">
        <w:rPr>
          <w:rFonts w:cs="Arial"/>
          <w:szCs w:val="22"/>
          <w:lang w:eastAsia="en-US"/>
        </w:rPr>
        <w:t xml:space="preserve">legislation for the year ended </w:t>
      </w:r>
      <w:r w:rsidRPr="00E25D75">
        <w:rPr>
          <w:rFonts w:cs="Arial"/>
          <w:szCs w:val="22"/>
          <w:lang w:eastAsia="en-US"/>
        </w:rPr>
        <w:t>31 March 201</w:t>
      </w:r>
      <w:r w:rsidR="002B0679" w:rsidRPr="00E25D75">
        <w:rPr>
          <w:rFonts w:cs="Arial"/>
          <w:szCs w:val="22"/>
          <w:lang w:eastAsia="en-US"/>
        </w:rPr>
        <w:t>5</w:t>
      </w:r>
      <w:r w:rsidRPr="00E25D75">
        <w:rPr>
          <w:rFonts w:cs="Arial"/>
          <w:szCs w:val="22"/>
          <w:lang w:eastAsia="en-US"/>
        </w:rPr>
        <w:t>. These findings were communicated to management, and the report also details management’s response to these findings. The report furthermore includes information on the internal control deficiencies that we identified as the root causes of the matters reported. Addressing these deficiencies will help to improve the audit outcome.</w:t>
      </w:r>
    </w:p>
    <w:p w:rsidR="00F92384" w:rsidRPr="00E25D75" w:rsidRDefault="00535950" w:rsidP="00CB0E7C">
      <w:pPr>
        <w:pStyle w:val="ListParagraph"/>
        <w:numPr>
          <w:ilvl w:val="0"/>
          <w:numId w:val="10"/>
        </w:numPr>
        <w:shd w:val="clear" w:color="auto" w:fill="FFFFFF"/>
        <w:spacing w:after="120"/>
        <w:ind w:left="357" w:hanging="357"/>
        <w:contextualSpacing w:val="0"/>
        <w:rPr>
          <w:rFonts w:eastAsia="MS Mincho" w:cs="Arial"/>
          <w:b/>
          <w:szCs w:val="22"/>
        </w:rPr>
      </w:pPr>
      <w:r w:rsidRPr="00E25D75">
        <w:rPr>
          <w:rFonts w:cs="Arial"/>
          <w:szCs w:val="22"/>
          <w:lang w:eastAsia="en-US"/>
        </w:rPr>
        <w:t>The management report consists of an executive summary and annexures containing the detailed audit findings</w:t>
      </w:r>
      <w:r w:rsidR="00BB203A" w:rsidRPr="00E25D75">
        <w:rPr>
          <w:rFonts w:cs="Arial"/>
          <w:szCs w:val="22"/>
          <w:lang w:eastAsia="en-US"/>
        </w:rPr>
        <w:t>.</w:t>
      </w:r>
      <w:r w:rsidRPr="00E25D75">
        <w:rPr>
          <w:rFonts w:cs="Arial"/>
          <w:szCs w:val="22"/>
          <w:lang w:eastAsia="en-US"/>
        </w:rPr>
        <w:t xml:space="preserve"> </w:t>
      </w:r>
    </w:p>
    <w:p w:rsidR="00BB203A" w:rsidRPr="00C726B0" w:rsidRDefault="00BB203A" w:rsidP="005467F7">
      <w:pPr>
        <w:shd w:val="clear" w:color="auto" w:fill="FFFFFF"/>
        <w:ind w:left="425"/>
        <w:rPr>
          <w:rFonts w:eastAsia="MS Mincho" w:cs="Arial"/>
          <w:b/>
          <w:szCs w:val="22"/>
        </w:rPr>
      </w:pPr>
    </w:p>
    <w:p w:rsidR="00476739" w:rsidRPr="00CC025F" w:rsidRDefault="00476739" w:rsidP="00C726B0">
      <w:pPr>
        <w:pBdr>
          <w:top w:val="single" w:sz="4" w:space="1" w:color="auto"/>
          <w:left w:val="single" w:sz="4" w:space="4" w:color="auto"/>
          <w:bottom w:val="single" w:sz="4" w:space="1" w:color="auto"/>
          <w:right w:val="single" w:sz="4" w:space="4" w:color="auto"/>
        </w:pBdr>
        <w:shd w:val="clear" w:color="auto" w:fill="8DB3E2"/>
        <w:ind w:left="567" w:hanging="567"/>
        <w:jc w:val="center"/>
        <w:rPr>
          <w:rFonts w:eastAsia="MS Mincho" w:cs="Arial"/>
          <w:b/>
          <w:szCs w:val="22"/>
        </w:rPr>
      </w:pPr>
      <w:r w:rsidRPr="00CC025F">
        <w:rPr>
          <w:rFonts w:eastAsia="MS Mincho" w:cs="Arial"/>
          <w:b/>
          <w:szCs w:val="22"/>
        </w:rPr>
        <w:t>EXECUTIVE SUMMARY</w:t>
      </w:r>
    </w:p>
    <w:p w:rsidR="00476739" w:rsidRPr="00CC025F" w:rsidRDefault="00476739" w:rsidP="005467F7">
      <w:pPr>
        <w:shd w:val="clear" w:color="auto" w:fill="FFFFFF"/>
        <w:rPr>
          <w:rFonts w:cs="Arial"/>
          <w:szCs w:val="22"/>
        </w:rPr>
      </w:pPr>
    </w:p>
    <w:p w:rsidR="00476739" w:rsidRPr="00CC025F" w:rsidRDefault="00476739" w:rsidP="00476739">
      <w:pPr>
        <w:pBdr>
          <w:top w:val="single" w:sz="4" w:space="1" w:color="auto"/>
          <w:left w:val="single" w:sz="4" w:space="4" w:color="auto"/>
          <w:bottom w:val="single" w:sz="4" w:space="1" w:color="auto"/>
          <w:right w:val="single" w:sz="4" w:space="4" w:color="auto"/>
        </w:pBdr>
        <w:shd w:val="clear" w:color="auto" w:fill="D9D9D9"/>
        <w:spacing w:after="120"/>
        <w:rPr>
          <w:rFonts w:eastAsia="MS Mincho" w:cs="Arial"/>
          <w:b/>
          <w:szCs w:val="22"/>
        </w:rPr>
      </w:pPr>
      <w:r w:rsidRPr="00CC025F">
        <w:rPr>
          <w:rFonts w:eastAsia="MS Mincho" w:cs="Arial"/>
          <w:b/>
          <w:szCs w:val="22"/>
        </w:rPr>
        <w:t xml:space="preserve">SECTION 1: </w:t>
      </w:r>
      <w:r w:rsidR="00F50CF7" w:rsidRPr="00E77159">
        <w:rPr>
          <w:rFonts w:eastAsia="MS Mincho" w:cs="Arial"/>
          <w:b/>
          <w:szCs w:val="22"/>
        </w:rPr>
        <w:t>Interactions with stakeholders responsible for oversight and governance</w:t>
      </w:r>
    </w:p>
    <w:p w:rsidR="00866520" w:rsidRPr="00A164F4" w:rsidRDefault="00314E67" w:rsidP="00CB0E7C">
      <w:pPr>
        <w:pStyle w:val="ListParagraph"/>
        <w:numPr>
          <w:ilvl w:val="0"/>
          <w:numId w:val="10"/>
        </w:numPr>
        <w:shd w:val="clear" w:color="auto" w:fill="FFFFFF"/>
        <w:spacing w:before="240" w:after="120"/>
        <w:rPr>
          <w:rFonts w:cs="Arial"/>
          <w:szCs w:val="22"/>
        </w:rPr>
      </w:pPr>
      <w:r w:rsidRPr="00E77159">
        <w:t xml:space="preserve">During the audit cycle, we met with the following key stakeholders who are responsible for oversight and governance to communicate matters relating to the audit outcome of the </w:t>
      </w:r>
      <w:r w:rsidR="002B0679">
        <w:t>department</w:t>
      </w:r>
      <w:r w:rsidRPr="00E77159">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8"/>
        <w:gridCol w:w="2747"/>
      </w:tblGrid>
      <w:tr w:rsidR="006E5CAF" w:rsidRPr="00E10661" w:rsidTr="005467F7">
        <w:tc>
          <w:tcPr>
            <w:tcW w:w="4228" w:type="dxa"/>
            <w:shd w:val="clear" w:color="auto" w:fill="auto"/>
          </w:tcPr>
          <w:p w:rsidR="006E5CAF" w:rsidRPr="005A6709" w:rsidRDefault="006E5CAF" w:rsidP="005A6709">
            <w:pPr>
              <w:shd w:val="clear" w:color="auto" w:fill="FFFFFF"/>
              <w:spacing w:after="120"/>
              <w:jc w:val="center"/>
              <w:rPr>
                <w:rFonts w:cs="Arial"/>
                <w:b/>
                <w:szCs w:val="22"/>
                <w:lang w:eastAsia="en-US"/>
              </w:rPr>
            </w:pPr>
            <w:r w:rsidRPr="005A6709">
              <w:rPr>
                <w:rFonts w:cs="Arial"/>
                <w:b/>
                <w:szCs w:val="22"/>
                <w:lang w:eastAsia="en-ZA"/>
              </w:rPr>
              <w:t>Stakeholder</w:t>
            </w:r>
          </w:p>
        </w:tc>
        <w:tc>
          <w:tcPr>
            <w:tcW w:w="2747" w:type="dxa"/>
            <w:shd w:val="clear" w:color="auto" w:fill="auto"/>
          </w:tcPr>
          <w:p w:rsidR="006E5CAF" w:rsidRPr="005A6709" w:rsidRDefault="006E5CAF" w:rsidP="005A6709">
            <w:pPr>
              <w:shd w:val="clear" w:color="auto" w:fill="FFFFFF"/>
              <w:spacing w:after="120"/>
              <w:jc w:val="center"/>
              <w:rPr>
                <w:rFonts w:cs="Arial"/>
                <w:b/>
                <w:szCs w:val="22"/>
                <w:lang w:eastAsia="en-US"/>
              </w:rPr>
            </w:pPr>
            <w:r w:rsidRPr="005A6709">
              <w:rPr>
                <w:rFonts w:cs="Arial"/>
                <w:b/>
                <w:szCs w:val="22"/>
                <w:lang w:eastAsia="en-ZA"/>
              </w:rPr>
              <w:t>Number of interactions</w:t>
            </w:r>
          </w:p>
        </w:tc>
      </w:tr>
      <w:tr w:rsidR="006E5CAF" w:rsidRPr="00E10661" w:rsidTr="005467F7">
        <w:tc>
          <w:tcPr>
            <w:tcW w:w="4228" w:type="dxa"/>
            <w:shd w:val="clear" w:color="auto" w:fill="auto"/>
          </w:tcPr>
          <w:p w:rsidR="006E5CAF" w:rsidRPr="005A6709" w:rsidRDefault="00590094" w:rsidP="005A6709">
            <w:pPr>
              <w:shd w:val="clear" w:color="auto" w:fill="FFFFFF"/>
              <w:spacing w:after="120"/>
              <w:rPr>
                <w:rFonts w:cs="Arial"/>
                <w:szCs w:val="22"/>
                <w:lang w:eastAsia="en-ZA"/>
              </w:rPr>
            </w:pPr>
            <w:r>
              <w:rPr>
                <w:rFonts w:cs="Arial"/>
                <w:szCs w:val="22"/>
              </w:rPr>
              <w:t>Portfolio committee on Public Works</w:t>
            </w:r>
          </w:p>
        </w:tc>
        <w:tc>
          <w:tcPr>
            <w:tcW w:w="2747" w:type="dxa"/>
            <w:shd w:val="clear" w:color="auto" w:fill="auto"/>
          </w:tcPr>
          <w:p w:rsidR="006E5CAF" w:rsidRPr="005A6709" w:rsidRDefault="007B4EF5" w:rsidP="005A6709">
            <w:pPr>
              <w:shd w:val="clear" w:color="auto" w:fill="FFFFFF"/>
              <w:spacing w:after="120"/>
              <w:rPr>
                <w:rFonts w:cs="Arial"/>
                <w:szCs w:val="22"/>
                <w:lang w:eastAsia="en-ZA"/>
              </w:rPr>
            </w:pPr>
            <w:r>
              <w:rPr>
                <w:rFonts w:cs="Arial"/>
                <w:szCs w:val="22"/>
                <w:lang w:eastAsia="en-ZA"/>
              </w:rPr>
              <w:t>4</w:t>
            </w:r>
          </w:p>
        </w:tc>
      </w:tr>
      <w:tr w:rsidR="006E5CAF" w:rsidRPr="00E10661" w:rsidTr="005467F7">
        <w:tc>
          <w:tcPr>
            <w:tcW w:w="4228" w:type="dxa"/>
            <w:shd w:val="clear" w:color="auto" w:fill="auto"/>
          </w:tcPr>
          <w:p w:rsidR="006E5CAF" w:rsidRPr="005A6709" w:rsidDel="002C387D" w:rsidRDefault="006E5CAF" w:rsidP="002B0679">
            <w:pPr>
              <w:shd w:val="clear" w:color="auto" w:fill="FFFFFF"/>
              <w:spacing w:after="120"/>
              <w:rPr>
                <w:rFonts w:cs="Arial"/>
                <w:szCs w:val="22"/>
                <w:lang w:eastAsia="en-ZA"/>
              </w:rPr>
            </w:pPr>
            <w:r w:rsidRPr="005A6709">
              <w:rPr>
                <w:rFonts w:cs="Arial"/>
                <w:szCs w:val="22"/>
                <w:lang w:eastAsia="en-ZA"/>
              </w:rPr>
              <w:t xml:space="preserve">Standing committee on public accounts </w:t>
            </w:r>
          </w:p>
        </w:tc>
        <w:tc>
          <w:tcPr>
            <w:tcW w:w="2747" w:type="dxa"/>
            <w:shd w:val="clear" w:color="auto" w:fill="auto"/>
          </w:tcPr>
          <w:p w:rsidR="006E5CAF" w:rsidRPr="005A6709" w:rsidRDefault="007B4EF5" w:rsidP="005A6709">
            <w:pPr>
              <w:shd w:val="clear" w:color="auto" w:fill="FFFFFF"/>
              <w:spacing w:after="120"/>
              <w:rPr>
                <w:rFonts w:cs="Arial"/>
                <w:szCs w:val="22"/>
                <w:lang w:eastAsia="en-ZA"/>
              </w:rPr>
            </w:pPr>
            <w:r>
              <w:rPr>
                <w:rFonts w:cs="Arial"/>
                <w:szCs w:val="22"/>
                <w:lang w:eastAsia="en-ZA"/>
              </w:rPr>
              <w:t>2</w:t>
            </w:r>
          </w:p>
        </w:tc>
      </w:tr>
      <w:tr w:rsidR="006E5CAF" w:rsidRPr="00E10661" w:rsidTr="005467F7">
        <w:tc>
          <w:tcPr>
            <w:tcW w:w="4228" w:type="dxa"/>
            <w:shd w:val="clear" w:color="auto" w:fill="auto"/>
          </w:tcPr>
          <w:p w:rsidR="006E5CAF" w:rsidRPr="005A6709" w:rsidRDefault="006E5CAF" w:rsidP="002B0679">
            <w:pPr>
              <w:shd w:val="clear" w:color="auto" w:fill="FFFFFF"/>
              <w:spacing w:after="120"/>
              <w:rPr>
                <w:rFonts w:cs="Arial"/>
                <w:szCs w:val="22"/>
                <w:lang w:eastAsia="en-ZA"/>
              </w:rPr>
            </w:pPr>
            <w:r w:rsidRPr="005A6709">
              <w:rPr>
                <w:rFonts w:cs="Arial"/>
                <w:szCs w:val="22"/>
                <w:lang w:eastAsia="en-ZA"/>
              </w:rPr>
              <w:t xml:space="preserve">Minister of </w:t>
            </w:r>
            <w:r w:rsidR="002B0679">
              <w:rPr>
                <w:rFonts w:cs="Arial"/>
                <w:szCs w:val="22"/>
                <w:lang w:eastAsia="en-ZA"/>
              </w:rPr>
              <w:t>Public Works</w:t>
            </w:r>
          </w:p>
        </w:tc>
        <w:tc>
          <w:tcPr>
            <w:tcW w:w="2747" w:type="dxa"/>
            <w:shd w:val="clear" w:color="auto" w:fill="auto"/>
          </w:tcPr>
          <w:p w:rsidR="006E5CAF" w:rsidRPr="005A6709" w:rsidRDefault="007B4EF5" w:rsidP="005A6709">
            <w:pPr>
              <w:shd w:val="clear" w:color="auto" w:fill="FFFFFF"/>
              <w:spacing w:after="120"/>
              <w:rPr>
                <w:rFonts w:cs="Arial"/>
                <w:szCs w:val="22"/>
                <w:lang w:eastAsia="en-ZA"/>
              </w:rPr>
            </w:pPr>
            <w:r>
              <w:rPr>
                <w:rFonts w:cs="Arial"/>
                <w:szCs w:val="22"/>
                <w:lang w:eastAsia="en-ZA"/>
              </w:rPr>
              <w:t>4</w:t>
            </w:r>
          </w:p>
        </w:tc>
      </w:tr>
      <w:tr w:rsidR="006E5CAF" w:rsidRPr="00E10661" w:rsidTr="005467F7">
        <w:tc>
          <w:tcPr>
            <w:tcW w:w="4228" w:type="dxa"/>
            <w:shd w:val="clear" w:color="auto" w:fill="auto"/>
          </w:tcPr>
          <w:p w:rsidR="006E5CAF" w:rsidRPr="005A6709" w:rsidRDefault="002B0679" w:rsidP="002B0679">
            <w:pPr>
              <w:shd w:val="clear" w:color="auto" w:fill="FFFFFF"/>
              <w:spacing w:after="120"/>
              <w:rPr>
                <w:rFonts w:cs="Arial"/>
                <w:szCs w:val="22"/>
                <w:lang w:eastAsia="en-ZA"/>
              </w:rPr>
            </w:pPr>
            <w:r>
              <w:rPr>
                <w:rFonts w:cs="Arial"/>
                <w:szCs w:val="22"/>
                <w:lang w:eastAsia="en-ZA"/>
              </w:rPr>
              <w:t>A</w:t>
            </w:r>
            <w:r w:rsidR="006E5CAF" w:rsidRPr="005A6709">
              <w:rPr>
                <w:rFonts w:cs="Arial"/>
                <w:szCs w:val="22"/>
                <w:lang w:eastAsia="en-ZA"/>
              </w:rPr>
              <w:t>ccounting officer</w:t>
            </w:r>
          </w:p>
        </w:tc>
        <w:tc>
          <w:tcPr>
            <w:tcW w:w="2747" w:type="dxa"/>
            <w:shd w:val="clear" w:color="auto" w:fill="auto"/>
          </w:tcPr>
          <w:p w:rsidR="006E5CAF" w:rsidRPr="005A6709" w:rsidRDefault="007B4EF5" w:rsidP="005A6709">
            <w:pPr>
              <w:shd w:val="clear" w:color="auto" w:fill="FFFFFF"/>
              <w:spacing w:after="120"/>
              <w:rPr>
                <w:rFonts w:cs="Arial"/>
                <w:szCs w:val="22"/>
                <w:lang w:eastAsia="en-ZA"/>
              </w:rPr>
            </w:pPr>
            <w:r>
              <w:rPr>
                <w:rFonts w:cs="Arial"/>
                <w:szCs w:val="22"/>
                <w:lang w:eastAsia="en-ZA"/>
              </w:rPr>
              <w:t>4</w:t>
            </w:r>
          </w:p>
        </w:tc>
      </w:tr>
      <w:tr w:rsidR="006E5CAF" w:rsidRPr="00E10661" w:rsidTr="005467F7">
        <w:tc>
          <w:tcPr>
            <w:tcW w:w="4228" w:type="dxa"/>
            <w:shd w:val="clear" w:color="auto" w:fill="auto"/>
          </w:tcPr>
          <w:p w:rsidR="006E5CAF" w:rsidRPr="005A6709" w:rsidRDefault="006E5CAF" w:rsidP="005A6709">
            <w:pPr>
              <w:shd w:val="clear" w:color="auto" w:fill="FFFFFF"/>
              <w:spacing w:after="120"/>
              <w:rPr>
                <w:rFonts w:cs="Arial"/>
                <w:szCs w:val="22"/>
                <w:lang w:eastAsia="en-ZA"/>
              </w:rPr>
            </w:pPr>
            <w:r w:rsidRPr="005A6709">
              <w:rPr>
                <w:rFonts w:cs="Arial"/>
                <w:szCs w:val="22"/>
                <w:lang w:eastAsia="en-ZA"/>
              </w:rPr>
              <w:t>Audit committee</w:t>
            </w:r>
          </w:p>
        </w:tc>
        <w:tc>
          <w:tcPr>
            <w:tcW w:w="2747" w:type="dxa"/>
            <w:shd w:val="clear" w:color="auto" w:fill="auto"/>
          </w:tcPr>
          <w:p w:rsidR="006E5CAF" w:rsidRPr="005A6709" w:rsidRDefault="000A2F4C" w:rsidP="005A6709">
            <w:pPr>
              <w:shd w:val="clear" w:color="auto" w:fill="FFFFFF"/>
              <w:spacing w:after="120"/>
              <w:rPr>
                <w:rFonts w:cs="Arial"/>
                <w:szCs w:val="22"/>
                <w:lang w:eastAsia="en-ZA"/>
              </w:rPr>
            </w:pPr>
            <w:r>
              <w:rPr>
                <w:rFonts w:cs="Arial"/>
                <w:szCs w:val="22"/>
                <w:lang w:eastAsia="en-ZA"/>
              </w:rPr>
              <w:t>6</w:t>
            </w:r>
          </w:p>
        </w:tc>
      </w:tr>
    </w:tbl>
    <w:p w:rsidR="00A164F4" w:rsidRDefault="00A164F4" w:rsidP="00A164F4">
      <w:pPr>
        <w:pStyle w:val="ListParagraph"/>
        <w:shd w:val="clear" w:color="auto" w:fill="FFFFFF"/>
        <w:spacing w:after="120"/>
        <w:ind w:left="360"/>
        <w:rPr>
          <w:rFonts w:cs="Arial"/>
          <w:szCs w:val="22"/>
        </w:rPr>
      </w:pPr>
    </w:p>
    <w:p w:rsidR="00BB203A" w:rsidRPr="00A164F4" w:rsidRDefault="00C059D0" w:rsidP="00CB0E7C">
      <w:pPr>
        <w:pStyle w:val="ListParagraph"/>
        <w:numPr>
          <w:ilvl w:val="0"/>
          <w:numId w:val="10"/>
        </w:numPr>
        <w:shd w:val="clear" w:color="auto" w:fill="FFFFFF"/>
        <w:spacing w:after="120"/>
        <w:contextualSpacing w:val="0"/>
        <w:rPr>
          <w:rFonts w:cs="Arial"/>
          <w:szCs w:val="22"/>
        </w:rPr>
      </w:pPr>
      <w:r w:rsidRPr="00A164F4">
        <w:rPr>
          <w:rFonts w:cs="Arial"/>
          <w:szCs w:val="22"/>
        </w:rPr>
        <w:t xml:space="preserve">At </w:t>
      </w:r>
      <w:r w:rsidR="00CA3C38" w:rsidRPr="00A164F4">
        <w:rPr>
          <w:rFonts w:cs="Arial"/>
          <w:szCs w:val="22"/>
        </w:rPr>
        <w:t>these interactions, we shared audit outcomes relating to the 2013-14 audit cycl</w:t>
      </w:r>
      <w:r w:rsidR="00BB203A" w:rsidRPr="00A164F4">
        <w:rPr>
          <w:rFonts w:cs="Arial"/>
          <w:szCs w:val="22"/>
        </w:rPr>
        <w:t>e</w:t>
      </w:r>
      <w:r w:rsidR="00CA3C38" w:rsidRPr="00A164F4">
        <w:rPr>
          <w:rFonts w:cs="Arial"/>
          <w:szCs w:val="22"/>
        </w:rPr>
        <w:t xml:space="preserve"> for the </w:t>
      </w:r>
      <w:r w:rsidR="00BB203A" w:rsidRPr="00A164F4">
        <w:rPr>
          <w:rFonts w:cs="Arial"/>
          <w:szCs w:val="22"/>
        </w:rPr>
        <w:t>P</w:t>
      </w:r>
      <w:r w:rsidR="00CA3C38" w:rsidRPr="00A164F4">
        <w:rPr>
          <w:rFonts w:cs="Arial"/>
          <w:szCs w:val="22"/>
        </w:rPr>
        <w:t xml:space="preserve">ublic </w:t>
      </w:r>
      <w:r w:rsidR="00BB203A" w:rsidRPr="00A164F4">
        <w:rPr>
          <w:rFonts w:cs="Arial"/>
          <w:szCs w:val="22"/>
        </w:rPr>
        <w:t>W</w:t>
      </w:r>
      <w:r w:rsidR="00CA3C38" w:rsidRPr="00A164F4">
        <w:rPr>
          <w:rFonts w:cs="Arial"/>
          <w:szCs w:val="22"/>
        </w:rPr>
        <w:t>orks sector in totality.</w:t>
      </w:r>
      <w:r w:rsidR="00BB203A" w:rsidRPr="00A164F4">
        <w:rPr>
          <w:rFonts w:cs="Arial"/>
          <w:szCs w:val="22"/>
        </w:rPr>
        <w:t xml:space="preserve">  </w:t>
      </w:r>
      <w:r w:rsidR="00CA3C38" w:rsidRPr="00A164F4">
        <w:rPr>
          <w:rFonts w:cs="Arial"/>
          <w:szCs w:val="22"/>
        </w:rPr>
        <w:t>With respect to the current audit we discussed th</w:t>
      </w:r>
      <w:r w:rsidR="00BB203A" w:rsidRPr="00A164F4">
        <w:rPr>
          <w:rFonts w:cs="Arial"/>
          <w:szCs w:val="22"/>
        </w:rPr>
        <w:t>e t</w:t>
      </w:r>
      <w:r w:rsidR="00CA3C38" w:rsidRPr="00A164F4">
        <w:rPr>
          <w:rFonts w:cs="Arial"/>
          <w:szCs w:val="22"/>
        </w:rPr>
        <w:t>erms</w:t>
      </w:r>
      <w:r w:rsidR="00BB203A" w:rsidRPr="00A164F4">
        <w:rPr>
          <w:rFonts w:cs="Arial"/>
          <w:szCs w:val="22"/>
        </w:rPr>
        <w:t xml:space="preserve"> </w:t>
      </w:r>
      <w:r w:rsidR="00CA3C38" w:rsidRPr="00A164F4">
        <w:rPr>
          <w:rFonts w:cs="Arial"/>
          <w:szCs w:val="22"/>
        </w:rPr>
        <w:t xml:space="preserve">of the audit engagement </w:t>
      </w:r>
      <w:r w:rsidR="00BB203A" w:rsidRPr="00A164F4">
        <w:rPr>
          <w:rFonts w:cs="Arial"/>
          <w:szCs w:val="22"/>
        </w:rPr>
        <w:t>(</w:t>
      </w:r>
      <w:r w:rsidR="00CA3C38" w:rsidRPr="00A164F4">
        <w:rPr>
          <w:rFonts w:cs="Arial"/>
          <w:szCs w:val="22"/>
        </w:rPr>
        <w:t>with specific emphasis on the roles and responsibilities of the auditor and management as well as those charged with governance</w:t>
      </w:r>
      <w:r w:rsidR="00BB203A" w:rsidRPr="00A164F4">
        <w:rPr>
          <w:rFonts w:cs="Arial"/>
          <w:szCs w:val="22"/>
        </w:rPr>
        <w:t>), o</w:t>
      </w:r>
      <w:r w:rsidR="00CA3C38" w:rsidRPr="00A164F4">
        <w:rPr>
          <w:rFonts w:cs="Arial"/>
          <w:szCs w:val="22"/>
        </w:rPr>
        <w:t>verall audit strategy including the proposed nature, timing and extent of audit procedures to be performed</w:t>
      </w:r>
      <w:r w:rsidR="00BB203A" w:rsidRPr="00A164F4">
        <w:rPr>
          <w:rFonts w:cs="Arial"/>
          <w:szCs w:val="22"/>
        </w:rPr>
        <w:t>, r</w:t>
      </w:r>
      <w:r w:rsidR="00CA3C38" w:rsidRPr="00A164F4">
        <w:rPr>
          <w:rFonts w:cs="Arial"/>
          <w:szCs w:val="22"/>
        </w:rPr>
        <w:t>isk assessment</w:t>
      </w:r>
      <w:r w:rsidR="00BB203A" w:rsidRPr="00A164F4">
        <w:rPr>
          <w:rFonts w:cs="Arial"/>
          <w:szCs w:val="22"/>
        </w:rPr>
        <w:t xml:space="preserve"> (including fraud risk assessment)</w:t>
      </w:r>
      <w:r w:rsidR="00CA3C38" w:rsidRPr="00A164F4">
        <w:rPr>
          <w:rFonts w:cs="Arial"/>
          <w:szCs w:val="22"/>
        </w:rPr>
        <w:t xml:space="preserve"> and the effectiveness of internal control.</w:t>
      </w:r>
      <w:r w:rsidR="00BB203A" w:rsidRPr="00A164F4">
        <w:rPr>
          <w:rFonts w:cs="Arial"/>
          <w:szCs w:val="22"/>
        </w:rPr>
        <w:t xml:space="preserve">  Audit progress and findings were discuss</w:t>
      </w:r>
      <w:r w:rsidR="008B2AA5" w:rsidRPr="00A164F4">
        <w:rPr>
          <w:rFonts w:cs="Arial"/>
          <w:szCs w:val="22"/>
        </w:rPr>
        <w:t>ed</w:t>
      </w:r>
      <w:r w:rsidR="00BB203A" w:rsidRPr="00A164F4">
        <w:rPr>
          <w:rFonts w:cs="Arial"/>
          <w:szCs w:val="22"/>
        </w:rPr>
        <w:t xml:space="preserve"> on a continuous basis and the audit outcome for 2014-15 will be discussed prior to the finalisation of the audit report.</w:t>
      </w:r>
    </w:p>
    <w:p w:rsidR="00D72333" w:rsidRPr="00A164F4" w:rsidRDefault="00CA3C38" w:rsidP="00CB0E7C">
      <w:pPr>
        <w:pStyle w:val="ListParagraph"/>
        <w:numPr>
          <w:ilvl w:val="0"/>
          <w:numId w:val="10"/>
        </w:numPr>
        <w:shd w:val="clear" w:color="auto" w:fill="FFFFFF"/>
        <w:spacing w:after="120"/>
        <w:contextualSpacing w:val="0"/>
        <w:rPr>
          <w:rFonts w:eastAsia="Arial Unicode MS" w:cs="Arial"/>
          <w:szCs w:val="22"/>
        </w:rPr>
      </w:pPr>
      <w:r w:rsidRPr="00A164F4">
        <w:rPr>
          <w:rFonts w:cs="Arial"/>
          <w:szCs w:val="22"/>
        </w:rPr>
        <w:t xml:space="preserve">Some of the stakeholders made commitments to implement initiatives that can improve the audit outcome. The commitments given and the progress of previous commitments are included in part </w:t>
      </w:r>
      <w:r w:rsidR="00BE2209" w:rsidRPr="00A164F4">
        <w:rPr>
          <w:rFonts w:cs="Arial"/>
          <w:szCs w:val="22"/>
        </w:rPr>
        <w:t>F</w:t>
      </w:r>
      <w:r w:rsidRPr="00A164F4">
        <w:rPr>
          <w:rFonts w:cs="Arial"/>
          <w:szCs w:val="22"/>
        </w:rPr>
        <w:t xml:space="preserve"> of section 2, which deals with the assessment of assurance providers.</w:t>
      </w:r>
    </w:p>
    <w:p w:rsidR="00011C01" w:rsidRDefault="00011C01" w:rsidP="00A164F4">
      <w:pPr>
        <w:rPr>
          <w:rFonts w:eastAsia="Arial Unicode MS" w:cs="Arial"/>
          <w:szCs w:val="22"/>
        </w:rPr>
      </w:pPr>
    </w:p>
    <w:p w:rsidR="00011C01" w:rsidRDefault="00011C01">
      <w:pPr>
        <w:rPr>
          <w:rFonts w:eastAsia="Arial Unicode MS" w:cs="Arial"/>
          <w:szCs w:val="22"/>
        </w:rPr>
        <w:sectPr w:rsidR="00011C01" w:rsidSect="00B04AF9">
          <w:headerReference w:type="even" r:id="rId14"/>
          <w:headerReference w:type="default" r:id="rId15"/>
          <w:footerReference w:type="default" r:id="rId16"/>
          <w:headerReference w:type="first" r:id="rId17"/>
          <w:pgSz w:w="11906" w:h="16838" w:code="9"/>
          <w:pgMar w:top="1077" w:right="1134" w:bottom="720" w:left="1134" w:header="709" w:footer="709" w:gutter="0"/>
          <w:cols w:space="708"/>
          <w:docGrid w:linePitch="360"/>
        </w:sectPr>
      </w:pPr>
    </w:p>
    <w:p w:rsidR="008F49B6" w:rsidRPr="00E03A21" w:rsidRDefault="008F49B6" w:rsidP="008F49B6">
      <w:pPr>
        <w:pBdr>
          <w:top w:val="single" w:sz="4" w:space="1" w:color="auto"/>
          <w:left w:val="single" w:sz="4" w:space="4" w:color="auto"/>
          <w:bottom w:val="single" w:sz="4" w:space="1" w:color="auto"/>
          <w:right w:val="single" w:sz="4" w:space="4" w:color="auto"/>
        </w:pBdr>
        <w:shd w:val="clear" w:color="auto" w:fill="D9D9D9"/>
        <w:spacing w:after="120"/>
        <w:rPr>
          <w:rFonts w:eastAsia="MS Mincho" w:cs="Arial"/>
          <w:b/>
          <w:szCs w:val="22"/>
          <w:lang w:eastAsia="en-US"/>
        </w:rPr>
      </w:pPr>
      <w:r w:rsidRPr="00E03A21">
        <w:rPr>
          <w:rFonts w:eastAsia="MS Mincho" w:cs="Arial"/>
          <w:b/>
          <w:szCs w:val="22"/>
          <w:lang w:eastAsia="en-US"/>
        </w:rPr>
        <w:t>SECTION 2: MATTERS RELATING TO THE AUDITOR’S REPORT</w:t>
      </w:r>
    </w:p>
    <w:p w:rsidR="008F49B6" w:rsidRPr="00CC025F" w:rsidRDefault="008F49B6" w:rsidP="008F49B6">
      <w:pPr>
        <w:spacing w:before="240" w:after="60"/>
        <w:rPr>
          <w:rFonts w:eastAsia="MS Mincho" w:cs="Arial"/>
          <w:b/>
          <w:szCs w:val="22"/>
        </w:rPr>
      </w:pPr>
      <w:r w:rsidRPr="00CC025F">
        <w:rPr>
          <w:rFonts w:eastAsia="MS Mincho" w:cs="Arial"/>
          <w:b/>
          <w:szCs w:val="22"/>
        </w:rPr>
        <w:t>PART A – MISSTATEMENTS IN THE FINANCIAL STATEMENTS</w:t>
      </w:r>
      <w:r w:rsidRPr="00CC025F">
        <w:t xml:space="preserve"> </w:t>
      </w:r>
    </w:p>
    <w:p w:rsidR="00D25CAC" w:rsidRPr="0083222E" w:rsidRDefault="00D25CAC" w:rsidP="00CB0E7C">
      <w:pPr>
        <w:pStyle w:val="ListParagraph"/>
        <w:numPr>
          <w:ilvl w:val="0"/>
          <w:numId w:val="10"/>
        </w:numPr>
        <w:shd w:val="clear" w:color="auto" w:fill="FFFFFF"/>
        <w:spacing w:after="120"/>
        <w:rPr>
          <w:rFonts w:cs="Arial"/>
          <w:szCs w:val="22"/>
        </w:rPr>
      </w:pPr>
      <w:r w:rsidRPr="0083222E">
        <w:rPr>
          <w:rFonts w:cs="Arial"/>
          <w:szCs w:val="22"/>
        </w:rPr>
        <w:t xml:space="preserve">We identified material misstatements in the financial statements during the audit. These misstatements were not prevented or detected by the </w:t>
      </w:r>
      <w:r w:rsidR="002B0679" w:rsidRPr="0083222E">
        <w:rPr>
          <w:rFonts w:cs="Arial"/>
          <w:szCs w:val="22"/>
        </w:rPr>
        <w:t>department</w:t>
      </w:r>
      <w:r w:rsidRPr="0083222E">
        <w:rPr>
          <w:rFonts w:cs="Arial"/>
          <w:szCs w:val="22"/>
        </w:rPr>
        <w:t>’s system of internal control. These material misstatements also constitute non-compliance with section 40(1) of the PFMA</w:t>
      </w:r>
      <w:r w:rsidR="002B0679" w:rsidRPr="0083222E">
        <w:rPr>
          <w:rFonts w:cs="Arial"/>
          <w:szCs w:val="22"/>
        </w:rPr>
        <w:t>.</w:t>
      </w:r>
      <w:r w:rsidRPr="0083222E">
        <w:rPr>
          <w:rFonts w:cs="Arial"/>
          <w:szCs w:val="22"/>
        </w:rPr>
        <w:t xml:space="preserve"> </w:t>
      </w:r>
    </w:p>
    <w:p w:rsidR="0075678B" w:rsidRPr="0083222E" w:rsidRDefault="00D25CAC" w:rsidP="00CB0E7C">
      <w:pPr>
        <w:pStyle w:val="ListParagraph"/>
        <w:numPr>
          <w:ilvl w:val="0"/>
          <w:numId w:val="10"/>
        </w:numPr>
        <w:shd w:val="clear" w:color="auto" w:fill="FFFFFF"/>
        <w:spacing w:after="120"/>
        <w:rPr>
          <w:rFonts w:cs="Arial"/>
          <w:szCs w:val="22"/>
        </w:rPr>
      </w:pPr>
      <w:r w:rsidRPr="0083222E">
        <w:rPr>
          <w:rFonts w:cs="Arial"/>
          <w:szCs w:val="22"/>
        </w:rPr>
        <w:t>The misstatements that were not corrected form the basis for the qualified opinion on the financial statements.</w:t>
      </w:r>
    </w:p>
    <w:p w:rsidR="00FF2DB1" w:rsidRDefault="00FF2DB1">
      <w:pPr>
        <w:rPr>
          <w:rFonts w:eastAsia="Arial Unicode MS" w:cs="Arial"/>
          <w:szCs w:val="22"/>
        </w:rPr>
      </w:pPr>
    </w:p>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5"/>
        <w:gridCol w:w="5746"/>
        <w:gridCol w:w="2359"/>
        <w:gridCol w:w="2212"/>
        <w:gridCol w:w="2285"/>
      </w:tblGrid>
      <w:tr w:rsidR="008D6B08" w:rsidRPr="00CC025F" w:rsidTr="00946065">
        <w:trPr>
          <w:trHeight w:val="186"/>
          <w:tblHeader/>
        </w:trPr>
        <w:tc>
          <w:tcPr>
            <w:tcW w:w="3526" w:type="pct"/>
            <w:gridSpan w:val="3"/>
          </w:tcPr>
          <w:p w:rsidR="008D6B08" w:rsidRPr="00CC025F" w:rsidRDefault="008D6B08" w:rsidP="00946065">
            <w:pPr>
              <w:ind w:left="41"/>
              <w:jc w:val="center"/>
              <w:rPr>
                <w:rFonts w:cs="Arial"/>
                <w:b/>
                <w:snapToGrid w:val="0"/>
                <w:szCs w:val="22"/>
              </w:rPr>
            </w:pPr>
            <w:r w:rsidRPr="00CC025F">
              <w:rPr>
                <w:rFonts w:cs="Arial"/>
                <w:b/>
                <w:snapToGrid w:val="0"/>
                <w:szCs w:val="22"/>
              </w:rPr>
              <w:t>Material misstatements</w:t>
            </w:r>
          </w:p>
        </w:tc>
        <w:tc>
          <w:tcPr>
            <w:tcW w:w="725" w:type="pct"/>
            <w:vMerge w:val="restart"/>
          </w:tcPr>
          <w:p w:rsidR="008D6B08" w:rsidRPr="00CC025F" w:rsidRDefault="008D6B08" w:rsidP="00946065">
            <w:pPr>
              <w:jc w:val="center"/>
              <w:rPr>
                <w:rFonts w:cs="Arial"/>
                <w:b/>
                <w:snapToGrid w:val="0"/>
                <w:szCs w:val="22"/>
              </w:rPr>
            </w:pPr>
            <w:r w:rsidRPr="00CC025F">
              <w:rPr>
                <w:rFonts w:cs="Arial"/>
                <w:b/>
                <w:snapToGrid w:val="0"/>
                <w:szCs w:val="22"/>
              </w:rPr>
              <w:t>Impact</w:t>
            </w:r>
          </w:p>
          <w:p w:rsidR="008D6B08" w:rsidRPr="00CC025F" w:rsidRDefault="008D6B08" w:rsidP="00946065">
            <w:pPr>
              <w:jc w:val="center"/>
              <w:rPr>
                <w:rFonts w:cs="Arial"/>
                <w:b/>
                <w:snapToGrid w:val="0"/>
                <w:szCs w:val="22"/>
              </w:rPr>
            </w:pPr>
          </w:p>
          <w:p w:rsidR="008D6B08" w:rsidRDefault="008D6B08" w:rsidP="00946065">
            <w:pPr>
              <w:jc w:val="center"/>
              <w:rPr>
                <w:rFonts w:cs="Arial"/>
                <w:b/>
                <w:snapToGrid w:val="0"/>
                <w:szCs w:val="22"/>
              </w:rPr>
            </w:pPr>
            <w:r w:rsidRPr="00CC025F">
              <w:rPr>
                <w:rFonts w:cs="Arial"/>
                <w:b/>
                <w:snapToGrid w:val="0"/>
                <w:szCs w:val="22"/>
              </w:rPr>
              <w:t>R</w:t>
            </w:r>
          </w:p>
          <w:p w:rsidR="008D6B08" w:rsidRDefault="008D6B08" w:rsidP="00946065">
            <w:pPr>
              <w:jc w:val="center"/>
              <w:rPr>
                <w:rFonts w:cs="Arial"/>
                <w:snapToGrid w:val="0"/>
                <w:szCs w:val="22"/>
              </w:rPr>
            </w:pPr>
            <w:r>
              <w:rPr>
                <w:rFonts w:cs="Arial"/>
                <w:snapToGrid w:val="0"/>
                <w:szCs w:val="22"/>
              </w:rPr>
              <w:t>current year</w:t>
            </w:r>
          </w:p>
        </w:tc>
        <w:tc>
          <w:tcPr>
            <w:tcW w:w="749" w:type="pct"/>
            <w:vMerge w:val="restart"/>
          </w:tcPr>
          <w:p w:rsidR="008D6B08" w:rsidRPr="00CC025F" w:rsidRDefault="008D6B08" w:rsidP="00946065">
            <w:pPr>
              <w:jc w:val="center"/>
              <w:rPr>
                <w:rFonts w:cs="Arial"/>
                <w:b/>
                <w:snapToGrid w:val="0"/>
                <w:szCs w:val="22"/>
              </w:rPr>
            </w:pPr>
            <w:r w:rsidRPr="00CC025F">
              <w:rPr>
                <w:rFonts w:cs="Arial"/>
                <w:b/>
                <w:snapToGrid w:val="0"/>
                <w:szCs w:val="22"/>
              </w:rPr>
              <w:t>Impact</w:t>
            </w:r>
          </w:p>
          <w:p w:rsidR="008D6B08" w:rsidRPr="00CC025F" w:rsidRDefault="008D6B08" w:rsidP="00946065">
            <w:pPr>
              <w:jc w:val="center"/>
              <w:rPr>
                <w:rFonts w:cs="Arial"/>
                <w:b/>
                <w:snapToGrid w:val="0"/>
                <w:szCs w:val="22"/>
              </w:rPr>
            </w:pPr>
          </w:p>
          <w:p w:rsidR="008D6B08" w:rsidRDefault="008D6B08" w:rsidP="00946065">
            <w:pPr>
              <w:jc w:val="center"/>
              <w:rPr>
                <w:rFonts w:cs="Arial"/>
                <w:b/>
                <w:snapToGrid w:val="0"/>
                <w:szCs w:val="22"/>
              </w:rPr>
            </w:pPr>
            <w:r w:rsidRPr="00CC025F">
              <w:rPr>
                <w:rFonts w:cs="Arial"/>
                <w:b/>
                <w:snapToGrid w:val="0"/>
                <w:szCs w:val="22"/>
              </w:rPr>
              <w:t>R</w:t>
            </w:r>
          </w:p>
          <w:p w:rsidR="008D6B08" w:rsidRDefault="008D6B08" w:rsidP="00946065">
            <w:pPr>
              <w:jc w:val="center"/>
              <w:rPr>
                <w:rFonts w:cs="Arial"/>
                <w:snapToGrid w:val="0"/>
                <w:szCs w:val="22"/>
              </w:rPr>
            </w:pPr>
            <w:r w:rsidRPr="00F73844">
              <w:rPr>
                <w:rFonts w:cs="Arial"/>
                <w:snapToGrid w:val="0"/>
                <w:szCs w:val="22"/>
              </w:rPr>
              <w:t>prior year</w:t>
            </w:r>
          </w:p>
        </w:tc>
      </w:tr>
      <w:tr w:rsidR="008D6B08" w:rsidRPr="00CC025F" w:rsidTr="00946065">
        <w:trPr>
          <w:trHeight w:val="185"/>
          <w:tblHeader/>
        </w:trPr>
        <w:tc>
          <w:tcPr>
            <w:tcW w:w="870" w:type="pct"/>
          </w:tcPr>
          <w:p w:rsidR="008D6B08" w:rsidRPr="00CC025F" w:rsidRDefault="008D6B08" w:rsidP="00946065">
            <w:pPr>
              <w:jc w:val="center"/>
              <w:rPr>
                <w:rFonts w:cs="Arial"/>
                <w:b/>
                <w:snapToGrid w:val="0"/>
                <w:szCs w:val="22"/>
              </w:rPr>
            </w:pPr>
            <w:r w:rsidRPr="00CC025F">
              <w:rPr>
                <w:rFonts w:cs="Arial"/>
                <w:b/>
                <w:snapToGrid w:val="0"/>
                <w:szCs w:val="22"/>
              </w:rPr>
              <w:t>Financial statement item</w:t>
            </w:r>
          </w:p>
        </w:tc>
        <w:tc>
          <w:tcPr>
            <w:tcW w:w="1883" w:type="pct"/>
          </w:tcPr>
          <w:p w:rsidR="008D6B08" w:rsidRDefault="008D6B08" w:rsidP="00946065">
            <w:pPr>
              <w:ind w:left="41"/>
              <w:jc w:val="center"/>
              <w:rPr>
                <w:rFonts w:cs="Arial"/>
                <w:b/>
                <w:snapToGrid w:val="0"/>
                <w:szCs w:val="22"/>
              </w:rPr>
            </w:pPr>
            <w:r w:rsidRPr="00CC025F">
              <w:rPr>
                <w:rFonts w:cs="Arial"/>
                <w:b/>
                <w:snapToGrid w:val="0"/>
                <w:szCs w:val="22"/>
              </w:rPr>
              <w:t xml:space="preserve">Finding </w:t>
            </w:r>
          </w:p>
          <w:p w:rsidR="008D6B08" w:rsidRPr="00CC025F" w:rsidRDefault="008D6B08" w:rsidP="00C726B0">
            <w:pPr>
              <w:ind w:left="41"/>
              <w:jc w:val="center"/>
              <w:rPr>
                <w:rFonts w:cs="Arial"/>
                <w:b/>
                <w:snapToGrid w:val="0"/>
                <w:szCs w:val="22"/>
              </w:rPr>
            </w:pPr>
          </w:p>
        </w:tc>
        <w:tc>
          <w:tcPr>
            <w:tcW w:w="773" w:type="pct"/>
          </w:tcPr>
          <w:p w:rsidR="008D6B08" w:rsidRPr="00933ADA" w:rsidRDefault="008D6B08" w:rsidP="00946065">
            <w:pPr>
              <w:ind w:left="41"/>
              <w:jc w:val="center"/>
              <w:rPr>
                <w:rFonts w:cs="Arial"/>
                <w:b/>
                <w:snapToGrid w:val="0"/>
                <w:szCs w:val="22"/>
                <w:lang w:eastAsia="en-US"/>
              </w:rPr>
            </w:pPr>
            <w:r w:rsidRPr="00933ADA">
              <w:rPr>
                <w:rFonts w:cs="Arial"/>
                <w:b/>
                <w:snapToGrid w:val="0"/>
                <w:szCs w:val="22"/>
                <w:lang w:eastAsia="en-US"/>
              </w:rPr>
              <w:t>Occurred in prior year</w:t>
            </w:r>
          </w:p>
          <w:p w:rsidR="008D6B08" w:rsidRPr="006544E4" w:rsidRDefault="008D6B08" w:rsidP="00946065">
            <w:pPr>
              <w:ind w:left="41"/>
              <w:jc w:val="center"/>
              <w:rPr>
                <w:rFonts w:cs="Arial"/>
                <w:b/>
                <w:snapToGrid w:val="0"/>
                <w:szCs w:val="22"/>
              </w:rPr>
            </w:pPr>
          </w:p>
        </w:tc>
        <w:tc>
          <w:tcPr>
            <w:tcW w:w="725" w:type="pct"/>
            <w:vMerge/>
          </w:tcPr>
          <w:p w:rsidR="008D6B08" w:rsidRPr="00CC025F" w:rsidRDefault="008D6B08" w:rsidP="00946065">
            <w:pPr>
              <w:jc w:val="center"/>
              <w:rPr>
                <w:rFonts w:cs="Arial"/>
                <w:b/>
                <w:snapToGrid w:val="0"/>
                <w:szCs w:val="22"/>
              </w:rPr>
            </w:pPr>
          </w:p>
        </w:tc>
        <w:tc>
          <w:tcPr>
            <w:tcW w:w="749" w:type="pct"/>
            <w:vMerge/>
          </w:tcPr>
          <w:p w:rsidR="008D6B08" w:rsidRPr="00CC025F" w:rsidRDefault="008D6B08" w:rsidP="00946065">
            <w:pPr>
              <w:jc w:val="center"/>
              <w:rPr>
                <w:rFonts w:cs="Arial"/>
                <w:b/>
                <w:snapToGrid w:val="0"/>
                <w:szCs w:val="22"/>
              </w:rPr>
            </w:pPr>
          </w:p>
        </w:tc>
      </w:tr>
      <w:tr w:rsidR="008D6B08" w:rsidRPr="00CC025F" w:rsidTr="00946065">
        <w:tc>
          <w:tcPr>
            <w:tcW w:w="5000" w:type="pct"/>
            <w:gridSpan w:val="5"/>
          </w:tcPr>
          <w:p w:rsidR="008D6B08" w:rsidRPr="00CC025F" w:rsidRDefault="008D6B08" w:rsidP="00946065">
            <w:pPr>
              <w:rPr>
                <w:rFonts w:cs="Arial"/>
                <w:b/>
                <w:snapToGrid w:val="0"/>
                <w:szCs w:val="22"/>
              </w:rPr>
            </w:pPr>
            <w:r w:rsidRPr="00CC025F">
              <w:rPr>
                <w:rFonts w:cs="Arial"/>
                <w:b/>
                <w:snapToGrid w:val="0"/>
                <w:szCs w:val="22"/>
              </w:rPr>
              <w:t>Material misstatements not corrected</w:t>
            </w:r>
          </w:p>
        </w:tc>
      </w:tr>
      <w:tr w:rsidR="000B3A56" w:rsidRPr="00CC025F" w:rsidTr="005467F7">
        <w:tc>
          <w:tcPr>
            <w:tcW w:w="870" w:type="pct"/>
          </w:tcPr>
          <w:p w:rsidR="000B3A56" w:rsidRPr="005467F7" w:rsidRDefault="000B3A56" w:rsidP="00946065">
            <w:pPr>
              <w:rPr>
                <w:rFonts w:cs="Arial"/>
                <w:b/>
                <w:snapToGrid w:val="0"/>
                <w:szCs w:val="22"/>
              </w:rPr>
            </w:pPr>
            <w:r w:rsidRPr="005467F7">
              <w:rPr>
                <w:rFonts w:cs="Arial"/>
                <w:b/>
                <w:snapToGrid w:val="0"/>
                <w:szCs w:val="22"/>
              </w:rPr>
              <w:t>Irregular expenditure</w:t>
            </w:r>
            <w:r w:rsidR="00A41508" w:rsidRPr="005467F7">
              <w:rPr>
                <w:rFonts w:cs="Arial"/>
                <w:b/>
                <w:snapToGrid w:val="0"/>
                <w:szCs w:val="22"/>
              </w:rPr>
              <w:t xml:space="preserve"> disclosure note</w:t>
            </w:r>
          </w:p>
        </w:tc>
        <w:tc>
          <w:tcPr>
            <w:tcW w:w="1883" w:type="pct"/>
          </w:tcPr>
          <w:p w:rsidR="000B3A56" w:rsidRDefault="000B3A56">
            <w:pPr>
              <w:rPr>
                <w:rFonts w:cs="Arial"/>
                <w:snapToGrid w:val="0"/>
                <w:szCs w:val="22"/>
              </w:rPr>
            </w:pPr>
            <w:r>
              <w:rPr>
                <w:rFonts w:cs="Arial"/>
                <w:snapToGrid w:val="0"/>
                <w:szCs w:val="22"/>
              </w:rPr>
              <w:t>Irregular expenditure identified through the audit process not identified and disclosed by the department.</w:t>
            </w:r>
          </w:p>
          <w:p w:rsidR="000B3A56" w:rsidRPr="00CC025F" w:rsidRDefault="000B3A56">
            <w:pPr>
              <w:rPr>
                <w:rFonts w:cs="Arial"/>
                <w:snapToGrid w:val="0"/>
                <w:szCs w:val="22"/>
              </w:rPr>
            </w:pPr>
            <w:r>
              <w:rPr>
                <w:rFonts w:cs="Arial"/>
                <w:snapToGrid w:val="0"/>
                <w:szCs w:val="22"/>
              </w:rPr>
              <w:t>(Of the amount identified R16 977 638,00 relates to current year procurement and R69 027,00 to prior year procurement)</w:t>
            </w:r>
          </w:p>
        </w:tc>
        <w:tc>
          <w:tcPr>
            <w:tcW w:w="773" w:type="pct"/>
          </w:tcPr>
          <w:p w:rsidR="000B3A56" w:rsidRPr="00CC025F" w:rsidRDefault="000B3A56" w:rsidP="00946065">
            <w:pPr>
              <w:rPr>
                <w:rFonts w:cs="Arial"/>
                <w:snapToGrid w:val="0"/>
                <w:szCs w:val="22"/>
              </w:rPr>
            </w:pPr>
            <w:r>
              <w:rPr>
                <w:rFonts w:cs="Arial"/>
                <w:snapToGrid w:val="0"/>
                <w:szCs w:val="22"/>
              </w:rPr>
              <w:t>Yes, however necessary adjustments were effected.</w:t>
            </w:r>
          </w:p>
        </w:tc>
        <w:tc>
          <w:tcPr>
            <w:tcW w:w="725" w:type="pct"/>
          </w:tcPr>
          <w:p w:rsidR="000B3A56" w:rsidRPr="00CC025F" w:rsidRDefault="000B3A56" w:rsidP="005467F7">
            <w:pPr>
              <w:jc w:val="right"/>
              <w:rPr>
                <w:rFonts w:cs="Arial"/>
                <w:snapToGrid w:val="0"/>
                <w:szCs w:val="22"/>
              </w:rPr>
            </w:pPr>
            <w:r>
              <w:rPr>
                <w:rFonts w:cs="Arial"/>
                <w:snapToGrid w:val="0"/>
                <w:szCs w:val="22"/>
              </w:rPr>
              <w:t>17 046 655</w:t>
            </w:r>
          </w:p>
        </w:tc>
        <w:tc>
          <w:tcPr>
            <w:tcW w:w="749" w:type="pct"/>
          </w:tcPr>
          <w:p w:rsidR="000B3A56" w:rsidRPr="00CC025F" w:rsidRDefault="00EF25B0" w:rsidP="00946065">
            <w:pPr>
              <w:rPr>
                <w:rFonts w:cs="Arial"/>
                <w:snapToGrid w:val="0"/>
                <w:szCs w:val="22"/>
              </w:rPr>
            </w:pPr>
            <w:r>
              <w:rPr>
                <w:rFonts w:cs="Arial"/>
                <w:snapToGrid w:val="0"/>
                <w:szCs w:val="22"/>
              </w:rPr>
              <w:t>Not applicable as necessary adjustments were effected.</w:t>
            </w:r>
          </w:p>
        </w:tc>
      </w:tr>
      <w:tr w:rsidR="000B3A56" w:rsidRPr="00CC025F" w:rsidTr="005467F7">
        <w:tc>
          <w:tcPr>
            <w:tcW w:w="870" w:type="pct"/>
          </w:tcPr>
          <w:p w:rsidR="000B3A56" w:rsidRPr="005467F7" w:rsidRDefault="00A41508" w:rsidP="00946065">
            <w:pPr>
              <w:rPr>
                <w:rFonts w:cs="Arial"/>
                <w:b/>
                <w:snapToGrid w:val="0"/>
                <w:szCs w:val="22"/>
              </w:rPr>
            </w:pPr>
            <w:r w:rsidRPr="005467F7">
              <w:rPr>
                <w:rFonts w:cs="Arial"/>
                <w:b/>
                <w:snapToGrid w:val="0"/>
                <w:szCs w:val="22"/>
              </w:rPr>
              <w:t>Transfer of functions disclosure note</w:t>
            </w:r>
          </w:p>
        </w:tc>
        <w:tc>
          <w:tcPr>
            <w:tcW w:w="1883" w:type="pct"/>
          </w:tcPr>
          <w:p w:rsidR="000B3A56" w:rsidRPr="00CC025F" w:rsidRDefault="00A41508">
            <w:pPr>
              <w:rPr>
                <w:rFonts w:cs="Arial"/>
                <w:snapToGrid w:val="0"/>
                <w:szCs w:val="22"/>
              </w:rPr>
            </w:pPr>
            <w:r>
              <w:rPr>
                <w:rFonts w:cs="Arial"/>
                <w:snapToGrid w:val="0"/>
                <w:szCs w:val="22"/>
              </w:rPr>
              <w:t>The transfer of functions disclosure note was materially misstated due to the department having neglected to quantify and disclose the following items that were transferred to PMTE</w:t>
            </w:r>
            <w:r w:rsidR="00A47AB4">
              <w:rPr>
                <w:rFonts w:cs="Arial"/>
                <w:snapToGrid w:val="0"/>
                <w:szCs w:val="22"/>
              </w:rPr>
              <w:t xml:space="preserve"> in the disclosure note as prescribed:</w:t>
            </w:r>
          </w:p>
        </w:tc>
        <w:tc>
          <w:tcPr>
            <w:tcW w:w="773" w:type="pct"/>
          </w:tcPr>
          <w:p w:rsidR="000B3A56" w:rsidRPr="00CC025F" w:rsidRDefault="000B3A56" w:rsidP="00946065">
            <w:pPr>
              <w:rPr>
                <w:rFonts w:cs="Arial"/>
                <w:snapToGrid w:val="0"/>
                <w:szCs w:val="22"/>
              </w:rPr>
            </w:pPr>
          </w:p>
        </w:tc>
        <w:tc>
          <w:tcPr>
            <w:tcW w:w="725" w:type="pct"/>
          </w:tcPr>
          <w:p w:rsidR="000B3A56" w:rsidRPr="00CC025F" w:rsidRDefault="000B3A56" w:rsidP="00946065">
            <w:pPr>
              <w:rPr>
                <w:rFonts w:cs="Arial"/>
                <w:snapToGrid w:val="0"/>
                <w:szCs w:val="22"/>
              </w:rPr>
            </w:pPr>
          </w:p>
        </w:tc>
        <w:tc>
          <w:tcPr>
            <w:tcW w:w="749" w:type="pct"/>
          </w:tcPr>
          <w:p w:rsidR="000B3A56" w:rsidRPr="00CC025F" w:rsidRDefault="000B3A56" w:rsidP="00946065">
            <w:pPr>
              <w:rPr>
                <w:rFonts w:cs="Arial"/>
                <w:snapToGrid w:val="0"/>
                <w:szCs w:val="22"/>
              </w:rPr>
            </w:pPr>
          </w:p>
        </w:tc>
      </w:tr>
      <w:tr w:rsidR="00A47AB4" w:rsidRPr="00CC025F" w:rsidTr="005467F7">
        <w:tc>
          <w:tcPr>
            <w:tcW w:w="870" w:type="pct"/>
          </w:tcPr>
          <w:p w:rsidR="00A47AB4" w:rsidRPr="00CC025F" w:rsidRDefault="00A47AB4" w:rsidP="00946065">
            <w:pPr>
              <w:rPr>
                <w:rFonts w:cs="Arial"/>
                <w:snapToGrid w:val="0"/>
                <w:szCs w:val="22"/>
              </w:rPr>
            </w:pPr>
          </w:p>
        </w:tc>
        <w:tc>
          <w:tcPr>
            <w:tcW w:w="1883" w:type="pct"/>
          </w:tcPr>
          <w:p w:rsidR="00A47AB4" w:rsidRPr="005467F7" w:rsidRDefault="00A47AB4">
            <w:pPr>
              <w:rPr>
                <w:rFonts w:cs="Arial"/>
                <w:szCs w:val="22"/>
              </w:rPr>
            </w:pPr>
            <w:r w:rsidRPr="005467F7">
              <w:rPr>
                <w:rFonts w:cs="Arial"/>
                <w:szCs w:val="22"/>
                <w:u w:val="single"/>
              </w:rPr>
              <w:t>Commitments:</w:t>
            </w:r>
            <w:r w:rsidR="00F7357E">
              <w:rPr>
                <w:rFonts w:cs="Arial"/>
                <w:szCs w:val="22"/>
              </w:rPr>
              <w:t xml:space="preserve">  Although it was indicated in the disclosure note for commitments</w:t>
            </w:r>
            <w:r w:rsidRPr="001D2D12">
              <w:rPr>
                <w:rFonts w:cs="Arial"/>
                <w:szCs w:val="22"/>
              </w:rPr>
              <w:t xml:space="preserve"> </w:t>
            </w:r>
            <w:r w:rsidR="00F7357E">
              <w:rPr>
                <w:rFonts w:cs="Arial"/>
                <w:szCs w:val="22"/>
              </w:rPr>
              <w:t>that the reduction of the balance</w:t>
            </w:r>
            <w:r w:rsidRPr="001D2D12">
              <w:rPr>
                <w:rFonts w:cs="Arial"/>
                <w:szCs w:val="22"/>
              </w:rPr>
              <w:t xml:space="preserve"> is due to the transfer of budget and related functions to PMTE, there were no balances disclosed</w:t>
            </w:r>
            <w:r w:rsidR="00F7357E">
              <w:rPr>
                <w:rFonts w:cs="Arial"/>
                <w:szCs w:val="22"/>
              </w:rPr>
              <w:t xml:space="preserve"> in the transfer of functions note</w:t>
            </w:r>
            <w:r w:rsidRPr="001D2D12">
              <w:rPr>
                <w:rFonts w:cs="Arial"/>
                <w:szCs w:val="22"/>
              </w:rPr>
              <w:t xml:space="preserve"> pertaining to commitment</w:t>
            </w:r>
            <w:r w:rsidR="00F7357E">
              <w:rPr>
                <w:rFonts w:cs="Arial"/>
                <w:szCs w:val="22"/>
              </w:rPr>
              <w:t>s</w:t>
            </w:r>
            <w:r w:rsidRPr="001D2D12">
              <w:rPr>
                <w:rFonts w:cs="Arial"/>
                <w:szCs w:val="22"/>
              </w:rPr>
              <w:t xml:space="preserve"> that were transferred to PMTE. As th</w:t>
            </w:r>
            <w:r>
              <w:rPr>
                <w:rFonts w:cs="Arial"/>
                <w:szCs w:val="22"/>
              </w:rPr>
              <w:t>e funds were transferred from 1 </w:t>
            </w:r>
            <w:r w:rsidRPr="001D2D12">
              <w:rPr>
                <w:rFonts w:cs="Arial"/>
                <w:szCs w:val="22"/>
              </w:rPr>
              <w:t>April 2015</w:t>
            </w:r>
            <w:r w:rsidR="00F7357E">
              <w:rPr>
                <w:rFonts w:cs="Arial"/>
                <w:szCs w:val="22"/>
              </w:rPr>
              <w:t>,</w:t>
            </w:r>
            <w:r w:rsidRPr="001D2D12">
              <w:rPr>
                <w:rFonts w:cs="Arial"/>
                <w:szCs w:val="22"/>
              </w:rPr>
              <w:t xml:space="preserve"> the balances as at 31</w:t>
            </w:r>
            <w:r w:rsidR="00F7357E">
              <w:rPr>
                <w:rFonts w:cs="Arial"/>
                <w:szCs w:val="22"/>
              </w:rPr>
              <w:t> </w:t>
            </w:r>
            <w:r w:rsidRPr="001D2D12">
              <w:rPr>
                <w:rFonts w:cs="Arial"/>
                <w:szCs w:val="22"/>
              </w:rPr>
              <w:t>March 2015 transferred to PMTE should have been disclosed. This should have included all commitments transferred.</w:t>
            </w:r>
            <w:r w:rsidR="00F7357E">
              <w:rPr>
                <w:rFonts w:cs="Arial"/>
                <w:szCs w:val="22"/>
              </w:rPr>
              <w:t xml:space="preserve">  In an attempt to quantify the financial impact a</w:t>
            </w:r>
            <w:r w:rsidRPr="00A52AF6">
              <w:rPr>
                <w:rFonts w:cs="Arial"/>
                <w:szCs w:val="22"/>
              </w:rPr>
              <w:t>n extract from the commitments a</w:t>
            </w:r>
            <w:r>
              <w:rPr>
                <w:rFonts w:cs="Arial"/>
                <w:szCs w:val="22"/>
              </w:rPr>
              <w:t xml:space="preserve">s per the WCS schedules of PMTE </w:t>
            </w:r>
            <w:r w:rsidRPr="00A52AF6">
              <w:rPr>
                <w:rFonts w:cs="Arial"/>
                <w:szCs w:val="22"/>
              </w:rPr>
              <w:t>was made to identify co</w:t>
            </w:r>
            <w:r w:rsidR="007350E9">
              <w:rPr>
                <w:rFonts w:cs="Arial"/>
                <w:szCs w:val="22"/>
              </w:rPr>
              <w:t>mmitments where Public Works is</w:t>
            </w:r>
            <w:r>
              <w:rPr>
                <w:rFonts w:cs="Arial"/>
                <w:szCs w:val="22"/>
              </w:rPr>
              <w:t xml:space="preserve"> the</w:t>
            </w:r>
            <w:r w:rsidRPr="00A52AF6">
              <w:rPr>
                <w:rFonts w:cs="Arial"/>
                <w:szCs w:val="22"/>
              </w:rPr>
              <w:t xml:space="preserve"> client department. The total commitments amounted to R843 659 206,31.</w:t>
            </w:r>
          </w:p>
        </w:tc>
        <w:tc>
          <w:tcPr>
            <w:tcW w:w="773" w:type="pct"/>
          </w:tcPr>
          <w:p w:rsidR="00A47AB4" w:rsidRPr="00CC025F" w:rsidRDefault="00F7357E" w:rsidP="00946065">
            <w:pPr>
              <w:rPr>
                <w:rFonts w:cs="Arial"/>
                <w:snapToGrid w:val="0"/>
                <w:szCs w:val="22"/>
              </w:rPr>
            </w:pPr>
            <w:r>
              <w:rPr>
                <w:rFonts w:cs="Arial"/>
                <w:snapToGrid w:val="0"/>
                <w:szCs w:val="22"/>
              </w:rPr>
              <w:t>No</w:t>
            </w:r>
          </w:p>
        </w:tc>
        <w:tc>
          <w:tcPr>
            <w:tcW w:w="725" w:type="pct"/>
          </w:tcPr>
          <w:p w:rsidR="00A47AB4" w:rsidRPr="00CC025F" w:rsidRDefault="00A47AB4" w:rsidP="005467F7">
            <w:pPr>
              <w:jc w:val="right"/>
              <w:rPr>
                <w:rFonts w:cs="Arial"/>
                <w:snapToGrid w:val="0"/>
                <w:szCs w:val="22"/>
              </w:rPr>
            </w:pPr>
            <w:r>
              <w:rPr>
                <w:rFonts w:cs="Arial"/>
                <w:snapToGrid w:val="0"/>
                <w:szCs w:val="22"/>
                <w:lang w:val="en-US"/>
              </w:rPr>
              <w:t>843 659 206</w:t>
            </w:r>
          </w:p>
        </w:tc>
        <w:tc>
          <w:tcPr>
            <w:tcW w:w="749" w:type="pct"/>
          </w:tcPr>
          <w:p w:rsidR="00A47AB4" w:rsidRPr="00CC025F" w:rsidRDefault="00F7357E" w:rsidP="00946065">
            <w:pPr>
              <w:rPr>
                <w:rFonts w:cs="Arial"/>
                <w:snapToGrid w:val="0"/>
                <w:szCs w:val="22"/>
              </w:rPr>
            </w:pPr>
            <w:r>
              <w:rPr>
                <w:rFonts w:cs="Arial"/>
                <w:snapToGrid w:val="0"/>
                <w:szCs w:val="22"/>
              </w:rPr>
              <w:t>Not applicable</w:t>
            </w:r>
          </w:p>
        </w:tc>
      </w:tr>
      <w:tr w:rsidR="00540152" w:rsidRPr="00CC025F" w:rsidTr="00946065">
        <w:tc>
          <w:tcPr>
            <w:tcW w:w="870" w:type="pct"/>
          </w:tcPr>
          <w:p w:rsidR="00540152" w:rsidRPr="00CC025F" w:rsidRDefault="00540152" w:rsidP="00946065">
            <w:pPr>
              <w:rPr>
                <w:rFonts w:cs="Arial"/>
                <w:snapToGrid w:val="0"/>
                <w:szCs w:val="22"/>
              </w:rPr>
            </w:pPr>
          </w:p>
        </w:tc>
        <w:tc>
          <w:tcPr>
            <w:tcW w:w="1883" w:type="pct"/>
          </w:tcPr>
          <w:p w:rsidR="00540152" w:rsidRPr="00CC025F" w:rsidRDefault="00540152">
            <w:pPr>
              <w:rPr>
                <w:rFonts w:cs="Arial"/>
                <w:snapToGrid w:val="0"/>
                <w:szCs w:val="22"/>
              </w:rPr>
            </w:pPr>
            <w:r w:rsidRPr="005467F7">
              <w:rPr>
                <w:rFonts w:cs="Arial"/>
                <w:szCs w:val="22"/>
                <w:u w:val="single"/>
              </w:rPr>
              <w:t>Commitments:</w:t>
            </w:r>
            <w:r>
              <w:rPr>
                <w:rFonts w:cs="Arial"/>
                <w:szCs w:val="22"/>
              </w:rPr>
              <w:t xml:space="preserve">  The financial statements of PMTE submitted on 30 June 2015 contain LOGIS commitments of DPW amounting to R56 832 454,</w:t>
            </w:r>
            <w:r w:rsidRPr="00185B97">
              <w:rPr>
                <w:rFonts w:cs="Arial"/>
                <w:szCs w:val="22"/>
              </w:rPr>
              <w:t>41</w:t>
            </w:r>
            <w:r>
              <w:rPr>
                <w:rFonts w:cs="Arial"/>
                <w:szCs w:val="22"/>
              </w:rPr>
              <w:t>. The transfer of these commitments was not included in the transfer of functions note.</w:t>
            </w:r>
          </w:p>
        </w:tc>
        <w:tc>
          <w:tcPr>
            <w:tcW w:w="773" w:type="pct"/>
          </w:tcPr>
          <w:p w:rsidR="00540152" w:rsidRPr="00CC025F" w:rsidRDefault="00540152" w:rsidP="00946065">
            <w:pPr>
              <w:rPr>
                <w:rFonts w:cs="Arial"/>
                <w:snapToGrid w:val="0"/>
                <w:szCs w:val="22"/>
              </w:rPr>
            </w:pPr>
            <w:r>
              <w:rPr>
                <w:rFonts w:cs="Arial"/>
                <w:snapToGrid w:val="0"/>
                <w:szCs w:val="22"/>
              </w:rPr>
              <w:t>No</w:t>
            </w:r>
          </w:p>
        </w:tc>
        <w:tc>
          <w:tcPr>
            <w:tcW w:w="725" w:type="pct"/>
          </w:tcPr>
          <w:p w:rsidR="00540152" w:rsidRPr="00CC025F" w:rsidRDefault="00540152" w:rsidP="005467F7">
            <w:pPr>
              <w:jc w:val="right"/>
              <w:rPr>
                <w:rFonts w:cs="Arial"/>
                <w:snapToGrid w:val="0"/>
                <w:szCs w:val="22"/>
              </w:rPr>
            </w:pPr>
            <w:r w:rsidRPr="001D2D12">
              <w:rPr>
                <w:rFonts w:cs="Arial"/>
                <w:szCs w:val="22"/>
              </w:rPr>
              <w:t>832 454</w:t>
            </w:r>
          </w:p>
        </w:tc>
        <w:tc>
          <w:tcPr>
            <w:tcW w:w="749" w:type="pct"/>
          </w:tcPr>
          <w:p w:rsidR="00540152" w:rsidRPr="00CC025F" w:rsidRDefault="00540152" w:rsidP="00946065">
            <w:pPr>
              <w:rPr>
                <w:rFonts w:cs="Arial"/>
                <w:snapToGrid w:val="0"/>
                <w:szCs w:val="22"/>
              </w:rPr>
            </w:pPr>
            <w:r>
              <w:rPr>
                <w:rFonts w:cs="Arial"/>
                <w:snapToGrid w:val="0"/>
                <w:szCs w:val="22"/>
              </w:rPr>
              <w:t>Not applicable</w:t>
            </w:r>
          </w:p>
        </w:tc>
      </w:tr>
      <w:tr w:rsidR="00540152" w:rsidRPr="00CC025F" w:rsidTr="00946065">
        <w:tc>
          <w:tcPr>
            <w:tcW w:w="870" w:type="pct"/>
          </w:tcPr>
          <w:p w:rsidR="00540152" w:rsidRPr="00CC025F" w:rsidRDefault="00540152" w:rsidP="00946065">
            <w:pPr>
              <w:rPr>
                <w:rFonts w:cs="Arial"/>
                <w:snapToGrid w:val="0"/>
                <w:szCs w:val="22"/>
              </w:rPr>
            </w:pPr>
          </w:p>
        </w:tc>
        <w:tc>
          <w:tcPr>
            <w:tcW w:w="1883" w:type="pct"/>
          </w:tcPr>
          <w:p w:rsidR="00540152" w:rsidRPr="005467F7" w:rsidRDefault="001F78BB" w:rsidP="003F1D0C">
            <w:pPr>
              <w:spacing w:line="276" w:lineRule="auto"/>
              <w:rPr>
                <w:rFonts w:cs="Arial"/>
                <w:color w:val="000000"/>
                <w:szCs w:val="22"/>
                <w:u w:val="single"/>
                <w:lang w:eastAsia="en-ZA"/>
              </w:rPr>
            </w:pPr>
            <w:r w:rsidRPr="005467F7">
              <w:rPr>
                <w:rFonts w:cs="Arial"/>
                <w:color w:val="000000"/>
                <w:szCs w:val="22"/>
                <w:u w:val="single"/>
                <w:lang w:eastAsia="en-ZA"/>
              </w:rPr>
              <w:t>Accruals</w:t>
            </w:r>
            <w:r w:rsidR="00540152" w:rsidRPr="005467F7">
              <w:rPr>
                <w:rFonts w:cs="Arial"/>
                <w:color w:val="000000"/>
                <w:szCs w:val="22"/>
                <w:u w:val="single"/>
                <w:lang w:eastAsia="en-ZA"/>
              </w:rPr>
              <w:t xml:space="preserve"> and payables not recognised</w:t>
            </w:r>
            <w:r w:rsidRPr="005467F7">
              <w:rPr>
                <w:rFonts w:cs="Arial"/>
                <w:color w:val="000000"/>
                <w:szCs w:val="22"/>
                <w:u w:val="single"/>
                <w:lang w:eastAsia="en-ZA"/>
              </w:rPr>
              <w:t>:</w:t>
            </w:r>
          </w:p>
          <w:p w:rsidR="00540152" w:rsidRDefault="00540152" w:rsidP="003F1D0C">
            <w:pPr>
              <w:spacing w:line="276" w:lineRule="auto"/>
              <w:rPr>
                <w:rFonts w:cs="Arial"/>
                <w:color w:val="000000"/>
                <w:szCs w:val="22"/>
                <w:lang w:eastAsia="en-ZA"/>
              </w:rPr>
            </w:pPr>
            <w:r w:rsidRPr="000266ED">
              <w:rPr>
                <w:rFonts w:cs="Arial"/>
                <w:color w:val="000000"/>
                <w:szCs w:val="22"/>
                <w:lang w:eastAsia="en-ZA"/>
              </w:rPr>
              <w:t>The following accruals existed at year end in the financial statements of PMTE pertaining to DPW</w:t>
            </w:r>
            <w:r w:rsidR="001F78BB">
              <w:rPr>
                <w:rFonts w:cs="Arial"/>
                <w:color w:val="000000"/>
                <w:szCs w:val="22"/>
                <w:lang w:eastAsia="en-ZA"/>
              </w:rPr>
              <w:t xml:space="preserve"> (these items were always disclosed by DPW prior to transfer of functions)</w:t>
            </w:r>
            <w:r w:rsidRPr="000266ED">
              <w:rPr>
                <w:rFonts w:cs="Arial"/>
                <w:color w:val="000000"/>
                <w:szCs w:val="22"/>
                <w:lang w:eastAsia="en-ZA"/>
              </w:rPr>
              <w:t>:</w:t>
            </w:r>
          </w:p>
          <w:p w:rsidR="00540152" w:rsidRDefault="001F78BB" w:rsidP="003F1D0C">
            <w:pPr>
              <w:spacing w:line="276" w:lineRule="auto"/>
              <w:rPr>
                <w:rFonts w:cs="Arial"/>
                <w:color w:val="000000"/>
                <w:szCs w:val="22"/>
                <w:lang w:eastAsia="en-ZA"/>
              </w:rPr>
            </w:pPr>
            <w:r>
              <w:rPr>
                <w:rFonts w:cs="Arial"/>
                <w:color w:val="000000"/>
                <w:szCs w:val="22"/>
                <w:lang w:eastAsia="en-ZA"/>
              </w:rPr>
              <w:t>Construction (</w:t>
            </w:r>
            <w:r w:rsidR="00540152" w:rsidRPr="001429F1">
              <w:rPr>
                <w:rFonts w:cs="Arial"/>
                <w:color w:val="000000"/>
                <w:szCs w:val="22"/>
                <w:lang w:eastAsia="en-ZA"/>
              </w:rPr>
              <w:t>PACE</w:t>
            </w:r>
            <w:r>
              <w:rPr>
                <w:rFonts w:cs="Arial"/>
                <w:color w:val="000000"/>
                <w:szCs w:val="22"/>
                <w:lang w:eastAsia="en-ZA"/>
              </w:rPr>
              <w:t>)</w:t>
            </w:r>
            <w:r w:rsidR="00540152">
              <w:rPr>
                <w:rFonts w:cs="Arial"/>
                <w:color w:val="000000"/>
                <w:szCs w:val="22"/>
                <w:lang w:eastAsia="en-ZA"/>
              </w:rPr>
              <w:t xml:space="preserve"> - R115 879 768</w:t>
            </w:r>
          </w:p>
          <w:p w:rsidR="00540152" w:rsidRDefault="00540152" w:rsidP="003F1D0C">
            <w:pPr>
              <w:spacing w:line="276" w:lineRule="auto"/>
              <w:rPr>
                <w:rFonts w:cs="Arial"/>
                <w:szCs w:val="22"/>
              </w:rPr>
            </w:pPr>
            <w:r w:rsidRPr="001429F1">
              <w:rPr>
                <w:rFonts w:cs="Arial"/>
                <w:color w:val="000000"/>
                <w:szCs w:val="22"/>
                <w:lang w:eastAsia="en-ZA"/>
              </w:rPr>
              <w:t>Con</w:t>
            </w:r>
            <w:r w:rsidR="001F78BB">
              <w:rPr>
                <w:rFonts w:cs="Arial"/>
                <w:color w:val="000000"/>
                <w:szCs w:val="22"/>
                <w:lang w:eastAsia="en-ZA"/>
              </w:rPr>
              <w:t>struction (</w:t>
            </w:r>
            <w:r w:rsidRPr="001429F1">
              <w:rPr>
                <w:rFonts w:cs="Arial"/>
                <w:color w:val="000000"/>
                <w:szCs w:val="22"/>
                <w:lang w:eastAsia="en-ZA"/>
              </w:rPr>
              <w:t>CA</w:t>
            </w:r>
            <w:r w:rsidR="001F78BB">
              <w:rPr>
                <w:rFonts w:cs="Arial"/>
                <w:color w:val="000000"/>
                <w:szCs w:val="22"/>
                <w:lang w:eastAsia="en-ZA"/>
              </w:rPr>
              <w:t>)</w:t>
            </w:r>
            <w:r>
              <w:rPr>
                <w:rFonts w:cs="Arial"/>
                <w:color w:val="000000"/>
                <w:szCs w:val="22"/>
                <w:lang w:eastAsia="en-ZA"/>
              </w:rPr>
              <w:t xml:space="preserve">      - R9 039 266</w:t>
            </w:r>
          </w:p>
          <w:p w:rsidR="00540152" w:rsidRPr="00CC025F" w:rsidRDefault="00540152" w:rsidP="00946065">
            <w:pPr>
              <w:rPr>
                <w:rFonts w:cs="Arial"/>
                <w:snapToGrid w:val="0"/>
                <w:szCs w:val="22"/>
              </w:rPr>
            </w:pPr>
            <w:r w:rsidRPr="001429F1">
              <w:rPr>
                <w:rFonts w:cs="Arial"/>
                <w:color w:val="000000"/>
                <w:szCs w:val="22"/>
                <w:lang w:eastAsia="en-ZA"/>
              </w:rPr>
              <w:t>Municipal services</w:t>
            </w:r>
            <w:r>
              <w:rPr>
                <w:rFonts w:cs="Arial"/>
                <w:color w:val="000000"/>
                <w:szCs w:val="22"/>
                <w:lang w:eastAsia="en-ZA"/>
              </w:rPr>
              <w:t xml:space="preserve">     - R</w:t>
            </w:r>
            <w:r w:rsidRPr="001429F1">
              <w:rPr>
                <w:rFonts w:cs="Arial"/>
                <w:color w:val="000000"/>
                <w:szCs w:val="22"/>
                <w:lang w:eastAsia="en-ZA"/>
              </w:rPr>
              <w:t>27 822 998</w:t>
            </w:r>
          </w:p>
        </w:tc>
        <w:tc>
          <w:tcPr>
            <w:tcW w:w="773" w:type="pct"/>
          </w:tcPr>
          <w:p w:rsidR="00540152" w:rsidRPr="00CC025F" w:rsidRDefault="00540152" w:rsidP="00946065">
            <w:pPr>
              <w:rPr>
                <w:rFonts w:cs="Arial"/>
                <w:snapToGrid w:val="0"/>
                <w:szCs w:val="22"/>
              </w:rPr>
            </w:pPr>
            <w:r>
              <w:rPr>
                <w:rFonts w:cs="Arial"/>
                <w:snapToGrid w:val="0"/>
                <w:szCs w:val="22"/>
              </w:rPr>
              <w:t>No</w:t>
            </w:r>
          </w:p>
        </w:tc>
        <w:tc>
          <w:tcPr>
            <w:tcW w:w="725" w:type="pct"/>
          </w:tcPr>
          <w:p w:rsidR="00540152" w:rsidRPr="00CC025F" w:rsidRDefault="00540152" w:rsidP="005467F7">
            <w:pPr>
              <w:jc w:val="right"/>
              <w:rPr>
                <w:rFonts w:cs="Arial"/>
                <w:snapToGrid w:val="0"/>
                <w:szCs w:val="22"/>
              </w:rPr>
            </w:pPr>
            <w:r w:rsidRPr="001D2D12">
              <w:rPr>
                <w:rFonts w:cs="Arial"/>
                <w:bCs/>
                <w:color w:val="000000"/>
                <w:szCs w:val="22"/>
                <w:lang w:eastAsia="en-ZA"/>
              </w:rPr>
              <w:t xml:space="preserve">  152 742 032</w:t>
            </w:r>
          </w:p>
        </w:tc>
        <w:tc>
          <w:tcPr>
            <w:tcW w:w="749" w:type="pct"/>
          </w:tcPr>
          <w:p w:rsidR="00540152" w:rsidRPr="00CC025F" w:rsidRDefault="00540152" w:rsidP="00946065">
            <w:pPr>
              <w:rPr>
                <w:rFonts w:cs="Arial"/>
                <w:snapToGrid w:val="0"/>
                <w:szCs w:val="22"/>
              </w:rPr>
            </w:pPr>
            <w:r>
              <w:rPr>
                <w:rFonts w:cs="Arial"/>
                <w:snapToGrid w:val="0"/>
                <w:szCs w:val="22"/>
              </w:rPr>
              <w:t>Not applicable</w:t>
            </w:r>
          </w:p>
        </w:tc>
      </w:tr>
      <w:tr w:rsidR="00540152" w:rsidRPr="00CC025F" w:rsidTr="00946065">
        <w:tc>
          <w:tcPr>
            <w:tcW w:w="870" w:type="pct"/>
          </w:tcPr>
          <w:p w:rsidR="00540152" w:rsidRPr="00CC025F" w:rsidRDefault="00540152" w:rsidP="00946065">
            <w:pPr>
              <w:rPr>
                <w:rFonts w:cs="Arial"/>
                <w:snapToGrid w:val="0"/>
                <w:szCs w:val="22"/>
              </w:rPr>
            </w:pPr>
          </w:p>
        </w:tc>
        <w:tc>
          <w:tcPr>
            <w:tcW w:w="1883" w:type="pct"/>
          </w:tcPr>
          <w:p w:rsidR="00540152" w:rsidRPr="005467F7" w:rsidRDefault="001F78BB" w:rsidP="003F1D0C">
            <w:pPr>
              <w:spacing w:line="276" w:lineRule="auto"/>
              <w:rPr>
                <w:rFonts w:cs="Arial"/>
                <w:color w:val="000000"/>
                <w:szCs w:val="22"/>
                <w:u w:val="single"/>
                <w:lang w:eastAsia="en-ZA"/>
              </w:rPr>
            </w:pPr>
            <w:r w:rsidRPr="005467F7">
              <w:rPr>
                <w:rFonts w:cs="Arial"/>
                <w:color w:val="000000"/>
                <w:szCs w:val="22"/>
                <w:u w:val="single"/>
                <w:lang w:eastAsia="en-ZA"/>
              </w:rPr>
              <w:t xml:space="preserve">Accruals </w:t>
            </w:r>
            <w:r w:rsidR="00540152" w:rsidRPr="005467F7">
              <w:rPr>
                <w:rFonts w:cs="Arial"/>
                <w:color w:val="000000"/>
                <w:szCs w:val="22"/>
                <w:u w:val="single"/>
                <w:lang w:eastAsia="en-ZA"/>
              </w:rPr>
              <w:t>and payables not recognised</w:t>
            </w:r>
            <w:r w:rsidRPr="005467F7">
              <w:rPr>
                <w:rFonts w:cs="Arial"/>
                <w:color w:val="000000"/>
                <w:szCs w:val="22"/>
                <w:u w:val="single"/>
                <w:lang w:eastAsia="en-ZA"/>
              </w:rPr>
              <w:t>:</w:t>
            </w:r>
          </w:p>
          <w:p w:rsidR="00540152" w:rsidRPr="005467F7" w:rsidRDefault="00540152" w:rsidP="005467F7">
            <w:pPr>
              <w:spacing w:line="276" w:lineRule="auto"/>
              <w:rPr>
                <w:rFonts w:cs="Arial"/>
                <w:color w:val="000000"/>
                <w:szCs w:val="22"/>
                <w:lang w:eastAsia="en-ZA"/>
              </w:rPr>
            </w:pPr>
            <w:r>
              <w:rPr>
                <w:rFonts w:cs="Arial"/>
                <w:color w:val="000000"/>
                <w:szCs w:val="22"/>
                <w:lang w:eastAsia="en-ZA"/>
              </w:rPr>
              <w:t xml:space="preserve">According to the financial </w:t>
            </w:r>
            <w:r w:rsidR="001F78BB">
              <w:rPr>
                <w:rFonts w:cs="Arial"/>
                <w:color w:val="000000"/>
                <w:szCs w:val="22"/>
                <w:lang w:eastAsia="en-ZA"/>
              </w:rPr>
              <w:t xml:space="preserve">statements submitted by PMTE on </w:t>
            </w:r>
            <w:r>
              <w:rPr>
                <w:rFonts w:cs="Arial"/>
                <w:color w:val="000000"/>
                <w:szCs w:val="22"/>
                <w:lang w:eastAsia="en-ZA"/>
              </w:rPr>
              <w:t>30 June 2015, accruals amounting to R</w:t>
            </w:r>
            <w:r w:rsidRPr="00185B97">
              <w:rPr>
                <w:rFonts w:cs="Arial"/>
                <w:color w:val="000000"/>
                <w:szCs w:val="22"/>
                <w:lang w:eastAsia="en-ZA"/>
              </w:rPr>
              <w:t>21</w:t>
            </w:r>
            <w:r w:rsidR="001F78BB">
              <w:rPr>
                <w:rFonts w:cs="Arial"/>
                <w:color w:val="000000"/>
                <w:szCs w:val="22"/>
                <w:lang w:eastAsia="en-ZA"/>
              </w:rPr>
              <w:t> </w:t>
            </w:r>
            <w:r w:rsidRPr="00185B97">
              <w:rPr>
                <w:rFonts w:cs="Arial"/>
                <w:color w:val="000000"/>
                <w:szCs w:val="22"/>
                <w:lang w:eastAsia="en-ZA"/>
              </w:rPr>
              <w:t>474</w:t>
            </w:r>
            <w:r>
              <w:rPr>
                <w:rFonts w:cs="Arial"/>
                <w:color w:val="000000"/>
                <w:szCs w:val="22"/>
                <w:lang w:eastAsia="en-ZA"/>
              </w:rPr>
              <w:t> </w:t>
            </w:r>
            <w:r w:rsidRPr="00185B97">
              <w:rPr>
                <w:rFonts w:cs="Arial"/>
                <w:color w:val="000000"/>
                <w:szCs w:val="22"/>
                <w:lang w:eastAsia="en-ZA"/>
              </w:rPr>
              <w:t>238</w:t>
            </w:r>
            <w:r>
              <w:rPr>
                <w:rFonts w:cs="Arial"/>
                <w:color w:val="000000"/>
                <w:szCs w:val="22"/>
                <w:lang w:eastAsia="en-ZA"/>
              </w:rPr>
              <w:t>,</w:t>
            </w:r>
            <w:r w:rsidRPr="00185B97">
              <w:rPr>
                <w:rFonts w:cs="Arial"/>
                <w:color w:val="000000"/>
                <w:szCs w:val="22"/>
                <w:lang w:eastAsia="en-ZA"/>
              </w:rPr>
              <w:t>57</w:t>
            </w:r>
            <w:r w:rsidR="001F78BB">
              <w:rPr>
                <w:rFonts w:cs="Arial"/>
                <w:color w:val="000000"/>
                <w:szCs w:val="22"/>
                <w:lang w:eastAsia="en-ZA"/>
              </w:rPr>
              <w:t xml:space="preserve"> were</w:t>
            </w:r>
            <w:r>
              <w:rPr>
                <w:rFonts w:cs="Arial"/>
                <w:color w:val="000000"/>
                <w:szCs w:val="22"/>
                <w:lang w:eastAsia="en-ZA"/>
              </w:rPr>
              <w:t xml:space="preserve"> transferred from DPW to PMTE. This transfer was also not included in</w:t>
            </w:r>
            <w:r w:rsidR="001F78BB">
              <w:rPr>
                <w:rFonts w:cs="Arial"/>
                <w:color w:val="000000"/>
                <w:szCs w:val="22"/>
                <w:lang w:eastAsia="en-ZA"/>
              </w:rPr>
              <w:t xml:space="preserve"> the transfer of functions disclosure note in the DPW financial statements.</w:t>
            </w:r>
          </w:p>
        </w:tc>
        <w:tc>
          <w:tcPr>
            <w:tcW w:w="773" w:type="pct"/>
          </w:tcPr>
          <w:p w:rsidR="00540152" w:rsidRPr="00CC025F" w:rsidRDefault="00540152" w:rsidP="00946065">
            <w:pPr>
              <w:rPr>
                <w:rFonts w:cs="Arial"/>
                <w:snapToGrid w:val="0"/>
                <w:szCs w:val="22"/>
              </w:rPr>
            </w:pPr>
            <w:r>
              <w:rPr>
                <w:rFonts w:cs="Arial"/>
                <w:snapToGrid w:val="0"/>
                <w:szCs w:val="22"/>
              </w:rPr>
              <w:t>No</w:t>
            </w:r>
          </w:p>
        </w:tc>
        <w:tc>
          <w:tcPr>
            <w:tcW w:w="725" w:type="pct"/>
          </w:tcPr>
          <w:p w:rsidR="00540152" w:rsidRPr="00CC025F" w:rsidRDefault="00540152" w:rsidP="005467F7">
            <w:pPr>
              <w:jc w:val="right"/>
              <w:rPr>
                <w:rFonts w:cs="Arial"/>
                <w:snapToGrid w:val="0"/>
                <w:szCs w:val="22"/>
              </w:rPr>
            </w:pPr>
            <w:r>
              <w:rPr>
                <w:rFonts w:cs="Arial"/>
                <w:szCs w:val="22"/>
              </w:rPr>
              <w:t>21 474 239</w:t>
            </w:r>
          </w:p>
        </w:tc>
        <w:tc>
          <w:tcPr>
            <w:tcW w:w="749" w:type="pct"/>
          </w:tcPr>
          <w:p w:rsidR="00540152" w:rsidRPr="00CC025F" w:rsidRDefault="00540152" w:rsidP="00946065">
            <w:pPr>
              <w:rPr>
                <w:rFonts w:cs="Arial"/>
                <w:snapToGrid w:val="0"/>
                <w:szCs w:val="22"/>
              </w:rPr>
            </w:pPr>
            <w:r>
              <w:rPr>
                <w:rFonts w:cs="Arial"/>
                <w:snapToGrid w:val="0"/>
                <w:szCs w:val="22"/>
              </w:rPr>
              <w:t>Not applicable</w:t>
            </w:r>
          </w:p>
        </w:tc>
      </w:tr>
      <w:tr w:rsidR="00540152" w:rsidRPr="00CC025F" w:rsidTr="005467F7">
        <w:trPr>
          <w:cantSplit/>
        </w:trPr>
        <w:tc>
          <w:tcPr>
            <w:tcW w:w="870" w:type="pct"/>
          </w:tcPr>
          <w:p w:rsidR="00540152" w:rsidRPr="00CC025F" w:rsidRDefault="00540152" w:rsidP="00946065">
            <w:pPr>
              <w:rPr>
                <w:rFonts w:cs="Arial"/>
                <w:snapToGrid w:val="0"/>
                <w:szCs w:val="22"/>
              </w:rPr>
            </w:pPr>
          </w:p>
        </w:tc>
        <w:tc>
          <w:tcPr>
            <w:tcW w:w="1883" w:type="pct"/>
          </w:tcPr>
          <w:p w:rsidR="00540152" w:rsidRPr="005467F7" w:rsidRDefault="00540152" w:rsidP="00946065">
            <w:pPr>
              <w:rPr>
                <w:rFonts w:cs="Arial"/>
                <w:bCs/>
                <w:szCs w:val="22"/>
                <w:u w:val="single"/>
              </w:rPr>
            </w:pPr>
            <w:r w:rsidRPr="005467F7">
              <w:rPr>
                <w:rFonts w:cs="Arial"/>
                <w:bCs/>
                <w:szCs w:val="22"/>
                <w:u w:val="single"/>
              </w:rPr>
              <w:t>Lease commitments:</w:t>
            </w:r>
          </w:p>
          <w:p w:rsidR="00540152" w:rsidRPr="00CC025F" w:rsidRDefault="00540152">
            <w:pPr>
              <w:rPr>
                <w:rFonts w:cs="Arial"/>
                <w:snapToGrid w:val="0"/>
                <w:szCs w:val="22"/>
              </w:rPr>
            </w:pPr>
            <w:r w:rsidRPr="000266ED">
              <w:rPr>
                <w:rFonts w:cs="Arial"/>
                <w:bCs/>
                <w:szCs w:val="22"/>
              </w:rPr>
              <w:t>Alth</w:t>
            </w:r>
            <w:r w:rsidR="001F78BB">
              <w:rPr>
                <w:rFonts w:cs="Arial"/>
                <w:bCs/>
                <w:szCs w:val="22"/>
              </w:rPr>
              <w:t>ough it was indicated in the lease commitments disclosure note</w:t>
            </w:r>
            <w:r w:rsidRPr="000266ED">
              <w:rPr>
                <w:rFonts w:cs="Arial"/>
                <w:bCs/>
                <w:szCs w:val="22"/>
              </w:rPr>
              <w:t xml:space="preserve"> that the budget for office accommodation has been transferred to PMTE as part of the transfer of function</w:t>
            </w:r>
            <w:r w:rsidR="001F78BB">
              <w:rPr>
                <w:rFonts w:cs="Arial"/>
                <w:bCs/>
                <w:szCs w:val="22"/>
              </w:rPr>
              <w:t>s</w:t>
            </w:r>
            <w:r w:rsidRPr="000266ED">
              <w:rPr>
                <w:rFonts w:cs="Arial"/>
                <w:bCs/>
                <w:szCs w:val="22"/>
              </w:rPr>
              <w:t>, no balances as at year end transferred t</w:t>
            </w:r>
            <w:r w:rsidR="001F78BB">
              <w:rPr>
                <w:rFonts w:cs="Arial"/>
                <w:bCs/>
                <w:szCs w:val="22"/>
              </w:rPr>
              <w:t>o PMTE were disclosed in the transfer of functions disclosure note</w:t>
            </w:r>
            <w:r w:rsidRPr="000266ED">
              <w:rPr>
                <w:rFonts w:cs="Arial"/>
                <w:bCs/>
                <w:szCs w:val="22"/>
              </w:rPr>
              <w:t xml:space="preserve">. As no schedules to support the lease commitment pertaining to DPW was prepared and submitted with </w:t>
            </w:r>
            <w:r w:rsidR="001F78BB">
              <w:rPr>
                <w:rFonts w:cs="Arial"/>
                <w:bCs/>
                <w:szCs w:val="22"/>
              </w:rPr>
              <w:t xml:space="preserve">the annual financial statements, the financial impact of the non-disclosure cannot be accurately determined.  </w:t>
            </w:r>
            <w:r w:rsidRPr="000266ED">
              <w:rPr>
                <w:rFonts w:cs="Arial"/>
                <w:bCs/>
                <w:szCs w:val="22"/>
              </w:rPr>
              <w:t>It</w:t>
            </w:r>
            <w:r w:rsidR="001F78BB">
              <w:rPr>
                <w:rFonts w:cs="Arial"/>
                <w:bCs/>
                <w:szCs w:val="22"/>
              </w:rPr>
              <w:t xml:space="preserve"> was however noted that at year-end DPW owed PMTE R90 533 092,</w:t>
            </w:r>
            <w:r w:rsidRPr="000266ED">
              <w:rPr>
                <w:rFonts w:cs="Arial"/>
                <w:bCs/>
                <w:szCs w:val="22"/>
              </w:rPr>
              <w:t>07 pertaining to private leases.</w:t>
            </w:r>
          </w:p>
        </w:tc>
        <w:tc>
          <w:tcPr>
            <w:tcW w:w="773" w:type="pct"/>
          </w:tcPr>
          <w:p w:rsidR="00540152" w:rsidRPr="00CC025F" w:rsidRDefault="00540152" w:rsidP="00946065">
            <w:pPr>
              <w:rPr>
                <w:rFonts w:cs="Arial"/>
                <w:snapToGrid w:val="0"/>
                <w:szCs w:val="22"/>
              </w:rPr>
            </w:pPr>
            <w:r>
              <w:rPr>
                <w:rFonts w:cs="Arial"/>
                <w:snapToGrid w:val="0"/>
                <w:szCs w:val="22"/>
              </w:rPr>
              <w:t>No</w:t>
            </w:r>
          </w:p>
        </w:tc>
        <w:tc>
          <w:tcPr>
            <w:tcW w:w="725" w:type="pct"/>
          </w:tcPr>
          <w:p w:rsidR="00540152" w:rsidRPr="00CC025F" w:rsidRDefault="00540152" w:rsidP="005467F7">
            <w:pPr>
              <w:jc w:val="right"/>
              <w:rPr>
                <w:rFonts w:cs="Arial"/>
                <w:snapToGrid w:val="0"/>
                <w:szCs w:val="22"/>
              </w:rPr>
            </w:pPr>
            <w:r>
              <w:rPr>
                <w:rFonts w:cs="Arial"/>
                <w:snapToGrid w:val="0"/>
                <w:szCs w:val="22"/>
              </w:rPr>
              <w:t>90 533 092</w:t>
            </w:r>
          </w:p>
        </w:tc>
        <w:tc>
          <w:tcPr>
            <w:tcW w:w="749" w:type="pct"/>
          </w:tcPr>
          <w:p w:rsidR="00540152" w:rsidRPr="00CC025F" w:rsidRDefault="00540152" w:rsidP="00946065">
            <w:pPr>
              <w:rPr>
                <w:rFonts w:cs="Arial"/>
                <w:snapToGrid w:val="0"/>
                <w:szCs w:val="22"/>
              </w:rPr>
            </w:pPr>
            <w:r>
              <w:rPr>
                <w:rFonts w:cs="Arial"/>
                <w:snapToGrid w:val="0"/>
                <w:szCs w:val="22"/>
              </w:rPr>
              <w:t>Not applicable</w:t>
            </w:r>
          </w:p>
        </w:tc>
      </w:tr>
      <w:tr w:rsidR="00540152" w:rsidRPr="00CC025F" w:rsidTr="00946065">
        <w:tc>
          <w:tcPr>
            <w:tcW w:w="870" w:type="pct"/>
          </w:tcPr>
          <w:p w:rsidR="00540152" w:rsidRPr="00CC025F" w:rsidRDefault="00540152" w:rsidP="00946065">
            <w:pPr>
              <w:rPr>
                <w:rFonts w:cs="Arial"/>
                <w:snapToGrid w:val="0"/>
                <w:szCs w:val="22"/>
              </w:rPr>
            </w:pPr>
          </w:p>
        </w:tc>
        <w:tc>
          <w:tcPr>
            <w:tcW w:w="1883" w:type="pct"/>
          </w:tcPr>
          <w:p w:rsidR="00540152" w:rsidRPr="005467F7" w:rsidRDefault="00540152" w:rsidP="00946065">
            <w:pPr>
              <w:rPr>
                <w:rFonts w:cs="Arial"/>
                <w:color w:val="000000"/>
                <w:szCs w:val="22"/>
                <w:u w:val="single"/>
                <w:lang w:eastAsia="en-ZA"/>
              </w:rPr>
            </w:pPr>
            <w:r w:rsidRPr="005467F7">
              <w:rPr>
                <w:rFonts w:cs="Arial"/>
                <w:color w:val="000000"/>
                <w:szCs w:val="22"/>
                <w:u w:val="single"/>
                <w:lang w:eastAsia="en-ZA"/>
              </w:rPr>
              <w:t>Employee benefits:</w:t>
            </w:r>
          </w:p>
          <w:p w:rsidR="00540152" w:rsidRPr="00CC025F" w:rsidRDefault="00540152" w:rsidP="00946065">
            <w:pPr>
              <w:rPr>
                <w:rFonts w:cs="Arial"/>
                <w:snapToGrid w:val="0"/>
                <w:szCs w:val="22"/>
              </w:rPr>
            </w:pPr>
            <w:r>
              <w:rPr>
                <w:rFonts w:cs="Arial"/>
                <w:color w:val="000000"/>
                <w:szCs w:val="22"/>
                <w:lang w:eastAsia="en-ZA"/>
              </w:rPr>
              <w:t xml:space="preserve">Although it was indicated in the description of the note that staff was also transferred to PMTE, the balance of the liability as at 31 March 2015 was not disclosed in the transfer of function note. As there were no schedules provided </w:t>
            </w:r>
            <w:r w:rsidR="00625EC9">
              <w:rPr>
                <w:rFonts w:cs="Arial"/>
                <w:color w:val="000000"/>
                <w:szCs w:val="22"/>
                <w:lang w:eastAsia="en-ZA"/>
              </w:rPr>
              <w:t>with the financial statements to indicate</w:t>
            </w:r>
            <w:r>
              <w:rPr>
                <w:rFonts w:cs="Arial"/>
                <w:color w:val="000000"/>
                <w:szCs w:val="22"/>
                <w:lang w:eastAsia="en-ZA"/>
              </w:rPr>
              <w:t xml:space="preserve"> which staff members were transferred</w:t>
            </w:r>
            <w:r w:rsidR="00625EC9">
              <w:rPr>
                <w:rFonts w:cs="Arial"/>
                <w:color w:val="000000"/>
                <w:szCs w:val="22"/>
                <w:lang w:eastAsia="en-ZA"/>
              </w:rPr>
              <w:t xml:space="preserve"> to PMTE</w:t>
            </w:r>
            <w:r>
              <w:rPr>
                <w:rFonts w:cs="Arial"/>
                <w:color w:val="000000"/>
                <w:szCs w:val="22"/>
                <w:lang w:eastAsia="en-ZA"/>
              </w:rPr>
              <w:t xml:space="preserve"> the extent to which this note was understated could not be determined.</w:t>
            </w:r>
          </w:p>
        </w:tc>
        <w:tc>
          <w:tcPr>
            <w:tcW w:w="773" w:type="pct"/>
          </w:tcPr>
          <w:p w:rsidR="00540152" w:rsidRPr="00CC025F" w:rsidRDefault="00540152" w:rsidP="00946065">
            <w:pPr>
              <w:rPr>
                <w:rFonts w:cs="Arial"/>
                <w:snapToGrid w:val="0"/>
                <w:szCs w:val="22"/>
              </w:rPr>
            </w:pPr>
            <w:r>
              <w:rPr>
                <w:rFonts w:cs="Arial"/>
                <w:snapToGrid w:val="0"/>
                <w:szCs w:val="22"/>
              </w:rPr>
              <w:t>No</w:t>
            </w:r>
          </w:p>
        </w:tc>
        <w:tc>
          <w:tcPr>
            <w:tcW w:w="725" w:type="pct"/>
          </w:tcPr>
          <w:p w:rsidR="00540152" w:rsidRPr="00CC025F" w:rsidRDefault="00540152" w:rsidP="00946065">
            <w:pPr>
              <w:rPr>
                <w:rFonts w:cs="Arial"/>
                <w:snapToGrid w:val="0"/>
                <w:szCs w:val="22"/>
              </w:rPr>
            </w:pPr>
            <w:r>
              <w:rPr>
                <w:rFonts w:cs="Arial"/>
                <w:snapToGrid w:val="0"/>
                <w:szCs w:val="22"/>
              </w:rPr>
              <w:t>Extent cannot be determined</w:t>
            </w:r>
          </w:p>
        </w:tc>
        <w:tc>
          <w:tcPr>
            <w:tcW w:w="749" w:type="pct"/>
          </w:tcPr>
          <w:p w:rsidR="00540152" w:rsidRPr="00CC025F" w:rsidRDefault="00540152" w:rsidP="00946065">
            <w:pPr>
              <w:rPr>
                <w:rFonts w:cs="Arial"/>
                <w:snapToGrid w:val="0"/>
                <w:szCs w:val="22"/>
              </w:rPr>
            </w:pPr>
            <w:r>
              <w:rPr>
                <w:rFonts w:cs="Arial"/>
                <w:snapToGrid w:val="0"/>
                <w:szCs w:val="22"/>
              </w:rPr>
              <w:t>Not applicable</w:t>
            </w:r>
          </w:p>
        </w:tc>
      </w:tr>
      <w:tr w:rsidR="00540152" w:rsidRPr="00CC025F" w:rsidTr="00946065">
        <w:tc>
          <w:tcPr>
            <w:tcW w:w="5000" w:type="pct"/>
            <w:gridSpan w:val="5"/>
          </w:tcPr>
          <w:p w:rsidR="00540152" w:rsidRPr="00CC025F" w:rsidRDefault="00540152" w:rsidP="00946065">
            <w:pPr>
              <w:rPr>
                <w:rFonts w:cs="Arial"/>
                <w:b/>
                <w:snapToGrid w:val="0"/>
                <w:szCs w:val="22"/>
              </w:rPr>
            </w:pPr>
            <w:r w:rsidRPr="00CC025F">
              <w:rPr>
                <w:rFonts w:cs="Arial"/>
                <w:b/>
                <w:snapToGrid w:val="0"/>
                <w:szCs w:val="22"/>
              </w:rPr>
              <w:t xml:space="preserve">Material misstatements corrected </w:t>
            </w:r>
          </w:p>
        </w:tc>
      </w:tr>
      <w:tr w:rsidR="00540152" w:rsidRPr="00CC025F" w:rsidTr="00946065">
        <w:tc>
          <w:tcPr>
            <w:tcW w:w="870" w:type="pct"/>
          </w:tcPr>
          <w:p w:rsidR="00540152" w:rsidRPr="00CC025F" w:rsidRDefault="00540152" w:rsidP="00946065">
            <w:pPr>
              <w:rPr>
                <w:rFonts w:cs="Arial"/>
                <w:snapToGrid w:val="0"/>
                <w:szCs w:val="22"/>
              </w:rPr>
            </w:pPr>
            <w:r>
              <w:rPr>
                <w:rFonts w:cs="Arial"/>
                <w:snapToGrid w:val="0"/>
                <w:szCs w:val="22"/>
              </w:rPr>
              <w:t>None presently</w:t>
            </w:r>
          </w:p>
        </w:tc>
        <w:tc>
          <w:tcPr>
            <w:tcW w:w="1883" w:type="pct"/>
          </w:tcPr>
          <w:p w:rsidR="00540152" w:rsidRPr="00CC025F" w:rsidRDefault="00540152" w:rsidP="00946065">
            <w:pPr>
              <w:rPr>
                <w:rFonts w:cs="Arial"/>
                <w:snapToGrid w:val="0"/>
                <w:szCs w:val="22"/>
              </w:rPr>
            </w:pPr>
          </w:p>
        </w:tc>
        <w:tc>
          <w:tcPr>
            <w:tcW w:w="773" w:type="pct"/>
          </w:tcPr>
          <w:p w:rsidR="00540152" w:rsidRPr="00CC025F" w:rsidRDefault="00540152" w:rsidP="00946065">
            <w:pPr>
              <w:rPr>
                <w:rFonts w:cs="Arial"/>
                <w:snapToGrid w:val="0"/>
                <w:szCs w:val="22"/>
              </w:rPr>
            </w:pPr>
          </w:p>
        </w:tc>
        <w:tc>
          <w:tcPr>
            <w:tcW w:w="725" w:type="pct"/>
          </w:tcPr>
          <w:p w:rsidR="00540152" w:rsidRPr="00CC025F" w:rsidRDefault="00540152" w:rsidP="00946065">
            <w:pPr>
              <w:rPr>
                <w:rFonts w:cs="Arial"/>
                <w:snapToGrid w:val="0"/>
                <w:szCs w:val="22"/>
              </w:rPr>
            </w:pPr>
          </w:p>
        </w:tc>
        <w:tc>
          <w:tcPr>
            <w:tcW w:w="749" w:type="pct"/>
          </w:tcPr>
          <w:p w:rsidR="00540152" w:rsidRPr="00CC025F" w:rsidRDefault="00540152" w:rsidP="00946065">
            <w:pPr>
              <w:rPr>
                <w:rFonts w:cs="Arial"/>
                <w:snapToGrid w:val="0"/>
                <w:szCs w:val="22"/>
              </w:rPr>
            </w:pPr>
          </w:p>
        </w:tc>
      </w:tr>
    </w:tbl>
    <w:p w:rsidR="008D6B08" w:rsidRDefault="008D6B08">
      <w:pPr>
        <w:rPr>
          <w:rFonts w:eastAsia="Arial Unicode MS" w:cs="Arial"/>
          <w:szCs w:val="22"/>
        </w:rPr>
        <w:sectPr w:rsidR="008D6B08" w:rsidSect="00011C01">
          <w:headerReference w:type="even" r:id="rId18"/>
          <w:headerReference w:type="default" r:id="rId19"/>
          <w:footerReference w:type="default" r:id="rId20"/>
          <w:headerReference w:type="first" r:id="rId21"/>
          <w:pgSz w:w="16838" w:h="11906" w:orient="landscape" w:code="9"/>
          <w:pgMar w:top="1134" w:right="720" w:bottom="1134" w:left="1077" w:header="709" w:footer="709" w:gutter="0"/>
          <w:cols w:space="708"/>
          <w:docGrid w:linePitch="360"/>
        </w:sectPr>
      </w:pPr>
    </w:p>
    <w:p w:rsidR="00770535" w:rsidRDefault="00770535" w:rsidP="00DD35DD">
      <w:pPr>
        <w:rPr>
          <w:rFonts w:eastAsia="MS Mincho" w:cs="Arial"/>
          <w:b/>
          <w:szCs w:val="22"/>
          <w:lang w:eastAsia="en-US"/>
        </w:rPr>
      </w:pPr>
    </w:p>
    <w:p w:rsidR="009E38E6" w:rsidRPr="00770535" w:rsidRDefault="009E38E6" w:rsidP="00770535">
      <w:pPr>
        <w:spacing w:after="120"/>
        <w:rPr>
          <w:rFonts w:eastAsia="MS Mincho" w:cs="Arial"/>
          <w:b/>
          <w:szCs w:val="22"/>
          <w:lang w:eastAsia="en-US"/>
        </w:rPr>
      </w:pPr>
      <w:r w:rsidRPr="00770535">
        <w:rPr>
          <w:rFonts w:eastAsia="MS Mincho" w:cs="Arial"/>
          <w:b/>
          <w:szCs w:val="22"/>
          <w:lang w:eastAsia="en-US"/>
        </w:rPr>
        <w:t xml:space="preserve">PART B – MATTERS TO BE BROUGHT TO THE ATTENTION OF THE USERS </w:t>
      </w:r>
    </w:p>
    <w:p w:rsidR="00770535" w:rsidRDefault="00770535" w:rsidP="00770535">
      <w:pPr>
        <w:spacing w:after="120"/>
        <w:rPr>
          <w:rFonts w:eastAsia="MS Mincho" w:cs="Arial"/>
          <w:b/>
          <w:szCs w:val="22"/>
          <w:lang w:eastAsia="en-US"/>
        </w:rPr>
      </w:pPr>
    </w:p>
    <w:p w:rsidR="009E38E6" w:rsidRPr="00770535" w:rsidRDefault="009E38E6" w:rsidP="00770535">
      <w:pPr>
        <w:spacing w:after="120"/>
        <w:rPr>
          <w:rFonts w:eastAsia="MS Mincho" w:cs="Arial"/>
          <w:b/>
          <w:szCs w:val="22"/>
          <w:lang w:eastAsia="en-US"/>
        </w:rPr>
      </w:pPr>
      <w:r w:rsidRPr="00770535">
        <w:rPr>
          <w:rFonts w:eastAsia="MS Mincho" w:cs="Arial"/>
          <w:b/>
          <w:szCs w:val="22"/>
          <w:lang w:eastAsia="en-US"/>
        </w:rPr>
        <w:t>EMPHASIS OF MATTER PARAGRAPHS</w:t>
      </w:r>
    </w:p>
    <w:p w:rsidR="009E38E6" w:rsidRDefault="009E38E6" w:rsidP="00CB0E7C">
      <w:pPr>
        <w:pStyle w:val="1ahead"/>
        <w:numPr>
          <w:ilvl w:val="0"/>
          <w:numId w:val="10"/>
        </w:numPr>
        <w:spacing w:after="120"/>
      </w:pPr>
      <w:r w:rsidRPr="00E77159">
        <w:t>The following emphasis of matter paragraphs will be included in our auditor’s report to draw the users’ attention to matters presented or disclosed in the financial statements</w:t>
      </w:r>
      <w:r w:rsidRPr="005702A1">
        <w:t>:</w:t>
      </w:r>
    </w:p>
    <w:p w:rsidR="00F71B9D" w:rsidRPr="00770535" w:rsidRDefault="00F71B9D" w:rsidP="00770535">
      <w:pPr>
        <w:shd w:val="clear" w:color="auto" w:fill="FFFFFF"/>
        <w:spacing w:after="120"/>
        <w:rPr>
          <w:rFonts w:cs="Arial"/>
          <w:b/>
          <w:szCs w:val="22"/>
          <w:lang w:eastAsia="en-US"/>
        </w:rPr>
      </w:pPr>
      <w:r w:rsidRPr="00770535">
        <w:rPr>
          <w:rFonts w:cs="Arial"/>
          <w:b/>
          <w:szCs w:val="22"/>
          <w:lang w:eastAsia="en-US"/>
        </w:rPr>
        <w:t>Immovable assets</w:t>
      </w:r>
    </w:p>
    <w:p w:rsidR="00F71B9D" w:rsidRPr="00770535" w:rsidRDefault="00F71B9D" w:rsidP="00CB0E7C">
      <w:pPr>
        <w:pStyle w:val="ListParagraph"/>
        <w:widowControl w:val="0"/>
        <w:numPr>
          <w:ilvl w:val="0"/>
          <w:numId w:val="10"/>
        </w:numPr>
        <w:autoSpaceDE w:val="0"/>
        <w:autoSpaceDN w:val="0"/>
        <w:adjustRightInd w:val="0"/>
        <w:spacing w:after="120"/>
        <w:ind w:right="9"/>
        <w:rPr>
          <w:rFonts w:eastAsia="MS Mincho" w:cs="Arial"/>
          <w:szCs w:val="22"/>
          <w:lang w:eastAsia="ja-JP"/>
        </w:rPr>
      </w:pPr>
      <w:r w:rsidRPr="00770535">
        <w:rPr>
          <w:rFonts w:eastAsia="MS Mincho" w:cs="Arial"/>
          <w:szCs w:val="22"/>
          <w:lang w:eastAsia="ja-JP"/>
        </w:rPr>
        <w:t>As disclosed in note 32 to the financial statements all immovable assets were transferred to the Property Management Trading Entity with effect 1 April 2013.</w:t>
      </w:r>
      <w:r w:rsidR="00CB69D7" w:rsidRPr="00770535">
        <w:rPr>
          <w:rFonts w:eastAsia="MS Mincho" w:cs="Arial"/>
          <w:szCs w:val="22"/>
          <w:lang w:eastAsia="ja-JP"/>
        </w:rPr>
        <w:t xml:space="preserve">  We were </w:t>
      </w:r>
      <w:r w:rsidR="00CB69D7" w:rsidRPr="00770535">
        <w:rPr>
          <w:rFonts w:cs="Arial"/>
          <w:bCs/>
          <w:iCs/>
          <w:szCs w:val="22"/>
        </w:rPr>
        <w:t xml:space="preserve">unable to obtain sufficient appropriate audit evidence to satisfy ourselves as to the value of immovable assets at 31 March 2013, thus the value of assets transferred.  The </w:t>
      </w:r>
      <w:r w:rsidRPr="00770535">
        <w:rPr>
          <w:rFonts w:eastAsia="MS Mincho" w:cs="Arial"/>
          <w:szCs w:val="22"/>
          <w:lang w:eastAsia="ja-JP"/>
        </w:rPr>
        <w:t>effe</w:t>
      </w:r>
      <w:r w:rsidR="00CB69D7" w:rsidRPr="00770535">
        <w:rPr>
          <w:rFonts w:eastAsia="MS Mincho" w:cs="Arial"/>
          <w:szCs w:val="22"/>
          <w:lang w:eastAsia="ja-JP"/>
        </w:rPr>
        <w:t>cts of the unresolved matter have</w:t>
      </w:r>
      <w:r w:rsidRPr="00770535">
        <w:rPr>
          <w:rFonts w:eastAsia="MS Mincho" w:cs="Arial"/>
          <w:szCs w:val="22"/>
          <w:lang w:eastAsia="ja-JP"/>
        </w:rPr>
        <w:t xml:space="preserve"> no impact on the comparability of the current and corresponding figures.</w:t>
      </w:r>
    </w:p>
    <w:p w:rsidR="00590094" w:rsidRPr="00770535" w:rsidRDefault="00590094" w:rsidP="00770535">
      <w:pPr>
        <w:keepNext/>
        <w:spacing w:after="120"/>
        <w:ind w:right="74"/>
        <w:rPr>
          <w:rFonts w:cs="Arial"/>
          <w:b/>
          <w:szCs w:val="22"/>
        </w:rPr>
      </w:pPr>
      <w:r w:rsidRPr="00770535">
        <w:rPr>
          <w:rFonts w:cs="Arial"/>
          <w:b/>
          <w:szCs w:val="22"/>
        </w:rPr>
        <w:t xml:space="preserve">Restatement of corresponding figures </w:t>
      </w:r>
    </w:p>
    <w:p w:rsidR="00590094" w:rsidRPr="00770535" w:rsidRDefault="00590094" w:rsidP="00CB0E7C">
      <w:pPr>
        <w:pStyle w:val="ListParagraph"/>
        <w:numPr>
          <w:ilvl w:val="0"/>
          <w:numId w:val="10"/>
        </w:numPr>
        <w:spacing w:after="120"/>
        <w:ind w:right="74"/>
        <w:rPr>
          <w:rFonts w:cs="Arial"/>
          <w:szCs w:val="22"/>
        </w:rPr>
      </w:pPr>
      <w:r w:rsidRPr="00770535">
        <w:rPr>
          <w:rFonts w:cs="Arial"/>
          <w:szCs w:val="22"/>
        </w:rPr>
        <w:t>As disclosed in</w:t>
      </w:r>
      <w:r w:rsidR="00781C65" w:rsidRPr="00770535">
        <w:rPr>
          <w:rFonts w:cs="Arial"/>
          <w:szCs w:val="22"/>
        </w:rPr>
        <w:t xml:space="preserve"> note 34</w:t>
      </w:r>
      <w:r w:rsidRPr="00770535">
        <w:rPr>
          <w:rFonts w:cs="Arial"/>
          <w:szCs w:val="22"/>
        </w:rPr>
        <w:t xml:space="preserve"> to the financial statements, the corresponding figures for </w:t>
      </w:r>
      <w:r w:rsidR="00EA038A" w:rsidRPr="00770535">
        <w:rPr>
          <w:rFonts w:cs="Arial"/>
          <w:szCs w:val="22"/>
        </w:rPr>
        <w:t>31 March 2014</w:t>
      </w:r>
      <w:r w:rsidRPr="00770535">
        <w:rPr>
          <w:rFonts w:cs="Arial"/>
          <w:szCs w:val="22"/>
        </w:rPr>
        <w:t xml:space="preserve"> have been restated as a result of error</w:t>
      </w:r>
      <w:r w:rsidR="00243AA9" w:rsidRPr="00770535">
        <w:rPr>
          <w:rFonts w:cs="Arial"/>
          <w:szCs w:val="22"/>
        </w:rPr>
        <w:t>s</w:t>
      </w:r>
      <w:r w:rsidRPr="00770535">
        <w:rPr>
          <w:rFonts w:cs="Arial"/>
          <w:szCs w:val="22"/>
        </w:rPr>
        <w:t xml:space="preserve"> discovered during</w:t>
      </w:r>
      <w:r w:rsidR="006B7941" w:rsidRPr="00770535">
        <w:rPr>
          <w:rFonts w:cs="Arial"/>
          <w:szCs w:val="22"/>
        </w:rPr>
        <w:t xml:space="preserve"> the financial year ended</w:t>
      </w:r>
      <w:r w:rsidRPr="00770535">
        <w:rPr>
          <w:rFonts w:cs="Arial"/>
          <w:szCs w:val="22"/>
        </w:rPr>
        <w:t xml:space="preserve"> </w:t>
      </w:r>
      <w:r w:rsidR="00EA038A" w:rsidRPr="00770535">
        <w:rPr>
          <w:rFonts w:cs="Arial"/>
          <w:szCs w:val="22"/>
        </w:rPr>
        <w:t>31</w:t>
      </w:r>
      <w:r w:rsidR="00243AA9" w:rsidRPr="00770535">
        <w:rPr>
          <w:rFonts w:cs="Arial"/>
          <w:szCs w:val="22"/>
        </w:rPr>
        <w:t> </w:t>
      </w:r>
      <w:r w:rsidR="00EA038A" w:rsidRPr="00770535">
        <w:rPr>
          <w:rFonts w:cs="Arial"/>
          <w:szCs w:val="22"/>
        </w:rPr>
        <w:t>March 2015</w:t>
      </w:r>
      <w:r w:rsidRPr="00770535">
        <w:rPr>
          <w:rFonts w:cs="Arial"/>
          <w:szCs w:val="22"/>
        </w:rPr>
        <w:t xml:space="preserve"> in the financial statements of the </w:t>
      </w:r>
      <w:r w:rsidR="006B7941" w:rsidRPr="00770535">
        <w:rPr>
          <w:rFonts w:cs="Arial"/>
          <w:szCs w:val="22"/>
        </w:rPr>
        <w:t>D</w:t>
      </w:r>
      <w:r w:rsidR="00E03D31" w:rsidRPr="00770535">
        <w:rPr>
          <w:rFonts w:cs="Arial"/>
          <w:szCs w:val="22"/>
        </w:rPr>
        <w:t xml:space="preserve">epartment of Public </w:t>
      </w:r>
      <w:r w:rsidR="006B7941" w:rsidRPr="00770535">
        <w:rPr>
          <w:rFonts w:cs="Arial"/>
          <w:szCs w:val="22"/>
        </w:rPr>
        <w:t>W</w:t>
      </w:r>
      <w:r w:rsidR="00E03D31" w:rsidRPr="00770535">
        <w:rPr>
          <w:rFonts w:cs="Arial"/>
          <w:szCs w:val="22"/>
        </w:rPr>
        <w:t>orks</w:t>
      </w:r>
      <w:r w:rsidRPr="00770535">
        <w:rPr>
          <w:rFonts w:cs="Arial"/>
          <w:szCs w:val="22"/>
        </w:rPr>
        <w:t xml:space="preserve"> at, and for the year ended, </w:t>
      </w:r>
      <w:r w:rsidR="00EA038A" w:rsidRPr="00770535">
        <w:rPr>
          <w:rFonts w:cs="Arial"/>
          <w:szCs w:val="22"/>
        </w:rPr>
        <w:t>31 March 2014</w:t>
      </w:r>
      <w:r w:rsidRPr="00770535">
        <w:rPr>
          <w:rFonts w:cs="Arial"/>
          <w:szCs w:val="22"/>
        </w:rPr>
        <w:t>.</w:t>
      </w:r>
    </w:p>
    <w:p w:rsidR="00590094" w:rsidRDefault="00590094" w:rsidP="00770535">
      <w:pPr>
        <w:spacing w:after="120"/>
      </w:pPr>
      <w:r w:rsidRPr="00770535">
        <w:rPr>
          <w:rFonts w:cs="Arial"/>
          <w:b/>
          <w:szCs w:val="22"/>
        </w:rPr>
        <w:t>Material impairments</w:t>
      </w:r>
    </w:p>
    <w:p w:rsidR="00837783" w:rsidRPr="00770535" w:rsidRDefault="00837783" w:rsidP="00CB0E7C">
      <w:pPr>
        <w:pStyle w:val="ListParagraph"/>
        <w:numPr>
          <w:ilvl w:val="0"/>
          <w:numId w:val="10"/>
        </w:numPr>
        <w:spacing w:after="120"/>
        <w:rPr>
          <w:rFonts w:cs="Arial"/>
          <w:szCs w:val="22"/>
        </w:rPr>
      </w:pPr>
      <w:r w:rsidRPr="00770535">
        <w:rPr>
          <w:rFonts w:eastAsia="MS Mincho" w:cs="Arial"/>
          <w:szCs w:val="22"/>
          <w:lang w:eastAsia="ja-JP"/>
        </w:rPr>
        <w:t>As disclosed in note 12 to the financial statements, material impairme</w:t>
      </w:r>
      <w:r w:rsidR="00D212C7" w:rsidRPr="00770535">
        <w:rPr>
          <w:rFonts w:eastAsia="MS Mincho" w:cs="Arial"/>
          <w:szCs w:val="22"/>
          <w:lang w:eastAsia="ja-JP"/>
        </w:rPr>
        <w:t>nts to the amount of R52 971 000</w:t>
      </w:r>
      <w:r w:rsidRPr="00770535">
        <w:rPr>
          <w:rFonts w:eastAsia="MS Mincho" w:cs="Arial"/>
          <w:szCs w:val="22"/>
          <w:lang w:eastAsia="ja-JP"/>
        </w:rPr>
        <w:t xml:space="preserve"> were provided for as a result of irrecoverable receivables.</w:t>
      </w:r>
    </w:p>
    <w:p w:rsidR="0009381A" w:rsidRPr="00770535" w:rsidRDefault="0009381A" w:rsidP="00770535">
      <w:pPr>
        <w:shd w:val="clear" w:color="auto" w:fill="FFFFFF"/>
        <w:spacing w:after="120"/>
        <w:jc w:val="both"/>
        <w:rPr>
          <w:rFonts w:cs="Arial"/>
          <w:b/>
          <w:szCs w:val="22"/>
        </w:rPr>
      </w:pPr>
      <w:r w:rsidRPr="00770535">
        <w:rPr>
          <w:rFonts w:cs="Arial"/>
          <w:b/>
          <w:szCs w:val="22"/>
        </w:rPr>
        <w:t>Material underspending of the vote</w:t>
      </w:r>
    </w:p>
    <w:p w:rsidR="003B1D12" w:rsidRPr="00770535" w:rsidRDefault="003B1D12" w:rsidP="00CB0E7C">
      <w:pPr>
        <w:pStyle w:val="ListParagraph"/>
        <w:numPr>
          <w:ilvl w:val="0"/>
          <w:numId w:val="10"/>
        </w:numPr>
        <w:spacing w:after="120"/>
        <w:ind w:right="74"/>
        <w:rPr>
          <w:rFonts w:cs="Arial"/>
          <w:szCs w:val="22"/>
        </w:rPr>
      </w:pPr>
      <w:r w:rsidRPr="00770535">
        <w:rPr>
          <w:rFonts w:cs="Arial"/>
          <w:szCs w:val="22"/>
        </w:rPr>
        <w:t xml:space="preserve">As disclosed in the appropriation statement, the department has materially underspent the budget on </w:t>
      </w:r>
      <w:r w:rsidR="00584C9A" w:rsidRPr="00770535">
        <w:rPr>
          <w:rFonts w:cs="Arial"/>
          <w:szCs w:val="22"/>
        </w:rPr>
        <w:t>P</w:t>
      </w:r>
      <w:r w:rsidRPr="00770535">
        <w:rPr>
          <w:rFonts w:cs="Arial"/>
          <w:szCs w:val="22"/>
        </w:rPr>
        <w:t>rogramme</w:t>
      </w:r>
      <w:r w:rsidR="00A10647" w:rsidRPr="00770535">
        <w:rPr>
          <w:rFonts w:cs="Arial"/>
          <w:szCs w:val="22"/>
        </w:rPr>
        <w:t xml:space="preserve"> 2</w:t>
      </w:r>
      <w:r w:rsidR="00584C9A" w:rsidRPr="00770535">
        <w:rPr>
          <w:rFonts w:cs="Arial"/>
          <w:szCs w:val="22"/>
        </w:rPr>
        <w:t xml:space="preserve">: Immovable Asset Management, Sub-Programme 1 – Infrastructure (Public Works) – </w:t>
      </w:r>
      <w:r w:rsidRPr="00770535">
        <w:rPr>
          <w:rFonts w:cs="Arial"/>
          <w:szCs w:val="22"/>
        </w:rPr>
        <w:t>to the amount of</w:t>
      </w:r>
      <w:r w:rsidR="00584C9A" w:rsidRPr="00770535">
        <w:rPr>
          <w:rFonts w:cs="Arial"/>
          <w:szCs w:val="22"/>
        </w:rPr>
        <w:t xml:space="preserve"> R70 638 000</w:t>
      </w:r>
      <w:r w:rsidRPr="00770535">
        <w:rPr>
          <w:rFonts w:cs="Arial"/>
          <w:szCs w:val="22"/>
        </w:rPr>
        <w:t>.</w:t>
      </w:r>
      <w:r w:rsidR="00C50DE6" w:rsidRPr="00770535">
        <w:rPr>
          <w:rFonts w:cs="Arial"/>
          <w:szCs w:val="22"/>
        </w:rPr>
        <w:t xml:space="preserve">  Consequently, certain planned infrastructure projects were not completed.</w:t>
      </w:r>
    </w:p>
    <w:p w:rsidR="00770535" w:rsidRDefault="00770535" w:rsidP="00770535">
      <w:pPr>
        <w:spacing w:after="120"/>
        <w:rPr>
          <w:rFonts w:eastAsia="MS Mincho" w:cs="Arial"/>
          <w:b/>
          <w:szCs w:val="22"/>
          <w:lang w:eastAsia="en-US"/>
        </w:rPr>
      </w:pPr>
    </w:p>
    <w:p w:rsidR="00C12DE5" w:rsidRPr="00770535" w:rsidRDefault="00C12DE5" w:rsidP="00770535">
      <w:pPr>
        <w:spacing w:after="120"/>
        <w:rPr>
          <w:rFonts w:eastAsia="MS Mincho" w:cs="Arial"/>
          <w:b/>
          <w:szCs w:val="22"/>
          <w:lang w:eastAsia="en-US"/>
        </w:rPr>
      </w:pPr>
      <w:r w:rsidRPr="00770535">
        <w:rPr>
          <w:rFonts w:eastAsia="MS Mincho" w:cs="Arial"/>
          <w:b/>
          <w:szCs w:val="22"/>
          <w:lang w:eastAsia="en-US"/>
        </w:rPr>
        <w:t>ADDITIONAL MATTER PARAGRAPH</w:t>
      </w:r>
    </w:p>
    <w:p w:rsidR="00123CC6" w:rsidRPr="00770535" w:rsidRDefault="00C12DE5" w:rsidP="00CB0E7C">
      <w:pPr>
        <w:pStyle w:val="ListParagraph"/>
        <w:numPr>
          <w:ilvl w:val="0"/>
          <w:numId w:val="10"/>
        </w:numPr>
        <w:shd w:val="clear" w:color="auto" w:fill="FFFFFF"/>
        <w:spacing w:after="120"/>
        <w:rPr>
          <w:rFonts w:cs="Arial"/>
          <w:szCs w:val="22"/>
        </w:rPr>
      </w:pPr>
      <w:r w:rsidRPr="00770535">
        <w:rPr>
          <w:rFonts w:cs="Arial"/>
          <w:szCs w:val="22"/>
        </w:rPr>
        <w:t>The following additional matter paragraph will be included in our auditor’s report to draw the users’ attention to matters regarding the audit, the auditor’s responsibilities, and the auditor’s report:</w:t>
      </w:r>
    </w:p>
    <w:p w:rsidR="00C12DE5" w:rsidRPr="00770535" w:rsidRDefault="005F3D62" w:rsidP="00770535">
      <w:pPr>
        <w:shd w:val="clear" w:color="auto" w:fill="FFFFFF"/>
        <w:spacing w:after="120"/>
        <w:rPr>
          <w:rFonts w:cs="Arial"/>
          <w:b/>
          <w:szCs w:val="22"/>
        </w:rPr>
      </w:pPr>
      <w:r w:rsidRPr="00770535">
        <w:rPr>
          <w:rFonts w:cs="Arial"/>
          <w:b/>
          <w:szCs w:val="22"/>
        </w:rPr>
        <w:t>Unaudited supplementary schedules</w:t>
      </w:r>
    </w:p>
    <w:p w:rsidR="00C12DE5" w:rsidRPr="00770535" w:rsidRDefault="00C12DE5" w:rsidP="00CB0E7C">
      <w:pPr>
        <w:pStyle w:val="ListParagraph"/>
        <w:numPr>
          <w:ilvl w:val="0"/>
          <w:numId w:val="10"/>
        </w:numPr>
        <w:spacing w:after="120"/>
        <w:ind w:right="74"/>
        <w:rPr>
          <w:rFonts w:cs="Arial"/>
          <w:szCs w:val="22"/>
        </w:rPr>
      </w:pPr>
      <w:r w:rsidRPr="00770535">
        <w:rPr>
          <w:rFonts w:cs="Arial"/>
          <w:szCs w:val="22"/>
        </w:rPr>
        <w:t>The supplementary information set out on pages XX to XX does not form part of the financial statements and is presented as additional information. I have not audited th</w:t>
      </w:r>
      <w:r w:rsidR="007D49FA" w:rsidRPr="00770535">
        <w:rPr>
          <w:rFonts w:cs="Arial"/>
          <w:szCs w:val="22"/>
        </w:rPr>
        <w:t>ese schedule</w:t>
      </w:r>
      <w:r w:rsidRPr="00770535">
        <w:rPr>
          <w:rFonts w:cs="Arial"/>
          <w:szCs w:val="22"/>
        </w:rPr>
        <w:t>s and, accordingly, I do not express an opinion thereon</w:t>
      </w:r>
    </w:p>
    <w:p w:rsidR="007F3B79" w:rsidRDefault="007F3B79" w:rsidP="00770535">
      <w:pPr>
        <w:spacing w:after="120"/>
        <w:rPr>
          <w:rFonts w:cs="Arial"/>
          <w:szCs w:val="22"/>
        </w:rPr>
      </w:pPr>
    </w:p>
    <w:p w:rsidR="001E6F2E" w:rsidRDefault="001E6F2E" w:rsidP="00770535">
      <w:pPr>
        <w:spacing w:after="120"/>
        <w:rPr>
          <w:rFonts w:cs="Arial"/>
          <w:szCs w:val="22"/>
        </w:rPr>
      </w:pPr>
    </w:p>
    <w:p w:rsidR="001E6F2E" w:rsidRDefault="001E6F2E" w:rsidP="00770535">
      <w:pPr>
        <w:spacing w:after="120"/>
        <w:rPr>
          <w:rFonts w:cs="Arial"/>
          <w:szCs w:val="22"/>
        </w:rPr>
      </w:pPr>
    </w:p>
    <w:p w:rsidR="001E6F2E" w:rsidRDefault="001E6F2E" w:rsidP="00770535">
      <w:pPr>
        <w:spacing w:after="120"/>
        <w:rPr>
          <w:rFonts w:cs="Arial"/>
          <w:szCs w:val="22"/>
        </w:rPr>
      </w:pPr>
    </w:p>
    <w:p w:rsidR="001E6F2E" w:rsidRDefault="001E6F2E" w:rsidP="00770535">
      <w:pPr>
        <w:spacing w:after="120"/>
        <w:rPr>
          <w:rFonts w:cs="Arial"/>
          <w:szCs w:val="22"/>
        </w:rPr>
      </w:pPr>
    </w:p>
    <w:p w:rsidR="001E6F2E" w:rsidRDefault="001E6F2E" w:rsidP="00770535">
      <w:pPr>
        <w:spacing w:after="120"/>
        <w:rPr>
          <w:rFonts w:cs="Arial"/>
          <w:szCs w:val="22"/>
        </w:rPr>
      </w:pPr>
    </w:p>
    <w:p w:rsidR="001E6F2E" w:rsidRDefault="001E6F2E" w:rsidP="00770535">
      <w:pPr>
        <w:spacing w:after="120"/>
        <w:rPr>
          <w:rFonts w:cs="Arial"/>
          <w:szCs w:val="22"/>
        </w:rPr>
      </w:pPr>
    </w:p>
    <w:p w:rsidR="001E6F2E" w:rsidRDefault="001E6F2E">
      <w:pPr>
        <w:rPr>
          <w:rFonts w:cs="Arial"/>
          <w:szCs w:val="22"/>
        </w:rPr>
      </w:pPr>
    </w:p>
    <w:p w:rsidR="001E6F2E" w:rsidRDefault="001E6F2E">
      <w:pPr>
        <w:rPr>
          <w:rFonts w:cs="Arial"/>
          <w:szCs w:val="22"/>
        </w:rPr>
      </w:pPr>
    </w:p>
    <w:p w:rsidR="001E6F2E" w:rsidRDefault="001E6F2E">
      <w:pPr>
        <w:rPr>
          <w:rFonts w:cs="Arial"/>
          <w:szCs w:val="22"/>
        </w:rPr>
      </w:pPr>
    </w:p>
    <w:p w:rsidR="00AD616C" w:rsidRDefault="00AD616C" w:rsidP="005467F7">
      <w:pPr>
        <w:pBdr>
          <w:bottom w:val="single" w:sz="4" w:space="1" w:color="auto"/>
        </w:pBdr>
        <w:shd w:val="clear" w:color="auto" w:fill="FFFFFF"/>
        <w:spacing w:after="120"/>
        <w:rPr>
          <w:rFonts w:cs="Arial"/>
          <w:szCs w:val="22"/>
          <w:lang w:eastAsia="en-US"/>
        </w:rPr>
      </w:pPr>
    </w:p>
    <w:p w:rsidR="00770535" w:rsidRDefault="00770535" w:rsidP="005467F7">
      <w:pPr>
        <w:pBdr>
          <w:bottom w:val="single" w:sz="4" w:space="1" w:color="auto"/>
        </w:pBdr>
        <w:shd w:val="clear" w:color="auto" w:fill="FFFFFF"/>
        <w:spacing w:after="120"/>
        <w:rPr>
          <w:rFonts w:cs="Arial"/>
          <w:szCs w:val="22"/>
          <w:lang w:eastAsia="en-US"/>
        </w:rPr>
      </w:pPr>
    </w:p>
    <w:p w:rsidR="00770535" w:rsidRDefault="00770535" w:rsidP="00AD616C">
      <w:pPr>
        <w:tabs>
          <w:tab w:val="num" w:pos="567"/>
        </w:tabs>
        <w:rPr>
          <w:rFonts w:cs="Arial"/>
          <w:b/>
          <w:spacing w:val="-4"/>
          <w:szCs w:val="22"/>
        </w:rPr>
      </w:pPr>
    </w:p>
    <w:p w:rsidR="00AD616C" w:rsidRPr="00AD616C" w:rsidRDefault="00AD616C" w:rsidP="00AD616C">
      <w:pPr>
        <w:tabs>
          <w:tab w:val="num" w:pos="567"/>
        </w:tabs>
        <w:rPr>
          <w:rFonts w:cs="Arial"/>
          <w:b/>
          <w:spacing w:val="-4"/>
          <w:szCs w:val="22"/>
        </w:rPr>
      </w:pPr>
      <w:r w:rsidRPr="00AD616C">
        <w:rPr>
          <w:rFonts w:cs="Arial"/>
          <w:b/>
          <w:spacing w:val="-4"/>
          <w:szCs w:val="22"/>
        </w:rPr>
        <w:t>PART C – CONCLUSIONS ON REPORTED INFORMATION RELATING TO THE PERFORMANCE OF THE DEPARTMENT AGAINST PREDETERMINED OBJECTIVES</w:t>
      </w:r>
    </w:p>
    <w:p w:rsidR="00AD616C" w:rsidRDefault="00AD616C" w:rsidP="00AD616C">
      <w:pPr>
        <w:tabs>
          <w:tab w:val="num" w:pos="567"/>
        </w:tabs>
        <w:rPr>
          <w:rFonts w:cs="Arial"/>
          <w:b/>
          <w:spacing w:val="-4"/>
          <w:szCs w:val="22"/>
        </w:rPr>
      </w:pPr>
      <w:r w:rsidRPr="00AD616C">
        <w:rPr>
          <w:rFonts w:cs="Arial"/>
          <w:b/>
          <w:spacing w:val="-4"/>
          <w:szCs w:val="22"/>
        </w:rPr>
        <w:tab/>
      </w:r>
    </w:p>
    <w:p w:rsidR="00AD616C" w:rsidRPr="00770535" w:rsidRDefault="00AD616C" w:rsidP="00CB0E7C">
      <w:pPr>
        <w:pStyle w:val="ListParagraph"/>
        <w:numPr>
          <w:ilvl w:val="0"/>
          <w:numId w:val="10"/>
        </w:numPr>
        <w:spacing w:after="120"/>
        <w:ind w:right="74"/>
        <w:rPr>
          <w:rFonts w:cs="Arial"/>
          <w:szCs w:val="22"/>
        </w:rPr>
      </w:pPr>
      <w:r w:rsidRPr="00770535">
        <w:rPr>
          <w:rFonts w:cs="Arial"/>
          <w:szCs w:val="22"/>
        </w:rPr>
        <w:t>Included below are our conclusions on the reported performance information for selected programmes presented in the annual performance report.</w:t>
      </w:r>
    </w:p>
    <w:p w:rsidR="00AD616C" w:rsidRPr="00770535" w:rsidRDefault="00AD616C" w:rsidP="00770535">
      <w:pPr>
        <w:tabs>
          <w:tab w:val="num" w:pos="567"/>
        </w:tabs>
        <w:spacing w:after="120"/>
        <w:rPr>
          <w:rFonts w:cs="Arial"/>
          <w:b/>
          <w:spacing w:val="-4"/>
          <w:szCs w:val="22"/>
        </w:rPr>
      </w:pPr>
      <w:r w:rsidRPr="00770535">
        <w:rPr>
          <w:rFonts w:cs="Arial"/>
          <w:b/>
          <w:spacing w:val="-4"/>
          <w:szCs w:val="22"/>
        </w:rPr>
        <w:t>Introduction</w:t>
      </w:r>
    </w:p>
    <w:p w:rsidR="00AD616C" w:rsidRPr="00770535" w:rsidRDefault="00AD616C" w:rsidP="00CB0E7C">
      <w:pPr>
        <w:pStyle w:val="1ahead"/>
        <w:numPr>
          <w:ilvl w:val="0"/>
          <w:numId w:val="10"/>
        </w:numPr>
        <w:spacing w:after="120"/>
      </w:pPr>
      <w:r w:rsidRPr="001A63EF">
        <w:t xml:space="preserve">We have audited the reported performance information for the following selected programmes presented in the annual performance report of the department for the year ended </w:t>
      </w:r>
      <w:r w:rsidRPr="00770535">
        <w:t xml:space="preserve">31 March 2015: </w:t>
      </w:r>
    </w:p>
    <w:p w:rsidR="00AD616C" w:rsidRPr="00770535" w:rsidRDefault="00AD616C" w:rsidP="00CB0E7C">
      <w:pPr>
        <w:pStyle w:val="ListParagraph"/>
        <w:widowControl w:val="0"/>
        <w:numPr>
          <w:ilvl w:val="0"/>
          <w:numId w:val="12"/>
        </w:numPr>
        <w:shd w:val="clear" w:color="auto" w:fill="FFFFFF"/>
        <w:autoSpaceDE w:val="0"/>
        <w:autoSpaceDN w:val="0"/>
        <w:adjustRightInd w:val="0"/>
        <w:spacing w:after="120"/>
        <w:ind w:right="9"/>
        <w:rPr>
          <w:rFonts w:eastAsia="MS Mincho" w:cs="Arial"/>
          <w:szCs w:val="22"/>
          <w:lang w:eastAsia="ja-JP"/>
        </w:rPr>
      </w:pPr>
      <w:r w:rsidRPr="00770535">
        <w:rPr>
          <w:rFonts w:eastAsia="MS Mincho" w:cs="Arial"/>
          <w:szCs w:val="22"/>
          <w:lang w:eastAsia="ja-JP"/>
        </w:rPr>
        <w:t>Programme 2: Immova</w:t>
      </w:r>
      <w:r w:rsidR="00BD73FC" w:rsidRPr="00770535">
        <w:rPr>
          <w:rFonts w:eastAsia="MS Mincho" w:cs="Arial"/>
          <w:szCs w:val="22"/>
          <w:lang w:eastAsia="ja-JP"/>
        </w:rPr>
        <w:t>ble Asset Management on pages X to X</w:t>
      </w:r>
    </w:p>
    <w:p w:rsidR="00AD616C" w:rsidRPr="00770535" w:rsidRDefault="00AD616C" w:rsidP="00CB0E7C">
      <w:pPr>
        <w:pStyle w:val="ListParagraph"/>
        <w:widowControl w:val="0"/>
        <w:numPr>
          <w:ilvl w:val="0"/>
          <w:numId w:val="12"/>
        </w:numPr>
        <w:shd w:val="clear" w:color="auto" w:fill="FFFFFF"/>
        <w:autoSpaceDE w:val="0"/>
        <w:autoSpaceDN w:val="0"/>
        <w:adjustRightInd w:val="0"/>
        <w:spacing w:after="120"/>
        <w:ind w:right="9"/>
        <w:rPr>
          <w:rFonts w:eastAsia="MS Mincho" w:cs="Arial"/>
          <w:szCs w:val="22"/>
          <w:lang w:eastAsia="ja-JP"/>
        </w:rPr>
      </w:pPr>
      <w:r w:rsidRPr="00770535">
        <w:rPr>
          <w:rFonts w:eastAsia="MS Mincho" w:cs="Arial"/>
          <w:szCs w:val="22"/>
          <w:lang w:eastAsia="ja-JP"/>
        </w:rPr>
        <w:t>Programme 3: Expanded Public Wor</w:t>
      </w:r>
      <w:r w:rsidR="00BD73FC" w:rsidRPr="00770535">
        <w:rPr>
          <w:rFonts w:eastAsia="MS Mincho" w:cs="Arial"/>
          <w:szCs w:val="22"/>
          <w:lang w:eastAsia="ja-JP"/>
        </w:rPr>
        <w:t>ks Programme (EPWP) on pages X to X</w:t>
      </w:r>
    </w:p>
    <w:p w:rsidR="00AD616C" w:rsidRPr="00770535" w:rsidRDefault="00AD616C" w:rsidP="00CB0E7C">
      <w:pPr>
        <w:pStyle w:val="ListParagraph"/>
        <w:widowControl w:val="0"/>
        <w:numPr>
          <w:ilvl w:val="0"/>
          <w:numId w:val="12"/>
        </w:numPr>
        <w:shd w:val="clear" w:color="auto" w:fill="FFFFFF"/>
        <w:autoSpaceDE w:val="0"/>
        <w:autoSpaceDN w:val="0"/>
        <w:adjustRightInd w:val="0"/>
        <w:spacing w:after="120"/>
        <w:ind w:right="9"/>
        <w:rPr>
          <w:rFonts w:eastAsia="MS Mincho" w:cs="Arial"/>
          <w:szCs w:val="22"/>
          <w:lang w:eastAsia="ja-JP"/>
        </w:rPr>
      </w:pPr>
      <w:r w:rsidRPr="00770535">
        <w:rPr>
          <w:rFonts w:eastAsia="MS Mincho" w:cs="Arial"/>
          <w:szCs w:val="22"/>
          <w:lang w:eastAsia="ja-JP"/>
        </w:rPr>
        <w:t>Programme 4:</w:t>
      </w:r>
      <w:r w:rsidR="00BD73FC" w:rsidRPr="00770535">
        <w:rPr>
          <w:rFonts w:eastAsia="MS Mincho" w:cs="Arial"/>
          <w:szCs w:val="22"/>
          <w:lang w:eastAsia="ja-JP"/>
        </w:rPr>
        <w:t xml:space="preserve"> </w:t>
      </w:r>
      <w:r w:rsidRPr="00770535">
        <w:rPr>
          <w:rFonts w:eastAsia="MS Mincho" w:cs="Arial"/>
          <w:szCs w:val="22"/>
          <w:lang w:eastAsia="ja-JP"/>
        </w:rPr>
        <w:t>Property and Construction Industr</w:t>
      </w:r>
      <w:r w:rsidR="00BD73FC" w:rsidRPr="00770535">
        <w:rPr>
          <w:rFonts w:eastAsia="MS Mincho" w:cs="Arial"/>
          <w:szCs w:val="22"/>
          <w:lang w:eastAsia="ja-JP"/>
        </w:rPr>
        <w:t>y Policy Regulation on pages X to X</w:t>
      </w:r>
    </w:p>
    <w:p w:rsidR="00AD616C" w:rsidRPr="00770535" w:rsidRDefault="00AD616C" w:rsidP="00770535">
      <w:pPr>
        <w:tabs>
          <w:tab w:val="num" w:pos="567"/>
        </w:tabs>
        <w:spacing w:after="120"/>
        <w:rPr>
          <w:rFonts w:cs="Arial"/>
          <w:b/>
          <w:spacing w:val="-4"/>
          <w:szCs w:val="22"/>
        </w:rPr>
      </w:pPr>
      <w:r w:rsidRPr="00770535">
        <w:rPr>
          <w:rFonts w:cs="Arial"/>
          <w:b/>
          <w:spacing w:val="-4"/>
          <w:szCs w:val="22"/>
        </w:rPr>
        <w:t>The accounting officer’s responsibilities</w:t>
      </w:r>
    </w:p>
    <w:p w:rsidR="00AD616C" w:rsidRPr="00BD73FC" w:rsidRDefault="00AD616C" w:rsidP="00CB0E7C">
      <w:pPr>
        <w:pStyle w:val="1ahead"/>
        <w:numPr>
          <w:ilvl w:val="0"/>
          <w:numId w:val="10"/>
        </w:numPr>
        <w:spacing w:after="120"/>
      </w:pPr>
      <w:r w:rsidRPr="00BD73FC">
        <w:t xml:space="preserve">The accounting officer   is responsible for the preparation of the annual performance report in accordance with the identified performance management and reporting framework, as defined in paragraph 6 of the general notice issued in terms of the PAA. This framework deals with the planning, management, monitoring and reporting of performance against predetermined objectives. The accounting officer is also responsible for internal controls determined by management as necessary to enable the preparation of an annual performance report that is useful and reliable. </w:t>
      </w:r>
    </w:p>
    <w:p w:rsidR="00AD616C" w:rsidRPr="00770535" w:rsidRDefault="00AD616C" w:rsidP="00770535">
      <w:pPr>
        <w:tabs>
          <w:tab w:val="num" w:pos="567"/>
        </w:tabs>
        <w:spacing w:after="120"/>
        <w:rPr>
          <w:rFonts w:cs="Arial"/>
          <w:b/>
          <w:spacing w:val="-4"/>
          <w:szCs w:val="22"/>
        </w:rPr>
      </w:pPr>
      <w:r w:rsidRPr="00770535">
        <w:rPr>
          <w:rFonts w:cs="Arial"/>
          <w:b/>
          <w:spacing w:val="-4"/>
          <w:szCs w:val="22"/>
        </w:rPr>
        <w:t>Auditor-general’s responsibilities</w:t>
      </w:r>
    </w:p>
    <w:p w:rsidR="00AD616C" w:rsidRPr="00BD73FC" w:rsidRDefault="00AD616C" w:rsidP="00CB0E7C">
      <w:pPr>
        <w:pStyle w:val="1ahead"/>
        <w:numPr>
          <w:ilvl w:val="0"/>
          <w:numId w:val="10"/>
        </w:numPr>
        <w:spacing w:after="120"/>
      </w:pPr>
      <w:r w:rsidRPr="00BD73FC">
        <w:t>As required by sections 4 and 20 of the PAA, read with the general notice issued in terms thereof, our responsibility is to express reasonable assurance conclusions on the reported performance information for selected programmes presented in the annual performance report.</w:t>
      </w:r>
    </w:p>
    <w:p w:rsidR="00AD616C" w:rsidRPr="00BD73FC" w:rsidRDefault="00AD616C" w:rsidP="00CB0E7C">
      <w:pPr>
        <w:pStyle w:val="1ahead"/>
        <w:numPr>
          <w:ilvl w:val="0"/>
          <w:numId w:val="10"/>
        </w:numPr>
        <w:spacing w:after="120"/>
      </w:pPr>
      <w:r w:rsidRPr="00BD73FC">
        <w:t xml:space="preserve">We conducted our audit in accordance with the International Standards on Assurance Engagements (ISAE) 3000: </w:t>
      </w:r>
      <w:r w:rsidRPr="00BD73FC">
        <w:rPr>
          <w:i/>
        </w:rPr>
        <w:t>Assurance engagements other than audits or reviews of historical financial information</w:t>
      </w:r>
      <w:r w:rsidRPr="00BD73FC">
        <w:t xml:space="preserve">. </w:t>
      </w:r>
    </w:p>
    <w:p w:rsidR="00AD616C" w:rsidRPr="00BD73FC" w:rsidRDefault="00AD616C" w:rsidP="00CB0E7C">
      <w:pPr>
        <w:pStyle w:val="1ahead"/>
        <w:numPr>
          <w:ilvl w:val="0"/>
          <w:numId w:val="10"/>
        </w:numPr>
        <w:spacing w:after="120"/>
      </w:pPr>
      <w:r w:rsidRPr="00BD73FC">
        <w:t>We will report on whether we have received all the information and explanations required to conduct the engagement or if we became aware of additional information, the omission of which may result in the reported performance information being materially misstated or misleading.</w:t>
      </w:r>
    </w:p>
    <w:p w:rsidR="00AD616C" w:rsidRPr="00BD73FC" w:rsidRDefault="00AD616C" w:rsidP="00CB0E7C">
      <w:pPr>
        <w:pStyle w:val="1ahead"/>
        <w:numPr>
          <w:ilvl w:val="0"/>
          <w:numId w:val="10"/>
        </w:numPr>
        <w:spacing w:after="120"/>
      </w:pPr>
      <w:r w:rsidRPr="00BD73FC">
        <w:t>We evaluated the reported performance information against the overall criteria of usefulness and reliability.</w:t>
      </w:r>
    </w:p>
    <w:p w:rsidR="00AD616C" w:rsidRPr="00BD73FC" w:rsidRDefault="00AD616C" w:rsidP="00CB0E7C">
      <w:pPr>
        <w:pStyle w:val="1ahead"/>
        <w:numPr>
          <w:ilvl w:val="0"/>
          <w:numId w:val="10"/>
        </w:numPr>
        <w:spacing w:after="120"/>
      </w:pPr>
      <w:r w:rsidRPr="00BD73FC">
        <w:t xml:space="preserve">We evaluated the usefulness of the reported performance information to determine whether it was presented in accordance with the National Treasury’s annual reporting principles and whether the reported performance was consistent with the planned programmes. We further performed tests to determine whether indicators and targets were well defined, verifiable, specific, measurable, time bound and relevant as required by the National Treasury’s </w:t>
      </w:r>
      <w:r w:rsidRPr="00BD73FC">
        <w:rPr>
          <w:i/>
        </w:rPr>
        <w:t>Framework for managing programme performance information (FMPPI)</w:t>
      </w:r>
      <w:r w:rsidRPr="00BD73FC">
        <w:t>.</w:t>
      </w:r>
    </w:p>
    <w:p w:rsidR="00AD616C" w:rsidRPr="00BD73FC" w:rsidRDefault="00AD616C" w:rsidP="00CB0E7C">
      <w:pPr>
        <w:pStyle w:val="1ahead"/>
        <w:numPr>
          <w:ilvl w:val="0"/>
          <w:numId w:val="10"/>
        </w:numPr>
        <w:spacing w:after="120"/>
      </w:pPr>
      <w:r w:rsidRPr="00BD73FC">
        <w:t>We assessed the reliability of the reported performance information to determine whether it was valid, accurate and complete.</w:t>
      </w:r>
    </w:p>
    <w:p w:rsidR="00770535" w:rsidRPr="00770535" w:rsidRDefault="00AD616C" w:rsidP="00CB0E7C">
      <w:pPr>
        <w:pStyle w:val="ListParagraph"/>
        <w:numPr>
          <w:ilvl w:val="0"/>
          <w:numId w:val="10"/>
        </w:numPr>
        <w:spacing w:after="120"/>
        <w:rPr>
          <w:rFonts w:cs="Arial"/>
          <w:szCs w:val="22"/>
          <w:lang w:eastAsia="en-US"/>
        </w:rPr>
      </w:pPr>
      <w:r w:rsidRPr="00BD73FC">
        <w:t>During the audit, we performed procedures to obtain audit evidence about the usefulness and reliability of the reported performance information. The procedures selected depend on the auditor’s judgement, including our assessment of the risks of material misstatement of the annual performance report. Because of the test nature and other inherent limitations of an audit, together with the inherent limitations of internal control, there is an unavoidable risk that we may not detect some misstatements, even material ones, even though we properly planned and performed the audit in accordance with ISAE 3000. The procedures performed include the following:</w:t>
      </w:r>
    </w:p>
    <w:p w:rsidR="00CC1155" w:rsidRPr="00770535" w:rsidRDefault="00AD616C" w:rsidP="00CB0E7C">
      <w:pPr>
        <w:pStyle w:val="ListParagraph"/>
        <w:numPr>
          <w:ilvl w:val="0"/>
          <w:numId w:val="13"/>
        </w:numPr>
        <w:spacing w:after="120"/>
        <w:rPr>
          <w:rFonts w:cs="Arial"/>
          <w:szCs w:val="22"/>
          <w:lang w:eastAsia="en-US"/>
        </w:rPr>
      </w:pPr>
      <w:r w:rsidRPr="00770535">
        <w:rPr>
          <w:rFonts w:cs="Arial"/>
          <w:szCs w:val="22"/>
        </w:rPr>
        <w:t>Understanding and testing the internal policies, procedures and controls relating to the management of, and reporting on, performance information.</w:t>
      </w:r>
    </w:p>
    <w:p w:rsidR="00AD616C" w:rsidRPr="00770535" w:rsidRDefault="00AD616C" w:rsidP="00CB0E7C">
      <w:pPr>
        <w:pStyle w:val="ListParagraph"/>
        <w:numPr>
          <w:ilvl w:val="0"/>
          <w:numId w:val="13"/>
        </w:numPr>
        <w:spacing w:after="120"/>
        <w:rPr>
          <w:rFonts w:cs="Arial"/>
          <w:szCs w:val="22"/>
        </w:rPr>
      </w:pPr>
      <w:r w:rsidRPr="00770535">
        <w:rPr>
          <w:rFonts w:cs="Arial"/>
          <w:szCs w:val="22"/>
        </w:rPr>
        <w:t>Evaluating and testing the processes, systems and controls and reviewing the documentation maintained at the auditee that support the generation, collation, aggregation, monitoring and reporting of the performance indicators and targets.</w:t>
      </w:r>
    </w:p>
    <w:p w:rsidR="00770535" w:rsidRDefault="00AD616C" w:rsidP="00CB0E7C">
      <w:pPr>
        <w:pStyle w:val="ListParagraph"/>
        <w:numPr>
          <w:ilvl w:val="0"/>
          <w:numId w:val="13"/>
        </w:numPr>
        <w:spacing w:after="120"/>
        <w:rPr>
          <w:rFonts w:cs="Arial"/>
          <w:szCs w:val="22"/>
        </w:rPr>
      </w:pPr>
      <w:r w:rsidRPr="00770535">
        <w:rPr>
          <w:rFonts w:cs="Arial"/>
          <w:szCs w:val="22"/>
        </w:rPr>
        <w:t xml:space="preserve">Evaluating, testing and confirming the usefulness of planned and reported performance information in accordance with the identified performance management and reporting framework. </w:t>
      </w:r>
    </w:p>
    <w:p w:rsidR="00AD616C" w:rsidRPr="00770535" w:rsidRDefault="00AD616C" w:rsidP="00CB0E7C">
      <w:pPr>
        <w:pStyle w:val="ListParagraph"/>
        <w:numPr>
          <w:ilvl w:val="0"/>
          <w:numId w:val="13"/>
        </w:numPr>
        <w:spacing w:after="120"/>
        <w:rPr>
          <w:rFonts w:cs="Arial"/>
          <w:szCs w:val="22"/>
        </w:rPr>
      </w:pPr>
      <w:r w:rsidRPr="00770535">
        <w:rPr>
          <w:rFonts w:cs="Arial"/>
          <w:szCs w:val="22"/>
        </w:rPr>
        <w:t>Conducting detailed audit testing and obtaining sufficient appropriate audit evidence to verify the reliability of the reported performance information in terms of its validity, accuracy and completeness.</w:t>
      </w:r>
    </w:p>
    <w:p w:rsidR="00AD616C" w:rsidRPr="00BD73FC" w:rsidRDefault="00AD616C" w:rsidP="00CB0E7C">
      <w:pPr>
        <w:pStyle w:val="1ahead"/>
        <w:numPr>
          <w:ilvl w:val="0"/>
          <w:numId w:val="10"/>
        </w:numPr>
        <w:spacing w:after="120"/>
      </w:pPr>
      <w:r w:rsidRPr="00BD73FC">
        <w:t>We believe that the evidence obtained from the work performed provides an appropriate basis for the reasonable assurance conclusions on the usefulness and reliability of the reported performance information expressed below.</w:t>
      </w:r>
    </w:p>
    <w:p w:rsidR="00AD616C" w:rsidRPr="00770535" w:rsidRDefault="00AD616C" w:rsidP="00770535">
      <w:pPr>
        <w:spacing w:after="120"/>
        <w:rPr>
          <w:rFonts w:cs="Arial"/>
          <w:b/>
          <w:szCs w:val="22"/>
        </w:rPr>
      </w:pPr>
      <w:bookmarkStart w:id="2" w:name="NewAOPOSummary"/>
      <w:bookmarkStart w:id="3" w:name="Summary_audit_conclusion"/>
      <w:bookmarkEnd w:id="2"/>
      <w:bookmarkEnd w:id="3"/>
      <w:r w:rsidRPr="00770535">
        <w:rPr>
          <w:rFonts w:cs="Arial"/>
          <w:b/>
          <w:szCs w:val="22"/>
        </w:rPr>
        <w:t xml:space="preserve">Summary of audit conclusions </w:t>
      </w:r>
    </w:p>
    <w:p w:rsidR="00AD616C" w:rsidRPr="00BD73FC" w:rsidRDefault="00AD616C" w:rsidP="00CB0E7C">
      <w:pPr>
        <w:pStyle w:val="1ahead"/>
        <w:numPr>
          <w:ilvl w:val="0"/>
          <w:numId w:val="10"/>
        </w:numPr>
        <w:spacing w:after="120"/>
      </w:pPr>
      <w:r w:rsidRPr="00BD73FC">
        <w:t>The following is a summary of our conclusions on the usefulness and reliability of the reported performance information:</w:t>
      </w:r>
    </w:p>
    <w:p w:rsidR="00AD616C" w:rsidRPr="00FA6A78" w:rsidRDefault="00AD616C">
      <w:pPr>
        <w:pStyle w:val="1ahead"/>
      </w:pPr>
    </w:p>
    <w:tbl>
      <w:tblPr>
        <w:tblStyle w:val="TableGrid11"/>
        <w:tblW w:w="9556" w:type="dxa"/>
        <w:tblInd w:w="534" w:type="dxa"/>
        <w:tblLook w:val="04A0" w:firstRow="1" w:lastRow="0" w:firstColumn="1" w:lastColumn="0" w:noHBand="0" w:noVBand="1"/>
      </w:tblPr>
      <w:tblGrid>
        <w:gridCol w:w="5445"/>
        <w:gridCol w:w="2126"/>
        <w:gridCol w:w="1985"/>
      </w:tblGrid>
      <w:tr w:rsidR="00AD616C" w:rsidRPr="00FA6A78" w:rsidTr="005467F7">
        <w:trPr>
          <w:trHeight w:val="369"/>
          <w:tblHeader/>
        </w:trPr>
        <w:tc>
          <w:tcPr>
            <w:tcW w:w="5445" w:type="dxa"/>
            <w:tcBorders>
              <w:top w:val="single" w:sz="4" w:space="0" w:color="auto"/>
              <w:left w:val="single" w:sz="4" w:space="0" w:color="auto"/>
              <w:bottom w:val="single" w:sz="4" w:space="0" w:color="auto"/>
              <w:right w:val="single" w:sz="4" w:space="0" w:color="auto"/>
            </w:tcBorders>
            <w:hideMark/>
          </w:tcPr>
          <w:p w:rsidR="00AD616C" w:rsidRPr="00FA6A78" w:rsidRDefault="00AD616C" w:rsidP="005467F7">
            <w:pPr>
              <w:ind w:left="33"/>
              <w:rPr>
                <w:rFonts w:cs="Arial"/>
                <w:b/>
                <w:szCs w:val="22"/>
                <w:lang w:eastAsia="en-ZA"/>
              </w:rPr>
            </w:pPr>
            <w:r w:rsidRPr="00FA6A78">
              <w:rPr>
                <w:rFonts w:cs="Arial"/>
                <w:b/>
                <w:szCs w:val="22"/>
                <w:lang w:eastAsia="en-ZA"/>
              </w:rPr>
              <w:t>Selected programme</w:t>
            </w:r>
          </w:p>
        </w:tc>
        <w:tc>
          <w:tcPr>
            <w:tcW w:w="2126" w:type="dxa"/>
            <w:tcBorders>
              <w:top w:val="single" w:sz="4" w:space="0" w:color="auto"/>
              <w:left w:val="single" w:sz="4" w:space="0" w:color="auto"/>
              <w:bottom w:val="single" w:sz="4" w:space="0" w:color="auto"/>
              <w:right w:val="single" w:sz="4" w:space="0" w:color="auto"/>
            </w:tcBorders>
            <w:hideMark/>
          </w:tcPr>
          <w:p w:rsidR="00AD616C" w:rsidRPr="00FA6A78" w:rsidRDefault="00AD616C" w:rsidP="005467F7">
            <w:pPr>
              <w:ind w:left="34"/>
              <w:rPr>
                <w:rFonts w:cs="Arial"/>
                <w:b/>
                <w:szCs w:val="22"/>
                <w:lang w:eastAsia="en-ZA"/>
              </w:rPr>
            </w:pPr>
            <w:r w:rsidRPr="00FA6A78">
              <w:rPr>
                <w:rFonts w:cs="Arial"/>
                <w:b/>
                <w:szCs w:val="22"/>
                <w:lang w:eastAsia="en-ZA"/>
              </w:rPr>
              <w:t>Usefulness</w:t>
            </w:r>
          </w:p>
        </w:tc>
        <w:tc>
          <w:tcPr>
            <w:tcW w:w="1985" w:type="dxa"/>
            <w:tcBorders>
              <w:top w:val="single" w:sz="4" w:space="0" w:color="auto"/>
              <w:left w:val="single" w:sz="4" w:space="0" w:color="auto"/>
              <w:bottom w:val="single" w:sz="4" w:space="0" w:color="auto"/>
              <w:right w:val="single" w:sz="4" w:space="0" w:color="auto"/>
            </w:tcBorders>
            <w:hideMark/>
          </w:tcPr>
          <w:p w:rsidR="00AD616C" w:rsidRPr="00FA6A78" w:rsidRDefault="00AD616C" w:rsidP="005467F7">
            <w:pPr>
              <w:ind w:left="34"/>
              <w:rPr>
                <w:rFonts w:cs="Arial"/>
                <w:b/>
                <w:szCs w:val="22"/>
                <w:lang w:eastAsia="en-ZA"/>
              </w:rPr>
            </w:pPr>
            <w:r w:rsidRPr="00FA6A78">
              <w:rPr>
                <w:rFonts w:cs="Arial"/>
                <w:b/>
                <w:szCs w:val="22"/>
                <w:lang w:eastAsia="en-ZA"/>
              </w:rPr>
              <w:t>Reliability</w:t>
            </w:r>
          </w:p>
        </w:tc>
      </w:tr>
      <w:tr w:rsidR="00AD616C" w:rsidRPr="00FA6A78" w:rsidTr="005467F7">
        <w:trPr>
          <w:trHeight w:val="449"/>
        </w:trPr>
        <w:tc>
          <w:tcPr>
            <w:tcW w:w="5445" w:type="dxa"/>
            <w:tcBorders>
              <w:top w:val="single" w:sz="4" w:space="0" w:color="auto"/>
              <w:left w:val="single" w:sz="4" w:space="0" w:color="auto"/>
              <w:bottom w:val="single" w:sz="4" w:space="0" w:color="auto"/>
              <w:right w:val="single" w:sz="4" w:space="0" w:color="auto"/>
            </w:tcBorders>
            <w:hideMark/>
          </w:tcPr>
          <w:p w:rsidR="00AD616C" w:rsidRPr="00FA6A78" w:rsidRDefault="00AD616C" w:rsidP="009A78E5">
            <w:pPr>
              <w:rPr>
                <w:rFonts w:cs="Arial"/>
                <w:i/>
                <w:szCs w:val="22"/>
                <w:lang w:eastAsia="en-ZA"/>
              </w:rPr>
            </w:pPr>
            <w:r w:rsidRPr="00FA6A78">
              <w:rPr>
                <w:rFonts w:cs="Arial"/>
                <w:i/>
                <w:szCs w:val="22"/>
                <w:lang w:eastAsia="en-ZA"/>
              </w:rPr>
              <w:t>Programme 2: Immovable Asset Management</w:t>
            </w:r>
          </w:p>
        </w:tc>
        <w:tc>
          <w:tcPr>
            <w:tcW w:w="2126" w:type="dxa"/>
            <w:tcBorders>
              <w:top w:val="single" w:sz="4" w:space="0" w:color="auto"/>
              <w:left w:val="single" w:sz="4" w:space="0" w:color="auto"/>
              <w:bottom w:val="single" w:sz="4" w:space="0" w:color="auto"/>
              <w:right w:val="single" w:sz="4" w:space="0" w:color="auto"/>
            </w:tcBorders>
            <w:hideMark/>
          </w:tcPr>
          <w:p w:rsidR="00AD616C" w:rsidRPr="00FA6A78" w:rsidRDefault="00AD616C" w:rsidP="009A78E5">
            <w:pPr>
              <w:ind w:left="34"/>
              <w:rPr>
                <w:rFonts w:cs="Arial"/>
                <w:i/>
                <w:szCs w:val="22"/>
                <w:lang w:eastAsia="en-ZA"/>
              </w:rPr>
            </w:pPr>
            <w:r w:rsidRPr="00FA6A78">
              <w:rPr>
                <w:rFonts w:cs="Arial"/>
                <w:i/>
                <w:szCs w:val="22"/>
                <w:lang w:eastAsia="en-ZA"/>
              </w:rPr>
              <w:t>Qualified</w:t>
            </w:r>
          </w:p>
        </w:tc>
        <w:tc>
          <w:tcPr>
            <w:tcW w:w="1985" w:type="dxa"/>
            <w:tcBorders>
              <w:top w:val="single" w:sz="4" w:space="0" w:color="auto"/>
              <w:left w:val="single" w:sz="4" w:space="0" w:color="auto"/>
              <w:bottom w:val="single" w:sz="4" w:space="0" w:color="auto"/>
              <w:right w:val="single" w:sz="4" w:space="0" w:color="auto"/>
            </w:tcBorders>
            <w:hideMark/>
          </w:tcPr>
          <w:p w:rsidR="00AD616C" w:rsidRPr="00FA6A78" w:rsidRDefault="00AD616C" w:rsidP="009A78E5">
            <w:pPr>
              <w:ind w:left="34"/>
              <w:rPr>
                <w:rFonts w:cs="Arial"/>
                <w:i/>
                <w:szCs w:val="22"/>
                <w:lang w:eastAsia="en-ZA"/>
              </w:rPr>
            </w:pPr>
            <w:r w:rsidRPr="00FA6A78">
              <w:rPr>
                <w:rFonts w:cs="Arial"/>
                <w:i/>
                <w:szCs w:val="22"/>
                <w:lang w:eastAsia="en-ZA"/>
              </w:rPr>
              <w:t>Qualified</w:t>
            </w:r>
          </w:p>
        </w:tc>
      </w:tr>
      <w:tr w:rsidR="00AD616C" w:rsidRPr="00FA6A78" w:rsidTr="005467F7">
        <w:trPr>
          <w:trHeight w:val="594"/>
        </w:trPr>
        <w:tc>
          <w:tcPr>
            <w:tcW w:w="5445" w:type="dxa"/>
            <w:tcBorders>
              <w:top w:val="single" w:sz="4" w:space="0" w:color="auto"/>
              <w:left w:val="single" w:sz="4" w:space="0" w:color="auto"/>
              <w:bottom w:val="single" w:sz="4" w:space="0" w:color="auto"/>
              <w:right w:val="single" w:sz="4" w:space="0" w:color="auto"/>
            </w:tcBorders>
            <w:hideMark/>
          </w:tcPr>
          <w:p w:rsidR="00AD616C" w:rsidRPr="00FA6A78" w:rsidRDefault="00AD616C" w:rsidP="009A78E5">
            <w:pPr>
              <w:rPr>
                <w:rFonts w:cs="Arial"/>
                <w:i/>
                <w:szCs w:val="22"/>
                <w:lang w:eastAsia="en-ZA"/>
              </w:rPr>
            </w:pPr>
            <w:r w:rsidRPr="00FA6A78">
              <w:rPr>
                <w:rFonts w:cs="Arial"/>
                <w:i/>
                <w:szCs w:val="22"/>
                <w:lang w:eastAsia="en-ZA"/>
              </w:rPr>
              <w:t>Programme 3:</w:t>
            </w:r>
            <w:r w:rsidR="00664008">
              <w:rPr>
                <w:rFonts w:cs="Arial"/>
                <w:i/>
                <w:szCs w:val="22"/>
                <w:lang w:eastAsia="en-ZA"/>
              </w:rPr>
              <w:t xml:space="preserve"> </w:t>
            </w:r>
            <w:r w:rsidRPr="00FA6A78">
              <w:rPr>
                <w:rFonts w:cs="Arial"/>
                <w:i/>
                <w:szCs w:val="22"/>
                <w:lang w:eastAsia="en-ZA"/>
              </w:rPr>
              <w:t>Expanded Public Works Programme (EPWP)</w:t>
            </w:r>
          </w:p>
        </w:tc>
        <w:tc>
          <w:tcPr>
            <w:tcW w:w="2126" w:type="dxa"/>
            <w:tcBorders>
              <w:top w:val="single" w:sz="4" w:space="0" w:color="auto"/>
              <w:left w:val="single" w:sz="4" w:space="0" w:color="auto"/>
              <w:bottom w:val="single" w:sz="4" w:space="0" w:color="auto"/>
              <w:right w:val="single" w:sz="4" w:space="0" w:color="auto"/>
            </w:tcBorders>
            <w:hideMark/>
          </w:tcPr>
          <w:p w:rsidR="00AD616C" w:rsidRPr="00FA6A78" w:rsidRDefault="00AD616C" w:rsidP="009A78E5">
            <w:pPr>
              <w:ind w:left="34"/>
              <w:rPr>
                <w:rFonts w:cs="Arial"/>
                <w:i/>
                <w:szCs w:val="22"/>
                <w:lang w:eastAsia="en-ZA"/>
              </w:rPr>
            </w:pPr>
            <w:r w:rsidRPr="00FA6A78">
              <w:rPr>
                <w:rFonts w:cs="Arial"/>
                <w:i/>
                <w:szCs w:val="22"/>
                <w:lang w:eastAsia="en-ZA"/>
              </w:rPr>
              <w:t>Unqualified</w:t>
            </w:r>
          </w:p>
        </w:tc>
        <w:tc>
          <w:tcPr>
            <w:tcW w:w="1985" w:type="dxa"/>
            <w:tcBorders>
              <w:top w:val="single" w:sz="4" w:space="0" w:color="auto"/>
              <w:left w:val="single" w:sz="4" w:space="0" w:color="auto"/>
              <w:bottom w:val="single" w:sz="4" w:space="0" w:color="auto"/>
              <w:right w:val="single" w:sz="4" w:space="0" w:color="auto"/>
            </w:tcBorders>
            <w:hideMark/>
          </w:tcPr>
          <w:p w:rsidR="00AD616C" w:rsidRPr="00FA6A78" w:rsidRDefault="00AD616C" w:rsidP="009A78E5">
            <w:pPr>
              <w:ind w:left="34"/>
              <w:rPr>
                <w:rFonts w:cs="Arial"/>
                <w:i/>
                <w:szCs w:val="22"/>
                <w:lang w:eastAsia="en-ZA"/>
              </w:rPr>
            </w:pPr>
            <w:r w:rsidRPr="00FA6A78">
              <w:rPr>
                <w:rFonts w:cs="Arial"/>
                <w:i/>
                <w:szCs w:val="22"/>
                <w:lang w:eastAsia="en-ZA"/>
              </w:rPr>
              <w:t>Qualified</w:t>
            </w:r>
          </w:p>
        </w:tc>
      </w:tr>
      <w:tr w:rsidR="00AD616C" w:rsidRPr="00FA6A78" w:rsidTr="005467F7">
        <w:trPr>
          <w:trHeight w:val="594"/>
        </w:trPr>
        <w:tc>
          <w:tcPr>
            <w:tcW w:w="5445" w:type="dxa"/>
            <w:tcBorders>
              <w:top w:val="single" w:sz="4" w:space="0" w:color="auto"/>
              <w:left w:val="single" w:sz="4" w:space="0" w:color="auto"/>
              <w:bottom w:val="single" w:sz="4" w:space="0" w:color="auto"/>
              <w:right w:val="single" w:sz="4" w:space="0" w:color="auto"/>
            </w:tcBorders>
            <w:hideMark/>
          </w:tcPr>
          <w:p w:rsidR="00AD616C" w:rsidRPr="00FA6A78" w:rsidRDefault="00AD616C" w:rsidP="009A78E5">
            <w:pPr>
              <w:rPr>
                <w:rFonts w:cs="Arial"/>
                <w:i/>
                <w:szCs w:val="22"/>
                <w:lang w:eastAsia="en-ZA"/>
              </w:rPr>
            </w:pPr>
            <w:r w:rsidRPr="00FA6A78">
              <w:rPr>
                <w:rFonts w:cs="Arial"/>
                <w:i/>
                <w:szCs w:val="22"/>
                <w:lang w:eastAsia="en-ZA"/>
              </w:rPr>
              <w:t>Programme 4:</w:t>
            </w:r>
            <w:r w:rsidR="00664008">
              <w:rPr>
                <w:rFonts w:cs="Arial"/>
                <w:i/>
                <w:szCs w:val="22"/>
                <w:lang w:eastAsia="en-ZA"/>
              </w:rPr>
              <w:t xml:space="preserve"> </w:t>
            </w:r>
            <w:r w:rsidRPr="00FA6A78">
              <w:rPr>
                <w:rFonts w:cs="Arial"/>
                <w:i/>
                <w:szCs w:val="22"/>
                <w:lang w:eastAsia="en-ZA"/>
              </w:rPr>
              <w:t xml:space="preserve">Property and Construction Industry Policy Regulation </w:t>
            </w:r>
          </w:p>
        </w:tc>
        <w:tc>
          <w:tcPr>
            <w:tcW w:w="2126" w:type="dxa"/>
            <w:tcBorders>
              <w:top w:val="single" w:sz="4" w:space="0" w:color="auto"/>
              <w:left w:val="single" w:sz="4" w:space="0" w:color="auto"/>
              <w:bottom w:val="single" w:sz="4" w:space="0" w:color="auto"/>
              <w:right w:val="single" w:sz="4" w:space="0" w:color="auto"/>
            </w:tcBorders>
            <w:hideMark/>
          </w:tcPr>
          <w:p w:rsidR="00AD616C" w:rsidRPr="00FA6A78" w:rsidRDefault="00AD616C" w:rsidP="009A78E5">
            <w:pPr>
              <w:ind w:left="34"/>
              <w:rPr>
                <w:rFonts w:cs="Arial"/>
                <w:i/>
                <w:szCs w:val="22"/>
                <w:lang w:eastAsia="en-ZA"/>
              </w:rPr>
            </w:pPr>
            <w:r w:rsidRPr="00FA6A78">
              <w:rPr>
                <w:rFonts w:cs="Arial"/>
                <w:i/>
                <w:szCs w:val="22"/>
                <w:lang w:eastAsia="en-ZA"/>
              </w:rPr>
              <w:t>Unqualified</w:t>
            </w:r>
          </w:p>
        </w:tc>
        <w:tc>
          <w:tcPr>
            <w:tcW w:w="1985" w:type="dxa"/>
            <w:tcBorders>
              <w:top w:val="single" w:sz="4" w:space="0" w:color="auto"/>
              <w:left w:val="single" w:sz="4" w:space="0" w:color="auto"/>
              <w:bottom w:val="single" w:sz="4" w:space="0" w:color="auto"/>
              <w:right w:val="single" w:sz="4" w:space="0" w:color="auto"/>
            </w:tcBorders>
            <w:hideMark/>
          </w:tcPr>
          <w:p w:rsidR="00AD616C" w:rsidRPr="00FA6A78" w:rsidRDefault="00AD616C" w:rsidP="009A78E5">
            <w:pPr>
              <w:ind w:left="34"/>
              <w:rPr>
                <w:rFonts w:cs="Arial"/>
                <w:i/>
                <w:szCs w:val="22"/>
                <w:lang w:eastAsia="en-ZA"/>
              </w:rPr>
            </w:pPr>
            <w:r w:rsidRPr="00FA6A78">
              <w:rPr>
                <w:rFonts w:cs="Arial"/>
                <w:i/>
                <w:szCs w:val="22"/>
                <w:lang w:eastAsia="en-ZA"/>
              </w:rPr>
              <w:t>Unqualified</w:t>
            </w:r>
          </w:p>
        </w:tc>
      </w:tr>
    </w:tbl>
    <w:p w:rsidR="00AD616C" w:rsidRPr="00FA6A78" w:rsidRDefault="00AD616C" w:rsidP="00AD616C">
      <w:pPr>
        <w:tabs>
          <w:tab w:val="num" w:pos="567"/>
        </w:tabs>
        <w:rPr>
          <w:rFonts w:cs="Arial"/>
          <w:b/>
          <w:spacing w:val="-4"/>
          <w:szCs w:val="22"/>
          <w:lang w:eastAsia="en-US"/>
        </w:rPr>
      </w:pPr>
      <w:r w:rsidRPr="00FA6A78">
        <w:rPr>
          <w:rFonts w:cs="Arial"/>
          <w:b/>
          <w:szCs w:val="22"/>
        </w:rPr>
        <w:t xml:space="preserve"> </w:t>
      </w:r>
      <w:bookmarkStart w:id="4" w:name="Basis_for_qualified_adverse_disclaimer"/>
      <w:bookmarkEnd w:id="4"/>
    </w:p>
    <w:p w:rsidR="00AD616C" w:rsidRPr="001A1513" w:rsidRDefault="00AD616C" w:rsidP="001A1513">
      <w:pPr>
        <w:tabs>
          <w:tab w:val="num" w:pos="567"/>
        </w:tabs>
        <w:spacing w:after="120"/>
        <w:rPr>
          <w:rFonts w:cs="Arial"/>
          <w:b/>
          <w:spacing w:val="-4"/>
          <w:szCs w:val="22"/>
        </w:rPr>
      </w:pPr>
      <w:r w:rsidRPr="001A1513">
        <w:rPr>
          <w:rFonts w:cs="Arial"/>
          <w:b/>
          <w:spacing w:val="-4"/>
          <w:szCs w:val="22"/>
        </w:rPr>
        <w:t>Programme 2:  Immovable Asset Management</w:t>
      </w:r>
    </w:p>
    <w:p w:rsidR="00AD616C" w:rsidRPr="001A1513" w:rsidRDefault="00AD616C" w:rsidP="001A1513">
      <w:pPr>
        <w:autoSpaceDE w:val="0"/>
        <w:autoSpaceDN w:val="0"/>
        <w:adjustRightInd w:val="0"/>
        <w:spacing w:after="120"/>
        <w:rPr>
          <w:rFonts w:cs="Arial"/>
          <w:b/>
          <w:color w:val="000000"/>
          <w:szCs w:val="22"/>
        </w:rPr>
      </w:pPr>
      <w:r w:rsidRPr="001A1513">
        <w:rPr>
          <w:rFonts w:cs="Arial"/>
          <w:b/>
          <w:color w:val="000000"/>
          <w:szCs w:val="22"/>
        </w:rPr>
        <w:t>Basis for qualified conclusion on usefulness</w:t>
      </w:r>
    </w:p>
    <w:p w:rsidR="00AD616C" w:rsidRPr="001A1513" w:rsidRDefault="00AD616C" w:rsidP="001A1513">
      <w:pPr>
        <w:autoSpaceDE w:val="0"/>
        <w:autoSpaceDN w:val="0"/>
        <w:adjustRightInd w:val="0"/>
        <w:spacing w:after="120"/>
        <w:rPr>
          <w:rFonts w:cs="Arial"/>
          <w:b/>
          <w:color w:val="000000"/>
          <w:szCs w:val="22"/>
        </w:rPr>
      </w:pPr>
      <w:r w:rsidRPr="001A1513">
        <w:rPr>
          <w:rFonts w:cs="Arial"/>
          <w:b/>
          <w:color w:val="000000"/>
          <w:szCs w:val="22"/>
        </w:rPr>
        <w:t>Presentation of performance information</w:t>
      </w:r>
    </w:p>
    <w:p w:rsidR="00511B76" w:rsidRPr="001A1513" w:rsidRDefault="00AD616C" w:rsidP="00CB0E7C">
      <w:pPr>
        <w:pStyle w:val="1ahead"/>
        <w:numPr>
          <w:ilvl w:val="0"/>
          <w:numId w:val="10"/>
        </w:numPr>
        <w:spacing w:after="120"/>
      </w:pPr>
      <w:r w:rsidRPr="00FA6A78">
        <w:t>Adequate and reliable corroborating eviden</w:t>
      </w:r>
      <w:r w:rsidR="00511B76">
        <w:t>ce could not be provided for 22</w:t>
      </w:r>
      <w:r w:rsidRPr="00FA6A78">
        <w:t>% of variances as disclosed in the annual performance report. This was due to limit</w:t>
      </w:r>
      <w:r w:rsidR="00511B76">
        <w:t>ations placed on the scope of our work by the department</w:t>
      </w:r>
      <w:r w:rsidRPr="00FA6A78">
        <w:t>.</w:t>
      </w:r>
      <w:r w:rsidR="00511B76">
        <w:t xml:space="preserve">  Consequently, we</w:t>
      </w:r>
      <w:r w:rsidR="00511B76" w:rsidRPr="00FA6A78">
        <w:t xml:space="preserve"> did not obtain sufficient appropriate audit </w:t>
      </w:r>
      <w:r w:rsidR="00511B76" w:rsidRPr="001A1513">
        <w:t>evidence to satisfy ourselves as to the reliability of the reasons for variances.</w:t>
      </w:r>
    </w:p>
    <w:p w:rsidR="00AD616C" w:rsidRPr="00ED6690" w:rsidRDefault="00AD616C" w:rsidP="00ED6690">
      <w:pPr>
        <w:tabs>
          <w:tab w:val="num" w:pos="567"/>
        </w:tabs>
        <w:spacing w:after="120"/>
        <w:rPr>
          <w:rFonts w:cs="Arial"/>
          <w:szCs w:val="22"/>
        </w:rPr>
      </w:pPr>
      <w:r w:rsidRPr="00ED6690">
        <w:rPr>
          <w:rFonts w:cs="Arial"/>
          <w:b/>
          <w:spacing w:val="-4"/>
          <w:szCs w:val="22"/>
        </w:rPr>
        <w:t xml:space="preserve">Basis for qualified conclusion on reliability </w:t>
      </w:r>
    </w:p>
    <w:p w:rsidR="00AD616C" w:rsidRPr="00ED6690" w:rsidRDefault="00AD616C" w:rsidP="00ED6690">
      <w:pPr>
        <w:autoSpaceDE w:val="0"/>
        <w:autoSpaceDN w:val="0"/>
        <w:adjustRightInd w:val="0"/>
        <w:spacing w:after="120"/>
        <w:rPr>
          <w:rFonts w:cs="Arial"/>
          <w:b/>
          <w:szCs w:val="22"/>
          <w:lang w:eastAsia="ja-JP"/>
        </w:rPr>
      </w:pPr>
      <w:r w:rsidRPr="00ED6690">
        <w:rPr>
          <w:rFonts w:cs="Arial"/>
          <w:b/>
          <w:szCs w:val="22"/>
          <w:lang w:eastAsia="ja-JP"/>
        </w:rPr>
        <w:t>Reliability of reported performance information</w:t>
      </w:r>
    </w:p>
    <w:p w:rsidR="00AD616C" w:rsidRPr="00FA6A78" w:rsidRDefault="00AD616C" w:rsidP="00CB0E7C">
      <w:pPr>
        <w:pStyle w:val="1ahead"/>
        <w:numPr>
          <w:ilvl w:val="0"/>
          <w:numId w:val="10"/>
        </w:numPr>
        <w:spacing w:after="120"/>
        <w:rPr>
          <w:b/>
        </w:rPr>
      </w:pPr>
      <w:r w:rsidRPr="00FA6A78">
        <w:t>The FMPPI requires auditees to have appropriate systems to collect, collate, verify and store performance information to ensure valid, accurate and complete reporting of actual achievements against planned objectives, indicators and targets. Significantly important targets were not reliable when compared to the source information or evidence provided. This was due to a lack of frequent review of the validity of reported achievements against source documentation.</w:t>
      </w:r>
    </w:p>
    <w:p w:rsidR="00AD616C" w:rsidRPr="00ED6690" w:rsidRDefault="00AD616C" w:rsidP="00ED6690">
      <w:pPr>
        <w:autoSpaceDE w:val="0"/>
        <w:autoSpaceDN w:val="0"/>
        <w:adjustRightInd w:val="0"/>
        <w:spacing w:after="120"/>
        <w:rPr>
          <w:rFonts w:cs="Arial"/>
          <w:b/>
          <w:color w:val="000000"/>
          <w:szCs w:val="22"/>
        </w:rPr>
      </w:pPr>
      <w:r w:rsidRPr="00ED6690">
        <w:rPr>
          <w:rFonts w:cs="Arial"/>
          <w:b/>
          <w:color w:val="000000"/>
          <w:spacing w:val="-4"/>
          <w:szCs w:val="22"/>
        </w:rPr>
        <w:t>Qualified conclusion</w:t>
      </w:r>
      <w:r w:rsidR="00AB093A" w:rsidRPr="00ED6690">
        <w:rPr>
          <w:rFonts w:cs="Arial"/>
          <w:b/>
          <w:color w:val="000000"/>
          <w:spacing w:val="-4"/>
          <w:szCs w:val="22"/>
        </w:rPr>
        <w:t xml:space="preserve"> on usefulness and</w:t>
      </w:r>
      <w:r w:rsidRPr="00ED6690">
        <w:rPr>
          <w:rFonts w:cs="Arial"/>
          <w:b/>
          <w:color w:val="000000"/>
          <w:szCs w:val="22"/>
        </w:rPr>
        <w:t xml:space="preserve"> reliability</w:t>
      </w:r>
    </w:p>
    <w:p w:rsidR="00AD616C" w:rsidRPr="001A1513" w:rsidRDefault="00AD616C" w:rsidP="00CB0E7C">
      <w:pPr>
        <w:pStyle w:val="ListParagraph"/>
        <w:numPr>
          <w:ilvl w:val="0"/>
          <w:numId w:val="10"/>
        </w:numPr>
        <w:autoSpaceDE w:val="0"/>
        <w:autoSpaceDN w:val="0"/>
        <w:adjustRightInd w:val="0"/>
        <w:spacing w:after="120"/>
        <w:rPr>
          <w:rFonts w:cs="Arial"/>
          <w:b/>
          <w:color w:val="000000"/>
          <w:szCs w:val="22"/>
        </w:rPr>
      </w:pPr>
      <w:r w:rsidRPr="00FA6A78">
        <w:t>In our opinion, except for the effects of the matter</w:t>
      </w:r>
      <w:r w:rsidR="00AB093A">
        <w:t>s</w:t>
      </w:r>
      <w:r w:rsidRPr="00FA6A78">
        <w:t xml:space="preserve"> described in the basis for qualified conclusion paragraph</w:t>
      </w:r>
      <w:r w:rsidR="00AB093A">
        <w:t>s</w:t>
      </w:r>
      <w:r w:rsidRPr="00FA6A78">
        <w:t>, the reported performance information of programme 2, Immovable Asset Management, is</w:t>
      </w:r>
      <w:r w:rsidR="00AB093A">
        <w:t xml:space="preserve"> useful and</w:t>
      </w:r>
      <w:r w:rsidRPr="00FA6A78">
        <w:t xml:space="preserve"> reliable, in all material respects, in accordance with the identified performance management and reporting framework. </w:t>
      </w:r>
    </w:p>
    <w:p w:rsidR="00ED6690" w:rsidRDefault="00ED6690">
      <w:pPr>
        <w:rPr>
          <w:rFonts w:cs="Arial"/>
          <w:b/>
          <w:spacing w:val="-4"/>
          <w:szCs w:val="22"/>
        </w:rPr>
      </w:pPr>
      <w:r>
        <w:rPr>
          <w:rFonts w:cs="Arial"/>
          <w:b/>
          <w:spacing w:val="-4"/>
          <w:szCs w:val="22"/>
        </w:rPr>
        <w:br w:type="page"/>
      </w:r>
    </w:p>
    <w:p w:rsidR="00AD616C" w:rsidRPr="00ED6690" w:rsidRDefault="00AD616C" w:rsidP="00ED6690">
      <w:pPr>
        <w:tabs>
          <w:tab w:val="num" w:pos="567"/>
        </w:tabs>
        <w:spacing w:after="120"/>
        <w:rPr>
          <w:rFonts w:cs="Arial"/>
          <w:b/>
          <w:spacing w:val="-4"/>
          <w:szCs w:val="22"/>
        </w:rPr>
      </w:pPr>
      <w:r w:rsidRPr="00ED6690">
        <w:rPr>
          <w:rFonts w:cs="Arial"/>
          <w:b/>
          <w:spacing w:val="-4"/>
          <w:szCs w:val="22"/>
        </w:rPr>
        <w:t xml:space="preserve">Programme 3:  Expanded Public Works Programme (EPWP) </w:t>
      </w:r>
    </w:p>
    <w:p w:rsidR="00AD616C" w:rsidRPr="00ED6690" w:rsidRDefault="00AD616C" w:rsidP="00ED6690">
      <w:pPr>
        <w:autoSpaceDE w:val="0"/>
        <w:autoSpaceDN w:val="0"/>
        <w:adjustRightInd w:val="0"/>
        <w:spacing w:after="120"/>
        <w:rPr>
          <w:rFonts w:cs="Arial"/>
          <w:b/>
          <w:color w:val="000000"/>
          <w:szCs w:val="22"/>
        </w:rPr>
      </w:pPr>
      <w:r w:rsidRPr="00ED6690">
        <w:rPr>
          <w:rFonts w:cs="Arial"/>
          <w:b/>
          <w:color w:val="000000"/>
          <w:szCs w:val="22"/>
        </w:rPr>
        <w:t>Unqualified conclusion on usefulness</w:t>
      </w:r>
    </w:p>
    <w:p w:rsidR="00AD616C" w:rsidRPr="00FA6A78" w:rsidRDefault="00AD616C" w:rsidP="00CB0E7C">
      <w:pPr>
        <w:pStyle w:val="1ahead"/>
        <w:numPr>
          <w:ilvl w:val="0"/>
          <w:numId w:val="10"/>
        </w:numPr>
        <w:spacing w:after="120"/>
      </w:pPr>
      <w:r w:rsidRPr="00FA6A78">
        <w:t xml:space="preserve">In our opinion, the reported performance information of programme 3, EPWP, is useful, in all material respects, in accordance with the identified performance management and reporting framework. </w:t>
      </w:r>
    </w:p>
    <w:p w:rsidR="00AD616C" w:rsidRPr="00ED6690" w:rsidRDefault="00AD616C" w:rsidP="00ED6690">
      <w:pPr>
        <w:tabs>
          <w:tab w:val="num" w:pos="567"/>
        </w:tabs>
        <w:spacing w:after="120"/>
        <w:rPr>
          <w:rFonts w:cs="Arial"/>
          <w:color w:val="4F81BD"/>
          <w:szCs w:val="22"/>
        </w:rPr>
      </w:pPr>
      <w:r w:rsidRPr="00ED6690">
        <w:rPr>
          <w:rFonts w:cs="Arial"/>
          <w:b/>
          <w:spacing w:val="-4"/>
          <w:szCs w:val="22"/>
        </w:rPr>
        <w:t xml:space="preserve">Basis for qualified conclusion on reliability </w:t>
      </w:r>
    </w:p>
    <w:p w:rsidR="00AD616C" w:rsidRPr="00ED6690" w:rsidRDefault="00AD616C" w:rsidP="00ED6690">
      <w:pPr>
        <w:autoSpaceDE w:val="0"/>
        <w:autoSpaceDN w:val="0"/>
        <w:adjustRightInd w:val="0"/>
        <w:spacing w:after="120"/>
        <w:rPr>
          <w:rFonts w:cs="Arial"/>
          <w:b/>
          <w:szCs w:val="22"/>
          <w:lang w:eastAsia="ja-JP"/>
        </w:rPr>
      </w:pPr>
      <w:r w:rsidRPr="00ED6690">
        <w:rPr>
          <w:rFonts w:cs="Arial"/>
          <w:b/>
          <w:szCs w:val="22"/>
          <w:lang w:eastAsia="ja-JP"/>
        </w:rPr>
        <w:t>Reliability of reported performance information</w:t>
      </w:r>
    </w:p>
    <w:p w:rsidR="00AD616C" w:rsidRPr="00FA6A78" w:rsidRDefault="00AD616C" w:rsidP="00CB0E7C">
      <w:pPr>
        <w:pStyle w:val="1ahead"/>
        <w:numPr>
          <w:ilvl w:val="0"/>
          <w:numId w:val="10"/>
        </w:numPr>
        <w:spacing w:after="120"/>
      </w:pPr>
      <w:r w:rsidRPr="00FA6A78">
        <w:t>The FMPPI requires auditees to have appropriate systems to collect, collate, verify and store performance information to ensure valid, accurate and complete reporting of actual achievements against planned objective, indicators and targets.  Adequate and reliable corroborating evidence could not be provided for 31% of the targets to assess the reliability of the reported performance information.  This was due to the absence of guidelines on document retention and records management for</w:t>
      </w:r>
      <w:r w:rsidR="008F6276">
        <w:t xml:space="preserve"> implementing bodies of</w:t>
      </w:r>
      <w:r w:rsidRPr="00FA6A78">
        <w:t xml:space="preserve"> the EPWP programme</w:t>
      </w:r>
      <w:r w:rsidR="008F6276">
        <w:t>.</w:t>
      </w:r>
    </w:p>
    <w:p w:rsidR="00CC1155" w:rsidRPr="00ED6690" w:rsidRDefault="00AD616C" w:rsidP="00ED6690">
      <w:pPr>
        <w:autoSpaceDE w:val="0"/>
        <w:autoSpaceDN w:val="0"/>
        <w:adjustRightInd w:val="0"/>
        <w:spacing w:after="120"/>
        <w:rPr>
          <w:rFonts w:cs="Arial"/>
          <w:b/>
          <w:color w:val="000000"/>
          <w:szCs w:val="22"/>
        </w:rPr>
      </w:pPr>
      <w:r w:rsidRPr="00ED6690">
        <w:rPr>
          <w:rFonts w:cs="Arial"/>
          <w:b/>
          <w:color w:val="000000"/>
          <w:spacing w:val="-4"/>
          <w:szCs w:val="22"/>
        </w:rPr>
        <w:t>Qualified conclusion</w:t>
      </w:r>
      <w:r w:rsidRPr="00ED6690">
        <w:rPr>
          <w:rFonts w:cs="Arial"/>
          <w:b/>
          <w:color w:val="000000"/>
          <w:szCs w:val="22"/>
        </w:rPr>
        <w:t xml:space="preserve"> reliability </w:t>
      </w:r>
    </w:p>
    <w:p w:rsidR="00AD616C" w:rsidRPr="001A1513" w:rsidRDefault="00AD616C" w:rsidP="00CB0E7C">
      <w:pPr>
        <w:pStyle w:val="ListParagraph"/>
        <w:numPr>
          <w:ilvl w:val="0"/>
          <w:numId w:val="10"/>
        </w:numPr>
        <w:autoSpaceDE w:val="0"/>
        <w:autoSpaceDN w:val="0"/>
        <w:adjustRightInd w:val="0"/>
        <w:spacing w:after="120"/>
        <w:rPr>
          <w:rFonts w:cs="Arial"/>
          <w:b/>
          <w:color w:val="000000"/>
          <w:szCs w:val="22"/>
        </w:rPr>
      </w:pPr>
      <w:r w:rsidRPr="00FA6A78">
        <w:t xml:space="preserve">In our opinion, except for the effects of the matter described in the basis for qualified conclusion paragraph, the reported performance information of programme 3, EPWP, is reliable, in all material respects, in accordance with the identified performance management and reporting framework. </w:t>
      </w:r>
    </w:p>
    <w:p w:rsidR="00AD616C" w:rsidRPr="00ED6690" w:rsidRDefault="00AD616C" w:rsidP="00ED6690">
      <w:pPr>
        <w:tabs>
          <w:tab w:val="num" w:pos="567"/>
        </w:tabs>
        <w:spacing w:after="120"/>
        <w:rPr>
          <w:rFonts w:cs="Arial"/>
          <w:b/>
          <w:spacing w:val="-4"/>
          <w:szCs w:val="22"/>
        </w:rPr>
      </w:pPr>
      <w:bookmarkStart w:id="5" w:name="Basis5_Reliability"/>
      <w:r w:rsidRPr="00ED6690">
        <w:rPr>
          <w:rFonts w:cs="Arial"/>
          <w:b/>
          <w:spacing w:val="-4"/>
          <w:szCs w:val="22"/>
        </w:rPr>
        <w:t>Programme 4:  Property and Construction Industry Policy Regulation</w:t>
      </w:r>
    </w:p>
    <w:p w:rsidR="00AD616C" w:rsidRPr="00ED6690" w:rsidRDefault="00AD616C" w:rsidP="00ED6690">
      <w:pPr>
        <w:autoSpaceDE w:val="0"/>
        <w:autoSpaceDN w:val="0"/>
        <w:adjustRightInd w:val="0"/>
        <w:spacing w:after="120"/>
        <w:rPr>
          <w:rFonts w:cs="Arial"/>
          <w:b/>
          <w:color w:val="000000"/>
          <w:szCs w:val="22"/>
        </w:rPr>
      </w:pPr>
      <w:r w:rsidRPr="00ED6690">
        <w:rPr>
          <w:rFonts w:cs="Arial"/>
          <w:b/>
          <w:color w:val="000000"/>
          <w:szCs w:val="22"/>
        </w:rPr>
        <w:t>Unqualified conclusion on usefulness and reliability</w:t>
      </w:r>
    </w:p>
    <w:p w:rsidR="00AD616C" w:rsidRPr="00FA6A78" w:rsidRDefault="00AD616C" w:rsidP="00CB0E7C">
      <w:pPr>
        <w:pStyle w:val="1ahead"/>
        <w:numPr>
          <w:ilvl w:val="0"/>
          <w:numId w:val="10"/>
        </w:numPr>
        <w:spacing w:after="120"/>
      </w:pPr>
      <w:r w:rsidRPr="00FA6A78">
        <w:t xml:space="preserve">In our opinion, the reported performance information of programme 4, Property and Construction Industry Policy Regulation, is useful and reliable, in all material respects, in accordance with the identified performance management and reporting framework. </w:t>
      </w:r>
    </w:p>
    <w:p w:rsidR="00AD616C" w:rsidRPr="00ED6690" w:rsidRDefault="00AD616C" w:rsidP="00ED6690">
      <w:pPr>
        <w:autoSpaceDE w:val="0"/>
        <w:autoSpaceDN w:val="0"/>
        <w:adjustRightInd w:val="0"/>
        <w:spacing w:after="120"/>
        <w:rPr>
          <w:rFonts w:cs="Arial"/>
          <w:b/>
          <w:color w:val="000000"/>
          <w:spacing w:val="-4"/>
          <w:szCs w:val="22"/>
        </w:rPr>
      </w:pPr>
      <w:bookmarkStart w:id="6" w:name="Reliability"/>
      <w:bookmarkStart w:id="7" w:name="Validity"/>
      <w:bookmarkStart w:id="8" w:name="Accuracy_1"/>
      <w:bookmarkStart w:id="9" w:name="Completeness_2"/>
      <w:bookmarkStart w:id="10" w:name="Adverse_conclusion_1"/>
      <w:bookmarkStart w:id="11" w:name="Add_matters"/>
      <w:bookmarkEnd w:id="5"/>
      <w:bookmarkEnd w:id="6"/>
      <w:bookmarkEnd w:id="7"/>
      <w:bookmarkEnd w:id="8"/>
      <w:bookmarkEnd w:id="9"/>
      <w:bookmarkEnd w:id="10"/>
      <w:r w:rsidRPr="00ED6690">
        <w:rPr>
          <w:rFonts w:cs="Arial"/>
          <w:b/>
          <w:color w:val="000000"/>
          <w:spacing w:val="-4"/>
          <w:szCs w:val="22"/>
        </w:rPr>
        <w:t>Additional matter</w:t>
      </w:r>
      <w:r w:rsidR="00ED6690">
        <w:rPr>
          <w:rFonts w:cs="Arial"/>
          <w:b/>
          <w:color w:val="000000"/>
          <w:spacing w:val="-4"/>
          <w:szCs w:val="22"/>
        </w:rPr>
        <w:t>s</w:t>
      </w:r>
      <w:r w:rsidRPr="00ED6690">
        <w:rPr>
          <w:rFonts w:cs="Arial"/>
          <w:b/>
          <w:color w:val="000000"/>
          <w:spacing w:val="-4"/>
          <w:szCs w:val="22"/>
        </w:rPr>
        <w:t xml:space="preserve"> </w:t>
      </w:r>
      <w:bookmarkEnd w:id="11"/>
    </w:p>
    <w:p w:rsidR="00AD616C" w:rsidRPr="00FA6A78" w:rsidRDefault="00AD616C" w:rsidP="00CB0E7C">
      <w:pPr>
        <w:pStyle w:val="1ahead"/>
        <w:numPr>
          <w:ilvl w:val="0"/>
          <w:numId w:val="10"/>
        </w:numPr>
        <w:spacing w:after="120"/>
      </w:pPr>
      <w:r w:rsidRPr="00FA6A78">
        <w:t>We draw attention to the following matter</w:t>
      </w:r>
      <w:r w:rsidR="00A66193">
        <w:t>s</w:t>
      </w:r>
      <w:r w:rsidRPr="00FA6A78">
        <w:t>. Our conclusion is</w:t>
      </w:r>
      <w:r w:rsidR="00A66193">
        <w:t xml:space="preserve"> not modified in respect of these</w:t>
      </w:r>
      <w:r w:rsidRPr="00FA6A78">
        <w:t xml:space="preserve"> matter</w:t>
      </w:r>
      <w:r w:rsidR="00A66193">
        <w:t>s</w:t>
      </w:r>
      <w:r w:rsidRPr="00FA6A78">
        <w:t>:</w:t>
      </w:r>
    </w:p>
    <w:p w:rsidR="00AD616C" w:rsidRPr="00ED6690" w:rsidRDefault="00AD616C" w:rsidP="00ED6690">
      <w:pPr>
        <w:autoSpaceDE w:val="0"/>
        <w:autoSpaceDN w:val="0"/>
        <w:adjustRightInd w:val="0"/>
        <w:spacing w:after="120"/>
        <w:rPr>
          <w:rFonts w:cs="Arial"/>
          <w:b/>
          <w:color w:val="000000"/>
          <w:szCs w:val="22"/>
          <w:lang w:eastAsia="ja-JP"/>
        </w:rPr>
      </w:pPr>
      <w:bookmarkStart w:id="12" w:name="Achievement_planned"/>
      <w:r w:rsidRPr="00ED6690">
        <w:rPr>
          <w:rFonts w:cs="Arial"/>
          <w:b/>
          <w:color w:val="000000"/>
          <w:szCs w:val="22"/>
          <w:lang w:eastAsia="ja-JP"/>
        </w:rPr>
        <w:t>Achievement of planned targets</w:t>
      </w:r>
      <w:bookmarkEnd w:id="12"/>
      <w:r w:rsidRPr="00ED6690">
        <w:rPr>
          <w:rFonts w:cs="Arial"/>
          <w:b/>
          <w:color w:val="000000"/>
          <w:szCs w:val="22"/>
          <w:lang w:eastAsia="ja-JP"/>
        </w:rPr>
        <w:t xml:space="preserve"> </w:t>
      </w:r>
    </w:p>
    <w:p w:rsidR="009A78E5" w:rsidRPr="00ED6690" w:rsidRDefault="00AD616C" w:rsidP="00CB0E7C">
      <w:pPr>
        <w:pStyle w:val="1ahead"/>
        <w:numPr>
          <w:ilvl w:val="0"/>
          <w:numId w:val="10"/>
        </w:numPr>
        <w:spacing w:after="120"/>
      </w:pPr>
      <w:r w:rsidRPr="00FA6A78">
        <w:t>Refer t</w:t>
      </w:r>
      <w:r w:rsidRPr="005467F7">
        <w:t>o the annua</w:t>
      </w:r>
      <w:r w:rsidR="005669E7" w:rsidRPr="005467F7">
        <w:t>l performance report on pages X to X</w:t>
      </w:r>
      <w:r w:rsidRPr="005467F7">
        <w:t xml:space="preserve"> for information on the achievement of pla</w:t>
      </w:r>
      <w:r w:rsidRPr="00FA6A78">
        <w:t>nned targets for the year. This information should be considered in the context of the qu</w:t>
      </w:r>
      <w:r w:rsidRPr="005467F7">
        <w:t>alified conclusion expressed on</w:t>
      </w:r>
      <w:r w:rsidR="009A78E5" w:rsidRPr="005467F7">
        <w:t xml:space="preserve"> usefulness and</w:t>
      </w:r>
      <w:r w:rsidRPr="005467F7">
        <w:t xml:space="preserve"> reliability of the reported perfo</w:t>
      </w:r>
      <w:r w:rsidR="009A78E5" w:rsidRPr="005467F7">
        <w:t xml:space="preserve">rmance </w:t>
      </w:r>
      <w:r w:rsidR="009A78E5" w:rsidRPr="00ED6690">
        <w:t>information in paragraphs 28 and 31</w:t>
      </w:r>
      <w:r w:rsidRPr="00ED6690">
        <w:t xml:space="preserve"> of this report.</w:t>
      </w:r>
    </w:p>
    <w:p w:rsidR="00CC1155" w:rsidRPr="00ED6690" w:rsidRDefault="00CC1155" w:rsidP="00ED6690">
      <w:pPr>
        <w:autoSpaceDE w:val="0"/>
        <w:autoSpaceDN w:val="0"/>
        <w:adjustRightInd w:val="0"/>
        <w:spacing w:after="120"/>
        <w:rPr>
          <w:rFonts w:cs="Arial"/>
          <w:b/>
          <w:color w:val="000000"/>
          <w:szCs w:val="22"/>
          <w:lang w:eastAsia="ja-JP"/>
        </w:rPr>
      </w:pPr>
      <w:r w:rsidRPr="00ED6690">
        <w:rPr>
          <w:rFonts w:cs="Arial"/>
          <w:b/>
          <w:color w:val="000000"/>
          <w:szCs w:val="22"/>
          <w:lang w:eastAsia="ja-JP"/>
        </w:rPr>
        <w:t>Audit findings in the audit report</w:t>
      </w:r>
    </w:p>
    <w:p w:rsidR="009A78E5" w:rsidRDefault="009A78E5" w:rsidP="00CB0E7C">
      <w:pPr>
        <w:pStyle w:val="1ahead"/>
        <w:numPr>
          <w:ilvl w:val="0"/>
          <w:numId w:val="10"/>
        </w:numPr>
        <w:spacing w:after="120"/>
      </w:pPr>
      <w:r>
        <w:t>We will report all the audit findings included under the basis for conclusion and additional matter sections of this report in the auditor’s report.</w:t>
      </w:r>
    </w:p>
    <w:p w:rsidR="00CA3C38" w:rsidRDefault="00CA3C38" w:rsidP="00B277AD">
      <w:pPr>
        <w:pBdr>
          <w:bottom w:val="single" w:sz="4" w:space="1" w:color="auto"/>
        </w:pBdr>
        <w:shd w:val="clear" w:color="auto" w:fill="FFFFFF"/>
        <w:spacing w:after="120"/>
        <w:rPr>
          <w:rFonts w:cs="Arial"/>
          <w:szCs w:val="22"/>
          <w:lang w:eastAsia="en-US"/>
        </w:rPr>
      </w:pPr>
    </w:p>
    <w:p w:rsidR="00C836B3" w:rsidRPr="008467DE" w:rsidRDefault="00C836B3" w:rsidP="00A66193">
      <w:pPr>
        <w:spacing w:after="120"/>
        <w:rPr>
          <w:rFonts w:eastAsia="MS Mincho" w:cs="Arial"/>
          <w:b/>
          <w:szCs w:val="22"/>
          <w:lang w:eastAsia="en-US"/>
        </w:rPr>
      </w:pPr>
      <w:r w:rsidRPr="008467DE">
        <w:rPr>
          <w:rFonts w:eastAsia="MS Mincho" w:cs="Arial"/>
          <w:b/>
          <w:szCs w:val="22"/>
          <w:lang w:eastAsia="en-US"/>
        </w:rPr>
        <w:t>PART D – FINDINGS ON NON-COMPLIANCE WITH LEGISLATION</w:t>
      </w:r>
    </w:p>
    <w:p w:rsidR="009C53D4" w:rsidRPr="00A66193" w:rsidRDefault="00C836B3" w:rsidP="00CB0E7C">
      <w:pPr>
        <w:pStyle w:val="ListParagraph"/>
        <w:numPr>
          <w:ilvl w:val="0"/>
          <w:numId w:val="10"/>
        </w:numPr>
        <w:spacing w:after="120"/>
        <w:rPr>
          <w:rFonts w:cs="Arial"/>
          <w:szCs w:val="22"/>
          <w:lang w:eastAsia="en-US"/>
        </w:rPr>
      </w:pPr>
      <w:r w:rsidRPr="00A66193">
        <w:rPr>
          <w:rFonts w:cs="Arial"/>
          <w:szCs w:val="22"/>
          <w:lang w:eastAsia="en-US"/>
        </w:rPr>
        <w:t>Included below are material findings on non-compliance with specific requirements in key applicable legislation.</w:t>
      </w:r>
    </w:p>
    <w:p w:rsidR="009C53D4" w:rsidRPr="00A66193" w:rsidRDefault="009C53D4" w:rsidP="00A66193">
      <w:pPr>
        <w:shd w:val="clear" w:color="auto" w:fill="FFFFFF"/>
        <w:spacing w:after="120"/>
        <w:rPr>
          <w:rFonts w:cs="Arial"/>
          <w:b/>
          <w:szCs w:val="22"/>
        </w:rPr>
      </w:pPr>
      <w:r w:rsidRPr="00A66193">
        <w:rPr>
          <w:rFonts w:cs="Arial"/>
          <w:b/>
          <w:szCs w:val="22"/>
        </w:rPr>
        <w:t>Strategic planning and performance management</w:t>
      </w:r>
    </w:p>
    <w:p w:rsidR="00A66193" w:rsidRDefault="009C53D4" w:rsidP="00CB0E7C">
      <w:pPr>
        <w:pStyle w:val="ListParagraph"/>
        <w:numPr>
          <w:ilvl w:val="0"/>
          <w:numId w:val="10"/>
        </w:numPr>
        <w:shd w:val="clear" w:color="auto" w:fill="FFFFFF"/>
        <w:spacing w:after="120"/>
        <w:contextualSpacing w:val="0"/>
        <w:rPr>
          <w:rFonts w:cs="Arial"/>
          <w:szCs w:val="22"/>
        </w:rPr>
      </w:pPr>
      <w:r w:rsidRPr="00A66193">
        <w:rPr>
          <w:rFonts w:cs="Arial"/>
          <w:szCs w:val="22"/>
        </w:rPr>
        <w:t xml:space="preserve">Effective, efficient and transparent systems of risk management and internal control with respect to performance information and management was not maintained as required by section 38(1)(a)(i) of the PFMA. </w:t>
      </w:r>
    </w:p>
    <w:p w:rsidR="00F07E01" w:rsidRPr="00A66193" w:rsidRDefault="00F07E01" w:rsidP="00CB0E7C">
      <w:pPr>
        <w:pStyle w:val="ListParagraph"/>
        <w:numPr>
          <w:ilvl w:val="0"/>
          <w:numId w:val="10"/>
        </w:numPr>
        <w:shd w:val="clear" w:color="auto" w:fill="FFFFFF"/>
        <w:spacing w:after="120"/>
        <w:contextualSpacing w:val="0"/>
        <w:rPr>
          <w:rFonts w:cs="Arial"/>
          <w:szCs w:val="22"/>
        </w:rPr>
      </w:pPr>
      <w:r w:rsidRPr="00A66193">
        <w:rPr>
          <w:rFonts w:cs="Arial"/>
          <w:szCs w:val="22"/>
        </w:rPr>
        <w:t>Specific and appropriate information systems to enable the department to monitor the progress made towards achieving the goals, targets and core objectives as indicated in the strategic plan and annual performance plan were not implemented and operational as required by Public Service Regulation Part IIIB.1(f)(i)(ii).</w:t>
      </w:r>
    </w:p>
    <w:p w:rsidR="00E50955" w:rsidRDefault="00E50955" w:rsidP="00A66193">
      <w:pPr>
        <w:shd w:val="clear" w:color="auto" w:fill="FFFFFF"/>
        <w:spacing w:after="120"/>
        <w:ind w:left="426"/>
        <w:rPr>
          <w:rFonts w:cs="Arial"/>
          <w:szCs w:val="22"/>
        </w:rPr>
      </w:pPr>
    </w:p>
    <w:p w:rsidR="009C53D4" w:rsidRPr="00A66193" w:rsidRDefault="009C53D4" w:rsidP="00A66193">
      <w:pPr>
        <w:shd w:val="clear" w:color="auto" w:fill="FFFFFF"/>
        <w:spacing w:after="120"/>
        <w:rPr>
          <w:rFonts w:cs="Arial"/>
          <w:b/>
          <w:szCs w:val="22"/>
        </w:rPr>
      </w:pPr>
      <w:r w:rsidRPr="00A66193">
        <w:rPr>
          <w:rFonts w:cs="Arial"/>
          <w:b/>
          <w:szCs w:val="22"/>
        </w:rPr>
        <w:t>Financial statements</w:t>
      </w:r>
    </w:p>
    <w:p w:rsidR="009C53D4" w:rsidRPr="00A66193" w:rsidRDefault="009C53D4" w:rsidP="00CB0E7C">
      <w:pPr>
        <w:pStyle w:val="ListParagraph"/>
        <w:numPr>
          <w:ilvl w:val="0"/>
          <w:numId w:val="10"/>
        </w:numPr>
        <w:shd w:val="clear" w:color="auto" w:fill="FFFFFF"/>
        <w:spacing w:after="120"/>
        <w:contextualSpacing w:val="0"/>
        <w:rPr>
          <w:rFonts w:cs="Arial"/>
          <w:szCs w:val="22"/>
        </w:rPr>
      </w:pPr>
      <w:r w:rsidRPr="00A66193">
        <w:rPr>
          <w:rFonts w:cs="Arial"/>
          <w:szCs w:val="22"/>
        </w:rPr>
        <w:t xml:space="preserve">The financial statements submitted for auditing were not fully prepared in accordance with generally recognised accounting practice as prescribed by National Treasury as required by section 40(1)(b) of the PFMA and Treasury Regulation 18.2. </w:t>
      </w:r>
    </w:p>
    <w:p w:rsidR="009C53D4" w:rsidRPr="00A66193" w:rsidRDefault="009C53D4" w:rsidP="00A66193">
      <w:pPr>
        <w:shd w:val="clear" w:color="auto" w:fill="FFFFFF"/>
        <w:spacing w:after="120"/>
        <w:rPr>
          <w:rFonts w:cs="Arial"/>
          <w:b/>
          <w:szCs w:val="22"/>
        </w:rPr>
      </w:pPr>
      <w:r w:rsidRPr="00A66193">
        <w:rPr>
          <w:rFonts w:cs="Arial"/>
          <w:b/>
          <w:szCs w:val="22"/>
        </w:rPr>
        <w:t>Internal audit</w:t>
      </w:r>
    </w:p>
    <w:p w:rsidR="009C53D4" w:rsidRPr="00A66193" w:rsidRDefault="009C53D4" w:rsidP="00CB0E7C">
      <w:pPr>
        <w:pStyle w:val="ListParagraph"/>
        <w:numPr>
          <w:ilvl w:val="0"/>
          <w:numId w:val="10"/>
        </w:numPr>
        <w:shd w:val="clear" w:color="auto" w:fill="FFFFFF"/>
        <w:spacing w:after="120"/>
        <w:contextualSpacing w:val="0"/>
        <w:rPr>
          <w:rFonts w:cs="Arial"/>
          <w:szCs w:val="22"/>
        </w:rPr>
      </w:pPr>
      <w:r w:rsidRPr="00A66193">
        <w:rPr>
          <w:rFonts w:cs="Arial"/>
          <w:szCs w:val="22"/>
        </w:rPr>
        <w:t xml:space="preserve">The operational procedure and monitoring mechanisms were not assessed over transfers in terms of the annual Division of Revenue Act as required by Treasury Regulation 3.2.8. </w:t>
      </w:r>
    </w:p>
    <w:p w:rsidR="009C53D4" w:rsidRPr="00A66193" w:rsidRDefault="009C53D4" w:rsidP="00A66193">
      <w:pPr>
        <w:shd w:val="clear" w:color="auto" w:fill="FFFFFF"/>
        <w:spacing w:after="120"/>
        <w:rPr>
          <w:rFonts w:cs="Arial"/>
          <w:b/>
          <w:szCs w:val="22"/>
        </w:rPr>
      </w:pPr>
      <w:r w:rsidRPr="00A66193">
        <w:rPr>
          <w:rFonts w:cs="Arial"/>
          <w:b/>
          <w:szCs w:val="22"/>
        </w:rPr>
        <w:t>Human resource management and compensation</w:t>
      </w:r>
    </w:p>
    <w:p w:rsidR="009C53D4" w:rsidRPr="00A66193" w:rsidRDefault="009C53D4" w:rsidP="00CB0E7C">
      <w:pPr>
        <w:pStyle w:val="ListParagraph"/>
        <w:numPr>
          <w:ilvl w:val="0"/>
          <w:numId w:val="10"/>
        </w:numPr>
        <w:shd w:val="clear" w:color="auto" w:fill="FFFFFF"/>
        <w:spacing w:after="120"/>
        <w:contextualSpacing w:val="0"/>
        <w:rPr>
          <w:rFonts w:cs="Arial"/>
          <w:szCs w:val="22"/>
        </w:rPr>
      </w:pPr>
      <w:r w:rsidRPr="00A66193">
        <w:rPr>
          <w:rFonts w:cs="Arial"/>
          <w:szCs w:val="22"/>
        </w:rPr>
        <w:t xml:space="preserve">Appointments were not only made in posts that were approved and funded as required by Public Service Regulation 1/III/F.1(a) and (d). </w:t>
      </w:r>
    </w:p>
    <w:p w:rsidR="009C53D4" w:rsidRPr="00A66193" w:rsidRDefault="009C53D4" w:rsidP="00CB0E7C">
      <w:pPr>
        <w:pStyle w:val="ListParagraph"/>
        <w:numPr>
          <w:ilvl w:val="0"/>
          <w:numId w:val="10"/>
        </w:numPr>
        <w:shd w:val="clear" w:color="auto" w:fill="FFFFFF"/>
        <w:spacing w:after="120"/>
        <w:contextualSpacing w:val="0"/>
        <w:rPr>
          <w:rFonts w:cs="Arial"/>
          <w:szCs w:val="22"/>
        </w:rPr>
      </w:pPr>
      <w:r w:rsidRPr="00A66193">
        <w:rPr>
          <w:rFonts w:cs="Arial"/>
          <w:szCs w:val="22"/>
        </w:rPr>
        <w:t xml:space="preserve">Funded vacant posts were not filled within 12 months after becoming vacant as prescribed by Public Service Regulation 1/VII/C.1A.2. </w:t>
      </w:r>
    </w:p>
    <w:p w:rsidR="009C53D4" w:rsidRPr="00A66193" w:rsidRDefault="009C53D4" w:rsidP="00A66193">
      <w:pPr>
        <w:shd w:val="clear" w:color="auto" w:fill="FFFFFF"/>
        <w:spacing w:after="120"/>
        <w:jc w:val="both"/>
        <w:rPr>
          <w:rFonts w:cs="Arial"/>
          <w:b/>
          <w:szCs w:val="22"/>
        </w:rPr>
      </w:pPr>
      <w:r w:rsidRPr="00A66193">
        <w:rPr>
          <w:rFonts w:cs="Arial"/>
          <w:b/>
          <w:szCs w:val="22"/>
        </w:rPr>
        <w:t>Expenditure management</w:t>
      </w:r>
    </w:p>
    <w:p w:rsidR="009C53D4" w:rsidRPr="00A66193" w:rsidRDefault="009C53D4" w:rsidP="00CB0E7C">
      <w:pPr>
        <w:pStyle w:val="ListParagraph"/>
        <w:numPr>
          <w:ilvl w:val="0"/>
          <w:numId w:val="10"/>
        </w:numPr>
        <w:spacing w:after="120"/>
        <w:contextualSpacing w:val="0"/>
        <w:rPr>
          <w:rFonts w:cs="Arial"/>
          <w:szCs w:val="22"/>
        </w:rPr>
      </w:pPr>
      <w:r w:rsidRPr="00A66193">
        <w:rPr>
          <w:rFonts w:cs="Arial"/>
          <w:szCs w:val="22"/>
        </w:rPr>
        <w:t>Effective steps were not taken to prevent irregular expenditure, as required by section 38(1)(c)(ii) of the Public Finance Management Act and Treasury Regulation 9.1.1.</w:t>
      </w:r>
    </w:p>
    <w:p w:rsidR="009C53D4" w:rsidRPr="00A66193" w:rsidRDefault="009C53D4" w:rsidP="00A66193">
      <w:pPr>
        <w:spacing w:after="120"/>
        <w:rPr>
          <w:rFonts w:cs="Arial"/>
          <w:b/>
          <w:szCs w:val="22"/>
        </w:rPr>
      </w:pPr>
      <w:r w:rsidRPr="00A66193">
        <w:rPr>
          <w:rFonts w:cs="Arial"/>
          <w:b/>
          <w:szCs w:val="22"/>
        </w:rPr>
        <w:t>Consequence management</w:t>
      </w:r>
    </w:p>
    <w:p w:rsidR="0013319D" w:rsidRDefault="0013319D" w:rsidP="00CB0E7C">
      <w:pPr>
        <w:pStyle w:val="1ahead"/>
        <w:numPr>
          <w:ilvl w:val="0"/>
          <w:numId w:val="10"/>
        </w:numPr>
        <w:spacing w:after="120"/>
        <w:rPr>
          <w:rFonts w:eastAsia="MS Mincho"/>
        </w:rPr>
      </w:pPr>
      <w:r>
        <w:rPr>
          <w:rFonts w:eastAsia="MS Mincho"/>
        </w:rPr>
        <w:t>Effective and appropriate disciplinary steps were not in certain instances taken against officials who made or permitted irregular expenditure as required by section 38(1)(h)(iii) of the PFMA and Treasury Regulation 9.1.3.</w:t>
      </w:r>
    </w:p>
    <w:p w:rsidR="0013319D" w:rsidRDefault="0013319D" w:rsidP="00CB0E7C">
      <w:pPr>
        <w:pStyle w:val="1ahead"/>
        <w:numPr>
          <w:ilvl w:val="0"/>
          <w:numId w:val="10"/>
        </w:numPr>
        <w:spacing w:after="120"/>
        <w:rPr>
          <w:rFonts w:eastAsia="MS Mincho"/>
        </w:rPr>
      </w:pPr>
      <w:r>
        <w:rPr>
          <w:rFonts w:eastAsia="MS Mincho"/>
        </w:rPr>
        <w:t>Some allegations of corruption, improper conduct or failure to comply with the SCM system were not yet investigated as required by Treasury Regulation 16A9.1(b).</w:t>
      </w:r>
    </w:p>
    <w:p w:rsidR="0013319D" w:rsidRDefault="0013319D" w:rsidP="00A66193">
      <w:pPr>
        <w:pBdr>
          <w:bottom w:val="single" w:sz="4" w:space="1" w:color="auto"/>
        </w:pBdr>
        <w:spacing w:after="120"/>
        <w:rPr>
          <w:rFonts w:eastAsia="Arial Unicode MS" w:cs="Arial"/>
          <w:szCs w:val="22"/>
        </w:rPr>
      </w:pPr>
    </w:p>
    <w:p w:rsidR="005F7CD3" w:rsidRPr="00A66193" w:rsidRDefault="005F7CD3" w:rsidP="00A66193">
      <w:pPr>
        <w:spacing w:after="120"/>
        <w:rPr>
          <w:rFonts w:eastAsia="MS Mincho" w:cs="Arial"/>
          <w:b/>
          <w:szCs w:val="22"/>
          <w:lang w:eastAsia="en-US"/>
        </w:rPr>
      </w:pPr>
      <w:r w:rsidRPr="00A66193">
        <w:rPr>
          <w:rFonts w:eastAsia="MS Mincho" w:cs="Arial"/>
          <w:b/>
          <w:szCs w:val="22"/>
          <w:lang w:eastAsia="en-US"/>
        </w:rPr>
        <w:t xml:space="preserve">PART E – INTERNAL CONTROL </w:t>
      </w:r>
    </w:p>
    <w:p w:rsidR="005F7CD3" w:rsidRPr="00A66193" w:rsidRDefault="005F7CD3" w:rsidP="00A66193">
      <w:pPr>
        <w:spacing w:after="120"/>
        <w:rPr>
          <w:rFonts w:eastAsia="MS Mincho" w:cs="Arial"/>
          <w:b/>
          <w:szCs w:val="22"/>
          <w:lang w:eastAsia="en-US"/>
        </w:rPr>
      </w:pPr>
      <w:bookmarkStart w:id="13" w:name="S2E16"/>
      <w:bookmarkStart w:id="14" w:name="S5E17"/>
      <w:bookmarkEnd w:id="13"/>
      <w:bookmarkEnd w:id="14"/>
      <w:r w:rsidRPr="00A66193">
        <w:rPr>
          <w:rFonts w:eastAsia="MS Mincho" w:cs="Arial"/>
          <w:b/>
          <w:szCs w:val="22"/>
          <w:lang w:eastAsia="en-US"/>
        </w:rPr>
        <w:t>IMPLEMENTATION OF THE DRIVERS OF INTERNAL CONTROL</w:t>
      </w:r>
    </w:p>
    <w:p w:rsidR="003F35E2" w:rsidRPr="00A66193" w:rsidRDefault="003F35E2" w:rsidP="00CB0E7C">
      <w:pPr>
        <w:pStyle w:val="ListParagraph"/>
        <w:numPr>
          <w:ilvl w:val="0"/>
          <w:numId w:val="10"/>
        </w:numPr>
        <w:shd w:val="clear" w:color="auto" w:fill="FFFFFF"/>
        <w:spacing w:after="120"/>
        <w:ind w:left="357" w:hanging="357"/>
        <w:contextualSpacing w:val="0"/>
        <w:rPr>
          <w:rFonts w:cs="Arial"/>
          <w:szCs w:val="22"/>
          <w:lang w:eastAsia="en-US"/>
        </w:rPr>
      </w:pPr>
      <w:r w:rsidRPr="00A66193">
        <w:rPr>
          <w:rFonts w:cs="Arial"/>
          <w:szCs w:val="22"/>
        </w:rPr>
        <w:t>Below is our assessment of the implementation of the drivers of internal control, based on significant deficiencies identified during our audit of the financial statements, the annual performance report and compliance with legislation. Significant deficiencies occur when internal controls do not exist, are not appropriately designed to address the risk, or are not implemented, which either had or could cause the financial statements or the annual performance report to be materially misstated and material instances of non-compliance with legislation to occur</w:t>
      </w:r>
      <w:r w:rsidRPr="00A66193">
        <w:rPr>
          <w:rFonts w:cs="Arial"/>
          <w:szCs w:val="22"/>
          <w:lang w:eastAsia="en-US"/>
        </w:rPr>
        <w:t xml:space="preserve">. </w:t>
      </w:r>
    </w:p>
    <w:p w:rsidR="003F35E2" w:rsidRDefault="003F35E2" w:rsidP="00CB0E7C">
      <w:pPr>
        <w:pStyle w:val="ListParagraph"/>
        <w:numPr>
          <w:ilvl w:val="0"/>
          <w:numId w:val="10"/>
        </w:numPr>
        <w:shd w:val="clear" w:color="auto" w:fill="FFFFFF"/>
        <w:spacing w:after="120"/>
        <w:ind w:left="357" w:hanging="357"/>
        <w:contextualSpacing w:val="0"/>
        <w:rPr>
          <w:rFonts w:cs="Arial"/>
          <w:szCs w:val="22"/>
        </w:rPr>
      </w:pPr>
      <w:r w:rsidRPr="00A66193">
        <w:rPr>
          <w:rFonts w:cs="Arial"/>
          <w:szCs w:val="22"/>
          <w:lang w:eastAsia="en-US"/>
        </w:rPr>
        <w:t xml:space="preserve">When the required preventative or detective controls are in place, it is assessed with a </w:t>
      </w:r>
      <w:r w:rsidR="00F63619">
        <w:rPr>
          <w:noProof/>
          <w:lang w:val="en-US" w:eastAsia="en-US"/>
        </w:rPr>
        <mc:AlternateContent>
          <mc:Choice Requires="wpg">
            <w:drawing>
              <wp:inline distT="0" distB="0" distL="0" distR="0" wp14:anchorId="1D848744" wp14:editId="0045F840">
                <wp:extent cx="154305" cy="166370"/>
                <wp:effectExtent l="9525" t="9525" r="7620" b="5080"/>
                <wp:docPr id="12752" name="Group 2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305" cy="166370"/>
                          <a:chOff x="3585" y="1801"/>
                          <a:chExt cx="1525" cy="1519"/>
                        </a:xfrm>
                      </wpg:grpSpPr>
                      <wps:wsp>
                        <wps:cNvPr id="12753" name="Oval 2215"/>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2754" name="Oval 2216"/>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12755" name="Oval 2217"/>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12756" name="Group 2218"/>
                        <wpg:cNvGrpSpPr>
                          <a:grpSpLocks/>
                        </wpg:cNvGrpSpPr>
                        <wpg:grpSpPr bwMode="auto">
                          <a:xfrm>
                            <a:off x="3858" y="2530"/>
                            <a:ext cx="980" cy="480"/>
                            <a:chOff x="4028" y="4516"/>
                            <a:chExt cx="980" cy="480"/>
                          </a:xfrm>
                        </wpg:grpSpPr>
                        <wps:wsp>
                          <wps:cNvPr id="12757" name="Oval 2219"/>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2758" name="Rectangle 2220"/>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7C37AB8C" id="Group 2214" o:spid="_x0000_s1026" style="width:12.15pt;height:13.1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">
                <v:oval id="Oval 2215"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b6Q8YA&#10;AADeAAAADwAAAGRycy9kb3ducmV2LnhtbERPyU7DMBC9I/EP1iD1gqjTVrQQ6lZdlKqHXghwH8VD&#10;EhqPLdttwt9jJCRu8/TWWa4H04kr+dBaVjAZZyCIK6tbrhW8vxUPTyBCRNbYWSYF3xRgvbq9WWKu&#10;bc+vdC1jLVIIhxwVNDG6XMpQNWQwjK0jTtyn9QZjgr6W2mOfwk0np1k2lwZbTg0NOto1VJ3Li1Gw&#10;KA7FqTXbr95/PO/vdxN3KQ9OqdHdsHkBEWmI/+I/91Gn+dPF4wx+30k3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b6Q8YAAADeAAAADwAAAAAAAAAAAAAAAACYAgAAZHJz&#10;L2Rvd25yZXYueG1sUEsFBgAAAAAEAAQA9QAAAIsDAAAAAA==&#10;" fillcolor="#0c0"/>
                <v:oval id="Oval 2216"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iu+sQA&#10;AADeAAAADwAAAGRycy9kb3ducmV2LnhtbERP32vCMBB+H+x/CDfY20wn02lnFCcIPg3aDPZ6NmdT&#10;1lxqE23975fBYG/38f281WZ0rbhSHxrPCp4nGQjiypuGawWfev+0ABEissHWMym4UYDN+v5uhbnx&#10;Axd0LWMtUgiHHBXYGLtcylBZchgmviNO3Mn3DmOCfS1Nj0MKd62cZtlcOmw4NVjsaGep+i4vTkGx&#10;1F/n/fsw/zhqr9vzoSi32ir1+DBu30BEGuO/+M99MGn+9HX2Ar/vpBv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4rvrEAAAA3gAAAA8AAAAAAAAAAAAAAAAAmAIAAGRycy9k&#10;b3ducmV2LnhtbFBLBQYAAAAABAAEAPUAAACJAwAAAAA=&#10;" fillcolor="green"/>
                <v:oval id="Oval 2217"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QLYcQA&#10;AADeAAAADwAAAGRycy9kb3ducmV2LnhtbERP32vCMBB+H+x/CDfY20wn6GZnFCcIPg3aDHy9NWdT&#10;bC61ibb77xdB2Nt9fD9vuR5dK67Uh8azgtdJBoK48qbhWsG33r28gwgR2WDrmRT8UoD16vFhibnx&#10;Axd0LWMtUgiHHBXYGLtcylBZchgmviNO3NH3DmOCfS1Nj0MKd62cZtlcOmw4NVjsaGupOpUXp6BY&#10;6MN59znMv3601+15X5QbbZV6fho3HyAijfFffHfvTZo/fZvN4PZOukG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0C2HEAAAA3gAAAA8AAAAAAAAAAAAAAAAAmAIAAGRycy9k&#10;b3ducmV2LnhtbFBLBQYAAAAABAAEAPUAAACJAwAAAAA=&#10;" fillcolor="green"/>
                <v:group id="Group 2218"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oAMYMQAAADeAAAA&#10;DwAAAAAAAAAAAAAAAACqAgAAZHJzL2Rvd25yZXYueG1sUEsFBgAAAAAEAAQA+gAAAJsDAAAAAA==&#10;">
                  <v:oval id="Oval 2219"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QMUA&#10;AADeAAAADwAAAGRycy9kb3ducmV2LnhtbERPTU/CQBC9m/gfNmPihcgWEq1WFqKYEg9cqHqfdMe2&#10;0J3d7C60/nuWhMTbvLzPWaxG04sT+dBZVjCbZiCIa6s7bhR8f5UPzyBCRNbYWyYFfxRgtby9WWCh&#10;7cA7OlWxESmEQ4EK2hhdIWWoWzIYptYRJ+7XeoMxQd9I7XFI4aaX8yx7kgY7Tg0tOlq3VB+qo1GQ&#10;l5ty25n3/eB/Xj4m65k7Vhun1P3d+PYKItIY/8VX96dO8+f5Yw6Xd9INcnk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7fxAxQAAAN4AAAAPAAAAAAAAAAAAAAAAAJgCAABkcnMv&#10;ZG93bnJldi54bWxQSwUGAAAAAAQABAD1AAAAigMAAAAA&#10;" fillcolor="#0c0"/>
                  <v:rect id="Rectangle 2220"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t7PsoA&#10;AADeAAAADwAAAGRycy9kb3ducmV2LnhtbESPQUvDQBCF7wX/wzKCN7OxoLGx21IsLaJUsa2CtyE7&#10;TaLZ2ZDdtqm/3jkIvc3w3rz3zXjau0YdqAu1ZwM3SQqKuPC25tLAdrO4vgcVIrLFxjMZOFGA6eRi&#10;MMbc+iO/02EdSyUhHHI0UMXY5lqHoiKHIfEtsWg73zmMsnalth0eJdw1epimd9phzdJQYUuPFRU/&#10;670z8FnS6jX7+H3Jlvvnr9n3bl6M3jbGXF32swdQkfp4Nv9fP1nBH2a3wivvyAx68g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IPLez7KAAAA3gAAAA8AAAAAAAAAAAAAAAAAmAIA&#10;AGRycy9kb3ducmV2LnhtbFBLBQYAAAAABAAEAPUAAACPAwAAAAA=&#10;" fillcolor="#0c0" stroked="f"/>
                </v:group>
                <w10:anchorlock/>
              </v:group>
            </w:pict>
          </mc:Fallback>
        </mc:AlternateContent>
      </w:r>
      <w:r w:rsidRPr="00A66193">
        <w:rPr>
          <w:rFonts w:cs="Arial"/>
          <w:szCs w:val="22"/>
          <w:lang w:eastAsia="en-US"/>
        </w:rPr>
        <w:t xml:space="preserve">; when progress on the implementation of such controls was made but improvement is still required or where actions taken are not sustainable, it is assessed with a </w:t>
      </w:r>
      <w:r w:rsidR="00F63619">
        <w:rPr>
          <w:noProof/>
          <w:lang w:val="en-US" w:eastAsia="en-US"/>
        </w:rPr>
        <mc:AlternateContent>
          <mc:Choice Requires="wpg">
            <w:drawing>
              <wp:inline distT="0" distB="0" distL="0" distR="0" wp14:anchorId="175159BD" wp14:editId="26EC5AC4">
                <wp:extent cx="175895" cy="165100"/>
                <wp:effectExtent l="9525" t="9525" r="5080" b="6350"/>
                <wp:docPr id="12747" name="Group 2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12748" name="Oval 2210"/>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2749" name="Oval 2211"/>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2750" name="Oval 2212"/>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2751" name="AutoShape 2213"/>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5BFEE56" id="Group 2209"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">
                <v:oval id="Oval 2210"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Yy8cA&#10;AADeAAAADwAAAGRycy9kb3ducmV2LnhtbESPQU8CMRCF7yT8h2ZMuBjpikTJSiFgQoKedDGeJ9tx&#10;d3U7bdoCy793DibcZvLevPfNcj24Xp0ops6zgftpAYq49rbjxsDnYXe3AJUyssXeMxm4UIL1ajxa&#10;Ymn9mT/oVOVGSQinEg20OYdS61S35DBNfSAW7dtHh1nW2Ggb8SzhrtezonjUDjuWhhYDvbRU/1ZH&#10;Z8DNt7fv7u3wQNs66OqyCF8/8dWYyc2weQaVachX8//13gr+7GkuvPKOzK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6GMvHAAAA3gAAAA8AAAAAAAAAAAAAAAAAmAIAAGRy&#10;cy9kb3ducmV2LnhtbFBLBQYAAAAABAAEAPUAAACMAwAAAAA=&#10;" fillcolor="yellow"/>
                <v:oval id="Oval 2211"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6VeMUA&#10;AADeAAAADwAAAGRycy9kb3ducmV2LnhtbERPTWsCMRC9C/6HMIIXqVmlVN0aRQWrF4WqeB42093g&#10;ZrJsom799U1B8DaP9znTeWNLcaPaG8cKBv0EBHHmtOFcwem4fhuD8AFZY+mYFPySh/ms3Zpiqt2d&#10;v+l2CLmIIexTVFCEUKVS+qwgi77vKuLI/bjaYoiwzqWu8R7DbSmHSfIhLRqODQVWtCoouxyuVsGy&#10;eZhVb7PZfu0my97YPM5htz8r1e00i08QgZrwEj/dWx3nD0fvE/h/J94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XpV4xQAAAN4AAAAPAAAAAAAAAAAAAAAAAJgCAABkcnMv&#10;ZG93bnJldi54bWxQSwUGAAAAAAQABAD1AAAAigMAAAAA&#10;" fillcolor="#c90"/>
                <v:oval id="Oval 2212"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2qOMgA&#10;AADeAAAADwAAAGRycy9kb3ducmV2LnhtbESPQWsCQQyF74X+hyEFL1JnFax26ygqtHpRqC2ew066&#10;O3Qns+yMuvrrm0PBW0Je3nvfbNH5Wp2pjS6wgeEgA0VcBOu4NPD99f48BRUTssU6MBm4UoTF/PFh&#10;hrkNF/6k8yGVSkw45migSqnJtY5FRR7jIDTEcvsJrccka1tq2+JFzH2tR1n2oj06loQKG1pXVPwe&#10;Tt7Aqru5dX+z2X7sXlf9qbsd025/NKb31C3fQCXq0l38/721Un80GQuA4MgMev4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vao4yAAAAN4AAAAPAAAAAAAAAAAAAAAAAJgCAABk&#10;cnMvZG93bnJldi54bWxQSwUGAAAAAAQABAD1AAAAjQMAAAAA&#10;" fillcolor="#c90"/>
                <v:shapetype id="_x0000_t32" coordsize="21600,21600" o:spt="32" o:oned="t" path="m,l21600,21600e" filled="f">
                  <v:path arrowok="t" fillok="f" o:connecttype="none"/>
                  <o:lock v:ext="edit" shapetype="t"/>
                </v:shapetype>
                <v:shape id="AutoShape 2213"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ET0MUAAADeAAAADwAAAGRycy9kb3ducmV2LnhtbERPTWsCMRC9F/ofwhS8aVaxtWyNIhVL&#10;K4jU9tDjsJluopvJksR1+++bgtDbPN7nzJe9a0RHIVrPCsajAgRx5bXlWsHnx2b4CCImZI2NZ1Lw&#10;QxGWi9ubOZbaX/idukOqRQ7hWKICk1JbShkrQw7jyLfEmfv2wWHKMNRSB7zkcNfISVE8SIeWc4PB&#10;lp4NVafD2SlYH7d29bbfTr/s+Rhedqe+M2iUGtz1qycQifr0L766X3WeP5ndj+HvnXyD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TET0MUAAADeAAAADwAAAAAAAAAA&#10;AAAAAAChAgAAZHJzL2Rvd25yZXYueG1sUEsFBgAAAAAEAAQA+QAAAJMDAAAAAA==&#10;" strokeweight=".5pt"/>
                <w10:anchorlock/>
              </v:group>
            </w:pict>
          </mc:Fallback>
        </mc:AlternateContent>
      </w:r>
      <w:r w:rsidRPr="00A66193">
        <w:rPr>
          <w:rFonts w:cs="Arial"/>
          <w:szCs w:val="22"/>
          <w:lang w:eastAsia="en-US"/>
        </w:rPr>
        <w:t xml:space="preserve">; while </w:t>
      </w:r>
      <w:r w:rsidR="00F63619">
        <w:rPr>
          <w:noProof/>
          <w:lang w:val="en-US" w:eastAsia="en-US"/>
        </w:rPr>
        <mc:AlternateContent>
          <mc:Choice Requires="wpg">
            <w:drawing>
              <wp:inline distT="0" distB="0" distL="0" distR="0" wp14:anchorId="5462CE66" wp14:editId="6D95101E">
                <wp:extent cx="163195" cy="165735"/>
                <wp:effectExtent l="9525" t="9525" r="8255" b="5715"/>
                <wp:docPr id="12741" name="Group 2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195" cy="165735"/>
                          <a:chOff x="5975" y="2041"/>
                          <a:chExt cx="1525" cy="1519"/>
                        </a:xfrm>
                      </wpg:grpSpPr>
                      <wps:wsp>
                        <wps:cNvPr id="12742" name="Oval 2204"/>
                        <wps:cNvSpPr>
                          <a:spLocks noChangeArrowheads="1"/>
                        </wps:cNvSpPr>
                        <wps:spPr bwMode="auto">
                          <a:xfrm>
                            <a:off x="5975" y="2041"/>
                            <a:ext cx="1525" cy="1519"/>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2743" name="Oval 2205"/>
                        <wps:cNvSpPr>
                          <a:spLocks noChangeArrowheads="1"/>
                        </wps:cNvSpPr>
                        <wps:spPr bwMode="auto">
                          <a:xfrm>
                            <a:off x="6418" y="2519"/>
                            <a:ext cx="144" cy="141"/>
                          </a:xfrm>
                          <a:prstGeom prst="ellipse">
                            <a:avLst/>
                          </a:prstGeom>
                          <a:solidFill>
                            <a:srgbClr val="CC0000"/>
                          </a:solidFill>
                          <a:ln w="9525">
                            <a:solidFill>
                              <a:srgbClr val="000000"/>
                            </a:solidFill>
                            <a:round/>
                            <a:headEnd/>
                            <a:tailEnd/>
                          </a:ln>
                        </wps:spPr>
                        <wps:bodyPr rot="0" vert="horz" wrap="square" lIns="91440" tIns="45720" rIns="91440" bIns="45720" anchor="t" anchorCtr="0" upright="1">
                          <a:noAutofit/>
                        </wps:bodyPr>
                      </wps:wsp>
                      <wps:wsp>
                        <wps:cNvPr id="12744" name="Oval 2206"/>
                        <wps:cNvSpPr>
                          <a:spLocks noChangeArrowheads="1"/>
                        </wps:cNvSpPr>
                        <wps:spPr bwMode="auto">
                          <a:xfrm>
                            <a:off x="6909" y="2519"/>
                            <a:ext cx="144" cy="141"/>
                          </a:xfrm>
                          <a:prstGeom prst="ellipse">
                            <a:avLst/>
                          </a:prstGeom>
                          <a:solidFill>
                            <a:srgbClr val="CC0000"/>
                          </a:solidFill>
                          <a:ln w="9525">
                            <a:solidFill>
                              <a:srgbClr val="000000"/>
                            </a:solidFill>
                            <a:round/>
                            <a:headEnd/>
                            <a:tailEnd/>
                          </a:ln>
                        </wps:spPr>
                        <wps:bodyPr rot="0" vert="horz" wrap="square" lIns="91440" tIns="45720" rIns="91440" bIns="45720" anchor="t" anchorCtr="0" upright="1">
                          <a:noAutofit/>
                        </wps:bodyPr>
                      </wps:wsp>
                      <wps:wsp>
                        <wps:cNvPr id="12745" name="Oval 2207"/>
                        <wps:cNvSpPr>
                          <a:spLocks noChangeArrowheads="1"/>
                        </wps:cNvSpPr>
                        <wps:spPr bwMode="auto">
                          <a:xfrm flipV="1">
                            <a:off x="6308" y="2980"/>
                            <a:ext cx="830" cy="39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2746" name="Rectangle 2208"/>
                        <wps:cNvSpPr>
                          <a:spLocks noChangeArrowheads="1"/>
                        </wps:cNvSpPr>
                        <wps:spPr bwMode="auto">
                          <a:xfrm flipV="1">
                            <a:off x="6265" y="3107"/>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31A87D6" id="Group 2203" o:spid="_x0000_s1026" style="width:12.85pt;height:13.05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">
                <v:oval id="Oval 2204" o:spid="_x0000_s1027" style="position:absolute;left:5975;top:204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UMmccA&#10;AADeAAAADwAAAGRycy9kb3ducmV2LnhtbESPQWvCQBCF70L/wzKF3nTTKKak2UgRWkrVg7GX3obs&#10;NAnNzobdVeO/7wqCtxnee9+8KVaj6cWJnO8sK3ieJSCIa6s7bhR8H96nLyB8QNbYWyYFF/KwKh8m&#10;BebannlPpyo0IkLY56igDWHIpfR1Swb9zA7EUfu1zmCIq2ukdniOcNPLNEmW0mDH8UKLA61bqv+q&#10;o4mU7fHjK6vmLBf9buN+Dn5+WddKPT2Ob68gAo3hbr6lP3Wsn2aLFK7vxBlk+Q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bVDJnHAAAA3gAAAA8AAAAAAAAAAAAAAAAAmAIAAGRy&#10;cy9kb3ducmV2LnhtbFBLBQYAAAAABAAEAPUAAACMAwAAAAA=&#10;" fillcolor="red"/>
                <v:oval id="Oval 2205" o:spid="_x0000_s1028" style="position:absolute;left:6418;top:251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3HO8UA&#10;AADeAAAADwAAAGRycy9kb3ducmV2LnhtbERPS2vCQBC+F/wPyxR6KbrRisbUVaRg60laX70O2WkS&#10;zM6G3TWm/94tCL3Nx/ec+bIztWjJ+cqyguEgAUGcW11xoeCwX/dTED4ga6wtk4Jf8rBc9B7mmGl7&#10;5S9qd6EQMYR9hgrKEJpMSp+XZNAPbEMcuR/rDIYIXSG1w2sMN7UcJclEGqw4NpTY0FtJ+Xl3MQrc&#10;9qDXn9/v2yr9eJ5cmjakx9NMqafHbvUKIlAX/sV390bH+aPp+AX+3ok3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Dcc7xQAAAN4AAAAPAAAAAAAAAAAAAAAAAJgCAABkcnMv&#10;ZG93bnJldi54bWxQSwUGAAAAAAQABAD1AAAAigMAAAAA&#10;" fillcolor="#c00"/>
                <v:oval id="Oval 2206" o:spid="_x0000_s1029" style="position:absolute;left:6909;top:251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RfT8UA&#10;AADeAAAADwAAAGRycy9kb3ducmV2LnhtbERPTWvCQBC9F/wPywheSt1URGN0lSKoPUmrVq9DdkyC&#10;2dmwu8b033cLhd7m8T5nsepMLVpyvrKs4HWYgCDOra64UHA6bl5SED4ga6wtk4Jv8rBa9p4WmGn7&#10;4E9qD6EQMYR9hgrKEJpMSp+XZNAPbUMcuat1BkOErpDa4SOGm1qOkmQiDVYcG0psaF1SfjvcjQK3&#10;P+nNx2W7r9Ld8+TetCH9Os+UGvS7tzmIQF34F/+533WcP5qOx/D7TrxB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5F9PxQAAAN4AAAAPAAAAAAAAAAAAAAAAAJgCAABkcnMv&#10;ZG93bnJldi54bWxQSwUGAAAAAAQABAD1AAAAigMAAAAA&#10;" fillcolor="#c00"/>
                <v:oval id="Oval 2207" o:spid="_x0000_s1030" style="position:absolute;left:6308;top:2980;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PeDMYA&#10;AADeAAAADwAAAGRycy9kb3ducmV2LnhtbESPT2vCQBDF7wW/wzJCb3WT0FaJriKiUKiX+uc+Zsck&#10;mp2N2VW3394tFLzN8N7vzZvJLJhG3KhztWUF6SABQVxYXXOpYLddvY1AOI+ssbFMCn7JwWzae5lg&#10;ru2df+i28aWIIexyVFB53+ZSuqIig25gW+KoHW1n0Me1K6Xu8B7DTSOzJPmUBmuOFypsaVFRcd5c&#10;TayRhuOlXCy3+8N3egrZ2V3XO6fUaz/MxyA8Bf80/9NfOnLZ8P0D/t6JM8jp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PeDMYAAADeAAAADwAAAAAAAAAAAAAAAACYAgAAZHJz&#10;L2Rvd25yZXYueG1sUEsFBgAAAAAEAAQA9QAAAIsDAAAAAA==&#10;" fillcolor="red"/>
                <v:rect id="Rectangle 2208" o:spid="_x0000_s1031" style="position:absolute;left:6265;top:3107;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SaHMEA&#10;AADeAAAADwAAAGRycy9kb3ducmV2LnhtbERPzWrCQBC+F3yHZYTe6qaSWo2uUgWhe6z2ASbZMQnN&#10;zIbsVtO3dwuF3ubj+53NbuROXWkIrRcDz7MMFEnlXSu1gc/z8WkJKkQUh50XMvBDAXbbycMGC+dv&#10;8kHXU6xVCpFQoIEmxr7QOlQNMYaZ70kSd/EDY0xwqLUb8JbCudPzLFtoxlZSQ4M9HRqqvk7fbMBa&#10;KUtm5JdVSfne9Ta3ozXmcTq+rUFFGuO/+M/97tL8+Wu+gN930g16e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UmhzBAAAA3gAAAA8AAAAAAAAAAAAAAAAAmAIAAGRycy9kb3du&#10;cmV2LnhtbFBLBQYAAAAABAAEAPUAAACGAwAAAAA=&#10;" fillcolor="red" stroked="f"/>
                <w10:anchorlock/>
              </v:group>
            </w:pict>
          </mc:Fallback>
        </mc:AlternateContent>
      </w:r>
      <w:r w:rsidRPr="00A66193">
        <w:rPr>
          <w:rFonts w:cs="Arial"/>
          <w:szCs w:val="22"/>
        </w:rPr>
        <w:t xml:space="preserve">indicates that internal controls are not in place and intervention is required to design and implement appropriate controls. The movement in the status of the drivers from the previous year-end to the current year-end is indicated collectively for each of the three audit dimensions (namely financial statements, performance reporting, and compliance with legislation) under the three fundamentals of internal control (namely leadership, financial and performance management, and governance), with </w:t>
      </w:r>
      <w:r w:rsidR="00F63619">
        <w:rPr>
          <w:noProof/>
          <w:lang w:val="en-US" w:eastAsia="en-US"/>
        </w:rPr>
        <mc:AlternateContent>
          <mc:Choice Requires="wps">
            <w:drawing>
              <wp:inline distT="0" distB="0" distL="0" distR="0" wp14:anchorId="0A9852C7" wp14:editId="10AC43C9">
                <wp:extent cx="218440" cy="158750"/>
                <wp:effectExtent l="28575" t="19050" r="22225" b="10160"/>
                <wp:docPr id="12740" name="AutoShape 2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7C6F6DB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436"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" fillcolor="#09f">
                <w10:anchorlock/>
              </v:shape>
            </w:pict>
          </mc:Fallback>
        </mc:AlternateContent>
      </w:r>
      <w:r w:rsidRPr="00A66193">
        <w:rPr>
          <w:rFonts w:cs="Arial"/>
          <w:szCs w:val="22"/>
        </w:rPr>
        <w:t xml:space="preserve">(improved), </w:t>
      </w:r>
      <w:r w:rsidR="00F63619">
        <w:rPr>
          <w:noProof/>
          <w:lang w:val="en-US" w:eastAsia="en-US"/>
        </w:rPr>
        <mc:AlternateContent>
          <mc:Choice Requires="wps">
            <w:drawing>
              <wp:inline distT="0" distB="0" distL="0" distR="0" wp14:anchorId="3BB11EEE" wp14:editId="14FC710C">
                <wp:extent cx="218440" cy="139700"/>
                <wp:effectExtent l="19050" t="28575" r="19685" b="22225"/>
                <wp:docPr id="12739" name="AutoShape 2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73C8D62"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435"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" fillcolor="#09f">
                <w10:anchorlock/>
              </v:shape>
            </w:pict>
          </mc:Fallback>
        </mc:AlternateContent>
      </w:r>
      <w:r w:rsidRPr="00A66193">
        <w:rPr>
          <w:rFonts w:cs="Arial"/>
          <w:szCs w:val="22"/>
        </w:rPr>
        <w:t xml:space="preserve"> (unchanged) or </w:t>
      </w:r>
      <w:r w:rsidR="00F63619">
        <w:rPr>
          <w:noProof/>
          <w:lang w:val="en-US" w:eastAsia="en-US"/>
        </w:rPr>
        <mc:AlternateContent>
          <mc:Choice Requires="wps">
            <w:drawing>
              <wp:inline distT="0" distB="0" distL="0" distR="0" wp14:anchorId="33899202" wp14:editId="3FB3167E">
                <wp:extent cx="218440" cy="158750"/>
                <wp:effectExtent l="28575" t="9525" r="22225" b="19685"/>
                <wp:docPr id="12738" name="AutoShape 24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6D98965F" id="AutoShape 2434"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" fillcolor="#09f">
                <w10:anchorlock/>
              </v:shape>
            </w:pict>
          </mc:Fallback>
        </mc:AlternateContent>
      </w:r>
      <w:r w:rsidRPr="00A66193">
        <w:rPr>
          <w:rFonts w:cs="Arial"/>
          <w:szCs w:val="22"/>
        </w:rPr>
        <w:t xml:space="preserve"> (regressed). </w:t>
      </w:r>
    </w:p>
    <w:p w:rsidR="00A66193" w:rsidRDefault="00A66193" w:rsidP="00A66193">
      <w:pPr>
        <w:shd w:val="clear" w:color="auto" w:fill="FFFFFF"/>
        <w:spacing w:after="120"/>
        <w:rPr>
          <w:rFonts w:cs="Arial"/>
          <w:szCs w:val="22"/>
        </w:rPr>
      </w:pPr>
    </w:p>
    <w:p w:rsidR="00A66193" w:rsidRDefault="00A66193" w:rsidP="00A66193">
      <w:pPr>
        <w:shd w:val="clear" w:color="auto" w:fill="FFFFFF"/>
        <w:spacing w:after="120"/>
        <w:rPr>
          <w:rFonts w:cs="Arial"/>
          <w:szCs w:val="22"/>
        </w:rPr>
      </w:pPr>
    </w:p>
    <w:p w:rsidR="00A66193" w:rsidRDefault="00A66193" w:rsidP="00A66193">
      <w:pPr>
        <w:shd w:val="clear" w:color="auto" w:fill="FFFFFF"/>
        <w:spacing w:after="120"/>
        <w:rPr>
          <w:rFonts w:cs="Arial"/>
          <w:szCs w:val="22"/>
        </w:rPr>
      </w:pPr>
    </w:p>
    <w:p w:rsidR="00A66193" w:rsidRDefault="00A66193" w:rsidP="00A66193">
      <w:pPr>
        <w:shd w:val="clear" w:color="auto" w:fill="FFFFFF"/>
        <w:spacing w:after="120"/>
        <w:rPr>
          <w:rFonts w:cs="Arial"/>
          <w:szCs w:val="22"/>
        </w:rPr>
      </w:pPr>
    </w:p>
    <w:p w:rsidR="00A66193" w:rsidRDefault="00A66193" w:rsidP="00A66193">
      <w:pPr>
        <w:shd w:val="clear" w:color="auto" w:fill="FFFFFF"/>
        <w:spacing w:after="120"/>
        <w:rPr>
          <w:rFonts w:cs="Arial"/>
          <w:szCs w:val="22"/>
        </w:rPr>
      </w:pPr>
    </w:p>
    <w:p w:rsidR="00A66193" w:rsidRPr="00A66193" w:rsidRDefault="00A66193" w:rsidP="00A66193">
      <w:pPr>
        <w:shd w:val="clear" w:color="auto" w:fill="FFFFFF"/>
        <w:spacing w:after="120"/>
        <w:rPr>
          <w:rFonts w:cs="Arial"/>
          <w:szCs w:val="22"/>
        </w:rPr>
      </w:pPr>
    </w:p>
    <w:tbl>
      <w:tblPr>
        <w:tblW w:w="5071" w:type="pct"/>
        <w:tblInd w:w="-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396"/>
        <w:gridCol w:w="921"/>
        <w:gridCol w:w="921"/>
        <w:gridCol w:w="921"/>
        <w:gridCol w:w="923"/>
        <w:gridCol w:w="921"/>
        <w:gridCol w:w="923"/>
      </w:tblGrid>
      <w:tr w:rsidR="003F35E2" w:rsidRPr="00151332" w:rsidTr="00946065">
        <w:trPr>
          <w:trHeight w:val="117"/>
          <w:tblHeader/>
        </w:trPr>
        <w:tc>
          <w:tcPr>
            <w:tcW w:w="2214" w:type="pct"/>
            <w:tcBorders>
              <w:right w:val="single" w:sz="4" w:space="0" w:color="auto"/>
            </w:tcBorders>
            <w:shd w:val="clear" w:color="auto" w:fill="A6A6A6"/>
            <w:tcMar>
              <w:top w:w="72" w:type="dxa"/>
              <w:left w:w="144" w:type="dxa"/>
              <w:bottom w:w="72" w:type="dxa"/>
              <w:right w:w="144" w:type="dxa"/>
            </w:tcMar>
          </w:tcPr>
          <w:p w:rsidR="003F35E2" w:rsidRPr="00151332" w:rsidRDefault="003F35E2" w:rsidP="00946065">
            <w:pPr>
              <w:jc w:val="center"/>
              <w:rPr>
                <w:rFonts w:cs="Arial"/>
                <w:szCs w:val="22"/>
                <w:lang w:eastAsia="en-US"/>
              </w:rPr>
            </w:pPr>
          </w:p>
        </w:tc>
        <w:tc>
          <w:tcPr>
            <w:tcW w:w="928" w:type="pct"/>
            <w:gridSpan w:val="2"/>
            <w:tcBorders>
              <w:right w:val="single" w:sz="4" w:space="0" w:color="auto"/>
            </w:tcBorders>
            <w:shd w:val="clear" w:color="auto" w:fill="A6A6A6"/>
          </w:tcPr>
          <w:p w:rsidR="003F35E2" w:rsidRPr="00151332" w:rsidRDefault="003F35E2" w:rsidP="00946065">
            <w:pPr>
              <w:jc w:val="center"/>
              <w:rPr>
                <w:rFonts w:cs="Arial"/>
                <w:b/>
                <w:sz w:val="18"/>
                <w:szCs w:val="18"/>
                <w:lang w:eastAsia="en-US"/>
              </w:rPr>
            </w:pPr>
            <w:r w:rsidRPr="00151332">
              <w:rPr>
                <w:rFonts w:cs="Arial"/>
                <w:b/>
                <w:sz w:val="18"/>
                <w:szCs w:val="18"/>
                <w:lang w:eastAsia="en-US"/>
              </w:rPr>
              <w:t>Financial statements</w:t>
            </w:r>
          </w:p>
        </w:tc>
        <w:tc>
          <w:tcPr>
            <w:tcW w:w="929" w:type="pct"/>
            <w:gridSpan w:val="2"/>
            <w:tcBorders>
              <w:right w:val="single" w:sz="4" w:space="0" w:color="auto"/>
            </w:tcBorders>
            <w:shd w:val="clear" w:color="auto" w:fill="A6A6A6"/>
          </w:tcPr>
          <w:p w:rsidR="003F35E2" w:rsidRPr="00151332" w:rsidRDefault="003F35E2" w:rsidP="00946065">
            <w:pPr>
              <w:jc w:val="center"/>
              <w:rPr>
                <w:rFonts w:cs="Arial"/>
                <w:b/>
                <w:sz w:val="18"/>
                <w:szCs w:val="18"/>
                <w:lang w:eastAsia="en-US"/>
              </w:rPr>
            </w:pPr>
            <w:r w:rsidRPr="00151332">
              <w:rPr>
                <w:rFonts w:cs="Arial"/>
                <w:b/>
                <w:sz w:val="18"/>
                <w:szCs w:val="18"/>
                <w:lang w:eastAsia="en-US"/>
              </w:rPr>
              <w:t>Performance reporting</w:t>
            </w:r>
          </w:p>
        </w:tc>
        <w:tc>
          <w:tcPr>
            <w:tcW w:w="929" w:type="pct"/>
            <w:gridSpan w:val="2"/>
            <w:tcBorders>
              <w:right w:val="single" w:sz="4" w:space="0" w:color="auto"/>
            </w:tcBorders>
            <w:shd w:val="clear" w:color="auto" w:fill="A6A6A6"/>
          </w:tcPr>
          <w:p w:rsidR="003F35E2" w:rsidRPr="00151332" w:rsidRDefault="003F35E2" w:rsidP="00946065">
            <w:pPr>
              <w:jc w:val="center"/>
              <w:rPr>
                <w:rFonts w:cs="Arial"/>
                <w:b/>
                <w:sz w:val="18"/>
                <w:szCs w:val="18"/>
                <w:lang w:eastAsia="en-US"/>
              </w:rPr>
            </w:pPr>
            <w:r w:rsidRPr="00151332">
              <w:rPr>
                <w:rFonts w:cs="Arial"/>
                <w:b/>
                <w:sz w:val="18"/>
                <w:szCs w:val="18"/>
                <w:lang w:eastAsia="en-US"/>
              </w:rPr>
              <w:t>Compliance with legislation</w:t>
            </w:r>
          </w:p>
        </w:tc>
      </w:tr>
      <w:tr w:rsidR="003F35E2" w:rsidRPr="00151332" w:rsidTr="00946065">
        <w:trPr>
          <w:trHeight w:val="117"/>
          <w:tblHeader/>
        </w:trPr>
        <w:tc>
          <w:tcPr>
            <w:tcW w:w="2214" w:type="pct"/>
            <w:tcBorders>
              <w:right w:val="single" w:sz="4" w:space="0" w:color="auto"/>
            </w:tcBorders>
            <w:shd w:val="clear" w:color="auto" w:fill="A6A6A6"/>
            <w:tcMar>
              <w:top w:w="72" w:type="dxa"/>
              <w:left w:w="144" w:type="dxa"/>
              <w:bottom w:w="72" w:type="dxa"/>
              <w:right w:w="144" w:type="dxa"/>
            </w:tcMar>
            <w:hideMark/>
          </w:tcPr>
          <w:p w:rsidR="003F35E2" w:rsidRPr="00151332" w:rsidRDefault="003F35E2" w:rsidP="00946065">
            <w:pPr>
              <w:jc w:val="center"/>
              <w:rPr>
                <w:rFonts w:cs="Arial"/>
                <w:b/>
                <w:sz w:val="18"/>
                <w:szCs w:val="18"/>
                <w:lang w:eastAsia="en-US"/>
              </w:rPr>
            </w:pPr>
            <w:r w:rsidRPr="00151332">
              <w:rPr>
                <w:rFonts w:cs="Arial"/>
                <w:szCs w:val="22"/>
                <w:lang w:eastAsia="en-US"/>
              </w:rPr>
              <w:br w:type="page"/>
            </w:r>
          </w:p>
        </w:tc>
        <w:tc>
          <w:tcPr>
            <w:tcW w:w="464" w:type="pct"/>
            <w:tcBorders>
              <w:right w:val="single" w:sz="4" w:space="0" w:color="auto"/>
            </w:tcBorders>
            <w:shd w:val="clear" w:color="auto" w:fill="A6A6A6"/>
          </w:tcPr>
          <w:p w:rsidR="003F35E2" w:rsidRPr="00151332" w:rsidRDefault="003F35E2" w:rsidP="00946065">
            <w:pPr>
              <w:jc w:val="center"/>
              <w:rPr>
                <w:rFonts w:cs="Arial"/>
                <w:b/>
                <w:sz w:val="18"/>
                <w:szCs w:val="18"/>
                <w:lang w:eastAsia="en-US"/>
              </w:rPr>
            </w:pPr>
            <w:r w:rsidRPr="00151332">
              <w:rPr>
                <w:rFonts w:cs="Arial"/>
                <w:b/>
                <w:sz w:val="18"/>
                <w:szCs w:val="18"/>
                <w:lang w:eastAsia="en-US"/>
              </w:rPr>
              <w:t>Current year</w:t>
            </w:r>
          </w:p>
        </w:tc>
        <w:tc>
          <w:tcPr>
            <w:tcW w:w="464" w:type="pct"/>
            <w:tcBorders>
              <w:right w:val="single" w:sz="4" w:space="0" w:color="auto"/>
            </w:tcBorders>
            <w:shd w:val="clear" w:color="auto" w:fill="A6A6A6"/>
          </w:tcPr>
          <w:p w:rsidR="003F35E2" w:rsidRPr="00151332" w:rsidRDefault="003F35E2" w:rsidP="00946065">
            <w:pPr>
              <w:jc w:val="center"/>
              <w:rPr>
                <w:rFonts w:cs="Arial"/>
                <w:b/>
                <w:sz w:val="18"/>
                <w:szCs w:val="18"/>
                <w:lang w:eastAsia="en-US"/>
              </w:rPr>
            </w:pPr>
            <w:r w:rsidRPr="00151332">
              <w:rPr>
                <w:rFonts w:cs="Arial"/>
                <w:b/>
                <w:sz w:val="18"/>
                <w:szCs w:val="18"/>
                <w:lang w:eastAsia="en-US"/>
              </w:rPr>
              <w:t>Prior year</w:t>
            </w:r>
          </w:p>
        </w:tc>
        <w:tc>
          <w:tcPr>
            <w:tcW w:w="464" w:type="pct"/>
            <w:tcBorders>
              <w:right w:val="single" w:sz="4" w:space="0" w:color="auto"/>
            </w:tcBorders>
            <w:shd w:val="clear" w:color="auto" w:fill="A6A6A6"/>
          </w:tcPr>
          <w:p w:rsidR="003F35E2" w:rsidRPr="00151332" w:rsidRDefault="003F35E2" w:rsidP="00946065">
            <w:pPr>
              <w:jc w:val="center"/>
              <w:rPr>
                <w:rFonts w:cs="Arial"/>
                <w:b/>
                <w:sz w:val="18"/>
                <w:szCs w:val="18"/>
                <w:lang w:eastAsia="en-US"/>
              </w:rPr>
            </w:pPr>
            <w:r w:rsidRPr="00151332">
              <w:rPr>
                <w:rFonts w:cs="Arial"/>
                <w:b/>
                <w:sz w:val="18"/>
                <w:szCs w:val="18"/>
                <w:lang w:eastAsia="en-US"/>
              </w:rPr>
              <w:t>Current year</w:t>
            </w:r>
          </w:p>
        </w:tc>
        <w:tc>
          <w:tcPr>
            <w:tcW w:w="465" w:type="pct"/>
            <w:tcBorders>
              <w:right w:val="single" w:sz="4" w:space="0" w:color="auto"/>
            </w:tcBorders>
            <w:shd w:val="clear" w:color="auto" w:fill="A6A6A6"/>
          </w:tcPr>
          <w:p w:rsidR="003F35E2" w:rsidRPr="00151332" w:rsidRDefault="003F35E2" w:rsidP="00946065">
            <w:pPr>
              <w:jc w:val="center"/>
              <w:rPr>
                <w:rFonts w:cs="Arial"/>
                <w:b/>
                <w:sz w:val="18"/>
                <w:szCs w:val="18"/>
                <w:lang w:eastAsia="en-US"/>
              </w:rPr>
            </w:pPr>
            <w:r w:rsidRPr="00151332">
              <w:rPr>
                <w:rFonts w:cs="Arial"/>
                <w:b/>
                <w:sz w:val="18"/>
                <w:szCs w:val="18"/>
                <w:lang w:eastAsia="en-US"/>
              </w:rPr>
              <w:t>Prior year</w:t>
            </w:r>
          </w:p>
        </w:tc>
        <w:tc>
          <w:tcPr>
            <w:tcW w:w="464" w:type="pct"/>
            <w:tcBorders>
              <w:right w:val="single" w:sz="4" w:space="0" w:color="auto"/>
            </w:tcBorders>
            <w:shd w:val="clear" w:color="auto" w:fill="A6A6A6"/>
          </w:tcPr>
          <w:p w:rsidR="003F35E2" w:rsidRPr="00151332" w:rsidRDefault="003F35E2" w:rsidP="00946065">
            <w:pPr>
              <w:jc w:val="center"/>
              <w:rPr>
                <w:rFonts w:cs="Arial"/>
                <w:b/>
                <w:sz w:val="18"/>
                <w:szCs w:val="18"/>
                <w:lang w:eastAsia="en-US"/>
              </w:rPr>
            </w:pPr>
            <w:r w:rsidRPr="00151332">
              <w:rPr>
                <w:rFonts w:cs="Arial"/>
                <w:b/>
                <w:sz w:val="18"/>
                <w:szCs w:val="18"/>
                <w:lang w:eastAsia="en-US"/>
              </w:rPr>
              <w:t>Current year</w:t>
            </w:r>
          </w:p>
        </w:tc>
        <w:tc>
          <w:tcPr>
            <w:tcW w:w="465" w:type="pct"/>
            <w:tcBorders>
              <w:right w:val="single" w:sz="4" w:space="0" w:color="auto"/>
            </w:tcBorders>
            <w:shd w:val="clear" w:color="auto" w:fill="A6A6A6"/>
          </w:tcPr>
          <w:p w:rsidR="003F35E2" w:rsidRPr="00151332" w:rsidRDefault="003F35E2" w:rsidP="00946065">
            <w:pPr>
              <w:jc w:val="center"/>
              <w:rPr>
                <w:rFonts w:cs="Arial"/>
                <w:b/>
                <w:sz w:val="18"/>
                <w:szCs w:val="18"/>
                <w:lang w:eastAsia="en-US"/>
              </w:rPr>
            </w:pPr>
            <w:r w:rsidRPr="00151332">
              <w:rPr>
                <w:rFonts w:cs="Arial"/>
                <w:b/>
                <w:sz w:val="18"/>
                <w:szCs w:val="18"/>
                <w:lang w:eastAsia="en-US"/>
              </w:rPr>
              <w:t>Prior year</w:t>
            </w:r>
          </w:p>
        </w:tc>
      </w:tr>
      <w:tr w:rsidR="003F35E2" w:rsidRPr="00151332" w:rsidTr="003F35E2">
        <w:trPr>
          <w:trHeight w:val="28"/>
        </w:trPr>
        <w:tc>
          <w:tcPr>
            <w:tcW w:w="5000" w:type="pct"/>
            <w:gridSpan w:val="7"/>
            <w:tcBorders>
              <w:right w:val="single" w:sz="4" w:space="0" w:color="auto"/>
            </w:tcBorders>
            <w:shd w:val="clear" w:color="auto" w:fill="A6A6A6"/>
            <w:tcMar>
              <w:top w:w="72" w:type="dxa"/>
              <w:left w:w="144" w:type="dxa"/>
              <w:bottom w:w="72" w:type="dxa"/>
              <w:right w:w="144" w:type="dxa"/>
            </w:tcMar>
          </w:tcPr>
          <w:p w:rsidR="003F35E2" w:rsidRPr="00151332" w:rsidRDefault="003F35E2" w:rsidP="00946065">
            <w:pPr>
              <w:rPr>
                <w:rFonts w:cs="Arial"/>
                <w:b/>
                <w:sz w:val="18"/>
                <w:szCs w:val="18"/>
                <w:lang w:eastAsia="en-US"/>
              </w:rPr>
            </w:pPr>
            <w:r w:rsidRPr="00151332">
              <w:rPr>
                <w:rFonts w:cs="Arial"/>
                <w:b/>
                <w:bCs/>
                <w:sz w:val="18"/>
                <w:szCs w:val="18"/>
                <w:lang w:eastAsia="en-US"/>
              </w:rPr>
              <w:t>Leadership</w:t>
            </w:r>
          </w:p>
        </w:tc>
      </w:tr>
      <w:tr w:rsidR="003F35E2" w:rsidRPr="00151332" w:rsidTr="00946065">
        <w:trPr>
          <w:trHeight w:val="28"/>
        </w:trPr>
        <w:tc>
          <w:tcPr>
            <w:tcW w:w="2214" w:type="pct"/>
            <w:shd w:val="clear" w:color="auto" w:fill="BFBFBF"/>
            <w:tcMar>
              <w:top w:w="72" w:type="dxa"/>
              <w:left w:w="144" w:type="dxa"/>
              <w:bottom w:w="72" w:type="dxa"/>
              <w:right w:w="144" w:type="dxa"/>
            </w:tcMar>
            <w:hideMark/>
          </w:tcPr>
          <w:p w:rsidR="003F35E2" w:rsidRPr="00151332" w:rsidRDefault="003F35E2" w:rsidP="00946065">
            <w:pPr>
              <w:rPr>
                <w:rFonts w:cs="Arial"/>
                <w:b/>
                <w:sz w:val="18"/>
                <w:szCs w:val="18"/>
                <w:lang w:eastAsia="en-US"/>
              </w:rPr>
            </w:pPr>
            <w:r w:rsidRPr="00151332">
              <w:rPr>
                <w:rFonts w:cs="Arial"/>
                <w:b/>
                <w:sz w:val="18"/>
                <w:szCs w:val="18"/>
                <w:lang w:eastAsia="en-US"/>
              </w:rPr>
              <w:t>Overall movement from previous assessment</w:t>
            </w:r>
          </w:p>
        </w:tc>
        <w:tc>
          <w:tcPr>
            <w:tcW w:w="928" w:type="pct"/>
            <w:gridSpan w:val="2"/>
            <w:tcBorders>
              <w:right w:val="single" w:sz="4" w:space="0" w:color="auto"/>
            </w:tcBorders>
            <w:shd w:val="clear" w:color="auto" w:fill="BFBFBF"/>
            <w:tcMar>
              <w:top w:w="72" w:type="dxa"/>
              <w:left w:w="144" w:type="dxa"/>
              <w:bottom w:w="72" w:type="dxa"/>
              <w:right w:w="144" w:type="dxa"/>
            </w:tcMar>
            <w:hideMark/>
          </w:tcPr>
          <w:p w:rsidR="003F35E2" w:rsidRPr="00151332" w:rsidRDefault="00ED19D4" w:rsidP="00946065">
            <w:pPr>
              <w:ind w:left="-145"/>
              <w:rPr>
                <w:rFonts w:cs="Arial"/>
                <w:b/>
                <w:sz w:val="18"/>
                <w:szCs w:val="18"/>
                <w:lang w:eastAsia="en-US"/>
              </w:rPr>
            </w:pPr>
            <w:r>
              <w:rPr>
                <w:rFonts w:cs="Arial"/>
                <w:b/>
                <w:sz w:val="18"/>
                <w:szCs w:val="18"/>
                <w:lang w:eastAsia="en-US"/>
              </w:rPr>
              <w:t xml:space="preserve">                 </w:t>
            </w:r>
            <w:r>
              <w:rPr>
                <w:noProof/>
                <w:lang w:val="en-US" w:eastAsia="en-US"/>
              </w:rPr>
              <mc:AlternateContent>
                <mc:Choice Requires="wps">
                  <w:drawing>
                    <wp:inline distT="0" distB="0" distL="0" distR="0" wp14:anchorId="5472A95A" wp14:editId="4DD7C9C5">
                      <wp:extent cx="218440" cy="158750"/>
                      <wp:effectExtent l="28575" t="19050" r="22225" b="10160"/>
                      <wp:docPr id="59" name="AutoShape 2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09C03484" id="AutoShape 2436"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" fillcolor="#09f">
                      <w10:anchorlock/>
                    </v:shape>
                  </w:pict>
                </mc:Fallback>
              </mc:AlternateContent>
            </w:r>
          </w:p>
        </w:tc>
        <w:tc>
          <w:tcPr>
            <w:tcW w:w="929" w:type="pct"/>
            <w:gridSpan w:val="2"/>
            <w:tcBorders>
              <w:right w:val="single" w:sz="4" w:space="0" w:color="auto"/>
            </w:tcBorders>
            <w:shd w:val="clear" w:color="auto" w:fill="BFBFBF"/>
          </w:tcPr>
          <w:p w:rsidR="003F35E2" w:rsidRPr="00151332" w:rsidRDefault="00ED19D4" w:rsidP="00946065">
            <w:pPr>
              <w:rPr>
                <w:rFonts w:cs="Arial"/>
                <w:b/>
                <w:sz w:val="18"/>
                <w:szCs w:val="18"/>
                <w:lang w:eastAsia="en-US"/>
              </w:rPr>
            </w:pPr>
            <w:r>
              <w:rPr>
                <w:rFonts w:cs="Arial"/>
                <w:b/>
                <w:sz w:val="18"/>
                <w:szCs w:val="18"/>
                <w:lang w:eastAsia="en-US"/>
              </w:rPr>
              <w:t xml:space="preserve">                </w:t>
            </w:r>
            <w:r w:rsidR="0013319D">
              <w:rPr>
                <w:noProof/>
                <w:lang w:val="en-US" w:eastAsia="en-US"/>
              </w:rPr>
              <mc:AlternateContent>
                <mc:Choice Requires="wps">
                  <w:drawing>
                    <wp:inline distT="0" distB="0" distL="0" distR="0" wp14:anchorId="6A646FDE" wp14:editId="2A2487AB">
                      <wp:extent cx="218440" cy="139700"/>
                      <wp:effectExtent l="19050" t="28575" r="19685" b="22225"/>
                      <wp:docPr id="76" name="AutoShape 2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27E9889F" id="AutoShape 2435"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" fillcolor="#09f">
                      <w10:anchorlock/>
                    </v:shape>
                  </w:pict>
                </mc:Fallback>
              </mc:AlternateContent>
            </w:r>
          </w:p>
        </w:tc>
        <w:tc>
          <w:tcPr>
            <w:tcW w:w="929" w:type="pct"/>
            <w:gridSpan w:val="2"/>
            <w:tcBorders>
              <w:right w:val="single" w:sz="4" w:space="0" w:color="auto"/>
            </w:tcBorders>
            <w:shd w:val="clear" w:color="auto" w:fill="BFBFBF"/>
          </w:tcPr>
          <w:p w:rsidR="003F35E2" w:rsidRPr="00151332" w:rsidRDefault="00ED19D4" w:rsidP="00946065">
            <w:pPr>
              <w:rPr>
                <w:rFonts w:cs="Arial"/>
                <w:b/>
                <w:sz w:val="18"/>
                <w:szCs w:val="18"/>
                <w:lang w:eastAsia="en-US"/>
              </w:rPr>
            </w:pPr>
            <w:r>
              <w:rPr>
                <w:rFonts w:cs="Arial"/>
                <w:b/>
                <w:sz w:val="18"/>
                <w:szCs w:val="18"/>
                <w:lang w:eastAsia="en-US"/>
              </w:rPr>
              <w:t xml:space="preserve">             </w:t>
            </w:r>
            <w:r>
              <w:rPr>
                <w:noProof/>
                <w:lang w:val="en-US" w:eastAsia="en-US"/>
              </w:rPr>
              <mc:AlternateContent>
                <mc:Choice Requires="wps">
                  <w:drawing>
                    <wp:inline distT="0" distB="0" distL="0" distR="0" wp14:anchorId="567573CD" wp14:editId="72E860A7">
                      <wp:extent cx="218440" cy="158750"/>
                      <wp:effectExtent l="28575" t="19050" r="22225" b="10160"/>
                      <wp:docPr id="72" name="AutoShape 2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0B14688D" id="AutoShape 2436"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" fillcolor="#09f">
                      <w10:anchorlock/>
                    </v:shape>
                  </w:pict>
                </mc:Fallback>
              </mc:AlternateContent>
            </w:r>
          </w:p>
        </w:tc>
      </w:tr>
      <w:tr w:rsidR="003F35E2" w:rsidRPr="00151332" w:rsidTr="00946065">
        <w:trPr>
          <w:trHeight w:val="856"/>
        </w:trPr>
        <w:tc>
          <w:tcPr>
            <w:tcW w:w="2214" w:type="pct"/>
            <w:tcBorders>
              <w:bottom w:val="single" w:sz="4" w:space="0" w:color="auto"/>
            </w:tcBorders>
            <w:shd w:val="clear" w:color="auto" w:fill="BFBFBF"/>
            <w:tcMar>
              <w:top w:w="72" w:type="dxa"/>
              <w:left w:w="144" w:type="dxa"/>
              <w:bottom w:w="72" w:type="dxa"/>
              <w:right w:w="144" w:type="dxa"/>
            </w:tcMar>
            <w:hideMark/>
          </w:tcPr>
          <w:p w:rsidR="003F35E2" w:rsidRPr="00B5675F" w:rsidRDefault="003F35E2" w:rsidP="00CB0E7C">
            <w:pPr>
              <w:pStyle w:val="ListParagraph"/>
              <w:numPr>
                <w:ilvl w:val="0"/>
                <w:numId w:val="8"/>
              </w:numPr>
              <w:tabs>
                <w:tab w:val="clear" w:pos="720"/>
                <w:tab w:val="num" w:pos="140"/>
              </w:tabs>
              <w:ind w:left="140" w:hanging="140"/>
              <w:rPr>
                <w:rFonts w:cs="Arial"/>
                <w:b/>
                <w:bCs/>
                <w:sz w:val="18"/>
                <w:szCs w:val="18"/>
                <w:lang w:eastAsia="en-US"/>
              </w:rPr>
            </w:pPr>
            <w:r w:rsidRPr="00B5675F">
              <w:rPr>
                <w:rFonts w:cs="Arial"/>
                <w:sz w:val="18"/>
                <w:szCs w:val="18"/>
              </w:rPr>
              <w:t>Provide effective leadership based on a culture of honesty, ethical business practices and good governance, protecting and enhancing the best interests of the entity</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3F35E2" w:rsidRPr="00151332" w:rsidRDefault="00F63619" w:rsidP="00946065">
            <w:pPr>
              <w:ind w:left="-145"/>
              <w:rPr>
                <w:rFonts w:cs="Arial"/>
                <w:b/>
                <w:sz w:val="18"/>
                <w:szCs w:val="18"/>
                <w:lang w:eastAsia="en-US"/>
              </w:rPr>
            </w:pPr>
            <w:r>
              <w:rPr>
                <w:noProof/>
                <w:lang w:val="en-US" w:eastAsia="en-US"/>
              </w:rPr>
              <mc:AlternateContent>
                <mc:Choice Requires="wpg">
                  <w:drawing>
                    <wp:anchor distT="0" distB="0" distL="114300" distR="114300" simplePos="0" relativeHeight="251659264" behindDoc="0" locked="0" layoutInCell="1" allowOverlap="1" wp14:anchorId="57D0D70F" wp14:editId="01D745FA">
                      <wp:simplePos x="0" y="0"/>
                      <wp:positionH relativeFrom="column">
                        <wp:posOffset>65815</wp:posOffset>
                      </wp:positionH>
                      <wp:positionV relativeFrom="paragraph">
                        <wp:posOffset>152400</wp:posOffset>
                      </wp:positionV>
                      <wp:extent cx="266065" cy="274320"/>
                      <wp:effectExtent l="0" t="0" r="19685" b="11430"/>
                      <wp:wrapNone/>
                      <wp:docPr id="12731"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732"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733"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734"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g:grpSp>
                              <wpg:cNvPr id="12735" name="Group 5"/>
                              <wpg:cNvGrpSpPr>
                                <a:grpSpLocks/>
                              </wpg:cNvGrpSpPr>
                              <wpg:grpSpPr bwMode="auto">
                                <a:xfrm>
                                  <a:off x="273" y="729"/>
                                  <a:ext cx="980" cy="480"/>
                                  <a:chOff x="273" y="729"/>
                                  <a:chExt cx="980" cy="480"/>
                                </a:xfrm>
                              </wpg:grpSpPr>
                              <wps:wsp>
                                <wps:cNvPr id="12736"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737"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639A" w:rsidRDefault="0050639A" w:rsidP="00E52827"/>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7D0D70F" id="Group 12469" o:spid="_x0000_s1026" style="position:absolute;left:0;text-align:left;margin-left:5.2pt;margin-top:12pt;width:20.95pt;height:21.6pt;z-index:25165926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">
                      <v:oval id="Oval 2" o:spid="_x0000_s1027"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W6eMUA&#10;AADeAAAADwAAAGRycy9kb3ducmV2LnhtbERPTU/CQBC9m/gfNmPihciWmohWFqKYEg9cqHqfdMe2&#10;0J3d7C60/nuWhMTbvLzPWaxG04sT+dBZVjCbZiCIa6s7bhR8f5UPzyBCRNbYWyYFfxRgtby9WWCh&#10;7cA7OlWxESmEQ4EK2hhdIWWoWzIYptYRJ+7XeoMxQd9I7XFI4aaXeZY9SYMdp4YWHa1bqg/V0SiY&#10;l5ty25n3/eB/Xj4m65k7Vhun1P3d+PYKItIY/8VX96dO8/P5Yw6Xd9INcnk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Rbp4xQAAAN4AAAAPAAAAAAAAAAAAAAAAAJgCAABkcnMv&#10;ZG93bnJldi54bWxQSwUGAAAAAAQABAD1AAAAigMAAAAA&#10;" fillcolor="#0c0">
                        <v:textbox>
                          <w:txbxContent>
                            <w:p w:rsidR="0050639A" w:rsidRDefault="0050639A" w:rsidP="00E52827"/>
                          </w:txbxContent>
                        </v:textbox>
                      </v:oval>
                      <v:oval id="Oval 3" o:spid="_x0000_s1028"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7TLsQA&#10;AADeAAAADwAAAGRycy9kb3ducmV2LnhtbERP32vCMBB+H+x/CDfY20yn4GZnFCcIPg3aDHy9NWdT&#10;bC61ibb77xdB2Nt9fD9vuR5dK67Uh8azgtdJBoK48qbhWsG33r28gwgR2WDrmRT8UoD16vFhibnx&#10;Axd0LWMtUgiHHBXYGLtcylBZchgmviNO3NH3DmOCfS1Nj0MKd62cZtlcOmw4NVjsaGupOpUXp6BY&#10;6MN59znMv3601+15X5QbbZV6fho3HyAijfFffHfvTZo/fZvN4PZOukG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O0y7EAAAA3gAAAA8AAAAAAAAAAAAAAAAAmAIAAGRycy9k&#10;b3ducmV2LnhtbFBLBQYAAAAABAAEAPUAAACJAwAAAAA=&#10;" fillcolor="green">
                        <v:textbox>
                          <w:txbxContent>
                            <w:p w:rsidR="0050639A" w:rsidRDefault="0050639A" w:rsidP="00E52827"/>
                          </w:txbxContent>
                        </v:textbox>
                      </v:oval>
                      <v:oval id="Oval 4" o:spid="_x0000_s1029"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dLWsQA&#10;AADeAAAADwAAAGRycy9kb3ducmV2LnhtbERP32vCMBB+H+x/CDfY20znxGlnFCcIPg3aDPZ6NmdT&#10;1lxqE23975fBYG/38f281WZ0rbhSHxrPCp4nGQjiypuGawWfev+0ABEissHWMym4UYDN+v5uhbnx&#10;Axd0LWMtUgiHHBXYGLtcylBZchgmviNO3Mn3DmOCfS1Nj0MKd62cZtlcOmw4NVjsaGep+i4vTkGx&#10;1F/n/fsw/zhqr9vzoSi32ir1+DBu30BEGuO/+M99MGn+9PVlBr/vpBv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nS1rEAAAA3gAAAA8AAAAAAAAAAAAAAAAAmAIAAGRycy9k&#10;b3ducmV2LnhtbFBLBQYAAAAABAAEAPUAAACJAwAAAAA=&#10;" fillcolor="green">
                        <v:textbox>
                          <w:txbxContent>
                            <w:p w:rsidR="0050639A" w:rsidRDefault="0050639A" w:rsidP="00E52827"/>
                          </w:txbxContent>
                        </v:textbox>
                      </v:oval>
                      <v:group id="Group 5" o:spid="_x0000_s1030"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413t8QAAADeAAAA&#10;DwAAAAAAAAAAAAAAAACqAgAAZHJzL2Rvd25yZXYueG1sUEsFBgAAAAAEAAQA+gAAAJsDAAAAAA==&#10;">
                        <v:oval id="Oval 6" o:spid="_x0000_s1031"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68e8UA&#10;AADeAAAADwAAAGRycy9kb3ducmV2LnhtbERPTUvDQBC9C/6HZQQv0m5aoa2xm6CVFA+9GNv7kB2T&#10;aHZ22d028d+7guBtHu9ztuVkBnEhH3rLChbzDARxY3XPrYLjezXbgAgRWeNgmRR8U4CyuL7aYq7t&#10;yG90qWMrUgiHHBV0MbpcytB0ZDDMrSNO3If1BmOCvpXa45jCzSCXWbaSBntODR062nXUfNVno2Bd&#10;7atDb54/R396eLnbLdy53julbm+mp0cQkab4L/5zv+o0f7m+X8HvO+kG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frx7xQAAAN4AAAAPAAAAAAAAAAAAAAAAAJgCAABkcnMv&#10;ZG93bnJldi54bWxQSwUGAAAAAAQABAD1AAAAigMAAAAA&#10;" fillcolor="#0c0">
                          <v:textbox>
                            <w:txbxContent>
                              <w:p w:rsidR="0050639A" w:rsidRDefault="0050639A" w:rsidP="00E52827"/>
                            </w:txbxContent>
                          </v:textbox>
                        </v:oval>
                        <v:rect id="Rectangle 7" o:spid="_x0000_s1032"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sK7McA&#10;AADeAAAADwAAAGRycy9kb3ducmV2LnhtbERP22rCQBB9F/oPyxR8000tmBpdRVpaRNHirdC3ITsm&#10;abOzIbtq6td3BcG3OZzrjCaNKcWJaldYVvDUjUAQp1YXnCnYbd87LyCcR9ZYWiYFf+RgMn5ojTDR&#10;9sxrOm18JkIIuwQV5N5XiZQuzcmg69qKOHAHWxv0AdaZ1DWeQ7gpZS+K+tJgwaEhx4pec0p/N0ej&#10;4Cuj5SreXxbxx3H+Pf05vKWDz61S7cdmOgThqfF38c0902F+L36O4fpOuEGO/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CuzHAAAA3gAAAA8AAAAAAAAAAAAAAAAAmAIAAGRy&#10;cy9kb3ducmV2LnhtbFBLBQYAAAAABAAEAPUAAACMAwAAAAA=&#10;" fillcolor="#0c0" stroked="f">
                          <v:textbox>
                            <w:txbxContent>
                              <w:p w:rsidR="0050639A" w:rsidRDefault="0050639A" w:rsidP="00E52827"/>
                            </w:txbxContent>
                          </v:textbox>
                        </v:rect>
                      </v:group>
                    </v:group>
                  </w:pict>
                </mc:Fallback>
              </mc:AlternateContent>
            </w:r>
          </w:p>
        </w:tc>
        <w:tc>
          <w:tcPr>
            <w:tcW w:w="464" w:type="pct"/>
            <w:tcBorders>
              <w:bottom w:val="single" w:sz="4" w:space="0" w:color="auto"/>
              <w:right w:val="single" w:sz="4" w:space="0" w:color="auto"/>
            </w:tcBorders>
            <w:shd w:val="clear" w:color="auto" w:fill="auto"/>
          </w:tcPr>
          <w:p w:rsidR="003F35E2" w:rsidRPr="00151332" w:rsidRDefault="00F63619" w:rsidP="00946065">
            <w:pPr>
              <w:rPr>
                <w:rFonts w:cs="Arial"/>
                <w:b/>
                <w:sz w:val="18"/>
                <w:szCs w:val="18"/>
                <w:lang w:eastAsia="en-US"/>
              </w:rPr>
            </w:pPr>
            <w:r>
              <w:rPr>
                <w:noProof/>
                <w:lang w:val="en-US" w:eastAsia="en-US"/>
              </w:rPr>
              <mc:AlternateContent>
                <mc:Choice Requires="wpg">
                  <w:drawing>
                    <wp:anchor distT="0" distB="0" distL="114300" distR="114300" simplePos="0" relativeHeight="251697152" behindDoc="0" locked="0" layoutInCell="1" allowOverlap="1" wp14:anchorId="3AA42E09" wp14:editId="4786DB2D">
                      <wp:simplePos x="0" y="0"/>
                      <wp:positionH relativeFrom="column">
                        <wp:posOffset>152400</wp:posOffset>
                      </wp:positionH>
                      <wp:positionV relativeFrom="paragraph">
                        <wp:posOffset>152400</wp:posOffset>
                      </wp:positionV>
                      <wp:extent cx="284480" cy="280035"/>
                      <wp:effectExtent l="0" t="0" r="20320" b="24765"/>
                      <wp:wrapNone/>
                      <wp:docPr id="12726"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727"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728"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729"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730"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A42E09" id="Group 259" o:spid="_x0000_s1033" style="position:absolute;margin-left:12pt;margin-top:12pt;width:22.4pt;height:22.05pt;z-index:25169715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">
                      <v:oval id="Oval 2" o:spid="_x0000_s103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ppGcQA&#10;AADeAAAADwAAAGRycy9kb3ducmV2LnhtbERPTWsCMRC9F/ofwgi9FM12W1RWo9RCofakq3geNuPu&#10;6mYSklTXf98Ihd7m8T5nvuxNJy7kQ2tZwcsoA0FcWd1yrWC/+xxOQYSIrLGzTApuFGC5eHyYY6Ht&#10;lbd0KWMtUgiHAhU0MbpCylA1ZDCMrCNO3NF6gzFBX0vt8ZrCTSfzLBtLgy2nhgYdfTRUncsfo8C8&#10;rZ435nv3SqvKyfI2dYeTXyv1NOjfZyAi9fFf/Of+0ml+PskncH8n3S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6aRnEAAAA3gAAAA8AAAAAAAAAAAAAAAAAmAIAAGRycy9k&#10;b3ducmV2LnhtbFBLBQYAAAAABAAEAPUAAACJAwAAAAA=&#10;" fillcolor="yellow">
                        <v:textbox>
                          <w:txbxContent>
                            <w:p w:rsidR="0050639A" w:rsidRDefault="0050639A" w:rsidP="00E52827"/>
                          </w:txbxContent>
                        </v:textbox>
                      </v:oval>
                      <v:oval id="Oval 3" o:spid="_x0000_s103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3VQ8gA&#10;AADeAAAADwAAAGRycy9kb3ducmV2LnhtbESPQW/CMAyF70j8h8iTdkEjpYfBOgICpA0uTBqbOFuN&#10;10ZrnKoJ0PHr5wMSN1vv+b3P82XvG3WmLrrABibjDBRxGazjysD319vTDFRMyBabwGTgjyIsF8PB&#10;HAsbLvxJ50OqlIRwLNBAnVJbaB3LmjzGcWiJRfsJnccka1dp2+FFwn2j8yx71h4dS0ONLW1qKn8P&#10;J29g3V/dZrTd7t73L+vRzF2Paf9xNObxoV+9gkrUp7v5dr2zgp9Pc+GVd2QGvfg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gzdVDyAAAAN4AAAAPAAAAAAAAAAAAAAAAAJgCAABk&#10;cnMvZG93bnJldi54bWxQSwUGAAAAAAQABAD1AAAAjQMAAAAA&#10;" fillcolor="#c90">
                        <v:textbox>
                          <w:txbxContent>
                            <w:p w:rsidR="0050639A" w:rsidRDefault="0050639A" w:rsidP="00E52827"/>
                          </w:txbxContent>
                        </v:textbox>
                      </v:oval>
                      <v:oval id="Oval 4" o:spid="_x0000_s103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Fw2MUA&#10;AADeAAAADwAAAGRycy9kb3ducmV2LnhtbERPTYvCMBC9C/6HMMJeRNPtYdVqlFXY1YsLq+J5aMY2&#10;2ExKk9Wuv94Igrd5vM+ZLVpbiQs13jhW8D5MQBDnThsuFBz2X4MxCB+QNVaOScE/eVjMu50ZZtpd&#10;+Zcuu1CIGMI+QwVlCHUmpc9LsuiHriaO3Mk1FkOETSF1g9cYbiuZJsmHtGg4NpRY06qk/Lz7swqW&#10;7c2s+uv15ns7WfbH5nYM25+jUm+99nMKIlAbXuKne6Pj/HSUTuDxTrxB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gXDYxQAAAN4AAAAPAAAAAAAAAAAAAAAAAJgCAABkcnMv&#10;ZG93bnJldi54bWxQSwUGAAAAAAQABAD1AAAAigMAAAAA&#10;" fillcolor="#c90">
                        <v:textbox>
                          <w:txbxContent>
                            <w:p w:rsidR="0050639A" w:rsidRDefault="0050639A" w:rsidP="00E52827"/>
                          </w:txbxContent>
                        </v:textbox>
                      </v:oval>
                      <v:shape id="AutoShape 263" o:spid="_x0000_s1037"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JT68cAAADeAAAADwAAAGRycy9kb3ducmV2LnhtbESPQUsDMRCF74L/IYzgzWatorI2LUVR&#10;tFDEtgePw2bcpN1MliTdrv/eOQjeZpg3771vthhDpwZK2Uc2cD2pQBE30XpuDey2L1cPoHJBtthF&#10;JgM/lGExPz+bYW3jiT9p2JRWiQnnGg24Uvpa69w4CpgnsSeW23dMAYusqdU24UnMQ6enVXWnA3qW&#10;BIc9PTlqDptjMPC8X/nl+8fq9ssf9+l1fRgHh86Yy4tx+Qiq0Fj+xX/fb1bqT+9vBEBwZAY9/w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olPrxwAAAN4AAAAPAAAAAAAA&#10;AAAAAAAAAKECAABkcnMvZG93bnJldi54bWxQSwUGAAAAAAQABAD5AAAAlQMAAAAA&#10;" strokeweight=".5pt"/>
                    </v:group>
                  </w:pict>
                </mc:Fallback>
              </mc:AlternateContent>
            </w:r>
          </w:p>
        </w:tc>
        <w:tc>
          <w:tcPr>
            <w:tcW w:w="464" w:type="pct"/>
            <w:tcBorders>
              <w:bottom w:val="single" w:sz="4" w:space="0" w:color="auto"/>
              <w:right w:val="single" w:sz="4" w:space="0" w:color="auto"/>
            </w:tcBorders>
            <w:shd w:val="clear" w:color="auto" w:fill="auto"/>
          </w:tcPr>
          <w:p w:rsidR="003F35E2" w:rsidRPr="00151332" w:rsidRDefault="00F63619" w:rsidP="00946065">
            <w:pPr>
              <w:rPr>
                <w:rFonts w:cs="Arial"/>
                <w:b/>
                <w:sz w:val="18"/>
                <w:szCs w:val="18"/>
                <w:lang w:eastAsia="en-US"/>
              </w:rPr>
            </w:pPr>
            <w:r>
              <w:rPr>
                <w:noProof/>
                <w:lang w:val="en-US" w:eastAsia="en-US"/>
              </w:rPr>
              <mc:AlternateContent>
                <mc:Choice Requires="wpg">
                  <w:drawing>
                    <wp:anchor distT="0" distB="0" distL="114300" distR="114300" simplePos="0" relativeHeight="251699200" behindDoc="0" locked="0" layoutInCell="1" allowOverlap="1" wp14:anchorId="1B9317E7" wp14:editId="7508C87D">
                      <wp:simplePos x="0" y="0"/>
                      <wp:positionH relativeFrom="column">
                        <wp:posOffset>152400</wp:posOffset>
                      </wp:positionH>
                      <wp:positionV relativeFrom="paragraph">
                        <wp:posOffset>152400</wp:posOffset>
                      </wp:positionV>
                      <wp:extent cx="284480" cy="280035"/>
                      <wp:effectExtent l="0" t="0" r="20320" b="24765"/>
                      <wp:wrapNone/>
                      <wp:docPr id="12721"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722"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723"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724"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725"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9317E7" id="_x0000_s1038" style="position:absolute;margin-left:12pt;margin-top:12pt;width:22.4pt;height:22.05pt;z-index:25169920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">
                      <v:oval id="Oval 2" o:spid="_x0000_s103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3KgcQA&#10;AADeAAAADwAAAGRycy9kb3ducmV2LnhtbERPTWsCMRC9F/ofwhR6KZrtWlRWo9RCofakq3geNuPu&#10;2s0kJKmu/94Ihd7m8T5nvuxNJ87kQ2tZweswA0FcWd1yrWC/+xxMQYSIrLGzTAquFGC5eHyYY6Ht&#10;hbd0LmMtUgiHAhU0MbpCylA1ZDAMrSNO3NF6gzFBX0vt8ZLCTSfzLBtLgy2nhgYdfTRU/ZS/RoF5&#10;W71szPduRKvKyfI6dYeTXyv1/NS/z0BE6uO/+M/9pdP8fJLncH8n3S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NyoHEAAAA3gAAAA8AAAAAAAAAAAAAAAAAmAIAAGRycy9k&#10;b3ducmV2LnhtbFBLBQYAAAAABAAEAPUAAACJAwAAAAA=&#10;" fillcolor="yellow">
                        <v:textbox>
                          <w:txbxContent>
                            <w:p w:rsidR="0050639A" w:rsidRDefault="0050639A" w:rsidP="00E52827"/>
                          </w:txbxContent>
                        </v:textbox>
                      </v:oval>
                      <v:oval id="Oval 3" o:spid="_x0000_s104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lHMsUA&#10;AADeAAAADwAAAGRycy9kb3ducmV2LnhtbERPTWsCMRC9F/wPYQq9iGa7gtXVKCpUvShUxfOwGXdD&#10;N5Nlk+rWX28KQm/zeJ8znbe2EldqvHGs4L2fgCDOnTZcKDgdP3sjED4ga6wck4Jf8jCfdV6mmGl3&#10;4y+6HkIhYgj7DBWUIdSZlD4vyaLvu5o4chfXWAwRNoXUDd5iuK1kmiRDadFwbCixplVJ+ffhxypY&#10;tnez6m422/VuvOyOzP0cdvuzUm+v7WICIlAb/sVP91bH+elHOoC/d+IN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aUcyxQAAAN4AAAAPAAAAAAAAAAAAAAAAAJgCAABkcnMv&#10;ZG93bnJldi54bWxQSwUGAAAAAAQABAD1AAAAigMAAAAA&#10;" fillcolor="#c90">
                        <v:textbox>
                          <w:txbxContent>
                            <w:p w:rsidR="0050639A" w:rsidRDefault="0050639A" w:rsidP="00E52827"/>
                          </w:txbxContent>
                        </v:textbox>
                      </v:oval>
                      <v:oval id="Oval 4" o:spid="_x0000_s104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DfRsUA&#10;AADeAAAADwAAAGRycy9kb3ducmV2LnhtbERPTWsCMRC9F/wPYQq9iGa7iNXVKCpUvShUxfOwGXdD&#10;N5Nlk+rWX28KQm/zeJ8znbe2EldqvHGs4L2fgCDOnTZcKDgdP3sjED4ga6wck4Jf8jCfdV6mmGl3&#10;4y+6HkIhYgj7DBWUIdSZlD4vyaLvu5o4chfXWAwRNoXUDd5iuK1kmiRDadFwbCixplVJ+ffhxypY&#10;tnez6m422/VuvOyOzP0cdvuzUm+v7WICIlAb/sVP91bH+elHOoC/d+IN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N9GxQAAAN4AAAAPAAAAAAAAAAAAAAAAAJgCAABkcnMv&#10;ZG93bnJldi54bWxQSwUGAAAAAAQABAD1AAAAigMAAAAA&#10;" fillcolor="#c90">
                        <v:textbox>
                          <w:txbxContent>
                            <w:p w:rsidR="0050639A" w:rsidRDefault="0050639A" w:rsidP="00E52827"/>
                          </w:txbxContent>
                        </v:textbox>
                      </v:oval>
                      <v:shape id="AutoShape 263" o:spid="_x0000_s1042"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xmrsUAAADeAAAADwAAAGRycy9kb3ducmV2LnhtbERPTUsDMRC9C/6HMAVvNttFraxNS7FU&#10;tFBKqwePw2bcpN1MliTdrv/eCIK3ebzPmS0G14qeQrSeFUzGBQji2mvLjYKP9/XtI4iYkDW2nknB&#10;N0VYzK+vZlhpf+E99YfUiBzCsUIFJqWukjLWhhzGse+IM/flg8OUYWikDnjJ4a6VZVE8SIeWc4PB&#10;jp4N1afD2SlYHTd2+bbb3H3a8zG8bE9Db9AodTMalk8gEg3pX/znftV5fjkt7+H3nXyDn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gxmrsUAAADeAAAADwAAAAAAAAAA&#10;AAAAAAChAgAAZHJzL2Rvd25yZXYueG1sUEsFBgAAAAAEAAQA+QAAAJMDAAAAAA==&#10;" strokeweight=".5pt"/>
                    </v:group>
                  </w:pict>
                </mc:Fallback>
              </mc:AlternateContent>
            </w:r>
          </w:p>
        </w:tc>
        <w:tc>
          <w:tcPr>
            <w:tcW w:w="465" w:type="pct"/>
            <w:tcBorders>
              <w:bottom w:val="single" w:sz="4" w:space="0" w:color="auto"/>
              <w:right w:val="single" w:sz="4" w:space="0" w:color="auto"/>
            </w:tcBorders>
            <w:shd w:val="clear" w:color="auto" w:fill="auto"/>
          </w:tcPr>
          <w:p w:rsidR="003F35E2" w:rsidRPr="00151332" w:rsidRDefault="00F63619" w:rsidP="00946065">
            <w:pPr>
              <w:rPr>
                <w:rFonts w:cs="Arial"/>
                <w:b/>
                <w:sz w:val="18"/>
                <w:szCs w:val="18"/>
                <w:lang w:eastAsia="en-US"/>
              </w:rPr>
            </w:pPr>
            <w:r>
              <w:rPr>
                <w:noProof/>
                <w:lang w:val="en-US" w:eastAsia="en-US"/>
              </w:rPr>
              <mc:AlternateContent>
                <mc:Choice Requires="wpg">
                  <w:drawing>
                    <wp:anchor distT="0" distB="0" distL="114300" distR="114300" simplePos="0" relativeHeight="251701248" behindDoc="0" locked="0" layoutInCell="1" allowOverlap="1" wp14:anchorId="6D005FDD" wp14:editId="426A9640">
                      <wp:simplePos x="0" y="0"/>
                      <wp:positionH relativeFrom="column">
                        <wp:posOffset>152400</wp:posOffset>
                      </wp:positionH>
                      <wp:positionV relativeFrom="paragraph">
                        <wp:posOffset>152400</wp:posOffset>
                      </wp:positionV>
                      <wp:extent cx="284480" cy="280035"/>
                      <wp:effectExtent l="0" t="0" r="20320" b="24765"/>
                      <wp:wrapNone/>
                      <wp:docPr id="12716"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717"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718"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719"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720"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D005FDD" id="_x0000_s1043" style="position:absolute;margin-left:12pt;margin-top:12pt;width:22.4pt;height:22.05pt;z-index:25170124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">
                      <v:oval id="Oval 2" o:spid="_x0000_s104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jpMMA&#10;AADeAAAADwAAAGRycy9kb3ducmV2LnhtbERPTWsCMRC9F/wPYQQvpWa1pcpqFBUE7aldS8/DZtxd&#10;3UxCEnX9941Q6G0e73Pmy8604ko+NJYVjIYZCOLS6oYrBd+H7csURIjIGlvLpOBOAZaL3tMcc21v&#10;/EXXIlYihXDIUUEdo8ulDGVNBsPQOuLEHa03GBP0ldQebynctHKcZe/SYMOpoUZHm5rKc3ExCszb&#10;+vnTfBxeaV06Wdyn7ufk90oN+t1qBiJSF//Ff+6dTvPHk9EEHu+kG+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ajpMMAAADeAAAADwAAAAAAAAAAAAAAAACYAgAAZHJzL2Rv&#10;d25yZXYueG1sUEsFBgAAAAAEAAQA9QAAAIgDAAAAAA==&#10;" fillcolor="yellow">
                        <v:textbox>
                          <w:txbxContent>
                            <w:p w:rsidR="0050639A" w:rsidRDefault="0050639A" w:rsidP="00E52827"/>
                          </w:txbxContent>
                        </v:textbox>
                      </v:oval>
                      <v:oval id="Oval 3" o:spid="_x0000_s104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Ef/sgA&#10;AADeAAAADwAAAGRycy9kb3ducmV2LnhtbESPT2/CMAzF70j7DpEncUEjhcPGOgIaSPy5gARMnK3G&#10;a6M1TtVkUPj082ESN1vv+b2fp/PO1+pCbXSBDYyGGSjiIljHpYGv0+plAiomZIt1YDJwowjz2VNv&#10;irkNVz7Q5ZhKJSEcczRQpdTkWseiIo9xGBpi0b5D6zHJ2pbatniVcF/rcZa9ao+OpaHChpYVFT/H&#10;X29g0d3dcrDZbNe798Vg4u7ntNufjek/d58foBJ16WH+v95awR+/jYRX3pEZ9Ow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oR/+yAAAAN4AAAAPAAAAAAAAAAAAAAAAAJgCAABk&#10;cnMvZG93bnJldi54bWxQSwUGAAAAAAQABAD1AAAAjQMAAAAA&#10;" fillcolor="#c90">
                        <v:textbox>
                          <w:txbxContent>
                            <w:p w:rsidR="0050639A" w:rsidRDefault="0050639A" w:rsidP="00E52827"/>
                          </w:txbxContent>
                        </v:textbox>
                      </v:oval>
                      <v:oval id="Oval 4" o:spid="_x0000_s104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26ZcQA&#10;AADeAAAADwAAAGRycy9kb3ducmV2LnhtbERPTYvCMBC9C/6HMIIX0VQPrlajqLDqRWFd8Tw0Yxts&#10;JqXJavXXbxYWvM3jfc582dhS3Kn2xrGC4SABQZw5bThXcP7+7E9A+ICssXRMCp7kYblot+aYavfg&#10;L7qfQi5iCPsUFRQhVKmUPivIoh+4ijhyV1dbDBHWudQ1PmK4LeUoScbSouHYUGBFm4Ky2+nHKlg3&#10;L7Pp7Xb77WG67k3M6xIOx4tS3U6zmoEI1IS3+N+913H+6GM4hb934g1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tumXEAAAA3gAAAA8AAAAAAAAAAAAAAAAAmAIAAGRycy9k&#10;b3ducmV2LnhtbFBLBQYAAAAABAAEAPUAAACJAwAAAAA=&#10;" fillcolor="#c90">
                        <v:textbox>
                          <w:txbxContent>
                            <w:p w:rsidR="0050639A" w:rsidRDefault="0050639A" w:rsidP="00E52827"/>
                          </w:txbxContent>
                        </v:textbox>
                      </v:oval>
                      <v:shape id="AutoShape 263" o:spid="_x0000_s1047"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vFNscAAADeAAAADwAAAGRycy9kb3ducmV2LnhtbESPQUsDMRCF74L/IYzgzWZdRGXbtBRF&#10;0YKI1YPHYTPdpN1MliTdrv/eOQjeZpg3771vsZpCr0ZK2Uc2cD2rQBG30XruDHx9Pl3dg8oF2WIf&#10;mQz8UIbV8vxsgY2NJ/6gcVs6JSacGzTgShkarXPrKGCexYFYbruYAhZZU6dtwpOYh17XVXWrA3qW&#10;BIcDPThqD9tjMPC43/j16/vm5tsf9+n57TCNDp0xlxfTeg6q0FT+xX/fL1bq13e1AAiOzK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e8U2xwAAAN4AAAAPAAAAAAAA&#10;AAAAAAAAAKECAABkcnMvZG93bnJldi54bWxQSwUGAAAAAAQABAD5AAAAlQMAAAAA&#10;" strokeweight=".5pt"/>
                    </v:group>
                  </w:pict>
                </mc:Fallback>
              </mc:AlternateContent>
            </w:r>
          </w:p>
        </w:tc>
        <w:tc>
          <w:tcPr>
            <w:tcW w:w="464" w:type="pct"/>
            <w:tcBorders>
              <w:bottom w:val="single" w:sz="4" w:space="0" w:color="auto"/>
              <w:right w:val="single" w:sz="4" w:space="0" w:color="auto"/>
            </w:tcBorders>
            <w:shd w:val="clear" w:color="auto" w:fill="auto"/>
          </w:tcPr>
          <w:p w:rsidR="0053046A" w:rsidRDefault="0053046A" w:rsidP="0053046A"/>
          <w:p w:rsidR="003F35E2" w:rsidRPr="00151332" w:rsidRDefault="0053046A" w:rsidP="00946065">
            <w:pPr>
              <w:rPr>
                <w:rFonts w:cs="Arial"/>
                <w:b/>
                <w:sz w:val="18"/>
                <w:szCs w:val="18"/>
                <w:lang w:eastAsia="en-US"/>
              </w:rPr>
            </w:pPr>
            <w:r>
              <w:rPr>
                <w:noProof/>
                <w:lang w:val="en-US" w:eastAsia="en-US"/>
              </w:rPr>
              <mc:AlternateContent>
                <mc:Choice Requires="wpg">
                  <w:drawing>
                    <wp:anchor distT="0" distB="0" distL="114300" distR="114300" simplePos="0" relativeHeight="252230656" behindDoc="0" locked="0" layoutInCell="1" allowOverlap="1" wp14:anchorId="6B0E89E6" wp14:editId="27CD2AC7">
                      <wp:simplePos x="0" y="0"/>
                      <wp:positionH relativeFrom="column">
                        <wp:posOffset>144186</wp:posOffset>
                      </wp:positionH>
                      <wp:positionV relativeFrom="paragraph">
                        <wp:posOffset>-8861</wp:posOffset>
                      </wp:positionV>
                      <wp:extent cx="266065" cy="274320"/>
                      <wp:effectExtent l="0" t="0" r="19685" b="11430"/>
                      <wp:wrapNone/>
                      <wp:docPr id="10"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1"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53046A" w:rsidRDefault="0053046A" w:rsidP="0053046A"/>
                                </w:txbxContent>
                              </wps:txbx>
                              <wps:bodyPr rot="0" vert="horz" wrap="square" lIns="91440" tIns="45720" rIns="91440" bIns="45720" anchor="t" anchorCtr="0" upright="1">
                                <a:noAutofit/>
                              </wps:bodyPr>
                            </wps:wsp>
                            <wps:wsp>
                              <wps:cNvPr id="12"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53046A" w:rsidRDefault="0053046A" w:rsidP="0053046A"/>
                                </w:txbxContent>
                              </wps:txbx>
                              <wps:bodyPr rot="0" vert="horz" wrap="square" lIns="91440" tIns="45720" rIns="91440" bIns="45720" anchor="t" anchorCtr="0" upright="1">
                                <a:noAutofit/>
                              </wps:bodyPr>
                            </wps:wsp>
                            <wps:wsp>
                              <wps:cNvPr id="13"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53046A" w:rsidRDefault="0053046A" w:rsidP="0053046A"/>
                                </w:txbxContent>
                              </wps:txbx>
                              <wps:bodyPr rot="0" vert="horz" wrap="square" lIns="91440" tIns="45720" rIns="91440" bIns="45720" anchor="t" anchorCtr="0" upright="1">
                                <a:noAutofit/>
                              </wps:bodyPr>
                            </wps:wsp>
                            <wpg:grpSp>
                              <wpg:cNvPr id="14" name="Group 5"/>
                              <wpg:cNvGrpSpPr>
                                <a:grpSpLocks/>
                              </wpg:cNvGrpSpPr>
                              <wpg:grpSpPr bwMode="auto">
                                <a:xfrm>
                                  <a:off x="273" y="729"/>
                                  <a:ext cx="980" cy="480"/>
                                  <a:chOff x="273" y="729"/>
                                  <a:chExt cx="980" cy="480"/>
                                </a:xfrm>
                              </wpg:grpSpPr>
                              <wps:wsp>
                                <wps:cNvPr id="15"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53046A" w:rsidRDefault="0053046A" w:rsidP="0053046A"/>
                                  </w:txbxContent>
                                </wps:txbx>
                                <wps:bodyPr rot="0" vert="horz" wrap="square" lIns="91440" tIns="45720" rIns="91440" bIns="45720" anchor="t" anchorCtr="0" upright="1">
                                  <a:noAutofit/>
                                </wps:bodyPr>
                              </wps:wsp>
                              <wps:wsp>
                                <wps:cNvPr id="16"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046A" w:rsidRDefault="0053046A" w:rsidP="0053046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B0E89E6" id="_x0000_s1048" style="position:absolute;margin-left:11.35pt;margin-top:-.7pt;width:20.95pt;height:21.6pt;z-index:25223065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">
                      <v:oval id="Oval 2" o:spid="_x0000_s104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Z5EMIA&#10;AADbAAAADwAAAGRycy9kb3ducmV2LnhtbERPPW/CMBDdK/U/WFeJpQInDG0JGNSCgjp0IYX9FB9J&#10;2vhs2YaEf19XqtTtnt7nrTaj6cWVfOgsK8hnGQji2uqOGwXHz3L6AiJEZI29ZVJwowCb9f3dCgtt&#10;Bz7QtYqNSCEcClTQxugKKUPdksEws444cWfrDcYEfSO1xyGFm17Os+xJGuw4NbToaNtS/V1djILn&#10;cl9+dObta/Cnxe5xm7tLtXdKTR7G1yWISGP8F/+533Wan8PvL+kA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BnkQwgAAANsAAAAPAAAAAAAAAAAAAAAAAJgCAABkcnMvZG93&#10;bnJldi54bWxQSwUGAAAAAAQABAD1AAAAhwMAAAAA&#10;" fillcolor="#0c0">
                        <v:textbox>
                          <w:txbxContent>
                            <w:p w:rsidR="0053046A" w:rsidRDefault="0053046A" w:rsidP="0053046A"/>
                          </w:txbxContent>
                        </v:textbox>
                      </v:oval>
                      <v:oval id="Oval 3" o:spid="_x0000_s105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FpmcEA&#10;AADbAAAADwAAAGRycy9kb3ducmV2LnhtbERPTWvCQBC9F/oflin0Vjd6kBpdRQuCp0KygtcxO2aD&#10;2dmY3Zr033cLgrd5vM9ZbUbXijv1ofGsYDrJQBBX3jRcKzjq/ccniBCRDbaeScEvBdisX19WmBs/&#10;cEH3MtYihXDIUYGNsculDJUlh2HiO+LEXXzvMCbY19L0OKRw18pZls2lw4ZTg8WOvixV1/LHKSgW&#10;+nTb74b591l73d4ORbnVVqn3t3G7BBFpjE/xw30waf4M/n9JB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BaZnBAAAA2wAAAA8AAAAAAAAAAAAAAAAAmAIAAGRycy9kb3du&#10;cmV2LnhtbFBLBQYAAAAABAAEAPUAAACGAwAAAAA=&#10;" fillcolor="green">
                        <v:textbox>
                          <w:txbxContent>
                            <w:p w:rsidR="0053046A" w:rsidRDefault="0053046A" w:rsidP="0053046A"/>
                          </w:txbxContent>
                        </v:textbox>
                      </v:oval>
                      <v:oval id="Oval 4" o:spid="_x0000_s105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3MAsEA&#10;AADbAAAADwAAAGRycy9kb3ducmV2LnhtbERP32vCMBB+H+x/CDfwbU3nQFxnFCcIPg3aCHu9NWdT&#10;bC61yWz975fBwLf7+H7eajO5TlxpCK1nBS9ZDoK49qblRsFR75+XIEJENth5JgU3CrBZPz6ssDB+&#10;5JKuVWxECuFQoAIbY19IGWpLDkPme+LEnfzgMCY4NNIMOKZw18l5ni+kw5ZTg8Wedpbqc/XjFJRv&#10;+uuy/xgXn9/a6+5yKKuttkrNnqbtO4hIU7yL/90Hk+a/wt8v6QC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NzALBAAAA2wAAAA8AAAAAAAAAAAAAAAAAmAIAAGRycy9kb3du&#10;cmV2LnhtbFBLBQYAAAAABAAEAPUAAACGAwAAAAA=&#10;" fillcolor="green">
                        <v:textbox>
                          <w:txbxContent>
                            <w:p w:rsidR="0053046A" w:rsidRDefault="0053046A" w:rsidP="0053046A"/>
                          </w:txbxContent>
                        </v:textbox>
                      </v:oval>
                      <v:group id="Group 5" o:spid="_x0000_s1052"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Oval 6" o:spid="_x0000_s1053"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1/E8MA&#10;AADbAAAADwAAAGRycy9kb3ducmV2LnhtbERPTU8CMRC9m/AfmiHxYqCLiYIrhSBmiQcvLnCfbMfd&#10;le20aQu7/ntKYuJtXt7nLNeD6cSFfGgtK5hNMxDEldUt1woO+2KyABEissbOMin4pQDr1ehuibm2&#10;PX/RpYy1SCEcclTQxOhyKUPVkMEwtY44cd/WG4wJ+lpqj30KN518zLJnabDl1NCgo21D1ak8GwXz&#10;Yld8tubtp/fHl/eH7cydy51T6n48bF5BRBriv/jP/aHT/Ce4/ZIO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1/E8MAAADbAAAADwAAAAAAAAAAAAAAAACYAgAAZHJzL2Rv&#10;d25yZXYueG1sUEsFBgAAAAAEAAQA9QAAAIgDAAAAAA==&#10;" fillcolor="#0c0">
                          <v:textbox>
                            <w:txbxContent>
                              <w:p w:rsidR="0053046A" w:rsidRDefault="0053046A" w:rsidP="0053046A"/>
                            </w:txbxContent>
                          </v:textbox>
                        </v:oval>
                        <v:rect id="Rectangle 7" o:spid="_x0000_s1054"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2eh8QA&#10;AADbAAAADwAAAGRycy9kb3ducmV2LnhtbERPTWvCQBC9C/6HZQRvurEHramrSIsiLVWqreBtyI5J&#10;bHY2ZFeN/npXELzN433OaFKbQpyocrllBb1uBII4sTrnVMHvZtZ5BeE8ssbCMim4kIPJuNkYYazt&#10;mX/otPapCCHsYlSQeV/GUrokI4Oua0viwO1tZdAHWKVSV3gO4aaQL1HUlwZzDg0ZlvSeUfK/PhoF&#10;25S+l4O/69dgfvzcTQ/7j2S42ijVbtXTNxCeav8UP9wLHeb34f5LOEC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dnofEAAAA2wAAAA8AAAAAAAAAAAAAAAAAmAIAAGRycy9k&#10;b3ducmV2LnhtbFBLBQYAAAAABAAEAPUAAACJAwAAAAA=&#10;" fillcolor="#0c0" stroked="f">
                          <v:textbox>
                            <w:txbxContent>
                              <w:p w:rsidR="0053046A" w:rsidRDefault="0053046A" w:rsidP="0053046A"/>
                            </w:txbxContent>
                          </v:textbox>
                        </v:rect>
                      </v:group>
                    </v:group>
                  </w:pict>
                </mc:Fallback>
              </mc:AlternateContent>
            </w:r>
          </w:p>
        </w:tc>
        <w:tc>
          <w:tcPr>
            <w:tcW w:w="465" w:type="pct"/>
            <w:tcBorders>
              <w:bottom w:val="single" w:sz="4" w:space="0" w:color="auto"/>
              <w:right w:val="single" w:sz="4" w:space="0" w:color="auto"/>
            </w:tcBorders>
            <w:shd w:val="clear" w:color="auto" w:fill="auto"/>
          </w:tcPr>
          <w:p w:rsidR="003F35E2" w:rsidRPr="00151332" w:rsidRDefault="00F63619" w:rsidP="00946065">
            <w:pPr>
              <w:rPr>
                <w:rFonts w:cs="Arial"/>
                <w:b/>
                <w:sz w:val="18"/>
                <w:szCs w:val="18"/>
                <w:lang w:eastAsia="en-US"/>
              </w:rPr>
            </w:pPr>
            <w:r>
              <w:rPr>
                <w:noProof/>
                <w:lang w:val="en-US" w:eastAsia="en-US"/>
              </w:rPr>
              <mc:AlternateContent>
                <mc:Choice Requires="wpg">
                  <w:drawing>
                    <wp:anchor distT="0" distB="0" distL="114300" distR="114300" simplePos="0" relativeHeight="251705344" behindDoc="0" locked="0" layoutInCell="1" allowOverlap="1" wp14:anchorId="66027684" wp14:editId="07898F9B">
                      <wp:simplePos x="0" y="0"/>
                      <wp:positionH relativeFrom="column">
                        <wp:posOffset>152400</wp:posOffset>
                      </wp:positionH>
                      <wp:positionV relativeFrom="paragraph">
                        <wp:posOffset>152400</wp:posOffset>
                      </wp:positionV>
                      <wp:extent cx="284480" cy="280035"/>
                      <wp:effectExtent l="0" t="0" r="20320" b="24765"/>
                      <wp:wrapNone/>
                      <wp:docPr id="12706"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707"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708"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709"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710"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027684" id="_x0000_s1055" style="position:absolute;margin-left:12pt;margin-top:12pt;width:22.4pt;height:22.05pt;z-index:25170534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">
                      <v:oval id="Oval 2" o:spid="_x0000_s105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81ecQA&#10;AADeAAAADwAAAGRycy9kb3ducmV2LnhtbERPTWsCMRC9C/0PYYReSs1WpcpqlFooVE92t3geNtPd&#10;rZtJSFJd/70RCt7m8T5nue5NJ07kQ2tZwcsoA0FcWd1yreC7/HiegwgRWWNnmRRcKMB69TBYYq7t&#10;mb/oVMRapBAOOSpoYnS5lKFqyGAYWUecuB/rDcYEfS21x3MKN50cZ9mrNNhyamjQ0XtD1bH4MwrM&#10;dPO0N7tyQpvKyeIyd4dfv1Xqcdi/LUBE6uNd/O/+1Gn+eJbN4PZOukG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PNXnEAAAA3gAAAA8AAAAAAAAAAAAAAAAAmAIAAGRycy9k&#10;b3ducmV2LnhtbFBLBQYAAAAABAAEAPUAAACJAwAAAAA=&#10;" fillcolor="yellow">
                        <v:textbox>
                          <w:txbxContent>
                            <w:p w:rsidR="0050639A" w:rsidRDefault="0050639A" w:rsidP="00E52827"/>
                          </w:txbxContent>
                        </v:textbox>
                      </v:oval>
                      <v:oval id="Oval 3" o:spid="_x0000_s105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JI8gA&#10;AADeAAAADwAAAGRycy9kb3ducmV2LnhtbESPQW/CMAyF75P2HyJP2gVBCgcGhYAG0gYXJg0QZ6sx&#10;bbTGqZoAHb8eHybtZus9v/d5vux8ra7URhfYwHCQgSIugnVcGjgePvoTUDEhW6wDk4FfirBcPD/N&#10;Mbfhxt903adSSQjHHA1UKTW51rGoyGMchIZYtHNoPSZZ21LbFm8S7ms9yrKx9uhYGipsaF1R8bO/&#10;eAOr7u7Wvc1m+7mbrnoTdz+l3dfJmNeX7n0GKlGX/s1/11sr+KO3THjlHZlBLx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reIkjyAAAAN4AAAAPAAAAAAAAAAAAAAAAAJgCAABk&#10;cnMvZG93bnJldi54bWxQSwUGAAAAAAQABAD1AAAAjQMAAAAA&#10;" fillcolor="#c90">
                        <v:textbox>
                          <w:txbxContent>
                            <w:p w:rsidR="0050639A" w:rsidRDefault="0050639A" w:rsidP="00E52827"/>
                          </w:txbxContent>
                        </v:textbox>
                      </v:oval>
                      <v:oval id="Oval 4" o:spid="_x0000_s105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QsuMYA&#10;AADeAAAADwAAAGRycy9kb3ducmV2LnhtbERPTWvCQBC9C/6HZYReRDd6aGPqKhpo9WKhWjwP2Wmy&#10;NDsbstuY5td3CwVv83ifs972thYdtd44VrCYJyCIC6cNlwo+Li+zFIQPyBprx6TghzxsN+PRGjPt&#10;bvxO3TmUIoawz1BBFUKTSemLiiz6uWuII/fpWoshwraUusVbDLe1XCbJo7RoODZU2FBeUfF1/rYK&#10;9v1g8unhcHw9rfbT1AzXcHq7KvUw6XfPIAL14S7+dx91nL98Slbw9068QW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DQsuMYAAADeAAAADwAAAAAAAAAAAAAAAACYAgAAZHJz&#10;L2Rvd25yZXYueG1sUEsFBgAAAAAEAAQA9QAAAIsDAAAAAA==&#10;" fillcolor="#c90">
                        <v:textbox>
                          <w:txbxContent>
                            <w:p w:rsidR="0050639A" w:rsidRDefault="0050639A" w:rsidP="00E52827"/>
                          </w:txbxContent>
                        </v:textbox>
                      </v:oval>
                      <v:shape id="AutoShape 263" o:spid="_x0000_s105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cPi8cAAADeAAAADwAAAGRycy9kb3ducmV2LnhtbESPQUsDMRCF74L/IYzgzWZbRGXbtBRF&#10;0YIUq4ceh824SbuZLEm6Xf+9cxC8zTBv3nvfYjWGTg2Uso9sYDqpQBE30XpuDXx9Pt88gMoF2WIX&#10;mQz8UIbV8vJigbWNZ/6gYVdaJSacazTgSulrrXPjKGCexJ5Ybt8xBSyyplbbhGcxD52eVdWdDuhZ&#10;Ehz29OioOe5OwcDTYePXb9vN7d6fDunl/TgODp0x11fjeg6q0Fj+xX/fr1bqz+6nAiA4MoNe/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Fw+LxwAAAN4AAAAPAAAAAAAA&#10;AAAAAAAAAKECAABkcnMvZG93bnJldi54bWxQSwUGAAAAAAQABAD5AAAAlQMAAAAA&#10;" strokeweight=".5pt"/>
                    </v:group>
                  </w:pict>
                </mc:Fallback>
              </mc:AlternateContent>
            </w:r>
          </w:p>
        </w:tc>
      </w:tr>
      <w:tr w:rsidR="00E52827" w:rsidRPr="00151332" w:rsidTr="00946065">
        <w:trPr>
          <w:trHeight w:val="879"/>
        </w:trPr>
        <w:tc>
          <w:tcPr>
            <w:tcW w:w="2214" w:type="pct"/>
            <w:tcBorders>
              <w:bottom w:val="single" w:sz="4" w:space="0" w:color="auto"/>
            </w:tcBorders>
            <w:shd w:val="clear" w:color="auto" w:fill="BFBFBF"/>
            <w:tcMar>
              <w:top w:w="72" w:type="dxa"/>
              <w:left w:w="144" w:type="dxa"/>
              <w:bottom w:w="72" w:type="dxa"/>
              <w:right w:w="144" w:type="dxa"/>
            </w:tcMar>
            <w:hideMark/>
          </w:tcPr>
          <w:p w:rsidR="00E52827" w:rsidRPr="00151332" w:rsidRDefault="00E52827" w:rsidP="00CB0E7C">
            <w:pPr>
              <w:numPr>
                <w:ilvl w:val="0"/>
                <w:numId w:val="4"/>
              </w:numPr>
              <w:tabs>
                <w:tab w:val="num" w:pos="140"/>
              </w:tabs>
              <w:ind w:left="142" w:hanging="142"/>
              <w:rPr>
                <w:rFonts w:cs="Arial"/>
                <w:sz w:val="18"/>
                <w:szCs w:val="18"/>
                <w:lang w:eastAsia="en-US"/>
              </w:rPr>
            </w:pPr>
            <w:r w:rsidRPr="00E77159">
              <w:rPr>
                <w:rFonts w:cs="Arial"/>
                <w:sz w:val="18"/>
                <w:szCs w:val="18"/>
              </w:rPr>
              <w:t>Exercise oversight responsibility regarding financial and performance reporting and compliance as well as related internal controls</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E52827" w:rsidRPr="00151332" w:rsidRDefault="00F63619" w:rsidP="00946065">
            <w:pPr>
              <w:ind w:left="-145"/>
              <w:rPr>
                <w:rFonts w:cs="Arial"/>
                <w:b/>
                <w:sz w:val="18"/>
                <w:szCs w:val="18"/>
                <w:lang w:eastAsia="en-US"/>
              </w:rPr>
            </w:pPr>
            <w:r>
              <w:rPr>
                <w:noProof/>
                <w:lang w:val="en-US" w:eastAsia="en-US"/>
              </w:rPr>
              <mc:AlternateContent>
                <mc:Choice Requires="wpg">
                  <w:drawing>
                    <wp:anchor distT="0" distB="0" distL="114300" distR="114300" simplePos="0" relativeHeight="251665408" behindDoc="0" locked="0" layoutInCell="1" allowOverlap="1" wp14:anchorId="169CF94F" wp14:editId="1F14F9B5">
                      <wp:simplePos x="0" y="0"/>
                      <wp:positionH relativeFrom="column">
                        <wp:posOffset>74466</wp:posOffset>
                      </wp:positionH>
                      <wp:positionV relativeFrom="paragraph">
                        <wp:posOffset>137160</wp:posOffset>
                      </wp:positionV>
                      <wp:extent cx="266065" cy="274320"/>
                      <wp:effectExtent l="0" t="0" r="19685" b="11430"/>
                      <wp:wrapNone/>
                      <wp:docPr id="12699"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700"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701"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702"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g:grpSp>
                              <wpg:cNvPr id="12703" name="Group 5"/>
                              <wpg:cNvGrpSpPr>
                                <a:grpSpLocks/>
                              </wpg:cNvGrpSpPr>
                              <wpg:grpSpPr bwMode="auto">
                                <a:xfrm>
                                  <a:off x="273" y="729"/>
                                  <a:ext cx="980" cy="480"/>
                                  <a:chOff x="273" y="729"/>
                                  <a:chExt cx="980" cy="480"/>
                                </a:xfrm>
                              </wpg:grpSpPr>
                              <wps:wsp>
                                <wps:cNvPr id="12704"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705"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639A" w:rsidRDefault="0050639A" w:rsidP="00E52827"/>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69CF94F" id="_x0000_s1060" style="position:absolute;left:0;text-align:left;margin-left:5.85pt;margin-top:10.8pt;width:20.95pt;height:21.6pt;z-index:25166540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">
                      <v:oval id="Oval 2" o:spid="_x0000_s106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dLKccA&#10;AADeAAAADwAAAGRycy9kb3ducmV2LnhtbESPQU/DMAyF70j7D5EncUEs3Q4MyrJpDHXiwIUCd6sx&#10;bVnjREm2ln+PD0jcbPn5vfdtdpMb1IVi6j0bWC4KUMSNtz23Bj7eq9t7UCkjWxw8k4EfSrDbzq42&#10;WFo/8htd6twqMeFUooEu51BqnZqOHKaFD8Ry+/LRYZY1ttpGHMXcDXpVFHfaYc+S0GGgQ0fNqT47&#10;A+vqWL327ul7jJ8PzzeHZTjXx2DM9XzaP4LKNOV/8d/3i5X6q3UhAIIjM+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e3SynHAAAA3gAAAA8AAAAAAAAAAAAAAAAAmAIAAGRy&#10;cy9kb3ducmV2LnhtbFBLBQYAAAAABAAEAPUAAACMAwAAAAA=&#10;" fillcolor="#0c0">
                        <v:textbox>
                          <w:txbxContent>
                            <w:p w:rsidR="0050639A" w:rsidRDefault="0050639A" w:rsidP="00E52827"/>
                          </w:txbxContent>
                        </v:textbox>
                      </v:oval>
                      <v:oval id="Oval 3" o:spid="_x0000_s106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wif8QA&#10;AADeAAAADwAAAGRycy9kb3ducmV2LnhtbERPTWvCQBC9F/oflil4qxs92Da6ii0IngrJCr2O2TEb&#10;zM7G7GrSf98VhN7m8T5ntRldK27Uh8azgtk0A0FcedNwreCgd6/vIEJENth6JgW/FGCzfn5aYW78&#10;wAXdyliLFMIhRwU2xi6XMlSWHIap74gTd/K9w5hgX0vT45DCXSvnWbaQDhtODRY7+rJUncurU1B8&#10;6J/L7nNYfB+11+1lX5RbbZWavIzbJYhIY/wXP9x7k+bP37IZ3N9JN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8In/EAAAA3gAAAA8AAAAAAAAAAAAAAAAAmAIAAGRycy9k&#10;b3ducmV2LnhtbFBLBQYAAAAABAAEAPUAAACJAwAAAAA=&#10;" fillcolor="green">
                        <v:textbox>
                          <w:txbxContent>
                            <w:p w:rsidR="0050639A" w:rsidRDefault="0050639A" w:rsidP="00E52827"/>
                          </w:txbxContent>
                        </v:textbox>
                      </v:oval>
                      <v:oval id="Oval 4" o:spid="_x0000_s106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68CMQA&#10;AADeAAAADwAAAGRycy9kb3ducmV2LnhtbERPTWvCQBC9F/oflil4q5vmYG3qKrYgeCokK3idZqfZ&#10;0OxszK4m/fddQfA2j/c5q83kOnGhIbSeFbzMMxDEtTctNwoOeve8BBEissHOMyn4owCb9ePDCgvj&#10;Ry7pUsVGpBAOBSqwMfaFlKG25DDMfU+cuB8/OIwJDo00A44p3HUyz7KFdNhyarDY06el+rc6OwXl&#10;mz6edh/j4utbe92d9mW11Vap2dO0fQcRaYp38c29N2l+/prlcH0n3S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uvAjEAAAA3gAAAA8AAAAAAAAAAAAAAAAAmAIAAGRycy9k&#10;b3ducmV2LnhtbFBLBQYAAAAABAAEAPUAAACJAwAAAAA=&#10;" fillcolor="green">
                        <v:textbox>
                          <w:txbxContent>
                            <w:p w:rsidR="0050639A" w:rsidRDefault="0050639A" w:rsidP="00E52827"/>
                          </w:txbxContent>
                        </v:textbox>
                      </v:oval>
                      <v:group id="Group 5" o:spid="_x0000_s1064"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USA5cQAAADeAAAA&#10;DwAAAAAAAAAAAAAAAACqAgAAZHJzL2Rvd25yZXYueG1sUEsFBgAAAAAEAAQA+gAAAJsDAAAAAA==&#10;">
                        <v:oval id="Oval 6" o:spid="_x0000_s1065"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xNKsUA&#10;AADeAAAADwAAAGRycy9kb3ducmV2LnhtbERPTU8CMRC9m/gfmjHhQqALMSILhShkiQcvrnCfbIfd&#10;1e20aQu7/ntrQuJtXt7nrLeD6cSVfGgtK5hNMxDEldUt1wqOn8XkGUSIyBo7y6TghwJsN/d3a8y1&#10;7fmDrmWsRQrhkKOCJkaXSxmqhgyGqXXEiTtbbzAm6GupPfYp3HRynmVP0mDLqaFBR7uGqu/yYhQs&#10;ikPx3prXr96flvvxbuYu5cEpNXoYXlYgIg3xX3xzv+k0f77IHuHvnXSD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jE0qxQAAAN4AAAAPAAAAAAAAAAAAAAAAAJgCAABkcnMv&#10;ZG93bnJldi54bWxQSwUGAAAAAAQABAD1AAAAigMAAAAA&#10;" fillcolor="#0c0">
                          <v:textbox>
                            <w:txbxContent>
                              <w:p w:rsidR="0050639A" w:rsidRDefault="0050639A" w:rsidP="00E52827"/>
                            </w:txbxContent>
                          </v:textbox>
                        </v:oval>
                        <v:rect id="Rectangle 7" o:spid="_x0000_s1066"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n7vccA&#10;AADeAAAADwAAAGRycy9kb3ducmV2LnhtbERPTWvCQBC9C/6HZQredFOhRlNXEUuLVFqpWsHbkB2T&#10;aHY2ZFdN/fXdgtDbPN7njKeNKcWFaldYVvDYi0AQp1YXnCnYbl67QxDOI2ssLZOCH3IwnbRbY0y0&#10;vfIXXdY+EyGEXYIKcu+rREqX5mTQ9WxFHLiDrQ36AOtM6hqvIdyUsh9FA2mw4NCQY0XznNLT+mwU&#10;7DL6+Iy/b8v47fy+nx0PL+lotVGq89DMnkF4avy/+O5e6DC/H0dP8PdOuEF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55+73HAAAA3gAAAA8AAAAAAAAAAAAAAAAAmAIAAGRy&#10;cy9kb3ducmV2LnhtbFBLBQYAAAAABAAEAPUAAACMAwAAAAA=&#10;" fillcolor="#0c0" stroked="f">
                          <v:textbox>
                            <w:txbxContent>
                              <w:p w:rsidR="0050639A" w:rsidRDefault="0050639A" w:rsidP="00E52827"/>
                            </w:txbxContent>
                          </v:textbox>
                        </v:rect>
                      </v:group>
                    </v:group>
                  </w:pict>
                </mc:Fallback>
              </mc:AlternateContent>
            </w:r>
          </w:p>
        </w:tc>
        <w:tc>
          <w:tcPr>
            <w:tcW w:w="464" w:type="pct"/>
            <w:tcBorders>
              <w:bottom w:val="single" w:sz="4" w:space="0" w:color="auto"/>
              <w:right w:val="single" w:sz="4" w:space="0" w:color="auto"/>
            </w:tcBorders>
            <w:shd w:val="clear" w:color="auto" w:fill="auto"/>
          </w:tcPr>
          <w:p w:rsidR="00E52827" w:rsidRPr="00151332" w:rsidRDefault="00F63619" w:rsidP="00946065">
            <w:pPr>
              <w:rPr>
                <w:rFonts w:cs="Arial"/>
                <w:b/>
                <w:sz w:val="18"/>
                <w:szCs w:val="18"/>
                <w:lang w:eastAsia="en-US"/>
              </w:rPr>
            </w:pPr>
            <w:r>
              <w:rPr>
                <w:noProof/>
                <w:lang w:val="en-US" w:eastAsia="en-US"/>
              </w:rPr>
              <mc:AlternateContent>
                <mc:Choice Requires="wpg">
                  <w:drawing>
                    <wp:anchor distT="0" distB="0" distL="114300" distR="114300" simplePos="0" relativeHeight="251707392" behindDoc="0" locked="0" layoutInCell="1" allowOverlap="1" wp14:anchorId="02BC5C77" wp14:editId="0F33EE31">
                      <wp:simplePos x="0" y="0"/>
                      <wp:positionH relativeFrom="column">
                        <wp:posOffset>152400</wp:posOffset>
                      </wp:positionH>
                      <wp:positionV relativeFrom="paragraph">
                        <wp:posOffset>152400</wp:posOffset>
                      </wp:positionV>
                      <wp:extent cx="284480" cy="280035"/>
                      <wp:effectExtent l="0" t="0" r="20320" b="24765"/>
                      <wp:wrapNone/>
                      <wp:docPr id="12694"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695"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96"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97"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98"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2BC5C77" id="_x0000_s1067" style="position:absolute;margin-left:12pt;margin-top:12pt;width:22.4pt;height:22.05pt;z-index:25170739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">
                      <v:oval id="Oval 2" o:spid="_x0000_s1068"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qUj8QA&#10;AADeAAAADwAAAGRycy9kb3ducmV2LnhtbERPTWsCMRC9F/ofwhS8FM1qq+jWKCoItae6iudhM93d&#10;djMJSdT135tCobd5vM+ZLzvTigv50FhWMBxkIIhLqxuuFBwP2/4URIjIGlvLpOBGAZaLx4c55tpe&#10;eU+XIlYihXDIUUEdo8ulDGVNBsPAOuLEfVlvMCboK6k9XlO4aeUoyybSYMOpoUZHm5rKn+JsFJjX&#10;9fOn+Ti80Lp0srhN3enb75TqPXWrNxCRuvgv/nO/6zR/NJmN4feddIN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6lI/EAAAA3gAAAA8AAAAAAAAAAAAAAAAAmAIAAGRycy9k&#10;b3ducmV2LnhtbFBLBQYAAAAABAAEAPUAAACJAwAAAAA=&#10;" fillcolor="yellow">
                        <v:textbox>
                          <w:txbxContent>
                            <w:p w:rsidR="0050639A" w:rsidRDefault="0050639A" w:rsidP="00E52827"/>
                          </w:txbxContent>
                        </v:textbox>
                      </v:oval>
                      <v:oval id="Oval 3" o:spid="_x0000_s1069"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Ai0MQA&#10;AADeAAAADwAAAGRycy9kb3ducmV2LnhtbERPS4vCMBC+C/sfwgheZE3XQ9GuUVTwcVHQXTwPzWwb&#10;tpmUJmr11xtB8DYf33Mms9ZW4kKNN44VfA0SEMS504YLBb8/q88RCB+QNVaOScGNPMymH50JZtpd&#10;+UCXYyhEDGGfoYIyhDqT0uclWfQDVxNH7s81FkOETSF1g9cYbis5TJJUWjQcG0qsaVlS/n88WwWL&#10;9m6W/c1mu96NF/2RuZ/Cbn9Sqtdt598gArXhLX65tzrOH6bjFJ7vxBv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AItDEAAAA3gAAAA8AAAAAAAAAAAAAAAAAmAIAAGRycy9k&#10;b3ducmV2LnhtbFBLBQYAAAAABAAEAPUAAACJAwAAAAA=&#10;" fillcolor="#c90">
                        <v:textbox>
                          <w:txbxContent>
                            <w:p w:rsidR="0050639A" w:rsidRDefault="0050639A" w:rsidP="00E52827"/>
                          </w:txbxContent>
                        </v:textbox>
                      </v:oval>
                      <v:oval id="Oval 4" o:spid="_x0000_s1070"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yHS8UA&#10;AADeAAAADwAAAGRycy9kb3ducmV2LnhtbERPS4vCMBC+L/gfwgheRNP14KMaRQUfF4V1xfPQjG2w&#10;mZQmq9Vfv1kQ9jYf33Nmi8aW4k61N44VfPYTEMSZ04ZzBefvTW8MwgdkjaVjUvAkD4t562OGqXYP&#10;/qL7KeQihrBPUUERQpVK6bOCLPq+q4gjd3W1xRBhnUtd4yOG21IOkmQoLRqODQVWtC4ou51+rIJV&#10;8zLr7m633x4mq+7YvC7hcLwo1Wk3yymIQE34F7/dex3nD4aTEfy9E2+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IdLxQAAAN4AAAAPAAAAAAAAAAAAAAAAAJgCAABkcnMv&#10;ZG93bnJldi54bWxQSwUGAAAAAAQABAD1AAAAigMAAAAA&#10;" fillcolor="#c90">
                        <v:textbox>
                          <w:txbxContent>
                            <w:p w:rsidR="0050639A" w:rsidRDefault="0050639A" w:rsidP="00E52827"/>
                          </w:txbxContent>
                        </v:textbox>
                      </v:oval>
                      <v:shape id="AutoShape 263" o:spid="_x0000_s1071"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MPSscAAADeAAAADwAAAGRycy9kb3ducmV2LnhtbESPQUsDMRCF74L/IYzgzWYtUnTbtBRF&#10;0YIUq4ceh824SbuZLEm6Xf+9cxC8zfDevPfNYjWGTg2Uso9s4HZSgSJuovXcGvj6fL65B5ULssUu&#10;Mhn4oQyr5eXFAmsbz/xBw660SkI412jAldLXWufGUcA8iT2xaN8xBSyyplbbhGcJD52eVtVMB/Qs&#10;DQ57enTUHHenYODpsPHrt+3mbu9Ph/TyfhwHh86Y66txPQdVaCz/5r/rVyv409mD8Mo7MoNe/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Uw9KxwAAAN4AAAAPAAAAAAAA&#10;AAAAAAAAAKECAABkcnMvZG93bnJldi54bWxQSwUGAAAAAAQABAD5AAAAlQMAAAAA&#10;" strokeweight=".5pt"/>
                    </v:group>
                  </w:pict>
                </mc:Fallback>
              </mc:AlternateContent>
            </w:r>
          </w:p>
        </w:tc>
        <w:tc>
          <w:tcPr>
            <w:tcW w:w="464" w:type="pct"/>
            <w:tcBorders>
              <w:bottom w:val="single" w:sz="4" w:space="0" w:color="auto"/>
              <w:right w:val="single" w:sz="4" w:space="0" w:color="auto"/>
            </w:tcBorders>
            <w:shd w:val="clear" w:color="auto" w:fill="auto"/>
          </w:tcPr>
          <w:p w:rsidR="00E52827" w:rsidRPr="00151332" w:rsidRDefault="00F63619" w:rsidP="00946065">
            <w:pPr>
              <w:rPr>
                <w:rFonts w:cs="Arial"/>
                <w:b/>
                <w:sz w:val="18"/>
                <w:szCs w:val="18"/>
                <w:lang w:eastAsia="en-US"/>
              </w:rPr>
            </w:pPr>
            <w:r>
              <w:rPr>
                <w:noProof/>
                <w:lang w:val="en-US" w:eastAsia="en-US"/>
              </w:rPr>
              <mc:AlternateContent>
                <mc:Choice Requires="wpg">
                  <w:drawing>
                    <wp:anchor distT="0" distB="0" distL="114300" distR="114300" simplePos="0" relativeHeight="251709440" behindDoc="0" locked="0" layoutInCell="1" allowOverlap="1" wp14:anchorId="564580AE" wp14:editId="43666A81">
                      <wp:simplePos x="0" y="0"/>
                      <wp:positionH relativeFrom="column">
                        <wp:posOffset>152400</wp:posOffset>
                      </wp:positionH>
                      <wp:positionV relativeFrom="paragraph">
                        <wp:posOffset>152400</wp:posOffset>
                      </wp:positionV>
                      <wp:extent cx="284480" cy="280035"/>
                      <wp:effectExtent l="0" t="0" r="20320" b="24765"/>
                      <wp:wrapNone/>
                      <wp:docPr id="12689"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690"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91"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92"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93"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64580AE" id="_x0000_s1072" style="position:absolute;margin-left:12pt;margin-top:12pt;width:22.4pt;height:22.05pt;z-index:25170944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">
                      <v:oval id="Oval 2" o:spid="_x0000_s1073"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03F8cA&#10;AADeAAAADwAAAGRycy9kb3ducmV2LnhtbESPQU8CMRCF7yb+h2ZMuBjpiobAQiFCQqKedDGcJ9th&#10;d3U7bdoCy793DibeZjJv3nvfcj24Xp0pps6zgcdxAYq49rbjxsDXfvcwA5UyssXeMxm4UoL16vZm&#10;iaX1F/6kc5UbJSacSjTQ5hxKrVPdksM09oFYbkcfHWZZY6NtxIuYu15PimKqHXYsCS0G2rZU/1Qn&#10;Z8A9b+4/3Pv+iTZ10NV1Fg7f8c2Y0d3wsgCVacj/4r/vVyv1J9O5AAiOzK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ENNxfHAAAA3gAAAA8AAAAAAAAAAAAAAAAAmAIAAGRy&#10;cy9kb3ducmV2LnhtbFBLBQYAAAAABAAEAPUAAACMAwAAAAA=&#10;" fillcolor="yellow">
                        <v:textbox>
                          <w:txbxContent>
                            <w:p w:rsidR="0050639A" w:rsidRDefault="0050639A" w:rsidP="00E52827"/>
                          </w:txbxContent>
                        </v:textbox>
                      </v:oval>
                      <v:oval id="Oval 3" o:spid="_x0000_s1074"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m6pMQA&#10;AADeAAAADwAAAGRycy9kb3ducmV2LnhtbERPTYvCMBC9L+x/CLOwF9FUD6LVKCq4enHBKp6HZmyD&#10;zaQ0Ubv++o0geJvH+5zpvLWVuFHjjWMF/V4Cgjh32nCh4HhYd0cgfEDWWDkmBX/kYT77/Jhiqt2d&#10;93TLQiFiCPsUFZQh1KmUPi/Jou+5mjhyZ9dYDBE2hdQN3mO4reQgSYbSouHYUGJNq5LyS3a1Cpbt&#10;w6w6m832ZzdedkbmcQq735NS31/tYgIiUBve4pd7q+P8wXDch+c78QY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puqTEAAAA3gAAAA8AAAAAAAAAAAAAAAAAmAIAAGRycy9k&#10;b3ducmV2LnhtbFBLBQYAAAAABAAEAPUAAACJAwAAAAA=&#10;" fillcolor="#c90">
                        <v:textbox>
                          <w:txbxContent>
                            <w:p w:rsidR="0050639A" w:rsidRDefault="0050639A" w:rsidP="00E52827"/>
                          </w:txbxContent>
                        </v:textbox>
                      </v:oval>
                      <v:oval id="Oval 4" o:spid="_x0000_s1075"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sk08QA&#10;AADeAAAADwAAAGRycy9kb3ducmV2LnhtbERPTYvCMBC9L/gfwgheRFN7EK1GUWHViwur4nloxjbY&#10;TEqT1eqvNwsLe5vH+5z5srWVuFPjjWMFo2ECgjh32nCh4Hz6HExA+ICssXJMCp7kYbnofMwx0+7B&#10;33Q/hkLEEPYZKihDqDMpfV6SRT90NXHkrq6xGCJsCqkbfMRwW8k0ScbSouHYUGJNm5Ly2/HHKli3&#10;L7Pp73b77WG67k/M6xIOXxelet12NQMRqA3/4j/3Xsf56Xiawu878Qa5e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7JNPEAAAA3gAAAA8AAAAAAAAAAAAAAAAAmAIAAGRycy9k&#10;b3ducmV2LnhtbFBLBQYAAAAABAAEAPUAAACJAwAAAAA=&#10;" fillcolor="#c90">
                        <v:textbox>
                          <w:txbxContent>
                            <w:p w:rsidR="0050639A" w:rsidRDefault="0050639A" w:rsidP="00E52827"/>
                          </w:txbxContent>
                        </v:textbox>
                      </v:oval>
                      <v:shape id="AutoShape 263" o:spid="_x0000_s1076"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dO8UAAADeAAAADwAAAGRycy9kb3ducmV2LnhtbERPTWsCMRC9C/6HMEJvNVst0m6NIi2W&#10;Kkip7aHHYTPdRDeTJYnr+u+bQsHbPN7nzJe9a0RHIVrPCu7GBQjiymvLtYKvz/XtA4iYkDU2nknB&#10;hSIsF8PBHEvtz/xB3T7VIodwLFGBSaktpYyVIYdx7FvizP344DBlGGqpA55zuGvkpChm0qHl3GCw&#10;pWdD1XF/cgpeDlu72rxv77/t6RBed8e+M2iUuhn1qycQifp0Ff+733SeP5k9TuHvnXyD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edO8UAAADeAAAADwAAAAAAAAAA&#10;AAAAAAChAgAAZHJzL2Rvd25yZXYueG1sUEsFBgAAAAAEAAQA+QAAAJMDAAAAAA==&#10;" strokeweight=".5pt"/>
                    </v:group>
                  </w:pict>
                </mc:Fallback>
              </mc:AlternateContent>
            </w:r>
          </w:p>
        </w:tc>
        <w:tc>
          <w:tcPr>
            <w:tcW w:w="465" w:type="pct"/>
            <w:tcBorders>
              <w:bottom w:val="single" w:sz="4" w:space="0" w:color="auto"/>
              <w:right w:val="single" w:sz="4" w:space="0" w:color="auto"/>
            </w:tcBorders>
            <w:shd w:val="clear" w:color="auto" w:fill="auto"/>
          </w:tcPr>
          <w:p w:rsidR="00E52827" w:rsidRPr="00151332" w:rsidRDefault="00F63619" w:rsidP="00946065">
            <w:pPr>
              <w:rPr>
                <w:rFonts w:cs="Arial"/>
                <w:b/>
                <w:sz w:val="18"/>
                <w:szCs w:val="18"/>
                <w:lang w:eastAsia="en-US"/>
              </w:rPr>
            </w:pPr>
            <w:r>
              <w:rPr>
                <w:noProof/>
                <w:lang w:val="en-US" w:eastAsia="en-US"/>
              </w:rPr>
              <mc:AlternateContent>
                <mc:Choice Requires="wpg">
                  <w:drawing>
                    <wp:anchor distT="0" distB="0" distL="114300" distR="114300" simplePos="0" relativeHeight="251666432" behindDoc="0" locked="0" layoutInCell="1" allowOverlap="1" wp14:anchorId="4B10A1CB" wp14:editId="581BB4CC">
                      <wp:simplePos x="0" y="0"/>
                      <wp:positionH relativeFrom="column">
                        <wp:posOffset>152400</wp:posOffset>
                      </wp:positionH>
                      <wp:positionV relativeFrom="paragraph">
                        <wp:posOffset>152400</wp:posOffset>
                      </wp:positionV>
                      <wp:extent cx="278130" cy="259080"/>
                      <wp:effectExtent l="9525" t="9525" r="7620" b="7620"/>
                      <wp:wrapNone/>
                      <wp:docPr id="12683" name="Group 2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 cy="259080"/>
                                <a:chOff x="0" y="0"/>
                                <a:chExt cx="1525" cy="1519"/>
                              </a:xfrm>
                            </wpg:grpSpPr>
                            <wps:wsp>
                              <wps:cNvPr id="12684" name="Oval 2"/>
                              <wps:cNvSpPr>
                                <a:spLocks noChangeArrowheads="1"/>
                              </wps:cNvSpPr>
                              <wps:spPr bwMode="auto">
                                <a:xfrm>
                                  <a:off x="0" y="0"/>
                                  <a:ext cx="1525" cy="1519"/>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85" name="Oval 3"/>
                              <wps:cNvSpPr>
                                <a:spLocks noChangeArrowheads="1"/>
                              </wps:cNvSpPr>
                              <wps:spPr bwMode="auto">
                                <a:xfrm>
                                  <a:off x="443"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86" name="Oval 4"/>
                              <wps:cNvSpPr>
                                <a:spLocks noChangeArrowheads="1"/>
                              </wps:cNvSpPr>
                              <wps:spPr bwMode="auto">
                                <a:xfrm>
                                  <a:off x="934"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87" name="Oval 5"/>
                              <wps:cNvSpPr>
                                <a:spLocks noChangeArrowheads="1"/>
                              </wps:cNvSpPr>
                              <wps:spPr bwMode="auto">
                                <a:xfrm flipV="1">
                                  <a:off x="333" y="939"/>
                                  <a:ext cx="830" cy="390"/>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88" name="Rectangle 6"/>
                              <wps:cNvSpPr>
                                <a:spLocks noChangeArrowheads="1"/>
                              </wps:cNvSpPr>
                              <wps:spPr bwMode="auto">
                                <a:xfrm flipV="1">
                                  <a:off x="290" y="1066"/>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639A" w:rsidRDefault="0050639A" w:rsidP="00E5282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10A1CB" id="Group 284" o:spid="_x0000_s1077" style="position:absolute;margin-left:12pt;margin-top:12pt;width:21.9pt;height:20.4pt;z-index:25166643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">
                      <v:oval id="Oval 2" o:spid="_x0000_s1078"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iEcccA&#10;AADeAAAADwAAAGRycy9kb3ducmV2LnhtbESPQWvCQBCF7wX/wzJCb81GDSqpqxShRWw9mPTS25Cd&#10;JsHsbNhdNfn33UKhtxnee9+82ewG04kbOd9aVjBLUhDEldUt1wo+y9enNQgfkDV2lknBSB5228nD&#10;BnNt73ymWxFqESHsc1TQhNDnUvqqIYM+sT1x1L6tMxji6mqpHd4j3HRynqZLabDleKHBnvYNVZfi&#10;aiLl4/p2XBULlll3endfpV+M+0qpx+nw8gwi0BD+zX/pg47158t1Br/vxBnk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ohHHHAAAA3gAAAA8AAAAAAAAAAAAAAAAAmAIAAGRy&#10;cy9kb3ducmV2LnhtbFBLBQYAAAAABAAEAPUAAACMAwAAAAA=&#10;" fillcolor="red">
                        <v:textbox>
                          <w:txbxContent>
                            <w:p w:rsidR="0050639A" w:rsidRDefault="0050639A" w:rsidP="00E52827"/>
                          </w:txbxContent>
                        </v:textbox>
                      </v:oval>
                      <v:oval id="Oval 3" o:spid="_x0000_s1079"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BP08UA&#10;AADeAAAADwAAAGRycy9kb3ducmV2LnhtbERPS2vCQBC+F/wPyxS8FN1UaIjRVaTg4yStj/Y6ZMck&#10;NDsbdteY/ntXKPQ2H99z5sveNKIj52vLCl7HCQjiwuqaSwWn43qUgfABWWNjmRT8koflYvA0x1zb&#10;G39SdwiliCHsc1RQhdDmUvqiIoN+bFviyF2sMxgidKXUDm8x3DRykiSpNFhzbKiwpfeKip/D1Shw&#10;+5Nef3xv9nW2fUmvbRey89dUqeFzv5qBCNSHf/Gfe6fj/EmavcHjnXiD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8E/TxQAAAN4AAAAPAAAAAAAAAAAAAAAAAJgCAABkcnMv&#10;ZG93bnJldi54bWxQSwUGAAAAAAQABAD1AAAAigMAAAAA&#10;" fillcolor="#c00">
                        <v:textbox>
                          <w:txbxContent>
                            <w:p w:rsidR="0050639A" w:rsidRDefault="0050639A" w:rsidP="00E52827"/>
                          </w:txbxContent>
                        </v:textbox>
                      </v:oval>
                      <v:oval id="Oval 4" o:spid="_x0000_s1080"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LRpMQA&#10;AADeAAAADwAAAGRycy9kb3ducmV2LnhtbERPS2vCQBC+F/oflin0UnSjhxCjqxRB7Umsz+uQHZPQ&#10;7GzYXWP677tCwdt8fM+ZLXrTiI6cry0rGA0TEMSF1TWXCo6H1SAD4QOyxsYyKfglD4v568sMc23v&#10;/E3dPpQihrDPUUEVQptL6YuKDPqhbYkjd7XOYIjQlVI7vMdw08hxkqTSYM2xocKWlhUVP/ubUeC2&#10;R73aXdbbOtt8pLe2C9npPFHq/a3/nIII1Ien+N/9peP8cZql8Hgn3i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i0aTEAAAA3gAAAA8AAAAAAAAAAAAAAAAAmAIAAGRycy9k&#10;b3ducmV2LnhtbFBLBQYAAAAABAAEAPUAAACJAwAAAAA=&#10;" fillcolor="#c00">
                        <v:textbox>
                          <w:txbxContent>
                            <w:p w:rsidR="0050639A" w:rsidRDefault="0050639A" w:rsidP="00E52827"/>
                          </w:txbxContent>
                        </v:textbox>
                      </v:oval>
                      <v:oval id="Oval 5" o:spid="_x0000_s1081" style="position:absolute;left:333;top:939;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VQ58UA&#10;AADeAAAADwAAAGRycy9kb3ducmV2LnhtbESPT4vCMBDF7wt+hzCCtzVtD65Uo4goCHpZ/9zHZmyr&#10;zaQ2UeO33yws7G2G935v3kznwTTiSZ2rLStIhwkI4sLqmksFx8P6cwzCeWSNjWVS8CYH81nvY4q5&#10;ti/+pufelyKGsMtRQeV9m0vpiooMuqFtiaN2sZ1BH9eulLrDVww3jcySZCQN1hwvVNjSsqLitn+Y&#10;WCMNl3u5XB1O5216DdnNPXZHp9SgHxYTEJ6C/zf/0RsduWw0/oLfd+IMcv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xVDnxQAAAN4AAAAPAAAAAAAAAAAAAAAAAJgCAABkcnMv&#10;ZG93bnJldi54bWxQSwUGAAAAAAQABAD1AAAAigMAAAAA&#10;" fillcolor="red">
                        <v:textbox>
                          <w:txbxContent>
                            <w:p w:rsidR="0050639A" w:rsidRDefault="0050639A" w:rsidP="00E52827"/>
                          </w:txbxContent>
                        </v:textbox>
                      </v:oval>
                      <v:rect id="Rectangle 6" o:spid="_x0000_s1082" style="position:absolute;left:290;top:1066;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8e8sQA&#10;AADeAAAADwAAAGRycy9kb3ducmV2LnhtbESPwU7DQAxE70j9h5WRuNENValK2m1VkJC6Rwof4GRN&#10;EjX2RtmlDX9fH5C42ZrxzPN2P3FvLjSmLoqDp3kBhqSOoZPGwdfn++MaTMooAfso5OCXEux3s7st&#10;liFe5YMup9wYDZFUooM256G0NtUtMaZ5HEhU+44jY9Z1bGwY8arh3NtFUawsYyfa0OJAby3V59MP&#10;O/BeqooZ+fmlouVrGPzST965h/vpsAGTacr/5r/rY1D8xWqtvPqOzmB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fHvLEAAAA3gAAAA8AAAAAAAAAAAAAAAAAmAIAAGRycy9k&#10;b3ducmV2LnhtbFBLBQYAAAAABAAEAPUAAACJAwAAAAA=&#10;" fillcolor="red" stroked="f">
                        <v:textbox>
                          <w:txbxContent>
                            <w:p w:rsidR="0050639A" w:rsidRDefault="0050639A" w:rsidP="00E52827"/>
                          </w:txbxContent>
                        </v:textbox>
                      </v:rect>
                    </v:group>
                  </w:pict>
                </mc:Fallback>
              </mc:AlternateContent>
            </w:r>
          </w:p>
        </w:tc>
        <w:tc>
          <w:tcPr>
            <w:tcW w:w="464" w:type="pct"/>
            <w:tcBorders>
              <w:bottom w:val="single" w:sz="4" w:space="0" w:color="auto"/>
              <w:right w:val="single" w:sz="4" w:space="0" w:color="auto"/>
            </w:tcBorders>
            <w:shd w:val="clear" w:color="auto" w:fill="auto"/>
          </w:tcPr>
          <w:p w:rsidR="00E52827" w:rsidRPr="00151332" w:rsidRDefault="0053046A" w:rsidP="00946065">
            <w:pPr>
              <w:rPr>
                <w:rFonts w:cs="Arial"/>
                <w:b/>
                <w:sz w:val="18"/>
                <w:szCs w:val="18"/>
                <w:lang w:eastAsia="en-US"/>
              </w:rPr>
            </w:pPr>
            <w:r>
              <w:rPr>
                <w:noProof/>
                <w:lang w:val="en-US" w:eastAsia="en-US"/>
              </w:rPr>
              <mc:AlternateContent>
                <mc:Choice Requires="wpg">
                  <w:drawing>
                    <wp:anchor distT="0" distB="0" distL="114300" distR="114300" simplePos="0" relativeHeight="252232704" behindDoc="0" locked="0" layoutInCell="1" allowOverlap="1" wp14:anchorId="39F3DDF6" wp14:editId="5B96F6C4">
                      <wp:simplePos x="0" y="0"/>
                      <wp:positionH relativeFrom="column">
                        <wp:posOffset>170022</wp:posOffset>
                      </wp:positionH>
                      <wp:positionV relativeFrom="paragraph">
                        <wp:posOffset>141915</wp:posOffset>
                      </wp:positionV>
                      <wp:extent cx="266065" cy="274320"/>
                      <wp:effectExtent l="0" t="0" r="19685" b="11430"/>
                      <wp:wrapNone/>
                      <wp:docPr id="17"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8"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53046A" w:rsidRDefault="0053046A" w:rsidP="0053046A"/>
                                </w:txbxContent>
                              </wps:txbx>
                              <wps:bodyPr rot="0" vert="horz" wrap="square" lIns="91440" tIns="45720" rIns="91440" bIns="45720" anchor="t" anchorCtr="0" upright="1">
                                <a:noAutofit/>
                              </wps:bodyPr>
                            </wps:wsp>
                            <wps:wsp>
                              <wps:cNvPr id="19"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53046A" w:rsidRDefault="0053046A" w:rsidP="0053046A"/>
                                </w:txbxContent>
                              </wps:txbx>
                              <wps:bodyPr rot="0" vert="horz" wrap="square" lIns="91440" tIns="45720" rIns="91440" bIns="45720" anchor="t" anchorCtr="0" upright="1">
                                <a:noAutofit/>
                              </wps:bodyPr>
                            </wps:wsp>
                            <wps:wsp>
                              <wps:cNvPr id="20"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53046A" w:rsidRDefault="0053046A" w:rsidP="0053046A"/>
                                </w:txbxContent>
                              </wps:txbx>
                              <wps:bodyPr rot="0" vert="horz" wrap="square" lIns="91440" tIns="45720" rIns="91440" bIns="45720" anchor="t" anchorCtr="0" upright="1">
                                <a:noAutofit/>
                              </wps:bodyPr>
                            </wps:wsp>
                            <wpg:grpSp>
                              <wpg:cNvPr id="21" name="Group 5"/>
                              <wpg:cNvGrpSpPr>
                                <a:grpSpLocks/>
                              </wpg:cNvGrpSpPr>
                              <wpg:grpSpPr bwMode="auto">
                                <a:xfrm>
                                  <a:off x="273" y="729"/>
                                  <a:ext cx="980" cy="480"/>
                                  <a:chOff x="273" y="729"/>
                                  <a:chExt cx="980" cy="480"/>
                                </a:xfrm>
                              </wpg:grpSpPr>
                              <wps:wsp>
                                <wps:cNvPr id="22"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53046A" w:rsidRDefault="0053046A" w:rsidP="0053046A"/>
                                  </w:txbxContent>
                                </wps:txbx>
                                <wps:bodyPr rot="0" vert="horz" wrap="square" lIns="91440" tIns="45720" rIns="91440" bIns="45720" anchor="t" anchorCtr="0" upright="1">
                                  <a:noAutofit/>
                                </wps:bodyPr>
                              </wps:wsp>
                              <wps:wsp>
                                <wps:cNvPr id="23"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046A" w:rsidRDefault="0053046A" w:rsidP="0053046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9F3DDF6" id="_x0000_s1083" style="position:absolute;margin-left:13.4pt;margin-top:11.15pt;width:20.95pt;height:21.6pt;z-index:25223270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">
                      <v:oval id="Oval 2" o:spid="_x0000_s108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zQjcQA&#10;AADbAAAADwAAAGRycy9kb3ducmV2LnhtbESPQU/DMAyF70j8h8iTuKAtHQdgZdkEQ504cKEbd6sx&#10;bVnjREm2ln+PD0jcbL3n9z6vt5Mb1IVi6j0bWC4KUMSNtz23Bo6Hav4IKmVki4NnMvBDCbab66s1&#10;ltaP/EGXOrdKQjiVaKDLOZRap6Yjh2nhA7FoXz46zLLGVtuIo4S7Qd8Vxb122LM0dBho11Fzqs/O&#10;wEO1r9579/I9xs/V6+1uGc71PhhzM5uen0BlmvK/+e/6zQq+wMovMoD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80I3EAAAA2wAAAA8AAAAAAAAAAAAAAAAAmAIAAGRycy9k&#10;b3ducmV2LnhtbFBLBQYAAAAABAAEAPUAAACJAwAAAAA=&#10;" fillcolor="#0c0">
                        <v:textbox>
                          <w:txbxContent>
                            <w:p w:rsidR="0053046A" w:rsidRDefault="0053046A" w:rsidP="0053046A"/>
                          </w:txbxContent>
                        </v:textbox>
                      </v:oval>
                      <v:oval id="Oval 3" o:spid="_x0000_s108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X76MEA&#10;AADbAAAADwAAAGRycy9kb3ducmV2LnhtbERPTWvCQBC9F/oflin0Vjd6kJq6igqCJyHZgtdpdswG&#10;s7Mxu5r037tCobd5vM9ZrkfXijv1ofGsYDrJQBBX3jRcK/jW+49PECEiG2w9k4JfCrBevb4sMTd+&#10;4ILuZaxFCuGQowIbY5dLGSpLDsPEd8SJO/veYUywr6XpcUjhrpWzLJtLhw2nBosd7SxVl/LmFBQL&#10;fbrut8P8+KO9bq+Hotxoq9T727j5AhFpjP/iP/fBpPkLeP6SDp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l++jBAAAA2wAAAA8AAAAAAAAAAAAAAAAAmAIAAGRycy9kb3du&#10;cmV2LnhtbFBLBQYAAAAABAAEAPUAAACGAwAAAAA=&#10;" fillcolor="green">
                        <v:textbox>
                          <w:txbxContent>
                            <w:p w:rsidR="0053046A" w:rsidRDefault="0053046A" w:rsidP="0053046A"/>
                          </w:txbxContent>
                        </v:textbox>
                      </v:oval>
                      <v:oval id="Oval 4" o:spid="_x0000_s108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OYyMAA&#10;AADbAAAADwAAAGRycy9kb3ducmV2LnhtbERPz2vCMBS+D/wfwhO8zVQPop1RnCB4GrQRdn1r3pqy&#10;5qU2ma3/vTkIHj++39v96Fpxoz40nhUs5hkI4sqbhmsFF316X4MIEdlg65kU3CnAfjd522Ju/MAF&#10;3cpYixTCIUcFNsYulzJUlhyGue+IE/fre4cxwb6WpschhbtWLrNsJR02nBosdnS0VP2V/05BsdHf&#10;19PnsPr60V6313NRHrRVajYdDx8gIo3xJX66z0bBMq1PX9IPkL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HOYyMAAAADbAAAADwAAAAAAAAAAAAAAAACYAgAAZHJzL2Rvd25y&#10;ZXYueG1sUEsFBgAAAAAEAAQA9QAAAIUDAAAAAA==&#10;" fillcolor="green">
                        <v:textbox>
                          <w:txbxContent>
                            <w:p w:rsidR="0053046A" w:rsidRDefault="0053046A" w:rsidP="0053046A"/>
                          </w:txbxContent>
                        </v:textbox>
                      </v:oval>
                      <v:group id="Group 5" o:spid="_x0000_s1087"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oval id="Oval 6" o:spid="_x0000_s1088"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gt2sUA&#10;AADbAAAADwAAAGRycy9kb3ducmV2LnhtbESPwW7CMBBE75X6D9ZW6gWBQw6lBAwqoKAeemla7qt4&#10;SULjtWUbkv59XalSj6OZeaNZb0fTixv50FlWMJ9lIIhrqztuFHx+lNNnECEia+wtk4JvCrDd3N+t&#10;sdB24He6VbERCcKhQAVtjK6QMtQtGQwz64iTd7beYEzSN1J7HBLc9DLPsidpsOO00KKjfUv1V3U1&#10;ChblsXzrzO4y+NPyMNnP3bU6OqUeH8aXFYhIY/wP/7VftYI8h98v6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uC3axQAAANsAAAAPAAAAAAAAAAAAAAAAAJgCAABkcnMv&#10;ZG93bnJldi54bWxQSwUGAAAAAAQABAD1AAAAigMAAAAA&#10;" fillcolor="#0c0">
                          <v:textbox>
                            <w:txbxContent>
                              <w:p w:rsidR="0053046A" w:rsidRDefault="0053046A" w:rsidP="0053046A"/>
                            </w:txbxContent>
                          </v:textbox>
                        </v:oval>
                        <v:rect id="Rectangle 7" o:spid="_x0000_s1089"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b3oscA&#10;AADbAAAADwAAAGRycy9kb3ducmV2LnhtbESP3WrCQBSE7wu+w3KE3tWNClWjq4ilpbS0YvwB7w7Z&#10;YxLNng3ZVWOfvlsoeDnMzDfMZNaYUlyodoVlBd1OBII4tbrgTMFm/fo0BOE8ssbSMim4kYPZtPUw&#10;wVjbK6/okvhMBAi7GBXk3lexlC7NyaDr2Io4eAdbG/RB1pnUNV4D3JSyF0XP0mDBYSHHihY5pafk&#10;bBTsMvr6Hmx/Pgdv54/9/Hh4SUfLtVKP7WY+BuGp8ffwf/tdK+j14e9L+AF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G96LHAAAA2wAAAA8AAAAAAAAAAAAAAAAAmAIAAGRy&#10;cy9kb3ducmV2LnhtbFBLBQYAAAAABAAEAPUAAACMAwAAAAA=&#10;" fillcolor="#0c0" stroked="f">
                          <v:textbox>
                            <w:txbxContent>
                              <w:p w:rsidR="0053046A" w:rsidRDefault="0053046A" w:rsidP="0053046A"/>
                            </w:txbxContent>
                          </v:textbox>
                        </v:rect>
                      </v:group>
                    </v:group>
                  </w:pict>
                </mc:Fallback>
              </mc:AlternateContent>
            </w:r>
          </w:p>
        </w:tc>
        <w:tc>
          <w:tcPr>
            <w:tcW w:w="465" w:type="pct"/>
            <w:tcBorders>
              <w:bottom w:val="single" w:sz="4" w:space="0" w:color="auto"/>
              <w:right w:val="single" w:sz="4" w:space="0" w:color="auto"/>
            </w:tcBorders>
            <w:shd w:val="clear" w:color="auto" w:fill="auto"/>
          </w:tcPr>
          <w:p w:rsidR="00E52827" w:rsidRPr="00151332" w:rsidRDefault="00F63619" w:rsidP="00595F93">
            <w:pPr>
              <w:rPr>
                <w:rFonts w:cs="Arial"/>
                <w:b/>
                <w:sz w:val="18"/>
                <w:szCs w:val="18"/>
                <w:lang w:eastAsia="en-US"/>
              </w:rPr>
            </w:pPr>
            <w:r>
              <w:rPr>
                <w:noProof/>
                <w:lang w:val="en-US" w:eastAsia="en-US"/>
              </w:rPr>
              <mc:AlternateContent>
                <mc:Choice Requires="wpg">
                  <w:drawing>
                    <wp:anchor distT="0" distB="0" distL="114300" distR="114300" simplePos="0" relativeHeight="251667456" behindDoc="0" locked="0" layoutInCell="1" allowOverlap="1" wp14:anchorId="49859338" wp14:editId="246DB944">
                      <wp:simplePos x="0" y="0"/>
                      <wp:positionH relativeFrom="column">
                        <wp:posOffset>152400</wp:posOffset>
                      </wp:positionH>
                      <wp:positionV relativeFrom="paragraph">
                        <wp:posOffset>152400</wp:posOffset>
                      </wp:positionV>
                      <wp:extent cx="278130" cy="259080"/>
                      <wp:effectExtent l="0" t="0" r="26670" b="26670"/>
                      <wp:wrapNone/>
                      <wp:docPr id="12672" name="Group 2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 cy="259080"/>
                                <a:chOff x="0" y="0"/>
                                <a:chExt cx="1525" cy="1519"/>
                              </a:xfrm>
                            </wpg:grpSpPr>
                            <wps:wsp>
                              <wps:cNvPr id="12673" name="Oval 2"/>
                              <wps:cNvSpPr>
                                <a:spLocks noChangeArrowheads="1"/>
                              </wps:cNvSpPr>
                              <wps:spPr bwMode="auto">
                                <a:xfrm>
                                  <a:off x="0" y="0"/>
                                  <a:ext cx="1525" cy="1519"/>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74" name="Oval 3"/>
                              <wps:cNvSpPr>
                                <a:spLocks noChangeArrowheads="1"/>
                              </wps:cNvSpPr>
                              <wps:spPr bwMode="auto">
                                <a:xfrm>
                                  <a:off x="443"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75" name="Oval 4"/>
                              <wps:cNvSpPr>
                                <a:spLocks noChangeArrowheads="1"/>
                              </wps:cNvSpPr>
                              <wps:spPr bwMode="auto">
                                <a:xfrm>
                                  <a:off x="934"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76" name="Oval 5"/>
                              <wps:cNvSpPr>
                                <a:spLocks noChangeArrowheads="1"/>
                              </wps:cNvSpPr>
                              <wps:spPr bwMode="auto">
                                <a:xfrm flipV="1">
                                  <a:off x="333" y="939"/>
                                  <a:ext cx="830" cy="390"/>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77" name="Rectangle 6"/>
                              <wps:cNvSpPr>
                                <a:spLocks noChangeArrowheads="1"/>
                              </wps:cNvSpPr>
                              <wps:spPr bwMode="auto">
                                <a:xfrm flipV="1">
                                  <a:off x="290" y="1066"/>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639A" w:rsidRDefault="0050639A" w:rsidP="00E5282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859338" id="Group 2203" o:spid="_x0000_s1090" style="position:absolute;margin-left:12pt;margin-top:12pt;width:21.9pt;height:20.4pt;z-index:25166745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">
                      <v:oval id="Oval 2" o:spid="_x0000_s109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RsIscA&#10;AADeAAAADwAAAGRycy9kb3ducmV2LnhtbESPQWvCQBCF70L/wzIFb3VTI0ZiNlKEFrHtodGLtyE7&#10;TUKzs2F31fjvu4WCtxnee9+8KTaj6cWFnO8sK3ieJSCIa6s7bhQcD69PKxA+IGvsLZOCG3nYlA+T&#10;AnNtr/xFlyo0IkLY56igDWHIpfR1Swb9zA7EUfu2zmCIq2ukdniNcNPLeZIspcGO44UWB9q2VP9U&#10;ZxMpH+e3fValLBf957s7HXx629ZKTR/HlzWIQGO4m//TOx3rz5dZCn/vxBlk+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UbCLHAAAA3gAAAA8AAAAAAAAAAAAAAAAAmAIAAGRy&#10;cy9kb3ducmV2LnhtbFBLBQYAAAAABAAEAPUAAACMAwAAAAA=&#10;" fillcolor="red">
                        <v:textbox>
                          <w:txbxContent>
                            <w:p w:rsidR="0050639A" w:rsidRDefault="0050639A" w:rsidP="00E52827"/>
                          </w:txbxContent>
                        </v:textbox>
                      </v:oval>
                      <v:oval id="Oval 3" o:spid="_x0000_s109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mab8UA&#10;AADeAAAADwAAAGRycy9kb3ducmV2LnhtbERPS2vCQBC+F/oflin0UuqmUmJMXUUKtp5ErY/rkJ0m&#10;wexs2F1j/PeuUOhtPr7nTGa9aURHzteWFbwNEhDEhdU1lwp2P4vXDIQPyBoby6TgSh5m08eHCeba&#10;XnhD3TaUIoawz1FBFUKbS+mLigz6gW2JI/drncEQoSuldniJ4aaRwyRJpcGaY0OFLX1WVJy2Z6PA&#10;rXZ6sT5+rers+yU9t13I9oexUs9P/fwDRKA+/Iv/3Esd5w/T0Tvc34k3y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aZpvxQAAAN4AAAAPAAAAAAAAAAAAAAAAAJgCAABkcnMv&#10;ZG93bnJldi54bWxQSwUGAAAAAAQABAD1AAAAigMAAAAA&#10;" fillcolor="#c00">
                        <v:textbox>
                          <w:txbxContent>
                            <w:p w:rsidR="0050639A" w:rsidRDefault="0050639A" w:rsidP="00E52827"/>
                          </w:txbxContent>
                        </v:textbox>
                      </v:oval>
                      <v:oval id="Oval 4" o:spid="_x0000_s109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U/9MUA&#10;AADeAAAADwAAAGRycy9kb3ducmV2LnhtbERPS2vCQBC+F/oflin0UuqmQmNMXUUKtp5ErY/rkJ0m&#10;wexs2F1j/PeuUOhtPr7nTGa9aURHzteWFbwNEhDEhdU1lwp2P4vXDIQPyBoby6TgSh5m08eHCeba&#10;XnhD3TaUIoawz1FBFUKbS+mLigz6gW2JI/drncEQoSuldniJ4aaRwyRJpcGaY0OFLX1WVJy2Z6PA&#10;rXZ6sT5+rers+yU9t13I9oexUs9P/fwDRKA+/Iv/3Esd5w/T0Tvc34k3y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JT/0xQAAAN4AAAAPAAAAAAAAAAAAAAAAAJgCAABkcnMv&#10;ZG93bnJldi54bWxQSwUGAAAAAAQABAD1AAAAigMAAAAA&#10;" fillcolor="#c00">
                        <v:textbox>
                          <w:txbxContent>
                            <w:p w:rsidR="0050639A" w:rsidRDefault="0050639A" w:rsidP="00E52827"/>
                          </w:txbxContent>
                        </v:textbox>
                      </v:oval>
                      <v:oval id="Oval 5" o:spid="_x0000_s1094" style="position:absolute;left:333;top:939;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yFW8YA&#10;AADeAAAADwAAAGRycy9kb3ducmV2LnhtbESPzW7CMBCE75V4B2uRuBUnOYQqYBBCVEKCCz+9b+Ml&#10;CcTrNDbgvn2NhNTbrma+2dnZIphW3Kl3jWUF6TgBQVxa3XCl4HT8fP8A4TyyxtYyKfglB4v54G2G&#10;hbYP3tP94CsRQ9gVqKD2viukdGVNBt3YdsRRO9veoI9rX0nd4yOGm1ZmSZJLgw3HCzV2tKqpvB5u&#10;JtZIw/mnWq2PX9/b9BKyq7vtTk6p0TAspyA8Bf9vftEbHbksn+TwfCfO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VyFW8YAAADeAAAADwAAAAAAAAAAAAAAAACYAgAAZHJz&#10;L2Rvd25yZXYueG1sUEsFBgAAAAAEAAQA9QAAAIsDAAAAAA==&#10;" fillcolor="red">
                        <v:textbox>
                          <w:txbxContent>
                            <w:p w:rsidR="0050639A" w:rsidRDefault="0050639A" w:rsidP="00E52827"/>
                          </w:txbxContent>
                        </v:textbox>
                      </v:oval>
                      <v:rect id="Rectangle 6" o:spid="_x0000_s1095" style="position:absolute;left:290;top:1066;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X6p8EA&#10;AADeAAAADwAAAGRycy9kb3ducmV2LnhtbERP22rCQBB9L/gPywh9q5uK1TZ1FVsQuo9ePmCSnSah&#10;mdmQXTX9e1cQfJvDuc5yPXCrztSHxouB10kGiqT0rpHKwPGwfXkHFSKKw9YLGfinAOvV6GmJufMX&#10;2dF5HyuVQiTkaKCOscu1DmVNjGHiO5LE/fqeMSbYV9r1eEnh3Oppls01YyOpocaOvmsq//YnNmCt&#10;FAUz8ttHQbMv19mZHawxz+Nh8wkq0hAf4rv7x6X50/liAbd30g16d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V+qfBAAAA3gAAAA8AAAAAAAAAAAAAAAAAmAIAAGRycy9kb3du&#10;cmV2LnhtbFBLBQYAAAAABAAEAPUAAACGAwAAAAA=&#10;" fillcolor="red" stroked="f">
                        <v:textbox>
                          <w:txbxContent>
                            <w:p w:rsidR="0050639A" w:rsidRDefault="0050639A" w:rsidP="00E52827"/>
                          </w:txbxContent>
                        </v:textbox>
                      </v:rect>
                    </v:group>
                  </w:pict>
                </mc:Fallback>
              </mc:AlternateContent>
            </w:r>
          </w:p>
        </w:tc>
      </w:tr>
      <w:tr w:rsidR="00E52827" w:rsidRPr="00151332" w:rsidTr="00946065">
        <w:trPr>
          <w:trHeight w:val="798"/>
        </w:trPr>
        <w:tc>
          <w:tcPr>
            <w:tcW w:w="2214" w:type="pct"/>
            <w:tcBorders>
              <w:bottom w:val="single" w:sz="4" w:space="0" w:color="auto"/>
            </w:tcBorders>
            <w:shd w:val="clear" w:color="auto" w:fill="BFBFBF"/>
            <w:tcMar>
              <w:top w:w="72" w:type="dxa"/>
              <w:left w:w="144" w:type="dxa"/>
              <w:bottom w:w="72" w:type="dxa"/>
              <w:right w:w="144" w:type="dxa"/>
            </w:tcMar>
            <w:hideMark/>
          </w:tcPr>
          <w:p w:rsidR="00E52827" w:rsidRPr="00151332" w:rsidRDefault="00E52827" w:rsidP="00CB0E7C">
            <w:pPr>
              <w:numPr>
                <w:ilvl w:val="0"/>
                <w:numId w:val="4"/>
              </w:numPr>
              <w:tabs>
                <w:tab w:val="num" w:pos="140"/>
              </w:tabs>
              <w:ind w:left="142" w:hanging="142"/>
              <w:rPr>
                <w:rFonts w:cs="Arial"/>
                <w:sz w:val="18"/>
                <w:szCs w:val="18"/>
                <w:lang w:eastAsia="en-US"/>
              </w:rPr>
            </w:pPr>
            <w:r w:rsidRPr="00E77159">
              <w:rPr>
                <w:rFonts w:cs="Arial"/>
                <w:sz w:val="18"/>
                <w:szCs w:val="18"/>
              </w:rPr>
              <w:t>Implement effective human resource management  to ensure that adequate and sufficiently skilled resources are in place and that performance is monitored</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E52827" w:rsidRPr="00151332" w:rsidRDefault="00F63619" w:rsidP="00595F93">
            <w:pPr>
              <w:rPr>
                <w:rFonts w:cs="Arial"/>
                <w:b/>
                <w:sz w:val="18"/>
                <w:szCs w:val="18"/>
                <w:lang w:eastAsia="en-US"/>
              </w:rPr>
            </w:pPr>
            <w:r>
              <w:rPr>
                <w:noProof/>
                <w:lang w:val="en-US" w:eastAsia="en-US"/>
              </w:rPr>
              <mc:AlternateContent>
                <mc:Choice Requires="wpg">
                  <w:drawing>
                    <wp:anchor distT="0" distB="0" distL="114300" distR="114300" simplePos="0" relativeHeight="251689984" behindDoc="0" locked="0" layoutInCell="1" allowOverlap="1" wp14:anchorId="20692B17" wp14:editId="7DA6CC78">
                      <wp:simplePos x="0" y="0"/>
                      <wp:positionH relativeFrom="column">
                        <wp:posOffset>50555</wp:posOffset>
                      </wp:positionH>
                      <wp:positionV relativeFrom="paragraph">
                        <wp:posOffset>143961</wp:posOffset>
                      </wp:positionV>
                      <wp:extent cx="278130" cy="259080"/>
                      <wp:effectExtent l="0" t="0" r="26670" b="26670"/>
                      <wp:wrapNone/>
                      <wp:docPr id="12666" name="Group 2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 cy="259080"/>
                                <a:chOff x="0" y="0"/>
                                <a:chExt cx="1525" cy="1519"/>
                              </a:xfrm>
                            </wpg:grpSpPr>
                            <wps:wsp>
                              <wps:cNvPr id="12667" name="Oval 2"/>
                              <wps:cNvSpPr>
                                <a:spLocks noChangeArrowheads="1"/>
                              </wps:cNvSpPr>
                              <wps:spPr bwMode="auto">
                                <a:xfrm>
                                  <a:off x="0" y="0"/>
                                  <a:ext cx="1525" cy="1519"/>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68" name="Oval 3"/>
                              <wps:cNvSpPr>
                                <a:spLocks noChangeArrowheads="1"/>
                              </wps:cNvSpPr>
                              <wps:spPr bwMode="auto">
                                <a:xfrm>
                                  <a:off x="443"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69" name="Oval 4"/>
                              <wps:cNvSpPr>
                                <a:spLocks noChangeArrowheads="1"/>
                              </wps:cNvSpPr>
                              <wps:spPr bwMode="auto">
                                <a:xfrm>
                                  <a:off x="934"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70" name="Oval 5"/>
                              <wps:cNvSpPr>
                                <a:spLocks noChangeArrowheads="1"/>
                              </wps:cNvSpPr>
                              <wps:spPr bwMode="auto">
                                <a:xfrm flipV="1">
                                  <a:off x="333" y="939"/>
                                  <a:ext cx="830" cy="390"/>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71" name="Rectangle 6"/>
                              <wps:cNvSpPr>
                                <a:spLocks noChangeArrowheads="1"/>
                              </wps:cNvSpPr>
                              <wps:spPr bwMode="auto">
                                <a:xfrm flipV="1">
                                  <a:off x="290" y="1066"/>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639A" w:rsidRDefault="0050639A" w:rsidP="00E5282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692B17" id="_x0000_s1096" style="position:absolute;margin-left:4pt;margin-top:11.35pt;width:21.9pt;height:20.4pt;z-index:25168998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">
                      <v:oval id="Oval 2" o:spid="_x0000_s1097"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8/McA&#10;AADeAAAADwAAAGRycy9kb3ducmV2LnhtbESPQWvCQBCF70L/wzKF3nRTLYlEVymCUqoejF68Ddlp&#10;EpqdDburxn/vFgreZnjvffNmvuxNK67kfGNZwfsoAUFcWt1wpeB0XA+nIHxA1thaJgV38rBcvAzm&#10;mGt74wNdi1CJCGGfo4I6hC6X0pc1GfQj2xFH7cc6gyGurpLa4S3CTSvHSZJKgw3HCzV2tKqp/C0u&#10;JlJ2l813VkxYfrT7rTsf/eS+KpV6e+0/ZyAC9eFp/k9/6Vh/nKYZ/L0TZ5CL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2/PzHAAAA3gAAAA8AAAAAAAAAAAAAAAAAmAIAAGRy&#10;cy9kb3ducmV2LnhtbFBLBQYAAAAABAAEAPUAAACMAwAAAAA=&#10;" fillcolor="red">
                        <v:textbox>
                          <w:txbxContent>
                            <w:p w:rsidR="0050639A" w:rsidRDefault="0050639A" w:rsidP="00E52827"/>
                          </w:txbxContent>
                        </v:textbox>
                      </v:oval>
                      <v:oval id="Oval 3" o:spid="_x0000_s1098"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0Gt8gA&#10;AADeAAAADwAAAGRycy9kb3ducmV2LnhtbESPT0/DMAzF70h8h8hIuyCWskNVyrIJIe3PaRpjwNVq&#10;TFvROFWSdd23nw+TuNl6z+/9PF+OrlMDhdh6NvA8zUARV962XBs4fq6eClAxIVvsPJOBC0VYLu7v&#10;5lhaf+YPGg6pVhLCsUQDTUp9qXWsGnIYp74nFu3XB4dJ1lBrG/As4a7TsyzLtcOWpaHBnt4bqv4O&#10;J2cg7I52tf9Z79pi85if+iEVX98vxkwexrdXUInG9G++XW+t4M/yXHjlHZlBL6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e/Qa3yAAAAN4AAAAPAAAAAAAAAAAAAAAAAJgCAABk&#10;cnMvZG93bnJldi54bWxQSwUGAAAAAAQABAD1AAAAjQMAAAAA&#10;" fillcolor="#c00">
                        <v:textbox>
                          <w:txbxContent>
                            <w:p w:rsidR="0050639A" w:rsidRDefault="0050639A" w:rsidP="00E52827"/>
                          </w:txbxContent>
                        </v:textbox>
                      </v:oval>
                      <v:oval id="Oval 4" o:spid="_x0000_s1099"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GjLMQA&#10;AADeAAAADwAAAGRycy9kb3ducmV2LnhtbERPS2vCQBC+C/6HZYReRDf1EGLqKqVg25P49jpkp0lo&#10;djbsrjH9911B8DYf33MWq940oiPna8sKXqcJCOLC6ppLBcfDepKB8AFZY2OZFPyRh9VyOFhgru2N&#10;d9TtQyliCPscFVQhtLmUvqjIoJ/aljhyP9YZDBG6UmqHtxhuGjlLklQarDk2VNjSR0XF7/5qFLjN&#10;Ua+3l89NnX2N02vbhex0niv1Murf30AE6sNT/HB/6zh/lqZzuL8Tb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xoyzEAAAA3gAAAA8AAAAAAAAAAAAAAAAAmAIAAGRycy9k&#10;b3ducmV2LnhtbFBLBQYAAAAABAAEAPUAAACJAwAAAAA=&#10;" fillcolor="#c00">
                        <v:textbox>
                          <w:txbxContent>
                            <w:p w:rsidR="0050639A" w:rsidRDefault="0050639A" w:rsidP="00E52827"/>
                          </w:txbxContent>
                        </v:textbox>
                      </v:oval>
                      <v:oval id="Oval 5" o:spid="_x0000_s1100" style="position:absolute;left:333;top:939;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4tMYA&#10;AADeAAAADwAAAGRycy9kb3ducmV2LnhtbESPT2/CMAzF75P2HSJP2m2k7QFQR0AIDQlpu4w/d68x&#10;baFxuiZA9u3nAxI3P/n9nv1mi+Q6daUhtJ4N5KMMFHHlbcu1gf1u/TYFFSKyxc4zGfijAIv589MM&#10;S+tv/E3XbayVhHAo0UATY19qHaqGHIaR74lld/SDwyhyqLUd8CbhrtNFlo21w5blQoM9rRqqztuL&#10;kzfydPytVx+7w89nfkrFOVy+9sGY15e0fAcVKcWH+U5vrHDFeCIFpI7Mo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m4tMYAAADeAAAADwAAAAAAAAAAAAAAAACYAgAAZHJz&#10;L2Rvd25yZXYueG1sUEsFBgAAAAAEAAQA9QAAAIsDAAAAAA==&#10;" fillcolor="red">
                        <v:textbox>
                          <w:txbxContent>
                            <w:p w:rsidR="0050639A" w:rsidRDefault="0050639A" w:rsidP="00E52827"/>
                          </w:txbxContent>
                        </v:textbox>
                      </v:oval>
                      <v:rect id="Rectangle 6" o:spid="_x0000_s1101" style="position:absolute;left:290;top:1066;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DHSMEA&#10;AADeAAAADwAAAGRycy9kb3ducmV2LnhtbERPzWrCQBC+F3yHZYTe6kax2qauYgtC96j2ASbZaRKa&#10;mQ3ZVdO3dwXB23x8v7PaDNyqM/Wh8WJgOslAkZTeNVIZ+DnuXt5AhYjisPVCBv4pwGY9elph7vxF&#10;9nQ+xEqlEAk5Gqhj7HKtQ1kTY5j4jiRxv75njAn2lXY9XlI4t3qWZQvN2EhqqLGjr5rKv8OJDVgr&#10;RcGM/Ppe0PzTdXZuB2vM83jYfoCKNMSH+O7+dmn+bLGcwu2ddINeX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wx0jBAAAA3gAAAA8AAAAAAAAAAAAAAAAAmAIAAGRycy9kb3du&#10;cmV2LnhtbFBLBQYAAAAABAAEAPUAAACGAwAAAAA=&#10;" fillcolor="red" stroked="f">
                        <v:textbox>
                          <w:txbxContent>
                            <w:p w:rsidR="0050639A" w:rsidRDefault="0050639A" w:rsidP="00E52827"/>
                          </w:txbxContent>
                        </v:textbox>
                      </v:rect>
                    </v:group>
                  </w:pict>
                </mc:Fallback>
              </mc:AlternateContent>
            </w:r>
          </w:p>
        </w:tc>
        <w:tc>
          <w:tcPr>
            <w:tcW w:w="464" w:type="pct"/>
            <w:tcBorders>
              <w:bottom w:val="single" w:sz="4" w:space="0" w:color="auto"/>
              <w:right w:val="single" w:sz="4" w:space="0" w:color="auto"/>
            </w:tcBorders>
            <w:shd w:val="clear" w:color="auto" w:fill="auto"/>
          </w:tcPr>
          <w:p w:rsidR="00E52827" w:rsidRPr="00151332" w:rsidRDefault="00F63619" w:rsidP="00595F93">
            <w:pPr>
              <w:rPr>
                <w:rFonts w:cs="Arial"/>
                <w:b/>
                <w:sz w:val="18"/>
                <w:szCs w:val="18"/>
                <w:lang w:eastAsia="en-US"/>
              </w:rPr>
            </w:pPr>
            <w:r>
              <w:rPr>
                <w:noProof/>
                <w:lang w:val="en-US" w:eastAsia="en-US"/>
              </w:rPr>
              <mc:AlternateContent>
                <mc:Choice Requires="wpg">
                  <w:drawing>
                    <wp:anchor distT="0" distB="0" distL="114300" distR="114300" simplePos="0" relativeHeight="251691008" behindDoc="0" locked="0" layoutInCell="1" allowOverlap="1" wp14:anchorId="02FF23DD" wp14:editId="110F89F7">
                      <wp:simplePos x="0" y="0"/>
                      <wp:positionH relativeFrom="column">
                        <wp:posOffset>152400</wp:posOffset>
                      </wp:positionH>
                      <wp:positionV relativeFrom="paragraph">
                        <wp:posOffset>152400</wp:posOffset>
                      </wp:positionV>
                      <wp:extent cx="278130" cy="259080"/>
                      <wp:effectExtent l="0" t="0" r="26670" b="26670"/>
                      <wp:wrapNone/>
                      <wp:docPr id="12660" name="Group 2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 cy="259080"/>
                                <a:chOff x="0" y="0"/>
                                <a:chExt cx="1525" cy="1519"/>
                              </a:xfrm>
                            </wpg:grpSpPr>
                            <wps:wsp>
                              <wps:cNvPr id="12661" name="Oval 2"/>
                              <wps:cNvSpPr>
                                <a:spLocks noChangeArrowheads="1"/>
                              </wps:cNvSpPr>
                              <wps:spPr bwMode="auto">
                                <a:xfrm>
                                  <a:off x="0" y="0"/>
                                  <a:ext cx="1525" cy="1519"/>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62" name="Oval 3"/>
                              <wps:cNvSpPr>
                                <a:spLocks noChangeArrowheads="1"/>
                              </wps:cNvSpPr>
                              <wps:spPr bwMode="auto">
                                <a:xfrm>
                                  <a:off x="443"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63" name="Oval 4"/>
                              <wps:cNvSpPr>
                                <a:spLocks noChangeArrowheads="1"/>
                              </wps:cNvSpPr>
                              <wps:spPr bwMode="auto">
                                <a:xfrm>
                                  <a:off x="934"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64" name="Oval 5"/>
                              <wps:cNvSpPr>
                                <a:spLocks noChangeArrowheads="1"/>
                              </wps:cNvSpPr>
                              <wps:spPr bwMode="auto">
                                <a:xfrm flipV="1">
                                  <a:off x="333" y="939"/>
                                  <a:ext cx="830" cy="390"/>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65" name="Rectangle 6"/>
                              <wps:cNvSpPr>
                                <a:spLocks noChangeArrowheads="1"/>
                              </wps:cNvSpPr>
                              <wps:spPr bwMode="auto">
                                <a:xfrm flipV="1">
                                  <a:off x="290" y="1066"/>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639A" w:rsidRDefault="0050639A" w:rsidP="00E5282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FF23DD" id="_x0000_s1102" style="position:absolute;margin-left:12pt;margin-top:12pt;width:21.9pt;height:20.4pt;z-index:25169100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">
                      <v:oval id="Oval 2" o:spid="_x0000_s1103"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PBE8cA&#10;AADeAAAADwAAAGRycy9kb3ducmV2LnhtbESPT2vCQBDF7wW/wzKCt7rxD1FSN0GEFrHtobGX3obs&#10;NAlmZ8PuqvHbdwWhtxnee795sykG04kLOd9aVjCbJiCIK6tbrhV8H1+f1yB8QNbYWSYFN/JQ5KOn&#10;DWbaXvmLLmWoRYSwz1BBE0KfSemrhgz6qe2Jo/ZrncEQV1dL7fAa4aaT8yRJpcGW44UGe9o1VJ3K&#10;s4mUj/PbYVUuWC67z3f3c/SL265SajIeti8gAg3h3/xI73WsP0/TGdzfiTPI/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tTwRPHAAAA3gAAAA8AAAAAAAAAAAAAAAAAmAIAAGRy&#10;cy9kb3ducmV2LnhtbFBLBQYAAAAABAAEAPUAAACMAwAAAAA=&#10;" fillcolor="red">
                        <v:textbox>
                          <w:txbxContent>
                            <w:p w:rsidR="0050639A" w:rsidRDefault="0050639A" w:rsidP="00E52827"/>
                          </w:txbxContent>
                        </v:textbox>
                      </v:oval>
                      <v:oval id="Oval 3" o:spid="_x0000_s1104"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UxXcUA&#10;AADeAAAADwAAAGRycy9kb3ducmV2LnhtbERPTWvCQBC9F/wPywi9FN00hxBTV5GCbU9SNbbXITtN&#10;gtnZsLvG9N93C4K3ebzPWa5H04mBnG8tK3ieJyCIK6tbrhWUx+0sB+EDssbOMin4JQ/r1eRhiYW2&#10;V97TcAi1iCHsC1TQhNAXUvqqIYN+bnviyP1YZzBE6GqpHV5juOlkmiSZNNhybGiwp9eGqvPhYhS4&#10;Xam3n99vuzZ/f8ou/RDy09dCqcfpuHkBEWgMd/HN/aHj/DTLUvh/J94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TFdxQAAAN4AAAAPAAAAAAAAAAAAAAAAAJgCAABkcnMv&#10;ZG93bnJldi54bWxQSwUGAAAAAAQABAD1AAAAigMAAAAA&#10;" fillcolor="#c00">
                        <v:textbox>
                          <w:txbxContent>
                            <w:p w:rsidR="0050639A" w:rsidRDefault="0050639A" w:rsidP="00E52827"/>
                          </w:txbxContent>
                        </v:textbox>
                      </v:oval>
                      <v:oval id="Oval 4" o:spid="_x0000_s1105"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mUxsUA&#10;AADeAAAADwAAAGRycy9kb3ducmV2LnhtbERPS2vCQBC+F/wPyxS8FN3UQojRVaTg4yStj/Y6ZMck&#10;NDsbdteY/ntXKPQ2H99z5sveNKIj52vLCl7HCQjiwuqaSwWn43qUgfABWWNjmRT8koflYvA0x1zb&#10;G39SdwiliCHsc1RQhdDmUvqiIoN+bFviyF2sMxgidKXUDm8x3DRykiSpNFhzbKiwpfeKip/D1Shw&#10;+5Nef3xv9nW2fUmvbRey89dUqeFzv5qBCNSHf/Gfe6fj/EmavsHjnXiD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ZTGxQAAAN4AAAAPAAAAAAAAAAAAAAAAAJgCAABkcnMv&#10;ZG93bnJldi54bWxQSwUGAAAAAAQABAD1AAAAigMAAAAA&#10;" fillcolor="#c00">
                        <v:textbox>
                          <w:txbxContent>
                            <w:p w:rsidR="0050639A" w:rsidRDefault="0050639A" w:rsidP="00E52827"/>
                          </w:txbxContent>
                        </v:textbox>
                      </v:oval>
                      <v:oval id="Oval 5" o:spid="_x0000_s1106" style="position:absolute;left:333;top:939;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soasUA&#10;AADeAAAADwAAAGRycy9kb3ducmV2LnhtbESPQWvCQBCF74L/YRnBm24SJJToKiIWBHup2vs0OybR&#10;7GyaXXX777uC0NsM731v3ixWwbTiTr1rLCtIpwkI4tLqhisFp+P75A2E88gaW8uk4JccrJbDwQIL&#10;bR/8SfeDr0QMYVeggtr7rpDSlTUZdFPbEUftbHuDPq59JXWPjxhuWpklSS4NNhwv1NjRpqbyeriZ&#10;WCMN559qsz1+fe/TS8iu7vZxckqNR2E9B+Ep+H/zi97pyGV5PoPnO3EG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GyhqxQAAAN4AAAAPAAAAAAAAAAAAAAAAAJgCAABkcnMv&#10;ZG93bnJldi54bWxQSwUGAAAAAAQABAD1AAAAigMAAAAA&#10;" fillcolor="red">
                        <v:textbox>
                          <w:txbxContent>
                            <w:p w:rsidR="0050639A" w:rsidRDefault="0050639A" w:rsidP="00E52827"/>
                          </w:txbxContent>
                        </v:textbox>
                      </v:oval>
                      <v:rect id="Rectangle 6" o:spid="_x0000_s1107" style="position:absolute;left:290;top:1066;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XlsEA&#10;AADeAAAADwAAAGRycy9kb3ducmV2LnhtbERPzWrCQBC+C32HZQrezKaioY2u0hYK3aPaB5hkp0kw&#10;MxuyW41v3y0UvM3H9zvb/cS9utAYOi8GnrIcFEntXSeNga/Tx+IZVIgoDnsvZOBGAfa7h9kWS+ev&#10;cqDLMTYqhUgo0UAb41BqHeqWGEPmB5LEffuRMSY4NtqNeE3h3OtlnheasZPU0OJA7y3V5+MPG7BW&#10;qooZef1S0erNDXZlJ2vM/HF63YCKNMW7+N/96dL8ZVGs4e+ddIP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SV5bBAAAA3gAAAA8AAAAAAAAAAAAAAAAAmAIAAGRycy9kb3du&#10;cmV2LnhtbFBLBQYAAAAABAAEAPUAAACGAwAAAAA=&#10;" fillcolor="red" stroked="f">
                        <v:textbox>
                          <w:txbxContent>
                            <w:p w:rsidR="0050639A" w:rsidRDefault="0050639A" w:rsidP="00E52827"/>
                          </w:txbxContent>
                        </v:textbox>
                      </v:rect>
                    </v:group>
                  </w:pict>
                </mc:Fallback>
              </mc:AlternateContent>
            </w:r>
          </w:p>
        </w:tc>
        <w:tc>
          <w:tcPr>
            <w:tcW w:w="464" w:type="pct"/>
            <w:tcBorders>
              <w:bottom w:val="single" w:sz="4" w:space="0" w:color="auto"/>
              <w:right w:val="single" w:sz="4" w:space="0" w:color="auto"/>
            </w:tcBorders>
            <w:shd w:val="clear" w:color="auto" w:fill="auto"/>
          </w:tcPr>
          <w:p w:rsidR="00E52827" w:rsidRPr="00151332" w:rsidRDefault="00F63619" w:rsidP="00595F93">
            <w:pPr>
              <w:rPr>
                <w:rFonts w:cs="Arial"/>
                <w:b/>
                <w:sz w:val="18"/>
                <w:szCs w:val="18"/>
                <w:lang w:eastAsia="en-US"/>
              </w:rPr>
            </w:pPr>
            <w:r>
              <w:rPr>
                <w:noProof/>
                <w:lang w:val="en-US" w:eastAsia="en-US"/>
              </w:rPr>
              <mc:AlternateContent>
                <mc:Choice Requires="wpg">
                  <w:drawing>
                    <wp:anchor distT="0" distB="0" distL="114300" distR="114300" simplePos="0" relativeHeight="251692032" behindDoc="0" locked="0" layoutInCell="1" allowOverlap="1" wp14:anchorId="1C2C7073" wp14:editId="6FE29A3B">
                      <wp:simplePos x="0" y="0"/>
                      <wp:positionH relativeFrom="column">
                        <wp:posOffset>152400</wp:posOffset>
                      </wp:positionH>
                      <wp:positionV relativeFrom="paragraph">
                        <wp:posOffset>152400</wp:posOffset>
                      </wp:positionV>
                      <wp:extent cx="278130" cy="259080"/>
                      <wp:effectExtent l="0" t="0" r="26670" b="26670"/>
                      <wp:wrapNone/>
                      <wp:docPr id="12654" name="Group 2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 cy="259080"/>
                                <a:chOff x="0" y="0"/>
                                <a:chExt cx="1525" cy="1519"/>
                              </a:xfrm>
                            </wpg:grpSpPr>
                            <wps:wsp>
                              <wps:cNvPr id="12655" name="Oval 2"/>
                              <wps:cNvSpPr>
                                <a:spLocks noChangeArrowheads="1"/>
                              </wps:cNvSpPr>
                              <wps:spPr bwMode="auto">
                                <a:xfrm>
                                  <a:off x="0" y="0"/>
                                  <a:ext cx="1525" cy="1519"/>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56" name="Oval 3"/>
                              <wps:cNvSpPr>
                                <a:spLocks noChangeArrowheads="1"/>
                              </wps:cNvSpPr>
                              <wps:spPr bwMode="auto">
                                <a:xfrm>
                                  <a:off x="443"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57" name="Oval 4"/>
                              <wps:cNvSpPr>
                                <a:spLocks noChangeArrowheads="1"/>
                              </wps:cNvSpPr>
                              <wps:spPr bwMode="auto">
                                <a:xfrm>
                                  <a:off x="934"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58" name="Oval 5"/>
                              <wps:cNvSpPr>
                                <a:spLocks noChangeArrowheads="1"/>
                              </wps:cNvSpPr>
                              <wps:spPr bwMode="auto">
                                <a:xfrm flipV="1">
                                  <a:off x="333" y="939"/>
                                  <a:ext cx="830" cy="390"/>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59" name="Rectangle 6"/>
                              <wps:cNvSpPr>
                                <a:spLocks noChangeArrowheads="1"/>
                              </wps:cNvSpPr>
                              <wps:spPr bwMode="auto">
                                <a:xfrm flipV="1">
                                  <a:off x="290" y="1066"/>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639A" w:rsidRDefault="0050639A" w:rsidP="00E5282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2C7073" id="_x0000_s1108" style="position:absolute;margin-left:12pt;margin-top:12pt;width:21.9pt;height:20.4pt;z-index:25169203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">
                      <v:oval id="Oval 2" o:spid="_x0000_s110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NrcgA&#10;AADeAAAADwAAAGRycy9kb3ducmV2LnhtbESPT2vCQBDF74V+h2UK3nSj1j+kWaUIlVLtodGLtyE7&#10;TYLZ2bC70fjtu4LQ2wzvvd+8yda9acSFnK8tKxiPEhDEhdU1lwqOh4/hEoQPyBoby6TgRh7Wq+en&#10;DFNtr/xDlzyUIkLYp6igCqFNpfRFRQb9yLbEUfu1zmCIqyuldniNcNPISZLMpcGa44UKW9pUVJzz&#10;zkTKvtt+LfIpy9fme+dOBz+9bQqlBi/9+xuIQH34Nz/SnzrWn8xnM7i/E2eQq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6BA2tyAAAAN4AAAAPAAAAAAAAAAAAAAAAAJgCAABk&#10;cnMvZG93bnJldi54bWxQSwUGAAAAAAQABAD1AAAAjQMAAAAA&#10;" fillcolor="red">
                        <v:textbox>
                          <w:txbxContent>
                            <w:p w:rsidR="0050639A" w:rsidRDefault="0050639A" w:rsidP="00E52827"/>
                          </w:txbxContent>
                        </v:textbox>
                      </v:oval>
                      <v:oval id="Oval 3" o:spid="_x0000_s111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L948UA&#10;AADeAAAADwAAAGRycy9kb3ducmV2LnhtbERPS2vCQBC+F/wPyxS8FN1UaIjRVaTg4yStj/Y6ZMck&#10;NDsbdteY/ntXKPQ2H99z5sveNKIj52vLCl7HCQjiwuqaSwWn43qUgfABWWNjmRT8koflYvA0x1zb&#10;G39SdwiliCHsc1RQhdDmUvqiIoN+bFviyF2sMxgidKXUDm8x3DRykiSpNFhzbKiwpfeKip/D1Shw&#10;+5Nef3xv9nW2fUmvbRey89dUqeFzv5qBCNSHf/Gfe6fj/En6lsLjnXiD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Qv3jxQAAAN4AAAAPAAAAAAAAAAAAAAAAAJgCAABkcnMv&#10;ZG93bnJldi54bWxQSwUGAAAAAAQABAD1AAAAigMAAAAA&#10;" fillcolor="#c00">
                        <v:textbox>
                          <w:txbxContent>
                            <w:p w:rsidR="0050639A" w:rsidRDefault="0050639A" w:rsidP="00E52827"/>
                          </w:txbxContent>
                        </v:textbox>
                      </v:oval>
                      <v:oval id="Oval 4" o:spid="_x0000_s111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5YeMUA&#10;AADeAAAADwAAAGRycy9kb3ducmV2LnhtbERPS2vCQBC+F/oflin0UuqmQmNMXUUKtp5ErY/rkJ0m&#10;wexs2F1j/PeuUOhtPr7nTGa9aURHzteWFbwNEhDEhdU1lwp2P4vXDIQPyBoby6TgSh5m08eHCeba&#10;XnhD3TaUIoawz1FBFUKbS+mLigz6gW2JI/drncEQoSuldniJ4aaRwyRJpcGaY0OFLX1WVJy2Z6PA&#10;rXZ6sT5+rers+yU9t13I9oexUs9P/fwDRKA+/Iv/3Esd5w/T9xHc34k3y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Dlh4xQAAAN4AAAAPAAAAAAAAAAAAAAAAAJgCAABkcnMv&#10;ZG93bnJldi54bWxQSwUGAAAAAAQABAD1AAAAigMAAAAA&#10;" fillcolor="#c00">
                        <v:textbox>
                          <w:txbxContent>
                            <w:p w:rsidR="0050639A" w:rsidRDefault="0050639A" w:rsidP="00E52827"/>
                          </w:txbxContent>
                        </v:textbox>
                      </v:oval>
                      <v:oval id="Oval 5" o:spid="_x0000_s1112" style="position:absolute;left:333;top:939;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ro0sYA&#10;AADeAAAADwAAAGRycy9kb3ducmV2LnhtbESPT2vCQBDF70K/wzKF3nSTQEVSVylSQWgv/rtPs2OS&#10;mp1Ns6tuv33nIHibx7zfmzfzZXKdutIQWs8G8kkGirjytuXawGG/Hs9AhYhssfNMBv4owHLxNJpj&#10;af2Nt3TdxVpJCIcSDTQx9qXWoWrIYZj4nlh2Jz84jCKHWtsBbxLuOl1k2VQ7bFkuNNjTqqHqvLs4&#10;qZGn02+9+tgfvz/zn1Scw+XrEIx5eU7vb6Aipfgw3+mNFa6YvkpfeUdm0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Dro0sYAAADeAAAADwAAAAAAAAAAAAAAAACYAgAAZHJz&#10;L2Rvd25yZXYueG1sUEsFBgAAAAAEAAQA9QAAAIsDAAAAAA==&#10;" fillcolor="red">
                        <v:textbox>
                          <w:txbxContent>
                            <w:p w:rsidR="0050639A" w:rsidRDefault="0050639A" w:rsidP="00E52827"/>
                          </w:txbxContent>
                        </v:textbox>
                      </v:oval>
                      <v:rect id="Rectangle 6" o:spid="_x0000_s1113" style="position:absolute;left:290;top:1066;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OXLsEA&#10;AADeAAAADwAAAGRycy9kb3ducmV2LnhtbERP22rCQBB9L/gPyxR8q5uKSk1dxQpC99HLB0yy0yQ0&#10;MxuyW41/3xUE3+ZwrrPaDNyqC/Wh8WLgfZKBIim9a6QycD7t3z5AhYjisPVCBm4UYLMevawwd/4q&#10;B7ocY6VSiIQcDdQxdrnWoayJMUx8R5K4H98zxgT7SrserymcWz3NsoVmbCQ11NjRrqby9/jHBqyV&#10;omBGni8Lmn25zs7sYI0Zvw7bT1CRhvgUP9zfLs2fLuZLuL+Tbt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zly7BAAAA3gAAAA8AAAAAAAAAAAAAAAAAmAIAAGRycy9kb3du&#10;cmV2LnhtbFBLBQYAAAAABAAEAPUAAACGAwAAAAA=&#10;" fillcolor="red" stroked="f">
                        <v:textbox>
                          <w:txbxContent>
                            <w:p w:rsidR="0050639A" w:rsidRDefault="0050639A" w:rsidP="00E52827"/>
                          </w:txbxContent>
                        </v:textbox>
                      </v:rect>
                    </v:group>
                  </w:pict>
                </mc:Fallback>
              </mc:AlternateContent>
            </w:r>
          </w:p>
        </w:tc>
        <w:tc>
          <w:tcPr>
            <w:tcW w:w="465" w:type="pct"/>
            <w:tcBorders>
              <w:bottom w:val="single" w:sz="4" w:space="0" w:color="auto"/>
              <w:right w:val="single" w:sz="4" w:space="0" w:color="auto"/>
            </w:tcBorders>
            <w:shd w:val="clear" w:color="auto" w:fill="auto"/>
          </w:tcPr>
          <w:p w:rsidR="00E52827" w:rsidRPr="00151332" w:rsidRDefault="00F63619" w:rsidP="00595F93">
            <w:pPr>
              <w:rPr>
                <w:rFonts w:cs="Arial"/>
                <w:b/>
                <w:sz w:val="18"/>
                <w:szCs w:val="18"/>
                <w:lang w:eastAsia="en-US"/>
              </w:rPr>
            </w:pPr>
            <w:r>
              <w:rPr>
                <w:noProof/>
                <w:lang w:val="en-US" w:eastAsia="en-US"/>
              </w:rPr>
              <mc:AlternateContent>
                <mc:Choice Requires="wpg">
                  <w:drawing>
                    <wp:anchor distT="0" distB="0" distL="114300" distR="114300" simplePos="0" relativeHeight="251693056" behindDoc="0" locked="0" layoutInCell="1" allowOverlap="1" wp14:anchorId="6343BAF3" wp14:editId="3867DD4F">
                      <wp:simplePos x="0" y="0"/>
                      <wp:positionH relativeFrom="column">
                        <wp:posOffset>152400</wp:posOffset>
                      </wp:positionH>
                      <wp:positionV relativeFrom="paragraph">
                        <wp:posOffset>152400</wp:posOffset>
                      </wp:positionV>
                      <wp:extent cx="278130" cy="259080"/>
                      <wp:effectExtent l="0" t="0" r="26670" b="26670"/>
                      <wp:wrapNone/>
                      <wp:docPr id="12648" name="Group 2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 cy="259080"/>
                                <a:chOff x="0" y="0"/>
                                <a:chExt cx="1525" cy="1519"/>
                              </a:xfrm>
                            </wpg:grpSpPr>
                            <wps:wsp>
                              <wps:cNvPr id="12649" name="Oval 2"/>
                              <wps:cNvSpPr>
                                <a:spLocks noChangeArrowheads="1"/>
                              </wps:cNvSpPr>
                              <wps:spPr bwMode="auto">
                                <a:xfrm>
                                  <a:off x="0" y="0"/>
                                  <a:ext cx="1525" cy="1519"/>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50" name="Oval 3"/>
                              <wps:cNvSpPr>
                                <a:spLocks noChangeArrowheads="1"/>
                              </wps:cNvSpPr>
                              <wps:spPr bwMode="auto">
                                <a:xfrm>
                                  <a:off x="443"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51" name="Oval 4"/>
                              <wps:cNvSpPr>
                                <a:spLocks noChangeArrowheads="1"/>
                              </wps:cNvSpPr>
                              <wps:spPr bwMode="auto">
                                <a:xfrm>
                                  <a:off x="934"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52" name="Oval 5"/>
                              <wps:cNvSpPr>
                                <a:spLocks noChangeArrowheads="1"/>
                              </wps:cNvSpPr>
                              <wps:spPr bwMode="auto">
                                <a:xfrm flipV="1">
                                  <a:off x="333" y="939"/>
                                  <a:ext cx="830" cy="390"/>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53" name="Rectangle 6"/>
                              <wps:cNvSpPr>
                                <a:spLocks noChangeArrowheads="1"/>
                              </wps:cNvSpPr>
                              <wps:spPr bwMode="auto">
                                <a:xfrm flipV="1">
                                  <a:off x="290" y="1066"/>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639A" w:rsidRDefault="0050639A" w:rsidP="00E5282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43BAF3" id="_x0000_s1114" style="position:absolute;margin-left:12pt;margin-top:12pt;width:21.9pt;height:20.4pt;z-index:25169305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">
                      <v:oval id="Oval 2" o:spid="_x0000_s1115"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RdccA&#10;AADeAAAADwAAAGRycy9kb3ducmV2LnhtbESPQWvCQBCF7wX/wzKF3nRTFVtjNiJCRao9NHrxNmSn&#10;SWh2NuyuGv99VxB6m+G9982bbNmbVlzI+caygtdRAoK4tLrhSsHx8DF8B+EDssbWMim4kYdlPnjK&#10;MNX2yt90KUIlIoR9igrqELpUSl/WZNCPbEcctR/rDIa4ukpqh9cIN60cJ8lMGmw4Xqixo3VN5W9x&#10;NpGyP28+34oJy2n7tXOng5/c1qVSL8/9agEiUB/+zY/0Vsf649l0Dvd34gwy/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6QkXXHAAAA3gAAAA8AAAAAAAAAAAAAAAAAmAIAAGRy&#10;cy9kb3ducmV2LnhtbFBLBQYAAAAABAAEAPUAAACMAwAAAAA=&#10;" fillcolor="red">
                        <v:textbox>
                          <w:txbxContent>
                            <w:p w:rsidR="0050639A" w:rsidRDefault="0050639A" w:rsidP="00E52827"/>
                          </w:txbxContent>
                        </v:textbox>
                      </v:oval>
                      <v:oval id="Oval 3" o:spid="_x0000_s1116"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fADMgA&#10;AADeAAAADwAAAGRycy9kb3ducmV2LnhtbESPQUvDQBCF70L/wzIFL2I3FgwxdltEqHoqWtt6HbLT&#10;JDQ7G3a3afz3zkHobYZ58977FqvRdWqgEFvPBh5mGSjiytuWawO77/V9ASomZIudZzLwSxFWy8nN&#10;AkvrL/xFwzbVSkw4lmigSakvtY5VQw7jzPfEcjv64DDJGmptA17E3HV6nmW5dtiyJDTY02tD1Wl7&#10;dgbCZmfXnz9vm7Z4v8vP/ZCK/eHJmNvp+PIMKtGYruL/7w8r9ef5owAIjsygl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u58AMyAAAAN4AAAAPAAAAAAAAAAAAAAAAAJgCAABk&#10;cnMvZG93bnJldi54bWxQSwUGAAAAAAQABAD1AAAAjQMAAAAA&#10;" fillcolor="#c00">
                        <v:textbox>
                          <w:txbxContent>
                            <w:p w:rsidR="0050639A" w:rsidRDefault="0050639A" w:rsidP="00E52827"/>
                          </w:txbxContent>
                        </v:textbox>
                      </v:oval>
                      <v:oval id="Oval 4" o:spid="_x0000_s1117"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tll8UA&#10;AADeAAAADwAAAGRycy9kb3ducmV2LnhtbERPTWvCQBC9C/6HZQQvUjcKDWnqKiJoexJrbXsdstMk&#10;NDsbdteY/ntXELzN433OYtWbRnTkfG1ZwWyagCAurK65VHD63D5lIHxA1thYJgX/5GG1HA4WmGt7&#10;4Q/qjqEUMYR9jgqqENpcSl9UZNBPbUscuV/rDIYIXSm1w0sMN42cJ0kqDdYcGypsaVNR8Xc8GwVu&#10;f9Lbw89uX2dvk/TcdiH7+n5Rajzq168gAvXhIb6733WcP0+fZ3B7J94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q2WXxQAAAN4AAAAPAAAAAAAAAAAAAAAAAJgCAABkcnMv&#10;ZG93bnJldi54bWxQSwUGAAAAAAQABAD1AAAAigMAAAAA&#10;" fillcolor="#c00">
                        <v:textbox>
                          <w:txbxContent>
                            <w:p w:rsidR="0050639A" w:rsidRDefault="0050639A" w:rsidP="00E52827"/>
                          </w:txbxContent>
                        </v:textbox>
                      </v:oval>
                      <v:oval id="Oval 5" o:spid="_x0000_s1118" style="position:absolute;left:333;top:939;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LfOMUA&#10;AADeAAAADwAAAGRycy9kb3ducmV2LnhtbESPT4vCMBDF74LfIcyCN01bUKRrlEVcEPSy/rmPzdh2&#10;bSbdJmr89htB8DbDe783b2aLYBpxo87VlhWkowQEcWF1zaWCw/57OAXhPLLGxjIpeJCDxbzfm2Gu&#10;7Z1/6LbzpYgh7HJUUHnf5lK6oiKDbmRb4qidbWfQx7Urpe7wHsNNI7MkmUiDNccLFba0rKi47K4m&#10;1kjD+a9crvbH0yb9DdnFXbcHp9TgI3x9gvAU/Nv8otc6ctlknMHznTiD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0t84xQAAAN4AAAAPAAAAAAAAAAAAAAAAAJgCAABkcnMv&#10;ZG93bnJldi54bWxQSwUGAAAAAAQABAD1AAAAigMAAAAA&#10;" fillcolor="red">
                        <v:textbox>
                          <w:txbxContent>
                            <w:p w:rsidR="0050639A" w:rsidRDefault="0050639A" w:rsidP="00E52827"/>
                          </w:txbxContent>
                        </v:textbox>
                      </v:oval>
                      <v:rect id="Rectangle 6" o:spid="_x0000_s1119" style="position:absolute;left:290;top:1066;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ugxMEA&#10;AADeAAAADwAAAGRycy9kb3ducmV2LnhtbERPzWrCQBC+C77DMkJvuqlVaVNXsYWCe2z0ASbZaRKa&#10;mQ3ZVdO3dwuF3ubj+53tfuROXWkIrRcDj4sMFEnlXSu1gfPpY/4MKkQUh50XMvBDAfa76WSLufM3&#10;+aRrEWuVQiTkaKCJsc+1DlVDjGHhe5LEffmBMSY41NoNeEvh3Olllm00YyupocGe3huqvosLG7BW&#10;ypIZef1S0urN9XZlR2vMw2w8vIKKNMZ/8Z/76NL85Wb9BL/vpBv07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boMTBAAAA3gAAAA8AAAAAAAAAAAAAAAAAmAIAAGRycy9kb3du&#10;cmV2LnhtbFBLBQYAAAAABAAEAPUAAACGAwAAAAA=&#10;" fillcolor="red" stroked="f">
                        <v:textbox>
                          <w:txbxContent>
                            <w:p w:rsidR="0050639A" w:rsidRDefault="0050639A" w:rsidP="00E52827"/>
                          </w:txbxContent>
                        </v:textbox>
                      </v:rect>
                    </v:group>
                  </w:pict>
                </mc:Fallback>
              </mc:AlternateContent>
            </w:r>
          </w:p>
        </w:tc>
        <w:tc>
          <w:tcPr>
            <w:tcW w:w="464" w:type="pct"/>
            <w:tcBorders>
              <w:bottom w:val="single" w:sz="4" w:space="0" w:color="auto"/>
              <w:right w:val="single" w:sz="4" w:space="0" w:color="auto"/>
            </w:tcBorders>
            <w:shd w:val="clear" w:color="auto" w:fill="auto"/>
          </w:tcPr>
          <w:p w:rsidR="00E52827" w:rsidRPr="00151332" w:rsidRDefault="00F63619" w:rsidP="00595F93">
            <w:pPr>
              <w:rPr>
                <w:rFonts w:cs="Arial"/>
                <w:b/>
                <w:sz w:val="18"/>
                <w:szCs w:val="18"/>
                <w:lang w:eastAsia="en-US"/>
              </w:rPr>
            </w:pPr>
            <w:r>
              <w:rPr>
                <w:noProof/>
                <w:lang w:val="en-US" w:eastAsia="en-US"/>
              </w:rPr>
              <mc:AlternateContent>
                <mc:Choice Requires="wpg">
                  <w:drawing>
                    <wp:anchor distT="0" distB="0" distL="114300" distR="114300" simplePos="0" relativeHeight="251694080" behindDoc="0" locked="0" layoutInCell="1" allowOverlap="1" wp14:anchorId="03A20229" wp14:editId="793985EE">
                      <wp:simplePos x="0" y="0"/>
                      <wp:positionH relativeFrom="column">
                        <wp:posOffset>152400</wp:posOffset>
                      </wp:positionH>
                      <wp:positionV relativeFrom="paragraph">
                        <wp:posOffset>152400</wp:posOffset>
                      </wp:positionV>
                      <wp:extent cx="278130" cy="259080"/>
                      <wp:effectExtent l="0" t="0" r="26670" b="26670"/>
                      <wp:wrapNone/>
                      <wp:docPr id="12642" name="Group 2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 cy="259080"/>
                                <a:chOff x="0" y="0"/>
                                <a:chExt cx="1525" cy="1519"/>
                              </a:xfrm>
                            </wpg:grpSpPr>
                            <wps:wsp>
                              <wps:cNvPr id="12643" name="Oval 2"/>
                              <wps:cNvSpPr>
                                <a:spLocks noChangeArrowheads="1"/>
                              </wps:cNvSpPr>
                              <wps:spPr bwMode="auto">
                                <a:xfrm>
                                  <a:off x="0" y="0"/>
                                  <a:ext cx="1525" cy="1519"/>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44" name="Oval 3"/>
                              <wps:cNvSpPr>
                                <a:spLocks noChangeArrowheads="1"/>
                              </wps:cNvSpPr>
                              <wps:spPr bwMode="auto">
                                <a:xfrm>
                                  <a:off x="443"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45" name="Oval 4"/>
                              <wps:cNvSpPr>
                                <a:spLocks noChangeArrowheads="1"/>
                              </wps:cNvSpPr>
                              <wps:spPr bwMode="auto">
                                <a:xfrm>
                                  <a:off x="934"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46" name="Oval 5"/>
                              <wps:cNvSpPr>
                                <a:spLocks noChangeArrowheads="1"/>
                              </wps:cNvSpPr>
                              <wps:spPr bwMode="auto">
                                <a:xfrm flipV="1">
                                  <a:off x="333" y="939"/>
                                  <a:ext cx="830" cy="390"/>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47" name="Rectangle 6"/>
                              <wps:cNvSpPr>
                                <a:spLocks noChangeArrowheads="1"/>
                              </wps:cNvSpPr>
                              <wps:spPr bwMode="auto">
                                <a:xfrm flipV="1">
                                  <a:off x="290" y="1066"/>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639A" w:rsidRDefault="0050639A" w:rsidP="00E5282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A20229" id="_x0000_s1120" style="position:absolute;margin-left:12pt;margin-top:12pt;width:21.9pt;height:20.4pt;z-index:25169408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">
                      <v:oval id="Oval 2" o:spid="_x0000_s112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imn8cA&#10;AADeAAAADwAAAGRycy9kb3ducmV2LnhtbESPQWvCQBCF7wX/wzKCt7rRiErqJoigiG0Pjb30NmSn&#10;STA7G3ZXjf++Wyj0NsN775s3m2IwnbiR861lBbNpAoK4srrlWsHnef+8BuEDssbOMil4kIciHz1t&#10;MNP2zh90K0MtIoR9hgqaEPpMSl81ZNBPbU8ctW/rDIa4ulpqh/cIN52cJ8lSGmw5Xmiwp11D1aW8&#10;mkh5ux5OqzJluejeX93X2aePXaXUZDxsX0AEGsK/+S991LH+fLlI4fedOIP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94pp/HAAAA3gAAAA8AAAAAAAAAAAAAAAAAmAIAAGRy&#10;cy9kb3ducmV2LnhtbFBLBQYAAAAABAAEAPUAAACMAwAAAAA=&#10;" fillcolor="red">
                        <v:textbox>
                          <w:txbxContent>
                            <w:p w:rsidR="0050639A" w:rsidRDefault="0050639A" w:rsidP="00E52827"/>
                          </w:txbxContent>
                        </v:textbox>
                      </v:oval>
                      <v:oval id="Oval 3" o:spid="_x0000_s112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VQ0sUA&#10;AADeAAAADwAAAGRycy9kb3ducmV2LnhtbERPS2vCQBC+C/6HZYRepG4qEtLoKiLY9iSt9XEdstMk&#10;NDsbdteY/ntXKHibj+85i1VvGtGR87VlBS+TBARxYXXNpYLD9/Y5A+EDssbGMin4Iw+r5XCwwFzb&#10;K39Rtw+liCHsc1RQhdDmUvqiIoN+YlviyP1YZzBE6EqpHV5juGnkNElSabDm2FBhS5uKit/9xShw&#10;u4Pefp7fdnX2Pk4vbRey4+lVqadRv56DCNSHh/jf/aHj/Gk6m8H9nXiD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BVDSxQAAAN4AAAAPAAAAAAAAAAAAAAAAAJgCAABkcnMv&#10;ZG93bnJldi54bWxQSwUGAAAAAAQABAD1AAAAigMAAAAA&#10;" fillcolor="#c00">
                        <v:textbox>
                          <w:txbxContent>
                            <w:p w:rsidR="0050639A" w:rsidRDefault="0050639A" w:rsidP="00E52827"/>
                          </w:txbxContent>
                        </v:textbox>
                      </v:oval>
                      <v:oval id="Oval 4" o:spid="_x0000_s112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n1ScUA&#10;AADeAAAADwAAAGRycy9kb3ducmV2LnhtbERPTWvCQBC9F/oflin0UupGsSFNXUUEqydRa9vrkJ0m&#10;wexs2F1j/PeuUPA2j/c5k1lvGtGR87VlBcNBAoK4sLrmUsHha/magfABWWNjmRRcyMNs+vgwwVzb&#10;M++o24dSxBD2OSqoQmhzKX1RkUE/sC1x5P6sMxgidKXUDs8x3DRylCSpNFhzbKiwpUVFxXF/Mgrc&#10;5qCX29/PTZ2tXtJT24Xs++ddqeenfv4BIlAf7uJ/91rH+aN0/Aa3d+IN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SfVJxQAAAN4AAAAPAAAAAAAAAAAAAAAAAJgCAABkcnMv&#10;ZG93bnJldi54bWxQSwUGAAAAAAQABAD1AAAAigMAAAAA&#10;" fillcolor="#c00">
                        <v:textbox>
                          <w:txbxContent>
                            <w:p w:rsidR="0050639A" w:rsidRDefault="0050639A" w:rsidP="00E52827"/>
                          </w:txbxContent>
                        </v:textbox>
                      </v:oval>
                      <v:oval id="Oval 5" o:spid="_x0000_s1124" style="position:absolute;left:333;top:939;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BP5sUA&#10;AADeAAAADwAAAGRycy9kb3ducmV2LnhtbESPQWvCQBCF74L/YRnBm24SJJToKiIWBHup2vs0OybR&#10;7GyaXXX777uC0NsM731v3ixWwbTiTr1rLCtIpwkI4tLqhisFp+P75A2E88gaW8uk4JccrJbDwQIL&#10;bR/8SfeDr0QMYVeggtr7rpDSlTUZdFPbEUftbHuDPq59JXWPjxhuWpklSS4NNhwv1NjRpqbyeriZ&#10;WCMN559qsz1+fe/TS8iu7vZxckqNR2E9B+Ep+H/zi97pyGX5LIfnO3EG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ME/mxQAAAN4AAAAPAAAAAAAAAAAAAAAAAJgCAABkcnMv&#10;ZG93bnJldi54bWxQSwUGAAAAAAQABAD1AAAAigMAAAAA&#10;" fillcolor="red">
                        <v:textbox>
                          <w:txbxContent>
                            <w:p w:rsidR="0050639A" w:rsidRDefault="0050639A" w:rsidP="00E52827"/>
                          </w:txbxContent>
                        </v:textbox>
                      </v:oval>
                      <v:rect id="Rectangle 6" o:spid="_x0000_s1125" style="position:absolute;left:290;top:1066;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kwGsEA&#10;AADeAAAADwAAAGRycy9kb3ducmV2LnhtbERPzWrCQBC+F3yHZYTe6qaSWo2uUgWhe6z2ASbZMQnN&#10;zIbsVtO3dwuF3ubj+53NbuROXWkIrRcDz7MMFEnlXSu1gc/z8WkJKkQUh50XMvBDAXbbycMGC+dv&#10;8kHXU6xVCpFQoIEmxr7QOlQNMYaZ70kSd/EDY0xwqLUb8JbCudPzLFtoxlZSQ4M9HRqqvk7fbMBa&#10;KUtm5JdVSfne9Ta3ozXmcTq+rUFFGuO/+M/97tL8+SJ/hd930g16e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5MBrBAAAA3gAAAA8AAAAAAAAAAAAAAAAAmAIAAGRycy9kb3du&#10;cmV2LnhtbFBLBQYAAAAABAAEAPUAAACGAwAAAAA=&#10;" fillcolor="red" stroked="f">
                        <v:textbox>
                          <w:txbxContent>
                            <w:p w:rsidR="0050639A" w:rsidRDefault="0050639A" w:rsidP="00E52827"/>
                          </w:txbxContent>
                        </v:textbox>
                      </v:rect>
                    </v:group>
                  </w:pict>
                </mc:Fallback>
              </mc:AlternateContent>
            </w:r>
          </w:p>
        </w:tc>
        <w:tc>
          <w:tcPr>
            <w:tcW w:w="465" w:type="pct"/>
            <w:tcBorders>
              <w:bottom w:val="single" w:sz="4" w:space="0" w:color="auto"/>
              <w:right w:val="single" w:sz="4" w:space="0" w:color="auto"/>
            </w:tcBorders>
            <w:shd w:val="clear" w:color="auto" w:fill="auto"/>
          </w:tcPr>
          <w:p w:rsidR="00E52827" w:rsidRPr="00151332" w:rsidRDefault="00F63619" w:rsidP="00595F93">
            <w:pPr>
              <w:rPr>
                <w:rFonts w:cs="Arial"/>
                <w:b/>
                <w:sz w:val="18"/>
                <w:szCs w:val="18"/>
                <w:lang w:eastAsia="en-US"/>
              </w:rPr>
            </w:pPr>
            <w:r>
              <w:rPr>
                <w:noProof/>
                <w:lang w:val="en-US" w:eastAsia="en-US"/>
              </w:rPr>
              <mc:AlternateContent>
                <mc:Choice Requires="wpg">
                  <w:drawing>
                    <wp:anchor distT="0" distB="0" distL="114300" distR="114300" simplePos="0" relativeHeight="251695104" behindDoc="0" locked="0" layoutInCell="1" allowOverlap="1" wp14:anchorId="2ED3EDA7" wp14:editId="1350F29E">
                      <wp:simplePos x="0" y="0"/>
                      <wp:positionH relativeFrom="column">
                        <wp:posOffset>152400</wp:posOffset>
                      </wp:positionH>
                      <wp:positionV relativeFrom="paragraph">
                        <wp:posOffset>152400</wp:posOffset>
                      </wp:positionV>
                      <wp:extent cx="278130" cy="259080"/>
                      <wp:effectExtent l="0" t="0" r="26670" b="26670"/>
                      <wp:wrapNone/>
                      <wp:docPr id="12636" name="Group 2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 cy="259080"/>
                                <a:chOff x="0" y="0"/>
                                <a:chExt cx="1525" cy="1519"/>
                              </a:xfrm>
                            </wpg:grpSpPr>
                            <wps:wsp>
                              <wps:cNvPr id="12637" name="Oval 2"/>
                              <wps:cNvSpPr>
                                <a:spLocks noChangeArrowheads="1"/>
                              </wps:cNvSpPr>
                              <wps:spPr bwMode="auto">
                                <a:xfrm>
                                  <a:off x="0" y="0"/>
                                  <a:ext cx="1525" cy="1519"/>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38" name="Oval 3"/>
                              <wps:cNvSpPr>
                                <a:spLocks noChangeArrowheads="1"/>
                              </wps:cNvSpPr>
                              <wps:spPr bwMode="auto">
                                <a:xfrm>
                                  <a:off x="443"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39" name="Oval 4"/>
                              <wps:cNvSpPr>
                                <a:spLocks noChangeArrowheads="1"/>
                              </wps:cNvSpPr>
                              <wps:spPr bwMode="auto">
                                <a:xfrm>
                                  <a:off x="934"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40" name="Oval 5"/>
                              <wps:cNvSpPr>
                                <a:spLocks noChangeArrowheads="1"/>
                              </wps:cNvSpPr>
                              <wps:spPr bwMode="auto">
                                <a:xfrm flipV="1">
                                  <a:off x="333" y="939"/>
                                  <a:ext cx="830" cy="390"/>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41" name="Rectangle 6"/>
                              <wps:cNvSpPr>
                                <a:spLocks noChangeArrowheads="1"/>
                              </wps:cNvSpPr>
                              <wps:spPr bwMode="auto">
                                <a:xfrm flipV="1">
                                  <a:off x="290" y="1066"/>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639A" w:rsidRDefault="0050639A" w:rsidP="00E5282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D3EDA7" id="_x0000_s1126" style="position:absolute;margin-left:12pt;margin-top:12pt;width:21.9pt;height:20.4pt;z-index:25169510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">
                      <v:oval id="Oval 2" o:spid="_x0000_s1127"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XT4ccA&#10;AADeAAAADwAAAGRycy9kb3ducmV2LnhtbESPQWvCQBCF70L/wzIFb3VTI0ZiNlKEFrHtodGLtyE7&#10;TUKzs2F31fjvu4WCtxnee9+8KTaj6cWFnO8sK3ieJSCIa6s7bhQcD69PKxA+IGvsLZOCG3nYlA+T&#10;AnNtr/xFlyo0IkLY56igDWHIpfR1Swb9zA7EUfu2zmCIq2ukdniNcNPLeZIspcGO44UWB9q2VP9U&#10;ZxMpH+e3fValLBf957s7HXx629ZKTR/HlzWIQGO4m//TOx3rz5dpBn/vxBlk+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hF0+HHAAAA3gAAAA8AAAAAAAAAAAAAAAAAmAIAAGRy&#10;cy9kb3ducmV2LnhtbFBLBQYAAAAABAAEAPUAAACMAwAAAAA=&#10;" fillcolor="red">
                        <v:textbox>
                          <w:txbxContent>
                            <w:p w:rsidR="0050639A" w:rsidRDefault="0050639A" w:rsidP="00E52827"/>
                          </w:txbxContent>
                        </v:textbox>
                      </v:oval>
                      <v:oval id="Oval 3" o:spid="_x0000_s1128"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4pqsgA&#10;AADeAAAADwAAAGRycy9kb3ducmV2LnhtbESPQUvDQBCF70L/wzIFL2I3VggxdltEqHoqWtt6HbLT&#10;JDQ7G3a3afz3zkHobYb35r1vFqvRdWqgEFvPBh5mGSjiytuWawO77/V9ASomZIudZzLwSxFWy8nN&#10;AkvrL/xFwzbVSkI4lmigSakvtY5VQw7jzPfEoh19cJhkDbW2AS8S7jo9z7JcO2xZGhrs6bWh6rQ9&#10;OwNhs7Prz5+3TVu83+XnfkjF/vBkzO10fHkGlWhMV/P/9YcV/Hn+KLzyjsygl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TimqyAAAAN4AAAAPAAAAAAAAAAAAAAAAAJgCAABk&#10;cnMvZG93bnJldi54bWxQSwUGAAAAAAQABAD1AAAAjQMAAAAA&#10;" fillcolor="#c00">
                        <v:textbox>
                          <w:txbxContent>
                            <w:p w:rsidR="0050639A" w:rsidRDefault="0050639A" w:rsidP="00E52827"/>
                          </w:txbxContent>
                        </v:textbox>
                      </v:oval>
                      <v:oval id="Oval 4" o:spid="_x0000_s1129"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KMMcUA&#10;AADeAAAADwAAAGRycy9kb3ducmV2LnhtbERPS2vCQBC+F/wPywi9lLqphRCjq0jB6knqo+11yI5J&#10;MDsbdteY/ntXKHibj+85s0VvGtGR87VlBW+jBARxYXXNpYLjYfWagfABWWNjmRT8kYfFfPA0w1zb&#10;K++o24dSxBD2OSqoQmhzKX1RkUE/si1x5E7WGQwRulJqh9cYbho5TpJUGqw5NlTY0kdFxXl/MQrc&#10;9qhXX7+f2zpbv6SXtgvZ989Eqedhv5yCCNSHh/jfvdFx/jh9n8D9nXiD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owxxQAAAN4AAAAPAAAAAAAAAAAAAAAAAJgCAABkcnMv&#10;ZG93bnJldi54bWxQSwUGAAAAAAQABAD1AAAAigMAAAAA&#10;" fillcolor="#c00">
                        <v:textbox>
                          <w:txbxContent>
                            <w:p w:rsidR="0050639A" w:rsidRDefault="0050639A" w:rsidP="00E52827"/>
                          </w:txbxContent>
                        </v:textbox>
                      </v:oval>
                      <v:oval id="Oval 5" o:spid="_x0000_s1130" style="position:absolute;left:333;top:939;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yCcYA&#10;AADeAAAADwAAAGRycy9kb3ducmV2LnhtbESPT2vCQBDF70K/wzKF3nSTUERSVylSQWgv/rtPs2OS&#10;mp1Ns6tuv33nIHibx7zfm3nzZXKdutIQWs8G8kkGirjytuXawGG/Hs9AhYhssfNMBv4owHLxNJpj&#10;af2Nt3TdxVpJCIcSDTQx9qXWoWrIYZj4nlh2Jz84jCKHWtsBbxLuOl1k2VQ7bFkuNNjTqqHqvLs4&#10;eSNPp9969bE/fn/mP6k4h8vXIRjz8pze30BFSvFhvtMbK1wxfZUCUkdm0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VyCcYAAADeAAAADwAAAAAAAAAAAAAAAACYAgAAZHJz&#10;L2Rvd25yZXYueG1sUEsFBgAAAAAEAAQA9QAAAIsDAAAAAA==&#10;" fillcolor="red">
                        <v:textbox>
                          <w:txbxContent>
                            <w:p w:rsidR="0050639A" w:rsidRDefault="0050639A" w:rsidP="00E52827"/>
                          </w:txbxContent>
                        </v:textbox>
                      </v:oval>
                      <v:rect id="Rectangle 6" o:spid="_x0000_s1131" style="position:absolute;left:290;top:1066;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N9cEA&#10;AADeAAAADwAAAGRycy9kb3ducmV2LnhtbERPzWrCQBC+F/oOyxS81Y0SpY2u0hYE91jtA0yy0ySY&#10;mQ3Zrca3dwWht/n4fme9HblTZxpC68XAbJqBIqm8a6U28HPcvb6BChHFYeeFDFwpwHbz/LTGwvmL&#10;fNP5EGuVQiQUaKCJsS+0DlVDjGHqe5LE/fqBMSY41NoNeEnh3Ol5li01YyupocGevhqqToc/NmCt&#10;lCUz8uK9pPzT9Ta3ozVm8jJ+rEBFGuO/+OHeuzR/vsxncH8n3aA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cDfXBAAAA3gAAAA8AAAAAAAAAAAAAAAAAmAIAAGRycy9kb3du&#10;cmV2LnhtbFBLBQYAAAAABAAEAPUAAACGAwAAAAA=&#10;" fillcolor="red" stroked="f">
                        <v:textbox>
                          <w:txbxContent>
                            <w:p w:rsidR="0050639A" w:rsidRDefault="0050639A" w:rsidP="00E52827"/>
                          </w:txbxContent>
                        </v:textbox>
                      </v:rect>
                    </v:group>
                  </w:pict>
                </mc:Fallback>
              </mc:AlternateContent>
            </w:r>
          </w:p>
        </w:tc>
      </w:tr>
      <w:tr w:rsidR="00E52827" w:rsidRPr="00151332" w:rsidTr="00946065">
        <w:trPr>
          <w:trHeight w:val="978"/>
        </w:trPr>
        <w:tc>
          <w:tcPr>
            <w:tcW w:w="2214" w:type="pct"/>
            <w:tcBorders>
              <w:bottom w:val="single" w:sz="4" w:space="0" w:color="auto"/>
            </w:tcBorders>
            <w:shd w:val="clear" w:color="auto" w:fill="BFBFBF"/>
            <w:tcMar>
              <w:top w:w="72" w:type="dxa"/>
              <w:left w:w="144" w:type="dxa"/>
              <w:bottom w:w="72" w:type="dxa"/>
              <w:right w:w="144" w:type="dxa"/>
            </w:tcMar>
            <w:hideMark/>
          </w:tcPr>
          <w:p w:rsidR="00E52827" w:rsidRPr="00151332" w:rsidRDefault="00E52827" w:rsidP="00CB0E7C">
            <w:pPr>
              <w:numPr>
                <w:ilvl w:val="0"/>
                <w:numId w:val="4"/>
              </w:numPr>
              <w:tabs>
                <w:tab w:val="num" w:pos="140"/>
              </w:tabs>
              <w:ind w:left="142" w:hanging="142"/>
              <w:rPr>
                <w:rFonts w:cs="Arial"/>
                <w:sz w:val="18"/>
                <w:szCs w:val="18"/>
                <w:lang w:eastAsia="en-US"/>
              </w:rPr>
            </w:pPr>
            <w:r w:rsidRPr="00E77159">
              <w:rPr>
                <w:rFonts w:cs="Arial"/>
                <w:sz w:val="18"/>
                <w:szCs w:val="18"/>
              </w:rPr>
              <w:t>Establish and communicate policies and procedures to enable and support the understanding and execution of internal control objectives, processes and responsibilities</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E52827" w:rsidRPr="00151332" w:rsidRDefault="0053046A" w:rsidP="00595F93">
            <w:pPr>
              <w:rPr>
                <w:rFonts w:cs="Arial"/>
                <w:b/>
                <w:sz w:val="18"/>
                <w:szCs w:val="18"/>
                <w:lang w:eastAsia="en-US"/>
              </w:rPr>
            </w:pPr>
            <w:r>
              <w:rPr>
                <w:noProof/>
                <w:lang w:val="en-US" w:eastAsia="en-US"/>
              </w:rPr>
              <mc:AlternateContent>
                <mc:Choice Requires="wpg">
                  <w:drawing>
                    <wp:anchor distT="0" distB="0" distL="114300" distR="114300" simplePos="0" relativeHeight="252236800" behindDoc="0" locked="0" layoutInCell="1" allowOverlap="1" wp14:anchorId="4014D5E0" wp14:editId="7A5DCF6F">
                      <wp:simplePos x="0" y="0"/>
                      <wp:positionH relativeFrom="column">
                        <wp:posOffset>59690</wp:posOffset>
                      </wp:positionH>
                      <wp:positionV relativeFrom="paragraph">
                        <wp:posOffset>159385</wp:posOffset>
                      </wp:positionV>
                      <wp:extent cx="266065" cy="274320"/>
                      <wp:effectExtent l="0" t="0" r="19685" b="11430"/>
                      <wp:wrapNone/>
                      <wp:docPr id="58"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64"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53046A" w:rsidRDefault="0053046A" w:rsidP="0053046A"/>
                                </w:txbxContent>
                              </wps:txbx>
                              <wps:bodyPr rot="0" vert="horz" wrap="square" lIns="91440" tIns="45720" rIns="91440" bIns="45720" anchor="t" anchorCtr="0" upright="1">
                                <a:noAutofit/>
                              </wps:bodyPr>
                            </wps:wsp>
                            <wps:wsp>
                              <wps:cNvPr id="65"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53046A" w:rsidRDefault="0053046A" w:rsidP="0053046A"/>
                                </w:txbxContent>
                              </wps:txbx>
                              <wps:bodyPr rot="0" vert="horz" wrap="square" lIns="91440" tIns="45720" rIns="91440" bIns="45720" anchor="t" anchorCtr="0" upright="1">
                                <a:noAutofit/>
                              </wps:bodyPr>
                            </wps:wsp>
                            <wps:wsp>
                              <wps:cNvPr id="66"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53046A" w:rsidRDefault="0053046A" w:rsidP="0053046A"/>
                                </w:txbxContent>
                              </wps:txbx>
                              <wps:bodyPr rot="0" vert="horz" wrap="square" lIns="91440" tIns="45720" rIns="91440" bIns="45720" anchor="t" anchorCtr="0" upright="1">
                                <a:noAutofit/>
                              </wps:bodyPr>
                            </wps:wsp>
                            <wpg:grpSp>
                              <wpg:cNvPr id="70" name="Group 5"/>
                              <wpg:cNvGrpSpPr>
                                <a:grpSpLocks/>
                              </wpg:cNvGrpSpPr>
                              <wpg:grpSpPr bwMode="auto">
                                <a:xfrm>
                                  <a:off x="273" y="729"/>
                                  <a:ext cx="980" cy="480"/>
                                  <a:chOff x="273" y="729"/>
                                  <a:chExt cx="980" cy="480"/>
                                </a:xfrm>
                              </wpg:grpSpPr>
                              <wps:wsp>
                                <wps:cNvPr id="78"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53046A" w:rsidRDefault="0053046A" w:rsidP="0053046A"/>
                                  </w:txbxContent>
                                </wps:txbx>
                                <wps:bodyPr rot="0" vert="horz" wrap="square" lIns="91440" tIns="45720" rIns="91440" bIns="45720" anchor="t" anchorCtr="0" upright="1">
                                  <a:noAutofit/>
                                </wps:bodyPr>
                              </wps:wsp>
                              <wps:wsp>
                                <wps:cNvPr id="80"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046A" w:rsidRDefault="0053046A" w:rsidP="0053046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014D5E0" id="_x0000_s1132" style="position:absolute;margin-left:4.7pt;margin-top:12.55pt;width:20.95pt;height:21.6pt;z-index:25223680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">
                      <v:oval id="Oval 2" o:spid="_x0000_s1133"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p9cQA&#10;AADbAAAADwAAAGRycy9kb3ducmV2LnhtbESPQUvDQBSE74L/YXmCF2k2Eakauw1aSfHQi7HeH9ln&#10;Es2+XXa3Tfrvu4LgcZiZb5hVNZtRHMmHwbKCIstBELdWD9wp2H/UiwcQISJrHC2TghMFqNaXFyss&#10;tZ34nY5N7ESCcChRQR+jK6UMbU8GQ2YdcfK+rDcYk/Sd1B6nBDejvM3zpTQ4cFro0dGmp/anORgF&#10;9/W23g3m5Xvyn4+vN5vCHZqtU+r6an5+AhFpjv/hv/abVrC8g98v6QfI9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3qfXEAAAA2wAAAA8AAAAAAAAAAAAAAAAAmAIAAGRycy9k&#10;b3ducmV2LnhtbFBLBQYAAAAABAAEAPUAAACJAwAAAAA=&#10;" fillcolor="#0c0">
                        <v:textbox>
                          <w:txbxContent>
                            <w:p w:rsidR="0053046A" w:rsidRDefault="0053046A" w:rsidP="0053046A"/>
                          </w:txbxContent>
                        </v:textbox>
                      </v:oval>
                      <v:oval id="Oval 3" o:spid="_x0000_s1134"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6CkMMA&#10;AADbAAAADwAAAGRycy9kb3ducmV2LnhtbESPwWrDMBBE74H+g9hCboncQkzrRglpIZBTwVag1621&#10;tUytlWMpsfP3VSDQ4zAzb5j1dnKduNAQWs8KnpYZCOLam5YbBUe9X7yACBHZYOeZFFwpwHbzMFtj&#10;YfzIJV2q2IgE4VCgAhtjX0gZaksOw9L3xMn78YPDmOTQSDPgmOCuk89ZlkuHLacFiz19WKp/q7NT&#10;UL7qr9P+fcw/v7XX3elQVjttlZo/Trs3EJGm+B++tw9GQb6C25f0A+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6CkMMAAADbAAAADwAAAAAAAAAAAAAAAACYAgAAZHJzL2Rv&#10;d25yZXYueG1sUEsFBgAAAAAEAAQA9QAAAIgDAAAAAA==&#10;" fillcolor="green">
                        <v:textbox>
                          <w:txbxContent>
                            <w:p w:rsidR="0053046A" w:rsidRDefault="0053046A" w:rsidP="0053046A"/>
                          </w:txbxContent>
                        </v:textbox>
                      </v:oval>
                      <v:oval id="Oval 4" o:spid="_x0000_s1135"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c58MA&#10;AADbAAAADwAAAGRycy9kb3ducmV2LnhtbESPwWrDMBBE74X+g9hCbrXcHkzqRglJIZBTwFah1621&#10;tUyslWOpsfP3UaDQ4zAzb5jVZna9uNAYOs8KXrIcBHHjTcetgk+9f16CCBHZYO+ZFFwpwGb9+LDC&#10;0viJK7rUsRUJwqFEBTbGoZQyNJYchswPxMn78aPDmOTYSjPilOCul695XkiHHacFiwN9WGpO9a9T&#10;UL3pr/N+NxXHb+11fz5U9VZbpRZP8/YdRKQ5/of/2gejoCjg/iX9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wc58MAAADbAAAADwAAAAAAAAAAAAAAAACYAgAAZHJzL2Rv&#10;d25yZXYueG1sUEsFBgAAAAAEAAQA9QAAAIgDAAAAAA==&#10;" fillcolor="green">
                        <v:textbox>
                          <w:txbxContent>
                            <w:p w:rsidR="0053046A" w:rsidRDefault="0053046A" w:rsidP="0053046A"/>
                          </w:txbxContent>
                        </v:textbox>
                      </v:oval>
                      <v:group id="Group 5" o:spid="_x0000_s1136"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oval id="Oval 6" o:spid="_x0000_s1137"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1LcAA&#10;AADbAAAADwAAAGRycy9kb3ducmV2LnhtbERPPU/DMBDdkfgP1lViQa1TBqChbgVFqRhYSMt+io8k&#10;ND5bttuEf88NSIxP73u9ndygLhRT79nAclGAIm687bk1cDxU80dQKSNbHDyTgR9KsN1cX62xtH7k&#10;D7rUuVUSwqlEA13OodQ6NR05TAsfiIX78tFhFhhbbSOOEu4GfVcU99phz9LQYaBdR82pPjsDD9W+&#10;eu/dy/cYP1evt7tlONf7YMzNbHp+ApVpyv/iP/ebFZ+MlS/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M1LcAAAADbAAAADwAAAAAAAAAAAAAAAACYAgAAZHJzL2Rvd25y&#10;ZXYueG1sUEsFBgAAAAAEAAQA9QAAAIUDAAAAAA==&#10;" fillcolor="#0c0">
                          <v:textbox>
                            <w:txbxContent>
                              <w:p w:rsidR="0053046A" w:rsidRDefault="0053046A" w:rsidP="0053046A"/>
                            </w:txbxContent>
                          </v:textbox>
                        </v:oval>
                        <v:rect id="Rectangle 7" o:spid="_x0000_s1138"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I278QA&#10;AADbAAAADwAAAGRycy9kb3ducmV2LnhtbERPy2rCQBTdC/2H4RbcmUld+IiZiCgtpaVKtQruLplr&#10;kpq5EzKjpv36zqLg8nDe6bwztbhS6yrLCp6iGARxbnXFhYKv3fNgAsJ5ZI21ZVLwQw7m2UMvxUTb&#10;G3/SdesLEULYJaig9L5JpHR5SQZdZBviwJ1sa9AH2BZSt3gL4aaWwzgeSYMVh4YSG1qWlJ+3F6Pg&#10;UNDHerz/fR+/XN6Oi+/TKp9udkr1H7vFDISnzt/F/+5XrWAS1ocv4Q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yNu/EAAAA2wAAAA8AAAAAAAAAAAAAAAAAmAIAAGRycy9k&#10;b3ducmV2LnhtbFBLBQYAAAAABAAEAPUAAACJAwAAAAA=&#10;" fillcolor="#0c0" stroked="f">
                          <v:textbox>
                            <w:txbxContent>
                              <w:p w:rsidR="0053046A" w:rsidRDefault="0053046A" w:rsidP="0053046A"/>
                            </w:txbxContent>
                          </v:textbox>
                        </v:rect>
                      </v:group>
                    </v:group>
                  </w:pict>
                </mc:Fallback>
              </mc:AlternateContent>
            </w:r>
          </w:p>
        </w:tc>
        <w:tc>
          <w:tcPr>
            <w:tcW w:w="464" w:type="pct"/>
            <w:tcBorders>
              <w:bottom w:val="single" w:sz="4" w:space="0" w:color="auto"/>
              <w:right w:val="single" w:sz="4" w:space="0" w:color="auto"/>
            </w:tcBorders>
            <w:shd w:val="clear" w:color="auto" w:fill="auto"/>
          </w:tcPr>
          <w:p w:rsidR="00E52827" w:rsidRPr="00151332" w:rsidRDefault="00F63619" w:rsidP="00595F93">
            <w:pPr>
              <w:rPr>
                <w:rFonts w:cs="Arial"/>
                <w:b/>
                <w:sz w:val="18"/>
                <w:szCs w:val="18"/>
                <w:lang w:eastAsia="en-US"/>
              </w:rPr>
            </w:pPr>
            <w:r>
              <w:rPr>
                <w:noProof/>
                <w:lang w:val="en-US" w:eastAsia="en-US"/>
              </w:rPr>
              <mc:AlternateContent>
                <mc:Choice Requires="wpg">
                  <w:drawing>
                    <wp:anchor distT="0" distB="0" distL="114300" distR="114300" simplePos="0" relativeHeight="251735040" behindDoc="0" locked="0" layoutInCell="1" allowOverlap="1" wp14:anchorId="72DC25D1" wp14:editId="02A3BDBD">
                      <wp:simplePos x="0" y="0"/>
                      <wp:positionH relativeFrom="column">
                        <wp:posOffset>152400</wp:posOffset>
                      </wp:positionH>
                      <wp:positionV relativeFrom="paragraph">
                        <wp:posOffset>152400</wp:posOffset>
                      </wp:positionV>
                      <wp:extent cx="284480" cy="280035"/>
                      <wp:effectExtent l="0" t="0" r="20320" b="24765"/>
                      <wp:wrapNone/>
                      <wp:docPr id="12626"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627"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28"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29"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30"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DC25D1" id="_x0000_s1139" style="position:absolute;margin-left:12pt;margin-top:12pt;width:22.4pt;height:22.05pt;z-index:25173504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">
                      <v:oval id="Oval 2" o:spid="_x0000_s1140"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mhMQA&#10;AADeAAAADwAAAGRycy9kb3ducmV2LnhtbERPTWsCMRC9C/0PYYReSs26isrWKFUotJ50LT0Pm+nu&#10;1s0kJKmu/94UCt7m8T5nue5NJ87kQ2tZwXiUgSCurG65VvB5fHtegAgRWWNnmRRcKcB69TBYYqHt&#10;hQ90LmMtUgiHAhU0MbpCylA1ZDCMrCNO3Lf1BmOCvpba4yWFm07mWTaTBltODQ062jZUncpfo8BM&#10;N097sztOaFM5WV4X7uvHfyj1OOxfX0BE6uNd/O9+12l+Psvn8PdOukG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bZoTEAAAA3gAAAA8AAAAAAAAAAAAAAAAAmAIAAGRycy9k&#10;b3ducmV2LnhtbFBLBQYAAAAABAAEAPUAAACJAwAAAAA=&#10;" fillcolor="yellow">
                        <v:textbox>
                          <w:txbxContent>
                            <w:p w:rsidR="0050639A" w:rsidRDefault="0050639A" w:rsidP="00E52827"/>
                          </w:txbxContent>
                        </v:textbox>
                      </v:oval>
                      <v:oval id="Oval 3" o:spid="_x0000_s1141"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za3sgA&#10;AADeAAAADwAAAGRycy9kb3ducmV2LnhtbESPQWvCQBCF70L/wzKFXqRumoPY1FWqYPWiUFs8D9lp&#10;sjQ7G7KrRn+9cxC8zfDevPfNdN77Rp2oiy6wgbdRBoq4DNZxZeD3Z/U6ARUTssUmMBm4UIT57Gkw&#10;xcKGM3/TaZ8qJSEcCzRQp9QWWseyJo9xFFpi0f5C5zHJ2lXadniWcN/oPMvG2qNjaaixpWVN5f/+&#10;6A0s+qtbDtfrzdf2fTGcuOshbXcHY16e+88PUIn69DDfrzdW8PNxLrzyjsygZ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WLNreyAAAAN4AAAAPAAAAAAAAAAAAAAAAAJgCAABk&#10;cnMvZG93bnJldi54bWxQSwUGAAAAAAQABAD1AAAAjQMAAAAA&#10;" fillcolor="#c90">
                        <v:textbox>
                          <w:txbxContent>
                            <w:p w:rsidR="0050639A" w:rsidRDefault="0050639A" w:rsidP="00E52827"/>
                          </w:txbxContent>
                        </v:textbox>
                      </v:oval>
                      <v:oval id="Oval 4" o:spid="_x0000_s1142"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RcQA&#10;AADeAAAADwAAAGRycy9kb3ducmV2LnhtbERPTYvCMBC9L/gfwgheRFN7EK1GUWHViwur4nloxjbY&#10;TEqT1eqvNwsLe5vH+5z5srWVuFPjjWMFo2ECgjh32nCh4Hz6HExA+ICssXJMCp7kYbnofMwx0+7B&#10;33Q/hkLEEPYZKihDqDMpfV6SRT90NXHkrq6xGCJsCqkbfMRwW8k0ScbSouHYUGJNm5Ly2/HHKli3&#10;L7Pp73b77WG67k/M6xIOXxelet12NQMRqA3/4j/3Xsf56Tidwu878Qa5e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gf0XEAAAA3gAAAA8AAAAAAAAAAAAAAAAAmAIAAGRycy9k&#10;b3ducmV2LnhtbFBLBQYAAAAABAAEAPUAAACJAwAAAAA=&#10;" fillcolor="#c90">
                        <v:textbox>
                          <w:txbxContent>
                            <w:p w:rsidR="0050639A" w:rsidRDefault="0050639A" w:rsidP="00E52827"/>
                          </w:txbxContent>
                        </v:textbox>
                      </v:oval>
                      <v:shape id="AutoShape 263" o:spid="_x0000_s1143"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NcdscAAADeAAAADwAAAGRycy9kb3ducmV2LnhtbESPQUsDMRCF74L/IYzgzWatUmTbtBRF&#10;0YIUq4ceh824SbuZLEm6Xf+9cxC8zTBv3nvfYjWGTg2Uso9s4HZSgSJuovXcGvj6fL55AJULssUu&#10;Mhn4oQyr5eXFAmsbz/xBw660Skw412jAldLXWufGUcA8iT2x3L5jClhkTa22Cc9iHjo9raqZDuhZ&#10;Ehz29OioOe5OwcDTYePXb9vN/d6fDunl/TgODp0x11fjeg6q0Fj+xX/fr1bqT2d3AiA4MoNe/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Q1x2xwAAAN4AAAAPAAAAAAAA&#10;AAAAAAAAAKECAABkcnMvZG93bnJldi54bWxQSwUGAAAAAAQABAD5AAAAlQMAAAAA&#10;" strokeweight=".5pt"/>
                    </v:group>
                  </w:pict>
                </mc:Fallback>
              </mc:AlternateContent>
            </w:r>
          </w:p>
        </w:tc>
        <w:tc>
          <w:tcPr>
            <w:tcW w:w="464" w:type="pct"/>
            <w:tcBorders>
              <w:bottom w:val="single" w:sz="4" w:space="0" w:color="auto"/>
              <w:right w:val="single" w:sz="4" w:space="0" w:color="auto"/>
            </w:tcBorders>
            <w:shd w:val="clear" w:color="auto" w:fill="auto"/>
          </w:tcPr>
          <w:p w:rsidR="00E52827" w:rsidRPr="00151332" w:rsidRDefault="00F63619" w:rsidP="00595F93">
            <w:pPr>
              <w:rPr>
                <w:rFonts w:cs="Arial"/>
                <w:b/>
                <w:sz w:val="18"/>
                <w:szCs w:val="18"/>
                <w:lang w:eastAsia="en-US"/>
              </w:rPr>
            </w:pPr>
            <w:r>
              <w:rPr>
                <w:noProof/>
                <w:lang w:val="en-US" w:eastAsia="en-US"/>
              </w:rPr>
              <mc:AlternateContent>
                <mc:Choice Requires="wpg">
                  <w:drawing>
                    <wp:anchor distT="0" distB="0" distL="114300" distR="114300" simplePos="0" relativeHeight="251736064" behindDoc="0" locked="0" layoutInCell="1" allowOverlap="1" wp14:anchorId="5EB2A40C" wp14:editId="064C3688">
                      <wp:simplePos x="0" y="0"/>
                      <wp:positionH relativeFrom="column">
                        <wp:posOffset>152400</wp:posOffset>
                      </wp:positionH>
                      <wp:positionV relativeFrom="paragraph">
                        <wp:posOffset>152400</wp:posOffset>
                      </wp:positionV>
                      <wp:extent cx="284480" cy="280035"/>
                      <wp:effectExtent l="0" t="0" r="20320" b="24765"/>
                      <wp:wrapNone/>
                      <wp:docPr id="12621"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622"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23"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24"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25"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B2A40C" id="_x0000_s1144" style="position:absolute;margin-left:12pt;margin-top:12pt;width:22.4pt;height:22.05pt;z-index:25173606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">
                      <v:oval id="Oval 2" o:spid="_x0000_s1145"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zFHMMA&#10;AADeAAAADwAAAGRycy9kb3ducmV2LnhtbERPTWsCMRC9F/wPYYReimbdFpHVKCoIbU/tKp6Hzbi7&#10;upmEJOr675tCobd5vM9ZrHrTiRv50FpWMBlnIIgrq1uuFRz2u9EMRIjIGjvLpOBBAVbLwdMCC23v&#10;/E23MtYihXAoUEEToyukDFVDBsPYOuLEnaw3GBP0tdQe7yncdDLPsqk02HJqaNDRtqHqUl6NAvO2&#10;efkyn/tX2lROlo+ZO579h1LPw349BxGpj//iP/e7TvPzaZ7D7zvpBr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zFHMMAAADeAAAADwAAAAAAAAAAAAAAAACYAgAAZHJzL2Rv&#10;d25yZXYueG1sUEsFBgAAAAAEAAQA9QAAAIgDAAAAAA==&#10;" fillcolor="yellow">
                        <v:textbox>
                          <w:txbxContent>
                            <w:p w:rsidR="0050639A" w:rsidRDefault="0050639A" w:rsidP="00E52827"/>
                          </w:txbxContent>
                        </v:textbox>
                      </v:oval>
                      <v:oval id="Oval 3" o:spid="_x0000_s1146"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hIr8UA&#10;AADeAAAADwAAAGRycy9kb3ducmV2LnhtbERPTYvCMBC9L+x/CCPsRTS1gmg1yirs6sWFVfE8NGMb&#10;bCalidr11xtB2Ns83ufMFq2txJUabxwrGPQTEMS504YLBYf9V28MwgdkjZVjUvBHHhbz97cZZtrd&#10;+Jeuu1CIGMI+QwVlCHUmpc9Lsuj7riaO3Mk1FkOETSF1g7cYbiuZJslIWjQcG0qsaVVSft5drIJl&#10;ezer7nq9+d5Olt2xuR/D9ueo1Een/ZyCCNSGf/HLvdFxfjpKh/B8J94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EivxQAAAN4AAAAPAAAAAAAAAAAAAAAAAJgCAABkcnMv&#10;ZG93bnJldi54bWxQSwUGAAAAAAQABAD1AAAAigMAAAAA&#10;" fillcolor="#c90">
                        <v:textbox>
                          <w:txbxContent>
                            <w:p w:rsidR="0050639A" w:rsidRDefault="0050639A" w:rsidP="00E52827"/>
                          </w:txbxContent>
                        </v:textbox>
                      </v:oval>
                      <v:oval id="Oval 4" o:spid="_x0000_s1147"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HQ28UA&#10;AADeAAAADwAAAGRycy9kb3ducmV2LnhtbERPTYvCMBC9L+x/CCPsRTS1iGg1yirs6sWFVfE8NGMb&#10;bCalidr11xtB2Ns83ufMFq2txJUabxwrGPQTEMS504YLBYf9V28MwgdkjZVjUvBHHhbz97cZZtrd&#10;+Jeuu1CIGMI+QwVlCHUmpc9Lsuj7riaO3Mk1FkOETSF1g7cYbiuZJslIWjQcG0qsaVVSft5drIJl&#10;ezer7nq9+d5Olt2xuR/D9ueo1Een/ZyCCNSGf/HLvdFxfjpKh/B8J94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YdDbxQAAAN4AAAAPAAAAAAAAAAAAAAAAAJgCAABkcnMv&#10;ZG93bnJldi54bWxQSwUGAAAAAAQABAD1AAAAigMAAAAA&#10;" fillcolor="#c90">
                        <v:textbox>
                          <w:txbxContent>
                            <w:p w:rsidR="0050639A" w:rsidRDefault="0050639A" w:rsidP="00E52827"/>
                          </w:txbxContent>
                        </v:textbox>
                      </v:oval>
                      <v:shape id="AutoShape 263" o:spid="_x0000_s1148"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1pM8UAAADeAAAADwAAAGRycy9kb3ducmV2LnhtbERPTUsDMRC9F/wPYYTebNbFFlmblqIo&#10;baGI1YPHYTNu0m4mS5Ju139vCkJv83ifM18OrhU9hWg9K7ifFCCIa68tNwq+Pl/vHkHEhKyx9UwK&#10;finCcnEzmmOl/Zk/qN+nRuQQjhUqMCl1lZSxNuQwTnxHnLkfHxymDEMjdcBzDnetLItiJh1azg0G&#10;O3o2VB/3J6fg5bC1q8379uHbng7hbXcceoNGqfHtsHoCkWhIV/G/e63z/HJWTuHyTr5B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O1pM8UAAADeAAAADwAAAAAAAAAA&#10;AAAAAAChAgAAZHJzL2Rvd25yZXYueG1sUEsFBgAAAAAEAAQA+QAAAJMDAAAAAA==&#10;" strokeweight=".5pt"/>
                    </v:group>
                  </w:pict>
                </mc:Fallback>
              </mc:AlternateContent>
            </w:r>
          </w:p>
        </w:tc>
        <w:tc>
          <w:tcPr>
            <w:tcW w:w="465" w:type="pct"/>
            <w:tcBorders>
              <w:bottom w:val="single" w:sz="4" w:space="0" w:color="auto"/>
              <w:right w:val="single" w:sz="4" w:space="0" w:color="auto"/>
            </w:tcBorders>
            <w:shd w:val="clear" w:color="auto" w:fill="auto"/>
          </w:tcPr>
          <w:p w:rsidR="00E52827" w:rsidRPr="00151332" w:rsidRDefault="00F63619" w:rsidP="00595F93">
            <w:pPr>
              <w:rPr>
                <w:rFonts w:cs="Arial"/>
                <w:b/>
                <w:sz w:val="18"/>
                <w:szCs w:val="18"/>
                <w:lang w:eastAsia="en-US"/>
              </w:rPr>
            </w:pPr>
            <w:r>
              <w:rPr>
                <w:noProof/>
                <w:lang w:val="en-US" w:eastAsia="en-US"/>
              </w:rPr>
              <mc:AlternateContent>
                <mc:Choice Requires="wpg">
                  <w:drawing>
                    <wp:anchor distT="0" distB="0" distL="114300" distR="114300" simplePos="0" relativeHeight="251737088" behindDoc="0" locked="0" layoutInCell="1" allowOverlap="1" wp14:anchorId="34D4C58A" wp14:editId="61AB1992">
                      <wp:simplePos x="0" y="0"/>
                      <wp:positionH relativeFrom="column">
                        <wp:posOffset>152400</wp:posOffset>
                      </wp:positionH>
                      <wp:positionV relativeFrom="paragraph">
                        <wp:posOffset>152400</wp:posOffset>
                      </wp:positionV>
                      <wp:extent cx="284480" cy="280035"/>
                      <wp:effectExtent l="0" t="0" r="20320" b="24765"/>
                      <wp:wrapNone/>
                      <wp:docPr id="12616"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617"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18"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19"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20"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D4C58A" id="_x0000_s1149" style="position:absolute;margin-left:12pt;margin-top:12pt;width:22.4pt;height:22.05pt;z-index:25173708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">
                      <v:oval id="Oval 2" o:spid="_x0000_s1150"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esOcMA&#10;AADeAAAADwAAAGRycy9kb3ducmV2LnhtbERPTWsCMRC9F/wPYQQvpWa1xcrWKCoI2lO7iudhM91d&#10;3UxCEnX9941Q6G0e73Nmi8604ko+NJYVjIYZCOLS6oYrBYf95mUKIkRkja1lUnCnAIt572mGubY3&#10;/qZrESuRQjjkqKCO0eVShrImg2FoHXHifqw3GBP0ldQebynctHKcZRNpsOHUUKOjdU3lubgYBeZt&#10;9fxlPvevtCqdLO5Tdzz5nVKDfrf8ABGpi//iP/dWp/njyegdHu+kG+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esOcMAAADeAAAADwAAAAAAAAAAAAAAAACYAgAAZHJzL2Rv&#10;d25yZXYueG1sUEsFBgAAAAAEAAQA9QAAAIgDAAAAAA==&#10;" fillcolor="yellow">
                        <v:textbox>
                          <w:txbxContent>
                            <w:p w:rsidR="0050639A" w:rsidRDefault="0050639A" w:rsidP="00E52827"/>
                          </w:txbxContent>
                        </v:textbox>
                      </v:oval>
                      <v:oval id="Oval 3" o:spid="_x0000_s1151"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AQY8gA&#10;AADeAAAADwAAAGRycy9kb3ducmV2LnhtbESPQWvCQBCF74X+h2UKvUjd6EFszEZUaPViQVs8D9kx&#10;WczOhuxWU39951DobYb35r1viuXgW3WlPrrABibjDBRxFazj2sDX59vLHFRMyBbbwGTghyIsy8eH&#10;AnMbbnyg6zHVSkI45migSanLtY5VQx7jOHTEop1D7zHJ2tfa9niTcN/qaZbNtEfH0tBgR5uGqsvx&#10;2xtYD3e3GW23u/f963o0d/dT2n+cjHl+GlYLUImG9G/+u95ZwZ/OJsIr78gMuvw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QBBjyAAAAN4AAAAPAAAAAAAAAAAAAAAAAJgCAABk&#10;cnMvZG93bnJldi54bWxQSwUGAAAAAAQABAD1AAAAjQMAAAAA&#10;" fillcolor="#c90">
                        <v:textbox>
                          <w:txbxContent>
                            <w:p w:rsidR="0050639A" w:rsidRDefault="0050639A" w:rsidP="00E52827"/>
                          </w:txbxContent>
                        </v:textbox>
                      </v:oval>
                      <v:oval id="Oval 4" o:spid="_x0000_s1152"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y1+MQA&#10;AADeAAAADwAAAGRycy9kb3ducmV2LnhtbERPTYvCMBC9L+x/CLOwF9FUD6LVKCq4enHBKp6HZmyD&#10;zaQ0Ubv++o0geJvH+5zpvLWVuFHjjWMF/V4Cgjh32nCh4HhYd0cgfEDWWDkmBX/kYT77/Jhiqt2d&#10;93TLQiFiCPsUFZQh1KmUPi/Jou+5mjhyZ9dYDBE2hdQN3mO4reQgSYbSouHYUGJNq5LyS3a1Cpbt&#10;w6w6m832ZzdedkbmcQq735NS31/tYgIiUBve4pd7q+P8wbA/huc78QY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MtfjEAAAA3gAAAA8AAAAAAAAAAAAAAAAAmAIAAGRycy9k&#10;b3ducmV2LnhtbFBLBQYAAAAABAAEAPUAAACJAwAAAAA=&#10;" fillcolor="#c90">
                        <v:textbox>
                          <w:txbxContent>
                            <w:p w:rsidR="0050639A" w:rsidRDefault="0050639A" w:rsidP="00E52827"/>
                          </w:txbxContent>
                        </v:textbox>
                      </v:oval>
                      <v:shape id="AutoShape 263" o:spid="_x0000_s1153"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rKq8cAAADeAAAADwAAAGRycy9kb3ducmV2LnhtbESPQUsDMRCF74L/IYzgzWZdpMjatBRF&#10;0YKI1UOPw2a6SbuZLEm6Xf+9cxC8zTBv3nvfYjWFXo2Uso9s4HZWgSJuo/XcGfj+er65B5ULssU+&#10;Mhn4oQyr5eXFAhsbz/xJ47Z0Skw4N2jAlTI0WufWUcA8iwOx3PYxBSyypk7bhGcxD72uq2quA3qW&#10;BIcDPTpqj9tTMPB02Pj128fmbudPh/TyfpxGh86Y66tp/QCq0FT+xX/fr1bq1/NaAARHZt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msqrxwAAAN4AAAAPAAAAAAAA&#10;AAAAAAAAAKECAABkcnMvZG93bnJldi54bWxQSwUGAAAAAAQABAD5AAAAlQMAAAAA&#10;" strokeweight=".5pt"/>
                    </v:group>
                  </w:pict>
                </mc:Fallback>
              </mc:AlternateContent>
            </w:r>
          </w:p>
        </w:tc>
        <w:tc>
          <w:tcPr>
            <w:tcW w:w="464" w:type="pct"/>
            <w:tcBorders>
              <w:bottom w:val="single" w:sz="4" w:space="0" w:color="auto"/>
              <w:right w:val="single" w:sz="4" w:space="0" w:color="auto"/>
            </w:tcBorders>
            <w:shd w:val="clear" w:color="auto" w:fill="auto"/>
          </w:tcPr>
          <w:p w:rsidR="00E52827" w:rsidRPr="00151332" w:rsidRDefault="00AF59E3" w:rsidP="00595F93">
            <w:pPr>
              <w:rPr>
                <w:rFonts w:cs="Arial"/>
                <w:b/>
                <w:sz w:val="18"/>
                <w:szCs w:val="18"/>
                <w:lang w:eastAsia="en-US"/>
              </w:rPr>
            </w:pPr>
            <w:r>
              <w:rPr>
                <w:noProof/>
                <w:lang w:val="en-US" w:eastAsia="en-US"/>
              </w:rPr>
              <mc:AlternateContent>
                <mc:Choice Requires="wpg">
                  <w:drawing>
                    <wp:anchor distT="0" distB="0" distL="114300" distR="114300" simplePos="0" relativeHeight="252234752" behindDoc="0" locked="0" layoutInCell="1" allowOverlap="1" wp14:anchorId="1B6D99AD" wp14:editId="56AD3579">
                      <wp:simplePos x="0" y="0"/>
                      <wp:positionH relativeFrom="column">
                        <wp:posOffset>164465</wp:posOffset>
                      </wp:positionH>
                      <wp:positionV relativeFrom="paragraph">
                        <wp:posOffset>150495</wp:posOffset>
                      </wp:positionV>
                      <wp:extent cx="266065" cy="274320"/>
                      <wp:effectExtent l="0" t="0" r="19685" b="11430"/>
                      <wp:wrapNone/>
                      <wp:docPr id="24"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25"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53046A" w:rsidRDefault="0053046A" w:rsidP="0053046A"/>
                                </w:txbxContent>
                              </wps:txbx>
                              <wps:bodyPr rot="0" vert="horz" wrap="square" lIns="91440" tIns="45720" rIns="91440" bIns="45720" anchor="t" anchorCtr="0" upright="1">
                                <a:noAutofit/>
                              </wps:bodyPr>
                            </wps:wsp>
                            <wps:wsp>
                              <wps:cNvPr id="26"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53046A" w:rsidRDefault="0053046A" w:rsidP="0053046A"/>
                                </w:txbxContent>
                              </wps:txbx>
                              <wps:bodyPr rot="0" vert="horz" wrap="square" lIns="91440" tIns="45720" rIns="91440" bIns="45720" anchor="t" anchorCtr="0" upright="1">
                                <a:noAutofit/>
                              </wps:bodyPr>
                            </wps:wsp>
                            <wps:wsp>
                              <wps:cNvPr id="51"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53046A" w:rsidRDefault="0053046A" w:rsidP="0053046A"/>
                                </w:txbxContent>
                              </wps:txbx>
                              <wps:bodyPr rot="0" vert="horz" wrap="square" lIns="91440" tIns="45720" rIns="91440" bIns="45720" anchor="t" anchorCtr="0" upright="1">
                                <a:noAutofit/>
                              </wps:bodyPr>
                            </wps:wsp>
                            <wpg:grpSp>
                              <wpg:cNvPr id="55" name="Group 5"/>
                              <wpg:cNvGrpSpPr>
                                <a:grpSpLocks/>
                              </wpg:cNvGrpSpPr>
                              <wpg:grpSpPr bwMode="auto">
                                <a:xfrm>
                                  <a:off x="273" y="729"/>
                                  <a:ext cx="980" cy="480"/>
                                  <a:chOff x="273" y="729"/>
                                  <a:chExt cx="980" cy="480"/>
                                </a:xfrm>
                              </wpg:grpSpPr>
                              <wps:wsp>
                                <wps:cNvPr id="56"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53046A" w:rsidRDefault="0053046A" w:rsidP="0053046A"/>
                                  </w:txbxContent>
                                </wps:txbx>
                                <wps:bodyPr rot="0" vert="horz" wrap="square" lIns="91440" tIns="45720" rIns="91440" bIns="45720" anchor="t" anchorCtr="0" upright="1">
                                  <a:noAutofit/>
                                </wps:bodyPr>
                              </wps:wsp>
                              <wps:wsp>
                                <wps:cNvPr id="57"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046A" w:rsidRDefault="0053046A" w:rsidP="0053046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B6D99AD" id="_x0000_s1154" style="position:absolute;margin-left:12.95pt;margin-top:11.85pt;width:20.95pt;height:21.6pt;z-index:25223475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">
                      <v:oval id="Oval 2" o:spid="_x0000_s1155"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G1rsUA&#10;AADbAAAADwAAAGRycy9kb3ducmV2LnhtbESPQWsCMRSE74X+h/AKvYhmFdrq1iitZaUHL131/ti8&#10;7q5uXkIS3e2/bwpCj8PMfMMs14PpxJV8aC0rmE4yEMSV1S3XCg77YjwHESKyxs4yKfihAOvV/d0S&#10;c217/qJrGWuRIBxyVNDE6HIpQ9WQwTCxjjh539YbjEn6WmqPfYKbTs6y7FkabDktNOho01B1Li9G&#10;wUuxLXateT/1/rj4GG2m7lJunVKPD8PbK4hIQ/wP39qfWsHsC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UbWuxQAAANsAAAAPAAAAAAAAAAAAAAAAAJgCAABkcnMv&#10;ZG93bnJldi54bWxQSwUGAAAAAAQABAD1AAAAigMAAAAA&#10;" fillcolor="#0c0">
                        <v:textbox>
                          <w:txbxContent>
                            <w:p w:rsidR="0053046A" w:rsidRDefault="0053046A" w:rsidP="0053046A"/>
                          </w:txbxContent>
                        </v:textbox>
                      </v:oval>
                      <v:oval id="Oval 3" o:spid="_x0000_s1156"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alJ8MA&#10;AADbAAAADwAAAGRycy9kb3ducmV2LnhtbESPwWrDMBBE74H+g9hCb7HcHEziRglpIZBTwVYg1621&#10;tUytlWOpsfv3VaDQ4zAzb5jtfna9uNEYOs8KnrMcBHHjTcetgrM+LtcgQkQ22HsmBT8UYL97WGyx&#10;NH7iim51bEWCcChRgY1xKKUMjSWHIfMDcfI+/egwJjm20ow4Jbjr5SrPC+mw47RgcaA3S81X/e0U&#10;VBt9uR5fp+L9Q3vdX09VfdBWqafH+fACItIc/8N/7ZNRsCrg/iX9A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alJ8MAAADbAAAADwAAAAAAAAAAAAAAAACYAgAAZHJzL2Rv&#10;d25yZXYueG1sUEsFBgAAAAAEAAQA9QAAAIgDAAAAAA==&#10;" fillcolor="green">
                        <v:textbox>
                          <w:txbxContent>
                            <w:p w:rsidR="0053046A" w:rsidRDefault="0053046A" w:rsidP="0053046A"/>
                          </w:txbxContent>
                        </v:textbox>
                      </v:oval>
                      <v:oval id="Oval 4" o:spid="_x0000_s1157"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lOLsMA&#10;AADbAAAADwAAAGRycy9kb3ducmV2LnhtbESPQWvCQBSE7wX/w/IK3urGglJTV9GC4ElIttDrM/ua&#10;Dc2+jdnVxH/vFgo9DjPzDbPejq4VN+pD41nBfJaBIK68abhW8KkPL28gQkQ22HomBXcKsN1MntaY&#10;Gz9wQbcy1iJBOOSowMbY5VKGypLDMPMdcfK+fe8wJtnX0vQ4JLhr5WuWLaXDhtOCxY4+LFU/5dUp&#10;KFb663LYD8vTWXvdXo5FudNWqenzuHsHEWmM/+G/9tEoWMzh90v6A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lOLsMAAADbAAAADwAAAAAAAAAAAAAAAACYAgAAZHJzL2Rv&#10;d25yZXYueG1sUEsFBgAAAAAEAAQA9QAAAIgDAAAAAA==&#10;" fillcolor="green">
                        <v:textbox>
                          <w:txbxContent>
                            <w:p w:rsidR="0053046A" w:rsidRDefault="0053046A" w:rsidP="0053046A"/>
                          </w:txbxContent>
                        </v:textbox>
                      </v:oval>
                      <v:group id="Group 5" o:spid="_x0000_s1158"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oval id="Oval 6" o:spid="_x0000_s1159"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VYpMQA&#10;AADbAAAADwAAAGRycy9kb3ducmV2LnhtbESPQUvDQBSE74L/YXmCF2k2Eawauw1aSfHQi7HeH9ln&#10;Es2+XXa3Tfrvu4LgcZiZb5hVNZtRHMmHwbKCIstBELdWD9wp2H/UiwcQISJrHC2TghMFqNaXFyss&#10;tZ34nY5N7ESCcChRQR+jK6UMbU8GQ2YdcfK+rDcYk/Sd1B6nBDejvM3zpTQ4cFro0dGmp/anORgF&#10;9/W23g3m5Xvyn4+vN5vCHZqtU+r6an5+AhFpjv/hv/abVnC3hN8v6QfI9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FWKTEAAAA2wAAAA8AAAAAAAAAAAAAAAAAmAIAAGRycy9k&#10;b3ducmV2LnhtbFBLBQYAAAAABAAEAPUAAACJAwAAAAA=&#10;" fillcolor="#0c0">
                          <v:textbox>
                            <w:txbxContent>
                              <w:p w:rsidR="0053046A" w:rsidRDefault="0053046A" w:rsidP="0053046A"/>
                            </w:txbxContent>
                          </v:textbox>
                        </v:oval>
                        <v:rect id="Rectangle 7" o:spid="_x0000_s1160"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uC3McA&#10;AADbAAAADwAAAGRycy9kb3ducmV2LnhtbESPQWvCQBSE70L/w/IK3nRTQVNTVxFLRRRb1LbQ2yP7&#10;TNJm34bsqtFf7wpCj8PMfMOMJo0pxZFqV1hW8NSNQBCnVhecKfjcvXWeQTiPrLG0TArO5GAyfmiN&#10;MNH2xBs6bn0mAoRdggpy76tESpfmZNB1bUUcvL2tDfog60zqGk8BbkrZi6KBNFhwWMixollO6d/2&#10;YBR8Z7R+j78uq3h+WP5Mf/ev6fBjp1T7sZm+gPDU+P/wvb3QCvox3L6EHyDH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67gtzHAAAA2wAAAA8AAAAAAAAAAAAAAAAAmAIAAGRy&#10;cy9kb3ducmV2LnhtbFBLBQYAAAAABAAEAPUAAACMAwAAAAA=&#10;" fillcolor="#0c0" stroked="f">
                          <v:textbox>
                            <w:txbxContent>
                              <w:p w:rsidR="0053046A" w:rsidRDefault="0053046A" w:rsidP="0053046A"/>
                            </w:txbxContent>
                          </v:textbox>
                        </v:rect>
                      </v:group>
                    </v:group>
                  </w:pict>
                </mc:Fallback>
              </mc:AlternateContent>
            </w:r>
          </w:p>
        </w:tc>
        <w:tc>
          <w:tcPr>
            <w:tcW w:w="465" w:type="pct"/>
            <w:tcBorders>
              <w:bottom w:val="single" w:sz="4" w:space="0" w:color="auto"/>
              <w:right w:val="single" w:sz="4" w:space="0" w:color="auto"/>
            </w:tcBorders>
            <w:shd w:val="clear" w:color="auto" w:fill="auto"/>
          </w:tcPr>
          <w:p w:rsidR="00E52827" w:rsidRPr="00151332" w:rsidRDefault="00F63619" w:rsidP="00595F93">
            <w:pPr>
              <w:rPr>
                <w:rFonts w:cs="Arial"/>
                <w:b/>
                <w:sz w:val="18"/>
                <w:szCs w:val="18"/>
                <w:lang w:eastAsia="en-US"/>
              </w:rPr>
            </w:pPr>
            <w:r>
              <w:rPr>
                <w:noProof/>
                <w:lang w:val="en-US" w:eastAsia="en-US"/>
              </w:rPr>
              <mc:AlternateContent>
                <mc:Choice Requires="wpg">
                  <w:drawing>
                    <wp:anchor distT="0" distB="0" distL="114300" distR="114300" simplePos="0" relativeHeight="251739136" behindDoc="0" locked="0" layoutInCell="1" allowOverlap="1" wp14:anchorId="5747A1E6" wp14:editId="721AD7AF">
                      <wp:simplePos x="0" y="0"/>
                      <wp:positionH relativeFrom="column">
                        <wp:posOffset>152400</wp:posOffset>
                      </wp:positionH>
                      <wp:positionV relativeFrom="paragraph">
                        <wp:posOffset>152400</wp:posOffset>
                      </wp:positionV>
                      <wp:extent cx="284480" cy="280035"/>
                      <wp:effectExtent l="0" t="0" r="20320" b="24765"/>
                      <wp:wrapNone/>
                      <wp:docPr id="12606"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607"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08"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09"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610"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747A1E6" id="_x0000_s1161" style="position:absolute;margin-left:12pt;margin-top:12pt;width:22.4pt;height:22.05pt;z-index:25173913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">
                      <v:oval id="Oval 2" o:spid="_x0000_s116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465MMA&#10;AADeAAAADwAAAGRycy9kb3ducmV2LnhtbERPTWsCMRC9F/ofwgi9SM1qi8pqlCoI2pOuxfOwme5u&#10;3UxCkur67xtB6G0e73Pmy8604kI+NJYVDAcZCOLS6oYrBV/HzesURIjIGlvLpOBGAZaL56c55tpe&#10;+UCXIlYihXDIUUEdo8ulDGVNBsPAOuLEfVtvMCboK6k9XlO4aeUoy8bSYMOpoUZH65rKc/FrFJj3&#10;VX9vPo9vtCqdLG5Td/rxO6Veet3HDESkLv6LH+6tTvNH42wC93fSD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465MMAAADeAAAADwAAAAAAAAAAAAAAAACYAgAAZHJzL2Rv&#10;d25yZXYueG1sUEsFBgAAAAAEAAQA9QAAAIgDAAAAAA==&#10;" fillcolor="yellow">
                        <v:textbox>
                          <w:txbxContent>
                            <w:p w:rsidR="0050639A" w:rsidRDefault="0050639A" w:rsidP="00E52827"/>
                          </w:txbxContent>
                        </v:textbox>
                      </v:oval>
                      <v:oval id="Oval 3" o:spid="_x0000_s116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mGvsgA&#10;AADeAAAADwAAAGRycy9kb3ducmV2LnhtbESPT2sCQQzF70K/w5CCF9HZehC7OkoV/HNRqC2ew066&#10;O3Qns+yMuvrpzaHQW8J7ee+X+bLztbpSG11gA2+jDBRxEazj0sD312Y4BRUTssU6MBm4U4Tl4qU3&#10;x9yGG3/S9ZRKJSEcczRQpdTkWseiIo9xFBpi0X5C6zHJ2pbatniTcF/rcZZNtEfH0lBhQ+uKit/T&#10;xRtYdQ+3Hux2++3hfTWYusc5HY5nY/qv3ccMVKIu/Zv/rvdW8MeTTHjlHZlBL5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mYa+yAAAAN4AAAAPAAAAAAAAAAAAAAAAAJgCAABk&#10;cnMvZG93bnJldi54bWxQSwUGAAAAAAQABAD1AAAAjQMAAAAA&#10;" fillcolor="#c90">
                        <v:textbox>
                          <w:txbxContent>
                            <w:p w:rsidR="0050639A" w:rsidRDefault="0050639A" w:rsidP="00E52827"/>
                          </w:txbxContent>
                        </v:textbox>
                      </v:oval>
                      <v:oval id="Oval 4" o:spid="_x0000_s116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UjJcYA&#10;AADeAAAADwAAAGRycy9kb3ducmV2LnhtbERPTWsCMRC9C/0PYQq9iCb1sLirUarQ6kVBWzwPm+lu&#10;6GaybFJ3669vCgVv83ifs1wPrhFX6oL1rOF5qkAQl95YrjR8vL9O5iBCRDbYeCYNPxRgvXoYLbEw&#10;vucTXc+xEimEQ4Ea6hjbQspQ1uQwTH1LnLhP3zmMCXaVNB32Kdw1cqZUJh1aTg01trStqfw6fzsN&#10;m+Fmt+Pdbv92yDfjub1d4uF40frpcXhZgIg0xLv43703af4sUzn8vZNu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UjJcYAAADeAAAADwAAAAAAAAAAAAAAAACYAgAAZHJz&#10;L2Rvd25yZXYueG1sUEsFBgAAAAAEAAQA9QAAAIsDAAAAAA==&#10;" fillcolor="#c90">
                        <v:textbox>
                          <w:txbxContent>
                            <w:p w:rsidR="0050639A" w:rsidRDefault="0050639A" w:rsidP="00E52827"/>
                          </w:txbxContent>
                        </v:textbox>
                      </v:oval>
                      <v:shape id="AutoShape 263" o:spid="_x0000_s1165"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YAFscAAADeAAAADwAAAGRycy9kb3ducmV2LnhtbESPQUsDMRCF74L/IYzgzWZbpMjatJSK&#10;ogWRVg8eh810k3YzWZJ0u/575yB4m2HevPe+xWoMnRooZR/ZwHRSgSJuovXcGvj6fL57AJULssUu&#10;Mhn4oQyr5fXVAmsbL7yjYV9aJSacazTgSulrrXPjKGCexJ5YboeYAhZZU6ttwouYh07PqmquA3qW&#10;BIc9bRw1p/05GHg6bv367WN7/+3Px/TyfhoHh86Y25tx/Qiq0Fj+xX/fr1bqz+ZTARAcmUEv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9gAWxwAAAN4AAAAPAAAAAAAA&#10;AAAAAAAAAKECAABkcnMvZG93bnJldi54bWxQSwUGAAAAAAQABAD5AAAAlQMAAAAA&#10;" strokeweight=".5pt"/>
                    </v:group>
                  </w:pict>
                </mc:Fallback>
              </mc:AlternateContent>
            </w:r>
          </w:p>
        </w:tc>
      </w:tr>
      <w:tr w:rsidR="00E52827" w:rsidRPr="00151332" w:rsidTr="00946065">
        <w:trPr>
          <w:trHeight w:val="702"/>
        </w:trPr>
        <w:tc>
          <w:tcPr>
            <w:tcW w:w="2214" w:type="pct"/>
            <w:tcBorders>
              <w:bottom w:val="single" w:sz="4" w:space="0" w:color="auto"/>
            </w:tcBorders>
            <w:shd w:val="clear" w:color="auto" w:fill="BFBFBF"/>
            <w:tcMar>
              <w:top w:w="72" w:type="dxa"/>
              <w:left w:w="144" w:type="dxa"/>
              <w:bottom w:w="72" w:type="dxa"/>
              <w:right w:w="144" w:type="dxa"/>
            </w:tcMar>
            <w:hideMark/>
          </w:tcPr>
          <w:p w:rsidR="00E52827" w:rsidRPr="00151332" w:rsidRDefault="00E52827" w:rsidP="00CB0E7C">
            <w:pPr>
              <w:numPr>
                <w:ilvl w:val="0"/>
                <w:numId w:val="4"/>
              </w:numPr>
              <w:tabs>
                <w:tab w:val="num" w:pos="140"/>
              </w:tabs>
              <w:ind w:left="142" w:hanging="142"/>
              <w:rPr>
                <w:rFonts w:cs="Arial"/>
                <w:sz w:val="18"/>
                <w:szCs w:val="18"/>
                <w:lang w:eastAsia="en-US"/>
              </w:rPr>
            </w:pPr>
            <w:r w:rsidRPr="00E77159">
              <w:rPr>
                <w:rFonts w:cs="Arial"/>
                <w:sz w:val="18"/>
                <w:szCs w:val="18"/>
              </w:rPr>
              <w:t>Develop and monitor the implementation of action plans to address internal control deficiencies</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E52827" w:rsidRPr="00151332" w:rsidRDefault="0013319D" w:rsidP="00595F93">
            <w:pPr>
              <w:rPr>
                <w:rFonts w:cs="Arial"/>
                <w:b/>
                <w:sz w:val="18"/>
                <w:szCs w:val="18"/>
                <w:lang w:eastAsia="en-US"/>
              </w:rPr>
            </w:pPr>
            <w:r>
              <w:rPr>
                <w:noProof/>
                <w:lang w:val="en-US" w:eastAsia="en-US"/>
              </w:rPr>
              <mc:AlternateContent>
                <mc:Choice Requires="wpg">
                  <w:drawing>
                    <wp:anchor distT="0" distB="0" distL="114300" distR="114300" simplePos="0" relativeHeight="252220416" behindDoc="0" locked="0" layoutInCell="1" allowOverlap="1" wp14:anchorId="0AD13A55" wp14:editId="17B775C5">
                      <wp:simplePos x="0" y="0"/>
                      <wp:positionH relativeFrom="column">
                        <wp:posOffset>70823</wp:posOffset>
                      </wp:positionH>
                      <wp:positionV relativeFrom="paragraph">
                        <wp:posOffset>96823</wp:posOffset>
                      </wp:positionV>
                      <wp:extent cx="284480" cy="280035"/>
                      <wp:effectExtent l="0" t="0" r="20320" b="24765"/>
                      <wp:wrapNone/>
                      <wp:docPr id="81"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82"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13319D"/>
                                </w:txbxContent>
                              </wps:txbx>
                              <wps:bodyPr rot="0" vert="horz" wrap="square" lIns="91440" tIns="45720" rIns="91440" bIns="45720" anchor="t" anchorCtr="0" upright="1">
                                <a:noAutofit/>
                              </wps:bodyPr>
                            </wps:wsp>
                            <wps:wsp>
                              <wps:cNvPr id="83"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13319D"/>
                                </w:txbxContent>
                              </wps:txbx>
                              <wps:bodyPr rot="0" vert="horz" wrap="square" lIns="91440" tIns="45720" rIns="91440" bIns="45720" anchor="t" anchorCtr="0" upright="1">
                                <a:noAutofit/>
                              </wps:bodyPr>
                            </wps:wsp>
                            <wps:wsp>
                              <wps:cNvPr id="8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13319D"/>
                                </w:txbxContent>
                              </wps:txbx>
                              <wps:bodyPr rot="0" vert="horz" wrap="square" lIns="91440" tIns="45720" rIns="91440" bIns="45720" anchor="t" anchorCtr="0" upright="1">
                                <a:noAutofit/>
                              </wps:bodyPr>
                            </wps:wsp>
                            <wps:wsp>
                              <wps:cNvPr id="8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AD13A55" id="_x0000_s1166" style="position:absolute;margin-left:5.6pt;margin-top:7.6pt;width:22.4pt;height:22.05pt;z-index:25222041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">
                      <v:oval id="Oval 2" o:spid="_x0000_s1167"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sEM8MA&#10;AADbAAAADwAAAGRycy9kb3ducmV2LnhtbESPQWsCMRSE7wX/Q3hCL6VmtaUsq1G0UFBPult6fmye&#10;u9tuXkKS6vrvG0HocZiZb5jFajC9OJMPnWUF00kGgri2uuNGwWf18ZyDCBFZY2+ZFFwpwGo5elhg&#10;oe2Fj3QuYyMShEOBCtoYXSFlqFsyGCbWESfvZL3BmKRvpPZ4SXDTy1mWvUmDHaeFFh29t1T/lL9G&#10;gXndPB3MvnqhTe1kec3d17ffKfU4HtZzEJGG+B++t7daQT6D25f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sEM8MAAADbAAAADwAAAAAAAAAAAAAAAACYAgAAZHJzL2Rv&#10;d25yZXYueG1sUEsFBgAAAAAEAAQA9QAAAIgDAAAAAA==&#10;" fillcolor="yellow">
                        <v:textbox>
                          <w:txbxContent>
                            <w:p w:rsidR="0050639A" w:rsidRDefault="0050639A" w:rsidP="0013319D"/>
                          </w:txbxContent>
                        </v:textbox>
                      </v:oval>
                      <v:oval id="Oval 3" o:spid="_x0000_s1168"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ELssQA&#10;AADbAAAADwAAAGRycy9kb3ducmV2LnhtbESPQWsCMRSE74L/ITyhF9FsK8i6GkWFVi8WquL5sXnu&#10;BjcvyybV1V/fFASPw8x8w8wWra3ElRpvHCt4HyYgiHOnDRcKjofPQQrCB2SNlWNScCcPi3m3M8NM&#10;uxv/0HUfChEh7DNUUIZQZ1L6vCSLfuhq4uidXWMxRNkUUjd4i3BbyY8kGUuLhuNCiTWtS8ov+1+r&#10;YNU+zLq/2Wy/dpNVPzWPU9h9n5R667XLKYhAbXiFn+2tVpCO4P9L/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xC7LEAAAA2wAAAA8AAAAAAAAAAAAAAAAAmAIAAGRycy9k&#10;b3ducmV2LnhtbFBLBQYAAAAABAAEAPUAAACJAwAAAAA=&#10;" fillcolor="#c90">
                        <v:textbox>
                          <w:txbxContent>
                            <w:p w:rsidR="0050639A" w:rsidRDefault="0050639A" w:rsidP="0013319D"/>
                          </w:txbxContent>
                        </v:textbox>
                      </v:oval>
                      <v:oval id="Oval 4" o:spid="_x0000_s1169"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Q2XcQA&#10;AADbAAAADwAAAGRycy9kb3ducmV2LnhtbESPQWsCMRSE74L/ITyhF9FsC8q6GkWFVi8WquL5sXnu&#10;BjcvyybV1V/fFASPw8x8w8wWra3ElRpvHCt4HyYgiHOnDRcKjofPQQrCB2SNlWNScCcPi3m3M8NM&#10;uxv/0HUfChEh7DNUUIZQZ1L6vCSLfuhq4uidXWMxRNkUUjd4i3BbyY8kGUuLhuNCiTWtS8ov+1+r&#10;YNU+zLq/2Wy/dpNVPzWPU9h9n5R667XLKYhAbXiFn+2tVpCO4P9L/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UNl3EAAAA2wAAAA8AAAAAAAAAAAAAAAAAmAIAAGRycy9k&#10;b3ducmV2LnhtbFBLBQYAAAAABAAEAPUAAACJAwAAAAA=&#10;" fillcolor="#c90">
                        <v:textbox>
                          <w:txbxContent>
                            <w:p w:rsidR="0050639A" w:rsidRDefault="0050639A" w:rsidP="0013319D"/>
                          </w:txbxContent>
                        </v:textbox>
                      </v:oval>
                      <v:shape id="AutoShape 263" o:spid="_x0000_s1170"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iybMQAAADbAAAADwAAAGRycy9kb3ducmV2LnhtbESPQWsCMRSE74X+h/CE3jSrlFZWo0il&#10;pRWK1Hrw+Ng8N9HNy5LEdfvvm4LQ4zAz3zDzZe8a0VGI1rOC8agAQVx5bblWsP9+HU5BxISssfFM&#10;Cn4ownJxfzfHUvsrf1G3S7XIEI4lKjAptaWUsTLkMI58S5y9ow8OU5ahljrgNcNdIydF8SQdWs4L&#10;Blt6MVSddxenYH3a2NXHdvN4sJdTePs8951Bo9TDoF/NQCTq03/41n7XCqbP8Pcl/w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GLJsxAAAANsAAAAPAAAAAAAAAAAA&#10;AAAAAKECAABkcnMvZG93bnJldi54bWxQSwUGAAAAAAQABAD5AAAAkgMAAAAA&#10;" strokeweight=".5pt"/>
                    </v:group>
                  </w:pict>
                </mc:Fallback>
              </mc:AlternateContent>
            </w:r>
          </w:p>
        </w:tc>
        <w:tc>
          <w:tcPr>
            <w:tcW w:w="464" w:type="pct"/>
            <w:tcBorders>
              <w:bottom w:val="single" w:sz="4" w:space="0" w:color="auto"/>
              <w:right w:val="single" w:sz="4" w:space="0" w:color="auto"/>
            </w:tcBorders>
            <w:shd w:val="clear" w:color="auto" w:fill="auto"/>
          </w:tcPr>
          <w:p w:rsidR="00E52827" w:rsidRPr="00151332" w:rsidRDefault="0013319D" w:rsidP="00595F93">
            <w:pPr>
              <w:rPr>
                <w:rFonts w:cs="Arial"/>
                <w:b/>
                <w:sz w:val="18"/>
                <w:szCs w:val="18"/>
                <w:lang w:eastAsia="en-US"/>
              </w:rPr>
            </w:pPr>
            <w:r>
              <w:rPr>
                <w:noProof/>
                <w:lang w:val="en-US" w:eastAsia="en-US"/>
              </w:rPr>
              <mc:AlternateContent>
                <mc:Choice Requires="wpg">
                  <w:drawing>
                    <wp:anchor distT="0" distB="0" distL="114300" distR="114300" simplePos="0" relativeHeight="252222464" behindDoc="0" locked="0" layoutInCell="1" allowOverlap="1" wp14:anchorId="742DC474" wp14:editId="1AD697B2">
                      <wp:simplePos x="0" y="0"/>
                      <wp:positionH relativeFrom="column">
                        <wp:posOffset>154332</wp:posOffset>
                      </wp:positionH>
                      <wp:positionV relativeFrom="paragraph">
                        <wp:posOffset>105617</wp:posOffset>
                      </wp:positionV>
                      <wp:extent cx="284480" cy="280035"/>
                      <wp:effectExtent l="0" t="0" r="20320" b="24765"/>
                      <wp:wrapNone/>
                      <wp:docPr id="89"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48"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13319D"/>
                                </w:txbxContent>
                              </wps:txbx>
                              <wps:bodyPr rot="0" vert="horz" wrap="square" lIns="91440" tIns="45720" rIns="91440" bIns="45720" anchor="t" anchorCtr="0" upright="1">
                                <a:noAutofit/>
                              </wps:bodyPr>
                            </wps:wsp>
                            <wps:wsp>
                              <wps:cNvPr id="149"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13319D"/>
                                </w:txbxContent>
                              </wps:txbx>
                              <wps:bodyPr rot="0" vert="horz" wrap="square" lIns="91440" tIns="45720" rIns="91440" bIns="45720" anchor="t" anchorCtr="0" upright="1">
                                <a:noAutofit/>
                              </wps:bodyPr>
                            </wps:wsp>
                            <wps:wsp>
                              <wps:cNvPr id="150"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13319D"/>
                                </w:txbxContent>
                              </wps:txbx>
                              <wps:bodyPr rot="0" vert="horz" wrap="square" lIns="91440" tIns="45720" rIns="91440" bIns="45720" anchor="t" anchorCtr="0" upright="1">
                                <a:noAutofit/>
                              </wps:bodyPr>
                            </wps:wsp>
                            <wps:wsp>
                              <wps:cNvPr id="15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2DC474" id="_x0000_s1171" style="position:absolute;margin-left:12.15pt;margin-top:8.3pt;width:22.4pt;height:22.05pt;z-index:25222246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">
                      <v:oval id="Oval 2" o:spid="_x0000_s117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ZvuMUA&#10;AADcAAAADwAAAGRycy9kb3ducmV2LnhtbESPQWsCMRCF74X+hzCFXopmbUVkNUoVCm1PdRXPw2bc&#10;XbuZhCTV9d93DoXeZnhv3vtmuR5cry4UU+fZwGRcgCKuve24MXDYv43moFJGtth7JgM3SrBe3d8t&#10;sbT+yju6VLlREsKpRANtzqHUOtUtOUxjH4hFO/noMMsaG20jXiXc9fq5KGbaYcfS0GKgbUv1d/Xj&#10;DLjp5unLfe5faFMHXd3m4XiOH8Y8PgyvC1CZhvxv/rt+t4I/FVp5Rib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pm+4xQAAANwAAAAPAAAAAAAAAAAAAAAAAJgCAABkcnMv&#10;ZG93bnJldi54bWxQSwUGAAAAAAQABAD1AAAAigMAAAAA&#10;" fillcolor="yellow">
                        <v:textbox>
                          <w:txbxContent>
                            <w:p w:rsidR="0050639A" w:rsidRDefault="0050639A" w:rsidP="0013319D"/>
                          </w:txbxContent>
                        </v:textbox>
                      </v:oval>
                      <v:oval id="Oval 3" o:spid="_x0000_s117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ZlHMMA&#10;AADcAAAADwAAAGRycy9kb3ducmV2LnhtbERPS4vCMBC+C/6HMIIXWdMVEe0aRQUfFwV18Tw0s22w&#10;mZQmq9Vfv1kQvM3H95zpvLGluFHtjWMFn/0EBHHmtOFcwfd5/TEG4QOyxtIxKXiQh/ms3Zpiqt2d&#10;j3Q7hVzEEPYpKihCqFIpfVaQRd93FXHkflxtMURY51LXeI/htpSDJBlJi4ZjQ4EVrQrKrqdfq2DZ&#10;PM2qt93uNvvJsjc2z0vYHy5KdTvN4gtEoCa8xS/3Tsf5wwn8PxMv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ZlHMMAAADcAAAADwAAAAAAAAAAAAAAAACYAgAAZHJzL2Rv&#10;d25yZXYueG1sUEsFBgAAAAAEAAQA9QAAAIgDAAAAAA==&#10;" fillcolor="#c90">
                        <v:textbox>
                          <w:txbxContent>
                            <w:p w:rsidR="0050639A" w:rsidRDefault="0050639A" w:rsidP="0013319D"/>
                          </w:txbxContent>
                        </v:textbox>
                      </v:oval>
                      <v:oval id="Oval 4" o:spid="_x0000_s117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VaXMcA&#10;AADcAAAADwAAAGRycy9kb3ducmV2LnhtbESPT2sCQQzF74V+hyEFL1JnFVrs6igqWL0o+AfPYSfd&#10;HbqTWXZG3frpm0Oht4T38t4v03nna3WjNrrABoaDDBRxEazj0sD5tH4dg4oJ2WIdmAz8UIT57Plp&#10;irkNdz7Q7ZhKJSEcczRQpdTkWseiIo9xEBpi0b5C6zHJ2pbatniXcF/rUZa9a4+OpaHChlYVFd/H&#10;qzew7B5u1d9stp+7j2V/7B6XtNtfjOm9dIsJqERd+jf/XW+t4L8JvjwjE+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ilWlzHAAAA3AAAAA8AAAAAAAAAAAAAAAAAmAIAAGRy&#10;cy9kb3ducmV2LnhtbFBLBQYAAAAABAAEAPUAAACMAwAAAAA=&#10;" fillcolor="#c90">
                        <v:textbox>
                          <w:txbxContent>
                            <w:p w:rsidR="0050639A" w:rsidRDefault="0050639A" w:rsidP="0013319D"/>
                          </w:txbxContent>
                        </v:textbox>
                      </v:oval>
                      <v:shape id="AutoShape 263" o:spid="_x0000_s1175"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Mkq8MAAADcAAAADwAAAGRycy9kb3ducmV2LnhtbERPTWsCMRC9F/ofwhR606zSFlmNIpWW&#10;Viii7cHjsJluopvJksR1+++NIPQ2j/c5s0XvGtFRiNazgtGwAEFceW25VvDz/TaYgIgJWWPjmRT8&#10;UYTF/P5uhqX2Z95St0u1yCEcS1RgUmpLKWNlyGEc+pY4c78+OEwZhlrqgOcc7ho5LooX6dBybjDY&#10;0quh6rg7OQWrw9ouPzfrp709HcL717HvDBqlHh/65RREoj79i2/uD53nP4/g+ky+QM4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DJKvDAAAA3AAAAA8AAAAAAAAAAAAA&#10;AAAAoQIAAGRycy9kb3ducmV2LnhtbFBLBQYAAAAABAAEAPkAAACRAwAAAAA=&#10;" strokeweight=".5pt"/>
                    </v:group>
                  </w:pict>
                </mc:Fallback>
              </mc:AlternateContent>
            </w:r>
          </w:p>
        </w:tc>
        <w:tc>
          <w:tcPr>
            <w:tcW w:w="464" w:type="pct"/>
            <w:tcBorders>
              <w:bottom w:val="single" w:sz="4" w:space="0" w:color="auto"/>
              <w:right w:val="single" w:sz="4" w:space="0" w:color="auto"/>
            </w:tcBorders>
            <w:shd w:val="clear" w:color="auto" w:fill="auto"/>
          </w:tcPr>
          <w:p w:rsidR="00E52827" w:rsidRPr="00151332" w:rsidRDefault="00F63619" w:rsidP="00595F93">
            <w:pPr>
              <w:rPr>
                <w:rFonts w:cs="Arial"/>
                <w:b/>
                <w:sz w:val="18"/>
                <w:szCs w:val="18"/>
                <w:lang w:eastAsia="en-US"/>
              </w:rPr>
            </w:pPr>
            <w:r>
              <w:rPr>
                <w:noProof/>
                <w:lang w:val="en-US" w:eastAsia="en-US"/>
              </w:rPr>
              <mc:AlternateContent>
                <mc:Choice Requires="wpg">
                  <w:drawing>
                    <wp:anchor distT="0" distB="0" distL="114300" distR="114300" simplePos="0" relativeHeight="251830272" behindDoc="0" locked="0" layoutInCell="1" allowOverlap="1" wp14:anchorId="35863D63" wp14:editId="79EDE1DE">
                      <wp:simplePos x="0" y="0"/>
                      <wp:positionH relativeFrom="column">
                        <wp:posOffset>152400</wp:posOffset>
                      </wp:positionH>
                      <wp:positionV relativeFrom="paragraph">
                        <wp:posOffset>152400</wp:posOffset>
                      </wp:positionV>
                      <wp:extent cx="278130" cy="259080"/>
                      <wp:effectExtent l="0" t="0" r="26670" b="26670"/>
                      <wp:wrapNone/>
                      <wp:docPr id="12590" name="Group 2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 cy="259080"/>
                                <a:chOff x="0" y="0"/>
                                <a:chExt cx="1525" cy="1519"/>
                              </a:xfrm>
                            </wpg:grpSpPr>
                            <wps:wsp>
                              <wps:cNvPr id="12591" name="Oval 2"/>
                              <wps:cNvSpPr>
                                <a:spLocks noChangeArrowheads="1"/>
                              </wps:cNvSpPr>
                              <wps:spPr bwMode="auto">
                                <a:xfrm>
                                  <a:off x="0" y="0"/>
                                  <a:ext cx="1525" cy="1519"/>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592" name="Oval 3"/>
                              <wps:cNvSpPr>
                                <a:spLocks noChangeArrowheads="1"/>
                              </wps:cNvSpPr>
                              <wps:spPr bwMode="auto">
                                <a:xfrm>
                                  <a:off x="443"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593" name="Oval 4"/>
                              <wps:cNvSpPr>
                                <a:spLocks noChangeArrowheads="1"/>
                              </wps:cNvSpPr>
                              <wps:spPr bwMode="auto">
                                <a:xfrm>
                                  <a:off x="934"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594" name="Oval 5"/>
                              <wps:cNvSpPr>
                                <a:spLocks noChangeArrowheads="1"/>
                              </wps:cNvSpPr>
                              <wps:spPr bwMode="auto">
                                <a:xfrm flipV="1">
                                  <a:off x="333" y="939"/>
                                  <a:ext cx="830" cy="390"/>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595" name="Rectangle 6"/>
                              <wps:cNvSpPr>
                                <a:spLocks noChangeArrowheads="1"/>
                              </wps:cNvSpPr>
                              <wps:spPr bwMode="auto">
                                <a:xfrm flipV="1">
                                  <a:off x="290" y="1066"/>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639A" w:rsidRDefault="0050639A" w:rsidP="00E5282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863D63" id="_x0000_s1176" style="position:absolute;margin-left:12pt;margin-top:12pt;width:21.9pt;height:20.4pt;z-index:25183027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">
                      <v:oval id="Oval 2" o:spid="_x0000_s1177"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PQSMgA&#10;AADeAAAADwAAAGRycy9kb3ducmV2LnhtbESPQWvCQBCF74X+h2UKvekm2labZpUiKEXrwejF25Cd&#10;JqHZ2bC7avz3bkHobYb33jdv8nlvWnEm5xvLCtJhAoK4tLrhSsFhvxxMQfiArLG1TAqu5GE+e3zI&#10;MdP2wjs6F6ESEcI+QwV1CF0mpS9rMuiHtiOO2o91BkNcXSW1w0uEm1aOkuRNGmw4Xqixo0VN5W9x&#10;MpHyfVqtJ8WY5Uu73bjj3o+vi1Kp56f+8wNEoD78m+/pLx3rj17fU/h7J84gZ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o9BIyAAAAN4AAAAPAAAAAAAAAAAAAAAAAJgCAABk&#10;cnMvZG93bnJldi54bWxQSwUGAAAAAAQABAD1AAAAjQMAAAAA&#10;" fillcolor="red">
                        <v:textbox>
                          <w:txbxContent>
                            <w:p w:rsidR="0050639A" w:rsidRDefault="0050639A" w:rsidP="00E52827"/>
                          </w:txbxContent>
                        </v:textbox>
                      </v:oval>
                      <v:oval id="Oval 3" o:spid="_x0000_s1178"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UgBsUA&#10;AADeAAAADwAAAGRycy9kb3ducmV2LnhtbERPS2vCQBC+F/wPywi9lLppoBKjq0jB6knqo+11yI5J&#10;MDsbdteY/ntXKHibj+85s0VvGtGR87VlBW+jBARxYXXNpYLjYfWagfABWWNjmRT8kYfFfPA0w1zb&#10;K++o24dSxBD2OSqoQmhzKX1RkUE/si1x5E7WGQwRulJqh9cYbhqZJslYGqw5NlTY0kdFxXl/MQrc&#10;9qhXX7+f2zpbv4wvbRey75+JUs/DfjkFEagPD/G/e6Pj/PR9ksL9nXiD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5SAGxQAAAN4AAAAPAAAAAAAAAAAAAAAAAJgCAABkcnMv&#10;ZG93bnJldi54bWxQSwUGAAAAAAQABAD1AAAAigMAAAAA&#10;" fillcolor="#c00">
                        <v:textbox>
                          <w:txbxContent>
                            <w:p w:rsidR="0050639A" w:rsidRDefault="0050639A" w:rsidP="00E52827"/>
                          </w:txbxContent>
                        </v:textbox>
                      </v:oval>
                      <v:oval id="Oval 4" o:spid="_x0000_s1179"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mFncUA&#10;AADeAAAADwAAAGRycy9kb3ducmV2LnhtbERPTWvCQBC9F/oflin0UupGpRKjq4hg9STWWr0O2TEJ&#10;ZmfD7hrjv+8WCt7m8T5nOu9MLVpyvrKsoN9LQBDnVldcKDh8r95TED4ga6wtk4I7eZjPnp+mmGl7&#10;4y9q96EQMYR9hgrKEJpMSp+XZND3bEMcubN1BkOErpDa4S2Gm1oOkmQkDVYcG0psaFlSftlfjQK3&#10;PejV7vS5rdL12+jatCH9OY6Ven3pFhMQgbrwEP+7NzrOH3yMh/D3TrxBz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WdxQAAAN4AAAAPAAAAAAAAAAAAAAAAAJgCAABkcnMv&#10;ZG93bnJldi54bWxQSwUGAAAAAAQABAD1AAAAigMAAAAA&#10;" fillcolor="#c00">
                        <v:textbox>
                          <w:txbxContent>
                            <w:p w:rsidR="0050639A" w:rsidRDefault="0050639A" w:rsidP="00E52827"/>
                          </w:txbxContent>
                        </v:textbox>
                      </v:oval>
                      <v:oval id="Oval 5" o:spid="_x0000_s1180" style="position:absolute;left:333;top:939;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s5McYA&#10;AADeAAAADwAAAGRycy9kb3ducmV2LnhtbESPT2vCQBDF7wW/wzJCb3WT0BaNriKiUKiX+uc+Zsck&#10;mp2N2VW3394tFLzN8N7vzZvJLJhG3KhztWUF6SABQVxYXXOpYLddvQ1BOI+ssbFMCn7JwWzae5lg&#10;ru2df+i28aWIIexyVFB53+ZSuqIig25gW+KoHW1n0Me1K6Xu8B7DTSOzJPmUBmuOFypsaVFRcd5c&#10;TayRhuOlXCy3+8N3egrZ2V3XO6fUaz/MxyA8Bf80/9NfOnLZx+gd/t6JM8jp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es5McYAAADeAAAADwAAAAAAAAAAAAAAAACYAgAAZHJz&#10;L2Rvd25yZXYueG1sUEsFBgAAAAAEAAQA9QAAAIsDAAAAAA==&#10;" fillcolor="red">
                        <v:textbox>
                          <w:txbxContent>
                            <w:p w:rsidR="0050639A" w:rsidRDefault="0050639A" w:rsidP="00E52827"/>
                          </w:txbxContent>
                        </v:textbox>
                      </v:oval>
                      <v:rect id="Rectangle 6" o:spid="_x0000_s1181" style="position:absolute;left:290;top:1066;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JGzcEA&#10;AADeAAAADwAAAGRycy9kb3ducmV2LnhtbERPzWrCQBC+C32HZQredKOYoqmrtAWhe6z6AJPsNAlm&#10;ZkN2q+nbdwuCt/n4fme7H7lTVxpC68XAYp6BIqm8a6U2cD4dZmtQIaI47LyQgV8KsN89TbZYOH+T&#10;L7oeY61SiIQCDTQx9oXWoWqIMcx9T5K4bz8wxgSHWrsBbymcO73MshfN2EpqaLCnj4aqy/GHDVgr&#10;ZcmMnG9KWr273q7saI2ZPo9vr6AijfEhvrs/XZq/zDc5/L+Tbt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iRs3BAAAA3gAAAA8AAAAAAAAAAAAAAAAAmAIAAGRycy9kb3du&#10;cmV2LnhtbFBLBQYAAAAABAAEAPUAAACGAwAAAAA=&#10;" fillcolor="red" stroked="f">
                        <v:textbox>
                          <w:txbxContent>
                            <w:p w:rsidR="0050639A" w:rsidRDefault="0050639A" w:rsidP="00E52827"/>
                          </w:txbxContent>
                        </v:textbox>
                      </v:rect>
                    </v:group>
                  </w:pict>
                </mc:Fallback>
              </mc:AlternateContent>
            </w:r>
          </w:p>
        </w:tc>
        <w:tc>
          <w:tcPr>
            <w:tcW w:w="465" w:type="pct"/>
            <w:tcBorders>
              <w:bottom w:val="single" w:sz="4" w:space="0" w:color="auto"/>
              <w:right w:val="single" w:sz="4" w:space="0" w:color="auto"/>
            </w:tcBorders>
            <w:shd w:val="clear" w:color="auto" w:fill="auto"/>
          </w:tcPr>
          <w:p w:rsidR="00E52827" w:rsidRPr="00151332" w:rsidRDefault="00F63619" w:rsidP="00595F93">
            <w:pPr>
              <w:rPr>
                <w:rFonts w:cs="Arial"/>
                <w:b/>
                <w:sz w:val="18"/>
                <w:szCs w:val="18"/>
                <w:lang w:eastAsia="en-US"/>
              </w:rPr>
            </w:pPr>
            <w:r>
              <w:rPr>
                <w:noProof/>
                <w:lang w:val="en-US" w:eastAsia="en-US"/>
              </w:rPr>
              <mc:AlternateContent>
                <mc:Choice Requires="wpg">
                  <w:drawing>
                    <wp:anchor distT="0" distB="0" distL="114300" distR="114300" simplePos="0" relativeHeight="251828224" behindDoc="0" locked="0" layoutInCell="1" allowOverlap="1" wp14:anchorId="35FEF8DC" wp14:editId="119DE977">
                      <wp:simplePos x="0" y="0"/>
                      <wp:positionH relativeFrom="column">
                        <wp:posOffset>152400</wp:posOffset>
                      </wp:positionH>
                      <wp:positionV relativeFrom="paragraph">
                        <wp:posOffset>152400</wp:posOffset>
                      </wp:positionV>
                      <wp:extent cx="284480" cy="280035"/>
                      <wp:effectExtent l="0" t="0" r="20320" b="24765"/>
                      <wp:wrapNone/>
                      <wp:docPr id="12585"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586"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587"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588"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589"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FEF8DC" id="_x0000_s1182" style="position:absolute;margin-left:12pt;margin-top:12pt;width:22.4pt;height:22.05pt;z-index:25182822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">
                      <v:oval id="Oval 2" o:spid="_x0000_s1183"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T9WcQA&#10;AADeAAAADwAAAGRycy9kb3ducmV2LnhtbERPTWsCMRC9F/wPYYRepGbVKsvWKCoU2p50LT0Pm+nu&#10;1s0kJKmu/94UhN7m8T5nue5NJ87kQ2tZwWScgSCurG65VvB5fH3KQYSIrLGzTAquFGC9GjwssdD2&#10;wgc6l7EWKYRDgQqaGF0hZagaMhjG1hEn7tt6gzFBX0vt8ZLCTSenWbaQBltODQ062jVUncpfo8A8&#10;b0d783Gc0bZysrzm7uvHvyv1OOw3LyAi9fFffHe/6TR/Os8X8PdOukG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U/VnEAAAA3gAAAA8AAAAAAAAAAAAAAAAAmAIAAGRycy9k&#10;b3ducmV2LnhtbFBLBQYAAAAABAAEAPUAAACJAwAAAAA=&#10;" fillcolor="yellow">
                        <v:textbox>
                          <w:txbxContent>
                            <w:p w:rsidR="0050639A" w:rsidRDefault="0050639A" w:rsidP="00E52827"/>
                          </w:txbxContent>
                        </v:textbox>
                      </v:oval>
                      <v:oval id="Oval 3" o:spid="_x0000_s1184"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Bw6sYA&#10;AADeAAAADwAAAGRycy9kb3ducmV2LnhtbERPTWvCQBC9F/wPyxR6kbqpoE1jVlGh6kWhtuQ8ZMdk&#10;aXY2ZLea+uvdgtDbPN7n5IveNuJMnTeOFbyMEhDEpdOGKwVfn+/PKQgfkDU2jknBL3lYzAcPOWba&#10;XfiDzsdQiRjCPkMFdQhtJqUva7LoR64ljtzJdRZDhF0ldYeXGG4bOU6SqbRoODbU2NK6pvL7+GMV&#10;rPqrWQ+3291m/7YapuZahP2hUOrpsV/OQATqw7/47t7pOH88SV/h7514g5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Bw6sYAAADeAAAADwAAAAAAAAAAAAAAAACYAgAAZHJz&#10;L2Rvd25yZXYueG1sUEsFBgAAAAAEAAQA9QAAAIsDAAAAAA==&#10;" fillcolor="#c90">
                        <v:textbox>
                          <w:txbxContent>
                            <w:p w:rsidR="0050639A" w:rsidRDefault="0050639A" w:rsidP="00E52827"/>
                          </w:txbxContent>
                        </v:textbox>
                      </v:oval>
                      <v:oval id="Oval 4" o:spid="_x0000_s1185"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kmMkA&#10;AADeAAAADwAAAGRycy9kb3ducmV2LnhtbESPT2vCQBDF70K/wzIFL1I3Ci1p6ipV8M/FQm3xPGSn&#10;ydLsbMiuGv30nUPB2wzvzXu/mS1636gzddEFNjAZZ6CIy2AdVwa+v9ZPOaiYkC02gcnAlSIs5g+D&#10;GRY2XPiTzodUKQnhWKCBOqW20DqWNXmM49ASi/YTOo9J1q7StsOLhPtGT7PsRXt0LA01trSqqfw9&#10;nLyBZX9zq9F2u9vsX5ej3N2Oaf9xNGb42L+/gUrUp7v5/3pnBX/6nAuvvCMz6Pk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2/kmMkAAADeAAAADwAAAAAAAAAAAAAAAACYAgAA&#10;ZHJzL2Rvd25yZXYueG1sUEsFBgAAAAAEAAQA9QAAAI4DAAAAAA==&#10;" fillcolor="#c90">
                        <v:textbox>
                          <w:txbxContent>
                            <w:p w:rsidR="0050639A" w:rsidRDefault="0050639A" w:rsidP="00E52827"/>
                          </w:txbxContent>
                        </v:textbox>
                      </v:oval>
                      <v:shape id="AutoShape 263" o:spid="_x0000_s1186"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NdcMUAAADeAAAADwAAAGRycy9kb3ducmV2LnhtbERPTWsCMRC9C/6HMEJvmq3YYrdGkRZL&#10;FaTU9tDjsJluopvJksR1/fdNodDbPN7nLFa9a0RHIVrPCm4nBQjiymvLtYLPj814DiImZI2NZ1Jw&#10;pQir5XCwwFL7C79Td0i1yCEcS1RgUmpLKWNlyGGc+JY4c98+OEwZhlrqgJcc7ho5LYp76dBybjDY&#10;0pOh6nQ4OwXPx51db992sy97PoaX/anvDBqlbkb9+hFEoj79i//crzrPn97NH+D3nXyD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NdcMUAAADe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tcPr>
          <w:p w:rsidR="00E52827" w:rsidRPr="00151332" w:rsidRDefault="00F63619" w:rsidP="00595F93">
            <w:pPr>
              <w:rPr>
                <w:rFonts w:cs="Arial"/>
                <w:b/>
                <w:sz w:val="18"/>
                <w:szCs w:val="18"/>
                <w:lang w:eastAsia="en-US"/>
              </w:rPr>
            </w:pPr>
            <w:r>
              <w:rPr>
                <w:noProof/>
                <w:lang w:val="en-US" w:eastAsia="en-US"/>
              </w:rPr>
              <mc:AlternateContent>
                <mc:Choice Requires="wpg">
                  <w:drawing>
                    <wp:anchor distT="0" distB="0" distL="114300" distR="114300" simplePos="0" relativeHeight="251829248" behindDoc="0" locked="0" layoutInCell="1" allowOverlap="1" wp14:anchorId="72123007" wp14:editId="3EC9666B">
                      <wp:simplePos x="0" y="0"/>
                      <wp:positionH relativeFrom="column">
                        <wp:posOffset>152400</wp:posOffset>
                      </wp:positionH>
                      <wp:positionV relativeFrom="paragraph">
                        <wp:posOffset>152400</wp:posOffset>
                      </wp:positionV>
                      <wp:extent cx="284480" cy="280035"/>
                      <wp:effectExtent l="0" t="0" r="20320" b="24765"/>
                      <wp:wrapNone/>
                      <wp:docPr id="12580"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581"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582"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583"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584"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123007" id="_x0000_s1187" style="position:absolute;margin-left:12pt;margin-top:12pt;width:22.4pt;height:22.05pt;z-index:25182924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">
                      <v:oval id="Oval 2" o:spid="_x0000_s1188"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1lLcQA&#10;AADeAAAADwAAAGRycy9kb3ducmV2LnhtbERPTWsCMRC9F/ofwhR6kZpVa1m2RlGhUHvStfQ8bKa7&#10;q5tJSFJd/70RhN7m8T5ntuhNJ07kQ2tZwWiYgSCurG65VvC9/3jJQYSIrLGzTAouFGAxf3yYYaHt&#10;mXd0KmMtUgiHAhU0MbpCylA1ZDAMrSNO3K/1BmOCvpba4zmFm06Os+xNGmw5NTToaN1QdSz/jALz&#10;uhpszdd+QqvKyfKSu5+D3yj1/NQv30FE6uO/+O7+1Gn+eJqP4PZOukH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9ZS3EAAAA3gAAAA8AAAAAAAAAAAAAAAAAmAIAAGRycy9k&#10;b3ducmV2LnhtbFBLBQYAAAAABAAEAPUAAACJAwAAAAA=&#10;" fillcolor="yellow">
                        <v:textbox>
                          <w:txbxContent>
                            <w:p w:rsidR="0050639A" w:rsidRDefault="0050639A" w:rsidP="00E52827"/>
                          </w:txbxContent>
                        </v:textbox>
                      </v:oval>
                      <v:oval id="Oval 3" o:spid="_x0000_s1189"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fTcsUA&#10;AADeAAAADwAAAGRycy9kb3ducmV2LnhtbERPTWvCQBC9F/wPywi9SN0YUNLUVVSwelGoLZ6H7DRZ&#10;mp0N2VWjv94VhN7m8T5nOu9sLc7UeuNYwWiYgCAunDZcKvj5Xr9lIHxA1lg7JgVX8jCf9V6mmGt3&#10;4S86H0IpYgj7HBVUITS5lL6oyKIfuoY4cr+utRgibEupW7zEcFvLNEkm0qLh2FBhQ6uKir/DySpY&#10;djezGmw228/d+3KQmdsx7PZHpV773eIDRKAu/Iuf7q2O89NxlsLjnXiD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h9NyxQAAAN4AAAAPAAAAAAAAAAAAAAAAAJgCAABkcnMv&#10;ZG93bnJldi54bWxQSwUGAAAAAAQABAD1AAAAigMAAAAA&#10;" fillcolor="#c90">
                        <v:textbox>
                          <w:txbxContent>
                            <w:p w:rsidR="0050639A" w:rsidRDefault="0050639A" w:rsidP="00E52827"/>
                          </w:txbxContent>
                        </v:textbox>
                      </v:oval>
                      <v:oval id="Oval 4" o:spid="_x0000_s1190"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t26cYA&#10;AADeAAAADwAAAGRycy9kb3ducmV2LnhtbERPTWvCQBC9F/wPyxR6kbqpYkljVlGh6kWhtuQ8ZMdk&#10;aXY2ZLea+uvdgtDbPN7n5IveNuJMnTeOFbyMEhDEpdOGKwVfn+/PKQgfkDU2jknBL3lYzAcPOWba&#10;XfiDzsdQiRjCPkMFdQhtJqUva7LoR64ljtzJdRZDhF0ldYeXGG4bOU6SV2nRcGyosaV1TeX38ccq&#10;WPVXsx5ut7vN/m01TM21CPtDodTTY7+cgQjUh3/x3b3Tcf54mk7g7514g5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ct26cYAAADeAAAADwAAAAAAAAAAAAAAAACYAgAAZHJz&#10;L2Rvd25yZXYueG1sUEsFBgAAAAAEAAQA9QAAAIsDAAAAAA==&#10;" fillcolor="#c90">
                        <v:textbox>
                          <w:txbxContent>
                            <w:p w:rsidR="0050639A" w:rsidRDefault="0050639A" w:rsidP="00E52827"/>
                          </w:txbxContent>
                        </v:textbox>
                      </v:oval>
                      <v:shape id="AutoShape 263" o:spid="_x0000_s1191"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Ly7sUAAADeAAAADwAAAGRycy9kb3ducmV2LnhtbERPTWsCMRC9F/ofwhS8abZii2yNIhVF&#10;hSK1PfQ4bKab6GayJHHd/vumIPQ2j/c5s0XvGtFRiNazgsdRAYK48tpyreDzYz2cgogJWWPjmRT8&#10;UITF/P5uhqX2V36n7phqkUM4lqjApNSWUsbKkMM48i1x5r59cJgyDLXUAa853DVyXBTP0qHl3GCw&#10;pVdD1fl4cQpWp71d7g77yZe9nMLm7dx3Bo1Sg4d++QIiUZ/+xTf3Vuf546fpBP7eyT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uLy7sUAAADeAAAADwAAAAAAAAAA&#10;AAAAAAChAgAAZHJzL2Rvd25yZXYueG1sUEsFBgAAAAAEAAQA+QAAAJMDAAAAAA==&#10;" strokeweight=".5pt"/>
                    </v:group>
                  </w:pict>
                </mc:Fallback>
              </mc:AlternateContent>
            </w:r>
          </w:p>
        </w:tc>
        <w:tc>
          <w:tcPr>
            <w:tcW w:w="465" w:type="pct"/>
            <w:tcBorders>
              <w:bottom w:val="single" w:sz="4" w:space="0" w:color="auto"/>
              <w:right w:val="single" w:sz="4" w:space="0" w:color="auto"/>
            </w:tcBorders>
            <w:shd w:val="clear" w:color="auto" w:fill="auto"/>
          </w:tcPr>
          <w:p w:rsidR="00E52827" w:rsidRPr="00151332" w:rsidRDefault="00F63619" w:rsidP="00595F93">
            <w:pPr>
              <w:rPr>
                <w:rFonts w:cs="Arial"/>
                <w:b/>
                <w:sz w:val="18"/>
                <w:szCs w:val="18"/>
                <w:lang w:eastAsia="en-US"/>
              </w:rPr>
            </w:pPr>
            <w:r>
              <w:rPr>
                <w:noProof/>
                <w:lang w:val="en-US" w:eastAsia="en-US"/>
              </w:rPr>
              <mc:AlternateContent>
                <mc:Choice Requires="wpg">
                  <w:drawing>
                    <wp:anchor distT="0" distB="0" distL="114300" distR="114300" simplePos="0" relativeHeight="251831296" behindDoc="0" locked="0" layoutInCell="1" allowOverlap="1" wp14:anchorId="4F6AE3AC" wp14:editId="52AD1E4A">
                      <wp:simplePos x="0" y="0"/>
                      <wp:positionH relativeFrom="column">
                        <wp:posOffset>152400</wp:posOffset>
                      </wp:positionH>
                      <wp:positionV relativeFrom="paragraph">
                        <wp:posOffset>152400</wp:posOffset>
                      </wp:positionV>
                      <wp:extent cx="278130" cy="259080"/>
                      <wp:effectExtent l="0" t="0" r="26670" b="26670"/>
                      <wp:wrapNone/>
                      <wp:docPr id="158" name="Group 2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 cy="259080"/>
                                <a:chOff x="0" y="0"/>
                                <a:chExt cx="1525" cy="1519"/>
                              </a:xfrm>
                            </wpg:grpSpPr>
                            <wps:wsp>
                              <wps:cNvPr id="159" name="Oval 2"/>
                              <wps:cNvSpPr>
                                <a:spLocks noChangeArrowheads="1"/>
                              </wps:cNvSpPr>
                              <wps:spPr bwMode="auto">
                                <a:xfrm>
                                  <a:off x="0" y="0"/>
                                  <a:ext cx="1525" cy="1519"/>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576" name="Oval 3"/>
                              <wps:cNvSpPr>
                                <a:spLocks noChangeArrowheads="1"/>
                              </wps:cNvSpPr>
                              <wps:spPr bwMode="auto">
                                <a:xfrm>
                                  <a:off x="443"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577" name="Oval 4"/>
                              <wps:cNvSpPr>
                                <a:spLocks noChangeArrowheads="1"/>
                              </wps:cNvSpPr>
                              <wps:spPr bwMode="auto">
                                <a:xfrm>
                                  <a:off x="934"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578" name="Oval 5"/>
                              <wps:cNvSpPr>
                                <a:spLocks noChangeArrowheads="1"/>
                              </wps:cNvSpPr>
                              <wps:spPr bwMode="auto">
                                <a:xfrm flipV="1">
                                  <a:off x="333" y="939"/>
                                  <a:ext cx="830" cy="390"/>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579" name="Rectangle 6"/>
                              <wps:cNvSpPr>
                                <a:spLocks noChangeArrowheads="1"/>
                              </wps:cNvSpPr>
                              <wps:spPr bwMode="auto">
                                <a:xfrm flipV="1">
                                  <a:off x="290" y="1066"/>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639A" w:rsidRDefault="0050639A" w:rsidP="00E5282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6AE3AC" id="_x0000_s1192" style="position:absolute;margin-left:12pt;margin-top:12pt;width:21.9pt;height:20.4pt;z-index:25183129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">
                      <v:oval id="Oval 2" o:spid="_x0000_s1193"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cG+MYA&#10;AADcAAAADwAAAGRycy9kb3ducmV2LnhtbESPS2/CMBCE75X6H6ytxA2clvJoikEICVTxOBC4cFvF&#10;2yRqvI5sA+HfYySk3nY1M9/OTmatqcWFnK8sK3jvJSCIc6srLhQcD8vuGIQPyBpry6TgRh5m09eX&#10;CabaXnlPlywUIkLYp6igDKFJpfR5SQZ9zzbEUfu1zmCIqyukdniNcFPLjyQZSoMVxwslNrQoKf/L&#10;ziZStufVepT1WX7Wu407HXz/tsiV6ry1828Qgdrwb36mf3SsP/iCxzNxAj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cG+MYAAADcAAAADwAAAAAAAAAAAAAAAACYAgAAZHJz&#10;L2Rvd25yZXYueG1sUEsFBgAAAAAEAAQA9QAAAIsDAAAAAA==&#10;" fillcolor="red">
                        <v:textbox>
                          <w:txbxContent>
                            <w:p w:rsidR="0050639A" w:rsidRDefault="0050639A" w:rsidP="00E52827"/>
                          </w:txbxContent>
                        </v:textbox>
                      </v:oval>
                      <v:oval id="Oval 3" o:spid="_x0000_s1194"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LA/8UA&#10;AADeAAAADwAAAGRycy9kb3ducmV2LnhtbERPS2vCQBC+F/oflin0UuqmQmNMXUUKtp5ErY/rkJ0m&#10;wexs2F1j/PeuUOhtPr7nTGa9aURHzteWFbwNEhDEhdU1lwp2P4vXDIQPyBoby6TgSh5m08eHCeba&#10;XnhD3TaUIoawz1FBFUKbS+mLigz6gW2JI/drncEQoSuldniJ4aaRwyRJpcGaY0OFLX1WVJy2Z6PA&#10;rXZ6sT5+rers+yU9t13I9oexUs9P/fwDRKA+/Iv/3Esd5w/fRync34k3y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0sD/xQAAAN4AAAAPAAAAAAAAAAAAAAAAAJgCAABkcnMv&#10;ZG93bnJldi54bWxQSwUGAAAAAAQABAD1AAAAigMAAAAA&#10;" fillcolor="#c00">
                        <v:textbox>
                          <w:txbxContent>
                            <w:p w:rsidR="0050639A" w:rsidRDefault="0050639A" w:rsidP="00E52827"/>
                          </w:txbxContent>
                        </v:textbox>
                      </v:oval>
                      <v:oval id="Oval 4" o:spid="_x0000_s1195"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5lZMUA&#10;AADeAAAADwAAAGRycy9kb3ducmV2LnhtbERPS2vCQBC+F/wPywheSt1UqMboKkVQe5L6qF6H7JgE&#10;s7Nhd43pv+8WCr3Nx/ec+bIztWjJ+cqygtdhAoI4t7riQsHpuH5JQfiArLG2TAq+ycNy0XuaY6bt&#10;g/fUHkIhYgj7DBWUITSZlD4vyaAf2oY4clfrDIYIXSG1w0cMN7UcJclYGqw4NpTY0Kqk/Ha4GwVu&#10;d9Lrz8tmV6Xb5/G9aUP6dZ4qNeh37zMQgbrwL/5zf+g4f/Q2mcDvO/EG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nmVkxQAAAN4AAAAPAAAAAAAAAAAAAAAAAJgCAABkcnMv&#10;ZG93bnJldi54bWxQSwUGAAAAAAQABAD1AAAAigMAAAAA&#10;" fillcolor="#c00">
                        <v:textbox>
                          <w:txbxContent>
                            <w:p w:rsidR="0050639A" w:rsidRDefault="0050639A" w:rsidP="00E52827"/>
                          </w:txbxContent>
                        </v:textbox>
                      </v:oval>
                      <v:oval id="Oval 5" o:spid="_x0000_s1196" style="position:absolute;left:333;top:939;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rVzsYA&#10;AADeAAAADwAAAGRycy9kb3ducmV2LnhtbESPT2/CMAzF75P2HSJP4jbSVhpDHQFNCKRJ7MKf3b3G&#10;tB2N0zUBsm+PD0i7+cnv9/w8WyTXqQsNofVsIB9noIgrb1uuDRz26+cpqBCRLXaeycAfBVjMHx9m&#10;WFp/5S1ddrFWEsKhRANNjH2pdagachjGvieW3dEPDqPIodZ2wKuEu04XWTbRDluWCw32tGyoOu3O&#10;Tmrk6fhbL1f7r+9N/pOKUzh/HoIxo6f0/gYqUor/5jv9YYUrXl6lr7wjM+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KrVzsYAAADeAAAADwAAAAAAAAAAAAAAAACYAgAAZHJz&#10;L2Rvd25yZXYueG1sUEsFBgAAAAAEAAQA9QAAAIsDAAAAAA==&#10;" fillcolor="red">
                        <v:textbox>
                          <w:txbxContent>
                            <w:p w:rsidR="0050639A" w:rsidRDefault="0050639A" w:rsidP="00E52827"/>
                          </w:txbxContent>
                        </v:textbox>
                      </v:oval>
                      <v:rect id="Rectangle 6" o:spid="_x0000_s1197" style="position:absolute;left:290;top:1066;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OqMsEA&#10;AADeAAAADwAAAGRycy9kb3ducmV2LnhtbERPzWrCQBC+F3yHZYTe6kbRVqOrqFDoHmt9gEl2TIKZ&#10;2ZBdNX37bqHQ23x8v7PZDdyqO/Wh8WJgOslAkZTeNVIZOH+9vyxBhYjisPVCBr4pwG47etpg7vxD&#10;Pul+ipVKIRJyNFDH2OVah7ImxjDxHUniLr5njAn2lXY9PlI4t3qWZa+asZHUUGNHx5rK6+nGBqyV&#10;omBGXqwKmh9cZ+d2sMY8j4f9GlSkIf6L/9wfLs2fLd5W8PtOukFv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jqjLBAAAA3gAAAA8AAAAAAAAAAAAAAAAAmAIAAGRycy9kb3du&#10;cmV2LnhtbFBLBQYAAAAABAAEAPUAAACGAwAAAAA=&#10;" fillcolor="red" stroked="f">
                        <v:textbox>
                          <w:txbxContent>
                            <w:p w:rsidR="0050639A" w:rsidRDefault="0050639A" w:rsidP="00E52827"/>
                          </w:txbxContent>
                        </v:textbox>
                      </v:rect>
                    </v:group>
                  </w:pict>
                </mc:Fallback>
              </mc:AlternateContent>
            </w:r>
          </w:p>
        </w:tc>
      </w:tr>
      <w:tr w:rsidR="00444555" w:rsidRPr="00151332" w:rsidTr="00946065">
        <w:trPr>
          <w:trHeight w:val="832"/>
        </w:trPr>
        <w:tc>
          <w:tcPr>
            <w:tcW w:w="2214" w:type="pct"/>
            <w:tcBorders>
              <w:bottom w:val="single" w:sz="4" w:space="0" w:color="auto"/>
            </w:tcBorders>
            <w:shd w:val="clear" w:color="auto" w:fill="BFBFBF"/>
            <w:tcMar>
              <w:top w:w="72" w:type="dxa"/>
              <w:left w:w="144" w:type="dxa"/>
              <w:bottom w:w="72" w:type="dxa"/>
              <w:right w:w="144" w:type="dxa"/>
            </w:tcMar>
            <w:hideMark/>
          </w:tcPr>
          <w:p w:rsidR="00444555" w:rsidRPr="00151332" w:rsidRDefault="00444555" w:rsidP="00CB0E7C">
            <w:pPr>
              <w:numPr>
                <w:ilvl w:val="0"/>
                <w:numId w:val="4"/>
              </w:numPr>
              <w:tabs>
                <w:tab w:val="num" w:pos="140"/>
              </w:tabs>
              <w:ind w:left="142" w:hanging="142"/>
              <w:rPr>
                <w:rFonts w:cs="Arial"/>
                <w:sz w:val="18"/>
                <w:szCs w:val="18"/>
                <w:lang w:eastAsia="en-US"/>
              </w:rPr>
            </w:pPr>
            <w:r w:rsidRPr="00E77159">
              <w:rPr>
                <w:rFonts w:cs="Arial"/>
                <w:sz w:val="18"/>
                <w:szCs w:val="18"/>
              </w:rPr>
              <w:t>Establish an information technology governance framework that supports and enables the business, delivers value and improves performance</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444555" w:rsidRPr="00151332" w:rsidRDefault="00444555" w:rsidP="00595F93">
            <w:pPr>
              <w:rPr>
                <w:rFonts w:cs="Arial"/>
                <w:b/>
                <w:sz w:val="18"/>
                <w:szCs w:val="18"/>
                <w:lang w:eastAsia="en-US"/>
              </w:rPr>
            </w:pPr>
            <w:r>
              <w:rPr>
                <w:noProof/>
                <w:lang w:val="en-US" w:eastAsia="en-US"/>
              </w:rPr>
              <mc:AlternateContent>
                <mc:Choice Requires="wpg">
                  <w:drawing>
                    <wp:anchor distT="0" distB="0" distL="114300" distR="114300" simplePos="0" relativeHeight="252138496" behindDoc="0" locked="0" layoutInCell="1" allowOverlap="1" wp14:anchorId="566FF0CC" wp14:editId="1F759BE0">
                      <wp:simplePos x="0" y="0"/>
                      <wp:positionH relativeFrom="column">
                        <wp:posOffset>91062</wp:posOffset>
                      </wp:positionH>
                      <wp:positionV relativeFrom="paragraph">
                        <wp:posOffset>152400</wp:posOffset>
                      </wp:positionV>
                      <wp:extent cx="284480" cy="280035"/>
                      <wp:effectExtent l="0" t="0" r="20320" b="24765"/>
                      <wp:wrapNone/>
                      <wp:docPr id="15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54"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55"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56"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5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66FF0CC" id="_x0000_s1198" style="position:absolute;margin-left:7.15pt;margin-top:12pt;width:22.4pt;height:22.05pt;z-index:25213849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">
                      <v:oval id="Oval 2" o:spid="_x0000_s119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LzYMIA&#10;AADcAAAADwAAAGRycy9kb3ducmV2LnhtbERPTWsCMRC9C/6HMAUvUrNVW2RrFC0I1pOupedhM93d&#10;djMJSdT13zeC4G0e73Pmy8604kw+NJYVvIwyEMSl1Q1XCr6Om+cZiBCRNbaWScGVAiwX/d4cc20v&#10;fKBzESuRQjjkqKCO0eVShrImg2FkHXHifqw3GBP0ldQeLynctHKcZW/SYMOpoUZHHzWVf8XJKDDT&#10;9XBvdscJrUsni+vMff/6T6UGT93qHUSkLj7Ed/dWp/mvU7g9k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MvNgwgAAANwAAAAPAAAAAAAAAAAAAAAAAJgCAABkcnMvZG93&#10;bnJldi54bWxQSwUGAAAAAAQABAD1AAAAhwMAAAAA&#10;" fillcolor="yellow">
                        <v:textbox>
                          <w:txbxContent>
                            <w:p w:rsidR="0050639A" w:rsidRDefault="0050639A" w:rsidP="00E52827"/>
                          </w:txbxContent>
                        </v:textbox>
                      </v:oval>
                      <v:oval id="Oval 3" o:spid="_x0000_s120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L5xMIA&#10;AADcAAAADwAAAGRycy9kb3ducmV2LnhtbERPTYvCMBC9C/6HMIIXWVMFxe0aRYVdvSioi+ehGdtg&#10;MylNVrv+eiMI3ubxPmc6b2wprlR741jBoJ+AIM6cNpwr+D1+f0xA+ICssXRMCv7Jw3zWbk0x1e7G&#10;e7oeQi5iCPsUFRQhVKmUPivIou+7ijhyZ1dbDBHWudQ13mK4LeUwScbSouHYUGBFq4Kyy+HPKlg2&#10;d7Pqrdebn+3nsjcx91PY7k5KdTvN4gtEoCa8xS/3Rsf5oxE8n4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0vnEwgAAANwAAAAPAAAAAAAAAAAAAAAAAJgCAABkcnMvZG93&#10;bnJldi54bWxQSwUGAAAAAAQABAD1AAAAhwMAAAAA&#10;" fillcolor="#c90">
                        <v:textbox>
                          <w:txbxContent>
                            <w:p w:rsidR="0050639A" w:rsidRDefault="0050639A" w:rsidP="00E52827"/>
                          </w:txbxContent>
                        </v:textbox>
                      </v:oval>
                      <v:oval id="Oval 4" o:spid="_x0000_s120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Bns8IA&#10;AADcAAAADwAAAGRycy9kb3ducmV2LnhtbERPTYvCMBC9C/6HMIIXWVMFxe0aRYVdvSioi+ehGdtg&#10;MylNVrv+eiMI3ubxPmc6b2wprlR741jBoJ+AIM6cNpwr+D1+f0xA+ICssXRMCv7Jw3zWbk0x1e7G&#10;e7oeQi5iCPsUFRQhVKmUPivIou+7ijhyZ1dbDBHWudQ13mK4LeUwScbSouHYUGBFq4Kyy+HPKlg2&#10;d7Pqrdebn+3nsjcx91PY7k5KdTvN4gtEoCa8xS/3Rsf5ozE8n4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AGezwgAAANwAAAAPAAAAAAAAAAAAAAAAAJgCAABkcnMvZG93&#10;bnJldi54bWxQSwUGAAAAAAQABAD1AAAAhwMAAAAA&#10;" fillcolor="#c90">
                        <v:textbox>
                          <w:txbxContent>
                            <w:p w:rsidR="0050639A" w:rsidRDefault="0050639A" w:rsidP="00E52827"/>
                          </w:txbxContent>
                        </v:textbox>
                      </v:oval>
                      <v:shape id="AutoShape 263" o:spid="_x0000_s1202"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YZRMMAAADcAAAADwAAAGRycy9kb3ducmV2LnhtbERPS0sDMRC+C/6HMEJvNqtULdumpVgq&#10;WijSx6HHYTNu0m4mS5Ju139vBMHbfHzPmc5714iOQrSeFTwMCxDEldeWawWH/ep+DCImZI2NZ1Lw&#10;TRHms9ubKZbaX3lL3S7VIodwLFGBSaktpYyVIYdx6FvizH354DBlGGqpA15zuGvkY1E8S4eWc4PB&#10;ll4NVefdxSlYntZ28fG5Hh3t5RTeNue+M2iUGtz1iwmIRH36F/+533We//QCv8/kC+T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mGUTDAAAA3AAAAA8AAAAAAAAAAAAA&#10;AAAAoQIAAGRycy9kb3ducmV2LnhtbFBLBQYAAAAABAAEAPkAAACRAwAAAAA=&#10;" strokeweight=".5pt"/>
                    </v:group>
                  </w:pict>
                </mc:Fallback>
              </mc:AlternateContent>
            </w:r>
          </w:p>
        </w:tc>
        <w:tc>
          <w:tcPr>
            <w:tcW w:w="464" w:type="pct"/>
            <w:tcBorders>
              <w:bottom w:val="single" w:sz="4" w:space="0" w:color="auto"/>
              <w:right w:val="single" w:sz="4" w:space="0" w:color="auto"/>
            </w:tcBorders>
            <w:shd w:val="clear" w:color="auto" w:fill="auto"/>
          </w:tcPr>
          <w:p w:rsidR="00444555" w:rsidRPr="00151332" w:rsidRDefault="00444555" w:rsidP="003B6B9D">
            <w:pPr>
              <w:rPr>
                <w:rFonts w:cs="Arial"/>
                <w:b/>
                <w:sz w:val="18"/>
                <w:szCs w:val="18"/>
                <w:lang w:eastAsia="en-US"/>
              </w:rPr>
            </w:pPr>
            <w:r>
              <w:rPr>
                <w:noProof/>
                <w:lang w:val="en-US" w:eastAsia="en-US"/>
              </w:rPr>
              <mc:AlternateContent>
                <mc:Choice Requires="wpg">
                  <w:drawing>
                    <wp:anchor distT="0" distB="0" distL="114300" distR="114300" simplePos="0" relativeHeight="252192768" behindDoc="0" locked="0" layoutInCell="1" allowOverlap="1" wp14:anchorId="7DE9AB13" wp14:editId="0854FBC8">
                      <wp:simplePos x="0" y="0"/>
                      <wp:positionH relativeFrom="column">
                        <wp:posOffset>152400</wp:posOffset>
                      </wp:positionH>
                      <wp:positionV relativeFrom="paragraph">
                        <wp:posOffset>152400</wp:posOffset>
                      </wp:positionV>
                      <wp:extent cx="278130" cy="259080"/>
                      <wp:effectExtent l="0" t="0" r="26670" b="26670"/>
                      <wp:wrapNone/>
                      <wp:docPr id="12759" name="Group 2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 cy="259080"/>
                                <a:chOff x="0" y="0"/>
                                <a:chExt cx="1525" cy="1519"/>
                              </a:xfrm>
                            </wpg:grpSpPr>
                            <wps:wsp>
                              <wps:cNvPr id="12760" name="Oval 2"/>
                              <wps:cNvSpPr>
                                <a:spLocks noChangeArrowheads="1"/>
                              </wps:cNvSpPr>
                              <wps:spPr bwMode="auto">
                                <a:xfrm>
                                  <a:off x="0" y="0"/>
                                  <a:ext cx="1525" cy="1519"/>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761" name="Oval 3"/>
                              <wps:cNvSpPr>
                                <a:spLocks noChangeArrowheads="1"/>
                              </wps:cNvSpPr>
                              <wps:spPr bwMode="auto">
                                <a:xfrm>
                                  <a:off x="443"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762" name="Oval 4"/>
                              <wps:cNvSpPr>
                                <a:spLocks noChangeArrowheads="1"/>
                              </wps:cNvSpPr>
                              <wps:spPr bwMode="auto">
                                <a:xfrm>
                                  <a:off x="934"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763" name="Oval 5"/>
                              <wps:cNvSpPr>
                                <a:spLocks noChangeArrowheads="1"/>
                              </wps:cNvSpPr>
                              <wps:spPr bwMode="auto">
                                <a:xfrm flipV="1">
                                  <a:off x="333" y="939"/>
                                  <a:ext cx="830" cy="390"/>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764" name="Rectangle 6"/>
                              <wps:cNvSpPr>
                                <a:spLocks noChangeArrowheads="1"/>
                              </wps:cNvSpPr>
                              <wps:spPr bwMode="auto">
                                <a:xfrm flipV="1">
                                  <a:off x="290" y="1066"/>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639A" w:rsidRDefault="0050639A" w:rsidP="00E5282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E9AB13" id="_x0000_s1203" style="position:absolute;margin-left:12pt;margin-top:12pt;width:21.9pt;height:20.4pt;z-index:25219276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">
                      <v:oval id="Oval 2" o:spid="_x0000_s120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5rFcYA&#10;AADeAAAADwAAAGRycy9kb3ducmV2LnhtbESPQWvCQBCF74X+h2UK3upGLSrRVYpQKW09GL14G7Jj&#10;EszOht1V47/vHAq9veG9+Wbect27Vt0oxMazgdEwA0VcettwZeB4+Hidg4oJ2WLrmQw8KMJ69fy0&#10;xNz6O+/pVqRKCYRjjgbqlLpc61jW5DAOfUcs3tkHh0nGUGkb8C5w1+pxlk21w4blQo0dbWoqL8XV&#10;CeXnuv2aFRPWb+3uO5wOcfLYlMYMXvr3BahEffoP/21/Wnl/PJtKAakjGv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5rFcYAAADeAAAADwAAAAAAAAAAAAAAAACYAgAAZHJz&#10;L2Rvd25yZXYueG1sUEsFBgAAAAAEAAQA9QAAAIsDAAAAAA==&#10;" fillcolor="red">
                        <v:textbox>
                          <w:txbxContent>
                            <w:p w:rsidR="0050639A" w:rsidRDefault="0050639A" w:rsidP="00E52827"/>
                          </w:txbxContent>
                        </v:textbox>
                      </v:oval>
                      <v:oval id="Oval 3" o:spid="_x0000_s120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agt8UA&#10;AADeAAAADwAAAGRycy9kb3ducmV2LnhtbERPTWvCQBC9C/6HZQQvUjd6iGnqKiJoexJrbXsdstMk&#10;NDsbdteY/vuuIHibx/uc5bo3jejI+dqygtk0AUFcWF1zqeD8sXvKQPiArLGxTAr+yMN6NRwsMdf2&#10;yu/UnUIpYgj7HBVUIbS5lL6oyKCf2pY4cj/WGQwRulJqh9cYbho5T5JUGqw5NlTY0rai4vd0MQrc&#10;4ax3x+/9oc5eJ+ml7UL2+fWs1HjUb15ABOrDQ3x3v+k4f75IZ3B7J94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JqC3xQAAAN4AAAAPAAAAAAAAAAAAAAAAAJgCAABkcnMv&#10;ZG93bnJldi54bWxQSwUGAAAAAAQABAD1AAAAigMAAAAA&#10;" fillcolor="#c00">
                        <v:textbox>
                          <w:txbxContent>
                            <w:p w:rsidR="0050639A" w:rsidRDefault="0050639A" w:rsidP="00E52827"/>
                          </w:txbxContent>
                        </v:textbox>
                      </v:oval>
                      <v:oval id="Oval 4" o:spid="_x0000_s120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Q+wMUA&#10;AADeAAAADwAAAGRycy9kb3ducmV2LnhtbERPyWrDMBC9F/oPYgq5lEaOD67jRAklkOUUmqXtdbAm&#10;tqk1MpLiuH9fFQq5zeOtM18OphU9Od9YVjAZJyCIS6sbrhScT+uXHIQPyBpby6TghzwsF48Pcyy0&#10;vfGB+mOoRAxhX6CCOoSukNKXNRn0Y9sRR+5incEQoaukdniL4aaVaZJk0mDDsaHGjlY1ld/Hq1Hg&#10;9me9fv/a7Jt8+5xduz7kH59TpUZPw9sMRKAh3MX/7p2O89PXLIW/d+IN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9D7AxQAAAN4AAAAPAAAAAAAAAAAAAAAAAJgCAABkcnMv&#10;ZG93bnJldi54bWxQSwUGAAAAAAQABAD1AAAAigMAAAAA&#10;" fillcolor="#c00">
                        <v:textbox>
                          <w:txbxContent>
                            <w:p w:rsidR="0050639A" w:rsidRDefault="0050639A" w:rsidP="00E52827"/>
                          </w:txbxContent>
                        </v:textbox>
                      </v:oval>
                      <v:oval id="Oval 5" o:spid="_x0000_s1207" style="position:absolute;left:333;top:939;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O/g8cA&#10;AADeAAAADwAAAGRycy9kb3ducmV2LnhtbESPT2vCQBDF74V+h2UKvdVNUrCSuhERC4X2osb7NDv5&#10;o9nZmF11++27QsHbDO/93ryZL4LpxYVG11lWkE4SEMSV1R03Csrdx8sMhPPIGnvLpOCXHCyKx4c5&#10;5tpeeUOXrW9EDGGXo4LW+yGX0lUtGXQTOxBHrbajQR/XsZF6xGsMN73MkmQqDXYcL7Q40Kql6rg9&#10;m1gjDfWpWa13+5+v9BCyozt/l06p56ewfAfhKfi7+Z/+1JHL3qavcHsnzi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Tv4PHAAAA3gAAAA8AAAAAAAAAAAAAAAAAmAIAAGRy&#10;cy9kb3ducmV2LnhtbFBLBQYAAAAABAAEAPUAAACMAwAAAAA=&#10;" fillcolor="red">
                        <v:textbox>
                          <w:txbxContent>
                            <w:p w:rsidR="0050639A" w:rsidRDefault="0050639A" w:rsidP="00E52827"/>
                          </w:txbxContent>
                        </v:textbox>
                      </v:oval>
                      <v:rect id="Rectangle 6" o:spid="_x0000_s1208" style="position:absolute;left:290;top:1066;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9kMEA&#10;AADeAAAADwAAAGRycy9kb3ducmV2LnhtbERPzWrCQBC+F3yHZYTe6qaSWo2uUgWhe6z2ASbZMQnN&#10;zIbsVtO3dwuF3ubj+53NbuROXWkIrRcDz7MMFEnlXSu1gc/z8WkJKkQUh50XMvBDAXbbycMGC+dv&#10;8kHXU6xVCpFQoIEmxr7QOlQNMYaZ70kSd/EDY0xwqLUb8JbCudPzLFtoxlZSQ4M9HRqqvk7fbMBa&#10;KUtm5JdVSfne9Ta3ozXmcTq+rUFFGuO/+M/97tL8+esih9930g16e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ZDBAAAA3gAAAA8AAAAAAAAAAAAAAAAAmAIAAGRycy9kb3du&#10;cmV2LnhtbFBLBQYAAAAABAAEAPUAAACGAwAAAAA=&#10;" fillcolor="red" stroked="f">
                        <v:textbox>
                          <w:txbxContent>
                            <w:p w:rsidR="0050639A" w:rsidRDefault="0050639A" w:rsidP="00E52827"/>
                          </w:txbxContent>
                        </v:textbox>
                      </v:rect>
                    </v:group>
                  </w:pict>
                </mc:Fallback>
              </mc:AlternateContent>
            </w:r>
          </w:p>
        </w:tc>
        <w:tc>
          <w:tcPr>
            <w:tcW w:w="464" w:type="pct"/>
            <w:tcBorders>
              <w:bottom w:val="single" w:sz="4" w:space="0" w:color="auto"/>
              <w:right w:val="single" w:sz="4" w:space="0" w:color="auto"/>
            </w:tcBorders>
            <w:shd w:val="clear" w:color="auto" w:fill="auto"/>
          </w:tcPr>
          <w:p w:rsidR="00444555" w:rsidRPr="00151332" w:rsidRDefault="00444555" w:rsidP="00595F93">
            <w:pPr>
              <w:rPr>
                <w:rFonts w:cs="Arial"/>
                <w:b/>
                <w:sz w:val="18"/>
                <w:szCs w:val="18"/>
                <w:lang w:eastAsia="en-US"/>
              </w:rPr>
            </w:pPr>
            <w:r>
              <w:rPr>
                <w:noProof/>
                <w:lang w:val="en-US" w:eastAsia="en-US"/>
              </w:rPr>
              <mc:AlternateContent>
                <mc:Choice Requires="wpg">
                  <w:drawing>
                    <wp:anchor distT="0" distB="0" distL="114300" distR="114300" simplePos="0" relativeHeight="252139520" behindDoc="0" locked="0" layoutInCell="1" allowOverlap="1" wp14:anchorId="3F4BCF25" wp14:editId="5A568DB7">
                      <wp:simplePos x="0" y="0"/>
                      <wp:positionH relativeFrom="column">
                        <wp:posOffset>152400</wp:posOffset>
                      </wp:positionH>
                      <wp:positionV relativeFrom="paragraph">
                        <wp:posOffset>152400</wp:posOffset>
                      </wp:positionV>
                      <wp:extent cx="284480" cy="280035"/>
                      <wp:effectExtent l="0" t="0" r="20320" b="24765"/>
                      <wp:wrapNone/>
                      <wp:docPr id="14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4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44"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4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4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F4BCF25" id="_x0000_s1209" style="position:absolute;margin-left:12pt;margin-top:12pt;width:22.4pt;height:22.05pt;z-index:25213952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">
                      <v:oval id="Oval 2" o:spid="_x0000_s1210"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L9ycIA&#10;AADcAAAADwAAAGRycy9kb3ducmV2LnhtbERP32vCMBB+H+x/CDfYi8zUKSKdqUxB2HzSOvZ8NLe2&#10;W3MJSaz1vzeCsLf7+H7ecjWYTvTkQ2tZwWScgSCurG65VvB13L4sQISIrLGzTAouFGBVPD4sMdf2&#10;zAfqy1iLFMIhRwVNjC6XMlQNGQxj64gT92O9wZigr6X2eE7hppOvWTaXBltODQ062jRU/ZUno8DM&#10;1qO92R2ntK6cLC8L9/3rP5V6fhre30BEGuK/+O7+0Gn+bAq3Z9IFsr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Av3JwgAAANwAAAAPAAAAAAAAAAAAAAAAAJgCAABkcnMvZG93&#10;bnJldi54bWxQSwUGAAAAAAQABAD1AAAAhwMAAAAA&#10;" fillcolor="yellow">
                        <v:textbox>
                          <w:txbxContent>
                            <w:p w:rsidR="0050639A" w:rsidRDefault="0050639A" w:rsidP="00E52827"/>
                          </w:txbxContent>
                        </v:textbox>
                      </v:oval>
                      <v:oval id="Oval 3" o:spid="_x0000_s1211"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fKgsIA&#10;AADcAAAADwAAAGRycy9kb3ducmV2LnhtbERPTYvCMBC9C/6HMIIXWVNFxO0aRYVdvSioi+ehGdtg&#10;MylNVrv+eiMI3ubxPmc6b2wprlR741jBoJ+AIM6cNpwr+D1+f0xA+ICssXRMCv7Jw3zWbk0x1e7G&#10;e7oeQi5iCPsUFRQhVKmUPivIou+7ijhyZ1dbDBHWudQ13mK4LeUwScbSouHYUGBFq4Kyy+HPKlg2&#10;d7Pqrdebn+3nsjcx91PY7k5KdTvN4gtEoCa8xS/3Rsf5oxE8n4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R8qCwgAAANwAAAAPAAAAAAAAAAAAAAAAAJgCAABkcnMvZG93&#10;bnJldi54bWxQSwUGAAAAAAQABAD1AAAAhwMAAAAA&#10;" fillcolor="#c90">
                        <v:textbox>
                          <w:txbxContent>
                            <w:p w:rsidR="0050639A" w:rsidRDefault="0050639A" w:rsidP="00E52827"/>
                          </w:txbxContent>
                        </v:textbox>
                      </v:oval>
                      <v:oval id="Oval 4" o:spid="_x0000_s1212"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vGcQA&#10;AADcAAAADwAAAGRycy9kb3ducmV2LnhtbERPTWvCQBC9C/0PyxS8SN1UtKRpVqlC1YuFquQ8ZKfJ&#10;0uxsyG419de7BcHbPN7n5IveNuJEnTeOFTyPExDEpdOGKwXHw8dTCsIHZI2NY1LwRx4W84dBjpl2&#10;Z/6i0z5UIoawz1BBHUKbSenLmiz6sWuJI/ftOoshwq6SusNzDLeNnCTJi7RoODbU2NKqpvJn/2sV&#10;LPuLWY02m+1697ocpeZShN1nodTwsX9/AxGoD3fxzb3Vcf50Bv/PxAv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LbxnEAAAA3AAAAA8AAAAAAAAAAAAAAAAAmAIAAGRycy9k&#10;b3ducmV2LnhtbFBLBQYAAAAABAAEAPUAAACJAwAAAAA=&#10;" fillcolor="#c90">
                        <v:textbox>
                          <w:txbxContent>
                            <w:p w:rsidR="0050639A" w:rsidRDefault="0050639A" w:rsidP="00E52827"/>
                          </w:txbxContent>
                        </v:textbox>
                      </v:oval>
                      <v:shape id="AutoShape 263" o:spid="_x0000_s1213"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MqAsIAAADcAAAADwAAAGRycy9kb3ducmV2LnhtbERPTWsCMRC9F/ofwhS81WxFpGyNIhXF&#10;CqWoPXgcNuMmupksSVy3/74pFLzN433OdN67RnQUovWs4GVYgCCuvLZcK/g+rJ5fQcSErLHxTAp+&#10;KMJ89vgwxVL7G++o26da5BCOJSowKbWllLEy5DAOfUucuZMPDlOGoZY64C2Hu0aOimIiHVrODQZb&#10;ejdUXfZXp2B53trFx9d2fLTXc1h/XvrOoFFq8NQv3kAk6tNd/O/e6Dx/PIG/Z/IFcvY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MqAsIAAADcAAAADwAAAAAAAAAAAAAA&#10;AAChAgAAZHJzL2Rvd25yZXYueG1sUEsFBgAAAAAEAAQA+QAAAJADAAAAAA==&#10;" strokeweight=".5pt"/>
                    </v:group>
                  </w:pict>
                </mc:Fallback>
              </mc:AlternateContent>
            </w:r>
          </w:p>
        </w:tc>
        <w:tc>
          <w:tcPr>
            <w:tcW w:w="465" w:type="pct"/>
            <w:tcBorders>
              <w:bottom w:val="single" w:sz="4" w:space="0" w:color="auto"/>
              <w:right w:val="single" w:sz="4" w:space="0" w:color="auto"/>
            </w:tcBorders>
            <w:shd w:val="clear" w:color="auto" w:fill="auto"/>
          </w:tcPr>
          <w:p w:rsidR="00444555" w:rsidRPr="00151332" w:rsidRDefault="00444555" w:rsidP="00595F93">
            <w:pPr>
              <w:rPr>
                <w:rFonts w:cs="Arial"/>
                <w:b/>
                <w:sz w:val="18"/>
                <w:szCs w:val="18"/>
                <w:lang w:eastAsia="en-US"/>
              </w:rPr>
            </w:pPr>
            <w:r>
              <w:rPr>
                <w:noProof/>
                <w:lang w:val="en-US" w:eastAsia="en-US"/>
              </w:rPr>
              <mc:AlternateContent>
                <mc:Choice Requires="wpg">
                  <w:drawing>
                    <wp:anchor distT="0" distB="0" distL="114300" distR="114300" simplePos="0" relativeHeight="252140544" behindDoc="0" locked="0" layoutInCell="1" allowOverlap="1" wp14:anchorId="45878610" wp14:editId="7B2EF2D1">
                      <wp:simplePos x="0" y="0"/>
                      <wp:positionH relativeFrom="column">
                        <wp:posOffset>152400</wp:posOffset>
                      </wp:positionH>
                      <wp:positionV relativeFrom="paragraph">
                        <wp:posOffset>152400</wp:posOffset>
                      </wp:positionV>
                      <wp:extent cx="284480" cy="280035"/>
                      <wp:effectExtent l="0" t="0" r="20320" b="24765"/>
                      <wp:wrapNone/>
                      <wp:docPr id="13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38"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39"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40"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4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878610" id="_x0000_s1214" style="position:absolute;margin-left:12pt;margin-top:12pt;width:22.4pt;height:22.05pt;z-index:25214054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">
                      <v:oval id="Oval 2" o:spid="_x0000_s1215"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AcxcUA&#10;AADcAAAADwAAAGRycy9kb3ducmV2LnhtbESPQUvDQBCF74L/YRnBi9iNtpSSZlOsIKinNpWeh+yY&#10;RLOzy+7apv/eOQjeZnhv3vum2kxuVCeKafBs4GFWgCJuvR24M/BxeLlfgUoZ2eLomQxcKMGmvr6q&#10;sLT+zHs6NblTEsKpRAN9zqHUOrU9OUwzH4hF+/TRYZY1dtpGPEu4G/VjUSy1w4GlocdAzz21382P&#10;M+AW27udez/MadsG3VxW4fgV34y5vZme1qAyTfnf/Hf9agV/LrTyjEyg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oBzFxQAAANwAAAAPAAAAAAAAAAAAAAAAAJgCAABkcnMv&#10;ZG93bnJldi54bWxQSwUGAAAAAAQABAD1AAAAigMAAAAA&#10;" fillcolor="yellow">
                        <v:textbox>
                          <w:txbxContent>
                            <w:p w:rsidR="0050639A" w:rsidRDefault="0050639A" w:rsidP="00E52827"/>
                          </w:txbxContent>
                        </v:textbox>
                      </v:oval>
                      <v:oval id="Oval 3" o:spid="_x0000_s1216"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AWYcMA&#10;AADcAAAADwAAAGRycy9kb3ducmV2LnhtbERPS4vCMBC+C/6HMIIXWdNVEO0aRQUfFwV18Tw0s22w&#10;mZQmq9Vfv1kQvM3H95zpvLGluFHtjWMFn/0EBHHmtOFcwfd5/TEG4QOyxtIxKXiQh/ms3Zpiqt2d&#10;j3Q7hVzEEPYpKihCqFIpfVaQRd93FXHkflxtMURY51LXeI/htpSDJBlJi4ZjQ4EVrQrKrqdfq2DZ&#10;PM2qt93uNvvJsjc2z0vYHy5KdTvN4gtEoCa8xS/3Tsf5wwn8PxMv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AWYcMAAADcAAAADwAAAAAAAAAAAAAAAACYAgAAZHJzL2Rv&#10;d25yZXYueG1sUEsFBgAAAAAEAAQA9QAAAIgDAAAAAA==&#10;" fillcolor="#c90">
                        <v:textbox>
                          <w:txbxContent>
                            <w:p w:rsidR="0050639A" w:rsidRDefault="0050639A" w:rsidP="00E52827"/>
                          </w:txbxContent>
                        </v:textbox>
                      </v:oval>
                      <v:oval id="Oval 4" o:spid="_x0000_s1217"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zMgccA&#10;AADcAAAADwAAAGRycy9kb3ducmV2LnhtbESPT2sCQQzF74V+hyEFL1JnlVLs6igqWL0o+AfPYSfd&#10;HbqTWXZG3frpm0Oht4T38t4v03nna3WjNrrABoaDDBRxEazj0sD5tH4dg4oJ2WIdmAz8UIT57Plp&#10;irkNdz7Q7ZhKJSEcczRQpdTkWseiIo9xEBpi0b5C6zHJ2pbatniXcF/rUZa9a4+OpaHChlYVFd/H&#10;qzew7B5u1d9stp+7j2V/7B6XtNtfjOm9dIsJqERd+jf/XW+t4L8JvjwjE+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18zIHHAAAA3AAAAA8AAAAAAAAAAAAAAAAAmAIAAGRy&#10;cy9kb3ducmV2LnhtbFBLBQYAAAAABAAEAPUAAACMAwAAAAA=&#10;" fillcolor="#c90">
                        <v:textbox>
                          <w:txbxContent>
                            <w:p w:rsidR="0050639A" w:rsidRDefault="0050639A" w:rsidP="00E52827"/>
                          </w:txbxContent>
                        </v:textbox>
                      </v:oval>
                      <v:shape id="AutoShape 263" o:spid="_x0000_s1218"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ydsIAAADcAAAADwAAAGRycy9kb3ducmV2LnhtbERPTWsCMRC9F/ofwhS81awipWyNIi2K&#10;ClJqe/A4bMZNdDNZkrhu/70pFLzN433OdN67RnQUovWsYDQsQBBXXluuFfx8L59fQcSErLHxTAp+&#10;KcJ89vgwxVL7K39Rt0+1yCEcS1RgUmpLKWNlyGEc+pY4c0cfHKYMQy11wGsOd40cF8WLdGg5Nxhs&#10;6d1Qdd5fnIKP09YuNp/bycFeTmG1O/edQaPU4KlfvIFI1Ke7+N+91nn+ZAR/z+QL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qydsIAAADcAAAADwAAAAAAAAAAAAAA&#10;AAChAgAAZHJzL2Rvd25yZXYueG1sUEsFBgAAAAAEAAQA+QAAAJADAAAAAA==&#10;" strokeweight=".5pt"/>
                    </v:group>
                  </w:pict>
                </mc:Fallback>
              </mc:AlternateContent>
            </w:r>
          </w:p>
        </w:tc>
        <w:tc>
          <w:tcPr>
            <w:tcW w:w="464" w:type="pct"/>
            <w:tcBorders>
              <w:bottom w:val="single" w:sz="4" w:space="0" w:color="auto"/>
              <w:right w:val="single" w:sz="4" w:space="0" w:color="auto"/>
            </w:tcBorders>
            <w:shd w:val="clear" w:color="auto" w:fill="auto"/>
          </w:tcPr>
          <w:p w:rsidR="00444555" w:rsidRPr="00151332" w:rsidRDefault="00444555" w:rsidP="00595F93">
            <w:pPr>
              <w:rPr>
                <w:rFonts w:cs="Arial"/>
                <w:b/>
                <w:sz w:val="18"/>
                <w:szCs w:val="18"/>
                <w:lang w:eastAsia="en-US"/>
              </w:rPr>
            </w:pPr>
            <w:r>
              <w:rPr>
                <w:noProof/>
                <w:lang w:val="en-US" w:eastAsia="en-US"/>
              </w:rPr>
              <mc:AlternateContent>
                <mc:Choice Requires="wpg">
                  <w:drawing>
                    <wp:anchor distT="0" distB="0" distL="114300" distR="114300" simplePos="0" relativeHeight="252141568" behindDoc="0" locked="0" layoutInCell="1" allowOverlap="1" wp14:anchorId="5326486A" wp14:editId="7EB4FA86">
                      <wp:simplePos x="0" y="0"/>
                      <wp:positionH relativeFrom="column">
                        <wp:posOffset>152400</wp:posOffset>
                      </wp:positionH>
                      <wp:positionV relativeFrom="paragraph">
                        <wp:posOffset>152400</wp:posOffset>
                      </wp:positionV>
                      <wp:extent cx="284480" cy="280035"/>
                      <wp:effectExtent l="0" t="0" r="20320" b="24765"/>
                      <wp:wrapNone/>
                      <wp:docPr id="13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3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34"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3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3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326486A" id="_x0000_s1219" style="position:absolute;margin-left:12pt;margin-top:12pt;width:22.4pt;height:22.05pt;z-index:25214156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">
                      <v:oval id="Oval 2" o:spid="_x0000_s1220"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SOtMIA&#10;AADcAAAADwAAAGRycy9kb3ducmV2LnhtbERPTWsCMRC9F/wPYYReimZ1i8hqFC0IbU91Fc/DZtxd&#10;3UxCkur675tCobd5vM9ZrnvTiRv50FpWMBlnIIgrq1uuFRwPu9EcRIjIGjvLpOBBAdarwdMSC23v&#10;vKdbGWuRQjgUqKCJ0RVShqohg2FsHXHiztYbjAn6WmqP9xRuOjnNspk02HJqaNDRW0PVtfw2Cszr&#10;9uXLfB5y2lZOlo+5O138h1LPw36zABGpj//iP/e7TvPzHH6fSRfI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I60wgAAANwAAAAPAAAAAAAAAAAAAAAAAJgCAABkcnMvZG93&#10;bnJldi54bWxQSwUGAAAAAAQABAD1AAAAhwMAAAAA&#10;" fillcolor="yellow">
                        <v:textbox>
                          <w:txbxContent>
                            <w:p w:rsidR="0050639A" w:rsidRDefault="0050639A" w:rsidP="00E52827"/>
                          </w:txbxContent>
                        </v:textbox>
                      </v:oval>
                      <v:oval id="Oval 3" o:spid="_x0000_s1221"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5/8QA&#10;AADcAAAADwAAAGRycy9kb3ducmV2LnhtbERPTWvCQBC9C/0PyxS8SN1UpaRpVqlC1YuFquQ8ZKfJ&#10;0uxsyG419de7BcHbPN7n5IveNuJEnTeOFTyPExDEpdOGKwXHw8dTCsIHZI2NY1LwRx4W84dBjpl2&#10;Z/6i0z5UIoawz1BBHUKbSenLmiz6sWuJI/ftOoshwq6SusNzDLeNnCTJi7RoODbU2NKqpvJn/2sV&#10;LPuLWY02m+1697ocpeZShN1nodTwsX9/AxGoD3fxzb3Vcf50Bv/PxAv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Buf/EAAAA3AAAAA8AAAAAAAAAAAAAAAAAmAIAAGRycy9k&#10;b3ducmV2LnhtbFBLBQYAAAAABAAEAPUAAACJAwAAAAA=&#10;" fillcolor="#c90">
                        <v:textbox>
                          <w:txbxContent>
                            <w:p w:rsidR="0050639A" w:rsidRDefault="0050639A" w:rsidP="00E52827"/>
                          </w:txbxContent>
                        </v:textbox>
                      </v:oval>
                      <v:oval id="Oval 4" o:spid="_x0000_s1222"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0cZMQA&#10;AADcAAAADwAAAGRycy9kb3ducmV2LnhtbERPTWvCQBC9C/0PyxS8SN1UsaRpVqlC1YuFquQ8ZKfJ&#10;0uxsyG419de7BcHbPN7n5IveNuJEnTeOFTyPExDEpdOGKwXHw8dTCsIHZI2NY1LwRx4W84dBjpl2&#10;Z/6i0z5UIoawz1BBHUKbSenLmiz6sWuJI/ftOoshwq6SusNzDLeNnCTJi7RoODbU2NKqpvJn/2sV&#10;LPuLWY02m+1697ocpeZShN1nodTwsX9/AxGoD3fxzb3Vcf50Bv/PxAv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NHGTEAAAA3AAAAA8AAAAAAAAAAAAAAAAAmAIAAGRycy9k&#10;b3ducmV2LnhtbFBLBQYAAAAABAAEAPUAAACJAwAAAAA=&#10;" fillcolor="#c90">
                        <v:textbox>
                          <w:txbxContent>
                            <w:p w:rsidR="0050639A" w:rsidRDefault="0050639A" w:rsidP="00E52827"/>
                          </w:txbxContent>
                        </v:textbox>
                      </v:oval>
                      <v:shape id="AutoShape 263" o:spid="_x0000_s1223"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VZf8MAAADcAAAADwAAAGRycy9kb3ducmV2LnhtbERPTUsDMRC9C/6HMIK3NmuVItumpSgV&#10;LUhx9dDjsBk3aTeTJUm323/fCAVv83ifM18OrhU9hWg9K3gYFyCIa68tNwp+vtejZxAxIWtsPZOC&#10;M0VYLm5v5lhqf+Iv6qvUiBzCsUQFJqWulDLWhhzGse+IM/frg8OUYWikDnjK4a6Vk6KYSoeWc4PB&#10;jl4M1Yfq6BS87jd29bHdPO3scR/ePg9Db9AodX83rGYgEg3pX3x1v+s8/3EKf8/kC+Ti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1WX/DAAAA3AAAAA8AAAAAAAAAAAAA&#10;AAAAoQIAAGRycy9kb3ducmV2LnhtbFBLBQYAAAAABAAEAPkAAACRAwAAAAA=&#10;" strokeweight=".5pt"/>
                    </v:group>
                  </w:pict>
                </mc:Fallback>
              </mc:AlternateContent>
            </w:r>
          </w:p>
        </w:tc>
        <w:tc>
          <w:tcPr>
            <w:tcW w:w="465" w:type="pct"/>
            <w:tcBorders>
              <w:bottom w:val="single" w:sz="4" w:space="0" w:color="auto"/>
              <w:right w:val="single" w:sz="4" w:space="0" w:color="auto"/>
            </w:tcBorders>
            <w:shd w:val="clear" w:color="auto" w:fill="auto"/>
          </w:tcPr>
          <w:p w:rsidR="00444555" w:rsidRPr="00151332" w:rsidRDefault="00444555" w:rsidP="00595F93">
            <w:pPr>
              <w:rPr>
                <w:rFonts w:cs="Arial"/>
                <w:b/>
                <w:sz w:val="18"/>
                <w:szCs w:val="18"/>
                <w:lang w:eastAsia="en-US"/>
              </w:rPr>
            </w:pPr>
            <w:r>
              <w:rPr>
                <w:noProof/>
                <w:lang w:val="en-US" w:eastAsia="en-US"/>
              </w:rPr>
              <mc:AlternateContent>
                <mc:Choice Requires="wpg">
                  <w:drawing>
                    <wp:anchor distT="0" distB="0" distL="114300" distR="114300" simplePos="0" relativeHeight="252142592" behindDoc="0" locked="0" layoutInCell="1" allowOverlap="1" wp14:anchorId="7FFBD5B8" wp14:editId="7B42FB89">
                      <wp:simplePos x="0" y="0"/>
                      <wp:positionH relativeFrom="column">
                        <wp:posOffset>152400</wp:posOffset>
                      </wp:positionH>
                      <wp:positionV relativeFrom="paragraph">
                        <wp:posOffset>152400</wp:posOffset>
                      </wp:positionV>
                      <wp:extent cx="284480" cy="280035"/>
                      <wp:effectExtent l="0" t="0" r="20320" b="24765"/>
                      <wp:wrapNone/>
                      <wp:docPr id="153"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8"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9"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30"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3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FBD5B8" id="_x0000_s1224" style="position:absolute;margin-left:12pt;margin-top:12pt;width:22.4pt;height:22.05pt;z-index:25214259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">
                      <v:oval id="Oval 2" o:spid="_x0000_s1225"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mKGMUA&#10;AADcAAAADwAAAGRycy9kb3ducmV2LnhtbESPQWsCMRCF74X+hzCFXopmtaXIapQqFFpP7Sqeh824&#10;u3YzCUmq6793DoXeZnhv3vtmsRpcr84UU+fZwGRcgCKuve24MbDfvY9moFJGtth7JgNXSrBa3t8t&#10;sLT+wt90rnKjJIRTiQbanEOpdapbcpjGPhCLdvTRYZY1NtpGvEi46/W0KF61w46locVAm5bqn+rX&#10;GXAv66cvt90907oOurrOwuEUP415fBje5qAyDfnf/Hf9YQV/KrTyjEy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eYoYxQAAANwAAAAPAAAAAAAAAAAAAAAAAJgCAABkcnMv&#10;ZG93bnJldi54bWxQSwUGAAAAAAQABAD1AAAAigMAAAAA&#10;" fillcolor="yellow">
                        <v:textbox>
                          <w:txbxContent>
                            <w:p w:rsidR="0050639A" w:rsidRDefault="0050639A" w:rsidP="00E52827"/>
                          </w:txbxContent>
                        </v:textbox>
                      </v:oval>
                      <v:oval id="Oval 3" o:spid="_x0000_s1226"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mAvMIA&#10;AADcAAAADwAAAGRycy9kb3ducmV2LnhtbERPTYvCMBC9C/6HMIIXWVM9iFajrIKrFwXr4nloxjZs&#10;MylNVqu/3iwseJvH+5zFqrWVuFHjjWMFo2ECgjh32nCh4Pu8/ZiC8AFZY+WYFDzIw2rZ7Sww1e7O&#10;J7ploRAxhH2KCsoQ6lRKn5dk0Q9dTRy5q2sshgibQuoG7zHcVnKcJBNp0XBsKLGmTUn5T/ZrFazb&#10;p9kMdrv912G2HkzN8xIOx4tS/V77OQcRqA1v8b97r+P88Qz+nokX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mYC8wgAAANwAAAAPAAAAAAAAAAAAAAAAAJgCAABkcnMvZG93&#10;bnJldi54bWxQSwUGAAAAAAQABAD1AAAAhwMAAAAA&#10;" fillcolor="#c90">
                        <v:textbox>
                          <w:txbxContent>
                            <w:p w:rsidR="0050639A" w:rsidRDefault="0050639A" w:rsidP="00E52827"/>
                          </w:txbxContent>
                        </v:textbox>
                      </v:oval>
                      <v:oval id="Oval 4" o:spid="_x0000_s1227"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q//McA&#10;AADcAAAADwAAAGRycy9kb3ducmV2LnhtbESPT2sCQQzF74V+hyEFL1JntVDs6igqWL0o+AfPYSfd&#10;HbqTWXZG3frpm0Oht4T38t4v03nna3WjNrrABoaDDBRxEazj0sD5tH4dg4oJ2WIdmAz8UIT57Plp&#10;irkNdz7Q7ZhKJSEcczRQpdTkWseiIo9xEBpi0b5C6zHJ2pbatniXcF/rUZa9a4+OpaHChlYVFd/H&#10;qzew7B5u1d9stp+7j2V/7B6XtNtfjOm9dIsJqERd+jf/XW+t4L8JvjwjE+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V6v/zHAAAA3AAAAA8AAAAAAAAAAAAAAAAAmAIAAGRy&#10;cy9kb3ducmV2LnhtbFBLBQYAAAAABAAEAPUAAACMAwAAAAA=&#10;" fillcolor="#c90">
                        <v:textbox>
                          <w:txbxContent>
                            <w:p w:rsidR="0050639A" w:rsidRDefault="0050639A" w:rsidP="00E52827"/>
                          </w:txbxContent>
                        </v:textbox>
                      </v:oval>
                      <v:shape id="AutoShape 263" o:spid="_x0000_s1228"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zBC8MAAADcAAAADwAAAGRycy9kb3ducmV2LnhtbERPTWsCMRC9F/ofwhR606y2FFmNIpWW&#10;Viii7cHjsJluopvJksR1+++NIPQ2j/c5s0XvGtFRiNazgtGwAEFceW25VvDz/TaYgIgJWWPjmRT8&#10;UYTF/P5uhqX2Z95St0u1yCEcS1RgUmpLKWNlyGEc+pY4c78+OEwZhlrqgOcc7ho5LooX6dBybjDY&#10;0quh6rg7OQWrw9ouPzfr5709HcL717HvDBqlHh/65RREoj79i2/uD53nP43g+ky+QM4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cwQvDAAAA3AAAAA8AAAAAAAAAAAAA&#10;AAAAoQIAAGRycy9kb3ducmV2LnhtbFBLBQYAAAAABAAEAPkAAACRAwAAAAA=&#10;" strokeweight=".5pt"/>
                    </v:group>
                  </w:pict>
                </mc:Fallback>
              </mc:AlternateContent>
            </w:r>
          </w:p>
        </w:tc>
      </w:tr>
      <w:tr w:rsidR="00444555" w:rsidRPr="00151332" w:rsidTr="003F35E2">
        <w:trPr>
          <w:trHeight w:val="28"/>
        </w:trPr>
        <w:tc>
          <w:tcPr>
            <w:tcW w:w="5000" w:type="pct"/>
            <w:gridSpan w:val="7"/>
            <w:tcBorders>
              <w:right w:val="single" w:sz="4" w:space="0" w:color="auto"/>
            </w:tcBorders>
            <w:shd w:val="clear" w:color="auto" w:fill="A6A6A6"/>
            <w:tcMar>
              <w:top w:w="72" w:type="dxa"/>
              <w:left w:w="144" w:type="dxa"/>
              <w:bottom w:w="72" w:type="dxa"/>
              <w:right w:w="144" w:type="dxa"/>
            </w:tcMar>
          </w:tcPr>
          <w:p w:rsidR="00444555" w:rsidRPr="00151332" w:rsidRDefault="00444555" w:rsidP="00946065">
            <w:pPr>
              <w:rPr>
                <w:rFonts w:cs="Arial"/>
                <w:b/>
                <w:bCs/>
                <w:sz w:val="18"/>
                <w:szCs w:val="18"/>
                <w:lang w:eastAsia="en-US"/>
              </w:rPr>
            </w:pPr>
            <w:r w:rsidRPr="00151332">
              <w:rPr>
                <w:rFonts w:cs="Arial"/>
                <w:b/>
                <w:bCs/>
                <w:sz w:val="18"/>
                <w:szCs w:val="18"/>
                <w:lang w:eastAsia="en-US"/>
              </w:rPr>
              <w:t>Financial and performance management</w:t>
            </w:r>
          </w:p>
        </w:tc>
      </w:tr>
      <w:tr w:rsidR="00444555" w:rsidRPr="00151332" w:rsidTr="00946065">
        <w:trPr>
          <w:trHeight w:val="28"/>
        </w:trPr>
        <w:tc>
          <w:tcPr>
            <w:tcW w:w="2214" w:type="pct"/>
            <w:shd w:val="clear" w:color="auto" w:fill="BFBFBF"/>
            <w:tcMar>
              <w:top w:w="72" w:type="dxa"/>
              <w:left w:w="144" w:type="dxa"/>
              <w:bottom w:w="72" w:type="dxa"/>
              <w:right w:w="144" w:type="dxa"/>
            </w:tcMar>
            <w:hideMark/>
          </w:tcPr>
          <w:p w:rsidR="00444555" w:rsidRPr="00151332" w:rsidRDefault="00444555" w:rsidP="00946065">
            <w:pPr>
              <w:rPr>
                <w:rFonts w:cs="Arial"/>
                <w:b/>
                <w:sz w:val="18"/>
                <w:szCs w:val="18"/>
                <w:lang w:eastAsia="en-US"/>
              </w:rPr>
            </w:pPr>
            <w:r w:rsidRPr="00151332">
              <w:rPr>
                <w:rFonts w:cs="Arial"/>
                <w:b/>
                <w:sz w:val="18"/>
                <w:szCs w:val="18"/>
                <w:lang w:eastAsia="en-US"/>
              </w:rPr>
              <w:t>Overall movement from previous assessment</w:t>
            </w:r>
          </w:p>
        </w:tc>
        <w:tc>
          <w:tcPr>
            <w:tcW w:w="928" w:type="pct"/>
            <w:gridSpan w:val="2"/>
            <w:tcBorders>
              <w:right w:val="single" w:sz="4" w:space="0" w:color="auto"/>
            </w:tcBorders>
            <w:shd w:val="clear" w:color="auto" w:fill="BFBFBF"/>
            <w:tcMar>
              <w:top w:w="72" w:type="dxa"/>
              <w:left w:w="144" w:type="dxa"/>
              <w:bottom w:w="72" w:type="dxa"/>
              <w:right w:w="144" w:type="dxa"/>
            </w:tcMar>
            <w:hideMark/>
          </w:tcPr>
          <w:p w:rsidR="00444555" w:rsidRPr="00151332" w:rsidRDefault="0073683B" w:rsidP="005467F7">
            <w:pPr>
              <w:jc w:val="center"/>
              <w:rPr>
                <w:rFonts w:cs="Arial"/>
                <w:b/>
                <w:sz w:val="18"/>
                <w:szCs w:val="18"/>
                <w:lang w:eastAsia="en-US"/>
              </w:rPr>
            </w:pPr>
            <w:r>
              <w:rPr>
                <w:noProof/>
                <w:lang w:val="en-US" w:eastAsia="en-US"/>
              </w:rPr>
              <mc:AlternateContent>
                <mc:Choice Requires="wps">
                  <w:drawing>
                    <wp:inline distT="0" distB="0" distL="0" distR="0" wp14:anchorId="53B8B52C" wp14:editId="700B434E">
                      <wp:extent cx="218440" cy="158750"/>
                      <wp:effectExtent l="28575" t="19050" r="22225" b="10160"/>
                      <wp:docPr id="12779" name="AutoShape 2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7DAB1D22" id="AutoShape 2436"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" fillcolor="#09f">
                      <w10:anchorlock/>
                    </v:shape>
                  </w:pict>
                </mc:Fallback>
              </mc:AlternateContent>
            </w:r>
          </w:p>
        </w:tc>
        <w:tc>
          <w:tcPr>
            <w:tcW w:w="929" w:type="pct"/>
            <w:gridSpan w:val="2"/>
            <w:tcBorders>
              <w:right w:val="single" w:sz="4" w:space="0" w:color="auto"/>
            </w:tcBorders>
            <w:shd w:val="clear" w:color="auto" w:fill="BFBFBF"/>
          </w:tcPr>
          <w:p w:rsidR="00444555" w:rsidRPr="00151332" w:rsidRDefault="0073683B" w:rsidP="005467F7">
            <w:pPr>
              <w:jc w:val="center"/>
              <w:rPr>
                <w:rFonts w:cs="Arial"/>
                <w:b/>
                <w:sz w:val="18"/>
                <w:szCs w:val="18"/>
                <w:lang w:eastAsia="en-US"/>
              </w:rPr>
            </w:pPr>
            <w:r>
              <w:rPr>
                <w:noProof/>
                <w:lang w:val="en-US" w:eastAsia="en-US"/>
              </w:rPr>
              <mc:AlternateContent>
                <mc:Choice Requires="wps">
                  <w:drawing>
                    <wp:inline distT="0" distB="0" distL="0" distR="0" wp14:anchorId="7B21FDDF" wp14:editId="62153BA3">
                      <wp:extent cx="218440" cy="158750"/>
                      <wp:effectExtent l="28575" t="19050" r="22225" b="10160"/>
                      <wp:docPr id="12780" name="AutoShape 2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54B15BF0" id="AutoShape 2436"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" fillcolor="#09f">
                      <w10:anchorlock/>
                    </v:shape>
                  </w:pict>
                </mc:Fallback>
              </mc:AlternateContent>
            </w:r>
          </w:p>
        </w:tc>
        <w:tc>
          <w:tcPr>
            <w:tcW w:w="929" w:type="pct"/>
            <w:gridSpan w:val="2"/>
            <w:tcBorders>
              <w:right w:val="single" w:sz="4" w:space="0" w:color="auto"/>
            </w:tcBorders>
            <w:shd w:val="clear" w:color="auto" w:fill="BFBFBF"/>
          </w:tcPr>
          <w:p w:rsidR="00444555" w:rsidRPr="00151332" w:rsidRDefault="0073683B" w:rsidP="005467F7">
            <w:pPr>
              <w:jc w:val="center"/>
              <w:rPr>
                <w:rFonts w:cs="Arial"/>
                <w:b/>
                <w:sz w:val="18"/>
                <w:szCs w:val="18"/>
                <w:lang w:eastAsia="en-US"/>
              </w:rPr>
            </w:pPr>
            <w:r>
              <w:rPr>
                <w:noProof/>
                <w:lang w:val="en-US" w:eastAsia="en-US"/>
              </w:rPr>
              <mc:AlternateContent>
                <mc:Choice Requires="wps">
                  <w:drawing>
                    <wp:inline distT="0" distB="0" distL="0" distR="0" wp14:anchorId="639DBE25" wp14:editId="35947ACB">
                      <wp:extent cx="218440" cy="158750"/>
                      <wp:effectExtent l="28575" t="19050" r="22225" b="10160"/>
                      <wp:docPr id="12781" name="AutoShape 2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40DAAD38" id="AutoShape 2436"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" fillcolor="#09f">
                      <w10:anchorlock/>
                    </v:shape>
                  </w:pict>
                </mc:Fallback>
              </mc:AlternateContent>
            </w:r>
          </w:p>
        </w:tc>
      </w:tr>
      <w:tr w:rsidR="00444555" w:rsidRPr="00151332" w:rsidTr="005467F7">
        <w:trPr>
          <w:trHeight w:val="1018"/>
        </w:trPr>
        <w:tc>
          <w:tcPr>
            <w:tcW w:w="2214" w:type="pct"/>
            <w:tcBorders>
              <w:bottom w:val="single" w:sz="4" w:space="0" w:color="auto"/>
            </w:tcBorders>
            <w:shd w:val="clear" w:color="auto" w:fill="BFBFBF"/>
            <w:tcMar>
              <w:top w:w="72" w:type="dxa"/>
              <w:left w:w="144" w:type="dxa"/>
              <w:bottom w:w="72" w:type="dxa"/>
              <w:right w:w="144" w:type="dxa"/>
            </w:tcMar>
            <w:hideMark/>
          </w:tcPr>
          <w:p w:rsidR="00444555" w:rsidRPr="00151332" w:rsidRDefault="00444555" w:rsidP="00CB0E7C">
            <w:pPr>
              <w:numPr>
                <w:ilvl w:val="0"/>
                <w:numId w:val="4"/>
              </w:numPr>
              <w:tabs>
                <w:tab w:val="num" w:pos="140"/>
              </w:tabs>
              <w:ind w:left="142" w:hanging="142"/>
              <w:rPr>
                <w:rFonts w:cs="Arial"/>
                <w:sz w:val="18"/>
                <w:szCs w:val="18"/>
                <w:lang w:eastAsia="en-US"/>
              </w:rPr>
            </w:pPr>
            <w:r w:rsidRPr="00E77159">
              <w:rPr>
                <w:rFonts w:cs="Arial"/>
                <w:sz w:val="18"/>
                <w:szCs w:val="18"/>
              </w:rPr>
              <w:t>Implement proper record keeping in a timely manner to ensure that complete, relevant and accurate information is accessible and available to support financial and performance reporting</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444555" w:rsidRPr="00151332" w:rsidRDefault="00444555" w:rsidP="005467F7">
            <w:pPr>
              <w:ind w:left="-145"/>
              <w:jc w:val="center"/>
              <w:rPr>
                <w:rFonts w:cs="Arial"/>
                <w:b/>
                <w:sz w:val="18"/>
                <w:szCs w:val="18"/>
                <w:lang w:eastAsia="en-US"/>
              </w:rPr>
            </w:pPr>
            <w:r>
              <w:rPr>
                <w:noProof/>
                <w:lang w:val="en-US" w:eastAsia="en-US"/>
              </w:rPr>
              <mc:AlternateContent>
                <mc:Choice Requires="wpg">
                  <w:drawing>
                    <wp:anchor distT="0" distB="0" distL="114300" distR="114300" simplePos="0" relativeHeight="252173312" behindDoc="0" locked="0" layoutInCell="1" allowOverlap="1" wp14:anchorId="7F1D0F49" wp14:editId="18E06AC5">
                      <wp:simplePos x="0" y="0"/>
                      <wp:positionH relativeFrom="column">
                        <wp:posOffset>62123</wp:posOffset>
                      </wp:positionH>
                      <wp:positionV relativeFrom="paragraph">
                        <wp:posOffset>158115</wp:posOffset>
                      </wp:positionV>
                      <wp:extent cx="266065" cy="274320"/>
                      <wp:effectExtent l="0" t="0" r="19685" b="11430"/>
                      <wp:wrapNone/>
                      <wp:docPr id="12569"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570"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571"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572"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g:grpSp>
                              <wpg:cNvPr id="12573" name="Group 5"/>
                              <wpg:cNvGrpSpPr>
                                <a:grpSpLocks/>
                              </wpg:cNvGrpSpPr>
                              <wpg:grpSpPr bwMode="auto">
                                <a:xfrm>
                                  <a:off x="273" y="729"/>
                                  <a:ext cx="980" cy="480"/>
                                  <a:chOff x="273" y="729"/>
                                  <a:chExt cx="980" cy="480"/>
                                </a:xfrm>
                              </wpg:grpSpPr>
                              <wps:wsp>
                                <wps:cNvPr id="12574"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575"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639A" w:rsidRDefault="0050639A" w:rsidP="00E52827"/>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F1D0F49" id="_x0000_s1229" style="position:absolute;left:0;text-align:left;margin-left:4.9pt;margin-top:12.45pt;width:20.95pt;height:21.6pt;z-index:25217331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">
                      <v:oval id="Oval 2" o:spid="_x0000_s1230"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VWtccA&#10;AADeAAAADwAAAGRycy9kb3ducmV2LnhtbESPQU/DMAyF70j8h8hIXBBLNwkGZdkEQ5047ELZ7lZj&#10;2kLjREm2ln+PD0jcbPn5vfetNpMb1Jli6j0bmM8KUMSNtz23Bg4f1e0DqJSRLQ6eycAPJdisLy9W&#10;WFo/8jud69wqMeFUooEu51BqnZqOHKaZD8Ry+/TRYZY1ttpGHMXcDXpRFPfaYc+S0GGgbUfNd31y&#10;BpbVrtr37uVrjMfH15vtPJzqXTDm+mp6fgKVacr/4r/vNyv1F3dLARAcmUG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1VrXHAAAA3gAAAA8AAAAAAAAAAAAAAAAAmAIAAGRy&#10;cy9kb3ducmV2LnhtbFBLBQYAAAAABAAEAPUAAACMAwAAAAA=&#10;" fillcolor="#0c0">
                        <v:textbox>
                          <w:txbxContent>
                            <w:p w:rsidR="0050639A" w:rsidRDefault="0050639A" w:rsidP="00E52827"/>
                          </w:txbxContent>
                        </v:textbox>
                      </v:oval>
                      <v:oval id="Oval 3" o:spid="_x0000_s1231"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4/48QA&#10;AADeAAAADwAAAGRycy9kb3ducmV2LnhtbERP32vCMBB+H+x/CDfwbaYKuq0axQ0EnwZtBns9m1tT&#10;1lxqE2397xdB2Nt9fD9vvR1dKy7Uh8azgtk0A0FcedNwreBL759fQYSIbLD1TAquFGC7eXxYY278&#10;wAVdyliLFMIhRwU2xi6XMlSWHIap74gT9+N7hzHBvpamxyGFu1bOs2wpHTacGix29GGp+i3PTkHx&#10;pr9P+/dh+XnUXrenQ1HutFVq8jTuViAijfFffHcfTJo/X7zM4PZOukF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P+PEAAAA3gAAAA8AAAAAAAAAAAAAAAAAmAIAAGRycy9k&#10;b3ducmV2LnhtbFBLBQYAAAAABAAEAPUAAACJAwAAAAA=&#10;" fillcolor="green">
                        <v:textbox>
                          <w:txbxContent>
                            <w:p w:rsidR="0050639A" w:rsidRDefault="0050639A" w:rsidP="00E52827"/>
                          </w:txbxContent>
                        </v:textbox>
                      </v:oval>
                      <v:oval id="Oval 4" o:spid="_x0000_s1232"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yhlMQA&#10;AADeAAAADwAAAGRycy9kb3ducmV2LnhtbERP30vDMBB+F/wfwgm+udSCU7tlYxsM9jRoM/D1bG5N&#10;sbl0TVzrf78Igm/38f285XpynbjSEFrPCp5nGQji2puWGwUnvX96AxEissHOMyn4oQDr1f3dEgvj&#10;Ry7pWsVGpBAOBSqwMfaFlKG25DDMfE+cuLMfHMYEh0aaAccU7jqZZ9lcOmw5NVjsaWep/qq+nYLy&#10;XX9c9ttxfvzUXneXQ1lttFXq8WHaLEBEmuK/+M99MGl+/vKaw+876Qa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soZTEAAAA3gAAAA8AAAAAAAAAAAAAAAAAmAIAAGRycy9k&#10;b3ducmV2LnhtbFBLBQYAAAAABAAEAPUAAACJAwAAAAA=&#10;" fillcolor="green">
                        <v:textbox>
                          <w:txbxContent>
                            <w:p w:rsidR="0050639A" w:rsidRDefault="0050639A" w:rsidP="00E52827"/>
                          </w:txbxContent>
                        </v:textbox>
                      </v:oval>
                      <v:group id="Group 5" o:spid="_x0000_s1233"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adecQAAADeAAAA&#10;DwAAAAAAAAAAAAAAAACqAgAAZHJzL2Rvd25yZXYueG1sUEsFBgAAAAAEAAQA+gAAAJsDAAAAAA==&#10;">
                        <v:oval id="Oval 6" o:spid="_x0000_s1234"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5QtsYA&#10;AADeAAAADwAAAGRycy9kb3ducmV2LnhtbERPyU7DMBC9I/EP1iD1gqjTqrQQ6lZdlKqHXghwH8VD&#10;EhqPLdttwt9jJCRu8/TWWa4H04kr+dBaVjAZZyCIK6tbrhW8vxUPTyBCRNbYWSYF3xRgvbq9WWKu&#10;bc+vdC1jLVIIhxwVNDG6XMpQNWQwjK0jTtyn9QZjgr6W2mOfwk0np1k2lwZbTg0NOto1VJ3Li1Gw&#10;KA7FqTXbr95/PO/vdxN3KQ9OqdHdsHkBEWmI/+I/91Gn+dPHxQx+30k3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U5QtsYAAADeAAAADwAAAAAAAAAAAAAAAACYAgAAZHJz&#10;L2Rvd25yZXYueG1sUEsFBgAAAAAEAAQA9QAAAIsDAAAAAA==&#10;" fillcolor="#0c0">
                          <v:textbox>
                            <w:txbxContent>
                              <w:p w:rsidR="0050639A" w:rsidRDefault="0050639A" w:rsidP="00E52827"/>
                            </w:txbxContent>
                          </v:textbox>
                        </v:oval>
                        <v:rect id="Rectangle 7" o:spid="_x0000_s1235"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mIccA&#10;AADeAAAADwAAAGRycy9kb3ducmV2LnhtbERPTWvCQBC9C/6HZYTedKNgo9FVpKWlWLSoreBtyI5J&#10;NDsbsqum/fVdodDbPN7nTOeNKcWValdYVtDvRSCIU6sLzhR87l66IxDOI2ssLZOCb3Iwn7VbU0y0&#10;vfGGrlufiRDCLkEFufdVIqVLczLoerYiDtzR1gZ9gHUmdY23EG5KOYiiR2mw4NCQY0VPOaXn7cUo&#10;2Ge0WsdfP+/x62V5WJyOz+n4Y6fUQ6dZTEB4avy/+M/9psP8wTAewv2dcIO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u75iHHAAAA3gAAAA8AAAAAAAAAAAAAAAAAmAIAAGRy&#10;cy9kb3ducmV2LnhtbFBLBQYAAAAABAAEAPUAAACMAwAAAAA=&#10;" fillcolor="#0c0" stroked="f">
                          <v:textbox>
                            <w:txbxContent>
                              <w:p w:rsidR="0050639A" w:rsidRDefault="0050639A" w:rsidP="00E52827"/>
                            </w:txbxContent>
                          </v:textbox>
                        </v:rect>
                      </v:group>
                    </v:group>
                  </w:pict>
                </mc:Fallback>
              </mc:AlternateContent>
            </w:r>
          </w:p>
        </w:tc>
        <w:tc>
          <w:tcPr>
            <w:tcW w:w="464" w:type="pct"/>
            <w:tcBorders>
              <w:bottom w:val="single" w:sz="4" w:space="0" w:color="auto"/>
              <w:right w:val="single" w:sz="4" w:space="0" w:color="auto"/>
            </w:tcBorders>
            <w:shd w:val="clear" w:color="auto" w:fill="auto"/>
            <w:vAlign w:val="center"/>
          </w:tcPr>
          <w:p w:rsidR="00444555" w:rsidRPr="00151332" w:rsidRDefault="00444555" w:rsidP="005467F7">
            <w:pPr>
              <w:jc w:val="center"/>
              <w:rPr>
                <w:rFonts w:cs="Arial"/>
                <w:b/>
                <w:sz w:val="18"/>
                <w:szCs w:val="18"/>
                <w:lang w:eastAsia="en-US"/>
              </w:rPr>
            </w:pPr>
            <w:r>
              <w:rPr>
                <w:noProof/>
                <w:lang w:val="en-US" w:eastAsia="en-US"/>
              </w:rPr>
              <mc:AlternateContent>
                <mc:Choice Requires="wpg">
                  <w:drawing>
                    <wp:anchor distT="0" distB="0" distL="114300" distR="114300" simplePos="0" relativeHeight="252147712" behindDoc="0" locked="0" layoutInCell="1" allowOverlap="1" wp14:anchorId="746CB5CB" wp14:editId="09872FB9">
                      <wp:simplePos x="0" y="0"/>
                      <wp:positionH relativeFrom="column">
                        <wp:posOffset>152400</wp:posOffset>
                      </wp:positionH>
                      <wp:positionV relativeFrom="paragraph">
                        <wp:posOffset>152400</wp:posOffset>
                      </wp:positionV>
                      <wp:extent cx="284480" cy="280035"/>
                      <wp:effectExtent l="0" t="0" r="20320" b="24765"/>
                      <wp:wrapNone/>
                      <wp:docPr id="12564"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565"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12566"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12567"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12568"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6CB5CB" id="_x0000_s1236" style="position:absolute;left:0;text-align:left;margin-left:12pt;margin-top:12pt;width:22.4pt;height:22.05pt;z-index:25214771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">
                      <v:oval id="Oval 2" o:spid="_x0000_s1237"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qF1MMA&#10;AADeAAAADwAAAGRycy9kb3ducmV2LnhtbERPTWsCMRC9F/wPYQQvUrO1VWQ1ihYE7aldi+dhM93d&#10;upmEJOr67xtB6G0e73MWq8604kI+NJYVvIwyEMSl1Q1XCr4P2+cZiBCRNbaWScGNAqyWvacF5tpe&#10;+YsuRaxECuGQo4I6RpdLGcqaDIaRdcSJ+7HeYEzQV1J7vKZw08pxlk2lwYZTQ42O3msqT8XZKDBv&#10;m+Gn+Ti80qZ0srjN3PHX75Ua9Lv1HESkLv6LH+6dTvPHk+kE7u+kG+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qF1MMAAADeAAAADwAAAAAAAAAAAAAAAACYAgAAZHJzL2Rv&#10;d25yZXYueG1sUEsFBgAAAAAEAAQA9QAAAIgDAAAAAA==&#10;" fillcolor="yellow">
                        <v:textbox>
                          <w:txbxContent>
                            <w:p w:rsidR="0050639A" w:rsidRDefault="0050639A" w:rsidP="00FE40AB"/>
                          </w:txbxContent>
                        </v:textbox>
                      </v:oval>
                      <v:oval id="Oval 3" o:spid="_x0000_s1238"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Azi8UA&#10;AADeAAAADwAAAGRycy9kb3ducmV2LnhtbERPTWvCQBC9F/wPywi9iG4qGDTNRlRo9WKhKp6H7DRZ&#10;zM6G7FZTf71bKPQ2j/c5+bK3jbhS541jBS+TBARx6bThSsHp+Daeg/ABWWPjmBT8kIdlMXjKMdPu&#10;xp90PYRKxBD2GSqoQ2gzKX1Zk0U/cS1x5L5cZzFE2FVSd3iL4baR0yRJpUXDsaHGljY1lZfDt1Ww&#10;7u9mM9pud+/7xXo0N/dz2H+clXoe9qtXEIH68C/+c+90nD+dpSn8vhNvk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sDOLxQAAAN4AAAAPAAAAAAAAAAAAAAAAAJgCAABkcnMv&#10;ZG93bnJldi54bWxQSwUGAAAAAAQABAD1AAAAigMAAAAA&#10;" fillcolor="#c90">
                        <v:textbox>
                          <w:txbxContent>
                            <w:p w:rsidR="0050639A" w:rsidRDefault="0050639A" w:rsidP="00FE40AB"/>
                          </w:txbxContent>
                        </v:textbox>
                      </v:oval>
                      <v:oval id="Oval 4" o:spid="_x0000_s1239"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yWEMUA&#10;AADeAAAADwAAAGRycy9kb3ducmV2LnhtbERPS2sCMRC+C/0PYQpeRLMVqnZrlCr4uCj4wPOwme6G&#10;bibLJurqrzcFwdt8fM8ZTxtbigvV3jhW8NFLQBBnThvOFRwPi+4IhA/IGkvHpOBGHqaTt9YYU+2u&#10;vKPLPuQihrBPUUERQpVK6bOCLPqeq4gj9+tqiyHCOpe6xmsMt6XsJ8lAWjQcGwqsaF5Q9rc/WwWz&#10;5m7mndVqvdx8zTojcz+FzfakVPu9+fkGEagJL/HTvdZxfv9zMIT/d+IN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JYQxQAAAN4AAAAPAAAAAAAAAAAAAAAAAJgCAABkcnMv&#10;ZG93bnJldi54bWxQSwUGAAAAAAQABAD1AAAAigMAAAAA&#10;" fillcolor="#c90">
                        <v:textbox>
                          <w:txbxContent>
                            <w:p w:rsidR="0050639A" w:rsidRDefault="0050639A" w:rsidP="00FE40AB"/>
                          </w:txbxContent>
                        </v:textbox>
                      </v:oval>
                      <v:shape id="AutoShape 263" o:spid="_x0000_s1240"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MeEccAAADeAAAADwAAAGRycy9kb3ducmV2LnhtbESPQUsDMRCF74L/IYzgzWYtWmTbtBRF&#10;0YIUq4ceh824SbuZLEm6Xf+9cxC8zfDevPfNYjWGTg2Uso9s4HZSgSJuovXcGvj6fL55AJULssUu&#10;Mhn4oQyr5eXFAmsbz/xBw660SkI412jAldLXWufGUcA8iT2xaN8xBSyyplbbhGcJD52eVtVMB/Qs&#10;DQ57enTUHHenYODpsPHrt+3mbu9Ph/TyfhwHh86Y66txPQdVaCz/5r/rVyv40/uZ8Mo7MoNe/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ox4RxwAAAN4AAAAPAAAAAAAA&#10;AAAAAAAAAKECAABkcnMvZG93bnJldi54bWxQSwUGAAAAAAQABAD5AAAAlQM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444555" w:rsidRPr="00151332" w:rsidRDefault="00444555" w:rsidP="005467F7">
            <w:pPr>
              <w:jc w:val="center"/>
              <w:rPr>
                <w:rFonts w:cs="Arial"/>
                <w:b/>
                <w:sz w:val="18"/>
                <w:szCs w:val="18"/>
                <w:lang w:eastAsia="en-US"/>
              </w:rPr>
            </w:pPr>
            <w:r>
              <w:rPr>
                <w:noProof/>
                <w:lang w:val="en-US" w:eastAsia="en-US"/>
              </w:rPr>
              <mc:AlternateContent>
                <mc:Choice Requires="wpg">
                  <w:drawing>
                    <wp:anchor distT="0" distB="0" distL="114300" distR="114300" simplePos="0" relativeHeight="252144640" behindDoc="0" locked="0" layoutInCell="1" allowOverlap="1" wp14:anchorId="223E932B" wp14:editId="55A08C9F">
                      <wp:simplePos x="0" y="0"/>
                      <wp:positionH relativeFrom="column">
                        <wp:posOffset>152400</wp:posOffset>
                      </wp:positionH>
                      <wp:positionV relativeFrom="paragraph">
                        <wp:posOffset>152400</wp:posOffset>
                      </wp:positionV>
                      <wp:extent cx="284480" cy="280035"/>
                      <wp:effectExtent l="0" t="0" r="20320" b="24765"/>
                      <wp:wrapNone/>
                      <wp:docPr id="12559"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560"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12561"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12562"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12563"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3E932B" id="_x0000_s1241" style="position:absolute;left:0;text-align:left;margin-left:12pt;margin-top:12pt;width:22.4pt;height:22.05pt;z-index:25214464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">
                      <v:oval id="Oval 2" o:spid="_x0000_s124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mTMcA&#10;AADeAAAADwAAAGRycy9kb3ducmV2LnhtbESPQU8CMRCF7yb+h2ZMuBjpikrIQiFCQqKedCGcJ9th&#10;d3U7bdoCy793DibeZjJv3nvfYjW4Xp0pps6zgcdxAYq49rbjxsB+t32YgUoZ2WLvmQxcKcFqeXuz&#10;wNL6C3/RucqNEhNOJRpocw6l1qluyWEa+0Ast6OPDrOssdE24kXMXa8nRTHVDjuWhBYDbVqqf6qT&#10;M+Ce1/ef7mP3ROs66Oo6C4fv+G7M6G54nYPKNOR/8d/3m5X6k5epAAiOz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9JkzHAAAA3gAAAA8AAAAAAAAAAAAAAAAAmAIAAGRy&#10;cy9kb3ducmV2LnhtbFBLBQYAAAAABAAEAPUAAACMAwAAAAA=&#10;" fillcolor="yellow">
                        <v:textbox>
                          <w:txbxContent>
                            <w:p w:rsidR="0050639A" w:rsidRDefault="0050639A" w:rsidP="00FE40AB"/>
                          </w:txbxContent>
                        </v:textbox>
                      </v:oval>
                      <v:oval id="Oval 3" o:spid="_x0000_s124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mr/8QA&#10;AADeAAAADwAAAGRycy9kb3ducmV2LnhtbERPS4vCMBC+C/6HMMJeRFMFRatRVNjVi4IPPA/NbBu2&#10;mZQmatdfbxYWvM3H95z5srGluFPtjWMFg34Cgjhz2nCu4HL+7E1A+ICssXRMCn7Jw3LRbs0x1e7B&#10;R7qfQi5iCPsUFRQhVKmUPivIou+7ijhy3662GCKsc6lrfMRwW8phkoylRcOxocCKNgVlP6ebVbBu&#10;nmbT3W53X/vpujsxz2vYH65KfXSa1QxEoCa8xf/unY7zh6PxAP7eiTfIx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Zq//EAAAA3gAAAA8AAAAAAAAAAAAAAAAAmAIAAGRycy9k&#10;b3ducmV2LnhtbFBLBQYAAAAABAAEAPUAAACJAwAAAAA=&#10;" fillcolor="#c90">
                        <v:textbox>
                          <w:txbxContent>
                            <w:p w:rsidR="0050639A" w:rsidRDefault="0050639A" w:rsidP="00FE40AB"/>
                          </w:txbxContent>
                        </v:textbox>
                      </v:oval>
                      <v:oval id="Oval 4" o:spid="_x0000_s124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s1iMUA&#10;AADeAAAADwAAAGRycy9kb3ducmV2LnhtbERPTYvCMBC9L+x/CCPsRTS1oGg1yirs6sWFVfE8NGMb&#10;bCalidr11xtB2Ns83ufMFq2txJUabxwrGPQTEMS504YLBYf9V28MwgdkjZVjUvBHHhbz97cZZtrd&#10;+Jeuu1CIGMI+QwVlCHUmpc9Lsuj7riaO3Mk1FkOETSF1g7cYbiuZJslIWjQcG0qsaVVSft5drIJl&#10;ezer7nq9+d5Olt2xuR/D9ueo1Een/ZyCCNSGf/HLvdFxfjocpfB8J94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izWIxQAAAN4AAAAPAAAAAAAAAAAAAAAAAJgCAABkcnMv&#10;ZG93bnJldi54bWxQSwUGAAAAAAQABAD1AAAAigMAAAAA&#10;" fillcolor="#c90">
                        <v:textbox>
                          <w:txbxContent>
                            <w:p w:rsidR="0050639A" w:rsidRDefault="0050639A" w:rsidP="00FE40AB"/>
                          </w:txbxContent>
                        </v:textbox>
                      </v:oval>
                      <v:shape id="AutoShape 263" o:spid="_x0000_s1245"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eMYMUAAADeAAAADwAAAGRycy9kb3ducmV2LnhtbERPTWsCMRC9C/6HMEJvmq22UrZGkRZL&#10;FaTU9tDjsJluopvJksR1/fdNodDbPN7nLFa9a0RHIVrPCm4nBQjiymvLtYLPj834AURMyBobz6Tg&#10;ShFWy+FggaX2F36n7pBqkUM4lqjApNSWUsbKkMM48S1x5r59cJgyDLXUAS853DVyWhRz6dBybjDY&#10;0pOh6nQ4OwXPx51db992d1/2fAwv+1PfGTRK3Yz69SOIRH36F/+5X3WeP72fz+D3nXyD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QeMYMUAAADeAAAADwAAAAAAAAAA&#10;AAAAAAChAgAAZHJzL2Rvd25yZXYueG1sUEsFBgAAAAAEAAQA+QAAAJMDAAAAAA==&#10;" strokeweight=".5pt"/>
                    </v:group>
                  </w:pict>
                </mc:Fallback>
              </mc:AlternateContent>
            </w:r>
          </w:p>
        </w:tc>
        <w:tc>
          <w:tcPr>
            <w:tcW w:w="465" w:type="pct"/>
            <w:tcBorders>
              <w:bottom w:val="single" w:sz="4" w:space="0" w:color="auto"/>
              <w:right w:val="single" w:sz="4" w:space="0" w:color="auto"/>
            </w:tcBorders>
            <w:shd w:val="clear" w:color="auto" w:fill="auto"/>
            <w:vAlign w:val="center"/>
          </w:tcPr>
          <w:p w:rsidR="00444555" w:rsidRPr="00151332" w:rsidRDefault="00444555" w:rsidP="005467F7">
            <w:pPr>
              <w:jc w:val="center"/>
              <w:rPr>
                <w:rFonts w:cs="Arial"/>
                <w:b/>
                <w:sz w:val="18"/>
                <w:szCs w:val="18"/>
                <w:lang w:eastAsia="en-US"/>
              </w:rPr>
            </w:pPr>
            <w:r>
              <w:rPr>
                <w:noProof/>
                <w:lang w:val="en-US" w:eastAsia="en-US"/>
              </w:rPr>
              <mc:AlternateContent>
                <mc:Choice Requires="wpg">
                  <w:drawing>
                    <wp:anchor distT="0" distB="0" distL="114300" distR="114300" simplePos="0" relativeHeight="252146688" behindDoc="0" locked="0" layoutInCell="1" allowOverlap="1" wp14:anchorId="0B3F8BDA" wp14:editId="1FE4E6BD">
                      <wp:simplePos x="0" y="0"/>
                      <wp:positionH relativeFrom="column">
                        <wp:posOffset>152400</wp:posOffset>
                      </wp:positionH>
                      <wp:positionV relativeFrom="paragraph">
                        <wp:posOffset>152400</wp:posOffset>
                      </wp:positionV>
                      <wp:extent cx="278130" cy="259080"/>
                      <wp:effectExtent l="0" t="0" r="26670" b="26670"/>
                      <wp:wrapNone/>
                      <wp:docPr id="12553" name="Group 2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 cy="259080"/>
                                <a:chOff x="0" y="0"/>
                                <a:chExt cx="1525" cy="1519"/>
                              </a:xfrm>
                            </wpg:grpSpPr>
                            <wps:wsp>
                              <wps:cNvPr id="12554" name="Oval 2"/>
                              <wps:cNvSpPr>
                                <a:spLocks noChangeArrowheads="1"/>
                              </wps:cNvSpPr>
                              <wps:spPr bwMode="auto">
                                <a:xfrm>
                                  <a:off x="0" y="0"/>
                                  <a:ext cx="1525" cy="1519"/>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555" name="Oval 3"/>
                              <wps:cNvSpPr>
                                <a:spLocks noChangeArrowheads="1"/>
                              </wps:cNvSpPr>
                              <wps:spPr bwMode="auto">
                                <a:xfrm>
                                  <a:off x="443"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556" name="Oval 4"/>
                              <wps:cNvSpPr>
                                <a:spLocks noChangeArrowheads="1"/>
                              </wps:cNvSpPr>
                              <wps:spPr bwMode="auto">
                                <a:xfrm>
                                  <a:off x="934"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557" name="Oval 5"/>
                              <wps:cNvSpPr>
                                <a:spLocks noChangeArrowheads="1"/>
                              </wps:cNvSpPr>
                              <wps:spPr bwMode="auto">
                                <a:xfrm flipV="1">
                                  <a:off x="333" y="939"/>
                                  <a:ext cx="830" cy="390"/>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558" name="Rectangle 6"/>
                              <wps:cNvSpPr>
                                <a:spLocks noChangeArrowheads="1"/>
                              </wps:cNvSpPr>
                              <wps:spPr bwMode="auto">
                                <a:xfrm flipV="1">
                                  <a:off x="290" y="1066"/>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639A" w:rsidRDefault="0050639A" w:rsidP="00E5282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3F8BDA" id="_x0000_s1246" style="position:absolute;left:0;text-align:left;margin-left:12pt;margin-top:12pt;width:21.9pt;height:20.4pt;z-index:25214668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">
                      <v:oval id="Oval 2" o:spid="_x0000_s1247"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3JSsgA&#10;AADeAAAADwAAAGRycy9kb3ducmV2LnhtbESPT2vCQBDF7wW/wzKF3nRT/7QSsxERKlLtodGLtyE7&#10;TUKzs2F31fjtu4LQ2wzvvd+8yZa9acWFnG8sK3gdJSCIS6sbrhQcDx/DOQgfkDW2lknBjTws88FT&#10;hqm2V/6mSxEqESHsU1RQh9ClUvqyJoN+ZDviqP1YZzDE1VVSO7xGuGnlOEnepMGG44UaO1rXVP4W&#10;ZxMp+/Pm872YsJy2Xzt3OvjJbV0q9fLcrxYgAvXh3/xIb3WsP57NpnB/J84g8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ObclKyAAAAN4AAAAPAAAAAAAAAAAAAAAAAJgCAABk&#10;cnMvZG93bnJldi54bWxQSwUGAAAAAAQABAD1AAAAjQMAAAAA&#10;" fillcolor="red">
                        <v:textbox>
                          <w:txbxContent>
                            <w:p w:rsidR="0050639A" w:rsidRDefault="0050639A" w:rsidP="00E52827"/>
                          </w:txbxContent>
                        </v:textbox>
                      </v:oval>
                      <v:oval id="Oval 3" o:spid="_x0000_s1248"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C6MUA&#10;AADeAAAADwAAAGRycy9kb3ducmV2LnhtbERPS2vCQBC+C/6HZYRepG4qRNLoKiLY9iSt9XEdstMk&#10;NDsbdteY/ntXKHibj+85i1VvGtGR87VlBS+TBARxYXXNpYLD9/Y5A+EDssbGMin4Iw+r5XCwwFzb&#10;K39Rtw+liCHsc1RQhdDmUvqiIoN+YlviyP1YZzBE6EqpHV5juGnkNElm0mDNsaHCljYVFb/7i1Hg&#10;dge9/Ty/7ersfTy7tF3IjqdXpZ5G/XoOIlAfHuJ/94eO86dpmsL9nXiD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tQLoxQAAAN4AAAAPAAAAAAAAAAAAAAAAAJgCAABkcnMv&#10;ZG93bnJldi54bWxQSwUGAAAAAAQABAD1AAAAigMAAAAA&#10;" fillcolor="#c00">
                        <v:textbox>
                          <w:txbxContent>
                            <w:p w:rsidR="0050639A" w:rsidRDefault="0050639A" w:rsidP="00E52827"/>
                          </w:txbxContent>
                        </v:textbox>
                      </v:oval>
                      <v:oval id="Oval 4" o:spid="_x0000_s1249"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cn8UA&#10;AADeAAAADwAAAGRycy9kb3ducmV2LnhtbERPS2vCQBC+C/6HZYRepG4qGNLoKiLY9iSt9XEdstMk&#10;NDsbdteY/ntXKHibj+85i1VvGtGR87VlBS+TBARxYXXNpYLD9/Y5A+EDssbGMin4Iw+r5XCwwFzb&#10;K39Rtw+liCHsc1RQhdDmUvqiIoN+YlviyP1YZzBE6EqpHV5juGnkNElSabDm2FBhS5uKit/9xShw&#10;u4Pefp7fdnX2Pk4vbRey4+lVqadRv56DCNSHh/jf/aHj/OlslsL9nXiD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Z5yfxQAAAN4AAAAPAAAAAAAAAAAAAAAAAJgCAABkcnMv&#10;ZG93bnJldi54bWxQSwUGAAAAAAQABAD1AAAAigMAAAAA&#10;" fillcolor="#c00">
                        <v:textbox>
                          <w:txbxContent>
                            <w:p w:rsidR="0050639A" w:rsidRDefault="0050639A" w:rsidP="00E52827"/>
                          </w:txbxContent>
                        </v:textbox>
                      </v:oval>
                      <v:oval id="Oval 5" o:spid="_x0000_s1250" style="position:absolute;left:333;top:939;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Ad3MYA&#10;AADeAAAADwAAAGRycy9kb3ducmV2LnhtbESPT2vCQBDF7wW/wzKCt7pJQCvRVUQsFOyl/rmP2TGJ&#10;ZmdjdtXtt3cLBW8zvPd782a2CKYRd+pcbVlBOkxAEBdW11wq2O8+3ycgnEfW2FgmBb/kYDHvvc0w&#10;1/bBP3Tf+lLEEHY5Kqi8b3MpXVGRQTe0LXHUTrYz6OPalVJ3+IjhppFZkoylwZrjhQpbWlVUXLY3&#10;E2uk4XQtV+vd4bhJzyG7uNv33ik16IflFISn4F/mf/pLRy4bjT7g7504g5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oAd3MYAAADeAAAADwAAAAAAAAAAAAAAAACYAgAAZHJz&#10;L2Rvd25yZXYueG1sUEsFBgAAAAAEAAQA9QAAAIsDAAAAAA==&#10;" fillcolor="red">
                        <v:textbox>
                          <w:txbxContent>
                            <w:p w:rsidR="0050639A" w:rsidRDefault="0050639A" w:rsidP="00E52827"/>
                          </w:txbxContent>
                        </v:textbox>
                      </v:oval>
                      <v:rect id="Rectangle 6" o:spid="_x0000_s1251" style="position:absolute;left:290;top:1066;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pTycMA&#10;AADeAAAADwAAAGRycy9kb3ducmV2LnhtbESPwU7DQAxE70j8w8pI3OiGqkEldFsBElL3SNsPcLIm&#10;iYi9UXZpw9/XByRutmY887zZzTyYM02pj+LgcVGAIWli6KV1cDp+PKzBpIwScIhCDn4pwW57e7PB&#10;KsSLfNL5kFujIZIqdNDlPFbWpqYjxrSII4lqX3FizLpOrQ0TXjScB7ssiifL2Is2dDjSe0fN9+GH&#10;HXgvdc2MXD7XtHoLo1/52Tt3fze/voDJNOd/89/1Pij+siyVV9/RGez2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pTycMAAADeAAAADwAAAAAAAAAAAAAAAACYAgAAZHJzL2Rv&#10;d25yZXYueG1sUEsFBgAAAAAEAAQA9QAAAIgDAAAAAA==&#10;" fillcolor="red" stroked="f">
                        <v:textbox>
                          <w:txbxContent>
                            <w:p w:rsidR="0050639A" w:rsidRDefault="0050639A" w:rsidP="00E52827"/>
                          </w:txbxContent>
                        </v:textbox>
                      </v:rect>
                    </v:group>
                  </w:pict>
                </mc:Fallback>
              </mc:AlternateContent>
            </w:r>
          </w:p>
        </w:tc>
        <w:tc>
          <w:tcPr>
            <w:tcW w:w="464" w:type="pct"/>
            <w:tcBorders>
              <w:bottom w:val="single" w:sz="4" w:space="0" w:color="auto"/>
              <w:right w:val="single" w:sz="4" w:space="0" w:color="auto"/>
            </w:tcBorders>
            <w:shd w:val="clear" w:color="auto" w:fill="auto"/>
            <w:vAlign w:val="center"/>
          </w:tcPr>
          <w:p w:rsidR="00444555" w:rsidRPr="00151332" w:rsidRDefault="00AF59E3" w:rsidP="005467F7">
            <w:pPr>
              <w:jc w:val="center"/>
              <w:rPr>
                <w:rFonts w:cs="Arial"/>
                <w:b/>
                <w:sz w:val="18"/>
                <w:szCs w:val="18"/>
                <w:lang w:eastAsia="en-US"/>
              </w:rPr>
            </w:pPr>
            <w:r>
              <w:rPr>
                <w:noProof/>
                <w:lang w:val="en-US" w:eastAsia="en-US"/>
              </w:rPr>
              <mc:AlternateContent>
                <mc:Choice Requires="wpg">
                  <w:drawing>
                    <wp:anchor distT="0" distB="0" distL="114300" distR="114300" simplePos="0" relativeHeight="252238848" behindDoc="0" locked="0" layoutInCell="1" allowOverlap="1" wp14:anchorId="2B74B182" wp14:editId="36CAA1B1">
                      <wp:simplePos x="0" y="0"/>
                      <wp:positionH relativeFrom="column">
                        <wp:posOffset>179705</wp:posOffset>
                      </wp:positionH>
                      <wp:positionV relativeFrom="paragraph">
                        <wp:posOffset>69215</wp:posOffset>
                      </wp:positionV>
                      <wp:extent cx="266065" cy="274320"/>
                      <wp:effectExtent l="0" t="0" r="19685" b="11430"/>
                      <wp:wrapNone/>
                      <wp:docPr id="94"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95"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AF59E3" w:rsidRDefault="00AF59E3" w:rsidP="00AF59E3"/>
                                </w:txbxContent>
                              </wps:txbx>
                              <wps:bodyPr rot="0" vert="horz" wrap="square" lIns="91440" tIns="45720" rIns="91440" bIns="45720" anchor="t" anchorCtr="0" upright="1">
                                <a:noAutofit/>
                              </wps:bodyPr>
                            </wps:wsp>
                            <wps:wsp>
                              <wps:cNvPr id="3904"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AF59E3" w:rsidRDefault="00AF59E3" w:rsidP="00AF59E3"/>
                                </w:txbxContent>
                              </wps:txbx>
                              <wps:bodyPr rot="0" vert="horz" wrap="square" lIns="91440" tIns="45720" rIns="91440" bIns="45720" anchor="t" anchorCtr="0" upright="1">
                                <a:noAutofit/>
                              </wps:bodyPr>
                            </wps:wsp>
                            <wps:wsp>
                              <wps:cNvPr id="3905"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AF59E3" w:rsidRDefault="00AF59E3" w:rsidP="00AF59E3"/>
                                </w:txbxContent>
                              </wps:txbx>
                              <wps:bodyPr rot="0" vert="horz" wrap="square" lIns="91440" tIns="45720" rIns="91440" bIns="45720" anchor="t" anchorCtr="0" upright="1">
                                <a:noAutofit/>
                              </wps:bodyPr>
                            </wps:wsp>
                            <wpg:grpSp>
                              <wpg:cNvPr id="3906" name="Group 5"/>
                              <wpg:cNvGrpSpPr>
                                <a:grpSpLocks/>
                              </wpg:cNvGrpSpPr>
                              <wpg:grpSpPr bwMode="auto">
                                <a:xfrm>
                                  <a:off x="273" y="729"/>
                                  <a:ext cx="980" cy="480"/>
                                  <a:chOff x="273" y="729"/>
                                  <a:chExt cx="980" cy="480"/>
                                </a:xfrm>
                              </wpg:grpSpPr>
                              <wps:wsp>
                                <wps:cNvPr id="3912"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AF59E3" w:rsidRDefault="00AF59E3" w:rsidP="00AF59E3"/>
                                  </w:txbxContent>
                                </wps:txbx>
                                <wps:bodyPr rot="0" vert="horz" wrap="square" lIns="91440" tIns="45720" rIns="91440" bIns="45720" anchor="t" anchorCtr="0" upright="1">
                                  <a:noAutofit/>
                                </wps:bodyPr>
                              </wps:wsp>
                              <wps:wsp>
                                <wps:cNvPr id="3913"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59E3" w:rsidRDefault="00AF59E3" w:rsidP="00AF59E3"/>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B74B182" id="_x0000_s1252" style="position:absolute;left:0;text-align:left;margin-left:14.15pt;margin-top:5.45pt;width:20.95pt;height:21.6pt;z-index:25223884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">
                      <v:oval id="Oval 2" o:spid="_x0000_s1253"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8ScUA&#10;AADbAAAADwAAAGRycy9kb3ducmV2LnhtbESPQWsCMRSE7wX/Q3hCL0WzFlrr1ijWstKDF7f2/tg8&#10;d1c3LyGJ7vbfN4VCj8PMfMMs14PpxI18aC0rmE0zEMSV1S3XCo6fxeQFRIjIGjvLpOCbAqxXo7sl&#10;5tr2fKBbGWuRIBxyVNDE6HIpQ9WQwTC1jjh5J+sNxiR9LbXHPsFNJx+z7FkabDktNOho21B1Ka9G&#10;wbzYFfvWvJ17/7V4f9jO3LXcOaXux8PmFUSkIf6H/9ofWsHiCX6/pB8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7nxJxQAAANsAAAAPAAAAAAAAAAAAAAAAAJgCAABkcnMv&#10;ZG93bnJldi54bWxQSwUGAAAAAAQABAD1AAAAigMAAAAA&#10;" fillcolor="#0c0">
                        <v:textbox>
                          <w:txbxContent>
                            <w:p w:rsidR="00AF59E3" w:rsidRDefault="00AF59E3" w:rsidP="00AF59E3"/>
                          </w:txbxContent>
                        </v:textbox>
                      </v:oval>
                      <v:oval id="Oval 3" o:spid="_x0000_s1254"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HYI8UA&#10;AADdAAAADwAAAGRycy9kb3ducmV2LnhtbESPQWvCQBSE74X+h+UVequb1iI1uootCJ6EZIVen9ln&#10;Nph9G7OrSf+9Wyj0OMzMN8xyPbpW3KgPjWcFr5MMBHHlTcO1goPevnyACBHZYOuZFPxQgPXq8WGJ&#10;ufEDF3QrYy0ShEOOCmyMXS5lqCw5DBPfESfv5HuHMcm+lqbHIcFdK9+ybCYdNpwWLHb0Zak6l1en&#10;oJjr78v2c5jtj9rr9rIryo22Sj0/jZsFiEhj/A//tXdGwXSevcPvm/QE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dgjxQAAAN0AAAAPAAAAAAAAAAAAAAAAAJgCAABkcnMv&#10;ZG93bnJldi54bWxQSwUGAAAAAAQABAD1AAAAigMAAAAA&#10;" fillcolor="green">
                        <v:textbox>
                          <w:txbxContent>
                            <w:p w:rsidR="00AF59E3" w:rsidRDefault="00AF59E3" w:rsidP="00AF59E3"/>
                          </w:txbxContent>
                        </v:textbox>
                      </v:oval>
                      <v:oval id="Oval 4" o:spid="_x0000_s1255"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19uMUA&#10;AADdAAAADwAAAGRycy9kb3ducmV2LnhtbESPQWvCQBSE74X+h+UVequbVio1uootCJ6EZIVen9ln&#10;Nph9G7OrSf+9Wyj0OMzMN8xyPbpW3KgPjWcFr5MMBHHlTcO1goPevnyACBHZYOuZFPxQgPXq8WGJ&#10;ufEDF3QrYy0ShEOOCmyMXS5lqCw5DBPfESfv5HuHMcm+lqbHIcFdK9+ybCYdNpwWLHb0Zak6l1en&#10;oJjr78v2c5jtj9rr9rIryo22Sj0/jZsFiEhj/A//tXdGwXSevcPvm/QE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LX24xQAAAN0AAAAPAAAAAAAAAAAAAAAAAJgCAABkcnMv&#10;ZG93bnJldi54bWxQSwUGAAAAAAQABAD1AAAAigMAAAAA&#10;" fillcolor="green">
                        <v:textbox>
                          <w:txbxContent>
                            <w:p w:rsidR="00AF59E3" w:rsidRDefault="00AF59E3" w:rsidP="00AF59E3"/>
                          </w:txbxContent>
                        </v:textbox>
                      </v:oval>
                      <v:group id="Group 5" o:spid="_x0000_s1256"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5xhIrFAAAA3QAA&#10;AA8AAAAAAAAAAAAAAAAAqgIAAGRycy9kb3ducmV2LnhtbFBLBQYAAAAABAAEAPoAAACcAwAAAAA=&#10;">
                        <v:oval id="Oval 6" o:spid="_x0000_s1257"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ZyCscA&#10;AADdAAAADwAAAGRycy9kb3ducmV2LnhtbESPQUvDQBSE74L/YXmCF2k3qaBt7LZoJcVDL43t/ZF9&#10;JtHs22V328R/3y0IHoeZ+YZZrkfTizP50FlWkE8zEMS11R03Cg6f5WQOIkRkjb1lUvBLAdar25sl&#10;FtoOvKdzFRuRIBwKVNDG6AopQ92SwTC1jjh5X9YbjEn6RmqPQ4KbXs6y7Eka7DgttOho01L9U52M&#10;gudyW+468/Y9+OPi/WGTu1O1dUrd342vLyAijfE//Nf+0AoeF/kMrm/SE5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FGcgrHAAAA3QAAAA8AAAAAAAAAAAAAAAAAmAIAAGRy&#10;cy9kb3ducmV2LnhtbFBLBQYAAAAABAAEAPUAAACMAwAAAAA=&#10;" fillcolor="#0c0">
                          <v:textbox>
                            <w:txbxContent>
                              <w:p w:rsidR="00AF59E3" w:rsidRDefault="00AF59E3" w:rsidP="00AF59E3"/>
                            </w:txbxContent>
                          </v:textbox>
                        </v:oval>
                        <v:rect id="Rectangle 7" o:spid="_x0000_s1258"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t1NMkA&#10;AADdAAAADwAAAGRycy9kb3ducmV2LnhtbESP3WrCQBSE74W+w3IKvTMbK9QaXUUsLUXR4i/07pA9&#10;JqnZsyG7atqn7wqCl8PMfMMMx40pxZlqV1hW0IliEMSp1QVnCrab9/YrCOeRNZaWScEvORiPHlpD&#10;TLS98IrOa5+JAGGXoILc+yqR0qU5GXSRrYiDd7C1QR9knUld4yXATSmf4/hFGiw4LORY0TSn9Lg+&#10;GQX7jBbL3u5v3vs4zb4nP4e3tP+1UerpsZkMQHhq/D18a39qBd1+pwvXN+EJyN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Tt1NMkAAADdAAAADwAAAAAAAAAAAAAAAACYAgAA&#10;ZHJzL2Rvd25yZXYueG1sUEsFBgAAAAAEAAQA9QAAAI4DAAAAAA==&#10;" fillcolor="#0c0" stroked="f">
                          <v:textbox>
                            <w:txbxContent>
                              <w:p w:rsidR="00AF59E3" w:rsidRDefault="00AF59E3" w:rsidP="00AF59E3"/>
                            </w:txbxContent>
                          </v:textbox>
                        </v:rect>
                      </v:group>
                    </v:group>
                  </w:pict>
                </mc:Fallback>
              </mc:AlternateContent>
            </w:r>
          </w:p>
        </w:tc>
        <w:tc>
          <w:tcPr>
            <w:tcW w:w="465" w:type="pct"/>
            <w:tcBorders>
              <w:bottom w:val="single" w:sz="4" w:space="0" w:color="auto"/>
              <w:right w:val="single" w:sz="4" w:space="0" w:color="auto"/>
            </w:tcBorders>
            <w:shd w:val="clear" w:color="auto" w:fill="auto"/>
            <w:vAlign w:val="center"/>
          </w:tcPr>
          <w:p w:rsidR="00444555" w:rsidRPr="00151332" w:rsidRDefault="00444555" w:rsidP="005467F7">
            <w:pPr>
              <w:jc w:val="center"/>
              <w:rPr>
                <w:rFonts w:cs="Arial"/>
                <w:b/>
                <w:sz w:val="18"/>
                <w:szCs w:val="18"/>
                <w:lang w:eastAsia="en-US"/>
              </w:rPr>
            </w:pPr>
            <w:r>
              <w:rPr>
                <w:noProof/>
                <w:lang w:val="en-US" w:eastAsia="en-US"/>
              </w:rPr>
              <mc:AlternateContent>
                <mc:Choice Requires="wpg">
                  <w:drawing>
                    <wp:anchor distT="0" distB="0" distL="114300" distR="114300" simplePos="0" relativeHeight="252145664" behindDoc="0" locked="0" layoutInCell="1" allowOverlap="1" wp14:anchorId="16A9D87F" wp14:editId="0CE347C6">
                      <wp:simplePos x="0" y="0"/>
                      <wp:positionH relativeFrom="column">
                        <wp:posOffset>152400</wp:posOffset>
                      </wp:positionH>
                      <wp:positionV relativeFrom="paragraph">
                        <wp:posOffset>152400</wp:posOffset>
                      </wp:positionV>
                      <wp:extent cx="278130" cy="259080"/>
                      <wp:effectExtent l="0" t="0" r="26670" b="26670"/>
                      <wp:wrapNone/>
                      <wp:docPr id="12542" name="Group 2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 cy="259080"/>
                                <a:chOff x="0" y="0"/>
                                <a:chExt cx="1525" cy="1519"/>
                              </a:xfrm>
                            </wpg:grpSpPr>
                            <wps:wsp>
                              <wps:cNvPr id="12543" name="Oval 2"/>
                              <wps:cNvSpPr>
                                <a:spLocks noChangeArrowheads="1"/>
                              </wps:cNvSpPr>
                              <wps:spPr bwMode="auto">
                                <a:xfrm>
                                  <a:off x="0" y="0"/>
                                  <a:ext cx="1525" cy="1519"/>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544" name="Oval 3"/>
                              <wps:cNvSpPr>
                                <a:spLocks noChangeArrowheads="1"/>
                              </wps:cNvSpPr>
                              <wps:spPr bwMode="auto">
                                <a:xfrm>
                                  <a:off x="443"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545" name="Oval 4"/>
                              <wps:cNvSpPr>
                                <a:spLocks noChangeArrowheads="1"/>
                              </wps:cNvSpPr>
                              <wps:spPr bwMode="auto">
                                <a:xfrm>
                                  <a:off x="934"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546" name="Oval 5"/>
                              <wps:cNvSpPr>
                                <a:spLocks noChangeArrowheads="1"/>
                              </wps:cNvSpPr>
                              <wps:spPr bwMode="auto">
                                <a:xfrm flipV="1">
                                  <a:off x="333" y="939"/>
                                  <a:ext cx="830" cy="390"/>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547" name="Rectangle 6"/>
                              <wps:cNvSpPr>
                                <a:spLocks noChangeArrowheads="1"/>
                              </wps:cNvSpPr>
                              <wps:spPr bwMode="auto">
                                <a:xfrm flipV="1">
                                  <a:off x="290" y="1066"/>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639A" w:rsidRDefault="0050639A" w:rsidP="00E5282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A9D87F" id="_x0000_s1259" style="position:absolute;left:0;text-align:left;margin-left:12pt;margin-top:12pt;width:21.9pt;height:20.4pt;z-index:25214566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">
                      <v:oval id="Oval 2" o:spid="_x0000_s1260"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3H48gA&#10;AADeAAAADwAAAGRycy9kb3ducmV2LnhtbESPT2vCQBDF7wW/wzJCb3VTY1WimyCCpfTPwejF25Ad&#10;k9DsbNhdNX77bqHQ2wzvvd+8WReD6cSVnG8tK3ieJCCIK6tbrhUcD7unJQgfkDV2lknBnTwU+ehh&#10;jZm2N97TtQy1iBD2GSpoQugzKX3VkEE/sT1x1M7WGQxxdbXUDm8Rbjo5TZK5NNhyvNBgT9uGqu/y&#10;YiLl8/L6vihTlrPu68OdDj69byulHsfDZgUi0BD+zX/pNx3rT19mKfy+E2eQ+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XcfjyAAAAN4AAAAPAAAAAAAAAAAAAAAAAJgCAABk&#10;cnMvZG93bnJldi54bWxQSwUGAAAAAAQABAD1AAAAjQMAAAAA&#10;" fillcolor="red">
                        <v:textbox>
                          <w:txbxContent>
                            <w:p w:rsidR="0050639A" w:rsidRDefault="0050639A" w:rsidP="00E52827"/>
                          </w:txbxContent>
                        </v:textbox>
                      </v:oval>
                      <v:oval id="Oval 3" o:spid="_x0000_s1261"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AxrsUA&#10;AADeAAAADwAAAGRycy9kb3ducmV2LnhtbERPS2vCQBC+C/6HZQQvUjcVKzG6ShFse5L6qF6H7JgE&#10;s7Nhd43pv+8WCr3Nx/ec5boztWjJ+cqygudxAoI4t7riQsHpuH1KQfiArLG2TAq+ycN61e8tMdP2&#10;wXtqD6EQMYR9hgrKEJpMSp+XZNCPbUMcuat1BkOErpDa4SOGm1pOkmQmDVYcG0psaFNSfjvcjQK3&#10;O+nt5+VtV6Xvo9m9aUP6dZ4rNRx0rwsQgbrwL/5zf+g4f/IyncLvO/EG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IDGuxQAAAN4AAAAPAAAAAAAAAAAAAAAAAJgCAABkcnMv&#10;ZG93bnJldi54bWxQSwUGAAAAAAQABAD1AAAAigMAAAAA&#10;" fillcolor="#c00">
                        <v:textbox>
                          <w:txbxContent>
                            <w:p w:rsidR="0050639A" w:rsidRDefault="0050639A" w:rsidP="00E52827"/>
                          </w:txbxContent>
                        </v:textbox>
                      </v:oval>
                      <v:oval id="Oval 4" o:spid="_x0000_s1262"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yUNcUA&#10;AADeAAAADwAAAGRycy9kb3ducmV2LnhtbERPS2vCQBC+F/wPywheSt1UqsToKkVQe5L6qF6H7JgE&#10;s7Nhd43pv+8WCr3Nx/ec+bIztWjJ+cqygtdhAoI4t7riQsHpuH5JQfiArLG2TAq+ycNy0XuaY6bt&#10;g/fUHkIhYgj7DBWUITSZlD4vyaAf2oY4clfrDIYIXSG1w0cMN7UcJclEGqw4NpTY0Kqk/Ha4GwVu&#10;d9Lrz8tmV6Xb58m9aUP6dZ4qNeh37zMQgbrwL/5zf+g4fzR+G8PvO/EG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bJQ1xQAAAN4AAAAPAAAAAAAAAAAAAAAAAJgCAABkcnMv&#10;ZG93bnJldi54bWxQSwUGAAAAAAQABAD1AAAAigMAAAAA&#10;" fillcolor="#c00">
                        <v:textbox>
                          <w:txbxContent>
                            <w:p w:rsidR="0050639A" w:rsidRDefault="0050639A" w:rsidP="00E52827"/>
                          </w:txbxContent>
                        </v:textbox>
                      </v:oval>
                      <v:oval id="Oval 5" o:spid="_x0000_s1263" style="position:absolute;left:333;top:939;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UumsYA&#10;AADeAAAADwAAAGRycy9kb3ducmV2LnhtbESPT2vCQBDF7wW/wzKCt7pJsCLRVUQsFOyl/rmP2TGJ&#10;ZmdjdtX123cLBW8zvPd782a2CKYRd+pcbVlBOkxAEBdW11wq2O8+3ycgnEfW2FgmBU9ysJj33maY&#10;a/vgH7pvfSliCLscFVTet7mUrqjIoBvaljhqJ9sZ9HHtSqk7fMRw08gsScbSYM3xQoUtrSoqLtub&#10;iTXScLqWq/XucNyk55Bd3O1775Qa9MNyCsJT8C/zP/2lI5d9jMbw906c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UumsYAAADeAAAADwAAAAAAAAAAAAAAAACYAgAAZHJz&#10;L2Rvd25yZXYueG1sUEsFBgAAAAAEAAQA9QAAAIsDAAAAAA==&#10;" fillcolor="red">
                        <v:textbox>
                          <w:txbxContent>
                            <w:p w:rsidR="0050639A" w:rsidRDefault="0050639A" w:rsidP="00E52827"/>
                          </w:txbxContent>
                        </v:textbox>
                      </v:oval>
                      <v:rect id="Rectangle 6" o:spid="_x0000_s1264" style="position:absolute;left:290;top:1066;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xRZsEA&#10;AADeAAAADwAAAGRycy9kb3ducmV2LnhtbERPzWrCQBC+F3yHZYTe6qYSW42uUgWhe6z2ASbZMQnN&#10;zIbsVtO3dwuF3ubj+53NbuROXWkIrRcDz7MMFEnlXSu1gc/z8WkJKkQUh50XMvBDAXbbycMGC+dv&#10;8kHXU6xVCpFQoIEmxr7QOlQNMYaZ70kSd/EDY0xwqLUb8JbCudPzLHvRjK2khgZ7OjRUfZ2+2YC1&#10;UpbMyItVSfne9Ta3ozXmcTq+rUFFGuO/+M/97tL8+SJ/hd930g16e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cUWbBAAAA3gAAAA8AAAAAAAAAAAAAAAAAmAIAAGRycy9kb3du&#10;cmV2LnhtbFBLBQYAAAAABAAEAPUAAACGAwAAAAA=&#10;" fillcolor="red" stroked="f">
                        <v:textbox>
                          <w:txbxContent>
                            <w:p w:rsidR="0050639A" w:rsidRDefault="0050639A" w:rsidP="00E52827"/>
                          </w:txbxContent>
                        </v:textbox>
                      </v:rect>
                    </v:group>
                  </w:pict>
                </mc:Fallback>
              </mc:AlternateContent>
            </w:r>
          </w:p>
        </w:tc>
      </w:tr>
      <w:tr w:rsidR="00444555" w:rsidRPr="00151332" w:rsidTr="005467F7">
        <w:trPr>
          <w:trHeight w:val="669"/>
        </w:trPr>
        <w:tc>
          <w:tcPr>
            <w:tcW w:w="2214" w:type="pct"/>
            <w:tcBorders>
              <w:bottom w:val="single" w:sz="4" w:space="0" w:color="auto"/>
            </w:tcBorders>
            <w:shd w:val="clear" w:color="auto" w:fill="BFBFBF"/>
            <w:tcMar>
              <w:top w:w="72" w:type="dxa"/>
              <w:left w:w="144" w:type="dxa"/>
              <w:bottom w:w="72" w:type="dxa"/>
              <w:right w:w="144" w:type="dxa"/>
            </w:tcMar>
            <w:hideMark/>
          </w:tcPr>
          <w:p w:rsidR="00444555" w:rsidRPr="00151332" w:rsidRDefault="00444555" w:rsidP="00CB0E7C">
            <w:pPr>
              <w:numPr>
                <w:ilvl w:val="0"/>
                <w:numId w:val="4"/>
              </w:numPr>
              <w:tabs>
                <w:tab w:val="num" w:pos="140"/>
              </w:tabs>
              <w:ind w:left="142" w:hanging="142"/>
              <w:rPr>
                <w:rFonts w:cs="Arial"/>
                <w:sz w:val="18"/>
                <w:szCs w:val="18"/>
                <w:lang w:eastAsia="en-US"/>
              </w:rPr>
            </w:pPr>
            <w:r w:rsidRPr="00E77159">
              <w:rPr>
                <w:rFonts w:cs="Arial"/>
                <w:sz w:val="18"/>
                <w:szCs w:val="18"/>
              </w:rPr>
              <w:t>Implement controls over daily and monthly processing and reconciling of transactions</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444555" w:rsidRPr="00151332" w:rsidRDefault="0013319D" w:rsidP="005467F7">
            <w:pPr>
              <w:ind w:left="-145"/>
              <w:jc w:val="center"/>
              <w:rPr>
                <w:rFonts w:cs="Arial"/>
                <w:b/>
                <w:sz w:val="18"/>
                <w:szCs w:val="18"/>
                <w:lang w:eastAsia="en-US"/>
              </w:rPr>
            </w:pPr>
            <w:r>
              <w:rPr>
                <w:noProof/>
                <w:lang w:val="en-US" w:eastAsia="en-US"/>
              </w:rPr>
              <mc:AlternateContent>
                <mc:Choice Requires="wpg">
                  <w:drawing>
                    <wp:anchor distT="0" distB="0" distL="114300" distR="114300" simplePos="0" relativeHeight="252224512" behindDoc="0" locked="0" layoutInCell="1" allowOverlap="1" wp14:anchorId="28FDC1C1" wp14:editId="29FED937">
                      <wp:simplePos x="0" y="0"/>
                      <wp:positionH relativeFrom="column">
                        <wp:posOffset>58352</wp:posOffset>
                      </wp:positionH>
                      <wp:positionV relativeFrom="paragraph">
                        <wp:posOffset>134714</wp:posOffset>
                      </wp:positionV>
                      <wp:extent cx="266065" cy="274320"/>
                      <wp:effectExtent l="0" t="0" r="19685" b="11430"/>
                      <wp:wrapNone/>
                      <wp:docPr id="12771"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772"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50639A" w:rsidRDefault="0050639A" w:rsidP="0013319D"/>
                                </w:txbxContent>
                              </wps:txbx>
                              <wps:bodyPr rot="0" vert="horz" wrap="square" lIns="91440" tIns="45720" rIns="91440" bIns="45720" anchor="t" anchorCtr="0" upright="1">
                                <a:noAutofit/>
                              </wps:bodyPr>
                            </wps:wsp>
                            <wps:wsp>
                              <wps:cNvPr id="12773"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50639A" w:rsidRDefault="0050639A" w:rsidP="0013319D"/>
                                </w:txbxContent>
                              </wps:txbx>
                              <wps:bodyPr rot="0" vert="horz" wrap="square" lIns="91440" tIns="45720" rIns="91440" bIns="45720" anchor="t" anchorCtr="0" upright="1">
                                <a:noAutofit/>
                              </wps:bodyPr>
                            </wps:wsp>
                            <wps:wsp>
                              <wps:cNvPr id="12774"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50639A" w:rsidRDefault="0050639A" w:rsidP="0013319D"/>
                                </w:txbxContent>
                              </wps:txbx>
                              <wps:bodyPr rot="0" vert="horz" wrap="square" lIns="91440" tIns="45720" rIns="91440" bIns="45720" anchor="t" anchorCtr="0" upright="1">
                                <a:noAutofit/>
                              </wps:bodyPr>
                            </wps:wsp>
                            <wpg:grpSp>
                              <wpg:cNvPr id="12775" name="Group 5"/>
                              <wpg:cNvGrpSpPr>
                                <a:grpSpLocks/>
                              </wpg:cNvGrpSpPr>
                              <wpg:grpSpPr bwMode="auto">
                                <a:xfrm>
                                  <a:off x="273" y="729"/>
                                  <a:ext cx="980" cy="480"/>
                                  <a:chOff x="273" y="729"/>
                                  <a:chExt cx="980" cy="480"/>
                                </a:xfrm>
                              </wpg:grpSpPr>
                              <wps:wsp>
                                <wps:cNvPr id="12776"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50639A" w:rsidRDefault="0050639A" w:rsidP="0013319D"/>
                                  </w:txbxContent>
                                </wps:txbx>
                                <wps:bodyPr rot="0" vert="horz" wrap="square" lIns="91440" tIns="45720" rIns="91440" bIns="45720" anchor="t" anchorCtr="0" upright="1">
                                  <a:noAutofit/>
                                </wps:bodyPr>
                              </wps:wsp>
                              <wps:wsp>
                                <wps:cNvPr id="12777"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639A" w:rsidRDefault="0050639A" w:rsidP="0013319D"/>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FDC1C1" id="_x0000_s1265" style="position:absolute;left:0;text-align:left;margin-left:4.6pt;margin-top:10.6pt;width:20.95pt;height:21.6pt;z-index:25222451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">
                      <v:oval id="Oval 2" o:spid="_x0000_s126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8DuMUA&#10;AADeAAAADwAAAGRycy9kb3ducmV2LnhtbERPPU/DMBDdkfgP1iGxoNZpBlJC3aotSsXA0pTup/hI&#10;AvHZst0m/HuMhMR2T+/zVpvJDOJKPvSWFSzmGQjixuqeWwXvp2q2BBEissbBMin4pgCb9e3NCktt&#10;Rz7StY6tSCEcSlTQxehKKUPTkcEwt444cR/WG4wJ+lZqj2MKN4PMs+xRGuw5NXToaN9R81VfjIKi&#10;OlRvvdl9jv789PKwX7hLfXBK3d9N22cQkab4L/5zv+o0Py+KHH7fST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LwO4xQAAAN4AAAAPAAAAAAAAAAAAAAAAAJgCAABkcnMv&#10;ZG93bnJldi54bWxQSwUGAAAAAAQABAD1AAAAigMAAAAA&#10;" fillcolor="#0c0">
                        <v:textbox>
                          <w:txbxContent>
                            <w:p w:rsidR="0050639A" w:rsidRDefault="0050639A" w:rsidP="0013319D"/>
                          </w:txbxContent>
                        </v:textbox>
                      </v:oval>
                      <v:oval id="Oval 3" o:spid="_x0000_s126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Rq7sQA&#10;AADeAAAADwAAAGRycy9kb3ducmV2LnhtbERP32vCMBB+H+x/CDfY20znQF01ihsIPg3aCHs9m7Mp&#10;NpfaZLb775eB4Nt9fD9vtRldK67Uh8azgtdJBoK48qbhWsFB714WIEJENth6JgW/FGCzfnxYYW78&#10;wAVdy1iLFMIhRwU2xi6XMlSWHIaJ74gTd/K9w5hgX0vT45DCXSunWTaTDhtODRY7+rRUncsfp6B4&#10;19+X3ccw+zpqr9vLvii32ir1/DRulyAijfEuvrn3Js2fzudv8P9OukG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kau7EAAAA3gAAAA8AAAAAAAAAAAAAAAAAmAIAAGRycy9k&#10;b3ducmV2LnhtbFBLBQYAAAAABAAEAPUAAACJAwAAAAA=&#10;" fillcolor="green">
                        <v:textbox>
                          <w:txbxContent>
                            <w:p w:rsidR="0050639A" w:rsidRDefault="0050639A" w:rsidP="0013319D"/>
                          </w:txbxContent>
                        </v:textbox>
                      </v:oval>
                      <v:oval id="Oval 4" o:spid="_x0000_s126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ymsQA&#10;AADeAAAADwAAAGRycy9kb3ducmV2LnhtbERP32vCMBB+H+x/CDfY20wnQ101ihsIPg3aCHs9m7Mp&#10;NpfaZLb775eB4Nt9fD9vtRldK67Uh8azgtdJBoK48qbhWsFB714WIEJENth6JgW/FGCzfnxYYW78&#10;wAVdy1iLFMIhRwU2xi6XMlSWHIaJ74gTd/K9w5hgX0vT45DCXSunWTaTDhtODRY7+rRUncsfp6B4&#10;19+X3ccw+zpqr9vLvii32ir1/DRulyAijfEuvrn3Js2fzudv8P9OukG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N8prEAAAA3gAAAA8AAAAAAAAAAAAAAAAAmAIAAGRycy9k&#10;b3ducmV2LnhtbFBLBQYAAAAABAAEAPUAAACJAwAAAAA=&#10;" fillcolor="green">
                        <v:textbox>
                          <w:txbxContent>
                            <w:p w:rsidR="0050639A" w:rsidRDefault="0050639A" w:rsidP="0013319D"/>
                          </w:txbxContent>
                        </v:textbox>
                      </v:oval>
                      <v:group id="Group 5" o:spid="_x0000_s1269"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fOd8QAAADeAAAA&#10;DwAAAAAAAAAAAAAAAACqAgAAZHJzL2Rvd25yZXYueG1sUEsFBgAAAAAEAAQA+gAAAJsDAAAAAA==&#10;">
                        <v:oval id="Oval 6" o:spid="_x0000_s1270"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QFu8UA&#10;AADeAAAADwAAAGRycy9kb3ducmV2LnhtbERPPW/CMBDdK/U/WFeJpSoODKRNMaiAghi6NG33U3xN&#10;0sZnyzYk/HuMhNTtnt7nLdej6cWJfOgsK5hNMxDEtdUdNwq+PsunZxAhImvsLZOCMwVYr+7vllho&#10;O/AHnarYiBTCoUAFbYyukDLULRkMU+uIE/djvcGYoG+k9jikcNPLeZYtpMGOU0OLjrYt1X/V0SjI&#10;y3353pnN7+C/X3aP25k7Vnun1ORhfHsFEWmM/+Kb+6DT/HmeL+D6TrpBr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FAW7xQAAAN4AAAAPAAAAAAAAAAAAAAAAAJgCAABkcnMv&#10;ZG93bnJldi54bWxQSwUGAAAAAAQABAD1AAAAigMAAAAA&#10;" fillcolor="#0c0">
                          <v:textbox>
                            <w:txbxContent>
                              <w:p w:rsidR="0050639A" w:rsidRDefault="0050639A" w:rsidP="0013319D"/>
                            </w:txbxContent>
                          </v:textbox>
                        </v:oval>
                        <v:rect id="Rectangle 7" o:spid="_x0000_s1271"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GzLMcA&#10;AADeAAAADwAAAGRycy9kb3ducmV2LnhtbERPS2sCMRC+F/ofwgjealYPTbsaRVpailKLT/A2bMbd&#10;bTeTZRN1669vCoK3+fieM5q0thInanzpWEO/l4AgzpwpOdewWb89PIHwAdlg5Zg0/JKHyfj+boSp&#10;cWde0mkVchFD2KeooQihTqX0WUEWfc/VxJE7uMZiiLDJpWnwHMNtJQdJ8igtlhwbCqzppaDsZ3W0&#10;GnY5fS7U9jJX78fZfvp9eM2ev9ZadzvtdAgiUBtu4qv7w8T5A6UU/L8Tb5D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hsyzHAAAA3gAAAA8AAAAAAAAAAAAAAAAAmAIAAGRy&#10;cy9kb3ducmV2LnhtbFBLBQYAAAAABAAEAPUAAACMAwAAAAA=&#10;" fillcolor="#0c0" stroked="f">
                          <v:textbox>
                            <w:txbxContent>
                              <w:p w:rsidR="0050639A" w:rsidRDefault="0050639A" w:rsidP="0013319D"/>
                            </w:txbxContent>
                          </v:textbox>
                        </v:rect>
                      </v:group>
                    </v:group>
                  </w:pict>
                </mc:Fallback>
              </mc:AlternateContent>
            </w:r>
          </w:p>
        </w:tc>
        <w:tc>
          <w:tcPr>
            <w:tcW w:w="464" w:type="pct"/>
            <w:tcBorders>
              <w:bottom w:val="single" w:sz="4" w:space="0" w:color="auto"/>
              <w:right w:val="single" w:sz="4" w:space="0" w:color="auto"/>
            </w:tcBorders>
            <w:shd w:val="clear" w:color="auto" w:fill="auto"/>
            <w:vAlign w:val="center"/>
          </w:tcPr>
          <w:p w:rsidR="00444555" w:rsidRPr="00151332" w:rsidRDefault="00444555" w:rsidP="005467F7">
            <w:pPr>
              <w:jc w:val="center"/>
              <w:rPr>
                <w:rFonts w:cs="Arial"/>
                <w:b/>
                <w:sz w:val="18"/>
                <w:szCs w:val="18"/>
                <w:lang w:eastAsia="en-US"/>
              </w:rPr>
            </w:pPr>
            <w:r>
              <w:rPr>
                <w:noProof/>
                <w:lang w:val="en-US" w:eastAsia="en-US"/>
              </w:rPr>
              <mc:AlternateContent>
                <mc:Choice Requires="wpg">
                  <w:drawing>
                    <wp:anchor distT="0" distB="0" distL="114300" distR="114300" simplePos="0" relativeHeight="252171264" behindDoc="0" locked="0" layoutInCell="1" allowOverlap="1" wp14:anchorId="30DFCD20" wp14:editId="14CD1CAB">
                      <wp:simplePos x="0" y="0"/>
                      <wp:positionH relativeFrom="column">
                        <wp:posOffset>152400</wp:posOffset>
                      </wp:positionH>
                      <wp:positionV relativeFrom="paragraph">
                        <wp:posOffset>152400</wp:posOffset>
                      </wp:positionV>
                      <wp:extent cx="284480" cy="280035"/>
                      <wp:effectExtent l="0" t="0" r="20320" b="24765"/>
                      <wp:wrapNone/>
                      <wp:docPr id="12530"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531"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12532"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12533"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12534"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DFCD20" id="_x0000_s1272" style="position:absolute;left:0;text-align:left;margin-left:12pt;margin-top:12pt;width:22.4pt;height:22.05pt;z-index:25217126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">
                      <v:oval id="Oval 2" o:spid="_x0000_s1273"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KsysMA&#10;AADeAAAADwAAAGRycy9kb3ducmV2LnhtbERPTWsCMRC9F/ofwhS8FM2qVWQ1ShUKtSddxfOwGXfX&#10;biYhSXX9941Q6G0e73MWq8604ko+NJYVDAcZCOLS6oYrBcfDR38GIkRkja1lUnCnAKvl89MCc21v&#10;vKdrESuRQjjkqKCO0eVShrImg2FgHXHiztYbjAn6SmqPtxRuWjnKsqk02HBqqNHRpqbyu/gxCszb&#10;+nVnvg5jWpdOFveZO138VqneS/c+BxGpi//iP/enTvNHk/EQHu+kG+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KsysMAAADeAAAADwAAAAAAAAAAAAAAAACYAgAAZHJzL2Rv&#10;d25yZXYueG1sUEsFBgAAAAAEAAQA9QAAAIgDAAAAAA==&#10;" fillcolor="yellow">
                        <v:textbox>
                          <w:txbxContent>
                            <w:p w:rsidR="0050639A" w:rsidRDefault="0050639A" w:rsidP="00FE40AB"/>
                          </w:txbxContent>
                        </v:textbox>
                      </v:oval>
                      <v:oval id="Oval 3" o:spid="_x0000_s1274"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alcUA&#10;AADeAAAADwAAAGRycy9kb3ducmV2LnhtbERPTWsCMRC9F/wPYQq9iGa7YtHVKCpUvShUxfOwGXdD&#10;N5Nlk+rWX28KQm/zeJ8znbe2EldqvHGs4L2fgCDOnTZcKDgdP3sjED4ga6wck4Jf8jCfdV6mmGl3&#10;4y+6HkIhYgj7DBWUIdSZlD4vyaLvu5o4chfXWAwRNoXUDd5iuK1kmiQf0qLh2FBiTauS8u/Dj1Ww&#10;bO9m1d1stuvdeNkdmfs57PZnpd5e28UERKA2/Iuf7q2O89PhIIW/d+IN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OBqVxQAAAN4AAAAPAAAAAAAAAAAAAAAAAJgCAABkcnMv&#10;ZG93bnJldi54bWxQSwUGAAAAAAQABAD1AAAAigMAAAAA&#10;" fillcolor="#c90">
                        <v:textbox>
                          <w:txbxContent>
                            <w:p w:rsidR="0050639A" w:rsidRDefault="0050639A" w:rsidP="00FE40AB"/>
                          </w:txbxContent>
                        </v:textbox>
                      </v:oval>
                      <v:oval id="Oval 4" o:spid="_x0000_s1275"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S/DsUA&#10;AADeAAAADwAAAGRycy9kb3ducmV2LnhtbERPS2sCMRC+F/wPYQQvotkqFrs1ShV8XCz4wPOwme6G&#10;bibLJurqrzeC0Nt8fM+ZzBpbigvV3jhW8N5PQBBnThvOFRwPy94YhA/IGkvHpOBGHmbT1tsEU+2u&#10;vKPLPuQihrBPUUERQpVK6bOCLPq+q4gj9+tqiyHCOpe6xmsMt6UcJMmHtGg4NhRY0aKg7G9/tgrm&#10;zd0suuv1ZrX9nHfH5n4K25+TUp128/0FIlAT/sUv90bH+YPRcAjPd+INcv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L8OxQAAAN4AAAAPAAAAAAAAAAAAAAAAAJgCAABkcnMv&#10;ZG93bnJldi54bWxQSwUGAAAAAAQABAD1AAAAigMAAAAA&#10;" fillcolor="#c90">
                        <v:textbox>
                          <w:txbxContent>
                            <w:p w:rsidR="0050639A" w:rsidRDefault="0050639A" w:rsidP="00FE40AB"/>
                          </w:txbxContent>
                        </v:textbox>
                      </v:oval>
                      <v:shape id="AutoShape 263" o:spid="_x0000_s1276"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07CcUAAADeAAAADwAAAGRycy9kb3ducmV2LnhtbERPTWsCMRC9F/wPYQRvNVu1pWyNIi1K&#10;FaTU9tDjsJluopvJksR1++9NodDbPN7nzJe9a0RHIVrPCu7GBQjiymvLtYLPj/XtI4iYkDU2nknB&#10;D0VYLgY3cyy1v/A7dYdUixzCsUQFJqW2lDJWhhzGsW+JM/ftg8OUYailDnjJ4a6Rk6J4kA4t5waD&#10;LT0bqk6Hs1PwctzZ1fZtN/uy52PY7E99Z9AoNRr2qycQifr0L/5zv+o8f3I/ncHvO/kG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V07CcUAAADe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444555" w:rsidRPr="00FE40AB" w:rsidRDefault="00444555" w:rsidP="005467F7">
            <w:pPr>
              <w:jc w:val="center"/>
              <w:rPr>
                <w:rFonts w:cs="Arial"/>
                <w:sz w:val="18"/>
                <w:szCs w:val="18"/>
                <w:lang w:eastAsia="en-US"/>
              </w:rPr>
            </w:pPr>
            <w:r>
              <w:rPr>
                <w:noProof/>
                <w:lang w:val="en-US" w:eastAsia="en-US"/>
              </w:rPr>
              <mc:AlternateContent>
                <mc:Choice Requires="wpg">
                  <w:drawing>
                    <wp:anchor distT="0" distB="0" distL="114300" distR="114300" simplePos="0" relativeHeight="252150784" behindDoc="0" locked="0" layoutInCell="1" allowOverlap="1" wp14:anchorId="1BD19002" wp14:editId="518E65EE">
                      <wp:simplePos x="0" y="0"/>
                      <wp:positionH relativeFrom="column">
                        <wp:posOffset>152400</wp:posOffset>
                      </wp:positionH>
                      <wp:positionV relativeFrom="paragraph">
                        <wp:posOffset>152400</wp:posOffset>
                      </wp:positionV>
                      <wp:extent cx="284480" cy="280035"/>
                      <wp:effectExtent l="0" t="0" r="20320" b="24765"/>
                      <wp:wrapNone/>
                      <wp:docPr id="12525"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526"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12527"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12528"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12529"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D19002" id="_x0000_s1277" style="position:absolute;left:0;text-align:left;margin-left:12pt;margin-top:12pt;width:22.4pt;height:22.05pt;z-index:25215078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">
                      <v:oval id="Oval 2" o:spid="_x0000_s1278"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KiY8QA&#10;AADeAAAADwAAAGRycy9kb3ducmV2LnhtbERPTWsCMRC9F/ofwgi9FM12W0VWo9RCofakq3geNuPu&#10;6mYSklTXf98Ihd7m8T5nvuxNJy7kQ2tZwcsoA0FcWd1yrWC/+xxOQYSIrLGzTApuFGC5eHyYY6Ht&#10;lbd0KWMtUgiHAhU0MbpCylA1ZDCMrCNO3NF6gzFBX0vt8ZrCTSfzLJtIgy2nhgYdfTRUncsfo8C8&#10;rZ435nv3SqvKyfI2dYeTXyv1NOjfZyAi9fFf/Of+0ml+Ps4ncH8n3S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yomPEAAAA3gAAAA8AAAAAAAAAAAAAAAAAmAIAAGRycy9k&#10;b3ducmV2LnhtbFBLBQYAAAAABAAEAPUAAACJAwAAAAA=&#10;" fillcolor="yellow">
                        <v:textbox>
                          <w:txbxContent>
                            <w:p w:rsidR="0050639A" w:rsidRDefault="0050639A" w:rsidP="00FE40AB"/>
                          </w:txbxContent>
                        </v:textbox>
                      </v:oval>
                      <v:oval id="Oval 3" o:spid="_x0000_s1279"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Yv0MUA&#10;AADeAAAADwAAAGRycy9kb3ducmV2LnhtbERPTWsCMRC9F/wPYQq9iGa7oNXVKCpUvShUxfOwGXdD&#10;N5Nlk+rWX28KQm/zeJ8znbe2EldqvHGs4L2fgCDOnTZcKDgdP3sjED4ga6wck4Jf8jCfdV6mmGl3&#10;4y+6HkIhYgj7DBWUIdSZlD4vyaLvu5o4chfXWAwRNoXUDd5iuK1kmiRDadFwbCixplVJ+ffhxypY&#10;tnez6m422/VuvOyOzP0cdvuzUm+v7WICIlAb/sVP91bH+ekg/YC/d+IN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li/QxQAAAN4AAAAPAAAAAAAAAAAAAAAAAJgCAABkcnMv&#10;ZG93bnJldi54bWxQSwUGAAAAAAQABAD1AAAAigMAAAAA&#10;" fillcolor="#c90">
                        <v:textbox>
                          <w:txbxContent>
                            <w:p w:rsidR="0050639A" w:rsidRDefault="0050639A" w:rsidP="00FE40AB"/>
                          </w:txbxContent>
                        </v:textbox>
                      </v:oval>
                      <v:oval id="Oval 4" o:spid="_x0000_s1280"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m7osgA&#10;AADeAAAADwAAAGRycy9kb3ducmV2LnhtbESPQWvCQBCF74L/YZlCL1I3Bio2dRUVWr1YqC2eh+w0&#10;WZqdDdlVU3995yB4m+G9ee+b+bL3jTpTF11gA5NxBoq4DNZxZeD76+1pBiomZItNYDLwRxGWi+Fg&#10;joUNF/6k8yFVSkI4FmigTqkttI5lTR7jOLTEov2EzmOStau07fAi4b7ReZZNtUfH0lBjS5uayt/D&#10;yRtY91e3GW23u/f9y3o0c9dj2n8cjXl86FevoBL16W6+Xe+s4OfPufDKOzKDXvw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CbuiyAAAAN4AAAAPAAAAAAAAAAAAAAAAAJgCAABk&#10;cnMvZG93bnJldi54bWxQSwUGAAAAAAQABAD1AAAAjQMAAAAA&#10;" fillcolor="#c90">
                        <v:textbox>
                          <w:txbxContent>
                            <w:p w:rsidR="0050639A" w:rsidRDefault="0050639A" w:rsidP="00FE40AB"/>
                          </w:txbxContent>
                        </v:textbox>
                      </v:oval>
                      <v:shape id="AutoShape 263" o:spid="_x0000_s1281"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UCSsUAAADeAAAADwAAAGRycy9kb3ducmV2LnhtbERPTUsDMRC9C/6HMAVvNttFpa5NS7FU&#10;tFBKqwePw2bcpN1MliTdrv/eCIK3ebzPmS0G14qeQrSeFUzGBQji2mvLjYKP9/XtFERMyBpbz6Tg&#10;myIs5tdXM6y0v/Ce+kNqRA7hWKECk1JXSRlrQw7j2HfEmfvywWHKMDRSB7zkcNfKsigepEPLucFg&#10;R8+G6tPh7BSsjhu7fNtt7j7t+RhetqehN2iUuhkNyycQiYb0L/5zv+o8v7wvH+H3nXyDn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UCSsUAAADeAAAADwAAAAAAAAAA&#10;AAAAAAChAgAAZHJzL2Rvd25yZXYueG1sUEsFBgAAAAAEAAQA+QAAAJMDAAAAAA==&#10;" strokeweight=".5pt"/>
                    </v:group>
                  </w:pict>
                </mc:Fallback>
              </mc:AlternateContent>
            </w:r>
          </w:p>
        </w:tc>
        <w:tc>
          <w:tcPr>
            <w:tcW w:w="465" w:type="pct"/>
            <w:tcBorders>
              <w:bottom w:val="single" w:sz="4" w:space="0" w:color="auto"/>
              <w:right w:val="single" w:sz="4" w:space="0" w:color="auto"/>
            </w:tcBorders>
            <w:shd w:val="clear" w:color="auto" w:fill="auto"/>
            <w:vAlign w:val="center"/>
          </w:tcPr>
          <w:p w:rsidR="00444555" w:rsidRPr="00151332" w:rsidRDefault="00444555" w:rsidP="005467F7">
            <w:pPr>
              <w:jc w:val="center"/>
              <w:rPr>
                <w:rFonts w:cs="Arial"/>
                <w:b/>
                <w:sz w:val="18"/>
                <w:szCs w:val="18"/>
                <w:lang w:eastAsia="en-US"/>
              </w:rPr>
            </w:pPr>
            <w:r>
              <w:rPr>
                <w:noProof/>
                <w:lang w:val="en-US" w:eastAsia="en-US"/>
              </w:rPr>
              <mc:AlternateContent>
                <mc:Choice Requires="wpg">
                  <w:drawing>
                    <wp:anchor distT="0" distB="0" distL="114300" distR="114300" simplePos="0" relativeHeight="252151808" behindDoc="0" locked="0" layoutInCell="1" allowOverlap="1" wp14:anchorId="5EE9470E" wp14:editId="3657DDFF">
                      <wp:simplePos x="0" y="0"/>
                      <wp:positionH relativeFrom="column">
                        <wp:posOffset>152400</wp:posOffset>
                      </wp:positionH>
                      <wp:positionV relativeFrom="paragraph">
                        <wp:posOffset>152400</wp:posOffset>
                      </wp:positionV>
                      <wp:extent cx="278130" cy="259080"/>
                      <wp:effectExtent l="0" t="0" r="26670" b="26670"/>
                      <wp:wrapNone/>
                      <wp:docPr id="12519" name="Group 2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 cy="259080"/>
                                <a:chOff x="0" y="0"/>
                                <a:chExt cx="1525" cy="1519"/>
                              </a:xfrm>
                            </wpg:grpSpPr>
                            <wps:wsp>
                              <wps:cNvPr id="12520" name="Oval 2"/>
                              <wps:cNvSpPr>
                                <a:spLocks noChangeArrowheads="1"/>
                              </wps:cNvSpPr>
                              <wps:spPr bwMode="auto">
                                <a:xfrm>
                                  <a:off x="0" y="0"/>
                                  <a:ext cx="1525" cy="1519"/>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521" name="Oval 3"/>
                              <wps:cNvSpPr>
                                <a:spLocks noChangeArrowheads="1"/>
                              </wps:cNvSpPr>
                              <wps:spPr bwMode="auto">
                                <a:xfrm>
                                  <a:off x="443"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522" name="Oval 4"/>
                              <wps:cNvSpPr>
                                <a:spLocks noChangeArrowheads="1"/>
                              </wps:cNvSpPr>
                              <wps:spPr bwMode="auto">
                                <a:xfrm>
                                  <a:off x="934"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523" name="Oval 5"/>
                              <wps:cNvSpPr>
                                <a:spLocks noChangeArrowheads="1"/>
                              </wps:cNvSpPr>
                              <wps:spPr bwMode="auto">
                                <a:xfrm flipV="1">
                                  <a:off x="333" y="939"/>
                                  <a:ext cx="830" cy="390"/>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524" name="Rectangle 6"/>
                              <wps:cNvSpPr>
                                <a:spLocks noChangeArrowheads="1"/>
                              </wps:cNvSpPr>
                              <wps:spPr bwMode="auto">
                                <a:xfrm flipV="1">
                                  <a:off x="290" y="1066"/>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639A" w:rsidRDefault="0050639A" w:rsidP="00E5282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E9470E" id="_x0000_s1282" style="position:absolute;left:0;text-align:left;margin-left:12pt;margin-top:12pt;width:21.9pt;height:20.4pt;z-index:25215180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">
                      <v:oval id="Oval 2" o:spid="_x0000_s1283"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8NMcA&#10;AADeAAAADwAAAGRycy9kb3ducmV2LnhtbESPQW/CMAyF75P4D5GRdhvpysZQR0AIiWka24GyCzer&#10;8dpqjVMlAcq/nw9Iuz3rPX/2W6wG16kzhdh6NvA4yUARV962XBv4Pmwf5qBiQrbYeSYDV4qwWo7u&#10;FlhYf+E9nctUK4FwLNBAk1JfaB2rhhzGie+JxfvxwWGSMdTaBrwI3HU6z7KZdtiyXGiwp01D1W95&#10;ckL5PL19vJRT1k/d1y4cD3F63VTG3I+H9SuoREP6D9+23628nz/nUkDqiAa9/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QvDTHAAAA3gAAAA8AAAAAAAAAAAAAAAAAmAIAAGRy&#10;cy9kb3ducmV2LnhtbFBLBQYAAAAABAAEAPUAAACMAwAAAAA=&#10;" fillcolor="red">
                        <v:textbox>
                          <w:txbxContent>
                            <w:p w:rsidR="0050639A" w:rsidRDefault="0050639A" w:rsidP="00E52827"/>
                          </w:txbxContent>
                        </v:textbox>
                      </v:oval>
                      <v:oval id="Oval 3" o:spid="_x0000_s1284"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3lsUA&#10;AADeAAAADwAAAGRycy9kb3ducmV2LnhtbERPS2vCQBC+F/wPywi9FN0YqMToKqVg25O01sd1yI5J&#10;MDsbdteY/ntXKHibj+85i1VvGtGR87VlBZNxAoK4sLrmUsHudz3KQPiArLGxTAr+yMNqOXhaYK7t&#10;lX+o24ZSxBD2OSqoQmhzKX1RkUE/ti1x5E7WGQwRulJqh9cYbhqZJslUGqw5NlTY0ntFxXl7MQrc&#10;ZqfX38ePTZ19vkwvbRey/WGm1POwf5uDCNSHh/jf/aXj/PQ1ncD9nXiD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iHeWxQAAAN4AAAAPAAAAAAAAAAAAAAAAAJgCAABkcnMv&#10;ZG93bnJldi54bWxQSwUGAAAAAAQABAD1AAAAigMAAAAA&#10;" fillcolor="#c00">
                        <v:textbox>
                          <w:txbxContent>
                            <w:p w:rsidR="0050639A" w:rsidRDefault="0050639A" w:rsidP="00E52827"/>
                          </w:txbxContent>
                        </v:textbox>
                      </v:oval>
                      <v:oval id="Oval 4" o:spid="_x0000_s1285"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p4cUA&#10;AADeAAAADwAAAGRycy9kb3ducmV2LnhtbERPS2vCQBC+F/wPyxS8FN00UInRVaTg4yStj/Y6ZMck&#10;NDsbdteY/ntXKPQ2H99z5sveNKIj52vLCl7HCQjiwuqaSwWn43qUgfABWWNjmRT8koflYvA0x1zb&#10;G39SdwiliCHsc1RQhdDmUvqiIoN+bFviyF2sMxgidKXUDm8x3DQyTZKJNFhzbKiwpfeKip/D1Shw&#10;+5Nef3xv9nW2fZlc2y5k56+pUsPnfjUDEagP/+I/907H+elbmsLjnXiD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WunhxQAAAN4AAAAPAAAAAAAAAAAAAAAAAJgCAABkcnMv&#10;ZG93bnJldi54bWxQSwUGAAAAAAQABAD1AAAAigMAAAAA&#10;" fillcolor="#c00">
                        <v:textbox>
                          <w:txbxContent>
                            <w:p w:rsidR="0050639A" w:rsidRDefault="0050639A" w:rsidP="00E52827"/>
                          </w:txbxContent>
                        </v:textbox>
                      </v:oval>
                      <v:oval id="Oval 5" o:spid="_x0000_s1286" style="position:absolute;left:333;top:939;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1ooscA&#10;AADeAAAADwAAAGRycy9kb3ducmV2LnhtbESPW2sCMRCF3wv9D2EE32p2t7TIalZEWijoi5e+Tzez&#10;F91Mtpuo8d83QsG3Gc75zpyZL4LpxIUG11pWkE4SEMSl1S3XCg77z5cpCOeRNXaWScGNHCyK56c5&#10;5tpeeUuXna9FDGGXo4LG+z6X0pUNGXQT2xNHrbKDQR/XoZZ6wGsMN53MkuRdGmw5Xmiwp1VD5Wl3&#10;NrFGGqrfevWx//5Zp8eQndx5c3BKjUdhOQPhKfiH+Z/+0pHL3rJXuL8TZ5D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29aKLHAAAA3gAAAA8AAAAAAAAAAAAAAAAAmAIAAGRy&#10;cy9kb3ducmV2LnhtbFBLBQYAAAAABAAEAPUAAACMAwAAAAA=&#10;" fillcolor="red">
                        <v:textbox>
                          <w:txbxContent>
                            <w:p w:rsidR="0050639A" w:rsidRDefault="0050639A" w:rsidP="00E52827"/>
                          </w:txbxContent>
                        </v:textbox>
                      </v:oval>
                      <v:rect id="Rectangle 6" o:spid="_x0000_s1287" style="position:absolute;left:290;top:1066;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EqscEA&#10;AADeAAAADwAAAGRycy9kb3ducmV2LnhtbERPzWrCQBC+F/oOyxS81Y0hFo2u0gpC91jbB5hkxySY&#10;mQ3ZVdO37xYKvc3H9zvb/cS9utEYOi8GFvMMFEntXSeNga/P4/MKVIgoDnsvZOCbAux3jw9bLJ2/&#10;ywfdTrFRKURCiQbaGIdS61C3xBjmfiBJ3NmPjDHBsdFuxHsK517nWfaiGTtJDS0OdGipvpyubMBa&#10;qSpm5OW6ouLNDbawkzVm9jS9bkBFmuK/+M/97tL8fJkX8PtOukHv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RKrHBAAAA3gAAAA8AAAAAAAAAAAAAAAAAmAIAAGRycy9kb3du&#10;cmV2LnhtbFBLBQYAAAAABAAEAPUAAACGAwAAAAA=&#10;" fillcolor="red" stroked="f">
                        <v:textbox>
                          <w:txbxContent>
                            <w:p w:rsidR="0050639A" w:rsidRDefault="0050639A" w:rsidP="00E52827"/>
                          </w:txbxContent>
                        </v:textbox>
                      </v:rect>
                    </v:group>
                  </w:pict>
                </mc:Fallback>
              </mc:AlternateContent>
            </w:r>
          </w:p>
        </w:tc>
        <w:tc>
          <w:tcPr>
            <w:tcW w:w="464" w:type="pct"/>
            <w:tcBorders>
              <w:bottom w:val="single" w:sz="4" w:space="0" w:color="auto"/>
              <w:right w:val="single" w:sz="4" w:space="0" w:color="auto"/>
            </w:tcBorders>
            <w:shd w:val="clear" w:color="auto" w:fill="auto"/>
            <w:vAlign w:val="center"/>
          </w:tcPr>
          <w:p w:rsidR="00444555" w:rsidRPr="00151332" w:rsidRDefault="00444555" w:rsidP="005467F7">
            <w:pPr>
              <w:jc w:val="center"/>
              <w:rPr>
                <w:rFonts w:cs="Arial"/>
                <w:b/>
                <w:sz w:val="18"/>
                <w:szCs w:val="18"/>
                <w:lang w:eastAsia="en-US"/>
              </w:rPr>
            </w:pPr>
            <w:r>
              <w:rPr>
                <w:noProof/>
                <w:lang w:val="en-US" w:eastAsia="en-US"/>
              </w:rPr>
              <mc:AlternateContent>
                <mc:Choice Requires="wpg">
                  <w:drawing>
                    <wp:anchor distT="0" distB="0" distL="114300" distR="114300" simplePos="0" relativeHeight="252149760" behindDoc="0" locked="0" layoutInCell="1" allowOverlap="1" wp14:anchorId="63EC476B" wp14:editId="7A7CAE28">
                      <wp:simplePos x="0" y="0"/>
                      <wp:positionH relativeFrom="column">
                        <wp:posOffset>152400</wp:posOffset>
                      </wp:positionH>
                      <wp:positionV relativeFrom="paragraph">
                        <wp:posOffset>152400</wp:posOffset>
                      </wp:positionV>
                      <wp:extent cx="284480" cy="280035"/>
                      <wp:effectExtent l="0" t="0" r="20320" b="24765"/>
                      <wp:wrapNone/>
                      <wp:docPr id="12514"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515"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12516"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12517"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12518"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EC476B" id="_x0000_s1288" style="position:absolute;left:0;text-align:left;margin-left:12pt;margin-top:12pt;width:22.4pt;height:22.05pt;z-index:25214976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">
                      <v:oval id="Oval 2" o:spid="_x0000_s128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z2qcMA&#10;AADeAAAADwAAAGRycy9kb3ducmV2LnhtbERPTWsCMRC9F/wPYQQvpWa1tcjWKCoI2lO7iudhM91d&#10;3UxCEnX9941Q6G0e73Nmi8604ko+NJYVjIYZCOLS6oYrBYf95mUKIkRkja1lUnCnAIt572mGubY3&#10;/qZrESuRQjjkqKCO0eVShrImg2FoHXHifqw3GBP0ldQebynctHKcZe/SYMOpoUZH65rKc3ExCszb&#10;6vnLfO5faVU6Wdyn7njyO6UG/W75ASJSF//Ff+6tTvPHk9EEHu+kG+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z2qcMAAADeAAAADwAAAAAAAAAAAAAAAACYAgAAZHJzL2Rv&#10;d25yZXYueG1sUEsFBgAAAAAEAAQA9QAAAIgDAAAAAA==&#10;" fillcolor="yellow">
                        <v:textbox>
                          <w:txbxContent>
                            <w:p w:rsidR="0050639A" w:rsidRDefault="0050639A" w:rsidP="00FE40AB"/>
                          </w:txbxContent>
                        </v:textbox>
                      </v:oval>
                      <v:oval id="Oval 3" o:spid="_x0000_s129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ZA9sQA&#10;AADeAAAADwAAAGRycy9kb3ducmV2LnhtbERPS4vCMBC+C/6HMMJeRFMFRatRVNjVi4IPPA/NbBu2&#10;mZQmatdfbxYWvM3H95z5srGluFPtjWMFg34Cgjhz2nCu4HL+7E1A+ICssXRMCn7Jw3LRbs0x1e7B&#10;R7qfQi5iCPsUFRQhVKmUPivIou+7ijhy3662GCKsc6lrfMRwW8phkoylRcOxocCKNgVlP6ebVbBu&#10;nmbT3W53X/vpujsxz2vYH65KfXSa1QxEoCa8xf/unY7zh6PBGP7eiTfIx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2QPbEAAAA3gAAAA8AAAAAAAAAAAAAAAAAmAIAAGRycy9k&#10;b3ducmV2LnhtbFBLBQYAAAAABAAEAPUAAACJAwAAAAA=&#10;" fillcolor="#c90">
                        <v:textbox>
                          <w:txbxContent>
                            <w:p w:rsidR="0050639A" w:rsidRDefault="0050639A" w:rsidP="00FE40AB"/>
                          </w:txbxContent>
                        </v:textbox>
                      </v:oval>
                      <v:oval id="Oval 4" o:spid="_x0000_s129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rlbcUA&#10;AADeAAAADwAAAGRycy9kb3ducmV2LnhtbERPTWsCMRC9F/wPYYRepGYVtNutUapQ9WKhKp6Hzbgb&#10;3EyWTaqrv94IQm/zeJ8zmbW2EmdqvHGsYNBPQBDnThsuFOx3328pCB+QNVaOScGVPMymnZcJZtpd&#10;+JfO21CIGMI+QwVlCHUmpc9Lsuj7riaO3NE1FkOETSF1g5cYbis5TJKxtGg4NpRY06Kk/LT9swrm&#10;7c0seqvVern5mPdSczuEzc9Bqddu+/UJIlAb/sVP91rH+cPR4B0e78Qb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uVtxQAAAN4AAAAPAAAAAAAAAAAAAAAAAJgCAABkcnMv&#10;ZG93bnJldi54bWxQSwUGAAAAAAQABAD1AAAAigMAAAAA&#10;" fillcolor="#c90">
                        <v:textbox>
                          <w:txbxContent>
                            <w:p w:rsidR="0050639A" w:rsidRDefault="0050639A" w:rsidP="00FE40AB"/>
                          </w:txbxContent>
                        </v:textbox>
                      </v:oval>
                      <v:shape id="AutoShape 263" o:spid="_x0000_s1292"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VtbMcAAADeAAAADwAAAGRycy9kb3ducmV2LnhtbESPQUsDMRCF74L/IYzgzWZbVGTbtBRF&#10;0YIUq4ceh824SbuZLEm6Xf+9cxC8zfDevPfNYjWGTg2Uso9sYDqpQBE30XpuDXx9Pt88gMoF2WIX&#10;mQz8UIbV8vJigbWNZ/6gYVdaJSGcazTgSulrrXPjKGCexJ5YtO+YAhZZU6ttwrOEh07PqupeB/Qs&#10;DQ57enTUHHenYODpsPHrt+3mdu9Ph/TyfhwHh86Y66txPQdVaCz/5r/rVyv4s7up8Mo7MoNe/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pW1sxwAAAN4AAAAPAAAAAAAA&#10;AAAAAAAAAKECAABkcnMvZG93bnJldi54bWxQSwUGAAAAAAQABAD5AAAAlQMAAAAA&#10;" strokeweight=".5pt"/>
                    </v:group>
                  </w:pict>
                </mc:Fallback>
              </mc:AlternateContent>
            </w:r>
          </w:p>
        </w:tc>
        <w:tc>
          <w:tcPr>
            <w:tcW w:w="465" w:type="pct"/>
            <w:tcBorders>
              <w:bottom w:val="single" w:sz="4" w:space="0" w:color="auto"/>
              <w:right w:val="single" w:sz="4" w:space="0" w:color="auto"/>
            </w:tcBorders>
            <w:shd w:val="clear" w:color="auto" w:fill="auto"/>
            <w:vAlign w:val="center"/>
          </w:tcPr>
          <w:p w:rsidR="00444555" w:rsidRPr="00151332" w:rsidRDefault="00444555" w:rsidP="005467F7">
            <w:pPr>
              <w:jc w:val="center"/>
              <w:rPr>
                <w:rFonts w:cs="Arial"/>
                <w:b/>
                <w:sz w:val="18"/>
                <w:szCs w:val="18"/>
                <w:lang w:eastAsia="en-US"/>
              </w:rPr>
            </w:pPr>
            <w:r>
              <w:rPr>
                <w:noProof/>
                <w:lang w:val="en-US" w:eastAsia="en-US"/>
              </w:rPr>
              <mc:AlternateContent>
                <mc:Choice Requires="wpg">
                  <w:drawing>
                    <wp:anchor distT="0" distB="0" distL="114300" distR="114300" simplePos="0" relativeHeight="252148736" behindDoc="0" locked="0" layoutInCell="1" allowOverlap="1" wp14:anchorId="1C323004" wp14:editId="4C68CA1E">
                      <wp:simplePos x="0" y="0"/>
                      <wp:positionH relativeFrom="column">
                        <wp:posOffset>152400</wp:posOffset>
                      </wp:positionH>
                      <wp:positionV relativeFrom="paragraph">
                        <wp:posOffset>152400</wp:posOffset>
                      </wp:positionV>
                      <wp:extent cx="278130" cy="259080"/>
                      <wp:effectExtent l="0" t="0" r="26670" b="26670"/>
                      <wp:wrapNone/>
                      <wp:docPr id="12508" name="Group 2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 cy="259080"/>
                                <a:chOff x="0" y="0"/>
                                <a:chExt cx="1525" cy="1519"/>
                              </a:xfrm>
                            </wpg:grpSpPr>
                            <wps:wsp>
                              <wps:cNvPr id="12509" name="Oval 2"/>
                              <wps:cNvSpPr>
                                <a:spLocks noChangeArrowheads="1"/>
                              </wps:cNvSpPr>
                              <wps:spPr bwMode="auto">
                                <a:xfrm>
                                  <a:off x="0" y="0"/>
                                  <a:ext cx="1525" cy="1519"/>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510" name="Oval 3"/>
                              <wps:cNvSpPr>
                                <a:spLocks noChangeArrowheads="1"/>
                              </wps:cNvSpPr>
                              <wps:spPr bwMode="auto">
                                <a:xfrm>
                                  <a:off x="443"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511" name="Oval 4"/>
                              <wps:cNvSpPr>
                                <a:spLocks noChangeArrowheads="1"/>
                              </wps:cNvSpPr>
                              <wps:spPr bwMode="auto">
                                <a:xfrm>
                                  <a:off x="934"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512" name="Oval 5"/>
                              <wps:cNvSpPr>
                                <a:spLocks noChangeArrowheads="1"/>
                              </wps:cNvSpPr>
                              <wps:spPr bwMode="auto">
                                <a:xfrm flipV="1">
                                  <a:off x="333" y="939"/>
                                  <a:ext cx="830" cy="390"/>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513" name="Rectangle 6"/>
                              <wps:cNvSpPr>
                                <a:spLocks noChangeArrowheads="1"/>
                              </wps:cNvSpPr>
                              <wps:spPr bwMode="auto">
                                <a:xfrm flipV="1">
                                  <a:off x="290" y="1066"/>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639A" w:rsidRDefault="0050639A" w:rsidP="00E5282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323004" id="_x0000_s1293" style="position:absolute;left:0;text-align:left;margin-left:12pt;margin-top:12pt;width:21.9pt;height:20.4pt;z-index:25214873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">
                      <v:oval id="Oval 2" o:spid="_x0000_s129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9JycgA&#10;AADeAAAADwAAAGRycy9kb3ducmV2LnhtbESPQWvCQBCF74L/YZlCb3VTtdbGbKQILWLrodFLb0N2&#10;TILZ2bC7avz3bqHgbYb33jdvsmVvWnEm5xvLCp5HCQji0uqGKwX73cfTHIQPyBpby6TgSh6W+XCQ&#10;YarthX/oXIRKRAj7FBXUIXSplL6syaAf2Y44agfrDIa4ukpqh5cIN60cJ8lMGmw4Xqixo1VN5bE4&#10;mUj5Pn1uXosJy2m7/XK/Oz+5rkqlHh/69wWIQH24m//Tax3rj1+SN/h7J84g8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z30nJyAAAAN4AAAAPAAAAAAAAAAAAAAAAAJgCAABk&#10;cnMvZG93bnJldi54bWxQSwUGAAAAAAQABAD1AAAAjQMAAAAA&#10;" fillcolor="red">
                        <v:textbox>
                          <w:txbxContent>
                            <w:p w:rsidR="0050639A" w:rsidRDefault="0050639A" w:rsidP="00E52827"/>
                          </w:txbxContent>
                        </v:textbox>
                      </v:oval>
                      <v:oval id="Oval 3" o:spid="_x0000_s129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YsMgA&#10;AADeAAAADwAAAGRycy9kb3ducmV2LnhtbESPT0vDQBDF74LfYRnBi7SbFiwxdluk0OqpaOyf65Ad&#10;k2B2Nuxu0/jtnYPgbYZ58977Ldej69RAIbaeDcymGSjiytuWawOHz+0kBxUTssXOMxn4oQjr1e3N&#10;Egvrr/xBQ5lqJSYcCzTQpNQXWseqIYdx6ntiuX354DDJGmptA17F3HV6nmUL7bBlSWiwp01D1Xd5&#10;cQbC/mC37+fdvs1fHxaXfkj58fRkzP3d+PIMKtGY/sV/329W6s8fZwIgODKDXv0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qBiwyAAAAN4AAAAPAAAAAAAAAAAAAAAAAJgCAABk&#10;cnMvZG93bnJldi54bWxQSwUGAAAAAAQABAD1AAAAjQMAAAAA&#10;" fillcolor="#c00">
                        <v:textbox>
                          <w:txbxContent>
                            <w:p w:rsidR="0050639A" w:rsidRDefault="0050639A" w:rsidP="00E52827"/>
                          </w:txbxContent>
                        </v:textbox>
                      </v:oval>
                      <v:oval id="Oval 4" o:spid="_x0000_s129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9K8UA&#10;AADeAAAADwAAAGRycy9kb3ducmV2LnhtbERPS2vCQBC+C/6HZQQvUjcRlDR1lVLwcZLW2vY6ZKdJ&#10;aHY27K4x/ntXKHibj+85y3VvGtGR87VlBek0AUFcWF1zqeD0uXnKQPiArLGxTAqu5GG9Gg6WmGt7&#10;4Q/qjqEUMYR9jgqqENpcSl9UZNBPbUscuV/rDIYIXSm1w0sMN42cJclCGqw5NlTY0ltFxd/xbBS4&#10;w0lv3n+2hzrbTRbntgvZ1/ezUuNR//oCIlAfHuJ/917H+bN5msL9nXiD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5L0rxQAAAN4AAAAPAAAAAAAAAAAAAAAAAJgCAABkcnMv&#10;ZG93bnJldi54bWxQSwUGAAAAAAQABAD1AAAAigMAAAAA&#10;" fillcolor="#c00">
                        <v:textbox>
                          <w:txbxContent>
                            <w:p w:rsidR="0050639A" w:rsidRDefault="0050639A" w:rsidP="00E52827"/>
                          </w:txbxContent>
                        </v:textbox>
                      </v:oval>
                      <v:oval id="Oval 5" o:spid="_x0000_s1297" style="position:absolute;left:333;top:939;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0HhMYA&#10;AADeAAAADwAAAGRycy9kb3ducmV2LnhtbESPzWrDMBCE74W8g9hAb41sQ0pxooRiUiikl+bnvrE2&#10;tmtr5Viyo759VSj0tsvMNzu73gbTiYkG11hWkC4SEMSl1Q1XCk7Ht6cXEM4ja+wsk4JvcrDdzB7W&#10;mGt750+aDr4SMYRdjgpq7/tcSlfWZNAtbE8ctasdDPq4DpXUA95juOlkliTP0mDD8UKNPRU1le1h&#10;NLFGGq63qtgdz5d9+hWy1o0fJ6fU4zy8rkB4Cv7f/Ee/68hlyzSD33fiDH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0HhMYAAADeAAAADwAAAAAAAAAAAAAAAACYAgAAZHJz&#10;L2Rvd25yZXYueG1sUEsFBgAAAAAEAAQA9QAAAIsDAAAAAA==&#10;" fillcolor="red">
                        <v:textbox>
                          <w:txbxContent>
                            <w:p w:rsidR="0050639A" w:rsidRDefault="0050639A" w:rsidP="00E52827"/>
                          </w:txbxContent>
                        </v:textbox>
                      </v:oval>
                      <v:rect id="Rectangle 6" o:spid="_x0000_s1298" style="position:absolute;left:290;top:1066;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R4eMEA&#10;AADeAAAADwAAAGRycy9kb3ducmV2LnhtbERPzWrCQBC+F3yHZYTe6karpU1dRQWhe9T2ASbZaRKa&#10;mQ3ZVePbdwXB23x8v7NcD9yqM/Wh8WJgOslAkZTeNVIZ+Pnev7yDChHFYeuFDFwpwHo1elpi7vxF&#10;DnQ+xkqlEAk5Gqhj7HKtQ1kTY5j4jiRxv75njAn2lXY9XlI4t3qWZW+asZHUUGNHu5rKv+OJDVgr&#10;RcGMvPgoaL51nZ3bwRrzPB42n6AiDfEhvru/XJo/W0xf4fZOukG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UeHjBAAAA3gAAAA8AAAAAAAAAAAAAAAAAmAIAAGRycy9kb3du&#10;cmV2LnhtbFBLBQYAAAAABAAEAPUAAACGAwAAAAA=&#10;" fillcolor="red" stroked="f">
                        <v:textbox>
                          <w:txbxContent>
                            <w:p w:rsidR="0050639A" w:rsidRDefault="0050639A" w:rsidP="00E52827"/>
                          </w:txbxContent>
                        </v:textbox>
                      </v:rect>
                    </v:group>
                  </w:pict>
                </mc:Fallback>
              </mc:AlternateContent>
            </w:r>
          </w:p>
        </w:tc>
      </w:tr>
      <w:tr w:rsidR="00444555" w:rsidRPr="00151332" w:rsidTr="005467F7">
        <w:trPr>
          <w:trHeight w:val="879"/>
        </w:trPr>
        <w:tc>
          <w:tcPr>
            <w:tcW w:w="2214" w:type="pct"/>
            <w:tcBorders>
              <w:bottom w:val="single" w:sz="4" w:space="0" w:color="auto"/>
            </w:tcBorders>
            <w:shd w:val="clear" w:color="auto" w:fill="BFBFBF"/>
            <w:tcMar>
              <w:top w:w="72" w:type="dxa"/>
              <w:left w:w="144" w:type="dxa"/>
              <w:bottom w:w="72" w:type="dxa"/>
              <w:right w:w="144" w:type="dxa"/>
            </w:tcMar>
            <w:hideMark/>
          </w:tcPr>
          <w:p w:rsidR="00444555" w:rsidRPr="00151332" w:rsidRDefault="00444555" w:rsidP="00CB0E7C">
            <w:pPr>
              <w:numPr>
                <w:ilvl w:val="0"/>
                <w:numId w:val="4"/>
              </w:numPr>
              <w:tabs>
                <w:tab w:val="num" w:pos="140"/>
              </w:tabs>
              <w:ind w:left="142" w:hanging="142"/>
              <w:rPr>
                <w:rFonts w:cs="Arial"/>
                <w:sz w:val="18"/>
                <w:szCs w:val="18"/>
                <w:lang w:eastAsia="en-US"/>
              </w:rPr>
            </w:pPr>
            <w:r w:rsidRPr="00076E8C">
              <w:rPr>
                <w:rFonts w:cs="Arial"/>
                <w:sz w:val="18"/>
                <w:szCs w:val="18"/>
              </w:rPr>
              <w:t>Prepare regular, accurate and complete financial and performance reports that are supported and evidenced by reliable information</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444555" w:rsidRPr="00151332" w:rsidRDefault="00444555" w:rsidP="005467F7">
            <w:pPr>
              <w:ind w:left="-145"/>
              <w:jc w:val="center"/>
              <w:rPr>
                <w:rFonts w:cs="Arial"/>
                <w:b/>
                <w:sz w:val="18"/>
                <w:szCs w:val="18"/>
                <w:lang w:eastAsia="en-US"/>
              </w:rPr>
            </w:pPr>
            <w:r>
              <w:rPr>
                <w:noProof/>
                <w:lang w:val="en-US" w:eastAsia="en-US"/>
              </w:rPr>
              <mc:AlternateContent>
                <mc:Choice Requires="wpg">
                  <w:drawing>
                    <wp:anchor distT="0" distB="0" distL="114300" distR="114300" simplePos="0" relativeHeight="252155904" behindDoc="0" locked="0" layoutInCell="1" allowOverlap="1" wp14:anchorId="6B1EB15E" wp14:editId="13876680">
                      <wp:simplePos x="0" y="0"/>
                      <wp:positionH relativeFrom="column">
                        <wp:posOffset>152400</wp:posOffset>
                      </wp:positionH>
                      <wp:positionV relativeFrom="paragraph">
                        <wp:posOffset>152400</wp:posOffset>
                      </wp:positionV>
                      <wp:extent cx="284480" cy="280035"/>
                      <wp:effectExtent l="0" t="0" r="20320" b="24765"/>
                      <wp:wrapNone/>
                      <wp:docPr id="12503"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504"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12505"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12506"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1250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1EB15E" id="_x0000_s1299" style="position:absolute;left:0;text-align:left;margin-left:12pt;margin-top:12pt;width:22.4pt;height:22.05pt;z-index:25215590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">
                      <v:oval id="Oval 2" o:spid="_x0000_s1300"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nF78MA&#10;AADeAAAADwAAAGRycy9kb3ducmV2LnhtbERPTWsCMRC9F/wPYYReimZrVWQ1Si0IbU+6iudhM+6u&#10;biYhibr++6ZQ6G0e73MWq8604kY+NJYVvA4zEMSl1Q1XCg77zWAGIkRkja1lUvCgAKtl72mBubZ3&#10;3tGtiJVIIRxyVFDH6HIpQ1mTwTC0jjhxJ+sNxgR9JbXHewo3rRxl2VQabDg11Ojoo6byUlyNAjNe&#10;v2zN9/6N1qWTxWPmjmf/pdRzv3ufg4jUxX/xn/tTp/mjSTaG33fSDX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nF78MAAADeAAAADwAAAAAAAAAAAAAAAACYAgAAZHJzL2Rv&#10;d25yZXYueG1sUEsFBgAAAAAEAAQA9QAAAIgDAAAAAA==&#10;" fillcolor="yellow">
                        <v:textbox>
                          <w:txbxContent>
                            <w:p w:rsidR="0050639A" w:rsidRDefault="0050639A" w:rsidP="00FE40AB"/>
                          </w:txbxContent>
                        </v:textbox>
                      </v:oval>
                      <v:oval id="Oval 3" o:spid="_x0000_s1301"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IXMYA&#10;AADeAAAADwAAAGRycy9kb3ducmV2LnhtbERPTWvCQBC9F/wPywi9SN00oGjqKiq08WKhWjwP2Wmy&#10;mJ0N2a1J8+u7BaG3ebzPWW16W4sbtd44VvA8TUAQF04bLhV8nl+fFiB8QNZYOyYFP+Rhsx49rDDT&#10;ruMPup1CKWII+wwVVCE0mZS+qMiin7qGOHJfrrUYImxLqVvsYritZZokc2nRcGyosKF9RcX19G0V&#10;7PrB7Cd5fng7LneThRku4fh+Uepx3G9fQATqw7/47j7oOD+dJTP4eyfe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L1IXMYAAADeAAAADwAAAAAAAAAAAAAAAACYAgAAZHJz&#10;L2Rvd25yZXYueG1sUEsFBgAAAAAEAAQA9QAAAIsDAAAAAA==&#10;" fillcolor="#c90">
                        <v:textbox>
                          <w:txbxContent>
                            <w:p w:rsidR="0050639A" w:rsidRDefault="0050639A" w:rsidP="00FE40AB"/>
                          </w:txbxContent>
                        </v:textbox>
                      </v:oval>
                      <v:oval id="Oval 4" o:spid="_x0000_s1302"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WK8QA&#10;AADeAAAADwAAAGRycy9kb3ducmV2LnhtbERPS4vCMBC+L/gfwgh7EU1XULQaRYVdvSj4wPPQjG2w&#10;mZQmq11/vRGEvc3H95zpvLGluFHtjWMFX70EBHHmtOFcwen43R2B8AFZY+mYFPyRh/ms9THFVLs7&#10;7+l2CLmIIexTVFCEUKVS+qwgi77nKuLIXVxtMURY51LXeI/htpT9JBlKi4ZjQ4EVrQrKrodfq2DZ&#10;PMyqs15vfrbjZWdkHuew3Z2V+mw3iwmIQE34F7/dGx3n9wfJEF7vxBv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v1ivEAAAA3gAAAA8AAAAAAAAAAAAAAAAAmAIAAGRycy9k&#10;b3ducmV2LnhtbFBLBQYAAAAABAAEAPUAAACJAwAAAAA=&#10;" fillcolor="#c90">
                        <v:textbox>
                          <w:txbxContent>
                            <w:p w:rsidR="0050639A" w:rsidRDefault="0050639A" w:rsidP="00FE40AB"/>
                          </w:txbxContent>
                        </v:textbox>
                      </v:oval>
                      <v:shape id="AutoShape 263" o:spid="_x0000_s1303"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vw8QAAADeAAAADwAAAGRycy9kb3ducmV2LnhtbERPS2sCMRC+F/wPYYTealbpi9UoYmmp&#10;Qim1HjwOm3ET3UyWJK7bf28Khd7m43vObNG7RnQUovWsYDwqQBBXXluuFey+X++eQcSErLHxTAp+&#10;KMJiPriZYan9hb+o26Za5BCOJSowKbWllLEy5DCOfEucuYMPDlOGoZY64CWHu0ZOiuJROrScGwy2&#10;tDJUnbZnp+DluLHL9efmfm/Px/D2ceo7g0ap22G/nIJI1Kd/8Z/7Xef5k4fiCX7fyTfI+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42/DxAAAAN4AAAAPAAAAAAAAAAAA&#10;AAAAAKECAABkcnMvZG93bnJldi54bWxQSwUGAAAAAAQABAD5AAAAkgM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444555" w:rsidRPr="00151332" w:rsidRDefault="00444555" w:rsidP="005467F7">
            <w:pPr>
              <w:jc w:val="center"/>
              <w:rPr>
                <w:rFonts w:cs="Arial"/>
                <w:b/>
                <w:sz w:val="18"/>
                <w:szCs w:val="18"/>
                <w:lang w:eastAsia="en-US"/>
              </w:rPr>
            </w:pPr>
            <w:r>
              <w:rPr>
                <w:noProof/>
                <w:lang w:val="en-US" w:eastAsia="en-US"/>
              </w:rPr>
              <mc:AlternateContent>
                <mc:Choice Requires="wpg">
                  <w:drawing>
                    <wp:anchor distT="0" distB="0" distL="114300" distR="114300" simplePos="0" relativeHeight="252156928" behindDoc="0" locked="0" layoutInCell="1" allowOverlap="1" wp14:anchorId="4C740003" wp14:editId="19313FD2">
                      <wp:simplePos x="0" y="0"/>
                      <wp:positionH relativeFrom="column">
                        <wp:posOffset>152400</wp:posOffset>
                      </wp:positionH>
                      <wp:positionV relativeFrom="paragraph">
                        <wp:posOffset>152400</wp:posOffset>
                      </wp:positionV>
                      <wp:extent cx="284480" cy="280035"/>
                      <wp:effectExtent l="0" t="0" r="20320" b="24765"/>
                      <wp:wrapNone/>
                      <wp:docPr id="12498"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499"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12500"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12501"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12502"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740003" id="_x0000_s1304" style="position:absolute;left:0;text-align:left;margin-left:12pt;margin-top:12pt;width:22.4pt;height:22.05pt;z-index:25215692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">
                      <v:oval id="Oval 2" o:spid="_x0000_s1305"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Pwa8QA&#10;AADeAAAADwAAAGRycy9kb3ducmV2LnhtbERPS2sCMRC+C/6HMEIvpWZ9UHQ1ihYK1lO7W3oeNuPu&#10;tptJSFJd/30jFLzNx/ec9bY3nTiTD61lBZNxBoK4srrlWsFn+fq0ABEissbOMim4UoDtZjhYY67t&#10;hT/oXMRapBAOOSpoYnS5lKFqyGAYW0ecuJP1BmOCvpba4yWFm05Os+xZGmw5NTTo6KWh6qf4NQrM&#10;fP/4bo7ljPaVk8V14b6+/ZtSD6N+twIRqY938b/7oNP86Xy5hNs76Qa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z8GvEAAAA3gAAAA8AAAAAAAAAAAAAAAAAmAIAAGRycy9k&#10;b3ducmV2LnhtbFBLBQYAAAAABAAEAPUAAACJAwAAAAA=&#10;" fillcolor="yellow">
                        <v:textbox>
                          <w:txbxContent>
                            <w:p w:rsidR="0050639A" w:rsidRDefault="0050639A" w:rsidP="00FE40AB"/>
                          </w:txbxContent>
                        </v:textbox>
                      </v:oval>
                      <v:oval id="Oval 3" o:spid="_x0000_s1306"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rxMgA&#10;AADeAAAADwAAAGRycy9kb3ducmV2LnhtbESPQWsCQQyF74X+hyGFXkRnFSy6OkoVWr1YqIrnsBN3&#10;h+5klp1Rt/56cyj0lpCX9943X3a+VldqowtsYDjIQBEXwTouDRwPH/0JqJiQLdaBycAvRVgunp/m&#10;mNtw42+67lOpxIRjjgaqlJpc61hU5DEOQkMst3NoPSZZ21LbFm9i7ms9yrI37dGxJFTY0Lqi4md/&#10;8QZW3d2te5vN9nM3XfUm7n5Ku6+TMa8v3fsMVKIu/Yv/vrdW6o/GmQAIjsygFw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4yuvEyAAAAN4AAAAPAAAAAAAAAAAAAAAAAJgCAABk&#10;cnMvZG93bnJldi54bWxQSwUGAAAAAAQABAD1AAAAjQMAAAAA&#10;" fillcolor="#c90">
                        <v:textbox>
                          <w:txbxContent>
                            <w:p w:rsidR="0050639A" w:rsidRDefault="0050639A" w:rsidP="00FE40AB"/>
                          </w:txbxContent>
                        </v:textbox>
                      </v:oval>
                      <v:oval id="Oval 4" o:spid="_x0000_s1307"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ZOX8YA&#10;AADeAAAADwAAAGRycy9kb3ducmV2LnhtbERPTWvCQBC9C/6HZYRepG4UWjR1FRXa5GKhWjwP2Wmy&#10;mJ0N2a1J8+u7hYK3ebzPWW97W4sbtd44VjCfJSCIC6cNlwo+z6+PSxA+IGusHZOCH/Kw3YxHa0y1&#10;6/iDbqdQihjCPkUFVQhNKqUvKrLoZ64hjtyXay2GCNtS6ha7GG5ruUiSZ2nRcGyosKFDRcX19G0V&#10;7PvBHKZZlr8dV/vp0gyXcHy/KPUw6XcvIAL14S7+d+c6zl88JXP4eyfe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4ZOX8YAAADeAAAADwAAAAAAAAAAAAAAAACYAgAAZHJz&#10;L2Rvd25yZXYueG1sUEsFBgAAAAAEAAQA9QAAAIsDAAAAAA==&#10;" fillcolor="#c90">
                        <v:textbox>
                          <w:txbxContent>
                            <w:p w:rsidR="0050639A" w:rsidRDefault="0050639A" w:rsidP="00FE40AB"/>
                          </w:txbxContent>
                        </v:textbox>
                      </v:oval>
                      <v:shape id="AutoShape 263" o:spid="_x0000_s1308"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TMW8UAAADeAAAADwAAAGRycy9kb3ducmV2LnhtbERPTUsDMRC9C/6HMEJvbdaliqxNS1Fa&#10;2oIUqwePw2bcpN1MliTdrv/eCAVv83ifM1sMrhU9hWg9K7ifFCCIa68tNwo+P1bjJxAxIWtsPZOC&#10;H4qwmN/ezLDS/sLv1B9SI3IIxwoVmJS6SspYG3IYJ74jzty3Dw5ThqGROuAlh7tWlkXxKB1azg0G&#10;O3oxVJ8OZ6fg9bizy+1+N/2y52NYv52G3qBRanQ3LJ9BJBrSv/jq3ug8v3woSvh7J98g5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5TMW8UAAADe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444555" w:rsidRPr="00151332" w:rsidRDefault="00444555" w:rsidP="005467F7">
            <w:pPr>
              <w:jc w:val="center"/>
              <w:rPr>
                <w:rFonts w:cs="Arial"/>
                <w:b/>
                <w:sz w:val="18"/>
                <w:szCs w:val="18"/>
                <w:lang w:eastAsia="en-US"/>
              </w:rPr>
            </w:pPr>
            <w:r>
              <w:rPr>
                <w:noProof/>
                <w:lang w:val="en-US" w:eastAsia="en-US"/>
              </w:rPr>
              <mc:AlternateContent>
                <mc:Choice Requires="wpg">
                  <w:drawing>
                    <wp:anchor distT="0" distB="0" distL="114300" distR="114300" simplePos="0" relativeHeight="252154880" behindDoc="0" locked="0" layoutInCell="1" allowOverlap="1" wp14:anchorId="116A0EC5" wp14:editId="2CC546E0">
                      <wp:simplePos x="0" y="0"/>
                      <wp:positionH relativeFrom="column">
                        <wp:posOffset>152400</wp:posOffset>
                      </wp:positionH>
                      <wp:positionV relativeFrom="paragraph">
                        <wp:posOffset>152400</wp:posOffset>
                      </wp:positionV>
                      <wp:extent cx="284480" cy="280035"/>
                      <wp:effectExtent l="0" t="0" r="20320" b="24765"/>
                      <wp:wrapNone/>
                      <wp:docPr id="12493"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494"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12495"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12496"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1249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16A0EC5" id="_x0000_s1309" style="position:absolute;left:0;text-align:left;margin-left:12pt;margin-top:12pt;width:22.4pt;height:22.05pt;z-index:25215488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">
                      <v:oval id="Oval 2" o:spid="_x0000_s1310"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f9cQA&#10;AADeAAAADwAAAGRycy9kb3ducmV2LnhtbERPTWsCMRC9F/ofwhR6KZrVLqJbo2ihUD3pKp6HzXR3&#10;280kJKmu/94Ihd7m8T5nvuxNJ87kQ2tZwWiYgSCurG65VnA8fAymIEJE1thZJgVXCrBcPD7MsdD2&#10;wns6l7EWKYRDgQqaGF0hZagaMhiG1hEn7st6gzFBX0vt8ZLCTSfHWTaRBltODQ06em+o+il/jQKT&#10;r192Znt4pXXlZHmdutO33yj1/NSv3kBE6uO/+M/9qdP8cT7L4f5OukE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yX/XEAAAA3gAAAA8AAAAAAAAAAAAAAAAAmAIAAGRycy9k&#10;b3ducmV2LnhtbFBLBQYAAAAABAAEAPUAAACJAwAAAAA=&#10;" fillcolor="yellow">
                        <v:textbox>
                          <w:txbxContent>
                            <w:p w:rsidR="0050639A" w:rsidRDefault="0050639A" w:rsidP="00FE40AB"/>
                          </w:txbxContent>
                        </v:textbox>
                      </v:oval>
                      <v:oval id="Oval 3" o:spid="_x0000_s1311"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bSRsUA&#10;AADeAAAADwAAAGRycy9kb3ducmV2LnhtbERPTWsCMRC9C/6HMIIXqVmlFd0aRQWrF4WqeB42093g&#10;ZrJsom799U1B8DaP9znTeWNLcaPaG8cKBv0EBHHmtOFcwem4fhuD8AFZY+mYFPySh/ms3Zpiqt2d&#10;v+l2CLmIIexTVFCEUKVS+qwgi77vKuLI/bjaYoiwzqWu8R7DbSmHSTKSFg3HhgIrWhWUXQ5Xq2DZ&#10;PMyqt9lsv3aTZW9sHuew25+V6naaxSeIQE14iZ/urY7zh++TD/h/J94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VtJGxQAAAN4AAAAPAAAAAAAAAAAAAAAAAJgCAABkcnMv&#10;ZG93bnJldi54bWxQSwUGAAAAAAQABAD1AAAAigMAAAAA&#10;" fillcolor="#c90">
                        <v:textbox>
                          <w:txbxContent>
                            <w:p w:rsidR="0050639A" w:rsidRDefault="0050639A" w:rsidP="00FE40AB"/>
                          </w:txbxContent>
                        </v:textbox>
                      </v:oval>
                      <v:oval id="Oval 4" o:spid="_x0000_s1312"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RMMcQA&#10;AADeAAAADwAAAGRycy9kb3ducmV2LnhtbERPTYvCMBC9L/gfwgh7EU0VEa1GUWFXLwrriuehGdtg&#10;MylN1K6/3gjC3ubxPme2aGwpblR741hBv5eAIM6cNpwrOP5+dccgfEDWWDomBX/kYTFvfcww1e7O&#10;P3Q7hFzEEPYpKihCqFIpfVaQRd9zFXHkzq62GCKsc6lrvMdwW8pBkoykRcOxocCK1gVll8PVKlg1&#10;D7PubDbb791k1Rmbxyns9ielPtvNcgoiUBP+xW/3Vsf5g+FkBK934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ETDHEAAAA3gAAAA8AAAAAAAAAAAAAAAAAmAIAAGRycy9k&#10;b3ducmV2LnhtbFBLBQYAAAAABAAEAPUAAACJAwAAAAA=&#10;" fillcolor="#c90">
                        <v:textbox>
                          <w:txbxContent>
                            <w:p w:rsidR="0050639A" w:rsidRDefault="0050639A" w:rsidP="00FE40AB"/>
                          </w:txbxContent>
                        </v:textbox>
                      </v:oval>
                      <v:shape id="AutoShape 263" o:spid="_x0000_s1313"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j12cUAAADeAAAADwAAAGRycy9kb3ducmV2LnhtbERPS0sDMRC+F/ofwhS82aylqF2blqIo&#10;WijSx8HjsBk3aTeTJUm36783gtDbfHzPmS9714iOQrSeFdyNCxDEldeWawWH/evtI4iYkDU2nknB&#10;D0VYLoaDOZbaX3hL3S7VIodwLFGBSaktpYyVIYdx7FvizH374DBlGGqpA15yuGvkpCjupUPLucFg&#10;S8+GqtPu7BS8HNd29fG5nn7Z8zG8bU59Z9AodTPqV08gEvXpKv53v+s8fzKdPcDfO/kG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Qj12cUAAADeAAAADwAAAAAAAAAA&#10;AAAAAAChAgAAZHJzL2Rvd25yZXYueG1sUEsFBgAAAAAEAAQA+QAAAJMDAAAAAA==&#10;" strokeweight=".5pt"/>
                    </v:group>
                  </w:pict>
                </mc:Fallback>
              </mc:AlternateContent>
            </w:r>
          </w:p>
        </w:tc>
        <w:tc>
          <w:tcPr>
            <w:tcW w:w="465" w:type="pct"/>
            <w:tcBorders>
              <w:bottom w:val="single" w:sz="4" w:space="0" w:color="auto"/>
              <w:right w:val="single" w:sz="4" w:space="0" w:color="auto"/>
            </w:tcBorders>
            <w:shd w:val="clear" w:color="auto" w:fill="auto"/>
            <w:vAlign w:val="center"/>
          </w:tcPr>
          <w:p w:rsidR="00444555" w:rsidRPr="00151332" w:rsidRDefault="00444555" w:rsidP="005467F7">
            <w:pPr>
              <w:jc w:val="center"/>
              <w:rPr>
                <w:rFonts w:cs="Arial"/>
                <w:b/>
                <w:sz w:val="18"/>
                <w:szCs w:val="18"/>
                <w:lang w:eastAsia="en-US"/>
              </w:rPr>
            </w:pPr>
            <w:r>
              <w:rPr>
                <w:noProof/>
                <w:lang w:val="en-US" w:eastAsia="en-US"/>
              </w:rPr>
              <mc:AlternateContent>
                <mc:Choice Requires="wpg">
                  <w:drawing>
                    <wp:anchor distT="0" distB="0" distL="114300" distR="114300" simplePos="0" relativeHeight="252157952" behindDoc="0" locked="0" layoutInCell="1" allowOverlap="1" wp14:anchorId="273CD8C4" wp14:editId="6454A56D">
                      <wp:simplePos x="0" y="0"/>
                      <wp:positionH relativeFrom="column">
                        <wp:posOffset>152400</wp:posOffset>
                      </wp:positionH>
                      <wp:positionV relativeFrom="paragraph">
                        <wp:posOffset>152400</wp:posOffset>
                      </wp:positionV>
                      <wp:extent cx="278130" cy="259080"/>
                      <wp:effectExtent l="0" t="0" r="26670" b="26670"/>
                      <wp:wrapNone/>
                      <wp:docPr id="12487" name="Group 2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 cy="259080"/>
                                <a:chOff x="0" y="0"/>
                                <a:chExt cx="1525" cy="1519"/>
                              </a:xfrm>
                            </wpg:grpSpPr>
                            <wps:wsp>
                              <wps:cNvPr id="12488" name="Oval 2"/>
                              <wps:cNvSpPr>
                                <a:spLocks noChangeArrowheads="1"/>
                              </wps:cNvSpPr>
                              <wps:spPr bwMode="auto">
                                <a:xfrm>
                                  <a:off x="0" y="0"/>
                                  <a:ext cx="1525" cy="1519"/>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489" name="Oval 3"/>
                              <wps:cNvSpPr>
                                <a:spLocks noChangeArrowheads="1"/>
                              </wps:cNvSpPr>
                              <wps:spPr bwMode="auto">
                                <a:xfrm>
                                  <a:off x="443"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490" name="Oval 4"/>
                              <wps:cNvSpPr>
                                <a:spLocks noChangeArrowheads="1"/>
                              </wps:cNvSpPr>
                              <wps:spPr bwMode="auto">
                                <a:xfrm>
                                  <a:off x="934"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491" name="Oval 5"/>
                              <wps:cNvSpPr>
                                <a:spLocks noChangeArrowheads="1"/>
                              </wps:cNvSpPr>
                              <wps:spPr bwMode="auto">
                                <a:xfrm flipV="1">
                                  <a:off x="333" y="939"/>
                                  <a:ext cx="830" cy="390"/>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492" name="Rectangle 6"/>
                              <wps:cNvSpPr>
                                <a:spLocks noChangeArrowheads="1"/>
                              </wps:cNvSpPr>
                              <wps:spPr bwMode="auto">
                                <a:xfrm flipV="1">
                                  <a:off x="290" y="1066"/>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639A" w:rsidRDefault="0050639A" w:rsidP="00E5282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3CD8C4" id="_x0000_s1314" style="position:absolute;left:0;text-align:left;margin-left:12pt;margin-top:12pt;width:21.9pt;height:20.4pt;z-index:25215795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">
                      <v:oval id="Oval 2" o:spid="_x0000_s1315"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HglccA&#10;AADeAAAADwAAAGRycy9kb3ducmV2LnhtbESPT2vCQBDF74V+h2UK3urGP1SJrlKESmnrwejF25Ad&#10;k2B2NuyuGr9951Do7Q3z5jfvLde9a9WNQmw8GxgNM1DEpbcNVwaOh4/XOaiYkC22nsnAgyKsV89P&#10;S8ytv/OebkWqlEA45migTqnLtY5lTQ7j0HfEsjv74DDJGCptA94F7lo9zrI37bBh+VBjR5uayktx&#10;dUL5uW6/ZsWE9bTdfYfTIU4em9KYwUv/vgCVqE//5r/rTyvxx9O55JU6okG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eh4JXHAAAA3gAAAA8AAAAAAAAAAAAAAAAAmAIAAGRy&#10;cy9kb3ducmV2LnhtbFBLBQYAAAAABAAEAPUAAACMAwAAAAA=&#10;" fillcolor="red">
                        <v:textbox>
                          <w:txbxContent>
                            <w:p w:rsidR="0050639A" w:rsidRDefault="0050639A" w:rsidP="00E52827"/>
                          </w:txbxContent>
                        </v:textbox>
                      </v:oval>
                      <v:oval id="Oval 3" o:spid="_x0000_s1316"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krN8UA&#10;AADeAAAADwAAAGRycy9kb3ducmV2LnhtbERPS2vCQBC+C/0Pywi9iG4qIjG6SinY9iSt9XEdsmMS&#10;zM6G3TXGf+8KBW/z8T1nsepMLVpyvrKs4G2UgCDOra64ULD7Ww9TED4ga6wtk4IbeVgtX3oLzLS9&#10;8i+121CIGMI+QwVlCE0mpc9LMuhHtiGO3Mk6gyFCV0jt8BrDTS3HSTKVBiuODSU29FFSft5ejAK3&#10;2en1z/FzU6Vfg+mlaUO6P8yUeu1373MQgbrwFP+7v3WcP56kM3i8E2+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eSs3xQAAAN4AAAAPAAAAAAAAAAAAAAAAAJgCAABkcnMv&#10;ZG93bnJldi54bWxQSwUGAAAAAAQABAD1AAAAigMAAAAA&#10;" fillcolor="#c00">
                        <v:textbox>
                          <w:txbxContent>
                            <w:p w:rsidR="0050639A" w:rsidRDefault="0050639A" w:rsidP="00E52827"/>
                          </w:txbxContent>
                        </v:textbox>
                      </v:oval>
                      <v:oval id="Oval 4" o:spid="_x0000_s1317"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oUd8gA&#10;AADeAAAADwAAAGRycy9kb3ducmV2LnhtbESPT2vDMAzF74N9B6PBLmN1VkpJ07plDLr1VNauf64i&#10;1pKwWA62m2bffjoMepPQ03vvt1gNrlU9hdh4NvAyykARl942XBk4fK2fc1AxIVtsPZOBX4qwWt7f&#10;LbCw/so76vepUmLCsUADdUpdoXUsa3IYR74jltu3Dw6TrKHSNuBVzF2rx1k21Q4bloQaO3qrqfzZ&#10;X5yBsD3Y9ef5fdvkH0/TS9en/HiaGfP4MLzOQSUa0k38/72xUn88mQmA4MgMevk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4mhR3yAAAAN4AAAAPAAAAAAAAAAAAAAAAAJgCAABk&#10;cnMvZG93bnJldi54bWxQSwUGAAAAAAQABAD1AAAAjQMAAAAA&#10;" fillcolor="#c00">
                        <v:textbox>
                          <w:txbxContent>
                            <w:p w:rsidR="0050639A" w:rsidRDefault="0050639A" w:rsidP="00E52827"/>
                          </w:txbxContent>
                        </v:textbox>
                      </v:oval>
                      <v:oval id="Oval 5" o:spid="_x0000_s1318" style="position:absolute;left:333;top:939;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2VNMYA&#10;AADeAAAADwAAAGRycy9kb3ducmV2LnhtbESPQWvCQBCF7wX/wzJCb3WTINJGVxFRENpLNd7H7JhE&#10;s7Mxu+r237uFQm8zvPe9eTNbBNOKO/WusawgHSUgiEurG64UFPvN2zsI55E1tpZJwQ85WMwHLzPM&#10;tX3wN913vhIxhF2OCmrvu1xKV9Zk0I1sRxy1k+0N+rj2ldQ9PmK4aWWWJBNpsOF4ocaOVjWVl93N&#10;xBppOF2r1Xp/OH6m55Bd3O2rcEq9DsNyCsJT8P/mP3qrI5eNP1L4fSfO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32VNMYAAADeAAAADwAAAAAAAAAAAAAAAACYAgAAZHJz&#10;L2Rvd25yZXYueG1sUEsFBgAAAAAEAAQA9QAAAIsDAAAAAA==&#10;" fillcolor="red">
                        <v:textbox>
                          <w:txbxContent>
                            <w:p w:rsidR="0050639A" w:rsidRDefault="0050639A" w:rsidP="00E52827"/>
                          </w:txbxContent>
                        </v:textbox>
                      </v:oval>
                      <v:rect id="Rectangle 6" o:spid="_x0000_s1319" style="position:absolute;left:290;top:1066;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rRJMEA&#10;AADeAAAADwAAAGRycy9kb3ducmV2LnhtbERPS2rDMBDdF3oHMYXuGrnGCY0TJbSFQrXM5wBja2qb&#10;eEbGUhP39lUgkN083nfW24l7daYxdF4MvM4yUCS1d500Bo6Hr5c3UCGiOOy9kIE/CrDdPD6ssXT+&#10;Ijs672OjUoiEEg20MQ6l1qFuiTHM/ECSuB8/MsYEx0a7ES8pnHudZ9lCM3aSGloc6LOl+rT/ZQPW&#10;SlUxI8+XFRUfbrCFnawxz0/T+wpUpCnexTf3t0vz82KZw/WddIP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q0STBAAAA3gAAAA8AAAAAAAAAAAAAAAAAmAIAAGRycy9kb3du&#10;cmV2LnhtbFBLBQYAAAAABAAEAPUAAACGAwAAAAA=&#10;" fillcolor="red" stroked="f">
                        <v:textbox>
                          <w:txbxContent>
                            <w:p w:rsidR="0050639A" w:rsidRDefault="0050639A" w:rsidP="00E52827"/>
                          </w:txbxContent>
                        </v:textbox>
                      </v:rect>
                    </v:group>
                  </w:pict>
                </mc:Fallback>
              </mc:AlternateContent>
            </w:r>
          </w:p>
        </w:tc>
        <w:tc>
          <w:tcPr>
            <w:tcW w:w="464" w:type="pct"/>
            <w:tcBorders>
              <w:bottom w:val="single" w:sz="4" w:space="0" w:color="auto"/>
              <w:right w:val="single" w:sz="4" w:space="0" w:color="auto"/>
            </w:tcBorders>
            <w:shd w:val="clear" w:color="auto" w:fill="auto"/>
            <w:vAlign w:val="center"/>
          </w:tcPr>
          <w:p w:rsidR="00444555" w:rsidRPr="00151332" w:rsidRDefault="00444555" w:rsidP="005467F7">
            <w:pPr>
              <w:jc w:val="center"/>
              <w:rPr>
                <w:rFonts w:cs="Arial"/>
                <w:b/>
                <w:sz w:val="18"/>
                <w:szCs w:val="18"/>
                <w:lang w:eastAsia="en-US"/>
              </w:rPr>
            </w:pPr>
            <w:r>
              <w:rPr>
                <w:noProof/>
                <w:lang w:val="en-US" w:eastAsia="en-US"/>
              </w:rPr>
              <mc:AlternateContent>
                <mc:Choice Requires="wpg">
                  <w:drawing>
                    <wp:anchor distT="0" distB="0" distL="114300" distR="114300" simplePos="0" relativeHeight="252153856" behindDoc="0" locked="0" layoutInCell="1" allowOverlap="1" wp14:anchorId="1E5B38B7" wp14:editId="2C9B9076">
                      <wp:simplePos x="0" y="0"/>
                      <wp:positionH relativeFrom="column">
                        <wp:posOffset>152400</wp:posOffset>
                      </wp:positionH>
                      <wp:positionV relativeFrom="paragraph">
                        <wp:posOffset>152400</wp:posOffset>
                      </wp:positionV>
                      <wp:extent cx="284480" cy="280035"/>
                      <wp:effectExtent l="0" t="0" r="20320" b="24765"/>
                      <wp:wrapNone/>
                      <wp:docPr id="1248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48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12484"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1248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1248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5B38B7" id="_x0000_s1320" style="position:absolute;left:0;text-align:left;margin-left:12pt;margin-top:12pt;width:22.4pt;height:22.05pt;z-index:25215385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">
                      <v:oval id="Oval 2" o:spid="_x0000_s132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JRXMQA&#10;AADeAAAADwAAAGRycy9kb3ducmV2LnhtbERPS2sCMRC+C/0PYQq9SM36QJatUVQotD3pKj0Pm+nu&#10;tptJSKKu/74RBG/z8T1nsepNJ87kQ2tZwXiUgSCurG65VnA8vL/mIEJE1thZJgVXCrBaPg0WWGh7&#10;4T2dy1iLFMKhQAVNjK6QMlQNGQwj64gT92O9wZigr6X2eEnhppOTLJtLgy2nhgYdbRuq/sqTUWBm&#10;m+HOfB2mtKmcLK+5+/71n0q9PPfrNxCR+vgQ390fOs2fzPIp3N5JN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CUVzEAAAA3gAAAA8AAAAAAAAAAAAAAAAAmAIAAGRycy9k&#10;b3ducmV2LnhtbFBLBQYAAAAABAAEAPUAAACJAwAAAAA=&#10;" fillcolor="yellow">
                        <v:textbox>
                          <w:txbxContent>
                            <w:p w:rsidR="0050639A" w:rsidRDefault="0050639A" w:rsidP="00FE40AB"/>
                          </w:txbxContent>
                        </v:textbox>
                      </v:oval>
                      <v:oval id="Oval 3" o:spid="_x0000_s132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PhAMUA&#10;AADeAAAADwAAAGRycy9kb3ducmV2LnhtbERPS4vCMBC+L+x/CCN4EU0VWWrXKKvg4+LCqngemtk2&#10;2ExKE7X6642wsLf5+J4znbe2EldqvHGsYDhIQBDnThsuFBwPq34KwgdkjZVjUnAnD/PZ+9sUM+1u&#10;/EPXfShEDGGfoYIyhDqT0uclWfQDVxNH7tc1FkOETSF1g7cYbis5SpIPadFwbCixpmVJ+Xl/sQoW&#10;7cMse5vNdr2bLHqpeZzC7vukVLfTfn2CCNSGf/Gfe6vj/NE4HcPrnXiD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w+EAxQAAAN4AAAAPAAAAAAAAAAAAAAAAAJgCAABkcnMv&#10;ZG93bnJldi54bWxQSwUGAAAAAAQABAD1AAAAigMAAAAA&#10;" fillcolor="#c90">
                        <v:textbox>
                          <w:txbxContent>
                            <w:p w:rsidR="0050639A" w:rsidRDefault="0050639A" w:rsidP="00FE40AB"/>
                          </w:txbxContent>
                        </v:textbox>
                      </v:oval>
                      <v:oval id="Oval 4" o:spid="_x0000_s132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9Em8YA&#10;AADeAAAADwAAAGRycy9kb3ducmV2LnhtbERPTWvCQBC9F/wPyxR6kbqpaEljVlGh6kWhtuQ8ZMdk&#10;aXY2ZLea+uvdgtDbPN7n5IveNuJMnTeOFbyMEhDEpdOGKwVfn+/PKQgfkDU2jknBL3lYzAcPOWba&#10;XfiDzsdQiRjCPkMFdQhtJqUva7LoR64ljtzJdRZDhF0ldYeXGG4bOU6SV2nRcGyosaV1TeX38ccq&#10;WPVXsx5ut7vN/m01TM21CPtDodTTY7+cgQjUh3/x3b3Tcf54kk7h7514g5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49Em8YAAADeAAAADwAAAAAAAAAAAAAAAACYAgAAZHJz&#10;L2Rvd25yZXYueG1sUEsFBgAAAAAEAAQA9QAAAIsDAAAAAA==&#10;" fillcolor="#c90">
                        <v:textbox>
                          <w:txbxContent>
                            <w:p w:rsidR="0050639A" w:rsidRDefault="0050639A" w:rsidP="00FE40AB"/>
                          </w:txbxContent>
                        </v:textbox>
                      </v:oval>
                      <v:shape id="AutoShape 263" o:spid="_x0000_s132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3Gn8QAAADeAAAADwAAAGRycy9kb3ducmV2LnhtbERPTWsCMRC9F/ofwhR6q1lFRLZGEUvF&#10;CqXU9uBx2Iyb6GayJHFd/70pFLzN433ObNG7RnQUovWsYDgoQBBXXluuFfz+vL9MQcSErLHxTAqu&#10;FGExf3yYYan9hb+p26Va5BCOJSowKbWllLEy5DAOfEucuYMPDlOGoZY64CWHu0aOimIiHVrODQZb&#10;WhmqTruzU/B23Nrlx9d2vLfnY1h/nvrOoFHq+alfvoJI1Ke7+N+90Xn+aDydwN87+QY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ncafxAAAAN4AAAAPAAAAAAAAAAAA&#10;AAAAAKECAABkcnMvZG93bnJldi54bWxQSwUGAAAAAAQABAD5AAAAkgMAAAAA&#10;" strokeweight=".5pt"/>
                    </v:group>
                  </w:pict>
                </mc:Fallback>
              </mc:AlternateContent>
            </w:r>
          </w:p>
        </w:tc>
        <w:tc>
          <w:tcPr>
            <w:tcW w:w="465" w:type="pct"/>
            <w:tcBorders>
              <w:bottom w:val="single" w:sz="4" w:space="0" w:color="auto"/>
              <w:right w:val="single" w:sz="4" w:space="0" w:color="auto"/>
            </w:tcBorders>
            <w:shd w:val="clear" w:color="auto" w:fill="auto"/>
            <w:vAlign w:val="center"/>
          </w:tcPr>
          <w:p w:rsidR="00444555" w:rsidRPr="00151332" w:rsidRDefault="00444555" w:rsidP="005467F7">
            <w:pPr>
              <w:jc w:val="center"/>
              <w:rPr>
                <w:rFonts w:cs="Arial"/>
                <w:b/>
                <w:sz w:val="18"/>
                <w:szCs w:val="18"/>
                <w:lang w:eastAsia="en-US"/>
              </w:rPr>
            </w:pPr>
            <w:r>
              <w:rPr>
                <w:noProof/>
                <w:lang w:val="en-US" w:eastAsia="en-US"/>
              </w:rPr>
              <mc:AlternateContent>
                <mc:Choice Requires="wpg">
                  <w:drawing>
                    <wp:anchor distT="0" distB="0" distL="114300" distR="114300" simplePos="0" relativeHeight="252152832" behindDoc="0" locked="0" layoutInCell="1" allowOverlap="1" wp14:anchorId="6701B962" wp14:editId="4831DF7C">
                      <wp:simplePos x="0" y="0"/>
                      <wp:positionH relativeFrom="column">
                        <wp:posOffset>152400</wp:posOffset>
                      </wp:positionH>
                      <wp:positionV relativeFrom="paragraph">
                        <wp:posOffset>152400</wp:posOffset>
                      </wp:positionV>
                      <wp:extent cx="278130" cy="259080"/>
                      <wp:effectExtent l="0" t="0" r="26670" b="26670"/>
                      <wp:wrapNone/>
                      <wp:docPr id="380" name="Group 2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 cy="259080"/>
                                <a:chOff x="0" y="0"/>
                                <a:chExt cx="1525" cy="1519"/>
                              </a:xfrm>
                            </wpg:grpSpPr>
                            <wps:wsp>
                              <wps:cNvPr id="381" name="Oval 2"/>
                              <wps:cNvSpPr>
                                <a:spLocks noChangeArrowheads="1"/>
                              </wps:cNvSpPr>
                              <wps:spPr bwMode="auto">
                                <a:xfrm>
                                  <a:off x="0" y="0"/>
                                  <a:ext cx="1525" cy="1519"/>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382" name="Oval 3"/>
                              <wps:cNvSpPr>
                                <a:spLocks noChangeArrowheads="1"/>
                              </wps:cNvSpPr>
                              <wps:spPr bwMode="auto">
                                <a:xfrm>
                                  <a:off x="443"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383" name="Oval 4"/>
                              <wps:cNvSpPr>
                                <a:spLocks noChangeArrowheads="1"/>
                              </wps:cNvSpPr>
                              <wps:spPr bwMode="auto">
                                <a:xfrm>
                                  <a:off x="934"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480" name="Oval 5"/>
                              <wps:cNvSpPr>
                                <a:spLocks noChangeArrowheads="1"/>
                              </wps:cNvSpPr>
                              <wps:spPr bwMode="auto">
                                <a:xfrm flipV="1">
                                  <a:off x="333" y="939"/>
                                  <a:ext cx="830" cy="390"/>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481" name="Rectangle 6"/>
                              <wps:cNvSpPr>
                                <a:spLocks noChangeArrowheads="1"/>
                              </wps:cNvSpPr>
                              <wps:spPr bwMode="auto">
                                <a:xfrm flipV="1">
                                  <a:off x="290" y="1066"/>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639A" w:rsidRDefault="0050639A" w:rsidP="00E5282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01B962" id="_x0000_s1325" style="position:absolute;left:0;text-align:left;margin-left:12pt;margin-top:12pt;width:21.9pt;height:20.4pt;z-index:25215283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">
                      <v:oval id="Oval 2" o:spid="_x0000_s132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VIWMUA&#10;AADcAAAADwAAAGRycy9kb3ducmV2LnhtbESPQWvCQBSE70L/w/IKvZmNTbESs5EitJRWD41evD2y&#10;zyQ0+zbsrhr/fbcgeBxm5humWI2mF2dyvrOsYJakIIhrqztuFOx379MFCB+QNfaWScGVPKzKh0mB&#10;ubYX/qFzFRoRIexzVNCGMORS+rolgz6xA3H0jtYZDFG6RmqHlwg3vXxO07k02HFcaHGgdUv1b3Uy&#10;kbI5fXy9VhnLl3777Q47n13XtVJPj+PbEkSgMdzDt/anVpAtZvB/Jh4BW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dUhYxQAAANwAAAAPAAAAAAAAAAAAAAAAAJgCAABkcnMv&#10;ZG93bnJldi54bWxQSwUGAAAAAAQABAD1AAAAigMAAAAA&#10;" fillcolor="red">
                        <v:textbox>
                          <w:txbxContent>
                            <w:p w:rsidR="0050639A" w:rsidRDefault="0050639A" w:rsidP="00E52827"/>
                          </w:txbxContent>
                        </v:textbox>
                      </v:oval>
                      <v:oval id="Oval 3" o:spid="_x0000_s132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01cUA&#10;AADcAAAADwAAAGRycy9kb3ducmV2LnhtbESPT2vCQBTE74V+h+UJvRTdqCBp6ipFsO1J1Prn+si+&#10;JsHs27C7xvjtXUHwOMzMb5jpvDO1aMn5yrKC4SABQZxbXXGhYPe37KcgfEDWWFsmBVfyMJ+9vkwx&#10;0/bCG2q3oRARwj5DBWUITSalz0sy6Ae2IY7ev3UGQ5SukNrhJcJNLUdJMpEGK44LJTa0KCk/bc9G&#10;gVvt9HJ9/F5V6c/75Ny0Id0fPpR663VfnyACdeEZfrR/tYJxOoL7mXgE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r/TVxQAAANwAAAAPAAAAAAAAAAAAAAAAAJgCAABkcnMv&#10;ZG93bnJldi54bWxQSwUGAAAAAAQABAD1AAAAigMAAAAA&#10;" fillcolor="#c00">
                        <v:textbox>
                          <w:txbxContent>
                            <w:p w:rsidR="0050639A" w:rsidRDefault="0050639A" w:rsidP="00E52827"/>
                          </w:txbxContent>
                        </v:textbox>
                      </v:oval>
                      <v:oval id="Oval 4" o:spid="_x0000_s132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NRTsUA&#10;AADcAAAADwAAAGRycy9kb3ducmV2LnhtbESPT2vCQBTE7wW/w/IEL6VuqiAxuooU/HOSVm17fWSf&#10;STD7NuyuMX57Vyj0OMzMb5j5sjO1aMn5yrKC92ECgji3uuJCwem4fktB+ICssbZMCu7kYbnovcwx&#10;0/bGX9QeQiEihH2GCsoQmkxKn5dk0A9tQxy9s3UGQ5SukNrhLcJNLUdJMpEGK44LJTb0UVJ+OVyN&#10;Arc/6fXn72ZfpdvXybVpQ/r9M1Vq0O9WMxCBuvAf/mvvtIJxOo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41FOxQAAANwAAAAPAAAAAAAAAAAAAAAAAJgCAABkcnMv&#10;ZG93bnJldi54bWxQSwUGAAAAAAQABAD1AAAAigMAAAAA&#10;" fillcolor="#c00">
                        <v:textbox>
                          <w:txbxContent>
                            <w:p w:rsidR="0050639A" w:rsidRDefault="0050639A" w:rsidP="00E52827"/>
                          </w:txbxContent>
                        </v:textbox>
                      </v:oval>
                      <v:oval id="Oval 5" o:spid="_x0000_s1329" style="position:absolute;left:333;top:939;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mcsYA&#10;AADeAAAADwAAAGRycy9kb3ducmV2LnhtbESPT2vCQBDF74V+h2UKvdVNQhFJXaVIBaG9+O8+zY5J&#10;anY2za66fnvnIHibx7zfm3nTeXKdOtMQWs8G8lEGirjytuXawG67fJuAChHZYueZDFwpwHz2/DTF&#10;0voLr+m8ibWSEA4lGmhi7EutQ9WQwzDyPbHsDn5wGEUOtbYDXiTcdbrIsrF22LJcaLCnRUPVcXNy&#10;8kaeDv/14mu7//3O/1JxDKefXTDm9SV9foCKlOLDfKdXVrjifSIFpI7Mo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eimcsYAAADeAAAADwAAAAAAAAAAAAAAAACYAgAAZHJz&#10;L2Rvd25yZXYueG1sUEsFBgAAAAAEAAQA9QAAAIsDAAAAAA==&#10;" fillcolor="red">
                        <v:textbox>
                          <w:txbxContent>
                            <w:p w:rsidR="0050639A" w:rsidRDefault="0050639A" w:rsidP="00E52827"/>
                          </w:txbxContent>
                        </v:textbox>
                      </v:oval>
                      <v:rect id="Rectangle 6" o:spid="_x0000_s1330" style="position:absolute;left:290;top:1066;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HZjsEA&#10;AADeAAAADwAAAGRycy9kb3ducmV2LnhtbERPzWrCQBC+F/oOywje6kZJxaau0hYK7lHtA0yy0ySY&#10;mQ3Zrca3dwuCt/n4fme9HblTZxpC68XAfJaBIqm8a6U28HP8flmBChHFYeeFDFwpwHbz/LTGwvmL&#10;7Ol8iLVKIRIKNNDE2Bdah6ohxjDzPUnifv3AGBMcau0GvKRw7vQiy5aasZXU0GBPXw1Vp8MfG7BW&#10;ypIZ+fWtpPzT9Ta3ozVmOhk/3kFFGuNDfHfvXJq/yFdz+H8n3aA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h2Y7BAAAA3gAAAA8AAAAAAAAAAAAAAAAAmAIAAGRycy9kb3du&#10;cmV2LnhtbFBLBQYAAAAABAAEAPUAAACGAwAAAAA=&#10;" fillcolor="red" stroked="f">
                        <v:textbox>
                          <w:txbxContent>
                            <w:p w:rsidR="0050639A" w:rsidRDefault="0050639A" w:rsidP="00E52827"/>
                          </w:txbxContent>
                        </v:textbox>
                      </v:rect>
                    </v:group>
                  </w:pict>
                </mc:Fallback>
              </mc:AlternateContent>
            </w:r>
          </w:p>
        </w:tc>
      </w:tr>
      <w:tr w:rsidR="00444555" w:rsidRPr="00151332" w:rsidTr="005467F7">
        <w:trPr>
          <w:trHeight w:val="621"/>
        </w:trPr>
        <w:tc>
          <w:tcPr>
            <w:tcW w:w="2214" w:type="pct"/>
            <w:tcBorders>
              <w:bottom w:val="single" w:sz="4" w:space="0" w:color="auto"/>
            </w:tcBorders>
            <w:shd w:val="clear" w:color="auto" w:fill="BFBFBF"/>
            <w:tcMar>
              <w:top w:w="72" w:type="dxa"/>
              <w:left w:w="144" w:type="dxa"/>
              <w:bottom w:w="72" w:type="dxa"/>
              <w:right w:w="144" w:type="dxa"/>
            </w:tcMar>
            <w:hideMark/>
          </w:tcPr>
          <w:p w:rsidR="00444555" w:rsidRPr="00151332" w:rsidRDefault="00444555" w:rsidP="00CB0E7C">
            <w:pPr>
              <w:numPr>
                <w:ilvl w:val="0"/>
                <w:numId w:val="4"/>
              </w:numPr>
              <w:tabs>
                <w:tab w:val="num" w:pos="140"/>
              </w:tabs>
              <w:ind w:left="142" w:hanging="142"/>
              <w:rPr>
                <w:rFonts w:cs="Arial"/>
                <w:kern w:val="8"/>
                <w:sz w:val="18"/>
                <w:szCs w:val="18"/>
                <w:lang w:val="en-US" w:eastAsia="en-US" w:bidi="he-IL"/>
              </w:rPr>
            </w:pPr>
            <w:r w:rsidRPr="00E77159">
              <w:rPr>
                <w:rFonts w:cs="Arial"/>
                <w:sz w:val="18"/>
                <w:szCs w:val="18"/>
              </w:rPr>
              <w:t>Review and monitor compliance with applicable legislation</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444555" w:rsidRPr="00151332" w:rsidRDefault="00444555" w:rsidP="005467F7">
            <w:pPr>
              <w:ind w:left="-145"/>
              <w:jc w:val="center"/>
              <w:rPr>
                <w:rFonts w:cs="Arial"/>
                <w:b/>
                <w:sz w:val="18"/>
                <w:szCs w:val="18"/>
                <w:lang w:eastAsia="en-US"/>
              </w:rPr>
            </w:pPr>
            <w:r>
              <w:rPr>
                <w:noProof/>
                <w:lang w:val="en-US" w:eastAsia="en-US"/>
              </w:rPr>
              <mc:AlternateContent>
                <mc:Choice Requires="wpg">
                  <w:drawing>
                    <wp:anchor distT="0" distB="0" distL="114300" distR="114300" simplePos="0" relativeHeight="252162048" behindDoc="0" locked="0" layoutInCell="1" allowOverlap="1" wp14:anchorId="3C576DB1" wp14:editId="0117EA62">
                      <wp:simplePos x="0" y="0"/>
                      <wp:positionH relativeFrom="column">
                        <wp:posOffset>152400</wp:posOffset>
                      </wp:positionH>
                      <wp:positionV relativeFrom="paragraph">
                        <wp:posOffset>152400</wp:posOffset>
                      </wp:positionV>
                      <wp:extent cx="284480" cy="280035"/>
                      <wp:effectExtent l="0" t="0" r="20320" b="24765"/>
                      <wp:wrapNone/>
                      <wp:docPr id="375"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376"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377"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378"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379"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C576DB1" id="_x0000_s1331" style="position:absolute;left:0;text-align:left;margin-left:12pt;margin-top:12pt;width:22.4pt;height:22.05pt;z-index:25216204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">
                      <v:oval id="Oval 2" o:spid="_x0000_s133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36DcQA&#10;AADcAAAADwAAAGRycy9kb3ducmV2LnhtbESPQWsCMRSE70L/Q3hCL6VmW2WV1Si1ULCedC2eH5vX&#10;3a2bl5Ckuv57Uyh4HGbmG2ax6k0nzuRDa1nByygDQVxZ3XKt4Ovw8TwDESKyxs4yKbhSgNXyYbDA&#10;QtsL7+lcxlokCIcCFTQxukLKUDVkMIysI07et/UGY5K+ltrjJcFNJ1+zLJcGW04LDTp6b6g6lb9G&#10;gZmsn3ZmexjTunKyvM7c8cd/KvU47N/mICL18R7+b2+0gvE0h78z6Qj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d+g3EAAAA3AAAAA8AAAAAAAAAAAAAAAAAmAIAAGRycy9k&#10;b3ducmV2LnhtbFBLBQYAAAAABAAEAPUAAACJAwAAAAA=&#10;" fillcolor="yellow">
                        <v:textbox>
                          <w:txbxContent>
                            <w:p w:rsidR="0050639A" w:rsidRDefault="0050639A" w:rsidP="00FE40AB"/>
                          </w:txbxContent>
                        </v:textbox>
                      </v:oval>
                      <v:oval id="Oval 3" o:spid="_x0000_s133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3wqcYA&#10;AADcAAAADwAAAGRycy9kb3ducmV2LnhtbESPW2sCMRSE3wX/QzhCX0SzbcHLahQVWn1R8ILPh81x&#10;N7g5WTaprv56Uyj0cZiZb5jpvLGluFHtjWMF7/0EBHHmtOFcwen41RuB8AFZY+mYFDzIw3zWbk0x&#10;1e7Oe7odQi4ihH2KCooQqlRKnxVk0fddRRy9i6sthijrXOoa7xFuS/mRJANp0XBcKLCiVUHZ9fBj&#10;FSybp1l11+vN93a87I7M8xy2u7NSb51mMQERqAn/4b/2Riv4HA7h90w8An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3wqcYAAADcAAAADwAAAAAAAAAAAAAAAACYAgAAZHJz&#10;L2Rvd25yZXYueG1sUEsFBgAAAAAEAAQA9QAAAIsDAAAAAA==&#10;" fillcolor="#c90">
                        <v:textbox>
                          <w:txbxContent>
                            <w:p w:rsidR="0050639A" w:rsidRDefault="0050639A" w:rsidP="00FE40AB"/>
                          </w:txbxContent>
                        </v:textbox>
                      </v:oval>
                      <v:oval id="Oval 4" o:spid="_x0000_s133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Jk28IA&#10;AADcAAAADwAAAGRycy9kb3ducmV2LnhtbERPy4rCMBTdD8w/hCu4EU1VmNGOUUbBx0ZhVFxfmjtt&#10;sLkpTdTq15uF4PJw3pNZY0txpdobxwr6vQQEcea04VzB8bDsjkD4gKyxdEwK7uRhNv38mGCq3Y3/&#10;6LoPuYgh7FNUUIRQpVL6rCCLvucq4sj9u9piiLDOpa7xFsNtKQdJ8iUtGo4NBVa0KCg77y9Wwbx5&#10;mEVnvd6stuN5Z2Qep7DdnZRqt5rfHxCBmvAWv9wbrWD4HdfGM/EIy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mTbwgAAANwAAAAPAAAAAAAAAAAAAAAAAJgCAABkcnMvZG93&#10;bnJldi54bWxQSwUGAAAAAAQABAD1AAAAhwMAAAAA&#10;" fillcolor="#c90">
                        <v:textbox>
                          <w:txbxContent>
                            <w:p w:rsidR="0050639A" w:rsidRDefault="0050639A" w:rsidP="00FE40AB"/>
                          </w:txbxContent>
                        </v:textbox>
                      </v:oval>
                      <v:shape id="AutoShape 263" o:spid="_x0000_s1335"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QaLMYAAADcAAAADwAAAGRycy9kb3ducmV2LnhtbESPQUsDMRSE70L/Q3gFbzbbKtZum5ai&#10;KFqQYuvB42Pzukm7eVmSdLv+eyMIHoeZ+YZZrHrXiI5CtJ4VjEcFCOLKa8u1gs/9880DiJiQNTae&#10;ScE3RVgtB1cLLLW/8Ad1u1SLDOFYogKTUltKGStDDuPIt8TZO/jgMGUZaqkDXjLcNXJSFPfSoeW8&#10;YLClR0PVaXd2Cp6OG7t+227uvuz5GF7eT31n0Ch1PezXcxCJ+vQf/mu/agW30xn8ns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EGizGAAAA3AAAAA8AAAAAAAAA&#10;AAAAAAAAoQIAAGRycy9kb3ducmV2LnhtbFBLBQYAAAAABAAEAPkAAACUAw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444555" w:rsidRPr="00151332" w:rsidRDefault="00444555" w:rsidP="005467F7">
            <w:pPr>
              <w:jc w:val="center"/>
              <w:rPr>
                <w:rFonts w:cs="Arial"/>
                <w:b/>
                <w:sz w:val="18"/>
                <w:szCs w:val="18"/>
                <w:lang w:eastAsia="en-US"/>
              </w:rPr>
            </w:pPr>
            <w:r>
              <w:rPr>
                <w:noProof/>
                <w:lang w:val="en-US" w:eastAsia="en-US"/>
              </w:rPr>
              <mc:AlternateContent>
                <mc:Choice Requires="wpg">
                  <w:drawing>
                    <wp:anchor distT="0" distB="0" distL="114300" distR="114300" simplePos="0" relativeHeight="252163072" behindDoc="0" locked="0" layoutInCell="1" allowOverlap="1" wp14:anchorId="0D87653B" wp14:editId="1E4341AF">
                      <wp:simplePos x="0" y="0"/>
                      <wp:positionH relativeFrom="column">
                        <wp:posOffset>152400</wp:posOffset>
                      </wp:positionH>
                      <wp:positionV relativeFrom="paragraph">
                        <wp:posOffset>152400</wp:posOffset>
                      </wp:positionV>
                      <wp:extent cx="284480" cy="280035"/>
                      <wp:effectExtent l="0" t="0" r="20320" b="24765"/>
                      <wp:wrapNone/>
                      <wp:docPr id="370"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371"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372"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373"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374"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87653B" id="_x0000_s1336" style="position:absolute;left:0;text-align:left;margin-left:12pt;margin-top:12pt;width:22.4pt;height:22.05pt;z-index:25216307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">
                      <v:oval id="Oval 2" o:spid="_x0000_s1337"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RiecQA&#10;AADcAAAADwAAAGRycy9kb3ducmV2LnhtbESPQWsCMRSE7wX/Q3hCL0Wz1qKyGqUWhLYnXcXzY/Pc&#10;Xd28hCTq+u+bQqHHYWa+YRarzrTiRj40lhWMhhkI4tLqhisFh/1mMAMRIrLG1jIpeFCA1bL3tMBc&#10;2zvv6FbESiQIhxwV1DG6XMpQ1mQwDK0jTt7JeoMxSV9J7fGe4KaVr1k2kQYbTgs1OvqoqbwUV6PA&#10;vK1ftuZ7P6Z16WTxmLnj2X8p9dzv3ucgInXxP/zX/tQKxtMR/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0YnnEAAAA3AAAAA8AAAAAAAAAAAAAAAAAmAIAAGRycy9k&#10;b3ducmV2LnhtbFBLBQYAAAAABAAEAPUAAACJAwAAAAA=&#10;" fillcolor="yellow">
                        <v:textbox>
                          <w:txbxContent>
                            <w:p w:rsidR="0050639A" w:rsidRDefault="0050639A" w:rsidP="00FE40AB"/>
                          </w:txbxContent>
                        </v:textbox>
                      </v:oval>
                      <v:oval id="Oval 3" o:spid="_x0000_s1338"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pTMcYA&#10;AADcAAAADwAAAGRycy9kb3ducmV2LnhtbESPT2sCMRTE7wW/Q3iCF6lZFey6NYoK/rlYqBXPj83r&#10;bnDzsmyibv30plDocZiZ3zCzRWsrcaPGG8cKhoMEBHHutOFCwelr85qC8AFZY+WYFPyQh8W88zLD&#10;TLs7f9LtGAoRIewzVFCGUGdS+rwki37gauLofbvGYoiyKaRu8B7htpKjJJlIi4bjQok1rUvKL8er&#10;VbBqH2bd3+3228N01U/N4xwOH2elet12+Q4iUBv+w3/tvVYwfhvB75l4BOT8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UpTMcYAAADcAAAADwAAAAAAAAAAAAAAAACYAgAAZHJz&#10;L2Rvd25yZXYueG1sUEsFBgAAAAAEAAQA9QAAAIsDAAAAAA==&#10;" fillcolor="#c90">
                        <v:textbox>
                          <w:txbxContent>
                            <w:p w:rsidR="0050639A" w:rsidRDefault="0050639A" w:rsidP="00FE40AB"/>
                          </w:txbxContent>
                        </v:textbox>
                      </v:oval>
                      <v:oval id="Oval 4" o:spid="_x0000_s1339"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b2qsYA&#10;AADcAAAADwAAAGRycy9kb3ducmV2LnhtbESPQWsCMRSE74L/ITzBi9SsCtZujaJCq5ct1BbPj83r&#10;bnDzsmyirv56IxQ8DjPzDTNftrYSZ2q8caxgNExAEOdOGy4U/P58vMxA+ICssXJMCq7kYbnoduaY&#10;anfhbzrvQyEihH2KCsoQ6lRKn5dk0Q9dTRy9P9dYDFE2hdQNXiLcVnKcJFNp0XBcKLGmTUn5cX+y&#10;CtbtzWwG2+3uM3tbD2bmdgjZ10Gpfq9dvYMI1IZn+L+90womrxN4nI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b2qsYAAADcAAAADwAAAAAAAAAAAAAAAACYAgAAZHJz&#10;L2Rvd25yZXYueG1sUEsFBgAAAAAEAAQA9QAAAIsDAAAAAA==&#10;" fillcolor="#c90">
                        <v:textbox>
                          <w:txbxContent>
                            <w:p w:rsidR="0050639A" w:rsidRDefault="0050639A" w:rsidP="00FE40AB"/>
                          </w:txbxContent>
                        </v:textbox>
                      </v:oval>
                      <v:shape id="AutoShape 263" o:spid="_x0000_s1340"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W1ssYAAADcAAAADwAAAGRycy9kb3ducmV2LnhtbESPT0sDMRTE74LfITyhN5tViy1r01IU&#10;Sy2I9M+hx8fmuUm7eVmSdLv99kYQPA4z8xtmOu9dIzoK0XpW8DAsQBBXXluuFex37/cTEDEha2w8&#10;k4IrRZjPbm+mWGp/4Q1121SLDOFYogKTUltKGStDDuPQt8TZ+/bBYcoy1FIHvGS4a+RjUTxLh5bz&#10;gsGWXg1Vp+3ZKXg7ru3i42s9OtjzMSw/T31n0Cg1uOsXLyAS9ek//NdeaQVP4xH8nslH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7FtbLGAAAA3AAAAA8AAAAAAAAA&#10;AAAAAAAAoQIAAGRycy9kb3ducmV2LnhtbFBLBQYAAAAABAAEAPkAAACUAw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444555" w:rsidRPr="00151332" w:rsidRDefault="00444555" w:rsidP="005467F7">
            <w:pPr>
              <w:jc w:val="center"/>
              <w:rPr>
                <w:rFonts w:cs="Arial"/>
                <w:b/>
                <w:sz w:val="18"/>
                <w:szCs w:val="18"/>
                <w:lang w:eastAsia="en-US"/>
              </w:rPr>
            </w:pPr>
            <w:r>
              <w:rPr>
                <w:noProof/>
                <w:lang w:val="en-US" w:eastAsia="en-US"/>
              </w:rPr>
              <mc:AlternateContent>
                <mc:Choice Requires="wpg">
                  <w:drawing>
                    <wp:anchor distT="0" distB="0" distL="114300" distR="114300" simplePos="0" relativeHeight="252161024" behindDoc="0" locked="0" layoutInCell="1" allowOverlap="1" wp14:anchorId="153B8CDD" wp14:editId="2897B18C">
                      <wp:simplePos x="0" y="0"/>
                      <wp:positionH relativeFrom="column">
                        <wp:posOffset>152400</wp:posOffset>
                      </wp:positionH>
                      <wp:positionV relativeFrom="paragraph">
                        <wp:posOffset>152400</wp:posOffset>
                      </wp:positionV>
                      <wp:extent cx="284480" cy="280035"/>
                      <wp:effectExtent l="0" t="0" r="20320" b="24765"/>
                      <wp:wrapNone/>
                      <wp:docPr id="364"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365"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367"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368"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369"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3B8CDD" id="_x0000_s1341" style="position:absolute;left:0;text-align:left;margin-left:12pt;margin-top:12pt;width:22.4pt;height:22.05pt;z-index:25216102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">
                      <v:oval id="Oval 2" o:spid="_x0000_s134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byp8UA&#10;AADcAAAADwAAAGRycy9kb3ducmV2LnhtbESPT2sCMRTE70K/Q3hCL6VmW/8gq1FqoWA96W7x/Ni8&#10;7m7dvIQk1fXbm0LB4zAzv2GW69504kw+tJYVvIwyEMSV1S3XCr7Kj+c5iBCRNXaWScGVAqxXD4Ml&#10;5tpe+EDnItYiQTjkqKCJ0eVShqohg2FkHXHyvq03GJP0tdQeLwluOvmaZTNpsOW00KCj94aqU/Fr&#10;FJjJ5mlvduWYNpWTxXXujj/+U6nHYf+2ABGpj/fwf3urFYxnU/g7k46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1vKnxQAAANwAAAAPAAAAAAAAAAAAAAAAAJgCAABkcnMv&#10;ZG93bnJldi54bWxQSwUGAAAAAAQABAD1AAAAigMAAAAA&#10;" fillcolor="yellow">
                        <v:textbox>
                          <w:txbxContent>
                            <w:p w:rsidR="0050639A" w:rsidRDefault="0050639A" w:rsidP="00FE40AB"/>
                          </w:txbxContent>
                        </v:textbox>
                      </v:oval>
                      <v:oval id="Oval 3" o:spid="_x0000_s134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RmdMcA&#10;AADcAAAADwAAAGRycy9kb3ducmV2LnhtbESPW2sCMRSE3wv9D+EIvohm24KX1ShVaPVlBS/4fNgc&#10;d4Obk2UTdeuvbwpCH4eZ+YaZLVpbiRs13jhW8DZIQBDnThsuFBwPX/0xCB+QNVaOScEPeVjMX19m&#10;mGp35x3d9qEQEcI+RQVlCHUqpc9LsugHriaO3tk1FkOUTSF1g/cIt5V8T5KhtGg4LpRY06qk/LK/&#10;WgXL9mFWvfV6851Nlr2xeZxCtj0p1e20n1MQgdrwH362N1rBx3AEf2fiEZ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kZnTHAAAA3AAAAA8AAAAAAAAAAAAAAAAAmAIAAGRy&#10;cy9kb3ducmV2LnhtbFBLBQYAAAAABAAEAPUAAACMAwAAAAA=&#10;" fillcolor="#c90">
                        <v:textbox>
                          <w:txbxContent>
                            <w:p w:rsidR="0050639A" w:rsidRDefault="0050639A" w:rsidP="00FE40AB"/>
                          </w:txbxContent>
                        </v:textbox>
                      </v:oval>
                      <v:oval id="Oval 4" o:spid="_x0000_s134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vyBsMA&#10;AADcAAAADwAAAGRycy9kb3ducmV2LnhtbERPz2vCMBS+D/wfwhvsIppOQVw1FhWcXhysE8+P5tmG&#10;NS+lyWrtX78cBjt+fL/XWW9r0VHrjWMFr9MEBHHhtOFSweXrMFmC8AFZY+2YFDzIQ7YZPa0x1e7O&#10;n9TloRQxhH2KCqoQmlRKX1Rk0U9dQxy5m2sthgjbUuoW7zHc1nKWJAtp0XBsqLChfUXFd/5jFez6&#10;wezHx+Pp/fy2Gy/NcA3nj6tSL8/9dgUiUB/+xX/uk1YwX8S18Uw8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vyBsMAAADcAAAADwAAAAAAAAAAAAAAAACYAgAAZHJzL2Rv&#10;d25yZXYueG1sUEsFBgAAAAAEAAQA9QAAAIgDAAAAAA==&#10;" fillcolor="#c90">
                        <v:textbox>
                          <w:txbxContent>
                            <w:p w:rsidR="0050639A" w:rsidRDefault="0050639A" w:rsidP="00FE40AB"/>
                          </w:txbxContent>
                        </v:textbox>
                      </v:oval>
                      <v:shape id="AutoShape 263" o:spid="_x0000_s1345"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2M8cYAAADcAAAADwAAAGRycy9kb3ducmV2LnhtbESPQWsCMRSE7wX/Q3hCbzVrLdKuRhGL&#10;pRVKqfXg8bF5bqKblyWJ6/bfN4VCj8PMfMPMl71rREchWs8KxqMCBHHlteVawf5rc/cIIiZkjY1n&#10;UvBNEZaLwc0cS+2v/EndLtUiQziWqMCk1JZSxsqQwzjyLXH2jj44TFmGWuqA1wx3jbwviql0aDkv&#10;GGxpbag67y5OwfNpa1dvH9uHg72cwsv7ue8MGqVuh/1qBiJRn/7Df+1XrWAyfYLfM/kIy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djPHGAAAA3AAAAA8AAAAAAAAA&#10;AAAAAAAAoQIAAGRycy9kb3ducmV2LnhtbFBLBQYAAAAABAAEAPkAAACUAwAAAAA=&#10;" strokeweight=".5pt"/>
                    </v:group>
                  </w:pict>
                </mc:Fallback>
              </mc:AlternateContent>
            </w:r>
          </w:p>
        </w:tc>
        <w:tc>
          <w:tcPr>
            <w:tcW w:w="465" w:type="pct"/>
            <w:tcBorders>
              <w:bottom w:val="single" w:sz="4" w:space="0" w:color="auto"/>
              <w:right w:val="single" w:sz="4" w:space="0" w:color="auto"/>
            </w:tcBorders>
            <w:shd w:val="clear" w:color="auto" w:fill="auto"/>
            <w:vAlign w:val="center"/>
          </w:tcPr>
          <w:p w:rsidR="00444555" w:rsidRPr="00151332" w:rsidRDefault="00444555" w:rsidP="005467F7">
            <w:pPr>
              <w:jc w:val="center"/>
              <w:rPr>
                <w:rFonts w:cs="Arial"/>
                <w:b/>
                <w:sz w:val="18"/>
                <w:szCs w:val="18"/>
                <w:lang w:eastAsia="en-US"/>
              </w:rPr>
            </w:pPr>
            <w:r>
              <w:rPr>
                <w:noProof/>
                <w:lang w:val="en-US" w:eastAsia="en-US"/>
              </w:rPr>
              <mc:AlternateContent>
                <mc:Choice Requires="wpg">
                  <w:drawing>
                    <wp:anchor distT="0" distB="0" distL="114300" distR="114300" simplePos="0" relativeHeight="252170240" behindDoc="0" locked="0" layoutInCell="1" allowOverlap="1" wp14:anchorId="5E830CFB" wp14:editId="6495D575">
                      <wp:simplePos x="0" y="0"/>
                      <wp:positionH relativeFrom="column">
                        <wp:posOffset>152400</wp:posOffset>
                      </wp:positionH>
                      <wp:positionV relativeFrom="paragraph">
                        <wp:posOffset>152400</wp:posOffset>
                      </wp:positionV>
                      <wp:extent cx="278130" cy="259080"/>
                      <wp:effectExtent l="0" t="0" r="26670" b="26670"/>
                      <wp:wrapNone/>
                      <wp:docPr id="358" name="Group 2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 cy="259080"/>
                                <a:chOff x="0" y="0"/>
                                <a:chExt cx="1525" cy="1519"/>
                              </a:xfrm>
                            </wpg:grpSpPr>
                            <wps:wsp>
                              <wps:cNvPr id="359" name="Oval 2"/>
                              <wps:cNvSpPr>
                                <a:spLocks noChangeArrowheads="1"/>
                              </wps:cNvSpPr>
                              <wps:spPr bwMode="auto">
                                <a:xfrm>
                                  <a:off x="0" y="0"/>
                                  <a:ext cx="1525" cy="1519"/>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360" name="Oval 3"/>
                              <wps:cNvSpPr>
                                <a:spLocks noChangeArrowheads="1"/>
                              </wps:cNvSpPr>
                              <wps:spPr bwMode="auto">
                                <a:xfrm>
                                  <a:off x="443"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361" name="Oval 4"/>
                              <wps:cNvSpPr>
                                <a:spLocks noChangeArrowheads="1"/>
                              </wps:cNvSpPr>
                              <wps:spPr bwMode="auto">
                                <a:xfrm>
                                  <a:off x="934"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362" name="Oval 5"/>
                              <wps:cNvSpPr>
                                <a:spLocks noChangeArrowheads="1"/>
                              </wps:cNvSpPr>
                              <wps:spPr bwMode="auto">
                                <a:xfrm flipV="1">
                                  <a:off x="333" y="939"/>
                                  <a:ext cx="830" cy="390"/>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363" name="Rectangle 6"/>
                              <wps:cNvSpPr>
                                <a:spLocks noChangeArrowheads="1"/>
                              </wps:cNvSpPr>
                              <wps:spPr bwMode="auto">
                                <a:xfrm flipV="1">
                                  <a:off x="290" y="1066"/>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639A" w:rsidRDefault="0050639A" w:rsidP="00E5282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830CFB" id="_x0000_s1346" style="position:absolute;left:0;text-align:left;margin-left:12pt;margin-top:12pt;width:21.9pt;height:20.4pt;z-index:25217024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">
                      <v:oval id="Oval 2" o:spid="_x0000_s1347"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NoGcUA&#10;AADcAAAADwAAAGRycy9kb3ducmV2LnhtbESPT2vCQBTE74LfYXmCN91oav+kriJCS9H20NhLb4/s&#10;Mwlm34bdVeO3dwXB4zAzv2Hmy8404kTO15YVTMYJCOLC6ppLBX+7j9ErCB+QNTaWScGFPCwX/d4c&#10;M23P/EunPJQiQthnqKAKoc2k9EVFBv3YtsTR21tnMETpSqkdniPcNHKaJM/SYM1xocKW1hUVh/xo&#10;IuX7+Ll5yVOWT83P1v3vfHpZF0oNB93qHUSgLjzC9/aXVpDO3uB2Jh4B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Y2gZxQAAANwAAAAPAAAAAAAAAAAAAAAAAJgCAABkcnMv&#10;ZG93bnJldi54bWxQSwUGAAAAAAQABAD1AAAAigMAAAAA&#10;" fillcolor="red">
                        <v:textbox>
                          <w:txbxContent>
                            <w:p w:rsidR="0050639A" w:rsidRDefault="0050639A" w:rsidP="00E52827"/>
                          </w:txbxContent>
                        </v:textbox>
                      </v:oval>
                      <v:oval id="Oval 3" o:spid="_x0000_s1348"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0pw8IA&#10;AADcAAAADwAAAGRycy9kb3ducmV2LnhtbERPy2rCQBTdF/oPwxW6KTqxQkijoxTB1pVY62N7yVyT&#10;YOZOmBlj/HtnIXR5OO/ZojeN6Mj52rKC8SgBQVxYXXOpYP+3GmYgfEDW2FgmBXfysJi/vsww1/bG&#10;v9TtQiliCPscFVQhtLmUvqjIoB/ZljhyZ+sMhghdKbXDWww3jfxIklQarDk2VNjSsqLisrsaBW6z&#10;16vt6XtTZz/v6bXtQnY4fir1Nui/piAC9eFf/HSvtYJJGufHM/EI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PSnDwgAAANwAAAAPAAAAAAAAAAAAAAAAAJgCAABkcnMvZG93&#10;bnJldi54bWxQSwUGAAAAAAQABAD1AAAAhwMAAAAA&#10;" fillcolor="#c00">
                        <v:textbox>
                          <w:txbxContent>
                            <w:p w:rsidR="0050639A" w:rsidRDefault="0050639A" w:rsidP="00E52827"/>
                          </w:txbxContent>
                        </v:textbox>
                      </v:oval>
                      <v:oval id="Oval 4" o:spid="_x0000_s1349"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GMWMYA&#10;AADcAAAADwAAAGRycy9kb3ducmV2LnhtbESPT2vCQBTE7wW/w/IKXoputBBidBUpWD1J65/2+sg+&#10;k9Ds27C7xvTbu0Khx2FmfsMsVr1pREfO15YVTMYJCOLC6ppLBafjZpSB8AFZY2OZFPySh9Vy8LTA&#10;XNsbf1J3CKWIEPY5KqhCaHMpfVGRQT+2LXH0LtYZDFG6UmqHtwg3jZwmSSoN1hwXKmzpraLi53A1&#10;Ctz+pDcf3+/7Otu+pNe2C9n5a6bU8Llfz0EE6sN/+K+90wpe0wk8zsQjIJ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GMWMYAAADcAAAADwAAAAAAAAAAAAAAAACYAgAAZHJz&#10;L2Rvd25yZXYueG1sUEsFBgAAAAAEAAQA9QAAAIsDAAAAAA==&#10;" fillcolor="#c00">
                        <v:textbox>
                          <w:txbxContent>
                            <w:p w:rsidR="0050639A" w:rsidRDefault="0050639A" w:rsidP="00E52827"/>
                          </w:txbxContent>
                        </v:textbox>
                      </v:oval>
                      <v:oval id="Oval 5" o:spid="_x0000_s1350" style="position:absolute;left:333;top:939;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RdsUA&#10;AADcAAAADwAAAGRycy9kb3ducmV2LnhtbESPwWrDMBBE74X8g9hCbo1sB0xwo4QSUgiklybpfWtt&#10;bDfWyrVkW/37qlDIcZidNzvrbTCtGKl3jWUF6SIBQVxa3XCl4HJ+fVqBcB5ZY2uZFPyQg+1m9rDG&#10;QtuJ32k8+UpECLsCFdTed4WUrqzJoFvYjjh6V9sb9FH2ldQ9ThFuWpklSS4NNhwbauxoV1N5Ow0m&#10;vpGG63e1258/Po/pV8hubni7OKXmj+HlGYSn4O/H/+mDVrDMM/gbEwk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k5F2xQAAANwAAAAPAAAAAAAAAAAAAAAAAJgCAABkcnMv&#10;ZG93bnJldi54bWxQSwUGAAAAAAQABAD1AAAAigMAAAAA&#10;" fillcolor="red">
                        <v:textbox>
                          <w:txbxContent>
                            <w:p w:rsidR="0050639A" w:rsidRDefault="0050639A" w:rsidP="00E52827"/>
                          </w:txbxContent>
                        </v:textbox>
                      </v:oval>
                      <v:rect id="Rectangle 6" o:spid="_x0000_s1351" style="position:absolute;left:290;top:1066;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1VT8IA&#10;AADcAAAADwAAAGRycy9kb3ducmV2LnhtbESPUWvCQBCE3wv9D8cKfasXqxWNntIWCt5j1R+wya1J&#10;MLsXcldN/31PEHwcZuYbZr0duFUX6kPjxcBknIEiKb1rpDJwPHy/LkCFiOKw9UIG/ijAdvP8tMbc&#10;+av80GUfK5UgEnI0UMfY5VqHsibGMPYdSfJOvmeMSfaVdj1eE5xb/ZZlc83YSFqosaOvmsrz/pcN&#10;WCtFwYz8vixo9uk6O7ODNeZlNHysQEUa4iN8b++cgel8Crcz6Qjo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VVPwgAAANwAAAAPAAAAAAAAAAAAAAAAAJgCAABkcnMvZG93&#10;bnJldi54bWxQSwUGAAAAAAQABAD1AAAAhwMAAAAA&#10;" fillcolor="red" stroked="f">
                        <v:textbox>
                          <w:txbxContent>
                            <w:p w:rsidR="0050639A" w:rsidRDefault="0050639A" w:rsidP="00E52827"/>
                          </w:txbxContent>
                        </v:textbox>
                      </v:rect>
                    </v:group>
                  </w:pict>
                </mc:Fallback>
              </mc:AlternateContent>
            </w:r>
          </w:p>
        </w:tc>
        <w:tc>
          <w:tcPr>
            <w:tcW w:w="464" w:type="pct"/>
            <w:tcBorders>
              <w:bottom w:val="single" w:sz="4" w:space="0" w:color="auto"/>
              <w:right w:val="single" w:sz="4" w:space="0" w:color="auto"/>
            </w:tcBorders>
            <w:shd w:val="clear" w:color="auto" w:fill="auto"/>
            <w:vAlign w:val="center"/>
          </w:tcPr>
          <w:p w:rsidR="00444555" w:rsidRPr="00151332" w:rsidRDefault="00444555" w:rsidP="005467F7">
            <w:pPr>
              <w:jc w:val="center"/>
              <w:rPr>
                <w:rFonts w:cs="Arial"/>
                <w:b/>
                <w:sz w:val="18"/>
                <w:szCs w:val="18"/>
                <w:lang w:eastAsia="en-US"/>
              </w:rPr>
            </w:pPr>
            <w:r>
              <w:rPr>
                <w:noProof/>
                <w:lang w:val="en-US" w:eastAsia="en-US"/>
              </w:rPr>
              <mc:AlternateContent>
                <mc:Choice Requires="wpg">
                  <w:drawing>
                    <wp:anchor distT="0" distB="0" distL="114300" distR="114300" simplePos="0" relativeHeight="252160000" behindDoc="0" locked="0" layoutInCell="1" allowOverlap="1" wp14:anchorId="632ACA9C" wp14:editId="7BABAC18">
                      <wp:simplePos x="0" y="0"/>
                      <wp:positionH relativeFrom="column">
                        <wp:posOffset>152400</wp:posOffset>
                      </wp:positionH>
                      <wp:positionV relativeFrom="paragraph">
                        <wp:posOffset>152400</wp:posOffset>
                      </wp:positionV>
                      <wp:extent cx="284480" cy="280035"/>
                      <wp:effectExtent l="0" t="0" r="20320" b="24765"/>
                      <wp:wrapNone/>
                      <wp:docPr id="353"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354"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355"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356"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35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2ACA9C" id="_x0000_s1352" style="position:absolute;left:0;text-align:left;margin-left:12pt;margin-top:12pt;width:22.4pt;height:22.05pt;z-index:25216000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">
                      <v:oval id="Oval 2" o:spid="_x0000_s1353"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adgcQA&#10;AADcAAAADwAAAGRycy9kb3ducmV2LnhtbESPQWsCMRSE74L/ITyhl6LZqhVZjVKFQuvJruL5sXnu&#10;brt5CUmq679vhILHYWa+YZbrzrTiQj40lhW8jDIQxKXVDVcKjof34RxEiMgaW8uk4EYB1qt+b4m5&#10;tlf+oksRK5EgHHJUUMfocilDWZPBMLKOOHln6w3GJH0ltcdrgptWjrNsJg02nBZqdLStqfwpfo0C&#10;M908783uMKFN6WRxm7vTt/9U6mnQvS1AROriI/zf/tAKJq9TuJ9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2nYHEAAAA3AAAAA8AAAAAAAAAAAAAAAAAmAIAAGRycy9k&#10;b3ducmV2LnhtbFBLBQYAAAAABAAEAPUAAACJAwAAAAA=&#10;" fillcolor="yellow">
                        <v:textbox>
                          <w:txbxContent>
                            <w:p w:rsidR="0050639A" w:rsidRDefault="0050639A" w:rsidP="00FE40AB"/>
                          </w:txbxContent>
                        </v:textbox>
                      </v:oval>
                      <v:oval id="Oval 3" o:spid="_x0000_s1354"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aXJcYA&#10;AADcAAAADwAAAGRycy9kb3ducmV2LnhtbESPT2sCMRTE74V+h/AEL6LZtii6GqUKrV5W8A+eH5vn&#10;bnDzsmyibv30TUHocZiZ3zCzRWsrcaPGG8cK3gYJCOLcacOFguPhqz8G4QOyxsoxKfghD4v568sM&#10;U+3uvKPbPhQiQtinqKAMoU6l9HlJFv3A1cTRO7vGYoiyKaRu8B7htpLvSTKSFg3HhRJrWpWUX/ZX&#10;q2DZPsyqt15vvrPJsjc2j1PItielup32cwoiUBv+w8/2Riv4GA7h70w8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RaXJcYAAADcAAAADwAAAAAAAAAAAAAAAACYAgAAZHJz&#10;L2Rvd25yZXYueG1sUEsFBgAAAAAEAAQA9QAAAIsDAAAAAA==&#10;" fillcolor="#c90">
                        <v:textbox>
                          <w:txbxContent>
                            <w:p w:rsidR="0050639A" w:rsidRDefault="0050639A" w:rsidP="00FE40AB"/>
                          </w:txbxContent>
                        </v:textbox>
                      </v:oval>
                      <v:oval id="Oval 4" o:spid="_x0000_s1355"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QJUsYA&#10;AADcAAAADwAAAGRycy9kb3ducmV2LnhtbESPT2sCMRTE74LfITyhF9FsWxRdjaJCqxcF/+D5sXnu&#10;BjcvyybV1U9vCoUeh5n5DTOdN7YUN6q9cazgvZ+AIM6cNpwrOB2/eiMQPiBrLB2Tggd5mM/arSmm&#10;2t15T7dDyEWEsE9RQRFClUrps4Is+r6riKN3cbXFEGWdS13jPcJtKT+SZCgtGo4LBVa0Kii7Hn6s&#10;gmXzNKvuer353o6X3ZF5nsN2d1bqrdMsJiACNeE//NfeaAWfgyH8nolHQM5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QJUsYAAADcAAAADwAAAAAAAAAAAAAAAACYAgAAZHJz&#10;L2Rvd25yZXYueG1sUEsFBgAAAAAEAAQA9QAAAIsDAAAAAA==&#10;" fillcolor="#c90">
                        <v:textbox>
                          <w:txbxContent>
                            <w:p w:rsidR="0050639A" w:rsidRDefault="0050639A" w:rsidP="00FE40AB"/>
                          </w:txbxContent>
                        </v:textbox>
                      </v:oval>
                      <v:shape id="AutoShape 263" o:spid="_x0000_s1356"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3pcYAAADcAAAADwAAAGRycy9kb3ducmV2LnhtbESPQUsDMRSE70L/Q3gFbzbbqrVsm5ai&#10;KFqQYuvB42Pzukm7eVmSdLv+eyMIHoeZ+YZZrHrXiI5CtJ4VjEcFCOLKa8u1gs/9880MREzIGhvP&#10;pOCbIqyWg6sFltpf+IO6XapFhnAsUYFJqS2ljJUhh3HkW+LsHXxwmLIMtdQBLxnuGjkpiql0aDkv&#10;GGzp0VB12p2dgqfjxq7ftpu7L3s+hpf3U98ZNEpdD/v1HESiPv2H/9qvWsHt/QP8ns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id6XGAAAA3AAAAA8AAAAAAAAA&#10;AAAAAAAAoQIAAGRycy9kb3ducmV2LnhtbFBLBQYAAAAABAAEAPkAAACUAwAAAAA=&#10;" strokeweight=".5pt"/>
                    </v:group>
                  </w:pict>
                </mc:Fallback>
              </mc:AlternateContent>
            </w:r>
          </w:p>
        </w:tc>
        <w:tc>
          <w:tcPr>
            <w:tcW w:w="465" w:type="pct"/>
            <w:tcBorders>
              <w:bottom w:val="single" w:sz="4" w:space="0" w:color="auto"/>
              <w:right w:val="single" w:sz="4" w:space="0" w:color="auto"/>
            </w:tcBorders>
            <w:shd w:val="clear" w:color="auto" w:fill="auto"/>
            <w:vAlign w:val="center"/>
          </w:tcPr>
          <w:p w:rsidR="00444555" w:rsidRPr="00151332" w:rsidRDefault="00444555" w:rsidP="005467F7">
            <w:pPr>
              <w:jc w:val="center"/>
              <w:rPr>
                <w:rFonts w:cs="Arial"/>
                <w:b/>
                <w:sz w:val="18"/>
                <w:szCs w:val="18"/>
                <w:lang w:eastAsia="en-US"/>
              </w:rPr>
            </w:pPr>
            <w:r>
              <w:rPr>
                <w:noProof/>
                <w:lang w:val="en-US" w:eastAsia="en-US"/>
              </w:rPr>
              <mc:AlternateContent>
                <mc:Choice Requires="wpg">
                  <w:drawing>
                    <wp:anchor distT="0" distB="0" distL="114300" distR="114300" simplePos="0" relativeHeight="252158976" behindDoc="0" locked="0" layoutInCell="1" allowOverlap="1" wp14:anchorId="03F6045E" wp14:editId="10123024">
                      <wp:simplePos x="0" y="0"/>
                      <wp:positionH relativeFrom="column">
                        <wp:posOffset>152400</wp:posOffset>
                      </wp:positionH>
                      <wp:positionV relativeFrom="paragraph">
                        <wp:posOffset>152400</wp:posOffset>
                      </wp:positionV>
                      <wp:extent cx="278130" cy="259080"/>
                      <wp:effectExtent l="0" t="0" r="26670" b="26670"/>
                      <wp:wrapNone/>
                      <wp:docPr id="12347" name="Group 2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 cy="259080"/>
                                <a:chOff x="0" y="0"/>
                                <a:chExt cx="1525" cy="1519"/>
                              </a:xfrm>
                            </wpg:grpSpPr>
                            <wps:wsp>
                              <wps:cNvPr id="12348" name="Oval 2"/>
                              <wps:cNvSpPr>
                                <a:spLocks noChangeArrowheads="1"/>
                              </wps:cNvSpPr>
                              <wps:spPr bwMode="auto">
                                <a:xfrm>
                                  <a:off x="0" y="0"/>
                                  <a:ext cx="1525" cy="1519"/>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349" name="Oval 3"/>
                              <wps:cNvSpPr>
                                <a:spLocks noChangeArrowheads="1"/>
                              </wps:cNvSpPr>
                              <wps:spPr bwMode="auto">
                                <a:xfrm>
                                  <a:off x="443"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350" name="Oval 4"/>
                              <wps:cNvSpPr>
                                <a:spLocks noChangeArrowheads="1"/>
                              </wps:cNvSpPr>
                              <wps:spPr bwMode="auto">
                                <a:xfrm>
                                  <a:off x="934"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351" name="Oval 5"/>
                              <wps:cNvSpPr>
                                <a:spLocks noChangeArrowheads="1"/>
                              </wps:cNvSpPr>
                              <wps:spPr bwMode="auto">
                                <a:xfrm flipV="1">
                                  <a:off x="333" y="939"/>
                                  <a:ext cx="830" cy="390"/>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352" name="Rectangle 6"/>
                              <wps:cNvSpPr>
                                <a:spLocks noChangeArrowheads="1"/>
                              </wps:cNvSpPr>
                              <wps:spPr bwMode="auto">
                                <a:xfrm flipV="1">
                                  <a:off x="290" y="1066"/>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639A" w:rsidRDefault="0050639A" w:rsidP="00E5282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F6045E" id="_x0000_s1357" style="position:absolute;left:0;text-align:left;margin-left:12pt;margin-top:12pt;width:21.9pt;height:20.4pt;z-index:25215897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">
                      <v:oval id="Oval 2" o:spid="_x0000_s1358"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XascA&#10;AADeAAAADwAAAGRycy9kb3ducmV2LnhtbESPQWvCQBCF74X+h2UK3uqmRqpEVylCRWx7aPTibciO&#10;SWh2NuyuGv9951Do7Q3z5pv3luvBdepKIbaeDbyMM1DElbct1waOh/fnOaiYkC12nsnAnSKsV48P&#10;Syysv/E3XctUK4FwLNBAk1JfaB2rhhzGse+JZXf2wWGSMdTaBrwJ3HV6kmWv2mHL8qHBnjYNVT/l&#10;xQnl87Ldz8qc9bT7+ginQ8zvm8qY0dPwtgCVaEj/5r/rnZX4k3wqeaWOaN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yl2rHAAAA3gAAAA8AAAAAAAAAAAAAAAAAmAIAAGRy&#10;cy9kb3ducmV2LnhtbFBLBQYAAAAABAAEAPUAAACMAwAAAAA=&#10;" fillcolor="red">
                        <v:textbox>
                          <w:txbxContent>
                            <w:p w:rsidR="0050639A" w:rsidRDefault="0050639A" w:rsidP="00E52827"/>
                          </w:txbxContent>
                        </v:textbox>
                      </v:oval>
                      <v:oval id="Oval 3" o:spid="_x0000_s1359"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pcyMUA&#10;AADeAAAADwAAAGRycy9kb3ducmV2LnhtbERPTWvCQBC9F/oflin0UupGLRKjq4hg9STWWr0O2TEJ&#10;ZmfD7hrjv+8WCt7m8T5nOu9MLVpyvrKsoN9LQBDnVldcKDh8r95TED4ga6wtk4I7eZjPnp+mmGl7&#10;4y9q96EQMYR9hgrKEJpMSp+XZND3bEMcubN1BkOErpDa4S2Gm1oOkmQkDVYcG0psaFlSftlfjQK3&#10;PejV7vS5rdL12+jatCH9OY6Ven3pFhMQgbrwEP+7NzrOHww/xvD3TrxBz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lzIxQAAAN4AAAAPAAAAAAAAAAAAAAAAAJgCAABkcnMv&#10;ZG93bnJldi54bWxQSwUGAAAAAAQABAD1AAAAigMAAAAA&#10;" fillcolor="#c00">
                        <v:textbox>
                          <w:txbxContent>
                            <w:p w:rsidR="0050639A" w:rsidRDefault="0050639A" w:rsidP="00E52827"/>
                          </w:txbxContent>
                        </v:textbox>
                      </v:oval>
                      <v:oval id="Oval 4" o:spid="_x0000_s1360"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ljiMgA&#10;AADeAAAADwAAAGRycy9kb3ducmV2LnhtbESPQUvDQBCF7wX/wzKCl2I3ViwxZlNEqHoqWqteh+yY&#10;BLOzYXebxn/vHAq9zTBv3ntfuZ5cr0YKsfNs4GaRgSKuve24MbD/2FznoGJCtth7JgN/FGFdXcxK&#10;LKw/8juNu9QoMeFYoIE2paHQOtYtOYwLPxDL7ccHh0nW0Ggb8CjmrtfLLFtphx1LQosDPbVU/+4O&#10;zkDY7u3m7ft52+Uv89VhGFP++XVvzNXl9PgAKtGUzuLT96uV+svbOwEQHJlB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DiWOIyAAAAN4AAAAPAAAAAAAAAAAAAAAAAJgCAABk&#10;cnMvZG93bnJldi54bWxQSwUGAAAAAAQABAD1AAAAjQMAAAAA&#10;" fillcolor="#c00">
                        <v:textbox>
                          <w:txbxContent>
                            <w:p w:rsidR="0050639A" w:rsidRDefault="0050639A" w:rsidP="00E52827"/>
                          </w:txbxContent>
                        </v:textbox>
                      </v:oval>
                      <v:oval id="Oval 5" o:spid="_x0000_s1361" style="position:absolute;left:333;top:939;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7iy8YA&#10;AADeAAAADwAAAGRycy9kb3ducmV2LnhtbESPQWvCQBCF7wX/wzJCb3WTiKVEVxFRENpLNd7H7JhE&#10;s7Mxu+r237uFQm8zvPe9eTNbBNOKO/WusawgHSUgiEurG64UFPvN2wcI55E1tpZJwQ85WMwHLzPM&#10;tX3wN913vhIxhF2OCmrvu1xKV9Zk0I1sRxy1k+0N+rj2ldQ9PmK4aWWWJO/SYMPxQo0drWoqL7ub&#10;iTXScLpWq/X+cPxMzyG7uNtX4ZR6HYblFISn4P/Nf/RWRy4bT1L4fSfO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7iy8YAAADeAAAADwAAAAAAAAAAAAAAAACYAgAAZHJz&#10;L2Rvd25yZXYueG1sUEsFBgAAAAAEAAQA9QAAAIsDAAAAAA==&#10;" fillcolor="red">
                        <v:textbox>
                          <w:txbxContent>
                            <w:p w:rsidR="0050639A" w:rsidRDefault="0050639A" w:rsidP="00E52827"/>
                          </w:txbxContent>
                        </v:textbox>
                      </v:oval>
                      <v:rect id="Rectangle 6" o:spid="_x0000_s1362" style="position:absolute;left:290;top:1066;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06acIA&#10;AADcAAAADwAAAGRycy9kb3ducmV2LnhtbESPzWrDMBCE74G8g9hAbonc/NG6UUJaKFTH/DzA2tra&#10;pt6VsZTEffuqUMhxmJlvmO1+4FbdqA+NFwNP8wwUSeldI5WBy/lj9gwqRBSHrRcy8EMB9rvxaIu5&#10;83c50u0UK5UgEnI0UMfY5VqHsibGMPcdSfK+fM8Yk+wr7Xq8Jzi3epFlG83YSFqosaP3msrv05UN&#10;WCtFwYy8filo9eY6u7KDNWY6GQ6voCIN8RH+b386A8v1Av7OpCO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fTppwgAAANwAAAAPAAAAAAAAAAAAAAAAAJgCAABkcnMvZG93&#10;bnJldi54bWxQSwUGAAAAAAQABAD1AAAAhwMAAAAA&#10;" fillcolor="red" stroked="f">
                        <v:textbox>
                          <w:txbxContent>
                            <w:p w:rsidR="0050639A" w:rsidRDefault="0050639A" w:rsidP="00E52827"/>
                          </w:txbxContent>
                        </v:textbox>
                      </v:rect>
                    </v:group>
                  </w:pict>
                </mc:Fallback>
              </mc:AlternateContent>
            </w:r>
          </w:p>
        </w:tc>
      </w:tr>
      <w:tr w:rsidR="00C8754F" w:rsidRPr="00151332" w:rsidTr="005467F7">
        <w:trPr>
          <w:trHeight w:val="889"/>
        </w:trPr>
        <w:tc>
          <w:tcPr>
            <w:tcW w:w="2214" w:type="pct"/>
            <w:tcBorders>
              <w:bottom w:val="single" w:sz="4" w:space="0" w:color="auto"/>
            </w:tcBorders>
            <w:shd w:val="clear" w:color="auto" w:fill="BFBFBF"/>
            <w:tcMar>
              <w:top w:w="72" w:type="dxa"/>
              <w:left w:w="144" w:type="dxa"/>
              <w:bottom w:w="72" w:type="dxa"/>
              <w:right w:w="144" w:type="dxa"/>
            </w:tcMar>
            <w:hideMark/>
          </w:tcPr>
          <w:p w:rsidR="00C8754F" w:rsidRPr="00151332" w:rsidRDefault="00C8754F" w:rsidP="00CB0E7C">
            <w:pPr>
              <w:numPr>
                <w:ilvl w:val="0"/>
                <w:numId w:val="4"/>
              </w:numPr>
              <w:tabs>
                <w:tab w:val="num" w:pos="140"/>
              </w:tabs>
              <w:ind w:left="142" w:hanging="142"/>
              <w:rPr>
                <w:rFonts w:cs="Arial"/>
                <w:sz w:val="18"/>
                <w:szCs w:val="18"/>
                <w:lang w:eastAsia="en-US"/>
              </w:rPr>
            </w:pPr>
            <w:r w:rsidRPr="00E77159">
              <w:rPr>
                <w:rFonts w:cs="Arial"/>
                <w:sz w:val="18"/>
                <w:szCs w:val="18"/>
              </w:rPr>
              <w:t>Design and implement formal controls over information technology systems to ensure the reliability of the systems and the availability, accuracy and protection of information</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C8754F" w:rsidRPr="00151332" w:rsidRDefault="00C8754F" w:rsidP="005467F7">
            <w:pPr>
              <w:ind w:left="-145"/>
              <w:jc w:val="center"/>
              <w:rPr>
                <w:rFonts w:cs="Arial"/>
                <w:b/>
                <w:sz w:val="18"/>
                <w:szCs w:val="18"/>
                <w:lang w:eastAsia="en-US"/>
              </w:rPr>
            </w:pPr>
            <w:r>
              <w:rPr>
                <w:noProof/>
                <w:lang w:val="en-US" w:eastAsia="en-US"/>
              </w:rPr>
              <mc:AlternateContent>
                <mc:Choice Requires="wpg">
                  <w:drawing>
                    <wp:anchor distT="0" distB="0" distL="114300" distR="114300" simplePos="0" relativeHeight="252218368" behindDoc="0" locked="0" layoutInCell="1" allowOverlap="1" wp14:anchorId="24CD8C14" wp14:editId="7C839B2D">
                      <wp:simplePos x="0" y="0"/>
                      <wp:positionH relativeFrom="column">
                        <wp:posOffset>152400</wp:posOffset>
                      </wp:positionH>
                      <wp:positionV relativeFrom="paragraph">
                        <wp:posOffset>152400</wp:posOffset>
                      </wp:positionV>
                      <wp:extent cx="284480" cy="280035"/>
                      <wp:effectExtent l="0" t="0" r="20320" b="24765"/>
                      <wp:wrapNone/>
                      <wp:docPr id="12765"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766"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12767"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12768"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12769"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CD8C14" id="_x0000_s1363" style="position:absolute;left:0;text-align:left;margin-left:12pt;margin-top:12pt;width:22.4pt;height:22.05pt;z-index:25221836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">
                      <v:oval id="Oval 2" o:spid="_x0000_s136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x1QsQA&#10;AADeAAAADwAAAGRycy9kb3ducmV2LnhtbERPTWsCMRC9F/ofwgi9lJpVyypbo1ShUHvStfQ8bMbd&#10;1c0kJKmu/94Ihd7m8T5nvuxNJ87kQ2tZwWiYgSCurG65VvC9/3iZgQgRWWNnmRRcKcBy8fgwx0Lb&#10;C+/oXMZapBAOBSpoYnSFlKFqyGAYWkecuIP1BmOCvpba4yWFm06OsyyXBltODQ06WjdUncpfo8C8&#10;rp635ms/oVXlZHmduZ+j3yj1NOjf30BE6uO/+M/9qdP88TTP4f5OukE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cdULEAAAA3gAAAA8AAAAAAAAAAAAAAAAAmAIAAGRycy9k&#10;b3ducmV2LnhtbFBLBQYAAAAABAAEAPUAAACJAwAAAAA=&#10;" fillcolor="yellow">
                        <v:textbox>
                          <w:txbxContent>
                            <w:p w:rsidR="0050639A" w:rsidRDefault="0050639A" w:rsidP="00FE40AB"/>
                          </w:txbxContent>
                        </v:textbox>
                      </v:oval>
                      <v:oval id="Oval 3" o:spid="_x0000_s136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j48cUA&#10;AADeAAAADwAAAGRycy9kb3ducmV2LnhtbERPS4vCMBC+C/6HMIIXWVM9qFuNosKqFwUfeB6asQ02&#10;k9Jkteuv3ywseJuP7zmzRWNL8aDaG8cKBv0EBHHmtOFcweX89TEB4QOyxtIxKfghD4t5uzXDVLsn&#10;H+lxCrmIIexTVFCEUKVS+qwgi77vKuLI3VxtMURY51LX+IzhtpTDJBlJi4ZjQ4EVrQvK7qdvq2DV&#10;vMy6t93uNvvPVW9iXtewP1yV6naa5RREoCa8xf/unY7zh+PRGP7eiT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OPjxxQAAAN4AAAAPAAAAAAAAAAAAAAAAAJgCAABkcnMv&#10;ZG93bnJldi54bWxQSwUGAAAAAAQABAD1AAAAigMAAAAA&#10;" fillcolor="#c90">
                        <v:textbox>
                          <w:txbxContent>
                            <w:p w:rsidR="0050639A" w:rsidRDefault="0050639A" w:rsidP="00FE40AB"/>
                          </w:txbxContent>
                        </v:textbox>
                      </v:oval>
                      <v:oval id="Oval 4" o:spid="_x0000_s136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dsg8gA&#10;AADeAAAADwAAAGRycy9kb3ducmV2LnhtbESPQW/CMAyF75P2HyJP4oJGOg7QdQQ0kAZcQAImzlbj&#10;tdEap2oy6Pj18wFpN1vv+b3Ps0XvG3WhLrrABl5GGSjiMljHlYHP08dzDiomZItNYDLwSxEW88eH&#10;GRY2XPlAl2OqlIRwLNBAnVJbaB3LmjzGUWiJRfsKnccka1dp2+FVwn2jx1k20R4dS0ONLa1qKr+P&#10;P97Asr+51XCz2a53r8th7m7ntNufjRk89e9voBL16d98v95awR9PJ8Ir78gMev4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2p2yDyAAAAN4AAAAPAAAAAAAAAAAAAAAAAJgCAABk&#10;cnMvZG93bnJldi54bWxQSwUGAAAAAAQABAD1AAAAjQMAAAAA&#10;" fillcolor="#c90">
                        <v:textbox>
                          <w:txbxContent>
                            <w:p w:rsidR="0050639A" w:rsidRDefault="0050639A" w:rsidP="00FE40AB"/>
                          </w:txbxContent>
                        </v:textbox>
                      </v:oval>
                      <v:shape id="AutoShape 263" o:spid="_x0000_s1367"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vVa8UAAADeAAAADwAAAGRycy9kb3ducmV2LnhtbERPTWsCMRC9F/wPYQRvNVsR226NIi1K&#10;FaTU9tDjsJluopvJksR1++9NodDbPN7nzJe9a0RHIVrPCu7GBQjiymvLtYLPj/XtA4iYkDU2nknB&#10;D0VYLgY3cyy1v/A7dYdUixzCsUQFJqW2lDJWhhzGsW+JM/ftg8OUYailDnjJ4a6Rk6KYSYeWc4PB&#10;lp4NVafD2Sl4Oe7savu2m37Z8zFs9qe+M2iUGg371ROIRH36F/+5X3WeP7mfPcLvO/kG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SvVa8UAAADe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C8754F" w:rsidRPr="00151332" w:rsidRDefault="00C8754F" w:rsidP="005467F7">
            <w:pPr>
              <w:jc w:val="center"/>
              <w:rPr>
                <w:rFonts w:cs="Arial"/>
                <w:b/>
                <w:sz w:val="18"/>
                <w:szCs w:val="18"/>
                <w:lang w:eastAsia="en-US"/>
              </w:rPr>
            </w:pPr>
            <w:r>
              <w:rPr>
                <w:noProof/>
                <w:lang w:val="en-US" w:eastAsia="en-US"/>
              </w:rPr>
              <mc:AlternateContent>
                <mc:Choice Requires="wpg">
                  <w:drawing>
                    <wp:anchor distT="0" distB="0" distL="114300" distR="114300" simplePos="0" relativeHeight="252196864" behindDoc="0" locked="0" layoutInCell="1" allowOverlap="1" wp14:anchorId="5FE50B3A" wp14:editId="70EC8FE7">
                      <wp:simplePos x="0" y="0"/>
                      <wp:positionH relativeFrom="column">
                        <wp:posOffset>152400</wp:posOffset>
                      </wp:positionH>
                      <wp:positionV relativeFrom="paragraph">
                        <wp:posOffset>152400</wp:posOffset>
                      </wp:positionV>
                      <wp:extent cx="278130" cy="259080"/>
                      <wp:effectExtent l="0" t="0" r="26670" b="26670"/>
                      <wp:wrapNone/>
                      <wp:docPr id="12334" name="Group 2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 cy="259080"/>
                                <a:chOff x="0" y="0"/>
                                <a:chExt cx="1525" cy="1519"/>
                              </a:xfrm>
                            </wpg:grpSpPr>
                            <wps:wsp>
                              <wps:cNvPr id="12335" name="Oval 2"/>
                              <wps:cNvSpPr>
                                <a:spLocks noChangeArrowheads="1"/>
                              </wps:cNvSpPr>
                              <wps:spPr bwMode="auto">
                                <a:xfrm>
                                  <a:off x="0" y="0"/>
                                  <a:ext cx="1525" cy="1519"/>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336" name="Oval 3"/>
                              <wps:cNvSpPr>
                                <a:spLocks noChangeArrowheads="1"/>
                              </wps:cNvSpPr>
                              <wps:spPr bwMode="auto">
                                <a:xfrm>
                                  <a:off x="443"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338" name="Oval 4"/>
                              <wps:cNvSpPr>
                                <a:spLocks noChangeArrowheads="1"/>
                              </wps:cNvSpPr>
                              <wps:spPr bwMode="auto">
                                <a:xfrm>
                                  <a:off x="934"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339" name="Oval 5"/>
                              <wps:cNvSpPr>
                                <a:spLocks noChangeArrowheads="1"/>
                              </wps:cNvSpPr>
                              <wps:spPr bwMode="auto">
                                <a:xfrm flipV="1">
                                  <a:off x="333" y="939"/>
                                  <a:ext cx="830" cy="390"/>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340" name="Rectangle 6"/>
                              <wps:cNvSpPr>
                                <a:spLocks noChangeArrowheads="1"/>
                              </wps:cNvSpPr>
                              <wps:spPr bwMode="auto">
                                <a:xfrm flipV="1">
                                  <a:off x="290" y="1066"/>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639A" w:rsidRDefault="0050639A" w:rsidP="00E5282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E50B3A" id="_x0000_s1368" style="position:absolute;left:0;text-align:left;margin-left:12pt;margin-top:12pt;width:21.9pt;height:20.4pt;z-index:25219686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">
                      <v:oval id="Oval 2" o:spid="_x0000_s136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VLiccA&#10;AADeAAAADwAAAGRycy9kb3ducmV2LnhtbESPQWvCQBCF7wX/wzKCt7rRtFpSVxFBEasHYy+9Ddkx&#10;CWZnw+6q8d93hUJvM7z3vnkzW3SmETdyvrasYDRMQBAXVtdcKvg+rV8/QPiArLGxTAoe5GEx773M&#10;MNP2zke65aEUEcI+QwVVCG0mpS8qMuiHtiWO2tk6gyGurpTa4T3CTSPHSTKRBmuOFypsaVVRccmv&#10;JlL2181umqcs35rDl/s5+fSxKpQa9LvlJ4hAXfg3/6W3OtYfp+k7PN+JM8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1S4nHAAAA3gAAAA8AAAAAAAAAAAAAAAAAmAIAAGRy&#10;cy9kb3ducmV2LnhtbFBLBQYAAAAABAAEAPUAAACMAwAAAAA=&#10;" fillcolor="red">
                        <v:textbox>
                          <w:txbxContent>
                            <w:p w:rsidR="0050639A" w:rsidRDefault="0050639A" w:rsidP="00E52827"/>
                          </w:txbxContent>
                        </v:textbox>
                      </v:oval>
                      <v:oval id="Oval 3" o:spid="_x0000_s137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O7x8UA&#10;AADeAAAADwAAAGRycy9kb3ducmV2LnhtbERPS2vCQBC+C/6HZYRepG6qENLoKiLY9iSt9XEdstMk&#10;NDsbdteY/ntXKHibj+85i1VvGtGR87VlBS+TBARxYXXNpYLD9/Y5A+EDssbGMin4Iw+r5XCwwFzb&#10;K39Rtw+liCHsc1RQhdDmUvqiIoN+YlviyP1YZzBE6EqpHV5juGnkNElSabDm2FBhS5uKit/9xShw&#10;u4Pefp7fdnX2Pk4vbRey4+lVqadRv56DCNSHh/jf/aHj/OlslsL9nXiD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7vHxQAAAN4AAAAPAAAAAAAAAAAAAAAAAJgCAABkcnMv&#10;ZG93bnJldi54bWxQSwUGAAAAAAQABAD1AAAAigMAAAAA&#10;" fillcolor="#c00">
                        <v:textbox>
                          <w:txbxContent>
                            <w:p w:rsidR="0050639A" w:rsidRDefault="0050639A" w:rsidP="00E52827"/>
                          </w:txbxContent>
                        </v:textbox>
                      </v:oval>
                      <v:oval id="Oval 4" o:spid="_x0000_s137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CKLsgA&#10;AADeAAAADwAAAGRycy9kb3ducmV2LnhtbESPQWvCQBCF74X+h2WEXkrdVEHS1FVKwbYnUWvb65Cd&#10;JsHsbNhdY/z3zkHwNsN789438+XgWtVTiI1nA8/jDBRx6W3DlYH99+opBxUTssXWMxk4U4Tl4v5u&#10;joX1J95Sv0uVkhCOBRqoU+oKrWNZk8M49h2xaP8+OEyyhkrbgCcJd62eZNlMO2xYGmrs6L2m8rA7&#10;OgNhvberzd/Husk/H2fHrk/5z++LMQ+j4e0VVKIh3czX6y8r+JPpVHjlHZlBLy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gIIouyAAAAN4AAAAPAAAAAAAAAAAAAAAAAJgCAABk&#10;cnMvZG93bnJldi54bWxQSwUGAAAAAAQABAD1AAAAjQMAAAAA&#10;" fillcolor="#c00">
                        <v:textbox>
                          <w:txbxContent>
                            <w:p w:rsidR="0050639A" w:rsidRDefault="0050639A" w:rsidP="00E52827"/>
                          </w:txbxContent>
                        </v:textbox>
                      </v:oval>
                      <v:oval id="Oval 5" o:spid="_x0000_s1372" style="position:absolute;left:333;top:939;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cLbcYA&#10;AADeAAAADwAAAGRycy9kb3ducmV2LnhtbESPT2vCQBDF7wW/wzKCt7pJBKnRVUQsFOyl/rmP2TGJ&#10;ZmdjdtXtt3cLBW8zvPd782a2CKYRd+pcbVlBOkxAEBdW11wq2O8+3z9AOI+ssbFMCn7JwWLee5th&#10;ru2Df+i+9aWIIexyVFB53+ZSuqIig25oW+KonWxn0Me1K6Xu8BHDTSOzJBlLgzXHCxW2tKqouGxv&#10;JtZIw+larta7w3GTnkN2cbfvvVNq0A/LKQhPwb/M//SXjlw2Gk3g7504g5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8cLbcYAAADeAAAADwAAAAAAAAAAAAAAAACYAgAAZHJz&#10;L2Rvd25yZXYueG1sUEsFBgAAAAAEAAQA9QAAAIsDAAAAAA==&#10;" fillcolor="red">
                        <v:textbox>
                          <w:txbxContent>
                            <w:p w:rsidR="0050639A" w:rsidRDefault="0050639A" w:rsidP="00E52827"/>
                          </w:txbxContent>
                        </v:textbox>
                      </v:oval>
                      <v:rect id="Rectangle 6" o:spid="_x0000_s1373" style="position:absolute;left:290;top:1066;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L6sMA&#10;AADeAAAADwAAAGRycy9kb3ducmV2LnhtbESPwU7DQAxE70j8w8pI3OiGEhCEbitaqRJ7pOUDnKxJ&#10;ImJvlF3a9O/xAYmbLY9n5q02Mw/mRFPqozi4XxRgSJoYemkdfB73d89gUkYJOEQhBxdKsFlfX62w&#10;CvEsH3Q65NaoiaQKHXQ5j5W1qemIMS3iSKK3rzgxZl2n1oYJz2rOg10WxZNl7EUTOhxp11Hzffhh&#10;B95LXTMjP77UVG7D6Es/e+dub+a3VzCZ5vwv/vt+D1p/+VAqgOLoDHb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4L6sMAAADeAAAADwAAAAAAAAAAAAAAAACYAgAAZHJzL2Rv&#10;d25yZXYueG1sUEsFBgAAAAAEAAQA9QAAAIgDAAAAAA==&#10;" fillcolor="red" stroked="f">
                        <v:textbox>
                          <w:txbxContent>
                            <w:p w:rsidR="0050639A" w:rsidRDefault="0050639A" w:rsidP="00E52827"/>
                          </w:txbxContent>
                        </v:textbox>
                      </v:rect>
                    </v:group>
                  </w:pict>
                </mc:Fallback>
              </mc:AlternateContent>
            </w:r>
          </w:p>
        </w:tc>
        <w:tc>
          <w:tcPr>
            <w:tcW w:w="464" w:type="pct"/>
            <w:tcBorders>
              <w:bottom w:val="single" w:sz="4" w:space="0" w:color="auto"/>
              <w:right w:val="single" w:sz="4" w:space="0" w:color="auto"/>
            </w:tcBorders>
            <w:shd w:val="clear" w:color="auto" w:fill="auto"/>
            <w:vAlign w:val="center"/>
          </w:tcPr>
          <w:p w:rsidR="00C8754F" w:rsidRPr="00151332" w:rsidRDefault="00C8754F" w:rsidP="005467F7">
            <w:pPr>
              <w:jc w:val="center"/>
              <w:rPr>
                <w:rFonts w:cs="Arial"/>
                <w:b/>
                <w:sz w:val="18"/>
                <w:szCs w:val="18"/>
                <w:lang w:eastAsia="en-US"/>
              </w:rPr>
            </w:pPr>
            <w:r>
              <w:rPr>
                <w:noProof/>
                <w:lang w:val="en-US" w:eastAsia="en-US"/>
              </w:rPr>
              <mc:AlternateContent>
                <mc:Choice Requires="wpg">
                  <w:drawing>
                    <wp:anchor distT="0" distB="0" distL="114300" distR="114300" simplePos="0" relativeHeight="252197888" behindDoc="0" locked="0" layoutInCell="1" allowOverlap="1" wp14:anchorId="3E5976F9" wp14:editId="0935F139">
                      <wp:simplePos x="0" y="0"/>
                      <wp:positionH relativeFrom="column">
                        <wp:posOffset>152400</wp:posOffset>
                      </wp:positionH>
                      <wp:positionV relativeFrom="paragraph">
                        <wp:posOffset>152400</wp:posOffset>
                      </wp:positionV>
                      <wp:extent cx="278130" cy="259080"/>
                      <wp:effectExtent l="0" t="0" r="26670" b="26670"/>
                      <wp:wrapNone/>
                      <wp:docPr id="12328" name="Group 2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 cy="259080"/>
                                <a:chOff x="0" y="0"/>
                                <a:chExt cx="1525" cy="1519"/>
                              </a:xfrm>
                            </wpg:grpSpPr>
                            <wps:wsp>
                              <wps:cNvPr id="12329" name="Oval 2"/>
                              <wps:cNvSpPr>
                                <a:spLocks noChangeArrowheads="1"/>
                              </wps:cNvSpPr>
                              <wps:spPr bwMode="auto">
                                <a:xfrm>
                                  <a:off x="0" y="0"/>
                                  <a:ext cx="1525" cy="1519"/>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330" name="Oval 3"/>
                              <wps:cNvSpPr>
                                <a:spLocks noChangeArrowheads="1"/>
                              </wps:cNvSpPr>
                              <wps:spPr bwMode="auto">
                                <a:xfrm>
                                  <a:off x="443"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331" name="Oval 4"/>
                              <wps:cNvSpPr>
                                <a:spLocks noChangeArrowheads="1"/>
                              </wps:cNvSpPr>
                              <wps:spPr bwMode="auto">
                                <a:xfrm>
                                  <a:off x="934"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332" name="Oval 5"/>
                              <wps:cNvSpPr>
                                <a:spLocks noChangeArrowheads="1"/>
                              </wps:cNvSpPr>
                              <wps:spPr bwMode="auto">
                                <a:xfrm flipV="1">
                                  <a:off x="333" y="939"/>
                                  <a:ext cx="830" cy="390"/>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333" name="Rectangle 6"/>
                              <wps:cNvSpPr>
                                <a:spLocks noChangeArrowheads="1"/>
                              </wps:cNvSpPr>
                              <wps:spPr bwMode="auto">
                                <a:xfrm flipV="1">
                                  <a:off x="290" y="1066"/>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639A" w:rsidRDefault="0050639A" w:rsidP="00E5282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5976F9" id="_x0000_s1374" style="position:absolute;left:0;text-align:left;margin-left:12pt;margin-top:12pt;width:21.9pt;height:20.4pt;z-index:25219788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">
                      <v:oval id="Oval 2" o:spid="_x0000_s1375"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HXUccA&#10;AADeAAAADwAAAGRycy9kb3ducmV2LnhtbESPQWvCQBCF7wX/wzIFb3XTpLQaXUUES7H2YPTibciO&#10;STA7G3ZXjf++KxR6m+G9982b2aI3rbiS841lBa+jBARxaXXDlYLDfv0yBuEDssbWMim4k4fFfPA0&#10;w1zbG+/oWoRKRAj7HBXUIXS5lL6syaAf2Y44aifrDIa4ukpqh7cIN61Mk+RdGmw4Xqixo1VN5bm4&#10;mEjZXj43H0XG8q39+XbHvc/uq1Kp4XO/nIII1Id/81/6S8f6aZZO4PFOnEH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4h11HHAAAA3gAAAA8AAAAAAAAAAAAAAAAAmAIAAGRy&#10;cy9kb3ducmV2LnhtbFBLBQYAAAAABAAEAPUAAACMAwAAAAA=&#10;" fillcolor="red">
                        <v:textbox>
                          <w:txbxContent>
                            <w:p w:rsidR="0050639A" w:rsidRDefault="0050639A" w:rsidP="00E52827"/>
                          </w:txbxContent>
                        </v:textbox>
                      </v:oval>
                      <v:oval id="Oval 3" o:spid="_x0000_s1376"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aGKMgA&#10;AADeAAAADwAAAGRycy9kb3ducmV2LnhtbESPQWvCQBCF74X+h2WEXkrdVEHS1FVKwbYnUWvb65Cd&#10;JsHsbNhdY/z3zkHwNsO8ee998+XgWtVTiI1nA8/jDBRx6W3DlYH99+opBxUTssXWMxk4U4Tl4v5u&#10;joX1J95Sv0uVEhOOBRqoU+oKrWNZk8M49h2x3P59cJhkDZW2AU9i7lo9ybKZdtiwJNTY0XtN5WF3&#10;dAbCem9Xm7+PdZN/Ps6OXZ/yn98XYx5Gw9srqERDuomv319W6k+mUwEQHJlBLy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VoYoyAAAAN4AAAAPAAAAAAAAAAAAAAAAAJgCAABk&#10;cnMvZG93bnJldi54bWxQSwUGAAAAAAQABAD1AAAAjQMAAAAA&#10;" fillcolor="#c00">
                        <v:textbox>
                          <w:txbxContent>
                            <w:p w:rsidR="0050639A" w:rsidRDefault="0050639A" w:rsidP="00E52827"/>
                          </w:txbxContent>
                        </v:textbox>
                      </v:oval>
                      <v:oval id="Oval 4" o:spid="_x0000_s1377"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ojs8QA&#10;AADeAAAADwAAAGRycy9kb3ducmV2LnhtbERPS2vCQBC+C/0PyxS8iG5UkBhdpRSsnqS+2uuQHZPQ&#10;7GzYXWP8991Cwdt8fM9ZrjtTi5acrywrGI8SEMS51RUXCs6nzTAF4QOyxtoyKXiQh/XqpbfETNs7&#10;H6g9hkLEEPYZKihDaDIpfV6SQT+yDXHkrtYZDBG6QmqH9xhuajlJkpk0WHFsKLGh95Lyn+PNKHD7&#10;s958fn/sq3Q7mN2aNqSXr7lS/dfubQEiUBee4n/3Tsf5k+l0DH/vxBv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aI7PEAAAA3gAAAA8AAAAAAAAAAAAAAAAAmAIAAGRycy9k&#10;b3ducmV2LnhtbFBLBQYAAAAABAAEAPUAAACJAwAAAAA=&#10;" fillcolor="#c00">
                        <v:textbox>
                          <w:txbxContent>
                            <w:p w:rsidR="0050639A" w:rsidRDefault="0050639A" w:rsidP="00E52827"/>
                          </w:txbxContent>
                        </v:textbox>
                      </v:oval>
                      <v:oval id="Oval 5" o:spid="_x0000_s1378" style="position:absolute;left:333;top:939;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OZHMUA&#10;AADeAAAADwAAAGRycy9kb3ducmV2LnhtbESPT4vCMBDF7wv7HcIIe1vTVhCpRhFZYWH34r/72Ixt&#10;tZnUJmr89kYQvM3w3u/Nm8ksmEZcqXO1ZQVpPwFBXFhdc6lgu1l+j0A4j6yxsUwK7uRgNv38mGCu&#10;7Y1XdF37UsQQdjkqqLxvcyldUZFB17ctcdQOtjPo49qVUnd4i+GmkVmSDKXBmuOFCltaVFSc1hcT&#10;a6ThcC4XP5vd/i89huzkLv9bp9RXL8zHIDwF/za/6F8duWwwyOD5TpxB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Y5kcxQAAAN4AAAAPAAAAAAAAAAAAAAAAAJgCAABkcnMv&#10;ZG93bnJldi54bWxQSwUGAAAAAAQABAD1AAAAigMAAAAA&#10;" fillcolor="red">
                        <v:textbox>
                          <w:txbxContent>
                            <w:p w:rsidR="0050639A" w:rsidRDefault="0050639A" w:rsidP="00E52827"/>
                          </w:txbxContent>
                        </v:textbox>
                      </v:oval>
                      <v:rect id="Rectangle 6" o:spid="_x0000_s1379" style="position:absolute;left:290;top:1066;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rm4MEA&#10;AADeAAAADwAAAGRycy9kb3ducmV2LnhtbERPzWrCQBC+F3yHZYTe6qbGFo2uUgWhe6z2ASbZMQnN&#10;zIbsVtO3dwuF3ubj+53NbuROXWkIrRcDz7MMFEnlXSu1gc/z8WkJKkQUh50XMvBDAXbbycMGC+dv&#10;8kHXU6xVCpFQoIEmxr7QOlQNMYaZ70kSd/EDY0xwqLUb8JbCudPzLHvVjK2khgZ7OjRUfZ2+2YC1&#10;UpbMyC+rkhZ719uFHa0xj9PxbQ0q0hj/xX/ud5fmz/M8h9930g16e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q5uDBAAAA3gAAAA8AAAAAAAAAAAAAAAAAmAIAAGRycy9kb3du&#10;cmV2LnhtbFBLBQYAAAAABAAEAPUAAACGAwAAAAA=&#10;" fillcolor="red" stroked="f">
                        <v:textbox>
                          <w:txbxContent>
                            <w:p w:rsidR="0050639A" w:rsidRDefault="0050639A" w:rsidP="00E52827"/>
                          </w:txbxContent>
                        </v:textbox>
                      </v:rect>
                    </v:group>
                  </w:pict>
                </mc:Fallback>
              </mc:AlternateContent>
            </w:r>
          </w:p>
        </w:tc>
        <w:tc>
          <w:tcPr>
            <w:tcW w:w="465" w:type="pct"/>
            <w:tcBorders>
              <w:bottom w:val="single" w:sz="4" w:space="0" w:color="auto"/>
              <w:right w:val="single" w:sz="4" w:space="0" w:color="auto"/>
            </w:tcBorders>
            <w:shd w:val="clear" w:color="auto" w:fill="auto"/>
            <w:vAlign w:val="center"/>
          </w:tcPr>
          <w:p w:rsidR="00C8754F" w:rsidRPr="00151332" w:rsidRDefault="00C8754F" w:rsidP="005467F7">
            <w:pPr>
              <w:jc w:val="center"/>
              <w:rPr>
                <w:rFonts w:cs="Arial"/>
                <w:b/>
                <w:sz w:val="18"/>
                <w:szCs w:val="18"/>
                <w:lang w:eastAsia="en-US"/>
              </w:rPr>
            </w:pPr>
            <w:r>
              <w:rPr>
                <w:noProof/>
                <w:lang w:val="en-US" w:eastAsia="en-US"/>
              </w:rPr>
              <mc:AlternateContent>
                <mc:Choice Requires="wpg">
                  <w:drawing>
                    <wp:anchor distT="0" distB="0" distL="114300" distR="114300" simplePos="0" relativeHeight="252198912" behindDoc="0" locked="0" layoutInCell="1" allowOverlap="1" wp14:anchorId="7573C51C" wp14:editId="755DC638">
                      <wp:simplePos x="0" y="0"/>
                      <wp:positionH relativeFrom="column">
                        <wp:posOffset>152400</wp:posOffset>
                      </wp:positionH>
                      <wp:positionV relativeFrom="paragraph">
                        <wp:posOffset>152400</wp:posOffset>
                      </wp:positionV>
                      <wp:extent cx="278130" cy="259080"/>
                      <wp:effectExtent l="0" t="0" r="26670" b="26670"/>
                      <wp:wrapNone/>
                      <wp:docPr id="12322" name="Group 2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 cy="259080"/>
                                <a:chOff x="0" y="0"/>
                                <a:chExt cx="1525" cy="1519"/>
                              </a:xfrm>
                            </wpg:grpSpPr>
                            <wps:wsp>
                              <wps:cNvPr id="12323" name="Oval 2"/>
                              <wps:cNvSpPr>
                                <a:spLocks noChangeArrowheads="1"/>
                              </wps:cNvSpPr>
                              <wps:spPr bwMode="auto">
                                <a:xfrm>
                                  <a:off x="0" y="0"/>
                                  <a:ext cx="1525" cy="1519"/>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324" name="Oval 3"/>
                              <wps:cNvSpPr>
                                <a:spLocks noChangeArrowheads="1"/>
                              </wps:cNvSpPr>
                              <wps:spPr bwMode="auto">
                                <a:xfrm>
                                  <a:off x="443"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325" name="Oval 4"/>
                              <wps:cNvSpPr>
                                <a:spLocks noChangeArrowheads="1"/>
                              </wps:cNvSpPr>
                              <wps:spPr bwMode="auto">
                                <a:xfrm>
                                  <a:off x="934"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326" name="Oval 5"/>
                              <wps:cNvSpPr>
                                <a:spLocks noChangeArrowheads="1"/>
                              </wps:cNvSpPr>
                              <wps:spPr bwMode="auto">
                                <a:xfrm flipV="1">
                                  <a:off x="333" y="939"/>
                                  <a:ext cx="830" cy="390"/>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327" name="Rectangle 6"/>
                              <wps:cNvSpPr>
                                <a:spLocks noChangeArrowheads="1"/>
                              </wps:cNvSpPr>
                              <wps:spPr bwMode="auto">
                                <a:xfrm flipV="1">
                                  <a:off x="290" y="1066"/>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639A" w:rsidRDefault="0050639A" w:rsidP="00E5282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73C51C" id="_x0000_s1380" style="position:absolute;left:0;text-align:left;margin-left:12pt;margin-top:12pt;width:21.9pt;height:20.4pt;z-index:25219891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">
                      <v:oval id="Oval 2" o:spid="_x0000_s138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ngu8YA&#10;AADeAAAADwAAAGRycy9kb3ducmV2LnhtbESPQWvCQBCF74L/YRmhN92YFJXUVUSwlFYPxl56G7LT&#10;JJidDburxn/fLQjeZnjvffNmue5NK67kfGNZwXSSgCAurW64UvB92o0XIHxA1thaJgV38rBeDQdL&#10;zLW98ZGuRahEhLDPUUEdQpdL6cuaDPqJ7Yij9mudwRBXV0nt8BbhppVpksykwYbjhRo72tZUnouL&#10;iZT95f1zXmQsX9vDl/s5+ey+LZV6GfWbNxCB+vA0P9IfOtZPszSD/3fiDH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8ngu8YAAADeAAAADwAAAAAAAAAAAAAAAACYAgAAZHJz&#10;L2Rvd25yZXYueG1sUEsFBgAAAAAEAAQA9QAAAIsDAAAAAA==&#10;" fillcolor="red">
                        <v:textbox>
                          <w:txbxContent>
                            <w:p w:rsidR="0050639A" w:rsidRDefault="0050639A" w:rsidP="00E52827"/>
                          </w:txbxContent>
                        </v:textbox>
                      </v:oval>
                      <v:oval id="Oval 3" o:spid="_x0000_s138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QW9sUA&#10;AADeAAAADwAAAGRycy9kb3ducmV2LnhtbERPTWvCQBC9C/0PyxR6kboxFklTVxHB6knU2vY6ZKdJ&#10;MDsbdtcY/323UPA2j/c5s0VvGtGR87VlBeNRAoK4sLrmUsHpY/2cgfABWWNjmRTcyMNi/jCYYa7t&#10;lQ/UHUMpYgj7HBVUIbS5lL6oyKAf2ZY4cj/WGQwRulJqh9cYbhqZJslUGqw5NlTY0qqi4ny8GAVu&#10;d9Lr/ff7rs42w+ml7UL2+fWq1NNjv3wDEagPd/G/e6vj/HSSvsDfO/EG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tBb2xQAAAN4AAAAPAAAAAAAAAAAAAAAAAJgCAABkcnMv&#10;ZG93bnJldi54bWxQSwUGAAAAAAQABAD1AAAAigMAAAAA&#10;" fillcolor="#c00">
                        <v:textbox>
                          <w:txbxContent>
                            <w:p w:rsidR="0050639A" w:rsidRDefault="0050639A" w:rsidP="00E52827"/>
                          </w:txbxContent>
                        </v:textbox>
                      </v:oval>
                      <v:oval id="Oval 4" o:spid="_x0000_s138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zbcUA&#10;AADeAAAADwAAAGRycy9kb3ducmV2LnhtbERPTWvCQBC9C/0PyxR6kboxUklTVxHB6knU2vY6ZKdJ&#10;MDsbdtcY/323UPA2j/c5s0VvGtGR87VlBeNRAoK4sLrmUsHpY/2cgfABWWNjmRTcyMNi/jCYYa7t&#10;lQ/UHUMpYgj7HBVUIbS5lL6oyKAf2ZY4cj/WGQwRulJqh9cYbhqZJslUGqw5NlTY0qqi4ny8GAVu&#10;d9Lr/ff7rs42w+ml7UL2+fWq1NNjv3wDEagPd/G/e6vj/HSSvsDfO/EG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NtxQAAAN4AAAAPAAAAAAAAAAAAAAAAAJgCAABkcnMv&#10;ZG93bnJldi54bWxQSwUGAAAAAAQABAD1AAAAigMAAAAA&#10;" fillcolor="#c00">
                        <v:textbox>
                          <w:txbxContent>
                            <w:p w:rsidR="0050639A" w:rsidRDefault="0050639A" w:rsidP="00E52827"/>
                          </w:txbxContent>
                        </v:textbox>
                      </v:oval>
                      <v:oval id="Oval 5" o:spid="_x0000_s1384" style="position:absolute;left:333;top:939;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EJwsUA&#10;AADeAAAADwAAAGRycy9kb3ducmV2LnhtbESPT4vCMBDF74LfIcyCN01bQaRrlEVcEPSy/rmPzdh2&#10;bSbdJmr89htB8DbDe783b2aLYBpxo87VlhWkowQEcWF1zaWCw/57OAXhPLLGxjIpeJCDxbzfm2Gu&#10;7Z1/6LbzpYgh7HJUUHnf5lK6oiKDbmRb4qidbWfQx7Urpe7wHsNNI7MkmUiDNccLFba0rKi47K4m&#10;1kjD+a9crvbH0yb9DdnFXbcHp9TgI3x9gvAU/Nv8otc6ctk4m8DznTiD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gQnCxQAAAN4AAAAPAAAAAAAAAAAAAAAAAJgCAABkcnMv&#10;ZG93bnJldi54bWxQSwUGAAAAAAQABAD1AAAAigMAAAAA&#10;" fillcolor="red">
                        <v:textbox>
                          <w:txbxContent>
                            <w:p w:rsidR="0050639A" w:rsidRDefault="0050639A" w:rsidP="00E52827"/>
                          </w:txbxContent>
                        </v:textbox>
                      </v:oval>
                      <v:rect id="Rectangle 6" o:spid="_x0000_s1385" style="position:absolute;left:290;top:1066;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h2PsIA&#10;AADeAAAADwAAAGRycy9kb3ducmV2LnhtbERPzU7CQBC+m/gOmzHhJlsrChQWoiQm7hHkAabdoW3s&#10;zDbdFcrbsyYm3ubL9zvr7cidOtMQWi8GnqYZKJLKu1ZqA8evj8cFqBBRHHZeyMCVAmw393drLJy/&#10;yJ7Oh1irFCKhQANNjH2hdagaYgxT35Mk7uQHxpjgUGs34CWFc6fzLHvVjK2khgZ72jVUfR9+2IC1&#10;UpbMyC/LkmbvrrczO1pjJg/j2wpUpDH+i//cny7Nz5/zOfy+k27Qm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SHY+wgAAAN4AAAAPAAAAAAAAAAAAAAAAAJgCAABkcnMvZG93&#10;bnJldi54bWxQSwUGAAAAAAQABAD1AAAAhwMAAAAA&#10;" fillcolor="red" stroked="f">
                        <v:textbox>
                          <w:txbxContent>
                            <w:p w:rsidR="0050639A" w:rsidRDefault="0050639A" w:rsidP="00E52827"/>
                          </w:txbxContent>
                        </v:textbox>
                      </v:rect>
                    </v:group>
                  </w:pict>
                </mc:Fallback>
              </mc:AlternateContent>
            </w:r>
          </w:p>
        </w:tc>
        <w:tc>
          <w:tcPr>
            <w:tcW w:w="464" w:type="pct"/>
            <w:tcBorders>
              <w:bottom w:val="single" w:sz="4" w:space="0" w:color="auto"/>
              <w:right w:val="single" w:sz="4" w:space="0" w:color="auto"/>
            </w:tcBorders>
            <w:shd w:val="clear" w:color="auto" w:fill="auto"/>
            <w:vAlign w:val="center"/>
          </w:tcPr>
          <w:p w:rsidR="00C8754F" w:rsidRPr="00151332" w:rsidRDefault="00C8754F" w:rsidP="005467F7">
            <w:pPr>
              <w:jc w:val="center"/>
              <w:rPr>
                <w:rFonts w:cs="Arial"/>
                <w:b/>
                <w:sz w:val="18"/>
                <w:szCs w:val="18"/>
                <w:lang w:eastAsia="en-US"/>
              </w:rPr>
            </w:pPr>
            <w:r>
              <w:rPr>
                <w:noProof/>
                <w:lang w:val="en-US" w:eastAsia="en-US"/>
              </w:rPr>
              <mc:AlternateContent>
                <mc:Choice Requires="wpg">
                  <w:drawing>
                    <wp:anchor distT="0" distB="0" distL="114300" distR="114300" simplePos="0" relativeHeight="252195840" behindDoc="0" locked="0" layoutInCell="1" allowOverlap="1" wp14:anchorId="298A46B6" wp14:editId="38C76B0A">
                      <wp:simplePos x="0" y="0"/>
                      <wp:positionH relativeFrom="column">
                        <wp:posOffset>152400</wp:posOffset>
                      </wp:positionH>
                      <wp:positionV relativeFrom="paragraph">
                        <wp:posOffset>152400</wp:posOffset>
                      </wp:positionV>
                      <wp:extent cx="284480" cy="280035"/>
                      <wp:effectExtent l="0" t="0" r="20320" b="24765"/>
                      <wp:wrapNone/>
                      <wp:docPr id="366"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478"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12479"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12320"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FE40AB"/>
                                </w:txbxContent>
                              </wps:txbx>
                              <wps:bodyPr rot="0" vert="horz" wrap="square" lIns="91440" tIns="45720" rIns="91440" bIns="45720" anchor="t" anchorCtr="0" upright="1">
                                <a:noAutofit/>
                              </wps:bodyPr>
                            </wps:wsp>
                            <wps:wsp>
                              <wps:cNvPr id="1232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8A46B6" id="_x0000_s1386" style="position:absolute;left:0;text-align:left;margin-left:12pt;margin-top:12pt;width:22.4pt;height:22.05pt;z-index:25219584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">
                      <v:oval id="Oval 2" o:spid="_x0000_s1387"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OzCscA&#10;AADeAAAADwAAAGRycy9kb3ducmV2LnhtbESPQU8CMRCF7yT8h2ZMuBjpikTJSiFgQoKedDGeJ9tx&#10;d3U7bdoCy793DibcZvLevPfNcj24Xp0ops6zgftpAYq49rbjxsDnYXe3AJUyssXeMxm4UIL1ajxa&#10;Ymn9mT/oVOVGSQinEg20OYdS61S35DBNfSAW7dtHh1nW2Ggb8SzhrtezonjUDjuWhhYDvbRU/1ZH&#10;Z8DNt7fv7u3wQNs66OqyCF8/8dWYyc2weQaVachX8//13gr+bP4kvPKOzK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zswrHAAAA3gAAAA8AAAAAAAAAAAAAAAAAmAIAAGRy&#10;cy9kb3ducmV2LnhtbFBLBQYAAAAABAAEAPUAAACMAwAAAAA=&#10;" fillcolor="yellow">
                        <v:textbox>
                          <w:txbxContent>
                            <w:p w:rsidR="0050639A" w:rsidRDefault="0050639A" w:rsidP="00FE40AB"/>
                          </w:txbxContent>
                        </v:textbox>
                      </v:oval>
                      <v:oval id="Oval 3" o:spid="_x0000_s1388"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c+ucUA&#10;AADeAAAADwAAAGRycy9kb3ducmV2LnhtbERPTWsCMRC9C/6HMIIXqVmlVN0aRQWrF4WqeB42093g&#10;ZrJsom799U1B8DaP9znTeWNLcaPaG8cKBv0EBHHmtOFcwem4fhuD8AFZY+mYFPySh/ms3Zpiqt2d&#10;v+l2CLmIIexTVFCEUKVS+qwgi77vKuLI/bjaYoiwzqWu8R7DbSmHSfIhLRqODQVWtCoouxyuVsGy&#10;eZhVb7PZfu0my97YPM5htz8r1e00i08QgZrwEj/dWx3nD99HE/h/J94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Fz65xQAAAN4AAAAPAAAAAAAAAAAAAAAAAJgCAABkcnMv&#10;ZG93bnJldi54bWxQSwUGAAAAAAQABAD1AAAAigMAAAAA&#10;" fillcolor="#c90">
                        <v:textbox>
                          <w:txbxContent>
                            <w:p w:rsidR="0050639A" w:rsidRDefault="0050639A" w:rsidP="00FE40AB"/>
                          </w:txbxContent>
                        </v:textbox>
                      </v:oval>
                      <v:oval id="Oval 4" o:spid="_x0000_s1389"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1XMgA&#10;AADeAAAADwAAAGRycy9kb3ducmV2LnhtbESPQWvCQBCF74L/YZlCL1I3piA2dRUVWr1YqC2eh+w0&#10;WZqdDdlVU3995yB4m2HevPe++bL3jTpTF11gA5NxBoq4DNZxZeD76+1pBiomZItNYDLwRxGWi+Fg&#10;joUNF/6k8yFVSkw4FmigTqkttI5lTR7jOLTEcvsJnccka1dp2+FFzH2j8yybao+OJaHGljY1lb+H&#10;kzew7q9uM9pud+/7l/Vo5q7HtP84GvP40K9eQSXq0118+95ZqZ8/5wIgODKDXvw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NHVcyAAAAN4AAAAPAAAAAAAAAAAAAAAAAJgCAABk&#10;cnMvZG93bnJldi54bWxQSwUGAAAAAAQABAD1AAAAjQMAAAAA&#10;" fillcolor="#c90">
                        <v:textbox>
                          <w:txbxContent>
                            <w:p w:rsidR="0050639A" w:rsidRDefault="0050639A" w:rsidP="00FE40AB"/>
                          </w:txbxContent>
                        </v:textbox>
                      </v:oval>
                      <v:shape id="AutoShape 263" o:spid="_x0000_s1390"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jMtMUAAADeAAAADwAAAGRycy9kb3ducmV2LnhtbERPTUsDMRC9C/6HMIK3NttVRNampSgt&#10;bUHE6sHjsBk3aTeTJUm3679vCgVv83ifM50PrhU9hWg9K5iMCxDEtdeWGwXfX8vRM4iYkDW2nknB&#10;H0WYz25vplhpf+JP6nepETmEY4UKTEpdJWWsDTmMY98RZ+7XB4cpw9BIHfCUw10ry6J4kg4t5waD&#10;Hb0aqg+7o1Pwtt/axeZj+/hjj/uwej8MvUGj1P3dsHgBkWhI/+Kre63z/PKhnMDlnXyDnJ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rjMtMUAAADeAAAADwAAAAAAAAAA&#10;AAAAAAChAgAAZHJzL2Rvd25yZXYueG1sUEsFBgAAAAAEAAQA+QAAAJMDAAAAAA==&#10;" strokeweight=".5pt"/>
                    </v:group>
                  </w:pict>
                </mc:Fallback>
              </mc:AlternateContent>
            </w:r>
          </w:p>
        </w:tc>
        <w:tc>
          <w:tcPr>
            <w:tcW w:w="465" w:type="pct"/>
            <w:tcBorders>
              <w:bottom w:val="single" w:sz="4" w:space="0" w:color="auto"/>
              <w:right w:val="single" w:sz="4" w:space="0" w:color="auto"/>
            </w:tcBorders>
            <w:shd w:val="clear" w:color="auto" w:fill="auto"/>
            <w:vAlign w:val="center"/>
          </w:tcPr>
          <w:p w:rsidR="00C8754F" w:rsidRPr="00151332" w:rsidRDefault="00C8754F" w:rsidP="005467F7">
            <w:pPr>
              <w:jc w:val="center"/>
              <w:rPr>
                <w:rFonts w:cs="Arial"/>
                <w:b/>
                <w:sz w:val="18"/>
                <w:szCs w:val="18"/>
                <w:lang w:eastAsia="en-US"/>
              </w:rPr>
            </w:pPr>
            <w:r>
              <w:rPr>
                <w:noProof/>
                <w:lang w:val="en-US" w:eastAsia="en-US"/>
              </w:rPr>
              <mc:AlternateContent>
                <mc:Choice Requires="wpg">
                  <w:drawing>
                    <wp:anchor distT="0" distB="0" distL="114300" distR="114300" simplePos="0" relativeHeight="252194816" behindDoc="0" locked="0" layoutInCell="1" allowOverlap="1" wp14:anchorId="55623DF1" wp14:editId="34EF2230">
                      <wp:simplePos x="0" y="0"/>
                      <wp:positionH relativeFrom="column">
                        <wp:posOffset>152400</wp:posOffset>
                      </wp:positionH>
                      <wp:positionV relativeFrom="paragraph">
                        <wp:posOffset>152400</wp:posOffset>
                      </wp:positionV>
                      <wp:extent cx="278130" cy="259080"/>
                      <wp:effectExtent l="0" t="0" r="26670" b="26670"/>
                      <wp:wrapNone/>
                      <wp:docPr id="12337" name="Group 2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 cy="259080"/>
                                <a:chOff x="0" y="0"/>
                                <a:chExt cx="1525" cy="1519"/>
                              </a:xfrm>
                            </wpg:grpSpPr>
                            <wps:wsp>
                              <wps:cNvPr id="12473" name="Oval 2"/>
                              <wps:cNvSpPr>
                                <a:spLocks noChangeArrowheads="1"/>
                              </wps:cNvSpPr>
                              <wps:spPr bwMode="auto">
                                <a:xfrm>
                                  <a:off x="0" y="0"/>
                                  <a:ext cx="1525" cy="1519"/>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474" name="Oval 3"/>
                              <wps:cNvSpPr>
                                <a:spLocks noChangeArrowheads="1"/>
                              </wps:cNvSpPr>
                              <wps:spPr bwMode="auto">
                                <a:xfrm>
                                  <a:off x="443"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475" name="Oval 4"/>
                              <wps:cNvSpPr>
                                <a:spLocks noChangeArrowheads="1"/>
                              </wps:cNvSpPr>
                              <wps:spPr bwMode="auto">
                                <a:xfrm>
                                  <a:off x="934" y="478"/>
                                  <a:ext cx="144" cy="141"/>
                                </a:xfrm>
                                <a:prstGeom prst="ellipse">
                                  <a:avLst/>
                                </a:prstGeom>
                                <a:solidFill>
                                  <a:srgbClr val="CC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476" name="Oval 5"/>
                              <wps:cNvSpPr>
                                <a:spLocks noChangeArrowheads="1"/>
                              </wps:cNvSpPr>
                              <wps:spPr bwMode="auto">
                                <a:xfrm flipV="1">
                                  <a:off x="333" y="939"/>
                                  <a:ext cx="830" cy="390"/>
                                </a:xfrm>
                                <a:prstGeom prst="ellipse">
                                  <a:avLst/>
                                </a:prstGeom>
                                <a:solidFill>
                                  <a:srgbClr val="FF0000"/>
                                </a:solidFill>
                                <a:ln w="9525">
                                  <a:solidFill>
                                    <a:srgbClr val="000000"/>
                                  </a:solidFill>
                                  <a:round/>
                                  <a:headEnd/>
                                  <a:tailEnd/>
                                </a:ln>
                              </wps:spPr>
                              <wps:txbx>
                                <w:txbxContent>
                                  <w:p w:rsidR="0050639A" w:rsidRDefault="0050639A" w:rsidP="00E52827"/>
                                </w:txbxContent>
                              </wps:txbx>
                              <wps:bodyPr rot="0" vert="horz" wrap="square" lIns="91440" tIns="45720" rIns="91440" bIns="45720" anchor="t" anchorCtr="0" upright="1">
                                <a:noAutofit/>
                              </wps:bodyPr>
                            </wps:wsp>
                            <wps:wsp>
                              <wps:cNvPr id="12477" name="Rectangle 6"/>
                              <wps:cNvSpPr>
                                <a:spLocks noChangeArrowheads="1"/>
                              </wps:cNvSpPr>
                              <wps:spPr bwMode="auto">
                                <a:xfrm flipV="1">
                                  <a:off x="290" y="1066"/>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639A" w:rsidRDefault="0050639A" w:rsidP="00E5282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623DF1" id="_x0000_s1391" style="position:absolute;left:0;text-align:left;margin-left:12pt;margin-top:12pt;width:21.9pt;height:20.4pt;z-index:25219481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">
                      <v:oval id="Oval 2" o:spid="_x0000_s139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Cw8cA&#10;AADeAAAADwAAAGRycy9kb3ducmV2LnhtbESPT2vCQBDF74LfYRmhN91oREuajYiglP45NPbS25Ad&#10;k2B2NuyuGr99t1DwNsN77zdv8s1gOnEl51vLCuazBARxZXXLtYLv4376DMIHZI2dZVJwJw+bYjzK&#10;MdP2xl90LUMtIoR9hgqaEPpMSl81ZNDPbE8ctZN1BkNcXS21w1uEm04ukmQlDbYcLzTY066h6lxe&#10;TKR8XA5v6zJluew+393P0af3XaXU02TYvoAINISH+T/9qmP9xXKdwt87cQZZ/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zQAsPHAAAA3gAAAA8AAAAAAAAAAAAAAAAAmAIAAGRy&#10;cy9kb3ducmV2LnhtbFBLBQYAAAAABAAEAPUAAACMAwAAAAA=&#10;" fillcolor="red">
                        <v:textbox>
                          <w:txbxContent>
                            <w:p w:rsidR="0050639A" w:rsidRDefault="0050639A" w:rsidP="00E52827"/>
                          </w:txbxContent>
                        </v:textbox>
                      </v:oval>
                      <v:oval id="Oval 3" o:spid="_x0000_s139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30jsUA&#10;AADeAAAADwAAAGRycy9kb3ducmV2LnhtbERPTWvCQBC9F/wPywheSt1URGN0lSKoPUmrVq9DdkyC&#10;2dmwu8b033cLhd7m8T5nsepMLVpyvrKs4HWYgCDOra64UHA6bl5SED4ga6wtk4Jv8rBa9p4WmGn7&#10;4E9qD6EQMYR9hgrKEJpMSp+XZNAPbUMcuat1BkOErpDa4SOGm1qOkmQiDVYcG0psaF1SfjvcjQK3&#10;P+nNx2W7r9Ld8+TetCH9Os+UGvS7tzmIQF34F/+533WcPxpPx/D7TrxB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rfSOxQAAAN4AAAAPAAAAAAAAAAAAAAAAAJgCAABkcnMv&#10;ZG93bnJldi54bWxQSwUGAAAAAAQABAD1AAAAigMAAAAA&#10;" fillcolor="#c00">
                        <v:textbox>
                          <w:txbxContent>
                            <w:p w:rsidR="0050639A" w:rsidRDefault="0050639A" w:rsidP="00E52827"/>
                          </w:txbxContent>
                        </v:textbox>
                      </v:oval>
                      <v:oval id="Oval 4" o:spid="_x0000_s139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FRFcUA&#10;AADeAAAADwAAAGRycy9kb3ducmV2LnhtbERPS2vCQBC+F/wPyxR6KbpRqsbUVaRg60laX70O2WkS&#10;zM6G3TWm/94tCL3Nx/ec+bIztWjJ+cqyguEgAUGcW11xoeCwX/dTED4ga6wtk4Jf8rBc9B7mmGl7&#10;5S9qd6EQMYR9hgrKEJpMSp+XZNAPbEMcuR/rDIYIXSG1w2sMN7UcJclEGqw4NpTY0FtJ+Xl3MQrc&#10;9qDXn9/v2yr9eJ5cmjakx9NMqafHbvUKIlAX/sV390bH+aOX6Rj+3ok3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4VEVxQAAAN4AAAAPAAAAAAAAAAAAAAAAAJgCAABkcnMv&#10;ZG93bnJldi54bWxQSwUGAAAAAAQABAD1AAAAigMAAAAA&#10;" fillcolor="#c00">
                        <v:textbox>
                          <w:txbxContent>
                            <w:p w:rsidR="0050639A" w:rsidRDefault="0050639A" w:rsidP="00E52827"/>
                          </w:txbxContent>
                        </v:textbox>
                      </v:oval>
                      <v:oval id="Oval 5" o:spid="_x0000_s1395" style="position:absolute;left:333;top:939;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jruscA&#10;AADeAAAADwAAAGRycy9kb3ducmV2LnhtbESPT2vCQBDF74V+h2UKvdVNQrGSuhERC4X2osb7NDv5&#10;o9nZmF11++27QsHbDO/93ryZL4LpxYVG11lWkE4SEMSV1R03Csrdx8sMhPPIGnvLpOCXHCyKx4c5&#10;5tpeeUOXrW9EDGGXo4LW+yGX0lUtGXQTOxBHrbajQR/XsZF6xGsMN73MkmQqDXYcL7Q40Kql6rg9&#10;m1gjDfWpWa13+5+v9BCyozt/l06p56ewfAfhKfi7+Z/+1JHLXt+mcHsnzi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Y67rHAAAA3gAAAA8AAAAAAAAAAAAAAAAAmAIAAGRy&#10;cy9kb3ducmV2LnhtbFBLBQYAAAAABAAEAPUAAACMAwAAAAA=&#10;" fillcolor="red">
                        <v:textbox>
                          <w:txbxContent>
                            <w:p w:rsidR="0050639A" w:rsidRDefault="0050639A" w:rsidP="00E52827"/>
                          </w:txbxContent>
                        </v:textbox>
                      </v:oval>
                      <v:rect id="Rectangle 6" o:spid="_x0000_s1396" style="position:absolute;left:290;top:1066;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GURsEA&#10;AADeAAAADwAAAGRycy9kb3ducmV2LnhtbERPzWrCQBC+C32HZYTedKOktUZXaQuF7rHaB5hkxySY&#10;mQ3ZraZv3y0I3ubj+53tfuROXWgIrRcDi3kGiqTyrpXawPfxY/YCKkQUh50XMvBLAfa7h8kWC+ev&#10;8kWXQ6xVCpFQoIEmxr7QOlQNMYa570kSd/IDY0xwqLUb8JrCudPLLHvWjK2khgZ7em+oOh9+2IC1&#10;UpbMyE/rkvI319vcjtaYx+n4ugEVaYx38c396dL8Zb5awf876Qa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RlEbBAAAA3gAAAA8AAAAAAAAAAAAAAAAAmAIAAGRycy9kb3du&#10;cmV2LnhtbFBLBQYAAAAABAAEAPUAAACGAwAAAAA=&#10;" fillcolor="red" stroked="f">
                        <v:textbox>
                          <w:txbxContent>
                            <w:p w:rsidR="0050639A" w:rsidRDefault="0050639A" w:rsidP="00E52827"/>
                          </w:txbxContent>
                        </v:textbox>
                      </v:rect>
                    </v:group>
                  </w:pict>
                </mc:Fallback>
              </mc:AlternateContent>
            </w:r>
          </w:p>
        </w:tc>
      </w:tr>
      <w:tr w:rsidR="00C8754F" w:rsidRPr="00151332" w:rsidTr="003F35E2">
        <w:trPr>
          <w:trHeight w:val="28"/>
        </w:trPr>
        <w:tc>
          <w:tcPr>
            <w:tcW w:w="5000" w:type="pct"/>
            <w:gridSpan w:val="7"/>
            <w:tcBorders>
              <w:right w:val="single" w:sz="4" w:space="0" w:color="auto"/>
            </w:tcBorders>
            <w:shd w:val="clear" w:color="auto" w:fill="A6A6A6"/>
            <w:tcMar>
              <w:top w:w="72" w:type="dxa"/>
              <w:left w:w="144" w:type="dxa"/>
              <w:bottom w:w="72" w:type="dxa"/>
              <w:right w:w="144" w:type="dxa"/>
            </w:tcMar>
          </w:tcPr>
          <w:p w:rsidR="00C8754F" w:rsidRPr="00151332" w:rsidRDefault="00C8754F" w:rsidP="00B822A3">
            <w:pPr>
              <w:keepNext/>
              <w:keepLines/>
              <w:rPr>
                <w:rFonts w:cs="Arial"/>
                <w:b/>
                <w:sz w:val="18"/>
                <w:szCs w:val="18"/>
                <w:lang w:eastAsia="en-US"/>
              </w:rPr>
            </w:pPr>
            <w:r w:rsidRPr="00151332">
              <w:rPr>
                <w:rFonts w:cs="Arial"/>
                <w:b/>
                <w:bCs/>
                <w:sz w:val="18"/>
                <w:szCs w:val="18"/>
                <w:lang w:eastAsia="en-US"/>
              </w:rPr>
              <w:t>Governance</w:t>
            </w:r>
          </w:p>
        </w:tc>
      </w:tr>
      <w:tr w:rsidR="00C8754F" w:rsidRPr="00151332" w:rsidTr="00946065">
        <w:trPr>
          <w:trHeight w:val="267"/>
        </w:trPr>
        <w:tc>
          <w:tcPr>
            <w:tcW w:w="2214" w:type="pct"/>
            <w:shd w:val="clear" w:color="auto" w:fill="BFBFBF"/>
            <w:tcMar>
              <w:top w:w="72" w:type="dxa"/>
              <w:left w:w="144" w:type="dxa"/>
              <w:bottom w:w="72" w:type="dxa"/>
              <w:right w:w="144" w:type="dxa"/>
            </w:tcMar>
            <w:hideMark/>
          </w:tcPr>
          <w:p w:rsidR="00C8754F" w:rsidRPr="00151332" w:rsidRDefault="00C8754F" w:rsidP="00B822A3">
            <w:pPr>
              <w:keepNext/>
              <w:keepLines/>
              <w:rPr>
                <w:rFonts w:cs="Arial"/>
                <w:b/>
                <w:sz w:val="18"/>
                <w:szCs w:val="18"/>
                <w:lang w:eastAsia="en-US"/>
              </w:rPr>
            </w:pPr>
            <w:r w:rsidRPr="00151332">
              <w:rPr>
                <w:rFonts w:cs="Arial"/>
                <w:b/>
                <w:sz w:val="18"/>
                <w:szCs w:val="18"/>
                <w:lang w:eastAsia="en-US"/>
              </w:rPr>
              <w:t>Overall movement from previous assessment</w:t>
            </w:r>
          </w:p>
        </w:tc>
        <w:tc>
          <w:tcPr>
            <w:tcW w:w="928" w:type="pct"/>
            <w:gridSpan w:val="2"/>
            <w:tcBorders>
              <w:right w:val="single" w:sz="4" w:space="0" w:color="auto"/>
            </w:tcBorders>
            <w:shd w:val="clear" w:color="auto" w:fill="BFBFBF"/>
            <w:tcMar>
              <w:top w:w="72" w:type="dxa"/>
              <w:left w:w="144" w:type="dxa"/>
              <w:bottom w:w="72" w:type="dxa"/>
              <w:right w:w="144" w:type="dxa"/>
            </w:tcMar>
            <w:hideMark/>
          </w:tcPr>
          <w:p w:rsidR="00C8754F" w:rsidRPr="00151332" w:rsidRDefault="0073683B" w:rsidP="00B822A3">
            <w:pPr>
              <w:keepNext/>
              <w:keepLines/>
              <w:jc w:val="center"/>
              <w:rPr>
                <w:rFonts w:cs="Arial"/>
                <w:b/>
                <w:sz w:val="18"/>
                <w:szCs w:val="18"/>
                <w:lang w:eastAsia="en-US"/>
              </w:rPr>
            </w:pPr>
            <w:r>
              <w:rPr>
                <w:noProof/>
                <w:lang w:val="en-US" w:eastAsia="en-US"/>
              </w:rPr>
              <mc:AlternateContent>
                <mc:Choice Requires="wps">
                  <w:drawing>
                    <wp:inline distT="0" distB="0" distL="0" distR="0" wp14:anchorId="54FF6AE5" wp14:editId="65B4BCC3">
                      <wp:extent cx="218440" cy="158750"/>
                      <wp:effectExtent l="28575" t="19050" r="22225" b="10160"/>
                      <wp:docPr id="12825" name="AutoShape 2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20DDE580" id="AutoShape 2436"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" fillcolor="#09f">
                      <w10:anchorlock/>
                    </v:shape>
                  </w:pict>
                </mc:Fallback>
              </mc:AlternateContent>
            </w:r>
          </w:p>
        </w:tc>
        <w:tc>
          <w:tcPr>
            <w:tcW w:w="929" w:type="pct"/>
            <w:gridSpan w:val="2"/>
            <w:tcBorders>
              <w:right w:val="single" w:sz="4" w:space="0" w:color="auto"/>
            </w:tcBorders>
            <w:shd w:val="clear" w:color="auto" w:fill="BFBFBF"/>
          </w:tcPr>
          <w:p w:rsidR="00C8754F" w:rsidRPr="00151332" w:rsidRDefault="0073683B" w:rsidP="00B822A3">
            <w:pPr>
              <w:keepNext/>
              <w:keepLines/>
              <w:jc w:val="center"/>
              <w:rPr>
                <w:rFonts w:cs="Arial"/>
                <w:b/>
                <w:sz w:val="18"/>
                <w:szCs w:val="18"/>
                <w:lang w:eastAsia="en-US"/>
              </w:rPr>
            </w:pPr>
            <w:r>
              <w:rPr>
                <w:noProof/>
                <w:lang w:val="en-US" w:eastAsia="en-US"/>
              </w:rPr>
              <mc:AlternateContent>
                <mc:Choice Requires="wps">
                  <w:drawing>
                    <wp:inline distT="0" distB="0" distL="0" distR="0" wp14:anchorId="61BA826B" wp14:editId="4B2A2D32">
                      <wp:extent cx="218440" cy="158750"/>
                      <wp:effectExtent l="28575" t="19050" r="22225" b="10160"/>
                      <wp:docPr id="12826" name="AutoShape 2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480DE2E0" id="AutoShape 2436"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" fillcolor="#09f">
                      <w10:anchorlock/>
                    </v:shape>
                  </w:pict>
                </mc:Fallback>
              </mc:AlternateContent>
            </w:r>
          </w:p>
        </w:tc>
        <w:tc>
          <w:tcPr>
            <w:tcW w:w="929" w:type="pct"/>
            <w:gridSpan w:val="2"/>
            <w:tcBorders>
              <w:right w:val="single" w:sz="4" w:space="0" w:color="auto"/>
            </w:tcBorders>
            <w:shd w:val="clear" w:color="auto" w:fill="BFBFBF"/>
          </w:tcPr>
          <w:p w:rsidR="00C8754F" w:rsidRPr="00151332" w:rsidRDefault="0073683B" w:rsidP="00B822A3">
            <w:pPr>
              <w:keepNext/>
              <w:keepLines/>
              <w:jc w:val="center"/>
              <w:rPr>
                <w:rFonts w:cs="Arial"/>
                <w:b/>
                <w:sz w:val="18"/>
                <w:szCs w:val="18"/>
                <w:lang w:eastAsia="en-US"/>
              </w:rPr>
            </w:pPr>
            <w:r>
              <w:rPr>
                <w:noProof/>
                <w:lang w:val="en-US" w:eastAsia="en-US"/>
              </w:rPr>
              <mc:AlternateContent>
                <mc:Choice Requires="wps">
                  <w:drawing>
                    <wp:inline distT="0" distB="0" distL="0" distR="0" wp14:anchorId="2C14A757" wp14:editId="2F6475B8">
                      <wp:extent cx="218440" cy="158750"/>
                      <wp:effectExtent l="28575" t="19050" r="22225" b="10160"/>
                      <wp:docPr id="12827" name="AutoShape 2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3CFFF177" id="AutoShape 2436"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" fillcolor="#09f">
                      <w10:anchorlock/>
                    </v:shape>
                  </w:pict>
                </mc:Fallback>
              </mc:AlternateContent>
            </w:r>
          </w:p>
        </w:tc>
      </w:tr>
      <w:tr w:rsidR="00C8754F" w:rsidRPr="00151332" w:rsidTr="00946065">
        <w:trPr>
          <w:trHeight w:val="1262"/>
        </w:trPr>
        <w:tc>
          <w:tcPr>
            <w:tcW w:w="2214" w:type="pct"/>
            <w:tcBorders>
              <w:bottom w:val="single" w:sz="4" w:space="0" w:color="auto"/>
            </w:tcBorders>
            <w:shd w:val="clear" w:color="auto" w:fill="BFBFBF"/>
            <w:tcMar>
              <w:top w:w="72" w:type="dxa"/>
              <w:left w:w="144" w:type="dxa"/>
              <w:bottom w:w="72" w:type="dxa"/>
              <w:right w:w="144" w:type="dxa"/>
            </w:tcMar>
            <w:hideMark/>
          </w:tcPr>
          <w:p w:rsidR="00C8754F" w:rsidRPr="00151332" w:rsidRDefault="00C8754F" w:rsidP="00CB0E7C">
            <w:pPr>
              <w:numPr>
                <w:ilvl w:val="0"/>
                <w:numId w:val="4"/>
              </w:numPr>
              <w:tabs>
                <w:tab w:val="num" w:pos="140"/>
              </w:tabs>
              <w:ind w:left="142" w:hanging="142"/>
              <w:rPr>
                <w:rFonts w:cs="Arial"/>
                <w:sz w:val="18"/>
                <w:szCs w:val="18"/>
                <w:lang w:eastAsia="en-US"/>
              </w:rPr>
            </w:pPr>
            <w:r w:rsidRPr="00E77159">
              <w:rPr>
                <w:rFonts w:cs="Arial"/>
                <w:sz w:val="18"/>
                <w:szCs w:val="18"/>
              </w:rPr>
              <w:t>Implement appropriate risk management activities to ensure that regular risk assessments, including the consideration of information technology risks and fraud prevention, are conducted and that a risk strategy to address the risks is developed and monitored</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C8754F" w:rsidRPr="00595F93" w:rsidRDefault="00C8754F" w:rsidP="00946065">
            <w:pPr>
              <w:ind w:left="-145"/>
              <w:rPr>
                <w:rFonts w:cs="Arial"/>
                <w:sz w:val="18"/>
                <w:szCs w:val="18"/>
                <w:lang w:eastAsia="en-US"/>
              </w:rPr>
            </w:pPr>
            <w:r>
              <w:rPr>
                <w:noProof/>
                <w:lang w:val="en-US" w:eastAsia="en-US"/>
              </w:rPr>
              <mc:AlternateContent>
                <mc:Choice Requires="wpg">
                  <w:drawing>
                    <wp:anchor distT="0" distB="0" distL="114300" distR="114300" simplePos="0" relativeHeight="252205056" behindDoc="0" locked="0" layoutInCell="1" allowOverlap="1" wp14:anchorId="3C04E7C4" wp14:editId="233C0E77">
                      <wp:simplePos x="0" y="0"/>
                      <wp:positionH relativeFrom="column">
                        <wp:posOffset>152400</wp:posOffset>
                      </wp:positionH>
                      <wp:positionV relativeFrom="paragraph">
                        <wp:posOffset>152400</wp:posOffset>
                      </wp:positionV>
                      <wp:extent cx="287020" cy="276860"/>
                      <wp:effectExtent l="0" t="0" r="17780" b="27940"/>
                      <wp:wrapNone/>
                      <wp:docPr id="12468" name="Group 3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76860"/>
                                <a:chOff x="0" y="0"/>
                                <a:chExt cx="1525" cy="1519"/>
                              </a:xfrm>
                            </wpg:grpSpPr>
                            <wps:wsp>
                              <wps:cNvPr id="12469"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595F93"/>
                                </w:txbxContent>
                              </wps:txbx>
                              <wps:bodyPr rot="0" vert="horz" wrap="square" lIns="91440" tIns="45720" rIns="91440" bIns="45720" anchor="t" anchorCtr="0" upright="1">
                                <a:noAutofit/>
                              </wps:bodyPr>
                            </wps:wsp>
                            <wps:wsp>
                              <wps:cNvPr id="12470"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595F93"/>
                                </w:txbxContent>
                              </wps:txbx>
                              <wps:bodyPr rot="0" vert="horz" wrap="square" lIns="91440" tIns="45720" rIns="91440" bIns="45720" anchor="t" anchorCtr="0" upright="1">
                                <a:noAutofit/>
                              </wps:bodyPr>
                            </wps:wsp>
                            <wps:wsp>
                              <wps:cNvPr id="12471"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595F93"/>
                                </w:txbxContent>
                              </wps:txbx>
                              <wps:bodyPr rot="0" vert="horz" wrap="square" lIns="91440" tIns="45720" rIns="91440" bIns="45720" anchor="t" anchorCtr="0" upright="1">
                                <a:noAutofit/>
                              </wps:bodyPr>
                            </wps:wsp>
                            <wps:wsp>
                              <wps:cNvPr id="12472" name="AutoShape 3551"/>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C04E7C4" id="Group 3934" o:spid="_x0000_s1397" style="position:absolute;left:0;text-align:left;margin-left:12pt;margin-top:12pt;width:22.6pt;height:21.8pt;z-index:25220505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">
                      <v:oval id="Oval 2" o:spid="_x0000_s1398"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aATMQA&#10;AADeAAAADwAAAGRycy9kb3ducmV2LnhtbERPS2sCMRC+C/6HMEIvpWZ9sOjWKFooWE/tWjwPm+nu&#10;tptJSFJd/30jFLzNx/ec1aY3nTiTD61lBZNxBoK4srrlWsHn8fVpASJEZI2dZVJwpQCb9XCwwkLb&#10;C3/QuYy1SCEcClTQxOgKKUPVkMEwto44cV/WG4wJ+lpqj5cUbjo5zbJcGmw5NTTo6KWh6qf8NQrM&#10;fPf4bg7HGe0qJ8vrwp2+/ZtSD6N++wwiUh/v4n/3Xqf503m+hNs76Qa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mgEzEAAAA3gAAAA8AAAAAAAAAAAAAAAAAmAIAAGRycy9k&#10;b3ducmV2LnhtbFBLBQYAAAAABAAEAPUAAACJAwAAAAA=&#10;" fillcolor="yellow">
                        <v:textbox>
                          <w:txbxContent>
                            <w:p w:rsidR="0050639A" w:rsidRDefault="0050639A" w:rsidP="00595F93"/>
                          </w:txbxContent>
                        </v:textbox>
                      </v:oval>
                      <v:oval id="Oval 3" o:spid="_x0000_s1399"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2XJMgA&#10;AADeAAAADwAAAGRycy9kb3ducmV2LnhtbESPQWsCQQyF74X+hyEFL1JnFal26ygqtHpRqC2ew066&#10;O3Qns+yMuvrrm0PBW0Je3nvfbNH5Wp2pjS6wgeEgA0VcBOu4NPD99f48BRUTssU6MBm4UoTF/PFh&#10;hrkNF/6k8yGVSkw45migSqnJtY5FRR7jIDTEcvsJrccka1tq2+JFzH2tR1n2oj06loQKG1pXVPwe&#10;Tt7Aqru5dX+z2X7sXlf9qbsd025/NKb31C3fQCXq0l38/721Un80ngiA4MgMev4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WLZckyAAAAN4AAAAPAAAAAAAAAAAAAAAAAJgCAABk&#10;cnMvZG93bnJldi54bWxQSwUGAAAAAAQABAD1AAAAjQMAAAAA&#10;" fillcolor="#c90">
                        <v:textbox>
                          <w:txbxContent>
                            <w:p w:rsidR="0050639A" w:rsidRDefault="0050639A" w:rsidP="00595F93"/>
                          </w:txbxContent>
                        </v:textbox>
                      </v:oval>
                      <v:oval id="Oval 4" o:spid="_x0000_s1400"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Eyv8UA&#10;AADeAAAADwAAAGRycy9kb3ducmV2LnhtbERPTWsCMRC9F/wPYYRepGYVsdutUapQ9WKhKp6Hzbgb&#10;3EyWTaqrv94IQm/zeJ8zmbW2EmdqvHGsYNBPQBDnThsuFOx3328pCB+QNVaOScGVPMymnZcJZtpd&#10;+JfO21CIGMI+QwVlCHUmpc9Lsuj7riaO3NE1FkOETSF1g5cYbis5TJKxtGg4NpRY06Kk/LT9swrm&#10;7c0seqvVern5mPdSczuEzc9Bqddu+/UJIlAb/sVP91rH+cPR+wAe78Qb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YTK/xQAAAN4AAAAPAAAAAAAAAAAAAAAAAJgCAABkcnMv&#10;ZG93bnJldi54bWxQSwUGAAAAAAQABAD1AAAAigMAAAAA&#10;" fillcolor="#c90">
                        <v:textbox>
                          <w:txbxContent>
                            <w:p w:rsidR="0050639A" w:rsidRDefault="0050639A" w:rsidP="00595F93"/>
                          </w:txbxContent>
                        </v:textbox>
                      </v:oval>
                      <v:shape id="AutoShape 3551" o:spid="_x0000_s1401"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Owu8UAAADeAAAADwAAAGRycy9kb3ducmV2LnhtbERPTUsDMRC9C/6HMEJvbdalqKxNS7G0&#10;tAURqwePw2bcpN1MliTdrv/eCAVv83ifM1sMrhU9hWg9K7ifFCCIa68tNwo+P9bjJxAxIWtsPZOC&#10;H4qwmN/ezLDS/sLv1B9SI3IIxwoVmJS6SspYG3IYJ74jzty3Dw5ThqGROuAlh7tWlkXxIB1azg0G&#10;O3oxVJ8OZ6dgddzb5e5tP/2y52PYvJ6G3qBRanQ3LJ9BJBrSv/jq3uo8v5w+lvD3Tr5B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XOwu8UAAADeAAAADwAAAAAAAAAA&#10;AAAAAAChAgAAZHJzL2Rvd25yZXYueG1sUEsFBgAAAAAEAAQA+QAAAJMDAAAAAA==&#10;" strokeweight=".5pt"/>
                    </v:group>
                  </w:pict>
                </mc:Fallback>
              </mc:AlternateContent>
            </w:r>
          </w:p>
          <w:p w:rsidR="00C8754F" w:rsidRPr="00595F93" w:rsidRDefault="00C8754F" w:rsidP="00595F93">
            <w:pPr>
              <w:rPr>
                <w:rFonts w:cs="Arial"/>
                <w:sz w:val="18"/>
                <w:szCs w:val="18"/>
                <w:lang w:eastAsia="en-US"/>
              </w:rPr>
            </w:pPr>
          </w:p>
          <w:p w:rsidR="00C8754F" w:rsidRPr="00595F93" w:rsidRDefault="00C8754F" w:rsidP="00595F93">
            <w:pPr>
              <w:rPr>
                <w:rFonts w:cs="Arial"/>
                <w:sz w:val="18"/>
                <w:szCs w:val="18"/>
                <w:lang w:eastAsia="en-US"/>
              </w:rPr>
            </w:pPr>
          </w:p>
          <w:p w:rsidR="00C8754F" w:rsidRPr="00595F93" w:rsidRDefault="00C8754F" w:rsidP="00595F93">
            <w:pPr>
              <w:rPr>
                <w:rFonts w:cs="Arial"/>
                <w:sz w:val="18"/>
                <w:szCs w:val="18"/>
                <w:lang w:eastAsia="en-US"/>
              </w:rPr>
            </w:pPr>
          </w:p>
          <w:p w:rsidR="00C8754F" w:rsidRDefault="00C8754F" w:rsidP="00595F93">
            <w:pPr>
              <w:rPr>
                <w:rFonts w:cs="Arial"/>
                <w:sz w:val="18"/>
                <w:szCs w:val="18"/>
                <w:lang w:eastAsia="en-US"/>
              </w:rPr>
            </w:pPr>
          </w:p>
          <w:p w:rsidR="00C8754F" w:rsidRPr="00595F93" w:rsidRDefault="00C8754F" w:rsidP="00595F93">
            <w:pPr>
              <w:rPr>
                <w:rFonts w:cs="Arial"/>
                <w:sz w:val="18"/>
                <w:szCs w:val="18"/>
                <w:lang w:eastAsia="en-US"/>
              </w:rPr>
            </w:pPr>
          </w:p>
        </w:tc>
        <w:tc>
          <w:tcPr>
            <w:tcW w:w="464" w:type="pct"/>
            <w:tcBorders>
              <w:bottom w:val="single" w:sz="4" w:space="0" w:color="auto"/>
              <w:right w:val="single" w:sz="4" w:space="0" w:color="auto"/>
            </w:tcBorders>
            <w:shd w:val="clear" w:color="auto" w:fill="auto"/>
          </w:tcPr>
          <w:p w:rsidR="00C8754F" w:rsidRPr="00151332" w:rsidRDefault="00C8754F" w:rsidP="00946065">
            <w:pPr>
              <w:rPr>
                <w:rFonts w:cs="Arial"/>
                <w:b/>
                <w:sz w:val="18"/>
                <w:szCs w:val="18"/>
                <w:lang w:eastAsia="en-US"/>
              </w:rPr>
            </w:pPr>
            <w:r>
              <w:rPr>
                <w:noProof/>
                <w:lang w:val="en-US" w:eastAsia="en-US"/>
              </w:rPr>
              <mc:AlternateContent>
                <mc:Choice Requires="wpg">
                  <w:drawing>
                    <wp:anchor distT="0" distB="0" distL="114300" distR="114300" simplePos="0" relativeHeight="252199936" behindDoc="0" locked="0" layoutInCell="1" allowOverlap="1" wp14:anchorId="5203B0EA" wp14:editId="72A6D7FF">
                      <wp:simplePos x="0" y="0"/>
                      <wp:positionH relativeFrom="column">
                        <wp:posOffset>152400</wp:posOffset>
                      </wp:positionH>
                      <wp:positionV relativeFrom="paragraph">
                        <wp:posOffset>152400</wp:posOffset>
                      </wp:positionV>
                      <wp:extent cx="287020" cy="276860"/>
                      <wp:effectExtent l="0" t="0" r="17780" b="27940"/>
                      <wp:wrapNone/>
                      <wp:docPr id="12463" name="Group 3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76860"/>
                                <a:chOff x="0" y="0"/>
                                <a:chExt cx="1525" cy="1519"/>
                              </a:xfrm>
                            </wpg:grpSpPr>
                            <wps:wsp>
                              <wps:cNvPr id="12464"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595F93"/>
                                </w:txbxContent>
                              </wps:txbx>
                              <wps:bodyPr rot="0" vert="horz" wrap="square" lIns="91440" tIns="45720" rIns="91440" bIns="45720" anchor="t" anchorCtr="0" upright="1">
                                <a:noAutofit/>
                              </wps:bodyPr>
                            </wps:wsp>
                            <wps:wsp>
                              <wps:cNvPr id="12465"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595F93"/>
                                </w:txbxContent>
                              </wps:txbx>
                              <wps:bodyPr rot="0" vert="horz" wrap="square" lIns="91440" tIns="45720" rIns="91440" bIns="45720" anchor="t" anchorCtr="0" upright="1">
                                <a:noAutofit/>
                              </wps:bodyPr>
                            </wps:wsp>
                            <wps:wsp>
                              <wps:cNvPr id="12466"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595F93"/>
                                </w:txbxContent>
                              </wps:txbx>
                              <wps:bodyPr rot="0" vert="horz" wrap="square" lIns="91440" tIns="45720" rIns="91440" bIns="45720" anchor="t" anchorCtr="0" upright="1">
                                <a:noAutofit/>
                              </wps:bodyPr>
                            </wps:wsp>
                            <wps:wsp>
                              <wps:cNvPr id="12467" name="AutoShape 3551"/>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03B0EA" id="_x0000_s1402" style="position:absolute;margin-left:12pt;margin-top:12pt;width:22.6pt;height:21.8pt;z-index:25219993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">
                      <v:oval id="Oval 2" o:spid="_x0000_s1403"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cv0sMA&#10;AADeAAAADwAAAGRycy9kb3ducmV2LnhtbERPTWsCMRC9C/0PYQq9iGa1i8hqFC0UWk92LZ6Hzbi7&#10;7WYSklTXf98Igrd5vM9ZrnvTiTP50FpWMBlnIIgrq1uuFXwf3kdzECEia+wsk4IrBVivngZLLLS9&#10;8Bedy1iLFMKhQAVNjK6QMlQNGQxj64gTd7LeYEzQ11J7vKRw08lpls2kwZZTQ4OO3hqqfss/o8Dk&#10;2+He7A6vtK2cLK9zd/zxn0q9PPebBYhIfXyI7+4PneZP81kOt3fSD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cv0sMAAADeAAAADwAAAAAAAAAAAAAAAACYAgAAZHJzL2Rv&#10;d25yZXYueG1sUEsFBgAAAAAEAAQA9QAAAIgDAAAAAA==&#10;" fillcolor="yellow">
                        <v:textbox>
                          <w:txbxContent>
                            <w:p w:rsidR="0050639A" w:rsidRDefault="0050639A" w:rsidP="00595F93"/>
                          </w:txbxContent>
                        </v:textbox>
                      </v:oval>
                      <v:oval id="Oval 3" o:spid="_x0000_s1404"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OiYcUA&#10;AADeAAAADwAAAGRycy9kb3ducmV2LnhtbERPS2sCMRC+C/0PYQpeRLOVKnZrlCr4uCj4wPOwme6G&#10;bibLJurqrzcFwdt8fM8ZTxtbigvV3jhW8NFLQBBnThvOFRwPi+4IhA/IGkvHpOBGHqaTt9YYU+2u&#10;vKPLPuQihrBPUUERQpVK6bOCLPqeq4gj9+tqiyHCOpe6xmsMt6XsJ8lQWjQcGwqsaF5Q9rc/WwWz&#10;5m7mndVqvdx8zTojcz+FzfakVPu9+fkGEagJL/HTvdZxfv9zOID/d+IN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g6JhxQAAAN4AAAAPAAAAAAAAAAAAAAAAAJgCAABkcnMv&#10;ZG93bnJldi54bWxQSwUGAAAAAAQABAD1AAAAigMAAAAA&#10;" fillcolor="#c90">
                        <v:textbox>
                          <w:txbxContent>
                            <w:p w:rsidR="0050639A" w:rsidRDefault="0050639A" w:rsidP="00595F93"/>
                          </w:txbxContent>
                        </v:textbox>
                      </v:oval>
                      <v:oval id="Oval 4" o:spid="_x0000_s1405"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E8FsUA&#10;AADeAAAADwAAAGRycy9kb3ducmV2LnhtbERPTWvCQBC9F/wPywi9iG4qEjTNRlRo9WKhKp6H7DRZ&#10;zM6G7FZTf71bKPQ2j/c5+bK3jbhS541jBS+TBARx6bThSsHp+Daeg/ABWWPjmBT8kIdlMXjKMdPu&#10;xp90PYRKxBD2GSqoQ2gzKX1Zk0U/cS1x5L5cZzFE2FVSd3iL4baR0yRJpUXDsaHGljY1lZfDt1Ww&#10;7u9mM9pud+/7xXo0N/dz2H+clXoe9qtXEIH68C/+c+90nD+dpSn8vhNvk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UTwWxQAAAN4AAAAPAAAAAAAAAAAAAAAAAJgCAABkcnMv&#10;ZG93bnJldi54bWxQSwUGAAAAAAQABAD1AAAAigMAAAAA&#10;" fillcolor="#c90">
                        <v:textbox>
                          <w:txbxContent>
                            <w:p w:rsidR="0050639A" w:rsidRDefault="0050639A" w:rsidP="00595F93"/>
                          </w:txbxContent>
                        </v:textbox>
                      </v:oval>
                      <v:shape id="AutoShape 3551" o:spid="_x0000_s1406"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2F/sUAAADeAAAADwAAAGRycy9kb3ducmV2LnhtbERPTWsCMRC9F/ofwhS8abYitmyNIi2K&#10;CkVqe+hx2Ew30c1kSeK6/vumIPQ2j/c5s0XvGtFRiNazgsdRAYK48tpyreDrczV8BhETssbGMym4&#10;UoTF/P5uhqX2F/6g7pBqkUM4lqjApNSWUsbKkMM48i1x5n58cJgyDLXUAS853DVyXBRT6dBybjDY&#10;0quh6nQ4OwVvx51dbve7ybc9H8P6/dR3Bo1Sg4d++QIiUZ/+xTf3Ruf548n0Cf7eyT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N2F/sUAAADe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tcPr>
          <w:p w:rsidR="00C8754F" w:rsidRPr="00151332" w:rsidRDefault="00C8754F" w:rsidP="00946065">
            <w:pPr>
              <w:rPr>
                <w:rFonts w:cs="Arial"/>
                <w:b/>
                <w:sz w:val="18"/>
                <w:szCs w:val="18"/>
                <w:lang w:eastAsia="en-US"/>
              </w:rPr>
            </w:pPr>
            <w:r>
              <w:rPr>
                <w:noProof/>
                <w:lang w:val="en-US" w:eastAsia="en-US"/>
              </w:rPr>
              <mc:AlternateContent>
                <mc:Choice Requires="wpg">
                  <w:drawing>
                    <wp:anchor distT="0" distB="0" distL="114300" distR="114300" simplePos="0" relativeHeight="252200960" behindDoc="0" locked="0" layoutInCell="1" allowOverlap="1" wp14:anchorId="05B94D6C" wp14:editId="30DBDE69">
                      <wp:simplePos x="0" y="0"/>
                      <wp:positionH relativeFrom="column">
                        <wp:posOffset>152400</wp:posOffset>
                      </wp:positionH>
                      <wp:positionV relativeFrom="paragraph">
                        <wp:posOffset>152400</wp:posOffset>
                      </wp:positionV>
                      <wp:extent cx="287020" cy="276860"/>
                      <wp:effectExtent l="0" t="0" r="17780" b="27940"/>
                      <wp:wrapNone/>
                      <wp:docPr id="12458" name="Group 3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76860"/>
                                <a:chOff x="0" y="0"/>
                                <a:chExt cx="1525" cy="1519"/>
                              </a:xfrm>
                            </wpg:grpSpPr>
                            <wps:wsp>
                              <wps:cNvPr id="12459"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595F93"/>
                                </w:txbxContent>
                              </wps:txbx>
                              <wps:bodyPr rot="0" vert="horz" wrap="square" lIns="91440" tIns="45720" rIns="91440" bIns="45720" anchor="t" anchorCtr="0" upright="1">
                                <a:noAutofit/>
                              </wps:bodyPr>
                            </wps:wsp>
                            <wps:wsp>
                              <wps:cNvPr id="12460"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595F93"/>
                                </w:txbxContent>
                              </wps:txbx>
                              <wps:bodyPr rot="0" vert="horz" wrap="square" lIns="91440" tIns="45720" rIns="91440" bIns="45720" anchor="t" anchorCtr="0" upright="1">
                                <a:noAutofit/>
                              </wps:bodyPr>
                            </wps:wsp>
                            <wps:wsp>
                              <wps:cNvPr id="12461"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595F93"/>
                                </w:txbxContent>
                              </wps:txbx>
                              <wps:bodyPr rot="0" vert="horz" wrap="square" lIns="91440" tIns="45720" rIns="91440" bIns="45720" anchor="t" anchorCtr="0" upright="1">
                                <a:noAutofit/>
                              </wps:bodyPr>
                            </wps:wsp>
                            <wps:wsp>
                              <wps:cNvPr id="12462" name="AutoShape 3551"/>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B94D6C" id="_x0000_s1407" style="position:absolute;margin-left:12pt;margin-top:12pt;width:22.6pt;height:21.8pt;z-index:25220096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">
                      <v:oval id="Oval 2" o:spid="_x0000_s1408"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pK8cQA&#10;AADeAAAADwAAAGRycy9kb3ducmV2LnhtbERPTWsCMRC9C/6HMIKXUrNaW+zWKCoUbE/tKp6HzXR3&#10;62YSkqjrvzeFgrd5vM+ZLzvTijP50FhWMB5lIIhLqxuuFOx3748zECEia2wtk4IrBVgu+r055tpe&#10;+JvORaxECuGQo4I6RpdLGcqaDIaRdcSJ+7HeYEzQV1J7vKRw08pJlr1Igw2nhhodbWoqj8XJKDDT&#10;9cOX+dw90bp0srjO3OHXfyg1HHSrNxCRungX/7u3Os2fTJ9f4e+ddIN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KSvHEAAAA3gAAAA8AAAAAAAAAAAAAAAAAmAIAAGRycy9k&#10;b3ducmV2LnhtbFBLBQYAAAAABAAEAPUAAACJAwAAAAA=&#10;" fillcolor="yellow">
                        <v:textbox>
                          <w:txbxContent>
                            <w:p w:rsidR="0050639A" w:rsidRDefault="0050639A" w:rsidP="00595F93"/>
                          </w:txbxContent>
                        </v:textbox>
                      </v:oval>
                      <v:oval id="Oval 3" o:spid="_x0000_s1409"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B+cgA&#10;AADeAAAADwAAAGRycy9kb3ducmV2LnhtbESPQWsCQQyF74X+hyGFXqTOVkTs6ihVsHpRqBXPYSfd&#10;HbqTWXZGXf315iD0lpCX9943nXe+Vmdqowts4L2fgSIugnVcGjj8rN7GoGJCtlgHJgNXijCfPT9N&#10;Mbfhwt903qdSiQnHHA1UKTW51rGoyGPsh4ZYbr+h9ZhkbUttW7yIua/1IMtG2qNjSaiwoWVFxd/+&#10;5A0suptb9tbrzdf2Y9Ebu9sxbXdHY15fus8JqERd+hc/vjdW6g+GIwEQHJlBz+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T9AH5yAAAAN4AAAAPAAAAAAAAAAAAAAAAAJgCAABk&#10;cnMvZG93bnJldi54bWxQSwUGAAAAAAQABAD1AAAAjQMAAAAA&#10;" fillcolor="#c90">
                        <v:textbox>
                          <w:txbxContent>
                            <w:p w:rsidR="0050639A" w:rsidRDefault="0050639A" w:rsidP="00595F93"/>
                          </w:txbxContent>
                        </v:textbox>
                      </v:oval>
                      <v:oval id="Oval 4" o:spid="_x0000_s1410"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ikYsQA&#10;AADeAAAADwAAAGRycy9kb3ducmV2LnhtbERPS4vCMBC+C/6HMMJeRFNFRKtRVNjVi4IPPA/NbBu2&#10;mZQmatdfbxYWvM3H95z5srGluFPtjWMFg34Cgjhz2nCu4HL+7E1A+ICssXRMCn7Jw3LRbs0x1e7B&#10;R7qfQi5iCPsUFRQhVKmUPivIou+7ijhy3662GCKsc6lrfMRwW8phkoylRcOxocCKNgVlP6ebVbBu&#10;nmbT3W53X/vpujsxz2vYH65KfXSa1QxEoCa8xf/unY7zh6PxAP7eiTfIx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4pGLEAAAA3gAAAA8AAAAAAAAAAAAAAAAAmAIAAGRycy9k&#10;b3ducmV2LnhtbFBLBQYAAAAABAAEAPUAAACJAwAAAAA=&#10;" fillcolor="#c90">
                        <v:textbox>
                          <w:txbxContent>
                            <w:p w:rsidR="0050639A" w:rsidRDefault="0050639A" w:rsidP="00595F93"/>
                          </w:txbxContent>
                        </v:textbox>
                      </v:oval>
                      <v:shape id="AutoShape 3551" o:spid="_x0000_s1411"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mZsUAAADeAAAADwAAAGRycy9kb3ducmV2LnhtbERPTUsDMRC9F/wPYQRvbdallLI2LUVR&#10;tCClqwePw2bcpN1MliTdrv/eCEJv83ifs9qMrhMDhWg9K7ifFSCIG68ttwo+P56nSxAxIWvsPJOC&#10;H4qwWd9MVlhpf+EDDXVqRQ7hWKECk1JfSRkbQw7jzPfEmfv2wWHKMLRSB7zkcNfJsigW0qHl3GCw&#10;p0dDzak+OwVPx53dvu138y97PoaX99M4GDRK3d2O2wcQicZ0Ff+7X3WeX84XJfy9k2+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omZsUAAADeAAAADwAAAAAAAAAA&#10;AAAAAAChAgAAZHJzL2Rvd25yZXYueG1sUEsFBgAAAAAEAAQA+QAAAJMDAAAAAA==&#10;" strokeweight=".5pt"/>
                    </v:group>
                  </w:pict>
                </mc:Fallback>
              </mc:AlternateContent>
            </w:r>
          </w:p>
        </w:tc>
        <w:tc>
          <w:tcPr>
            <w:tcW w:w="465" w:type="pct"/>
            <w:tcBorders>
              <w:bottom w:val="single" w:sz="4" w:space="0" w:color="auto"/>
              <w:right w:val="single" w:sz="4" w:space="0" w:color="auto"/>
            </w:tcBorders>
            <w:shd w:val="clear" w:color="auto" w:fill="auto"/>
          </w:tcPr>
          <w:p w:rsidR="00C8754F" w:rsidRPr="00151332" w:rsidRDefault="00C8754F" w:rsidP="00946065">
            <w:pPr>
              <w:rPr>
                <w:rFonts w:cs="Arial"/>
                <w:b/>
                <w:sz w:val="18"/>
                <w:szCs w:val="18"/>
                <w:lang w:eastAsia="en-US"/>
              </w:rPr>
            </w:pPr>
            <w:r>
              <w:rPr>
                <w:noProof/>
                <w:lang w:val="en-US" w:eastAsia="en-US"/>
              </w:rPr>
              <mc:AlternateContent>
                <mc:Choice Requires="wpg">
                  <w:drawing>
                    <wp:anchor distT="0" distB="0" distL="114300" distR="114300" simplePos="0" relativeHeight="252201984" behindDoc="0" locked="0" layoutInCell="1" allowOverlap="1" wp14:anchorId="7DF02221" wp14:editId="005A50D7">
                      <wp:simplePos x="0" y="0"/>
                      <wp:positionH relativeFrom="column">
                        <wp:posOffset>152400</wp:posOffset>
                      </wp:positionH>
                      <wp:positionV relativeFrom="paragraph">
                        <wp:posOffset>152400</wp:posOffset>
                      </wp:positionV>
                      <wp:extent cx="287020" cy="276860"/>
                      <wp:effectExtent l="0" t="0" r="17780" b="27940"/>
                      <wp:wrapNone/>
                      <wp:docPr id="12453" name="Group 3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76860"/>
                                <a:chOff x="0" y="0"/>
                                <a:chExt cx="1525" cy="1519"/>
                              </a:xfrm>
                            </wpg:grpSpPr>
                            <wps:wsp>
                              <wps:cNvPr id="12454"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595F93"/>
                                </w:txbxContent>
                              </wps:txbx>
                              <wps:bodyPr rot="0" vert="horz" wrap="square" lIns="91440" tIns="45720" rIns="91440" bIns="45720" anchor="t" anchorCtr="0" upright="1">
                                <a:noAutofit/>
                              </wps:bodyPr>
                            </wps:wsp>
                            <wps:wsp>
                              <wps:cNvPr id="12455"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595F93"/>
                                </w:txbxContent>
                              </wps:txbx>
                              <wps:bodyPr rot="0" vert="horz" wrap="square" lIns="91440" tIns="45720" rIns="91440" bIns="45720" anchor="t" anchorCtr="0" upright="1">
                                <a:noAutofit/>
                              </wps:bodyPr>
                            </wps:wsp>
                            <wps:wsp>
                              <wps:cNvPr id="12456"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595F93"/>
                                </w:txbxContent>
                              </wps:txbx>
                              <wps:bodyPr rot="0" vert="horz" wrap="square" lIns="91440" tIns="45720" rIns="91440" bIns="45720" anchor="t" anchorCtr="0" upright="1">
                                <a:noAutofit/>
                              </wps:bodyPr>
                            </wps:wsp>
                            <wps:wsp>
                              <wps:cNvPr id="12457" name="AutoShape 3551"/>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F02221" id="_x0000_s1412" style="position:absolute;margin-left:12pt;margin-top:12pt;width:22.6pt;height:21.8pt;z-index:25220198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">
                      <v:oval id="Oval 2" o:spid="_x0000_s1413"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lb8QA&#10;AADeAAAADwAAAGRycy9kb3ducmV2LnhtbERPTWsCMRC9F/ofwhR6KTWrXYusRtFCoXrSVTwPm3F3&#10;280kJKmu/94Ihd7m8T5ntuhNJ87kQ2tZwXCQgSCurG65VnDYf75OQISIrLGzTAquFGAxf3yYYaHt&#10;hXd0LmMtUgiHAhU0MbpCylA1ZDAMrCNO3Ml6gzFBX0vt8ZLCTSdHWfYuDbacGhp09NFQ9VP+GgUm&#10;X71szWb/RqvKyfI6ccdvv1bq+alfTkFE6uO/+M/9pdP8UT7O4f5OukH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L5W/EAAAA3gAAAA8AAAAAAAAAAAAAAAAAmAIAAGRycy9k&#10;b3ducmV2LnhtbFBLBQYAAAAABAAEAPUAAACJAwAAAAA=&#10;" fillcolor="yellow">
                        <v:textbox>
                          <w:txbxContent>
                            <w:p w:rsidR="0050639A" w:rsidRDefault="0050639A" w:rsidP="00595F93"/>
                          </w:txbxContent>
                        </v:textbox>
                      </v:oval>
                      <v:oval id="Oval 3" o:spid="_x0000_s1414"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9o3MUA&#10;AADeAAAADwAAAGRycy9kb3ducmV2LnhtbERPS2sCMRC+C/0PYQpeRLOVKnZrlCr4uCj4wPOwme6G&#10;bibLJurqrzcFwdt8fM8ZTxtbigvV3jhW8NFLQBBnThvOFRwPi+4IhA/IGkvHpOBGHqaTt9YYU+2u&#10;vKPLPuQihrBPUUERQpVK6bOCLPqeq4gj9+tqiyHCOpe6xmsMt6XsJ8lQWjQcGwqsaF5Q9rc/WwWz&#10;5m7mndVqvdx8zTojcz+FzfakVPu9+fkGEagJL/HTvdZxfv9zMID/d+IN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72jcxQAAAN4AAAAPAAAAAAAAAAAAAAAAAJgCAABkcnMv&#10;ZG93bnJldi54bWxQSwUGAAAAAAQABAD1AAAAigMAAAAA&#10;" fillcolor="#c90">
                        <v:textbox>
                          <w:txbxContent>
                            <w:p w:rsidR="0050639A" w:rsidRDefault="0050639A" w:rsidP="00595F93"/>
                          </w:txbxContent>
                        </v:textbox>
                      </v:oval>
                      <v:oval id="Oval 4" o:spid="_x0000_s1415"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32q8UA&#10;AADeAAAADwAAAGRycy9kb3ducmV2LnhtbERPS2sCMRC+C/0PYQpeRLOVKnZrlCr4uCj4wPOwme6G&#10;bibLJurqrzcFwdt8fM8ZTxtbigvV3jhW8NFLQBBnThvOFRwPi+4IhA/IGkvHpOBGHqaTt9YYU+2u&#10;vKPLPuQihrBPUUERQpVK6bOCLPqeq4gj9+tqiyHCOpe6xmsMt6XsJ8lQWjQcGwqsaF5Q9rc/WwWz&#10;5m7mndVqvdx8zTojcz+FzfakVPu9+fkGEagJL/HTvdZxfv9zMIT/d+IN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PfarxQAAAN4AAAAPAAAAAAAAAAAAAAAAAJgCAABkcnMv&#10;ZG93bnJldi54bWxQSwUGAAAAAAQABAD1AAAAigMAAAAA&#10;" fillcolor="#c90">
                        <v:textbox>
                          <w:txbxContent>
                            <w:p w:rsidR="0050639A" w:rsidRDefault="0050639A" w:rsidP="00595F93"/>
                          </w:txbxContent>
                        </v:textbox>
                      </v:oval>
                      <v:shape id="AutoShape 3551" o:spid="_x0000_s1416"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FPQ8UAAADeAAAADwAAAGRycy9kb3ducmV2LnhtbERPS0sDMRC+F/ofwhS82aylalmblqIo&#10;WijSx8HjsBk3aTeTJUm36783gtDbfHzPmS9714iOQrSeFdyNCxDEldeWawWH/evtDERMyBobz6Tg&#10;hyIsF8PBHEvtL7ylbpdqkUM4lqjApNSWUsbKkMM49i1x5r59cJgyDLXUAS853DVyUhQP0qHl3GCw&#10;pWdD1Wl3dgpejmu7+vhcT7/s+RjeNqe+M2iUuhn1qycQifp0Ff+733WeP5neP8LfO/kG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FPQ8UAAADe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tcPr>
          <w:p w:rsidR="00C8754F" w:rsidRPr="00151332" w:rsidRDefault="00C8754F" w:rsidP="00946065">
            <w:pPr>
              <w:rPr>
                <w:rFonts w:cs="Arial"/>
                <w:b/>
                <w:sz w:val="18"/>
                <w:szCs w:val="18"/>
                <w:lang w:eastAsia="en-US"/>
              </w:rPr>
            </w:pPr>
            <w:r>
              <w:rPr>
                <w:noProof/>
                <w:lang w:val="en-US" w:eastAsia="en-US"/>
              </w:rPr>
              <mc:AlternateContent>
                <mc:Choice Requires="wpg">
                  <w:drawing>
                    <wp:anchor distT="0" distB="0" distL="114300" distR="114300" simplePos="0" relativeHeight="252203008" behindDoc="0" locked="0" layoutInCell="1" allowOverlap="1" wp14:anchorId="23DBFD88" wp14:editId="499A1171">
                      <wp:simplePos x="0" y="0"/>
                      <wp:positionH relativeFrom="column">
                        <wp:posOffset>152400</wp:posOffset>
                      </wp:positionH>
                      <wp:positionV relativeFrom="paragraph">
                        <wp:posOffset>152400</wp:posOffset>
                      </wp:positionV>
                      <wp:extent cx="287020" cy="276860"/>
                      <wp:effectExtent l="0" t="0" r="17780" b="27940"/>
                      <wp:wrapNone/>
                      <wp:docPr id="607" name="Group 3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76860"/>
                                <a:chOff x="0" y="0"/>
                                <a:chExt cx="1525" cy="1519"/>
                              </a:xfrm>
                            </wpg:grpSpPr>
                            <wps:wsp>
                              <wps:cNvPr id="12448"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595F93"/>
                                </w:txbxContent>
                              </wps:txbx>
                              <wps:bodyPr rot="0" vert="horz" wrap="square" lIns="91440" tIns="45720" rIns="91440" bIns="45720" anchor="t" anchorCtr="0" upright="1">
                                <a:noAutofit/>
                              </wps:bodyPr>
                            </wps:wsp>
                            <wps:wsp>
                              <wps:cNvPr id="12449"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595F93"/>
                                </w:txbxContent>
                              </wps:txbx>
                              <wps:bodyPr rot="0" vert="horz" wrap="square" lIns="91440" tIns="45720" rIns="91440" bIns="45720" anchor="t" anchorCtr="0" upright="1">
                                <a:noAutofit/>
                              </wps:bodyPr>
                            </wps:wsp>
                            <wps:wsp>
                              <wps:cNvPr id="12451"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595F93"/>
                                </w:txbxContent>
                              </wps:txbx>
                              <wps:bodyPr rot="0" vert="horz" wrap="square" lIns="91440" tIns="45720" rIns="91440" bIns="45720" anchor="t" anchorCtr="0" upright="1">
                                <a:noAutofit/>
                              </wps:bodyPr>
                            </wps:wsp>
                            <wps:wsp>
                              <wps:cNvPr id="12452" name="AutoShape 3551"/>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DBFD88" id="_x0000_s1417" style="position:absolute;margin-left:12pt;margin-top:12pt;width:22.6pt;height:21.8pt;z-index:25220300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">
                      <v:oval id="Oval 2" o:spid="_x0000_s1418"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5t8cA&#10;AADeAAAADwAAAGRycy9kb3ducmV2LnhtbESPQUsDMRCF70L/Q5iCF7HZ1kXKtmlpBUE92a14HjbT&#10;3dXNJCSx3f575yB4m+G9ee+b9XZ0gzpTTL1nA/NZAYq48bbn1sDH8fl+CSplZIuDZzJwpQTbzeRm&#10;jZX1Fz7Quc6tkhBOFRrocg6V1qnpyGGa+UAs2slHh1nW2Gob8SLhbtCLonjUDnuWhg4DPXXUfNc/&#10;zoAr93fv7u34QPsm6Pq6DJ9f8dWY2+m4W4HKNOZ/89/1ixX8RVkKr7wjM+jN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zfebfHAAAA3gAAAA8AAAAAAAAAAAAAAAAAmAIAAGRy&#10;cy9kb3ducmV2LnhtbFBLBQYAAAAABAAEAPUAAACMAwAAAAA=&#10;" fillcolor="yellow">
                        <v:textbox>
                          <w:txbxContent>
                            <w:p w:rsidR="0050639A" w:rsidRDefault="0050639A" w:rsidP="00595F93"/>
                          </w:txbxContent>
                        </v:textbox>
                      </v:oval>
                      <v:oval id="Oval 3" o:spid="_x0000_s1419"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v0BMQA&#10;AADeAAAADwAAAGRycy9kb3ducmV2LnhtbERPS4vCMBC+L/gfwgheRNMVEa1GUcHHRWFd8Tw0Yxts&#10;JqXJavXXbxaEvc3H95zZorGluFPtjWMFn/0EBHHmtOFcwfl70xuD8AFZY+mYFDzJw2Le+phhqt2D&#10;v+h+CrmIIexTVFCEUKVS+qwgi77vKuLIXV1tMURY51LX+IjhtpSDJBlJi4ZjQ4EVrQvKbqcfq2DV&#10;vMy6u9vtt4fJqjs2r0s4HC9KddrNcgoiUBP+xW/3Xsf5g+FwAn/vxBv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79ATEAAAA3gAAAA8AAAAAAAAAAAAAAAAAmAIAAGRycy9k&#10;b3ducmV2LnhtbFBLBQYAAAAABAAEAPUAAACJAwAAAAA=&#10;" fillcolor="#c90">
                        <v:textbox>
                          <w:txbxContent>
                            <w:p w:rsidR="0050639A" w:rsidRDefault="0050639A" w:rsidP="00595F93"/>
                          </w:txbxContent>
                        </v:textbox>
                      </v:oval>
                      <v:oval id="Oval 4" o:spid="_x0000_s1420"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Ru38UA&#10;AADeAAAADwAAAGRycy9kb3ducmV2LnhtbERPTWsCMRC9F/wPYYRepGYVLdutUapQ9WKhKp6Hzbgb&#10;3EyWTaqrv94IQm/zeJ8zmbW2EmdqvHGsYNBPQBDnThsuFOx3328pCB+QNVaOScGVPMymnZcJZtpd&#10;+JfO21CIGMI+QwVlCHUmpc9Lsuj7riaO3NE1FkOETSF1g5cYbis5TJJ3adFwbCixpkVJ+Wn7ZxXM&#10;25tZ9Far9XLzMe+l5nYIm5+DUq/d9usTRKA2/Iuf7rWO84ej8QAe78Qb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1G7fxQAAAN4AAAAPAAAAAAAAAAAAAAAAAJgCAABkcnMv&#10;ZG93bnJldi54bWxQSwUGAAAAAAQABAD1AAAAigMAAAAA&#10;" fillcolor="#c90">
                        <v:textbox>
                          <w:txbxContent>
                            <w:p w:rsidR="0050639A" w:rsidRDefault="0050639A" w:rsidP="00595F93"/>
                          </w:txbxContent>
                        </v:textbox>
                      </v:oval>
                      <v:shape id="AutoShape 3551" o:spid="_x0000_s1421"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bs28UAAADeAAAADwAAAGRycy9kb3ducmV2LnhtbERPTUsDMRC9C/6HMEJvbdaliqxNS7G0&#10;tAURqwePw2bcpN1MliTdrv/eCAVv83ifM1sMrhU9hWg9K7ifFCCIa68tNwo+P9bjJxAxIWtsPZOC&#10;H4qwmN/ezLDS/sLv1B9SI3IIxwoVmJS6SspYG3IYJ74jzty3Dw5ThqGROuAlh7tWlkXxKB1azg0G&#10;O3oxVJ8OZ6dgddzb5e5tP/2y52PYvJ6G3qBRanQ3LJ9BJBrSv/jq3uo8v5w+lPD3Tr5B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bs28UAAADeAAAADwAAAAAAAAAA&#10;AAAAAAChAgAAZHJzL2Rvd25yZXYueG1sUEsFBgAAAAAEAAQA+QAAAJMDAAAAAA==&#10;" strokeweight=".5pt"/>
                    </v:group>
                  </w:pict>
                </mc:Fallback>
              </mc:AlternateContent>
            </w:r>
          </w:p>
        </w:tc>
        <w:tc>
          <w:tcPr>
            <w:tcW w:w="465" w:type="pct"/>
            <w:tcBorders>
              <w:bottom w:val="single" w:sz="4" w:space="0" w:color="auto"/>
              <w:right w:val="single" w:sz="4" w:space="0" w:color="auto"/>
            </w:tcBorders>
            <w:shd w:val="clear" w:color="auto" w:fill="auto"/>
          </w:tcPr>
          <w:p w:rsidR="00C8754F" w:rsidRPr="00151332" w:rsidRDefault="00C8754F" w:rsidP="00946065">
            <w:pPr>
              <w:rPr>
                <w:rFonts w:cs="Arial"/>
                <w:b/>
                <w:sz w:val="18"/>
                <w:szCs w:val="18"/>
                <w:lang w:eastAsia="en-US"/>
              </w:rPr>
            </w:pPr>
            <w:r>
              <w:rPr>
                <w:noProof/>
                <w:lang w:val="en-US" w:eastAsia="en-US"/>
              </w:rPr>
              <mc:AlternateContent>
                <mc:Choice Requires="wpg">
                  <w:drawing>
                    <wp:anchor distT="0" distB="0" distL="114300" distR="114300" simplePos="0" relativeHeight="252204032" behindDoc="0" locked="0" layoutInCell="1" allowOverlap="1" wp14:anchorId="369BE568" wp14:editId="15BC99F4">
                      <wp:simplePos x="0" y="0"/>
                      <wp:positionH relativeFrom="column">
                        <wp:posOffset>152400</wp:posOffset>
                      </wp:positionH>
                      <wp:positionV relativeFrom="paragraph">
                        <wp:posOffset>152400</wp:posOffset>
                      </wp:positionV>
                      <wp:extent cx="287020" cy="276860"/>
                      <wp:effectExtent l="0" t="0" r="17780" b="27940"/>
                      <wp:wrapNone/>
                      <wp:docPr id="601" name="Group 3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76860"/>
                                <a:chOff x="0" y="0"/>
                                <a:chExt cx="1525" cy="1519"/>
                              </a:xfrm>
                            </wpg:grpSpPr>
                            <wps:wsp>
                              <wps:cNvPr id="60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595F93"/>
                                </w:txbxContent>
                              </wps:txbx>
                              <wps:bodyPr rot="0" vert="horz" wrap="square" lIns="91440" tIns="45720" rIns="91440" bIns="45720" anchor="t" anchorCtr="0" upright="1">
                                <a:noAutofit/>
                              </wps:bodyPr>
                            </wps:wsp>
                            <wps:wsp>
                              <wps:cNvPr id="604"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595F93"/>
                                </w:txbxContent>
                              </wps:txbx>
                              <wps:bodyPr rot="0" vert="horz" wrap="square" lIns="91440" tIns="45720" rIns="91440" bIns="45720" anchor="t" anchorCtr="0" upright="1">
                                <a:noAutofit/>
                              </wps:bodyPr>
                            </wps:wsp>
                            <wps:wsp>
                              <wps:cNvPr id="60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595F93"/>
                                </w:txbxContent>
                              </wps:txbx>
                              <wps:bodyPr rot="0" vert="horz" wrap="square" lIns="91440" tIns="45720" rIns="91440" bIns="45720" anchor="t" anchorCtr="0" upright="1">
                                <a:noAutofit/>
                              </wps:bodyPr>
                            </wps:wsp>
                            <wps:wsp>
                              <wps:cNvPr id="606" name="AutoShape 3551"/>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9BE568" id="_x0000_s1422" style="position:absolute;margin-left:12pt;margin-top:12pt;width:22.6pt;height:21.8pt;z-index:25220403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">
                      <v:oval id="Oval 2" o:spid="_x0000_s1423"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JbMUA&#10;AADcAAAADwAAAGRycy9kb3ducmV2LnhtbESPzWrDMBCE74W+g9hCLqWR80MITuTQBAptT4lTcl6s&#10;je3UWglJdZy3rwqFHIeZ+YZZbwbTiZ58aC0rmIwzEMSV1S3XCr6Oby9LECEia+wsk4IbBdgUjw9r&#10;zLW98oH6MtYiQTjkqKCJ0eVShqohg2FsHXHyztYbjEn6WmqP1wQ3nZxm2UIabDktNOho11D1Xf4Y&#10;BWa+fd6bz+OMtpWT5W3pThf/odToaXhdgYg0xHv4v/2uFSyyGfydS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wolsxQAAANwAAAAPAAAAAAAAAAAAAAAAAJgCAABkcnMv&#10;ZG93bnJldi54bWxQSwUGAAAAAAQABAD1AAAAigMAAAAA&#10;" fillcolor="yellow">
                        <v:textbox>
                          <w:txbxContent>
                            <w:p w:rsidR="0050639A" w:rsidRDefault="0050639A" w:rsidP="00595F93"/>
                          </w:txbxContent>
                        </v:textbox>
                      </v:oval>
                      <v:oval id="Oval 3" o:spid="_x0000_s1424"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e+J8UA&#10;AADcAAAADwAAAGRycy9kb3ducmV2LnhtbESPQYvCMBSE74L/ITzBi6ypIuJ2jaLCrl4U1MXzo3m2&#10;wealNFnt+uuNIHgcZuYbZjpvbCmuVHvjWMGgn4Agzpw2nCv4PX5/TED4gKyxdEwK/snDfNZuTTHV&#10;7sZ7uh5CLiKEfYoKihCqVEqfFWTR911FHL2zqy2GKOtc6hpvEW5LOUySsbRoOC4UWNGqoOxy+LMK&#10;ls3drHrr9eZn+7nsTcz9FLa7k1LdTrP4AhGoCe/wq73RCsbJCJ5n4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h74nxQAAANwAAAAPAAAAAAAAAAAAAAAAAJgCAABkcnMv&#10;ZG93bnJldi54bWxQSwUGAAAAAAQABAD1AAAAigMAAAAA&#10;" fillcolor="#c90">
                        <v:textbox>
                          <w:txbxContent>
                            <w:p w:rsidR="0050639A" w:rsidRDefault="0050639A" w:rsidP="00595F93"/>
                          </w:txbxContent>
                        </v:textbox>
                      </v:oval>
                      <v:oval id="Oval 4" o:spid="_x0000_s1425"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sbvMUA&#10;AADcAAAADwAAAGRycy9kb3ducmV2LnhtbESPQYvCMBSE74L/ITzBi6ypguJ2jaLCrl4U1MXzo3m2&#10;wealNFnt+uuNIHgcZuYbZjpvbCmuVHvjWMGgn4Agzpw2nCv4PX5/TED4gKyxdEwK/snDfNZuTTHV&#10;7sZ7uh5CLiKEfYoKihCqVEqfFWTR911FHL2zqy2GKOtc6hpvEW5LOUySsbRoOC4UWNGqoOxy+LMK&#10;ls3drHrr9eZn+7nsTcz9FLa7k1LdTrP4AhGoCe/wq73RCsbJCJ5n4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yxu8xQAAANwAAAAPAAAAAAAAAAAAAAAAAJgCAABkcnMv&#10;ZG93bnJldi54bWxQSwUGAAAAAAQABAD1AAAAigMAAAAA&#10;" fillcolor="#c90">
                        <v:textbox>
                          <w:txbxContent>
                            <w:p w:rsidR="0050639A" w:rsidRDefault="0050639A" w:rsidP="00595F93"/>
                          </w:txbxContent>
                        </v:textbox>
                      </v:oval>
                      <v:shape id="AutoShape 3551" o:spid="_x0000_s1426"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Nep8UAAADcAAAADwAAAGRycy9kb3ducmV2LnhtbESPQWsCMRSE74X+h/AKvdVspSxlNYpY&#10;LK0gperB42Pz3EQ3L0sS1+2/N4VCj8PMfMNM54NrRU8hWs8KnkcFCOLaa8uNgv1u9fQKIiZkja1n&#10;UvBDEeaz+7spVtpf+Zv6bWpEhnCsUIFJqaukjLUhh3HkO+LsHX1wmLIMjdQBrxnuWjkuilI6tJwX&#10;DHa0NFSftxen4O20tovPr/XLwV5O4X1zHnqDRqnHh2ExAZFoSP/hv/aHVlAWJfyey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Nep8UAAADcAAAADwAAAAAAAAAA&#10;AAAAAAChAgAAZHJzL2Rvd25yZXYueG1sUEsFBgAAAAAEAAQA+QAAAJMDAAAAAA==&#10;" strokeweight=".5pt"/>
                    </v:group>
                  </w:pict>
                </mc:Fallback>
              </mc:AlternateContent>
            </w:r>
          </w:p>
        </w:tc>
      </w:tr>
      <w:tr w:rsidR="00C8754F" w:rsidRPr="00151332" w:rsidTr="00946065">
        <w:trPr>
          <w:trHeight w:val="923"/>
        </w:trPr>
        <w:tc>
          <w:tcPr>
            <w:tcW w:w="2214" w:type="pct"/>
            <w:tcBorders>
              <w:bottom w:val="single" w:sz="4" w:space="0" w:color="auto"/>
            </w:tcBorders>
            <w:shd w:val="clear" w:color="auto" w:fill="BFBFBF"/>
            <w:tcMar>
              <w:top w:w="72" w:type="dxa"/>
              <w:left w:w="144" w:type="dxa"/>
              <w:bottom w:w="72" w:type="dxa"/>
              <w:right w:w="144" w:type="dxa"/>
            </w:tcMar>
            <w:hideMark/>
          </w:tcPr>
          <w:p w:rsidR="00C8754F" w:rsidRPr="00151332" w:rsidRDefault="00C8754F" w:rsidP="00CB0E7C">
            <w:pPr>
              <w:numPr>
                <w:ilvl w:val="0"/>
                <w:numId w:val="4"/>
              </w:numPr>
              <w:tabs>
                <w:tab w:val="num" w:pos="140"/>
              </w:tabs>
              <w:ind w:left="142" w:hanging="142"/>
              <w:rPr>
                <w:rFonts w:cs="Arial"/>
                <w:sz w:val="18"/>
                <w:szCs w:val="18"/>
                <w:lang w:eastAsia="en-US"/>
              </w:rPr>
            </w:pPr>
            <w:r w:rsidRPr="00E77159">
              <w:rPr>
                <w:rFonts w:cs="Arial"/>
                <w:sz w:val="18"/>
                <w:szCs w:val="18"/>
              </w:rPr>
              <w:t>Ensure that there is an adequately resourced and functioning internal audit unit that identifies internal control deficiencies and recommends corrective action effectively</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C8754F" w:rsidRPr="00151332" w:rsidRDefault="00C8754F" w:rsidP="00946065">
            <w:pPr>
              <w:ind w:left="-145"/>
              <w:rPr>
                <w:rFonts w:cs="Arial"/>
                <w:b/>
                <w:sz w:val="18"/>
                <w:szCs w:val="18"/>
                <w:lang w:eastAsia="en-US"/>
              </w:rPr>
            </w:pPr>
            <w:r>
              <w:rPr>
                <w:noProof/>
                <w:lang w:val="en-US" w:eastAsia="en-US"/>
              </w:rPr>
              <mc:AlternateContent>
                <mc:Choice Requires="wpg">
                  <w:drawing>
                    <wp:anchor distT="0" distB="0" distL="114300" distR="114300" simplePos="0" relativeHeight="252212224" behindDoc="0" locked="0" layoutInCell="1" allowOverlap="1" wp14:anchorId="7F6AF0F1" wp14:editId="44AA3C72">
                      <wp:simplePos x="0" y="0"/>
                      <wp:positionH relativeFrom="column">
                        <wp:posOffset>152400</wp:posOffset>
                      </wp:positionH>
                      <wp:positionV relativeFrom="paragraph">
                        <wp:posOffset>152400</wp:posOffset>
                      </wp:positionV>
                      <wp:extent cx="287020" cy="276860"/>
                      <wp:effectExtent l="0" t="0" r="17780" b="27940"/>
                      <wp:wrapNone/>
                      <wp:docPr id="596" name="Group 3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76860"/>
                                <a:chOff x="0" y="0"/>
                                <a:chExt cx="1525" cy="1519"/>
                              </a:xfrm>
                            </wpg:grpSpPr>
                            <wps:wsp>
                              <wps:cNvPr id="597"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271BC6"/>
                                </w:txbxContent>
                              </wps:txbx>
                              <wps:bodyPr rot="0" vert="horz" wrap="square" lIns="91440" tIns="45720" rIns="91440" bIns="45720" anchor="t" anchorCtr="0" upright="1">
                                <a:noAutofit/>
                              </wps:bodyPr>
                            </wps:wsp>
                            <wps:wsp>
                              <wps:cNvPr id="598"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271BC6"/>
                                </w:txbxContent>
                              </wps:txbx>
                              <wps:bodyPr rot="0" vert="horz" wrap="square" lIns="91440" tIns="45720" rIns="91440" bIns="45720" anchor="t" anchorCtr="0" upright="1">
                                <a:noAutofit/>
                              </wps:bodyPr>
                            </wps:wsp>
                            <wps:wsp>
                              <wps:cNvPr id="599"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271BC6"/>
                                </w:txbxContent>
                              </wps:txbx>
                              <wps:bodyPr rot="0" vert="horz" wrap="square" lIns="91440" tIns="45720" rIns="91440" bIns="45720" anchor="t" anchorCtr="0" upright="1">
                                <a:noAutofit/>
                              </wps:bodyPr>
                            </wps:wsp>
                            <wps:wsp>
                              <wps:cNvPr id="600" name="AutoShape 3551"/>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6AF0F1" id="_x0000_s1427" style="position:absolute;left:0;text-align:left;margin-left:12pt;margin-top:12pt;width:22.6pt;height:21.8pt;z-index:25221222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">
                      <v:oval id="Oval 2" o:spid="_x0000_s1428"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7lMUA&#10;AADcAAAADwAAAGRycy9kb3ducmV2LnhtbESPW2sCMRSE3wX/QzhCX4pm7cXL1ihaKNQ+tav4fNic&#10;7q5uTkKS6vrvm0LBx2FmvmEWq8604kw+NJYVjEcZCOLS6oYrBfvd23AGIkRkja1lUnClAKtlv7fA&#10;XNsLf9G5iJVIEA45KqhjdLmUoazJYBhZR5y8b+sNxiR9JbXHS4KbVj5k2UQabDgt1OjotabyVPwY&#10;BeZpc/9pPnaPtCmdLK4zdzj6rVJ3g279AiJSF2/h//a7VvA8n8LfmXQ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1nuUxQAAANwAAAAPAAAAAAAAAAAAAAAAAJgCAABkcnMv&#10;ZG93bnJldi54bWxQSwUGAAAAAAQABAD1AAAAigMAAAAA&#10;" fillcolor="yellow">
                        <v:textbox>
                          <w:txbxContent>
                            <w:p w:rsidR="0050639A" w:rsidRDefault="0050639A" w:rsidP="00271BC6"/>
                          </w:txbxContent>
                        </v:textbox>
                      </v:oval>
                      <v:oval id="Oval 3" o:spid="_x0000_s1429"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VA2cMA&#10;AADcAAAADwAAAGRycy9kb3ducmV2LnhtbERPz2vCMBS+D/wfwhN2EU03mGg1LWth04uDqXh+NM82&#10;2LyUJtPOv345CDt+fL/X+WBbcaXeG8cKXmYJCOLKacO1guPhY7oA4QOyxtYxKfglD3k2elpjqt2N&#10;v+m6D7WIIexTVNCE0KVS+qohi37mOuLInV1vMUTY11L3eIvhtpWvSTKXFg3HhgY7KhuqLvsfq6AY&#10;7qacbDbbz92ymCzM/RR2XyelnsfD+wpEoCH8ix/urVbwtoxr45l4BG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VA2cMAAADcAAAADwAAAAAAAAAAAAAAAACYAgAAZHJzL2Rv&#10;d25yZXYueG1sUEsFBgAAAAAEAAQA9QAAAIgDAAAAAA==&#10;" fillcolor="#c90">
                        <v:textbox>
                          <w:txbxContent>
                            <w:p w:rsidR="0050639A" w:rsidRDefault="0050639A" w:rsidP="00271BC6"/>
                          </w:txbxContent>
                        </v:textbox>
                      </v:oval>
                      <v:oval id="Oval 4" o:spid="_x0000_s1430"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nlQsYA&#10;AADcAAAADwAAAGRycy9kb3ducmV2LnhtbESPT4vCMBTE7wv7HcIT9iKarrBiq1FWwdWLgn/w/Gie&#10;bbB5KU1Wu356Iwh7HGbmN8xk1tpKXKnxxrGCz34Cgjh32nCh4HhY9kYgfEDWWDkmBX/kYTZ9f5tg&#10;pt2Nd3Tdh0JECPsMFZQh1JmUPi/Jou+7mjh6Z9dYDFE2hdQN3iLcVnKQJENp0XBcKLGmRUn5Zf9r&#10;Fczbu1l0V6v1zyadd0fmfgqb7Umpj077PQYRqA3/4Vd7rRV8pSk8z8QjIK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nlQsYAAADcAAAADwAAAAAAAAAAAAAAAACYAgAAZHJz&#10;L2Rvd25yZXYueG1sUEsFBgAAAAAEAAQA9QAAAIsDAAAAAA==&#10;" fillcolor="#c90">
                        <v:textbox>
                          <w:txbxContent>
                            <w:p w:rsidR="0050639A" w:rsidRDefault="0050639A" w:rsidP="00271BC6"/>
                          </w:txbxContent>
                        </v:textbox>
                      </v:oval>
                      <v:shape id="AutoShape 3551" o:spid="_x0000_s1431"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ZjSMIAAADcAAAADwAAAGRycy9kb3ducmV2LnhtbERPy2oCMRTdF/yHcIXuasZSRKZGkUpL&#10;K4j4WHR5mdxOopObIYnj9O/NQnB5OO/ZoneN6ChE61nBeFSAIK68tlwrOB4+X6YgYkLW2HgmBf8U&#10;YTEfPM2w1P7KO+r2qRY5hGOJCkxKbSllrAw5jCPfEmfuzweHKcNQSx3wmsNdI1+LYiIdWs4NBlv6&#10;MFSd9xenYHVa2+XPdv32ay+n8LU5951Bo9TzsF++g0jUp4f47v7WCiZFnp/P5CMg5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ZjSMIAAADcAAAADwAAAAAAAAAAAAAA&#10;AAChAgAAZHJzL2Rvd25yZXYueG1sUEsFBgAAAAAEAAQA+QAAAJADAAAAAA==&#10;" strokeweight=".5pt"/>
                    </v:group>
                  </w:pict>
                </mc:Fallback>
              </mc:AlternateContent>
            </w:r>
          </w:p>
        </w:tc>
        <w:tc>
          <w:tcPr>
            <w:tcW w:w="464" w:type="pct"/>
            <w:tcBorders>
              <w:bottom w:val="single" w:sz="4" w:space="0" w:color="auto"/>
              <w:right w:val="single" w:sz="4" w:space="0" w:color="auto"/>
            </w:tcBorders>
            <w:shd w:val="clear" w:color="auto" w:fill="auto"/>
          </w:tcPr>
          <w:p w:rsidR="00C8754F" w:rsidRPr="00151332" w:rsidRDefault="00C8754F" w:rsidP="00946065">
            <w:pPr>
              <w:rPr>
                <w:rFonts w:cs="Arial"/>
                <w:b/>
                <w:sz w:val="18"/>
                <w:szCs w:val="18"/>
                <w:lang w:eastAsia="en-US"/>
              </w:rPr>
            </w:pPr>
            <w:r>
              <w:rPr>
                <w:noProof/>
                <w:lang w:val="en-US" w:eastAsia="en-US"/>
              </w:rPr>
              <mc:AlternateContent>
                <mc:Choice Requires="wpg">
                  <w:drawing>
                    <wp:anchor distT="0" distB="0" distL="114300" distR="114300" simplePos="0" relativeHeight="252217344" behindDoc="0" locked="0" layoutInCell="1" allowOverlap="1" wp14:anchorId="51DDB4A9" wp14:editId="416889AB">
                      <wp:simplePos x="0" y="0"/>
                      <wp:positionH relativeFrom="column">
                        <wp:posOffset>152400</wp:posOffset>
                      </wp:positionH>
                      <wp:positionV relativeFrom="paragraph">
                        <wp:posOffset>152400</wp:posOffset>
                      </wp:positionV>
                      <wp:extent cx="278130" cy="259080"/>
                      <wp:effectExtent l="0" t="0" r="26670" b="26670"/>
                      <wp:wrapNone/>
                      <wp:docPr id="590" name="Group 2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 cy="259080"/>
                                <a:chOff x="0" y="0"/>
                                <a:chExt cx="1525" cy="1519"/>
                              </a:xfrm>
                            </wpg:grpSpPr>
                            <wps:wsp>
                              <wps:cNvPr id="591" name="Oval 2"/>
                              <wps:cNvSpPr>
                                <a:spLocks noChangeArrowheads="1"/>
                              </wps:cNvSpPr>
                              <wps:spPr bwMode="auto">
                                <a:xfrm>
                                  <a:off x="0" y="0"/>
                                  <a:ext cx="1525" cy="1519"/>
                                </a:xfrm>
                                <a:prstGeom prst="ellipse">
                                  <a:avLst/>
                                </a:prstGeom>
                                <a:solidFill>
                                  <a:srgbClr val="FF0000"/>
                                </a:solidFill>
                                <a:ln w="9525">
                                  <a:solidFill>
                                    <a:srgbClr val="000000"/>
                                  </a:solidFill>
                                  <a:round/>
                                  <a:headEnd/>
                                  <a:tailEnd/>
                                </a:ln>
                              </wps:spPr>
                              <wps:txbx>
                                <w:txbxContent>
                                  <w:p w:rsidR="0050639A" w:rsidRDefault="0050639A" w:rsidP="00271BC6"/>
                                </w:txbxContent>
                              </wps:txbx>
                              <wps:bodyPr rot="0" vert="horz" wrap="square" lIns="91440" tIns="45720" rIns="91440" bIns="45720" anchor="t" anchorCtr="0" upright="1">
                                <a:noAutofit/>
                              </wps:bodyPr>
                            </wps:wsp>
                            <wps:wsp>
                              <wps:cNvPr id="592" name="Oval 3"/>
                              <wps:cNvSpPr>
                                <a:spLocks noChangeArrowheads="1"/>
                              </wps:cNvSpPr>
                              <wps:spPr bwMode="auto">
                                <a:xfrm>
                                  <a:off x="443" y="478"/>
                                  <a:ext cx="144" cy="141"/>
                                </a:xfrm>
                                <a:prstGeom prst="ellipse">
                                  <a:avLst/>
                                </a:prstGeom>
                                <a:solidFill>
                                  <a:srgbClr val="CC0000"/>
                                </a:solidFill>
                                <a:ln w="9525">
                                  <a:solidFill>
                                    <a:srgbClr val="000000"/>
                                  </a:solidFill>
                                  <a:round/>
                                  <a:headEnd/>
                                  <a:tailEnd/>
                                </a:ln>
                              </wps:spPr>
                              <wps:txbx>
                                <w:txbxContent>
                                  <w:p w:rsidR="0050639A" w:rsidRDefault="0050639A" w:rsidP="00271BC6"/>
                                </w:txbxContent>
                              </wps:txbx>
                              <wps:bodyPr rot="0" vert="horz" wrap="square" lIns="91440" tIns="45720" rIns="91440" bIns="45720" anchor="t" anchorCtr="0" upright="1">
                                <a:noAutofit/>
                              </wps:bodyPr>
                            </wps:wsp>
                            <wps:wsp>
                              <wps:cNvPr id="593" name="Oval 4"/>
                              <wps:cNvSpPr>
                                <a:spLocks noChangeArrowheads="1"/>
                              </wps:cNvSpPr>
                              <wps:spPr bwMode="auto">
                                <a:xfrm>
                                  <a:off x="934" y="478"/>
                                  <a:ext cx="144" cy="141"/>
                                </a:xfrm>
                                <a:prstGeom prst="ellipse">
                                  <a:avLst/>
                                </a:prstGeom>
                                <a:solidFill>
                                  <a:srgbClr val="CC0000"/>
                                </a:solidFill>
                                <a:ln w="9525">
                                  <a:solidFill>
                                    <a:srgbClr val="000000"/>
                                  </a:solidFill>
                                  <a:round/>
                                  <a:headEnd/>
                                  <a:tailEnd/>
                                </a:ln>
                              </wps:spPr>
                              <wps:txbx>
                                <w:txbxContent>
                                  <w:p w:rsidR="0050639A" w:rsidRDefault="0050639A" w:rsidP="00271BC6"/>
                                </w:txbxContent>
                              </wps:txbx>
                              <wps:bodyPr rot="0" vert="horz" wrap="square" lIns="91440" tIns="45720" rIns="91440" bIns="45720" anchor="t" anchorCtr="0" upright="1">
                                <a:noAutofit/>
                              </wps:bodyPr>
                            </wps:wsp>
                            <wps:wsp>
                              <wps:cNvPr id="594" name="Oval 5"/>
                              <wps:cNvSpPr>
                                <a:spLocks noChangeArrowheads="1"/>
                              </wps:cNvSpPr>
                              <wps:spPr bwMode="auto">
                                <a:xfrm flipV="1">
                                  <a:off x="333" y="939"/>
                                  <a:ext cx="830" cy="390"/>
                                </a:xfrm>
                                <a:prstGeom prst="ellipse">
                                  <a:avLst/>
                                </a:prstGeom>
                                <a:solidFill>
                                  <a:srgbClr val="FF0000"/>
                                </a:solidFill>
                                <a:ln w="9525">
                                  <a:solidFill>
                                    <a:srgbClr val="000000"/>
                                  </a:solidFill>
                                  <a:round/>
                                  <a:headEnd/>
                                  <a:tailEnd/>
                                </a:ln>
                              </wps:spPr>
                              <wps:txbx>
                                <w:txbxContent>
                                  <w:p w:rsidR="0050639A" w:rsidRDefault="0050639A" w:rsidP="00271BC6"/>
                                </w:txbxContent>
                              </wps:txbx>
                              <wps:bodyPr rot="0" vert="horz" wrap="square" lIns="91440" tIns="45720" rIns="91440" bIns="45720" anchor="t" anchorCtr="0" upright="1">
                                <a:noAutofit/>
                              </wps:bodyPr>
                            </wps:wsp>
                            <wps:wsp>
                              <wps:cNvPr id="595" name="Rectangle 6"/>
                              <wps:cNvSpPr>
                                <a:spLocks noChangeArrowheads="1"/>
                              </wps:cNvSpPr>
                              <wps:spPr bwMode="auto">
                                <a:xfrm flipV="1">
                                  <a:off x="290" y="1066"/>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639A" w:rsidRDefault="0050639A" w:rsidP="00271BC6"/>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DDB4A9" id="_x0000_s1432" style="position:absolute;margin-left:12pt;margin-top:12pt;width:21.9pt;height:20.4pt;z-index:25221734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">
                      <v:oval id="Oval 2" o:spid="_x0000_s1433"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cfcUA&#10;AADcAAAADwAAAGRycy9kb3ducmV2LnhtbESPQWsCMRSE7wX/Q3iCN81aa9WtUURQSrUHVy/eHpvX&#10;3aWblyWJuv77RhB6HGbmG2a+bE0truR8ZVnBcJCAIM6trrhQcDpu+lMQPiBrrC2Tgjt5WC46L3NM&#10;tb3xga5ZKESEsE9RQRlCk0rp85IM+oFtiKP3Y53BEKUrpHZ4i3BTy9ckeZcGK44LJTa0Lin/zS4m&#10;UvaX7dckG7F8q7937nz0o/s6V6rXbVcfIAK14T/8bH9qBePZEB5n4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5xx9xQAAANwAAAAPAAAAAAAAAAAAAAAAAJgCAABkcnMv&#10;ZG93bnJldi54bWxQSwUGAAAAAAQABAD1AAAAigMAAAAA&#10;" fillcolor="red">
                        <v:textbox>
                          <w:txbxContent>
                            <w:p w:rsidR="0050639A" w:rsidRDefault="0050639A" w:rsidP="00271BC6"/>
                          </w:txbxContent>
                        </v:textbox>
                      </v:oval>
                      <v:oval id="Oval 3" o:spid="_x0000_s1434"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g8MUA&#10;AADcAAAADwAAAGRycy9kb3ducmV2LnhtbESPT2vCQBTE70K/w/KEXkQ3FZQYXaUUbHuS1vrn+sg+&#10;k2D2bdhdY/z2rlDwOMzMb5jFqjO1aMn5yrKCt1ECgji3uuJCwe5vPUxB+ICssbZMCm7kYbV86S0w&#10;0/bKv9RuQyEihH2GCsoQmkxKn5dk0I9sQxy9k3UGQ5SukNrhNcJNLcdJMpUGK44LJTb0UVJ+3l6M&#10;ArfZ6fXP8XNTpV+D6aVpQ7o/zJR67XfvcxCBuvAM/7e/tYLJbAyP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aDwxQAAANwAAAAPAAAAAAAAAAAAAAAAAJgCAABkcnMv&#10;ZG93bnJldi54bWxQSwUGAAAAAAQABAD1AAAAigMAAAAA&#10;" fillcolor="#c00">
                        <v:textbox>
                          <w:txbxContent>
                            <w:p w:rsidR="0050639A" w:rsidRDefault="0050639A" w:rsidP="00271BC6"/>
                          </w:txbxContent>
                        </v:textbox>
                      </v:oval>
                      <v:oval id="Oval 4" o:spid="_x0000_s1435"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EFa8UA&#10;AADcAAAADwAAAGRycy9kb3ducmV2LnhtbESPQWvCQBSE70L/w/IKvUjd1KLE1FWKYOtJ1Kq9PrKv&#10;SWj2bdhdY/z3riB4HGbmG2Y670wtWnK+sqzgbZCAIM6trrhQsP9ZvqYgfEDWWFsmBRfyMJ899aaY&#10;aXvmLbW7UIgIYZ+hgjKEJpPS5yUZ9APbEEfvzzqDIUpXSO3wHOGmlsMkGUuDFceFEhtalJT/705G&#10;gVvv9XLz+7Wu0u/++NS0IT0cJ0q9PHefHyACdeERvrdXWsFo8g63M/EI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cQVrxQAAANwAAAAPAAAAAAAAAAAAAAAAAJgCAABkcnMv&#10;ZG93bnJldi54bWxQSwUGAAAAAAQABAD1AAAAigMAAAAA&#10;" fillcolor="#c00">
                        <v:textbox>
                          <w:txbxContent>
                            <w:p w:rsidR="0050639A" w:rsidRDefault="0050639A" w:rsidP="00271BC6"/>
                          </w:txbxContent>
                        </v:textbox>
                      </v:oval>
                      <v:oval id="Oval 5" o:spid="_x0000_s1436" style="position:absolute;left:333;top:939;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geRsUA&#10;AADcAAAADwAAAGRycy9kb3ducmV2LnhtbESPQWvCQBCF74X+h2UKvdVNpJYa3UgRBcFeaux9zI5J&#10;THY2za66/vtuoeDx8eZ9b958EUwnLjS4xrKCdJSAIC6tbrhSsC/WL+8gnEfW2FkmBTdysMgfH+aY&#10;aXvlL7rsfCUihF2GCmrv+0xKV9Zk0I1sTxy9ox0M+iiHSuoBrxFuOjlOkjdpsOHYUGNPy5rKdnc2&#10;8Y00HH+q5ar4PmzTUxi37vy5d0o9P4WPGQhPwd+P/9MbrWAyfYW/MZEA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qB5GxQAAANwAAAAPAAAAAAAAAAAAAAAAAJgCAABkcnMv&#10;ZG93bnJldi54bWxQSwUGAAAAAAQABAD1AAAAigMAAAAA&#10;" fillcolor="red">
                        <v:textbox>
                          <w:txbxContent>
                            <w:p w:rsidR="0050639A" w:rsidRDefault="0050639A" w:rsidP="00271BC6"/>
                          </w:txbxContent>
                        </v:textbox>
                      </v:oval>
                      <v:rect id="Rectangle 6" o:spid="_x0000_s1437" style="position:absolute;left:290;top:1066;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baf8EA&#10;AADcAAAADwAAAGRycy9kb3ducmV2LnhtbESPUWvCQBCE3wv+h2MF3+rFYqSmnmILQu9R2x+wyW2T&#10;0OxeyF01/nuvIPg4zMw3zGY3cqfONITWi4HFPANFUnnXSm3g++vw/AoqRBSHnRcycKUAu+3kaYOF&#10;8xc50vkUa5UgEgo00MTYF1qHqiHGMPc9SfJ+/MAYkxxq7Qa8JDh3+iXLVpqxlbTQYE8fDVW/pz82&#10;YK2UJTNyvi5p+e56u7SjNWY2HfdvoCKN8RG+tz+dgXydw/+ZdAT0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m2n/BAAAA3AAAAA8AAAAAAAAAAAAAAAAAmAIAAGRycy9kb3du&#10;cmV2LnhtbFBLBQYAAAAABAAEAPUAAACGAwAAAAA=&#10;" fillcolor="red" stroked="f">
                        <v:textbox>
                          <w:txbxContent>
                            <w:p w:rsidR="0050639A" w:rsidRDefault="0050639A" w:rsidP="00271BC6"/>
                          </w:txbxContent>
                        </v:textbox>
                      </v:rect>
                    </v:group>
                  </w:pict>
                </mc:Fallback>
              </mc:AlternateContent>
            </w:r>
          </w:p>
        </w:tc>
        <w:tc>
          <w:tcPr>
            <w:tcW w:w="464" w:type="pct"/>
            <w:tcBorders>
              <w:bottom w:val="single" w:sz="4" w:space="0" w:color="auto"/>
              <w:right w:val="single" w:sz="4" w:space="0" w:color="auto"/>
            </w:tcBorders>
            <w:shd w:val="clear" w:color="auto" w:fill="auto"/>
          </w:tcPr>
          <w:p w:rsidR="00C8754F" w:rsidRPr="00151332" w:rsidRDefault="00C8754F" w:rsidP="00946065">
            <w:pPr>
              <w:rPr>
                <w:rFonts w:cs="Arial"/>
                <w:b/>
                <w:sz w:val="18"/>
                <w:szCs w:val="18"/>
                <w:lang w:eastAsia="en-US"/>
              </w:rPr>
            </w:pPr>
            <w:r>
              <w:rPr>
                <w:noProof/>
                <w:lang w:val="en-US" w:eastAsia="en-US"/>
              </w:rPr>
              <mc:AlternateContent>
                <mc:Choice Requires="wpg">
                  <w:drawing>
                    <wp:anchor distT="0" distB="0" distL="114300" distR="114300" simplePos="0" relativeHeight="252213248" behindDoc="0" locked="0" layoutInCell="1" allowOverlap="1" wp14:anchorId="62762987" wp14:editId="6A241A06">
                      <wp:simplePos x="0" y="0"/>
                      <wp:positionH relativeFrom="column">
                        <wp:posOffset>152400</wp:posOffset>
                      </wp:positionH>
                      <wp:positionV relativeFrom="paragraph">
                        <wp:posOffset>152400</wp:posOffset>
                      </wp:positionV>
                      <wp:extent cx="287020" cy="276860"/>
                      <wp:effectExtent l="0" t="0" r="17780" b="27940"/>
                      <wp:wrapNone/>
                      <wp:docPr id="585" name="Group 3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76860"/>
                                <a:chOff x="0" y="0"/>
                                <a:chExt cx="1525" cy="1519"/>
                              </a:xfrm>
                            </wpg:grpSpPr>
                            <wps:wsp>
                              <wps:cNvPr id="586"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271BC6"/>
                                </w:txbxContent>
                              </wps:txbx>
                              <wps:bodyPr rot="0" vert="horz" wrap="square" lIns="91440" tIns="45720" rIns="91440" bIns="45720" anchor="t" anchorCtr="0" upright="1">
                                <a:noAutofit/>
                              </wps:bodyPr>
                            </wps:wsp>
                            <wps:wsp>
                              <wps:cNvPr id="587"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271BC6"/>
                                </w:txbxContent>
                              </wps:txbx>
                              <wps:bodyPr rot="0" vert="horz" wrap="square" lIns="91440" tIns="45720" rIns="91440" bIns="45720" anchor="t" anchorCtr="0" upright="1">
                                <a:noAutofit/>
                              </wps:bodyPr>
                            </wps:wsp>
                            <wps:wsp>
                              <wps:cNvPr id="588"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271BC6"/>
                                </w:txbxContent>
                              </wps:txbx>
                              <wps:bodyPr rot="0" vert="horz" wrap="square" lIns="91440" tIns="45720" rIns="91440" bIns="45720" anchor="t" anchorCtr="0" upright="1">
                                <a:noAutofit/>
                              </wps:bodyPr>
                            </wps:wsp>
                            <wps:wsp>
                              <wps:cNvPr id="589" name="AutoShape 3551"/>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762987" id="_x0000_s1438" style="position:absolute;margin-left:12pt;margin-top:12pt;width:22.6pt;height:21.8pt;z-index:25221324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">
                      <v:oval id="Oval 2" o:spid="_x0000_s143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NI0sQA&#10;AADcAAAADwAAAGRycy9kb3ducmV2LnhtbESPQWsCMRSE7wX/Q3hCL0Wz1irLahQtFNqedBXPj81z&#10;d9vNS0hSXf+9KRR6HGbmG2a57k0nLuRDa1nBZJyBIK6sbrlWcDy8jXIQISJr7CyTghsFWK8GD0ss&#10;tL3yni5lrEWCcChQQROjK6QMVUMGw9g64uSdrTcYk/S11B6vCW46+Zxlc2mw5bTQoKPXhqrv8sco&#10;MC/bp535PExpWzlZ3nJ3+vIfSj0O+80CRKQ+/of/2u9awSyfw++Zd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DSNLEAAAA3AAAAA8AAAAAAAAAAAAAAAAAmAIAAGRycy9k&#10;b3ducmV2LnhtbFBLBQYAAAAABAAEAPUAAACJAwAAAAA=&#10;" fillcolor="yellow">
                        <v:textbox>
                          <w:txbxContent>
                            <w:p w:rsidR="0050639A" w:rsidRDefault="0050639A" w:rsidP="00271BC6"/>
                          </w:txbxContent>
                        </v:textbox>
                      </v:oval>
                      <v:oval id="Oval 3" o:spid="_x0000_s144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NCdsYA&#10;AADcAAAADwAAAGRycy9kb3ducmV2LnhtbESPQWsCMRSE7wX/Q3hCL1KzFqrrahQVWr0oVMXzY/O6&#10;G7p5WTaprv56Iwg9DjPzDTOdt7YSZ2q8caxg0E9AEOdOGy4UHA+fbykIH5A1Vo5JwZU8zGedlylm&#10;2l34m877UIgIYZ+hgjKEOpPS5yVZ9H1XE0fvxzUWQ5RNIXWDlwi3lXxPkqG0aDgulFjTqqT8d/9n&#10;FSzbm1n11uvN13a87KXmdgrb3Ump1267mIAI1Ib/8LO90Qo+0hE8zsQj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NCdsYAAADcAAAADwAAAAAAAAAAAAAAAACYAgAAZHJz&#10;L2Rvd25yZXYueG1sUEsFBgAAAAAEAAQA9QAAAIsDAAAAAA==&#10;" fillcolor="#c90">
                        <v:textbox>
                          <w:txbxContent>
                            <w:p w:rsidR="0050639A" w:rsidRDefault="0050639A" w:rsidP="00271BC6"/>
                          </w:txbxContent>
                        </v:textbox>
                      </v:oval>
                      <v:oval id="Oval 4" o:spid="_x0000_s144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zWBMIA&#10;AADcAAAADwAAAGRycy9kb3ducmV2LnhtbERPy4rCMBTdC/MP4Q64kTEdwaFTjTIKPjYKPnB9aa5t&#10;sLkpTdTq15vFgMvDeY+nra3EjRpvHCv47icgiHOnDRcKjofFVwrCB2SNlWNS8CAP08lHZ4yZdnfe&#10;0W0fChFD2GeooAyhzqT0eUkWfd/VxJE7u8ZiiLAppG7wHsNtJQdJ8iMtGo4NJdY0Lym/7K9Wwax9&#10;mnlvtVovN7+zXmqep7DZnpTqfrZ/IxCB2vAW/7vXWsEwjWvjmXgE5O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NYEwgAAANwAAAAPAAAAAAAAAAAAAAAAAJgCAABkcnMvZG93&#10;bnJldi54bWxQSwUGAAAAAAQABAD1AAAAhwMAAAAA&#10;" fillcolor="#c90">
                        <v:textbox>
                          <w:txbxContent>
                            <w:p w:rsidR="0050639A" w:rsidRDefault="0050639A" w:rsidP="00271BC6"/>
                          </w:txbxContent>
                        </v:textbox>
                      </v:oval>
                      <v:shape id="AutoShape 3551" o:spid="_x0000_s1442"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qo88YAAADcAAAADwAAAGRycy9kb3ducmV2LnhtbESPQWsCMRSE7wX/Q3hCbzVrscWuRhGL&#10;pRVKqfXg8bF5bqKblyWJ6/bfN4VCj8PMfMPMl71rREchWs8KxqMCBHHlteVawf5rczcFEROyxsYz&#10;KfimCMvF4GaOpfZX/qRul2qRIRxLVGBSakspY2XIYRz5ljh7Rx8cpixDLXXAa4a7Rt4XxaN0aDkv&#10;GGxpbag67y5OwfNpa1dvH9vJwV5O4eX93HcGjVK3w341A5GoT//hv/arVvAwfYLfM/kIy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NaqPPGAAAA3AAAAA8AAAAAAAAA&#10;AAAAAAAAoQIAAGRycy9kb3ducmV2LnhtbFBLBQYAAAAABAAEAPkAAACUAwAAAAA=&#10;" strokeweight=".5pt"/>
                    </v:group>
                  </w:pict>
                </mc:Fallback>
              </mc:AlternateContent>
            </w:r>
          </w:p>
        </w:tc>
        <w:tc>
          <w:tcPr>
            <w:tcW w:w="465" w:type="pct"/>
            <w:tcBorders>
              <w:bottom w:val="single" w:sz="4" w:space="0" w:color="auto"/>
              <w:right w:val="single" w:sz="4" w:space="0" w:color="auto"/>
            </w:tcBorders>
            <w:shd w:val="clear" w:color="auto" w:fill="auto"/>
          </w:tcPr>
          <w:p w:rsidR="00C8754F" w:rsidRPr="00151332" w:rsidRDefault="00C8754F" w:rsidP="00946065">
            <w:pPr>
              <w:rPr>
                <w:rFonts w:cs="Arial"/>
                <w:b/>
                <w:sz w:val="18"/>
                <w:szCs w:val="18"/>
                <w:lang w:eastAsia="en-US"/>
              </w:rPr>
            </w:pPr>
            <w:r>
              <w:rPr>
                <w:noProof/>
                <w:lang w:val="en-US" w:eastAsia="en-US"/>
              </w:rPr>
              <mc:AlternateContent>
                <mc:Choice Requires="wpg">
                  <w:drawing>
                    <wp:anchor distT="0" distB="0" distL="114300" distR="114300" simplePos="0" relativeHeight="252216320" behindDoc="0" locked="0" layoutInCell="1" allowOverlap="1" wp14:anchorId="06074D4C" wp14:editId="612D0C69">
                      <wp:simplePos x="0" y="0"/>
                      <wp:positionH relativeFrom="column">
                        <wp:posOffset>152400</wp:posOffset>
                      </wp:positionH>
                      <wp:positionV relativeFrom="paragraph">
                        <wp:posOffset>152400</wp:posOffset>
                      </wp:positionV>
                      <wp:extent cx="278130" cy="259080"/>
                      <wp:effectExtent l="0" t="0" r="26670" b="26670"/>
                      <wp:wrapNone/>
                      <wp:docPr id="579" name="Group 2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 cy="259080"/>
                                <a:chOff x="0" y="0"/>
                                <a:chExt cx="1525" cy="1519"/>
                              </a:xfrm>
                            </wpg:grpSpPr>
                            <wps:wsp>
                              <wps:cNvPr id="580" name="Oval 2"/>
                              <wps:cNvSpPr>
                                <a:spLocks noChangeArrowheads="1"/>
                              </wps:cNvSpPr>
                              <wps:spPr bwMode="auto">
                                <a:xfrm>
                                  <a:off x="0" y="0"/>
                                  <a:ext cx="1525" cy="1519"/>
                                </a:xfrm>
                                <a:prstGeom prst="ellipse">
                                  <a:avLst/>
                                </a:prstGeom>
                                <a:solidFill>
                                  <a:srgbClr val="FF0000"/>
                                </a:solidFill>
                                <a:ln w="9525">
                                  <a:solidFill>
                                    <a:srgbClr val="000000"/>
                                  </a:solidFill>
                                  <a:round/>
                                  <a:headEnd/>
                                  <a:tailEnd/>
                                </a:ln>
                              </wps:spPr>
                              <wps:txbx>
                                <w:txbxContent>
                                  <w:p w:rsidR="0050639A" w:rsidRDefault="0050639A" w:rsidP="00271BC6"/>
                                </w:txbxContent>
                              </wps:txbx>
                              <wps:bodyPr rot="0" vert="horz" wrap="square" lIns="91440" tIns="45720" rIns="91440" bIns="45720" anchor="t" anchorCtr="0" upright="1">
                                <a:noAutofit/>
                              </wps:bodyPr>
                            </wps:wsp>
                            <wps:wsp>
                              <wps:cNvPr id="581" name="Oval 3"/>
                              <wps:cNvSpPr>
                                <a:spLocks noChangeArrowheads="1"/>
                              </wps:cNvSpPr>
                              <wps:spPr bwMode="auto">
                                <a:xfrm>
                                  <a:off x="443" y="478"/>
                                  <a:ext cx="144" cy="141"/>
                                </a:xfrm>
                                <a:prstGeom prst="ellipse">
                                  <a:avLst/>
                                </a:prstGeom>
                                <a:solidFill>
                                  <a:srgbClr val="CC0000"/>
                                </a:solidFill>
                                <a:ln w="9525">
                                  <a:solidFill>
                                    <a:srgbClr val="000000"/>
                                  </a:solidFill>
                                  <a:round/>
                                  <a:headEnd/>
                                  <a:tailEnd/>
                                </a:ln>
                              </wps:spPr>
                              <wps:txbx>
                                <w:txbxContent>
                                  <w:p w:rsidR="0050639A" w:rsidRDefault="0050639A" w:rsidP="00271BC6"/>
                                </w:txbxContent>
                              </wps:txbx>
                              <wps:bodyPr rot="0" vert="horz" wrap="square" lIns="91440" tIns="45720" rIns="91440" bIns="45720" anchor="t" anchorCtr="0" upright="1">
                                <a:noAutofit/>
                              </wps:bodyPr>
                            </wps:wsp>
                            <wps:wsp>
                              <wps:cNvPr id="582" name="Oval 4"/>
                              <wps:cNvSpPr>
                                <a:spLocks noChangeArrowheads="1"/>
                              </wps:cNvSpPr>
                              <wps:spPr bwMode="auto">
                                <a:xfrm>
                                  <a:off x="934" y="478"/>
                                  <a:ext cx="144" cy="141"/>
                                </a:xfrm>
                                <a:prstGeom prst="ellipse">
                                  <a:avLst/>
                                </a:prstGeom>
                                <a:solidFill>
                                  <a:srgbClr val="CC0000"/>
                                </a:solidFill>
                                <a:ln w="9525">
                                  <a:solidFill>
                                    <a:srgbClr val="000000"/>
                                  </a:solidFill>
                                  <a:round/>
                                  <a:headEnd/>
                                  <a:tailEnd/>
                                </a:ln>
                              </wps:spPr>
                              <wps:txbx>
                                <w:txbxContent>
                                  <w:p w:rsidR="0050639A" w:rsidRDefault="0050639A" w:rsidP="00271BC6"/>
                                </w:txbxContent>
                              </wps:txbx>
                              <wps:bodyPr rot="0" vert="horz" wrap="square" lIns="91440" tIns="45720" rIns="91440" bIns="45720" anchor="t" anchorCtr="0" upright="1">
                                <a:noAutofit/>
                              </wps:bodyPr>
                            </wps:wsp>
                            <wps:wsp>
                              <wps:cNvPr id="583" name="Oval 5"/>
                              <wps:cNvSpPr>
                                <a:spLocks noChangeArrowheads="1"/>
                              </wps:cNvSpPr>
                              <wps:spPr bwMode="auto">
                                <a:xfrm flipV="1">
                                  <a:off x="333" y="939"/>
                                  <a:ext cx="830" cy="390"/>
                                </a:xfrm>
                                <a:prstGeom prst="ellipse">
                                  <a:avLst/>
                                </a:prstGeom>
                                <a:solidFill>
                                  <a:srgbClr val="FF0000"/>
                                </a:solidFill>
                                <a:ln w="9525">
                                  <a:solidFill>
                                    <a:srgbClr val="000000"/>
                                  </a:solidFill>
                                  <a:round/>
                                  <a:headEnd/>
                                  <a:tailEnd/>
                                </a:ln>
                              </wps:spPr>
                              <wps:txbx>
                                <w:txbxContent>
                                  <w:p w:rsidR="0050639A" w:rsidRDefault="0050639A" w:rsidP="00271BC6"/>
                                </w:txbxContent>
                              </wps:txbx>
                              <wps:bodyPr rot="0" vert="horz" wrap="square" lIns="91440" tIns="45720" rIns="91440" bIns="45720" anchor="t" anchorCtr="0" upright="1">
                                <a:noAutofit/>
                              </wps:bodyPr>
                            </wps:wsp>
                            <wps:wsp>
                              <wps:cNvPr id="584" name="Rectangle 6"/>
                              <wps:cNvSpPr>
                                <a:spLocks noChangeArrowheads="1"/>
                              </wps:cNvSpPr>
                              <wps:spPr bwMode="auto">
                                <a:xfrm flipV="1">
                                  <a:off x="290" y="1066"/>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639A" w:rsidRDefault="0050639A" w:rsidP="00271BC6"/>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074D4C" id="_x0000_s1443" style="position:absolute;margin-left:12pt;margin-top:12pt;width:21.9pt;height:20.4pt;z-index:25221632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">
                      <v:oval id="Oval 2" o:spid="_x0000_s144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IvO8YA&#10;AADcAAAADwAAAGRycy9kb3ducmV2LnhtbESPTW/CMAyG75P2HyIj7TZSPrahjoAmJCbEx2Fll92s&#10;xmurNU6VBCj/Hh+QdrRev4/9zJe9a9WZQmw8GxgNM1DEpbcNVwa+j+vnGaiYkC22nsnAlSIsF48P&#10;c8ytv/AXnYtUKYFwzNFAnVKXax3LmhzGoe+IJfv1wWGSMVTaBrwI3LV6nGWv2mHDcqHGjlY1lX/F&#10;yQllf/rcvhUT1tP2sAs/xzi5rkpjngb9xzuoRH36X763N9bAy0zeFxkRAb2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XIvO8YAAADcAAAADwAAAAAAAAAAAAAAAACYAgAAZHJz&#10;L2Rvd25yZXYueG1sUEsFBgAAAAAEAAQA9QAAAIsDAAAAAA==&#10;" fillcolor="red">
                        <v:textbox>
                          <w:txbxContent>
                            <w:p w:rsidR="0050639A" w:rsidRDefault="0050639A" w:rsidP="00271BC6"/>
                          </w:txbxContent>
                        </v:textbox>
                      </v:oval>
                      <v:oval id="Oval 3" o:spid="_x0000_s144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aoWsYA&#10;AADcAAAADwAAAGRycy9kb3ducmV2LnhtbESPQWvCQBSE74L/YXkFL1I3CpUY3QQpWD1Jq7a9PrLP&#10;JDT7NuyuMf333UKhx2FmvmE2xWBa0ZPzjWUF81kCgri0uuFKweW8e0xB+ICssbVMCr7JQ5GPRxvM&#10;tL3zG/WnUIkIYZ+hgjqELpPSlzUZ9DPbEUfvap3BEKWrpHZ4j3DTykWSLKXBhuNCjR0911R+nW5G&#10;gTte9O718+XYpPvp8tb1IX3/WCk1eRi2axCBhvAf/msftIKndA6/Z+IRk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zaoWsYAAADcAAAADwAAAAAAAAAAAAAAAACYAgAAZHJz&#10;L2Rvd25yZXYueG1sUEsFBgAAAAAEAAQA9QAAAIsDAAAAAA==&#10;" fillcolor="#c00">
                        <v:textbox>
                          <w:txbxContent>
                            <w:p w:rsidR="0050639A" w:rsidRDefault="0050639A" w:rsidP="00271BC6"/>
                          </w:txbxContent>
                        </v:textbox>
                      </v:oval>
                      <v:oval id="Oval 4" o:spid="_x0000_s144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2LcUA&#10;AADcAAAADwAAAGRycy9kb3ducmV2LnhtbESPT2vCQBTE74V+h+UJvRTdKChp6ipFsO1J1Prn+si+&#10;JsHs27C7xvjtXUHwOMzMb5jpvDO1aMn5yrKC4SABQZxbXXGhYPe37KcgfEDWWFsmBVfyMJ+9vkwx&#10;0/bCG2q3oRARwj5DBWUITSalz0sy6Ae2IY7ev3UGQ5SukNrhJcJNLUdJMpEGK44LJTa0KCk/bc9G&#10;gVvt9HJ9/F5V6c/75Ny0Id0fPpR663VfnyACdeEZfrR/tYJxOoL7mXgE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5DYtxQAAANwAAAAPAAAAAAAAAAAAAAAAAJgCAABkcnMv&#10;ZG93bnJldi54bWxQSwUGAAAAAAQABAD1AAAAigMAAAAA&#10;" fillcolor="#c00">
                        <v:textbox>
                          <w:txbxContent>
                            <w:p w:rsidR="0050639A" w:rsidRDefault="0050639A" w:rsidP="00271BC6"/>
                          </w:txbxContent>
                        </v:textbox>
                      </v:oval>
                      <v:oval id="Oval 5" o:spid="_x0000_s1447" style="position:absolute;left:333;top:939;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gQ78QA&#10;AADcAAAADwAAAGRycy9kb3ducmV2LnhtbESPT4vCMBDF78J+hzCCN03rsiLVKCIKC3rxz95nm7Gt&#10;NpNuEzV++40geHy8eb83bzoPphY3al1lWUE6SEAQ51ZXXCg4Htb9MQjnkTXWlknBgxzMZx+dKWba&#10;3nlHt70vRISwy1BB6X2TSenykgy6gW2Io3eyrUEfZVtI3eI9wk0th0kykgYrjg0lNrQsKb/srya+&#10;kYbTX7FcHX5+N+k5DC/uuj06pXrdsJiA8BT8+/iV/tYKvsaf8BwTCS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YEO/EAAAA3AAAAA8AAAAAAAAAAAAAAAAAmAIAAGRycy9k&#10;b3ducmV2LnhtbFBLBQYAAAAABAAEAPUAAACJAwAAAAA=&#10;" fillcolor="red">
                        <v:textbox>
                          <w:txbxContent>
                            <w:p w:rsidR="0050639A" w:rsidRDefault="0050639A" w:rsidP="00271BC6"/>
                          </w:txbxContent>
                        </v:textbox>
                      </v:oval>
                      <v:rect id="Rectangle 6" o:spid="_x0000_s1448" style="position:absolute;left:290;top:1066;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PpOcIA&#10;AADcAAAADwAAAGRycy9kb3ducmV2LnhtbESPzWrDMBCE74G+g9hCbonc4gTXjRLaQiA65ucB1tbW&#10;NvWujKUm7ttXgUKPw8x8w2x2E/fqSmPovBh4WmagSGrvOmkMXM77RQEqRBSHvRcy8EMBdtuH2QZL&#10;529ypOspNipBJJRooI1xKLUOdUuMYekHkuR9+pExJjk22o14S3Du9XOWrTVjJ2mhxYE+Wqq/Tt9s&#10;wFqpKmbk1UtF+bsbbG4na8z8cXp7BRVpiv/hv/bBGVgVOdzPpCO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8+k5wgAAANwAAAAPAAAAAAAAAAAAAAAAAJgCAABkcnMvZG93&#10;bnJldi54bWxQSwUGAAAAAAQABAD1AAAAhwMAAAAA&#10;" fillcolor="red" stroked="f">
                        <v:textbox>
                          <w:txbxContent>
                            <w:p w:rsidR="0050639A" w:rsidRDefault="0050639A" w:rsidP="00271BC6"/>
                          </w:txbxContent>
                        </v:textbox>
                      </v:rect>
                    </v:group>
                  </w:pict>
                </mc:Fallback>
              </mc:AlternateContent>
            </w:r>
          </w:p>
        </w:tc>
        <w:tc>
          <w:tcPr>
            <w:tcW w:w="464" w:type="pct"/>
            <w:tcBorders>
              <w:bottom w:val="single" w:sz="4" w:space="0" w:color="auto"/>
              <w:right w:val="single" w:sz="4" w:space="0" w:color="auto"/>
            </w:tcBorders>
            <w:shd w:val="clear" w:color="auto" w:fill="auto"/>
          </w:tcPr>
          <w:p w:rsidR="00C8754F" w:rsidRPr="00151332" w:rsidRDefault="00C8754F" w:rsidP="00946065">
            <w:pPr>
              <w:rPr>
                <w:rFonts w:cs="Arial"/>
                <w:b/>
                <w:sz w:val="18"/>
                <w:szCs w:val="18"/>
                <w:lang w:eastAsia="en-US"/>
              </w:rPr>
            </w:pPr>
            <w:r>
              <w:rPr>
                <w:noProof/>
                <w:lang w:val="en-US" w:eastAsia="en-US"/>
              </w:rPr>
              <mc:AlternateContent>
                <mc:Choice Requires="wpg">
                  <w:drawing>
                    <wp:anchor distT="0" distB="0" distL="114300" distR="114300" simplePos="0" relativeHeight="252214272" behindDoc="0" locked="0" layoutInCell="1" allowOverlap="1" wp14:anchorId="18421401" wp14:editId="3A062781">
                      <wp:simplePos x="0" y="0"/>
                      <wp:positionH relativeFrom="column">
                        <wp:posOffset>152400</wp:posOffset>
                      </wp:positionH>
                      <wp:positionV relativeFrom="paragraph">
                        <wp:posOffset>152400</wp:posOffset>
                      </wp:positionV>
                      <wp:extent cx="287020" cy="276860"/>
                      <wp:effectExtent l="0" t="0" r="17780" b="27940"/>
                      <wp:wrapNone/>
                      <wp:docPr id="3933" name="Group 3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76860"/>
                                <a:chOff x="0" y="0"/>
                                <a:chExt cx="1525" cy="1519"/>
                              </a:xfrm>
                            </wpg:grpSpPr>
                            <wps:wsp>
                              <wps:cNvPr id="3935"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271BC6"/>
                                </w:txbxContent>
                              </wps:txbx>
                              <wps:bodyPr rot="0" vert="horz" wrap="square" lIns="91440" tIns="45720" rIns="91440" bIns="45720" anchor="t" anchorCtr="0" upright="1">
                                <a:noAutofit/>
                              </wps:bodyPr>
                            </wps:wsp>
                            <wps:wsp>
                              <wps:cNvPr id="576"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271BC6"/>
                                </w:txbxContent>
                              </wps:txbx>
                              <wps:bodyPr rot="0" vert="horz" wrap="square" lIns="91440" tIns="45720" rIns="91440" bIns="45720" anchor="t" anchorCtr="0" upright="1">
                                <a:noAutofit/>
                              </wps:bodyPr>
                            </wps:wsp>
                            <wps:wsp>
                              <wps:cNvPr id="577"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271BC6"/>
                                </w:txbxContent>
                              </wps:txbx>
                              <wps:bodyPr rot="0" vert="horz" wrap="square" lIns="91440" tIns="45720" rIns="91440" bIns="45720" anchor="t" anchorCtr="0" upright="1">
                                <a:noAutofit/>
                              </wps:bodyPr>
                            </wps:wsp>
                            <wps:wsp>
                              <wps:cNvPr id="578" name="AutoShape 3551"/>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421401" id="_x0000_s1449" style="position:absolute;margin-left:12pt;margin-top:12pt;width:22.6pt;height:21.8pt;z-index:25221427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">
                      <v:oval id="Oval 2" o:spid="_x0000_s1450"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RETMYA&#10;AADdAAAADwAAAGRycy9kb3ducmV2LnhtbESPQWsCMRSE7wX/Q3hCL1Kzdttit0ZRoVA9tWvp+bF5&#10;3V3dvIQk6vrvTUHocZiZb5jZojedOJEPrWUFk3EGgriyuuVawffu/WEKIkRkjZ1lUnChAIv54G6G&#10;hbZn/qJTGWuRIBwKVNDE6AopQ9WQwTC2jjh5v9YbjEn6WmqP5wQ3nXzMshdpsOW00KCjdUPVoTwa&#10;BeZpNfo0211Oq8rJ8jJ1P3u/Uep+2C/fQETq43/41v7QCvLX/Bn+3qQn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pRETMYAAADdAAAADwAAAAAAAAAAAAAAAACYAgAAZHJz&#10;L2Rvd25yZXYueG1sUEsFBgAAAAAEAAQA9QAAAIsDAAAAAA==&#10;" fillcolor="yellow">
                        <v:textbox>
                          <w:txbxContent>
                            <w:p w:rsidR="0050639A" w:rsidRDefault="0050639A" w:rsidP="00271BC6"/>
                          </w:txbxContent>
                        </v:textbox>
                      </v:oval>
                      <v:oval id="Oval 3" o:spid="_x0000_s1451"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qXyscA&#10;AADcAAAADwAAAGRycy9kb3ducmV2LnhtbESPW2sCMRSE3wv9D+EIvohmW6iX1ShVaPVlBS/4fNgc&#10;d4Obk2UTdeuvbwpCH4eZ+YaZLVpbiRs13jhW8DZIQBDnThsuFBwPX/0xCB+QNVaOScEPeVjMX19m&#10;mGp35x3d9qEQEcI+RQVlCHUqpc9LsugHriaO3tk1FkOUTSF1g/cIt5V8T5KhtGg4LpRY06qk/LK/&#10;WgXL9mFWvfV6851Nlr2xeZxCtj0p1e20n1MQgdrwH362N1rBx2gIf2fiEZ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g6l8rHAAAA3AAAAA8AAAAAAAAAAAAAAAAAmAIAAGRy&#10;cy9kb3ducmV2LnhtbFBLBQYAAAAABAAEAPUAAACMAwAAAAA=&#10;" fillcolor="#c90">
                        <v:textbox>
                          <w:txbxContent>
                            <w:p w:rsidR="0050639A" w:rsidRDefault="0050639A" w:rsidP="00271BC6"/>
                          </w:txbxContent>
                        </v:textbox>
                      </v:oval>
                      <v:oval id="Oval 4" o:spid="_x0000_s1452"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YyUcYA&#10;AADcAAAADwAAAGRycy9kb3ducmV2LnhtbESPW2sCMRSE3wX/QzhCX0SzLdTLahQVWn1R8ILPh81x&#10;N7g5WTaprv56Uyj0cZiZb5jpvLGluFHtjWMF7/0EBHHmtOFcwen41RuB8AFZY+mYFDzIw3zWbk0x&#10;1e7Oe7odQi4ihH2KCooQqlRKnxVk0fddRRy9i6sthijrXOoa7xFuS/mRJANp0XBcKLCiVUHZ9fBj&#10;FSybp1l11+vN93a87I7M8xy2u7NSb51mMQERqAn/4b/2Riv4HA7h90w8An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3YyUcYAAADcAAAADwAAAAAAAAAAAAAAAACYAgAAZHJz&#10;L2Rvd25yZXYueG1sUEsFBgAAAAAEAAQA9QAAAIsDAAAAAA==&#10;" fillcolor="#c90">
                        <v:textbox>
                          <w:txbxContent>
                            <w:p w:rsidR="0050639A" w:rsidRDefault="0050639A" w:rsidP="00271BC6"/>
                          </w:txbxContent>
                        </v:textbox>
                      </v:oval>
                      <v:shape id="AutoShape 3551" o:spid="_x0000_s1453"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N9T8IAAADcAAAADwAAAGRycy9kb3ducmV2LnhtbERPy2oCMRTdF/yHcAvd1UylDxmNIkpL&#10;FUqpunB5mVwn0cnNkMRx/PtmUejycN7Tee8a0VGI1rOCp2EBgrjy2nKtYL97fxyDiAlZY+OZFNwo&#10;wnw2uJtiqf2Vf6jbplrkEI4lKjAptaWUsTLkMA59S5y5ow8OU4ahljrgNYe7Ro6K4lU6tJwbDLa0&#10;NFSdtxenYHXa2MX6e/N8sJdT+Pg6951Bo9TDfb+YgEjUp3/xn/tTK3h5y2vzmXwE5O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N9T8IAAADcAAAADwAAAAAAAAAAAAAA&#10;AAChAgAAZHJzL2Rvd25yZXYueG1sUEsFBgAAAAAEAAQA+QAAAJADAAAAAA==&#10;" strokeweight=".5pt"/>
                    </v:group>
                  </w:pict>
                </mc:Fallback>
              </mc:AlternateContent>
            </w:r>
          </w:p>
        </w:tc>
        <w:tc>
          <w:tcPr>
            <w:tcW w:w="465" w:type="pct"/>
            <w:tcBorders>
              <w:bottom w:val="single" w:sz="4" w:space="0" w:color="auto"/>
              <w:right w:val="single" w:sz="4" w:space="0" w:color="auto"/>
            </w:tcBorders>
            <w:shd w:val="clear" w:color="auto" w:fill="auto"/>
          </w:tcPr>
          <w:p w:rsidR="00C8754F" w:rsidRPr="00151332" w:rsidRDefault="00C8754F" w:rsidP="00946065">
            <w:pPr>
              <w:rPr>
                <w:rFonts w:cs="Arial"/>
                <w:b/>
                <w:sz w:val="18"/>
                <w:szCs w:val="18"/>
                <w:lang w:eastAsia="en-US"/>
              </w:rPr>
            </w:pPr>
            <w:r>
              <w:rPr>
                <w:noProof/>
                <w:lang w:val="en-US" w:eastAsia="en-US"/>
              </w:rPr>
              <mc:AlternateContent>
                <mc:Choice Requires="wpg">
                  <w:drawing>
                    <wp:anchor distT="0" distB="0" distL="114300" distR="114300" simplePos="0" relativeHeight="252215296" behindDoc="0" locked="0" layoutInCell="1" allowOverlap="1" wp14:anchorId="19266219" wp14:editId="708E1193">
                      <wp:simplePos x="0" y="0"/>
                      <wp:positionH relativeFrom="column">
                        <wp:posOffset>152400</wp:posOffset>
                      </wp:positionH>
                      <wp:positionV relativeFrom="paragraph">
                        <wp:posOffset>152400</wp:posOffset>
                      </wp:positionV>
                      <wp:extent cx="278130" cy="259080"/>
                      <wp:effectExtent l="0" t="0" r="26670" b="26670"/>
                      <wp:wrapNone/>
                      <wp:docPr id="12450" name="Group 2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 cy="259080"/>
                                <a:chOff x="0" y="0"/>
                                <a:chExt cx="1525" cy="1519"/>
                              </a:xfrm>
                            </wpg:grpSpPr>
                            <wps:wsp>
                              <wps:cNvPr id="3928" name="Oval 2"/>
                              <wps:cNvSpPr>
                                <a:spLocks noChangeArrowheads="1"/>
                              </wps:cNvSpPr>
                              <wps:spPr bwMode="auto">
                                <a:xfrm>
                                  <a:off x="0" y="0"/>
                                  <a:ext cx="1525" cy="1519"/>
                                </a:xfrm>
                                <a:prstGeom prst="ellipse">
                                  <a:avLst/>
                                </a:prstGeom>
                                <a:solidFill>
                                  <a:srgbClr val="FF0000"/>
                                </a:solidFill>
                                <a:ln w="9525">
                                  <a:solidFill>
                                    <a:srgbClr val="000000"/>
                                  </a:solidFill>
                                  <a:round/>
                                  <a:headEnd/>
                                  <a:tailEnd/>
                                </a:ln>
                              </wps:spPr>
                              <wps:txbx>
                                <w:txbxContent>
                                  <w:p w:rsidR="0050639A" w:rsidRDefault="0050639A" w:rsidP="00271BC6"/>
                                </w:txbxContent>
                              </wps:txbx>
                              <wps:bodyPr rot="0" vert="horz" wrap="square" lIns="91440" tIns="45720" rIns="91440" bIns="45720" anchor="t" anchorCtr="0" upright="1">
                                <a:noAutofit/>
                              </wps:bodyPr>
                            </wps:wsp>
                            <wps:wsp>
                              <wps:cNvPr id="3929" name="Oval 3"/>
                              <wps:cNvSpPr>
                                <a:spLocks noChangeArrowheads="1"/>
                              </wps:cNvSpPr>
                              <wps:spPr bwMode="auto">
                                <a:xfrm>
                                  <a:off x="443" y="478"/>
                                  <a:ext cx="144" cy="141"/>
                                </a:xfrm>
                                <a:prstGeom prst="ellipse">
                                  <a:avLst/>
                                </a:prstGeom>
                                <a:solidFill>
                                  <a:srgbClr val="CC0000"/>
                                </a:solidFill>
                                <a:ln w="9525">
                                  <a:solidFill>
                                    <a:srgbClr val="000000"/>
                                  </a:solidFill>
                                  <a:round/>
                                  <a:headEnd/>
                                  <a:tailEnd/>
                                </a:ln>
                              </wps:spPr>
                              <wps:txbx>
                                <w:txbxContent>
                                  <w:p w:rsidR="0050639A" w:rsidRDefault="0050639A" w:rsidP="00271BC6"/>
                                </w:txbxContent>
                              </wps:txbx>
                              <wps:bodyPr rot="0" vert="horz" wrap="square" lIns="91440" tIns="45720" rIns="91440" bIns="45720" anchor="t" anchorCtr="0" upright="1">
                                <a:noAutofit/>
                              </wps:bodyPr>
                            </wps:wsp>
                            <wps:wsp>
                              <wps:cNvPr id="3930" name="Oval 4"/>
                              <wps:cNvSpPr>
                                <a:spLocks noChangeArrowheads="1"/>
                              </wps:cNvSpPr>
                              <wps:spPr bwMode="auto">
                                <a:xfrm>
                                  <a:off x="934" y="478"/>
                                  <a:ext cx="144" cy="141"/>
                                </a:xfrm>
                                <a:prstGeom prst="ellipse">
                                  <a:avLst/>
                                </a:prstGeom>
                                <a:solidFill>
                                  <a:srgbClr val="CC0000"/>
                                </a:solidFill>
                                <a:ln w="9525">
                                  <a:solidFill>
                                    <a:srgbClr val="000000"/>
                                  </a:solidFill>
                                  <a:round/>
                                  <a:headEnd/>
                                  <a:tailEnd/>
                                </a:ln>
                              </wps:spPr>
                              <wps:txbx>
                                <w:txbxContent>
                                  <w:p w:rsidR="0050639A" w:rsidRDefault="0050639A" w:rsidP="00271BC6"/>
                                </w:txbxContent>
                              </wps:txbx>
                              <wps:bodyPr rot="0" vert="horz" wrap="square" lIns="91440" tIns="45720" rIns="91440" bIns="45720" anchor="t" anchorCtr="0" upright="1">
                                <a:noAutofit/>
                              </wps:bodyPr>
                            </wps:wsp>
                            <wps:wsp>
                              <wps:cNvPr id="3931" name="Oval 5"/>
                              <wps:cNvSpPr>
                                <a:spLocks noChangeArrowheads="1"/>
                              </wps:cNvSpPr>
                              <wps:spPr bwMode="auto">
                                <a:xfrm flipV="1">
                                  <a:off x="333" y="939"/>
                                  <a:ext cx="830" cy="390"/>
                                </a:xfrm>
                                <a:prstGeom prst="ellipse">
                                  <a:avLst/>
                                </a:prstGeom>
                                <a:solidFill>
                                  <a:srgbClr val="FF0000"/>
                                </a:solidFill>
                                <a:ln w="9525">
                                  <a:solidFill>
                                    <a:srgbClr val="000000"/>
                                  </a:solidFill>
                                  <a:round/>
                                  <a:headEnd/>
                                  <a:tailEnd/>
                                </a:ln>
                              </wps:spPr>
                              <wps:txbx>
                                <w:txbxContent>
                                  <w:p w:rsidR="0050639A" w:rsidRDefault="0050639A" w:rsidP="00271BC6"/>
                                </w:txbxContent>
                              </wps:txbx>
                              <wps:bodyPr rot="0" vert="horz" wrap="square" lIns="91440" tIns="45720" rIns="91440" bIns="45720" anchor="t" anchorCtr="0" upright="1">
                                <a:noAutofit/>
                              </wps:bodyPr>
                            </wps:wsp>
                            <wps:wsp>
                              <wps:cNvPr id="3932" name="Rectangle 6"/>
                              <wps:cNvSpPr>
                                <a:spLocks noChangeArrowheads="1"/>
                              </wps:cNvSpPr>
                              <wps:spPr bwMode="auto">
                                <a:xfrm flipV="1">
                                  <a:off x="290" y="1066"/>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639A" w:rsidRDefault="0050639A" w:rsidP="00271BC6"/>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266219" id="_x0000_s1454" style="position:absolute;margin-left:12pt;margin-top:12pt;width:21.9pt;height:20.4pt;z-index:25221529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">
                      <v:oval id="Oval 2" o:spid="_x0000_s1455"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MfkcYA&#10;AADdAAAADwAAAGRycy9kb3ducmV2LnhtbESPwW7CMAyG75N4h8hIu410dBqjIyCExDSN7UDZhZvV&#10;eG21xqmSAOXt5wPSjtbv/7O/xWpwnTpTiK1nA4+TDBRx5W3LtYHvw/bhBVRMyBY7z2TgShFWy9Hd&#10;AgvrL7ync5lqJRCOBRpoUuoLrWPVkMM48T2xZD8+OEwyhlrbgBeBu05Ps+xZO2xZLjTY06ah6rc8&#10;OaF8nt4+ZmXO+qn72oXjIebXTWXM/XhYv4JKNKT/5Vv73RrI51N5V2zEBP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MfkcYAAADdAAAADwAAAAAAAAAAAAAAAACYAgAAZHJz&#10;L2Rvd25yZXYueG1sUEsFBgAAAAAEAAQA9QAAAIsDAAAAAA==&#10;" fillcolor="red">
                        <v:textbox>
                          <w:txbxContent>
                            <w:p w:rsidR="0050639A" w:rsidRDefault="0050639A" w:rsidP="00271BC6"/>
                          </w:txbxContent>
                        </v:textbox>
                      </v:oval>
                      <v:oval id="Oval 3" o:spid="_x0000_s1456"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mdZ8cA&#10;AADdAAAADwAAAGRycy9kb3ducmV2LnhtbESPT2vCQBTE7wW/w/IKvRTdVEGS6CpSsO1JrPXP9ZF9&#10;JqHZt2F3jfHbdwuCx2FmfsPMl71pREfO15YVvI0SEMSF1TWXCvY/62EKwgdkjY1lUnAjD8vF4GmO&#10;ubZX/qZuF0oRIexzVFCF0OZS+qIig35kW+Lona0zGKJ0pdQOrxFuGjlOkqk0WHNcqLCl94qK393F&#10;KHCbvV5vTx+bOv18nV7aLqSHY6bUy3O/moEI1IdH+N7+0gom2TiD/zfxCc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JnWfHAAAA3QAAAA8AAAAAAAAAAAAAAAAAmAIAAGRy&#10;cy9kb3ducmV2LnhtbFBLBQYAAAAABAAEAPUAAACMAwAAAAA=&#10;" fillcolor="#c00">
                        <v:textbox>
                          <w:txbxContent>
                            <w:p w:rsidR="0050639A" w:rsidRDefault="0050639A" w:rsidP="00271BC6"/>
                          </w:txbxContent>
                        </v:textbox>
                      </v:oval>
                      <v:oval id="Oval 4" o:spid="_x0000_s1457"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qiJ8MA&#10;AADdAAAADwAAAGRycy9kb3ducmV2LnhtbERPy2rCQBTdF/oPwy24KXVSBYnRUUSw7Ups6mN7yVyT&#10;YOZOmBlj/HtnIXR5OO/5sjeN6Mj52rKCz2ECgriwuuZSwf5v85GC8AFZY2OZFNzJw3Lx+jLHTNsb&#10;/1KXh1LEEPYZKqhCaDMpfVGRQT+0LXHkztYZDBG6UmqHtxhuGjlKkok0WHNsqLCldUXFJb8aBW67&#10;15vd6Wtbp9/vk2vbhfRwnCo1eOtXMxCB+vAvfrp/tILxdBz3xzfxCc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uqiJ8MAAADdAAAADwAAAAAAAAAAAAAAAACYAgAAZHJzL2Rv&#10;d25yZXYueG1sUEsFBgAAAAAEAAQA9QAAAIgDAAAAAA==&#10;" fillcolor="#c00">
                        <v:textbox>
                          <w:txbxContent>
                            <w:p w:rsidR="0050639A" w:rsidRDefault="0050639A" w:rsidP="00271BC6"/>
                          </w:txbxContent>
                        </v:textbox>
                      </v:oval>
                      <v:oval id="Oval 5" o:spid="_x0000_s1458" style="position:absolute;left:333;top:939;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yHlcQA&#10;AADdAAAADwAAAGRycy9kb3ducmV2LnhtbESPT4vCMBDF74LfIYywN02rsGg1isgKwu7Ff/exGdtq&#10;M+k2UbPffiMIHh9v3u/Nmy2CqcWdWldZVpAOEhDEudUVFwoO+3V/DMJ5ZI21ZVLwRw4W825nhpm2&#10;D97SfecLESHsMlRQet9kUrq8JINuYBvi6J1ta9BH2RZSt/iIcFPLYZJ8SoMVx4YSG1qVlF93NxPf&#10;SMP5t1h97Y+n7/QShld3+zk4pT56YTkF4Sn49/ErvdEKRpNRCs81EQ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sh5XEAAAA3QAAAA8AAAAAAAAAAAAAAAAAmAIAAGRycy9k&#10;b3ducmV2LnhtbFBLBQYAAAAABAAEAPUAAACJAwAAAAA=&#10;" fillcolor="red">
                        <v:textbox>
                          <w:txbxContent>
                            <w:p w:rsidR="0050639A" w:rsidRDefault="0050639A" w:rsidP="00271BC6"/>
                          </w:txbxContent>
                        </v:textbox>
                      </v:oval>
                      <v:rect id="Rectangle 6" o:spid="_x0000_s1459" style="position:absolute;left:290;top:1066;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vW5cMA&#10;AADdAAAADwAAAGRycy9kb3ducmV2LnhtbESPzWrDMBCE74G8g9hAbonc/JTGjRLSQqE6xu0DrK2t&#10;bepdGUtJnLevCoUeh5n5htkfR+7UlYbQejHwsMxAkVTetVIb+Px4WzyBChHFYeeFDNwpwPEwnewx&#10;d/4mZ7oWsVYJIiFHA02Mfa51qBpiDEvfkyTvyw+MMcmh1m7AW4Jzp1dZ9qgZW0kLDfb02lD1XVzY&#10;gLVSlszI211JmxfX240drTHz2Xh6BhVpjP/hv/a7M7DerVfw+yY9AX3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vW5cMAAADdAAAADwAAAAAAAAAAAAAAAACYAgAAZHJzL2Rv&#10;d25yZXYueG1sUEsFBgAAAAAEAAQA9QAAAIgDAAAAAA==&#10;" fillcolor="red" stroked="f">
                        <v:textbox>
                          <w:txbxContent>
                            <w:p w:rsidR="0050639A" w:rsidRDefault="0050639A" w:rsidP="00271BC6"/>
                          </w:txbxContent>
                        </v:textbox>
                      </v:rect>
                    </v:group>
                  </w:pict>
                </mc:Fallback>
              </mc:AlternateContent>
            </w:r>
          </w:p>
        </w:tc>
      </w:tr>
      <w:tr w:rsidR="00C8754F" w:rsidRPr="00151332" w:rsidTr="00946065">
        <w:trPr>
          <w:trHeight w:val="1485"/>
        </w:trPr>
        <w:tc>
          <w:tcPr>
            <w:tcW w:w="2214" w:type="pct"/>
            <w:tcBorders>
              <w:bottom w:val="single" w:sz="4" w:space="0" w:color="auto"/>
            </w:tcBorders>
            <w:shd w:val="clear" w:color="auto" w:fill="BFBFBF"/>
            <w:tcMar>
              <w:top w:w="72" w:type="dxa"/>
              <w:left w:w="144" w:type="dxa"/>
              <w:bottom w:w="72" w:type="dxa"/>
              <w:right w:w="144" w:type="dxa"/>
            </w:tcMar>
            <w:hideMark/>
          </w:tcPr>
          <w:p w:rsidR="00C8754F" w:rsidRPr="00151332" w:rsidRDefault="00C8754F" w:rsidP="00CB0E7C">
            <w:pPr>
              <w:numPr>
                <w:ilvl w:val="0"/>
                <w:numId w:val="4"/>
              </w:numPr>
              <w:tabs>
                <w:tab w:val="num" w:pos="140"/>
              </w:tabs>
              <w:ind w:left="142" w:hanging="142"/>
              <w:rPr>
                <w:rFonts w:cs="Arial"/>
                <w:sz w:val="18"/>
                <w:szCs w:val="18"/>
                <w:lang w:eastAsia="en-US"/>
              </w:rPr>
            </w:pPr>
            <w:r w:rsidRPr="00E77159">
              <w:rPr>
                <w:rFonts w:cs="Arial"/>
                <w:sz w:val="18"/>
                <w:szCs w:val="18"/>
              </w:rPr>
              <w:t>Ensure that the audit committee promotes accountability and service delivery through evaluating and monitoring responses to risks and overseeing the effectiveness of the internal control environment, including financial and performance reporting and compliance with legislation</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C8754F" w:rsidRPr="00151332" w:rsidRDefault="00C8754F" w:rsidP="00946065">
            <w:pPr>
              <w:ind w:left="-145"/>
              <w:rPr>
                <w:rFonts w:cs="Arial"/>
                <w:b/>
                <w:sz w:val="18"/>
                <w:szCs w:val="18"/>
                <w:lang w:eastAsia="en-US"/>
              </w:rPr>
            </w:pPr>
            <w:r>
              <w:rPr>
                <w:noProof/>
                <w:lang w:val="en-US" w:eastAsia="en-US"/>
              </w:rPr>
              <mc:AlternateContent>
                <mc:Choice Requires="wpg">
                  <w:drawing>
                    <wp:anchor distT="0" distB="0" distL="114300" distR="114300" simplePos="0" relativeHeight="252211200" behindDoc="0" locked="0" layoutInCell="1" allowOverlap="1" wp14:anchorId="154532F6" wp14:editId="1AC0B2E7">
                      <wp:simplePos x="0" y="0"/>
                      <wp:positionH relativeFrom="column">
                        <wp:posOffset>152400</wp:posOffset>
                      </wp:positionH>
                      <wp:positionV relativeFrom="paragraph">
                        <wp:posOffset>152400</wp:posOffset>
                      </wp:positionV>
                      <wp:extent cx="266065" cy="274320"/>
                      <wp:effectExtent l="0" t="0" r="19685" b="11430"/>
                      <wp:wrapNone/>
                      <wp:docPr id="602" name="Group 6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3922"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50639A" w:rsidRDefault="0050639A" w:rsidP="00271BC6"/>
                                </w:txbxContent>
                              </wps:txbx>
                              <wps:bodyPr rot="0" vert="horz" wrap="square" lIns="91440" tIns="45720" rIns="91440" bIns="45720" anchor="t" anchorCtr="0" upright="1">
                                <a:noAutofit/>
                              </wps:bodyPr>
                            </wps:wsp>
                            <wps:wsp>
                              <wps:cNvPr id="3923"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50639A" w:rsidRDefault="0050639A" w:rsidP="00271BC6"/>
                                </w:txbxContent>
                              </wps:txbx>
                              <wps:bodyPr rot="0" vert="horz" wrap="square" lIns="91440" tIns="45720" rIns="91440" bIns="45720" anchor="t" anchorCtr="0" upright="1">
                                <a:noAutofit/>
                              </wps:bodyPr>
                            </wps:wsp>
                            <wps:wsp>
                              <wps:cNvPr id="3924"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50639A" w:rsidRDefault="0050639A" w:rsidP="00271BC6"/>
                                </w:txbxContent>
                              </wps:txbx>
                              <wps:bodyPr rot="0" vert="horz" wrap="square" lIns="91440" tIns="45720" rIns="91440" bIns="45720" anchor="t" anchorCtr="0" upright="1">
                                <a:noAutofit/>
                              </wps:bodyPr>
                            </wps:wsp>
                            <wpg:grpSp>
                              <wpg:cNvPr id="3925" name="Group 5"/>
                              <wpg:cNvGrpSpPr>
                                <a:grpSpLocks/>
                              </wpg:cNvGrpSpPr>
                              <wpg:grpSpPr bwMode="auto">
                                <a:xfrm>
                                  <a:off x="273" y="729"/>
                                  <a:ext cx="980" cy="480"/>
                                  <a:chOff x="273" y="729"/>
                                  <a:chExt cx="980" cy="480"/>
                                </a:xfrm>
                              </wpg:grpSpPr>
                              <wps:wsp>
                                <wps:cNvPr id="3926"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50639A" w:rsidRDefault="0050639A" w:rsidP="00271BC6"/>
                                  </w:txbxContent>
                                </wps:txbx>
                                <wps:bodyPr rot="0" vert="horz" wrap="square" lIns="91440" tIns="45720" rIns="91440" bIns="45720" anchor="t" anchorCtr="0" upright="1">
                                  <a:noAutofit/>
                                </wps:bodyPr>
                              </wps:wsp>
                              <wps:wsp>
                                <wps:cNvPr id="3927"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639A" w:rsidRDefault="0050639A" w:rsidP="00271BC6"/>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54532F6" id="Group 602" o:spid="_x0000_s1460" style="position:absolute;left:0;text-align:left;margin-left:12pt;margin-top:12pt;width:20.95pt;height:21.6pt;z-index:25221120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">
                      <v:oval id="Oval 2" o:spid="_x0000_s146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q4t8cA&#10;AADdAAAADwAAAGRycy9kb3ducmV2LnhtbESPQUvDQBSE74L/YXmCF2k3jaBt7LZoJcVDL43t/ZF9&#10;JtHs22V328R/3y0IHoeZ+YZZrkfTizP50FlWMJtmIIhrqztuFBw+y8kcRIjIGnvLpOCXAqxXtzdL&#10;LLQdeE/nKjYiQTgUqKCN0RVShrolg2FqHXHyvqw3GJP0jdQehwQ3vcyz7Eka7DgttOho01L9U52M&#10;gudyW+468/Y9+OPi/WEzc6dq65S6vxtfX0BEGuN/+K/9oRU8LvIcrm/SE5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quLfHAAAA3QAAAA8AAAAAAAAAAAAAAAAAmAIAAGRy&#10;cy9kb3ducmV2LnhtbFBLBQYAAAAABAAEAPUAAACMAwAAAAA=&#10;" fillcolor="#0c0">
                        <v:textbox>
                          <w:txbxContent>
                            <w:p w:rsidR="0050639A" w:rsidRDefault="0050639A" w:rsidP="00271BC6"/>
                          </w:txbxContent>
                        </v:textbox>
                      </v:oval>
                      <v:oval id="Oval 3" o:spid="_x0000_s146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0cN8UA&#10;AADdAAAADwAAAGRycy9kb3ducmV2LnhtbESPQWvCQBSE70L/w/IKvemmCqKpq9iC4ElIttDra/Y1&#10;G5p9G7Nbk/57VxA8DjPzDbPZja4VF+pD41nB6ywDQVx503Ct4FMfpisQISIbbD2Tgn8KsNs+TTaY&#10;Gz9wQZcy1iJBOOSowMbY5VKGypLDMPMdcfJ+fO8wJtnX0vQ4JLhr5TzLltJhw2nBYkcflqrf8s8p&#10;KNb663x4H5anb+11ez4W5V5bpV6ex/0biEhjfITv7aNRsFjPF3B7k56A3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PRw3xQAAAN0AAAAPAAAAAAAAAAAAAAAAAJgCAABkcnMv&#10;ZG93bnJldi54bWxQSwUGAAAAAAQABAD1AAAAigMAAAAA&#10;" fillcolor="green">
                        <v:textbox>
                          <w:txbxContent>
                            <w:p w:rsidR="0050639A" w:rsidRDefault="0050639A" w:rsidP="00271BC6"/>
                          </w:txbxContent>
                        </v:textbox>
                      </v:oval>
                      <v:oval id="Oval 4" o:spid="_x0000_s146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SEQ8UA&#10;AADdAAAADwAAAGRycy9kb3ducmV2LnhtbESPQWvCQBSE70L/w/IK3nRTW0Sjq9iC4KmQrNDra/aZ&#10;Dc2+jdmtif++Wyj0OMzMN8x2P7pW3KgPjWcFT/MMBHHlTcO1grM+zlYgQkQ22HomBXcKsN89TLaY&#10;Gz9wQbcy1iJBOOSowMbY5VKGypLDMPcdcfIuvncYk+xraXocEty1cpFlS+mw4bRgsaM3S9VX+e0U&#10;FGv9cT2+Dsv3T+11ez0V5UFbpaaP42EDItIY/8N/7ZNR8LxevMDvm/QE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1IRDxQAAAN0AAAAPAAAAAAAAAAAAAAAAAJgCAABkcnMv&#10;ZG93bnJldi54bWxQSwUGAAAAAAQABAD1AAAAigMAAAAA&#10;" fillcolor="green">
                        <v:textbox>
                          <w:txbxContent>
                            <w:p w:rsidR="0050639A" w:rsidRDefault="0050639A" w:rsidP="00271BC6"/>
                          </w:txbxContent>
                        </v:textbox>
                      </v:oval>
                      <v:group id="Group 5" o:spid="_x0000_s1464"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lFkadxgAAAN0A&#10;AAAPAAAAAAAAAAAAAAAAAKoCAABkcnMvZG93bnJldi54bWxQSwUGAAAAAAQABAD6AAAAnQMAAAAA&#10;">
                        <v:oval id="Oval 6" o:spid="_x0000_s1465"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G+tMYA&#10;AADdAAAADwAAAGRycy9kb3ducmV2LnhtbESPQUvDQBSE74L/YXmCF2k3rVBt2k3QSoqHXozt/ZF9&#10;JtHs22V328R/7wqCx2FmvmG25WQGcSEfessKFvMMBHFjdc+tguN7NXsEESKyxsEyKfimAGVxfbXF&#10;XNuR3+hSx1YkCIccFXQxulzK0HRkMMytI07eh/UGY5K+ldrjmOBmkMssW0mDPaeFDh3tOmq+6rNR&#10;8FDtq0Nvnj9Hf1q/3O0W7lzvnVK3N9PTBkSkKf6H/9qvWsH9ermC3zfpCcj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G+tMYAAADdAAAADwAAAAAAAAAAAAAAAACYAgAAZHJz&#10;L2Rvd25yZXYueG1sUEsFBgAAAAAEAAQA9QAAAIsDAAAAAA==&#10;" fillcolor="#0c0">
                          <v:textbox>
                            <w:txbxContent>
                              <w:p w:rsidR="0050639A" w:rsidRDefault="0050639A" w:rsidP="00271BC6"/>
                            </w:txbxContent>
                          </v:textbox>
                        </v:oval>
                        <v:rect id="Rectangle 7" o:spid="_x0000_s1466"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5isgA&#10;AADdAAAADwAAAGRycy9kb3ducmV2LnhtbESPQWvCQBSE74L/YXmF3nRTC6amriKWilisVFvB2yP7&#10;TKLZtyG7atpf7woFj8PMfMMMx40pxZlqV1hW8NSNQBCnVhecKfjevHdeQDiPrLG0TAp+ycF41G4N&#10;MdH2wl90XvtMBAi7BBXk3leJlC7NyaDr2oo4eHtbG/RB1pnUNV4C3JSyF0V9abDgsJBjRdOc0uP6&#10;ZBRsM1p+xj9/H/HstNhNDvu3dLDaKPX40ExeQXhq/D38355rBc+DXgy3N+EJyNEV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bLmKyAAAAN0AAAAPAAAAAAAAAAAAAAAAAJgCAABk&#10;cnMvZG93bnJldi54bWxQSwUGAAAAAAQABAD1AAAAjQMAAAAA&#10;" fillcolor="#0c0" stroked="f">
                          <v:textbox>
                            <w:txbxContent>
                              <w:p w:rsidR="0050639A" w:rsidRDefault="0050639A" w:rsidP="00271BC6"/>
                            </w:txbxContent>
                          </v:textbox>
                        </v:rect>
                      </v:group>
                    </v:group>
                  </w:pict>
                </mc:Fallback>
              </mc:AlternateContent>
            </w:r>
          </w:p>
        </w:tc>
        <w:tc>
          <w:tcPr>
            <w:tcW w:w="464" w:type="pct"/>
            <w:tcBorders>
              <w:bottom w:val="single" w:sz="4" w:space="0" w:color="auto"/>
              <w:right w:val="single" w:sz="4" w:space="0" w:color="auto"/>
            </w:tcBorders>
            <w:shd w:val="clear" w:color="auto" w:fill="auto"/>
          </w:tcPr>
          <w:p w:rsidR="00C8754F" w:rsidRPr="00151332" w:rsidRDefault="00C8754F" w:rsidP="00946065">
            <w:pPr>
              <w:rPr>
                <w:rFonts w:cs="Arial"/>
                <w:b/>
                <w:sz w:val="18"/>
                <w:szCs w:val="18"/>
                <w:lang w:eastAsia="en-US"/>
              </w:rPr>
            </w:pPr>
            <w:r>
              <w:rPr>
                <w:noProof/>
                <w:lang w:val="en-US" w:eastAsia="en-US"/>
              </w:rPr>
              <mc:AlternateContent>
                <mc:Choice Requires="wpg">
                  <w:drawing>
                    <wp:anchor distT="0" distB="0" distL="114300" distR="114300" simplePos="0" relativeHeight="252210176" behindDoc="0" locked="0" layoutInCell="1" allowOverlap="1" wp14:anchorId="6D9C0FD9" wp14:editId="1718E00F">
                      <wp:simplePos x="0" y="0"/>
                      <wp:positionH relativeFrom="column">
                        <wp:posOffset>152400</wp:posOffset>
                      </wp:positionH>
                      <wp:positionV relativeFrom="paragraph">
                        <wp:posOffset>152400</wp:posOffset>
                      </wp:positionV>
                      <wp:extent cx="287020" cy="276860"/>
                      <wp:effectExtent l="0" t="0" r="17780" b="27940"/>
                      <wp:wrapNone/>
                      <wp:docPr id="3917" name="Group 3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76860"/>
                                <a:chOff x="0" y="0"/>
                                <a:chExt cx="1525" cy="1519"/>
                              </a:xfrm>
                            </wpg:grpSpPr>
                            <wps:wsp>
                              <wps:cNvPr id="3918"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595F93"/>
                                </w:txbxContent>
                              </wps:txbx>
                              <wps:bodyPr rot="0" vert="horz" wrap="square" lIns="91440" tIns="45720" rIns="91440" bIns="45720" anchor="t" anchorCtr="0" upright="1">
                                <a:noAutofit/>
                              </wps:bodyPr>
                            </wps:wsp>
                            <wps:wsp>
                              <wps:cNvPr id="3919"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595F93"/>
                                </w:txbxContent>
                              </wps:txbx>
                              <wps:bodyPr rot="0" vert="horz" wrap="square" lIns="91440" tIns="45720" rIns="91440" bIns="45720" anchor="t" anchorCtr="0" upright="1">
                                <a:noAutofit/>
                              </wps:bodyPr>
                            </wps:wsp>
                            <wps:wsp>
                              <wps:cNvPr id="3920"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595F93"/>
                                </w:txbxContent>
                              </wps:txbx>
                              <wps:bodyPr rot="0" vert="horz" wrap="square" lIns="91440" tIns="45720" rIns="91440" bIns="45720" anchor="t" anchorCtr="0" upright="1">
                                <a:noAutofit/>
                              </wps:bodyPr>
                            </wps:wsp>
                            <wps:wsp>
                              <wps:cNvPr id="3921" name="AutoShape 3551"/>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D9C0FD9" id="_x0000_s1467" style="position:absolute;margin-left:12pt;margin-top:12pt;width:22.6pt;height:21.8pt;z-index:25221017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">
                      <v:oval id="Oval 2" o:spid="_x0000_s1468"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C3ssIA&#10;AADdAAAADwAAAGRycy9kb3ducmV2LnhtbERPTWsCMRC9F/wPYQpeSs2qpehqFBUE7UlX8Txsprvb&#10;biYhibr+e3Mo9Ph43/NlZ1pxIx8aywqGgwwEcWl1w5WC82n7PgERIrLG1jIpeFCA5aL3Msdc2zsf&#10;6VbESqQQDjkqqGN0uZShrMlgGFhHnLhv6w3GBH0ltcd7CjetHGXZpzTYcGqo0dGmpvK3uBoF5mP9&#10;djBfpzGtSyeLx8Rdfvxeqf5rt5qBiNTFf/Gfe6cVjKfDNDe9SU9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ILeywgAAAN0AAAAPAAAAAAAAAAAAAAAAAJgCAABkcnMvZG93&#10;bnJldi54bWxQSwUGAAAAAAQABAD1AAAAhwMAAAAA&#10;" fillcolor="yellow">
                        <v:textbox>
                          <w:txbxContent>
                            <w:p w:rsidR="0050639A" w:rsidRDefault="0050639A" w:rsidP="00595F93"/>
                          </w:txbxContent>
                        </v:textbox>
                      </v:oval>
                      <v:oval id="Oval 3" o:spid="_x0000_s1469"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hCA8YA&#10;AADdAAAADwAAAGRycy9kb3ducmV2LnhtbESPQWsCMRSE74L/ITyhF6lZFcRdjVIFqxcLteL5sXnd&#10;Dd28LJtUV3+9EQSPw8x8w8yXra3EmRpvHCsYDhIQxLnThgsFx5/N+xSED8gaK8ek4EoelotuZ46Z&#10;dhf+pvMhFCJC2GeooAyhzqT0eUkW/cDVxNH7dY3FEGVTSN3gJcJtJUdJMpEWDceFEmtal5T/Hf6t&#10;glV7M+v+drv73Ker/tTcTmH/dVLqrdd+zEAEasMr/GzvtIJxOkzh8SY+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OhCA8YAAADdAAAADwAAAAAAAAAAAAAAAACYAgAAZHJz&#10;L2Rvd25yZXYueG1sUEsFBgAAAAAEAAQA9QAAAIsDAAAAAA==&#10;" fillcolor="#c90">
                        <v:textbox>
                          <w:txbxContent>
                            <w:p w:rsidR="0050639A" w:rsidRDefault="0050639A" w:rsidP="00595F93"/>
                          </w:txbxContent>
                        </v:textbox>
                      </v:oval>
                      <v:oval id="Oval 4" o:spid="_x0000_s1470"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4hI8QA&#10;AADdAAAADwAAAGRycy9kb3ducmV2LnhtbERPz2vCMBS+D/wfwhN2kZnOgdjOKCps9aJgHZ4fzVsb&#10;bF5Kk9nOv345CDt+fL+X68E24kadN44VvE4TEMSl04YrBV/nj5cFCB+QNTaOScEveVivRk9LzLTr&#10;+US3IlQihrDPUEEdQptJ6cuaLPqpa4kj9+06iyHCrpK6wz6G20bOkmQuLRqODTW2tKupvBY/VsF2&#10;uJvdJM/3n4d0O1mY+yUcjhelnsfD5h1EoCH8ix/uvVbwls7i/vgmP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ISPEAAAA3QAAAA8AAAAAAAAAAAAAAAAAmAIAAGRycy9k&#10;b3ducmV2LnhtbFBLBQYAAAAABAAEAPUAAACJAwAAAAA=&#10;" fillcolor="#c90">
                        <v:textbox>
                          <w:txbxContent>
                            <w:p w:rsidR="0050639A" w:rsidRDefault="0050639A" w:rsidP="00595F93"/>
                          </w:txbxContent>
                        </v:textbox>
                      </v:oval>
                      <v:shape id="AutoShape 3551" o:spid="_x0000_s1471"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SeMYAAADdAAAADwAAAGRycy9kb3ducmV2LnhtbESPQWsCMRSE74X+h/AK3jSrlmK3RpGK&#10;pRVEanvo8bF53UQ3L0sS1+2/bwpCj8PMfMPMl71rREchWs8KxqMCBHHlteVawefHZjgDEROyxsYz&#10;KfihCMvF7c0cS+0v/E7dIdUiQziWqMCk1JZSxsqQwzjyLXH2vn1wmLIMtdQBLxnuGjkpigfp0HJe&#10;MNjSs6HqdDg7Bevj1q7e9tv7L3s+hpfdqe8MGqUGd/3qCUSiPv2Hr+1XrWD6OBnD35v8BO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FUnjGAAAA3QAAAA8AAAAAAAAA&#10;AAAAAAAAoQIAAGRycy9kb3ducmV2LnhtbFBLBQYAAAAABAAEAPkAAACUAwAAAAA=&#10;" strokeweight=".5pt"/>
                    </v:group>
                  </w:pict>
                </mc:Fallback>
              </mc:AlternateContent>
            </w:r>
          </w:p>
        </w:tc>
        <w:tc>
          <w:tcPr>
            <w:tcW w:w="464" w:type="pct"/>
            <w:tcBorders>
              <w:bottom w:val="single" w:sz="4" w:space="0" w:color="auto"/>
              <w:right w:val="single" w:sz="4" w:space="0" w:color="auto"/>
            </w:tcBorders>
            <w:shd w:val="clear" w:color="auto" w:fill="auto"/>
          </w:tcPr>
          <w:p w:rsidR="00C8754F" w:rsidRPr="00151332" w:rsidRDefault="0073683B" w:rsidP="00946065">
            <w:pPr>
              <w:rPr>
                <w:rFonts w:cs="Arial"/>
                <w:b/>
                <w:sz w:val="18"/>
                <w:szCs w:val="18"/>
                <w:lang w:eastAsia="en-US"/>
              </w:rPr>
            </w:pPr>
            <w:r>
              <w:rPr>
                <w:noProof/>
                <w:lang w:val="en-US" w:eastAsia="en-US"/>
              </w:rPr>
              <mc:AlternateContent>
                <mc:Choice Requires="wpg">
                  <w:drawing>
                    <wp:anchor distT="0" distB="0" distL="114300" distR="114300" simplePos="0" relativeHeight="252226560" behindDoc="0" locked="0" layoutInCell="1" allowOverlap="1" wp14:anchorId="30586C67" wp14:editId="4B4373CC">
                      <wp:simplePos x="0" y="0"/>
                      <wp:positionH relativeFrom="column">
                        <wp:posOffset>150094</wp:posOffset>
                      </wp:positionH>
                      <wp:positionV relativeFrom="paragraph">
                        <wp:posOffset>156480</wp:posOffset>
                      </wp:positionV>
                      <wp:extent cx="266065" cy="274320"/>
                      <wp:effectExtent l="0" t="0" r="19685" b="11430"/>
                      <wp:wrapNone/>
                      <wp:docPr id="12804"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805"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50639A" w:rsidRDefault="0050639A" w:rsidP="0073683B"/>
                                </w:txbxContent>
                              </wps:txbx>
                              <wps:bodyPr rot="0" vert="horz" wrap="square" lIns="91440" tIns="45720" rIns="91440" bIns="45720" anchor="t" anchorCtr="0" upright="1">
                                <a:noAutofit/>
                              </wps:bodyPr>
                            </wps:wsp>
                            <wps:wsp>
                              <wps:cNvPr id="12806"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50639A" w:rsidRDefault="0050639A" w:rsidP="0073683B"/>
                                </w:txbxContent>
                              </wps:txbx>
                              <wps:bodyPr rot="0" vert="horz" wrap="square" lIns="91440" tIns="45720" rIns="91440" bIns="45720" anchor="t" anchorCtr="0" upright="1">
                                <a:noAutofit/>
                              </wps:bodyPr>
                            </wps:wsp>
                            <wps:wsp>
                              <wps:cNvPr id="12807"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50639A" w:rsidRDefault="0050639A" w:rsidP="0073683B"/>
                                </w:txbxContent>
                              </wps:txbx>
                              <wps:bodyPr rot="0" vert="horz" wrap="square" lIns="91440" tIns="45720" rIns="91440" bIns="45720" anchor="t" anchorCtr="0" upright="1">
                                <a:noAutofit/>
                              </wps:bodyPr>
                            </wps:wsp>
                            <wpg:grpSp>
                              <wpg:cNvPr id="12808" name="Group 5"/>
                              <wpg:cNvGrpSpPr>
                                <a:grpSpLocks/>
                              </wpg:cNvGrpSpPr>
                              <wpg:grpSpPr bwMode="auto">
                                <a:xfrm>
                                  <a:off x="273" y="729"/>
                                  <a:ext cx="980" cy="480"/>
                                  <a:chOff x="273" y="729"/>
                                  <a:chExt cx="980" cy="480"/>
                                </a:xfrm>
                              </wpg:grpSpPr>
                              <wps:wsp>
                                <wps:cNvPr id="12809"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50639A" w:rsidRDefault="0050639A" w:rsidP="0073683B"/>
                                  </w:txbxContent>
                                </wps:txbx>
                                <wps:bodyPr rot="0" vert="horz" wrap="square" lIns="91440" tIns="45720" rIns="91440" bIns="45720" anchor="t" anchorCtr="0" upright="1">
                                  <a:noAutofit/>
                                </wps:bodyPr>
                              </wps:wsp>
                              <wps:wsp>
                                <wps:cNvPr id="12810"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639A" w:rsidRDefault="0050639A" w:rsidP="0073683B"/>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0586C67" id="_x0000_s1472" style="position:absolute;margin-left:11.8pt;margin-top:12.3pt;width:20.95pt;height:21.6pt;z-index:25222656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">
                      <v:oval id="Oval 2" o:spid="_x0000_s1473"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R858UA&#10;AADeAAAADwAAAGRycy9kb3ducmV2LnhtbERPTU8CMRC9m/gfmjHhQqALiQoLhShkiQcvrnCfbIfd&#10;1e20aQu7/ntrQuJtXt7nrLeD6cSVfGgtK5hNMxDEldUt1wqOn8VkASJEZI2dZVLwQwG2m/u7Neba&#10;9vxB1zLWIoVwyFFBE6PLpQxVQwbD1DrixJ2tNxgT9LXUHvsUbjo5z7InabDl1NCgo11D1Xd5MQqe&#10;i0Px3prXr96flvvxbuYu5cEpNXoYXlYgIg3xX3xzv+k0f77IHuHvnXSD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dHznxQAAAN4AAAAPAAAAAAAAAAAAAAAAAJgCAABkcnMv&#10;ZG93bnJldi54bWxQSwUGAAAAAAQABAD1AAAAigMAAAAA&#10;" fillcolor="#0c0">
                        <v:textbox>
                          <w:txbxContent>
                            <w:p w:rsidR="0050639A" w:rsidRDefault="0050639A" w:rsidP="0073683B"/>
                          </w:txbxContent>
                        </v:textbox>
                      </v:oval>
                      <v:oval id="Oval 3" o:spid="_x0000_s1474"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EuXcMA&#10;AADeAAAADwAAAGRycy9kb3ducmV2LnhtbERPTWvCQBC9F/oflin0Vjf1EDS6ihYET4VkBa9jdswG&#10;s7MxuzXpv+8WCr3N433Oeju5TjxoCK1nBe+zDARx7U3LjYKTPrwtQISIbLDzTAq+KcB28/y0xsL4&#10;kUt6VLERKYRDgQpsjH0hZagtOQwz3xMn7uoHhzHBoZFmwDGFu07OsyyXDltODRZ7+rBU36ovp6Bc&#10;6vP9sB/zz4v2ursfy2qnrVKvL9NuBSLSFP/Ff+6jSfPniyyH33fSD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EuXcMAAADeAAAADwAAAAAAAAAAAAAAAACYAgAAZHJzL2Rv&#10;d25yZXYueG1sUEsFBgAAAAAEAAQA9QAAAIgDAAAAAA==&#10;" fillcolor="green">
                        <v:textbox>
                          <w:txbxContent>
                            <w:p w:rsidR="0050639A" w:rsidRDefault="0050639A" w:rsidP="0073683B"/>
                          </w:txbxContent>
                        </v:textbox>
                      </v:oval>
                      <v:oval id="Oval 4" o:spid="_x0000_s1475"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2LxsQA&#10;AADeAAAADwAAAGRycy9kb3ducmV2LnhtbERPTWvCQBC9F/oflin0Vjf1YG10FVsQPAnJCr2O2TEb&#10;zM7G7Nak/94tCN7m8T5nuR5dK67Uh8azgvdJBoK48qbhWsFBb9/mIEJENth6JgV/FGC9en5aYm78&#10;wAVdy1iLFMIhRwU2xi6XMlSWHIaJ74gTd/K9w5hgX0vT45DCXSunWTaTDhtODRY7+rZUnctfp6D4&#10;1D+X7dcw2x+11+1lV5QbbZV6fRk3CxCRxvgQ3907k+ZP59kH/L+Tbp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ti8bEAAAA3gAAAA8AAAAAAAAAAAAAAAAAmAIAAGRycy9k&#10;b3ducmV2LnhtbFBLBQYAAAAABAAEAPUAAACJAwAAAAA=&#10;" fillcolor="green">
                        <v:textbox>
                          <w:txbxContent>
                            <w:p w:rsidR="0050639A" w:rsidRDefault="0050639A" w:rsidP="0073683B"/>
                          </w:txbxContent>
                        </v:textbox>
                      </v:oval>
                      <v:group id="Group 5" o:spid="_x0000_s1476"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uVSGwscAAADe&#10;AAAADwAAAAAAAAAAAAAAAACqAgAAZHJzL2Rvd25yZXYueG1sUEsFBgAAAAAEAAQA+gAAAJ4DAAAA&#10;AA==&#10;">
                        <v:oval id="Oval 6" o:spid="_x0000_s1477"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l24sQA&#10;AADeAAAADwAAAGRycy9kb3ducmV2LnhtbERPPW/CMBDdK/U/WFepSwUODAUCBrVUQR1YSMt+io8k&#10;EJ8t25D039eVKrHd0/u81WYwnbiRD61lBZNxBoK4srrlWsH3VzGagwgRWWNnmRT8UIDN+vFhhbm2&#10;PR/oVsZapBAOOSpoYnS5lKFqyGAYW0ecuJP1BmOCvpbaY5/CTSenWfYqDbacGhp0tG2oupRXo2BW&#10;7Ip9a97PvT8uPl62E3ctd06p56fhbQki0hDv4n/3p07zp/NsAX/vpBv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5duLEAAAA3gAAAA8AAAAAAAAAAAAAAAAAmAIAAGRycy9k&#10;b3ducmV2LnhtbFBLBQYAAAAABAAEAPUAAACJAwAAAAA=&#10;" fillcolor="#0c0">
                          <v:textbox>
                            <w:txbxContent>
                              <w:p w:rsidR="0050639A" w:rsidRDefault="0050639A" w:rsidP="0073683B"/>
                            </w:txbxContent>
                          </v:textbox>
                        </v:oval>
                        <v:rect id="Rectangle 7" o:spid="_x0000_s1478"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NarsoA&#10;AADeAAAADwAAAGRycy9kb3ducmV2LnhtbESPT2vCQBDF7wW/wzKCt7rRg39SV5EWpVhsqbaF3obs&#10;mKTNzobsqmk/vXMQvM0wb957v9midZU6URNKzwYG/QQUceZtybmBj/3qfgIqRGSLlWcy8EcBFvPO&#10;3QxT68/8TqddzJWYcEjRQBFjnWodsoIchr6vieV28I3DKGuTa9vgWcxdpYdJMtIOS5aEAmt6LCj7&#10;3R2dga+ctq/jz/+X8fq4+V7+HJ6y6dvemF63XT6AitTGm/j6/Wyl/nAyEADBkRn0/A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1jWq7KAAAA3gAAAA8AAAAAAAAAAAAAAAAAmAIA&#10;AGRycy9kb3ducmV2LnhtbFBLBQYAAAAABAAEAPUAAACPAwAAAAA=&#10;" fillcolor="#0c0" stroked="f">
                          <v:textbox>
                            <w:txbxContent>
                              <w:p w:rsidR="0050639A" w:rsidRDefault="0050639A" w:rsidP="0073683B"/>
                            </w:txbxContent>
                          </v:textbox>
                        </v:rect>
                      </v:group>
                    </v:group>
                  </w:pict>
                </mc:Fallback>
              </mc:AlternateContent>
            </w:r>
          </w:p>
        </w:tc>
        <w:tc>
          <w:tcPr>
            <w:tcW w:w="465" w:type="pct"/>
            <w:tcBorders>
              <w:bottom w:val="single" w:sz="4" w:space="0" w:color="auto"/>
              <w:right w:val="single" w:sz="4" w:space="0" w:color="auto"/>
            </w:tcBorders>
            <w:shd w:val="clear" w:color="auto" w:fill="auto"/>
          </w:tcPr>
          <w:p w:rsidR="00C8754F" w:rsidRPr="00151332" w:rsidRDefault="00C8754F" w:rsidP="00946065">
            <w:pPr>
              <w:rPr>
                <w:rFonts w:cs="Arial"/>
                <w:b/>
                <w:sz w:val="18"/>
                <w:szCs w:val="18"/>
                <w:lang w:eastAsia="en-US"/>
              </w:rPr>
            </w:pPr>
            <w:r>
              <w:rPr>
                <w:noProof/>
                <w:lang w:val="en-US" w:eastAsia="en-US"/>
              </w:rPr>
              <mc:AlternateContent>
                <mc:Choice Requires="wpg">
                  <w:drawing>
                    <wp:anchor distT="0" distB="0" distL="114300" distR="114300" simplePos="0" relativeHeight="252208128" behindDoc="0" locked="0" layoutInCell="1" allowOverlap="1" wp14:anchorId="75BE44C7" wp14:editId="1F61872C">
                      <wp:simplePos x="0" y="0"/>
                      <wp:positionH relativeFrom="column">
                        <wp:posOffset>152400</wp:posOffset>
                      </wp:positionH>
                      <wp:positionV relativeFrom="paragraph">
                        <wp:posOffset>152400</wp:posOffset>
                      </wp:positionV>
                      <wp:extent cx="287020" cy="276860"/>
                      <wp:effectExtent l="0" t="0" r="17780" b="27940"/>
                      <wp:wrapNone/>
                      <wp:docPr id="3907" name="Group 3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76860"/>
                                <a:chOff x="0" y="0"/>
                                <a:chExt cx="1525" cy="1519"/>
                              </a:xfrm>
                            </wpg:grpSpPr>
                            <wps:wsp>
                              <wps:cNvPr id="3908"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595F93"/>
                                </w:txbxContent>
                              </wps:txbx>
                              <wps:bodyPr rot="0" vert="horz" wrap="square" lIns="91440" tIns="45720" rIns="91440" bIns="45720" anchor="t" anchorCtr="0" upright="1">
                                <a:noAutofit/>
                              </wps:bodyPr>
                            </wps:wsp>
                            <wps:wsp>
                              <wps:cNvPr id="3909"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595F93"/>
                                </w:txbxContent>
                              </wps:txbx>
                              <wps:bodyPr rot="0" vert="horz" wrap="square" lIns="91440" tIns="45720" rIns="91440" bIns="45720" anchor="t" anchorCtr="0" upright="1">
                                <a:noAutofit/>
                              </wps:bodyPr>
                            </wps:wsp>
                            <wps:wsp>
                              <wps:cNvPr id="3910"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595F93"/>
                                </w:txbxContent>
                              </wps:txbx>
                              <wps:bodyPr rot="0" vert="horz" wrap="square" lIns="91440" tIns="45720" rIns="91440" bIns="45720" anchor="t" anchorCtr="0" upright="1">
                                <a:noAutofit/>
                              </wps:bodyPr>
                            </wps:wsp>
                            <wps:wsp>
                              <wps:cNvPr id="3911" name="AutoShape 3551"/>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5BE44C7" id="_x0000_s1479" style="position:absolute;margin-left:12pt;margin-top:12pt;width:22.6pt;height:21.8pt;z-index:25220812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">
                      <v:oval id="Oval 2" o:spid="_x0000_s1480"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khb8IA&#10;AADdAAAADwAAAGRycy9kb3ducmV2LnhtbERPz2vCMBS+D/Y/hDfwMmzqHEO7RtHBYO7kqnh+NG9t&#10;tXkJSdT635vDYMeP73e5HEwvLuRDZ1nBJMtBENdWd9wo2O8+xzMQISJr7C2TghsFWC4eH0ostL3y&#10;D12q2IgUwqFABW2MrpAy1C0ZDJl1xIn7td5gTNA3Unu8pnDTy5c8f5MGO04NLTr6aKk+VWejwLyu&#10;n7fmezelde1kdZu5w9FvlBo9Dat3EJGG+C/+c39pBdN5nuamN+kJ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SFvwgAAAN0AAAAPAAAAAAAAAAAAAAAAAJgCAABkcnMvZG93&#10;bnJldi54bWxQSwUGAAAAAAQABAD1AAAAhwMAAAAA&#10;" fillcolor="yellow">
                        <v:textbox>
                          <w:txbxContent>
                            <w:p w:rsidR="0050639A" w:rsidRDefault="0050639A" w:rsidP="00595F93"/>
                          </w:txbxContent>
                        </v:textbox>
                      </v:oval>
                      <v:oval id="Oval 3" o:spid="_x0000_s1481"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HU3sYA&#10;AADdAAAADwAAAGRycy9kb3ducmV2LnhtbESPQWvCQBSE74L/YXmFXqRubEGS6CoqtHpRqC2eH9ln&#10;sjT7NmRXTf31riB4HGbmG2Y672wtztR641jBaJiAIC6cNlwq+P35fEtB+ICssXZMCv7Jw3zW700x&#10;1+7C33Teh1JECPscFVQhNLmUvqjIoh+6hjh6R9daDFG2pdQtXiLc1vI9ScbSouG4UGFDq4qKv/3J&#10;Klh2V7MarNebr222HKTmegjb3UGp15duMQERqAvP8KO90Qo+siSD+5v4BO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HU3sYAAADdAAAADwAAAAAAAAAAAAAAAACYAgAAZHJz&#10;L2Rvd25yZXYueG1sUEsFBgAAAAAEAAQA9QAAAIsDAAAAAA==&#10;" fillcolor="#c90">
                        <v:textbox>
                          <w:txbxContent>
                            <w:p w:rsidR="0050639A" w:rsidRDefault="0050639A" w:rsidP="00595F93"/>
                          </w:txbxContent>
                        </v:textbox>
                      </v:oval>
                      <v:oval id="Oval 4" o:spid="_x0000_s1482"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LrnsQA&#10;AADdAAAADwAAAGRycy9kb3ducmV2LnhtbERPz2vCMBS+D/wfwhN2kZm6gdjOKCps9aJgHZ4fzVsb&#10;bF5Kk9nOv345CDt+fL+X68E24kadN44VzKYJCOLSacOVgq/zx8sChA/IGhvHpOCXPKxXo6clZtr1&#10;fKJbESoRQ9hnqKAOoc2k9GVNFv3UtcSR+3adxRBhV0ndYR/DbSNfk2QuLRqODTW2tKupvBY/VsF2&#10;uJvdJM/3n4d0O1mY+yUcjhelnsfD5h1EoCH8ix/uvVbwls7i/vgmP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S657EAAAA3QAAAA8AAAAAAAAAAAAAAAAAmAIAAGRycy9k&#10;b3ducmV2LnhtbFBLBQYAAAAABAAEAPUAAACJAwAAAAA=&#10;" fillcolor="#c90">
                        <v:textbox>
                          <w:txbxContent>
                            <w:p w:rsidR="0050639A" w:rsidRDefault="0050639A" w:rsidP="00595F93"/>
                          </w:txbxContent>
                        </v:textbox>
                      </v:oval>
                      <v:shape id="AutoShape 3551" o:spid="_x0000_s1483"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mYxcYAAADdAAAADwAAAGRycy9kb3ducmV2LnhtbESPQUsDMRSE70L/Q3gFbza7KlLXpqUo&#10;ii2U0urB42Pz3KTdvCxJul3/fSMIHoeZ+YaZLQbXip5CtJ4VlJMCBHHtteVGwefH680UREzIGlvP&#10;pOCHIizmo6sZVtqfeUf9PjUiQzhWqMCk1FVSxtqQwzjxHXH2vn1wmLIMjdQBzxnuWnlbFA/SoeW8&#10;YLCjZ0P1cX9yCl4Oa7tcbdf3X/Z0CG+b49AbNEpdj4flE4hEQ/oP/7XftYK7x7KE3zf5Ccj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0pmMXGAAAA3QAAAA8AAAAAAAAA&#10;AAAAAAAAoQIAAGRycy9kb3ducmV2LnhtbFBLBQYAAAAABAAEAPkAAACUAwAAAAA=&#10;" strokeweight=".5pt"/>
                    </v:group>
                  </w:pict>
                </mc:Fallback>
              </mc:AlternateContent>
            </w:r>
          </w:p>
        </w:tc>
        <w:tc>
          <w:tcPr>
            <w:tcW w:w="464" w:type="pct"/>
            <w:tcBorders>
              <w:bottom w:val="single" w:sz="4" w:space="0" w:color="auto"/>
              <w:right w:val="single" w:sz="4" w:space="0" w:color="auto"/>
            </w:tcBorders>
            <w:shd w:val="clear" w:color="auto" w:fill="auto"/>
          </w:tcPr>
          <w:p w:rsidR="00C8754F" w:rsidRPr="00151332" w:rsidRDefault="0073683B" w:rsidP="00946065">
            <w:pPr>
              <w:rPr>
                <w:rFonts w:cs="Arial"/>
                <w:b/>
                <w:sz w:val="18"/>
                <w:szCs w:val="18"/>
                <w:lang w:eastAsia="en-US"/>
              </w:rPr>
            </w:pPr>
            <w:r>
              <w:rPr>
                <w:noProof/>
                <w:lang w:val="en-US" w:eastAsia="en-US"/>
              </w:rPr>
              <mc:AlternateContent>
                <mc:Choice Requires="wpg">
                  <w:drawing>
                    <wp:anchor distT="0" distB="0" distL="114300" distR="114300" simplePos="0" relativeHeight="252228608" behindDoc="0" locked="0" layoutInCell="1" allowOverlap="1" wp14:anchorId="7B8B66A4" wp14:editId="2DEDA29B">
                      <wp:simplePos x="0" y="0"/>
                      <wp:positionH relativeFrom="column">
                        <wp:posOffset>174625</wp:posOffset>
                      </wp:positionH>
                      <wp:positionV relativeFrom="paragraph">
                        <wp:posOffset>160020</wp:posOffset>
                      </wp:positionV>
                      <wp:extent cx="266065" cy="274320"/>
                      <wp:effectExtent l="0" t="0" r="19685" b="11430"/>
                      <wp:wrapNone/>
                      <wp:docPr id="12818"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819"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50639A" w:rsidRDefault="0050639A" w:rsidP="0073683B"/>
                                </w:txbxContent>
                              </wps:txbx>
                              <wps:bodyPr rot="0" vert="horz" wrap="square" lIns="91440" tIns="45720" rIns="91440" bIns="45720" anchor="t" anchorCtr="0" upright="1">
                                <a:noAutofit/>
                              </wps:bodyPr>
                            </wps:wsp>
                            <wps:wsp>
                              <wps:cNvPr id="12820"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50639A" w:rsidRDefault="0050639A" w:rsidP="0073683B"/>
                                </w:txbxContent>
                              </wps:txbx>
                              <wps:bodyPr rot="0" vert="horz" wrap="square" lIns="91440" tIns="45720" rIns="91440" bIns="45720" anchor="t" anchorCtr="0" upright="1">
                                <a:noAutofit/>
                              </wps:bodyPr>
                            </wps:wsp>
                            <wps:wsp>
                              <wps:cNvPr id="12821"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50639A" w:rsidRDefault="0050639A" w:rsidP="0073683B"/>
                                </w:txbxContent>
                              </wps:txbx>
                              <wps:bodyPr rot="0" vert="horz" wrap="square" lIns="91440" tIns="45720" rIns="91440" bIns="45720" anchor="t" anchorCtr="0" upright="1">
                                <a:noAutofit/>
                              </wps:bodyPr>
                            </wps:wsp>
                            <wpg:grpSp>
                              <wpg:cNvPr id="12822" name="Group 5"/>
                              <wpg:cNvGrpSpPr>
                                <a:grpSpLocks/>
                              </wpg:cNvGrpSpPr>
                              <wpg:grpSpPr bwMode="auto">
                                <a:xfrm>
                                  <a:off x="273" y="729"/>
                                  <a:ext cx="980" cy="480"/>
                                  <a:chOff x="273" y="729"/>
                                  <a:chExt cx="980" cy="480"/>
                                </a:xfrm>
                              </wpg:grpSpPr>
                              <wps:wsp>
                                <wps:cNvPr id="12823"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50639A" w:rsidRDefault="0050639A" w:rsidP="0073683B"/>
                                  </w:txbxContent>
                                </wps:txbx>
                                <wps:bodyPr rot="0" vert="horz" wrap="square" lIns="91440" tIns="45720" rIns="91440" bIns="45720" anchor="t" anchorCtr="0" upright="1">
                                  <a:noAutofit/>
                                </wps:bodyPr>
                              </wps:wsp>
                              <wps:wsp>
                                <wps:cNvPr id="12824"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639A" w:rsidRDefault="0050639A" w:rsidP="0073683B"/>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B8B66A4" id="_x0000_s1484" style="position:absolute;margin-left:13.75pt;margin-top:12.6pt;width:20.95pt;height:21.6pt;z-index:25222860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">
                      <v:oval id="Oval 2" o:spid="_x0000_s1485"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DgP8UA&#10;AADeAAAADwAAAGRycy9kb3ducmV2LnhtbERPPU/DMBDdkfgP1iGxoNZJB2jSuhUUperAQqD7Kb4m&#10;gfhs2W4T/n2NhMR2T+/z1tvJDOJCPvSWFeTzDARxY3XPrYLPj2q2BBEissbBMin4oQDbze3NGktt&#10;R36nSx1bkUI4lKigi9GVUoamI4Nhbh1x4k7WG4wJ+lZqj2MKN4NcZNmjNNhzaujQ0a6j5rs+GwVP&#10;1b56683L1+iPxevDLnfneu+Uur+bnlcgIk3xX/znPug0f7HMC/h9J90gN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4OA/xQAAAN4AAAAPAAAAAAAAAAAAAAAAAJgCAABkcnMv&#10;ZG93bnJldi54bWxQSwUGAAAAAAQABAD1AAAAigMAAAAA&#10;" fillcolor="#0c0">
                        <v:textbox>
                          <w:txbxContent>
                            <w:p w:rsidR="0050639A" w:rsidRDefault="0050639A" w:rsidP="0073683B"/>
                          </w:txbxContent>
                        </v:textbox>
                      </v:oval>
                      <v:oval id="Oval 3" o:spid="_x0000_s1486"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FP0sYA&#10;AADeAAAADwAAAGRycy9kb3ducmV2LnhtbESPQU/DMAyF70j8h8hI3FhKD9Moy6aBNGknpDZIu5rG&#10;NBWN0zVhLf8eH5C42fLze+/b7pcwqCtNqY9s4HFVgCJuo+u5M/Bujw8bUCkjOxwik4EfSrDf3d5s&#10;sXJx5pquTe6UmHCq0IDPeay0Tq2ngGkVR2K5fcYpYJZ16rSbcBbzMOiyKNY6YM+S4HGkV0/tV/Md&#10;DNRP9nw5vszrtw8b7XA51c3BemPu75bDM6hMS/4X/32fnNQvN6UACI7Mo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rFP0sYAAADeAAAADwAAAAAAAAAAAAAAAACYAgAAZHJz&#10;L2Rvd25yZXYueG1sUEsFBgAAAAAEAAQA9QAAAIsDAAAAAA==&#10;" fillcolor="green">
                        <v:textbox>
                          <w:txbxContent>
                            <w:p w:rsidR="0050639A" w:rsidRDefault="0050639A" w:rsidP="0073683B"/>
                          </w:txbxContent>
                        </v:textbox>
                      </v:oval>
                      <v:oval id="Oval 4" o:spid="_x0000_s1487"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3qScMA&#10;AADeAAAADwAAAGRycy9kb3ducmV2LnhtbERPTWvCQBC9F/wPyxR6qxtzEBtdxQqCp0KyBa9jdpoN&#10;zc7G7Nak/94VCr3N433OZje5TtxoCK1nBYt5BoK49qblRsGnPr6uQISIbLDzTAp+KcBuO3vaYGH8&#10;yCXdqtiIFMKhQAU2xr6QMtSWHIa574kT9+UHhzHBoZFmwDGFu07mWbaUDltODRZ7Oliqv6sfp6B8&#10;0+fr8X1cfly01931VFZ7bZV6eZ72axCRpvgv/nOfTJqfr/IFPN5JN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3qScMAAADeAAAADwAAAAAAAAAAAAAAAACYAgAAZHJzL2Rv&#10;d25yZXYueG1sUEsFBgAAAAAEAAQA9QAAAIgDAAAAAA==&#10;" fillcolor="green">
                        <v:textbox>
                          <w:txbxContent>
                            <w:p w:rsidR="0050639A" w:rsidRDefault="0050639A" w:rsidP="0073683B"/>
                          </w:txbxContent>
                        </v:textbox>
                      </v:oval>
                      <v:group id="Group 5" o:spid="_x0000_s1488"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ntSMQAAADeAAAA&#10;DwAAAAAAAAAAAAAAAACqAgAAZHJzL2Rvd25yZXYueG1sUEsFBgAAAAAEAAQA+gAAAJsDAAAAAA==&#10;">
                        <v:oval id="Oval 6" o:spid="_x0000_s1489"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QdaMUA&#10;AADeAAAADwAAAGRycy9kb3ducmV2LnhtbERPTU/CQBC9m/gfNmPihciWmihWFqKYEg9cqHqfdMe2&#10;0J3d7C60/nuWhMTbvLzPWaxG04sT+dBZVjCbZiCIa6s7bhR8f5UPcxAhImvsLZOCPwqwWt7eLLDQ&#10;duAdnarYiBTCoUAFbYyukDLULRkMU+uIE/drvcGYoG+k9jikcNPLPMuepMGOU0OLjtYt1YfqaBQ8&#10;l5ty25n3/eB/Xj4m65k7Vhun1P3d+PYKItIY/8VX96dO8/N5/giXd9INcnk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ZB1oxQAAAN4AAAAPAAAAAAAAAAAAAAAAAJgCAABkcnMv&#10;ZG93bnJldi54bWxQSwUGAAAAAAQABAD1AAAAigMAAAAA&#10;" fillcolor="#0c0">
                          <v:textbox>
                            <w:txbxContent>
                              <w:p w:rsidR="0050639A" w:rsidRDefault="0050639A" w:rsidP="0073683B"/>
                            </w:txbxContent>
                          </v:textbox>
                        </v:oval>
                        <v:rect id="Rectangle 7" o:spid="_x0000_s1490"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SWEMcA&#10;AADeAAAADwAAAGRycy9kb3ducmV2LnhtbERP22rCQBB9L/gPywi+1Y2heImuIi0VadGitoJvQ3ZM&#10;otnZkF017de7hULf5nCuM5k1phRXql1hWUGvG4EgTq0uOFPwuXt9HIJwHlljaZkUfJOD2bT1MMFE&#10;2xtv6Lr1mQgh7BJUkHtfJVK6NCeDrmsr4sAdbW3QB1hnUtd4C+GmlHEU9aXBgkNDjhU955Setxej&#10;YJ/Raj34+nkfLC5vh/np+JKOPnZKddrNfAzCU+P/xX/upQ7z42H8BL/vhBvk9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0lhDHAAAA3gAAAA8AAAAAAAAAAAAAAAAAmAIAAGRy&#10;cy9kb3ducmV2LnhtbFBLBQYAAAAABAAEAPUAAACMAwAAAAA=&#10;" fillcolor="#0c0" stroked="f">
                          <v:textbox>
                            <w:txbxContent>
                              <w:p w:rsidR="0050639A" w:rsidRDefault="0050639A" w:rsidP="0073683B"/>
                            </w:txbxContent>
                          </v:textbox>
                        </v:rect>
                      </v:group>
                    </v:group>
                  </w:pict>
                </mc:Fallback>
              </mc:AlternateContent>
            </w:r>
          </w:p>
        </w:tc>
        <w:tc>
          <w:tcPr>
            <w:tcW w:w="465" w:type="pct"/>
            <w:tcBorders>
              <w:bottom w:val="single" w:sz="4" w:space="0" w:color="auto"/>
              <w:right w:val="single" w:sz="4" w:space="0" w:color="auto"/>
            </w:tcBorders>
            <w:shd w:val="clear" w:color="auto" w:fill="auto"/>
          </w:tcPr>
          <w:p w:rsidR="00C8754F" w:rsidRPr="00151332" w:rsidRDefault="00C8754F" w:rsidP="00946065">
            <w:pPr>
              <w:rPr>
                <w:rFonts w:cs="Arial"/>
                <w:b/>
                <w:sz w:val="18"/>
                <w:szCs w:val="18"/>
                <w:lang w:eastAsia="en-US"/>
              </w:rPr>
            </w:pPr>
            <w:r>
              <w:rPr>
                <w:noProof/>
                <w:lang w:val="en-US" w:eastAsia="en-US"/>
              </w:rPr>
              <mc:AlternateContent>
                <mc:Choice Requires="wpg">
                  <w:drawing>
                    <wp:anchor distT="0" distB="0" distL="114300" distR="114300" simplePos="0" relativeHeight="252206080" behindDoc="0" locked="0" layoutInCell="1" allowOverlap="1" wp14:anchorId="1083E60F" wp14:editId="2F1D8772">
                      <wp:simplePos x="0" y="0"/>
                      <wp:positionH relativeFrom="column">
                        <wp:posOffset>152400</wp:posOffset>
                      </wp:positionH>
                      <wp:positionV relativeFrom="paragraph">
                        <wp:posOffset>152400</wp:posOffset>
                      </wp:positionV>
                      <wp:extent cx="287020" cy="276860"/>
                      <wp:effectExtent l="0" t="0" r="17780" b="27940"/>
                      <wp:wrapNone/>
                      <wp:docPr id="3934" name="Group 3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76860"/>
                                <a:chOff x="0" y="0"/>
                                <a:chExt cx="1525" cy="1519"/>
                              </a:xfrm>
                            </wpg:grpSpPr>
                            <wps:wsp>
                              <wps:cNvPr id="90"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50639A" w:rsidRDefault="0050639A" w:rsidP="00595F93"/>
                                </w:txbxContent>
                              </wps:txbx>
                              <wps:bodyPr rot="0" vert="horz" wrap="square" lIns="91440" tIns="45720" rIns="91440" bIns="45720" anchor="t" anchorCtr="0" upright="1">
                                <a:noAutofit/>
                              </wps:bodyPr>
                            </wps:wsp>
                            <wps:wsp>
                              <wps:cNvPr id="91"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50639A" w:rsidRDefault="0050639A" w:rsidP="00595F93"/>
                                </w:txbxContent>
                              </wps:txbx>
                              <wps:bodyPr rot="0" vert="horz" wrap="square" lIns="91440" tIns="45720" rIns="91440" bIns="45720" anchor="t" anchorCtr="0" upright="1">
                                <a:noAutofit/>
                              </wps:bodyPr>
                            </wps:wsp>
                            <wps:wsp>
                              <wps:cNvPr id="92"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50639A" w:rsidRDefault="0050639A" w:rsidP="00595F93"/>
                                </w:txbxContent>
                              </wps:txbx>
                              <wps:bodyPr rot="0" vert="horz" wrap="square" lIns="91440" tIns="45720" rIns="91440" bIns="45720" anchor="t" anchorCtr="0" upright="1">
                                <a:noAutofit/>
                              </wps:bodyPr>
                            </wps:wsp>
                            <wps:wsp>
                              <wps:cNvPr id="93" name="AutoShape 3551"/>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83E60F" id="_x0000_s1491" style="position:absolute;margin-left:12pt;margin-top:12pt;width:22.6pt;height:21.8pt;z-index:25220608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">
                      <v:oval id="Oval 2" o:spid="_x0000_s149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ypAsAA&#10;AADbAAAADwAAAGRycy9kb3ducmV2LnhtbERPTWsCMRC9C/0PYQq9lJq1lqKrUaogqKd2Fc/DZtxd&#10;u5mEJOr6781B8Ph439N5Z1pxIR8aywoG/QwEcWl1w5WC/W71MQIRIrLG1jIpuFGA+eylN8Vc2yv/&#10;0aWIlUghHHJUUMfocilDWZPB0LeOOHFH6w3GBH0ltcdrCjet/Myyb2mw4dRQo6NlTeV/cTYKzNfi&#10;/ddsd0NalE4Wt5E7nPxGqbfX7mcCIlIXn+KHe60VjNP69CX9ADm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pypAsAAAADbAAAADwAAAAAAAAAAAAAAAACYAgAAZHJzL2Rvd25y&#10;ZXYueG1sUEsFBgAAAAAEAAQA9QAAAIUDAAAAAA==&#10;" fillcolor="yellow">
                        <v:textbox>
                          <w:txbxContent>
                            <w:p w:rsidR="0050639A" w:rsidRDefault="0050639A" w:rsidP="00595F93"/>
                          </w:txbxContent>
                        </v:textbox>
                      </v:oval>
                      <v:oval id="Oval 3" o:spid="_x0000_s149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g8QA&#10;AADbAAAADwAAAGRycy9kb3ducmV2LnhtbESPQYvCMBSE74L/ITxhL6KpexCtRlFhVy8KVvH8aJ5t&#10;sHkpTVa7/nqzsOBxmJlvmPmytZW4U+ONYwWjYQKCOHfacKHgfPoaTED4gKyxckwKfsnDctHtzDHV&#10;7sFHumehEBHCPkUFZQh1KqXPS7Loh64mjt7VNRZDlE0hdYOPCLeV/EySsbRoOC6UWNOmpPyW/VgF&#10;6/ZpNv3tdve9n677E/O8hP3hotRHr13NQARqwzv8395pBdMR/H2JP0A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poPEAAAA2wAAAA8AAAAAAAAAAAAAAAAAmAIAAGRycy9k&#10;b3ducmV2LnhtbFBLBQYAAAAABAAEAPUAAACJAwAAAAA=&#10;" fillcolor="#c90">
                        <v:textbox>
                          <w:txbxContent>
                            <w:p w:rsidR="0050639A" w:rsidRDefault="0050639A" w:rsidP="00595F93"/>
                          </w:txbxContent>
                        </v:textbox>
                      </v:oval>
                      <v:oval id="Oval 4" o:spid="_x0000_s149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Q49MQA&#10;AADbAAAADwAAAGRycy9kb3ducmV2LnhtbESPQYvCMBSE78L+h/AW9iKargfRahQVVr0obFc8P5pn&#10;G2xeShO16683guBxmJlvmOm8tZW4UuONYwXf/QQEce604ULB4e+nNwLhA7LGyjEp+CcP89lHZ4qp&#10;djf+pWsWChEh7FNUUIZQp1L6vCSLvu9q4uidXGMxRNkUUjd4i3BbyUGSDKVFw3GhxJpWJeXn7GIV&#10;LNu7WXU3m+16N152R+Z+DLv9Uamvz3YxARGoDe/wq73VCsYDeH6JP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kOPTEAAAA2wAAAA8AAAAAAAAAAAAAAAAAmAIAAGRycy9k&#10;b3ducmV2LnhtbFBLBQYAAAAABAAEAPUAAACJAwAAAAA=&#10;" fillcolor="#c90">
                        <v:textbox>
                          <w:txbxContent>
                            <w:p w:rsidR="0050639A" w:rsidRDefault="0050639A" w:rsidP="00595F93"/>
                          </w:txbxContent>
                        </v:textbox>
                      </v:oval>
                      <v:shape id="AutoShape 3551" o:spid="_x0000_s1495"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oissUAAADbAAAADwAAAGRycy9kb3ducmV2LnhtbESPT0sDMRTE74LfITyhN5vVitht01Is&#10;FS0U6Z9Dj4/Nc5N287Ik6Xb99kYQPA4z8xtmOu9dIzoK0XpW8DAsQBBXXluuFRz2q/sXEDEha2w8&#10;k4JvijCf3d5MsdT+ylvqdqkWGcKxRAUmpbaUMlaGHMahb4mz9+WDw5RlqKUOeM1w18jHoniWDi3n&#10;BYMtvRqqzruLU7A8re3i43P9dLSXU3jbnPvOoFFqcNcvJiAS9ek//Nd+1wrGI/j9kn+An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PoissUAAADbAAAADwAAAAAAAAAA&#10;AAAAAAChAgAAZHJzL2Rvd25yZXYueG1sUEsFBgAAAAAEAAQA+QAAAJMDAAAAAA==&#10;" strokeweight=".5pt"/>
                    </v:group>
                  </w:pict>
                </mc:Fallback>
              </mc:AlternateContent>
            </w:r>
          </w:p>
        </w:tc>
      </w:tr>
    </w:tbl>
    <w:p w:rsidR="00B822A3" w:rsidRPr="00B822A3" w:rsidRDefault="00B822A3" w:rsidP="002A0BBE">
      <w:pPr>
        <w:pStyle w:val="ListParagraph"/>
        <w:ind w:left="360"/>
        <w:rPr>
          <w:rFonts w:eastAsia="Arial Unicode MS" w:cs="Arial"/>
          <w:szCs w:val="22"/>
        </w:rPr>
      </w:pPr>
    </w:p>
    <w:p w:rsidR="00385DB5" w:rsidRPr="00B822A3" w:rsidRDefault="00385DB5" w:rsidP="00CB0E7C">
      <w:pPr>
        <w:pStyle w:val="ListParagraph"/>
        <w:numPr>
          <w:ilvl w:val="0"/>
          <w:numId w:val="10"/>
        </w:numPr>
        <w:rPr>
          <w:rFonts w:eastAsia="Arial Unicode MS" w:cs="Arial"/>
          <w:szCs w:val="22"/>
        </w:rPr>
      </w:pPr>
      <w:r w:rsidRPr="00B822A3">
        <w:rPr>
          <w:rFonts w:cs="Arial"/>
          <w:szCs w:val="22"/>
        </w:rPr>
        <w:t xml:space="preserve">The </w:t>
      </w:r>
      <w:r w:rsidR="00CD69C2" w:rsidRPr="00B822A3">
        <w:rPr>
          <w:rFonts w:cs="Arial"/>
          <w:szCs w:val="22"/>
        </w:rPr>
        <w:t>table</w:t>
      </w:r>
      <w:r w:rsidRPr="00B822A3">
        <w:rPr>
          <w:rFonts w:cs="Arial"/>
          <w:szCs w:val="22"/>
        </w:rPr>
        <w:t xml:space="preserve"> below provides the overall status of the drivers of key controls</w:t>
      </w:r>
      <w:r w:rsidRPr="00B822A3">
        <w:rPr>
          <w:rFonts w:eastAsia="Arial Unicode MS" w:cs="Arial"/>
          <w:szCs w:val="22"/>
        </w:rPr>
        <w:t xml:space="preserve"> </w:t>
      </w:r>
    </w:p>
    <w:p w:rsidR="00385DB5" w:rsidRDefault="00385DB5">
      <w:pPr>
        <w:rPr>
          <w:rFonts w:eastAsia="MS Mincho" w:cs="Arial"/>
          <w:b/>
          <w:szCs w:val="22"/>
        </w:rPr>
      </w:pPr>
    </w:p>
    <w:tbl>
      <w:tblPr>
        <w:tblW w:w="10173"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36"/>
        <w:gridCol w:w="48"/>
        <w:gridCol w:w="225"/>
        <w:gridCol w:w="54"/>
        <w:gridCol w:w="225"/>
        <w:gridCol w:w="11"/>
        <w:gridCol w:w="765"/>
        <w:gridCol w:w="789"/>
        <w:gridCol w:w="621"/>
        <w:gridCol w:w="282"/>
        <w:gridCol w:w="1531"/>
        <w:gridCol w:w="839"/>
        <w:gridCol w:w="621"/>
        <w:gridCol w:w="237"/>
        <w:gridCol w:w="2152"/>
        <w:gridCol w:w="565"/>
        <w:gridCol w:w="692"/>
        <w:gridCol w:w="280"/>
      </w:tblGrid>
      <w:tr w:rsidR="00BF732C" w:rsidRPr="00594F33" w:rsidTr="00946065">
        <w:tc>
          <w:tcPr>
            <w:tcW w:w="236" w:type="dxa"/>
            <w:vMerge w:val="restart"/>
            <w:tcBorders>
              <w:top w:val="single" w:sz="18" w:space="0" w:color="auto"/>
              <w:left w:val="single" w:sz="18" w:space="0" w:color="auto"/>
              <w:bottom w:val="nil"/>
              <w:right w:val="nil"/>
            </w:tcBorders>
            <w:shd w:val="clear" w:color="auto" w:fill="auto"/>
          </w:tcPr>
          <w:p w:rsidR="00BF732C" w:rsidRPr="00946065" w:rsidRDefault="00BF732C" w:rsidP="00946065">
            <w:pPr>
              <w:rPr>
                <w:rFonts w:cs="Arial"/>
                <w:sz w:val="20"/>
                <w:szCs w:val="20"/>
                <w:lang w:eastAsia="en-ZA"/>
              </w:rPr>
            </w:pPr>
          </w:p>
        </w:tc>
        <w:tc>
          <w:tcPr>
            <w:tcW w:w="273" w:type="dxa"/>
            <w:gridSpan w:val="2"/>
            <w:tcBorders>
              <w:top w:val="single" w:sz="18" w:space="0" w:color="auto"/>
              <w:left w:val="nil"/>
              <w:bottom w:val="nil"/>
              <w:right w:val="nil"/>
            </w:tcBorders>
            <w:shd w:val="clear" w:color="auto" w:fill="auto"/>
          </w:tcPr>
          <w:p w:rsidR="00BF732C" w:rsidRPr="00946065" w:rsidRDefault="00BF732C" w:rsidP="00946065">
            <w:pPr>
              <w:rPr>
                <w:rFonts w:cs="Arial"/>
                <w:sz w:val="20"/>
                <w:szCs w:val="20"/>
                <w:lang w:eastAsia="en-ZA"/>
              </w:rPr>
            </w:pPr>
          </w:p>
        </w:tc>
        <w:tc>
          <w:tcPr>
            <w:tcW w:w="279" w:type="dxa"/>
            <w:gridSpan w:val="2"/>
            <w:tcBorders>
              <w:top w:val="single" w:sz="18" w:space="0" w:color="auto"/>
              <w:left w:val="nil"/>
              <w:bottom w:val="nil"/>
              <w:right w:val="nil"/>
            </w:tcBorders>
            <w:shd w:val="clear" w:color="auto" w:fill="auto"/>
          </w:tcPr>
          <w:p w:rsidR="00BF732C" w:rsidRPr="00946065" w:rsidRDefault="00BF732C" w:rsidP="00946065">
            <w:pPr>
              <w:rPr>
                <w:rFonts w:cs="Arial"/>
                <w:sz w:val="20"/>
                <w:szCs w:val="20"/>
                <w:lang w:eastAsia="en-ZA"/>
              </w:rPr>
            </w:pPr>
          </w:p>
        </w:tc>
        <w:tc>
          <w:tcPr>
            <w:tcW w:w="8413" w:type="dxa"/>
            <w:gridSpan w:val="11"/>
            <w:tcBorders>
              <w:top w:val="single" w:sz="18" w:space="0" w:color="auto"/>
              <w:left w:val="nil"/>
              <w:bottom w:val="nil"/>
              <w:right w:val="nil"/>
            </w:tcBorders>
            <w:shd w:val="clear" w:color="auto" w:fill="auto"/>
          </w:tcPr>
          <w:p w:rsidR="00BF732C" w:rsidRPr="00946065" w:rsidRDefault="00BF732C" w:rsidP="00946065">
            <w:pPr>
              <w:rPr>
                <w:rFonts w:cs="Arial"/>
                <w:sz w:val="20"/>
                <w:szCs w:val="20"/>
                <w:lang w:eastAsia="en-ZA"/>
              </w:rPr>
            </w:pPr>
          </w:p>
        </w:tc>
        <w:tc>
          <w:tcPr>
            <w:tcW w:w="692" w:type="dxa"/>
            <w:tcBorders>
              <w:top w:val="single" w:sz="18" w:space="0" w:color="auto"/>
              <w:left w:val="nil"/>
              <w:bottom w:val="nil"/>
              <w:right w:val="nil"/>
            </w:tcBorders>
            <w:shd w:val="clear" w:color="auto" w:fill="auto"/>
          </w:tcPr>
          <w:p w:rsidR="00BF732C" w:rsidRPr="00946065" w:rsidRDefault="00BF732C" w:rsidP="00946065">
            <w:pPr>
              <w:rPr>
                <w:rFonts w:cs="Arial"/>
                <w:sz w:val="20"/>
                <w:szCs w:val="20"/>
                <w:lang w:eastAsia="en-ZA"/>
              </w:rPr>
            </w:pPr>
          </w:p>
        </w:tc>
        <w:tc>
          <w:tcPr>
            <w:tcW w:w="280" w:type="dxa"/>
            <w:vMerge w:val="restart"/>
            <w:tcBorders>
              <w:top w:val="single" w:sz="18" w:space="0" w:color="auto"/>
              <w:left w:val="nil"/>
              <w:bottom w:val="nil"/>
              <w:right w:val="single" w:sz="18" w:space="0" w:color="auto"/>
            </w:tcBorders>
            <w:shd w:val="clear" w:color="auto" w:fill="auto"/>
          </w:tcPr>
          <w:p w:rsidR="00BF732C" w:rsidRPr="00946065" w:rsidRDefault="00BF732C" w:rsidP="00946065">
            <w:pPr>
              <w:rPr>
                <w:rFonts w:cs="Arial"/>
                <w:sz w:val="20"/>
                <w:szCs w:val="20"/>
                <w:lang w:eastAsia="en-ZA"/>
              </w:rPr>
            </w:pPr>
          </w:p>
        </w:tc>
      </w:tr>
      <w:tr w:rsidR="00BF732C" w:rsidRPr="00594F33" w:rsidTr="00946065">
        <w:tc>
          <w:tcPr>
            <w:tcW w:w="0" w:type="auto"/>
            <w:vMerge/>
            <w:tcBorders>
              <w:top w:val="single" w:sz="18" w:space="0" w:color="auto"/>
              <w:left w:val="single" w:sz="18" w:space="0" w:color="auto"/>
              <w:bottom w:val="nil"/>
              <w:right w:val="nil"/>
            </w:tcBorders>
            <w:shd w:val="clear" w:color="auto" w:fill="auto"/>
            <w:vAlign w:val="center"/>
            <w:hideMark/>
          </w:tcPr>
          <w:p w:rsidR="00BF732C" w:rsidRPr="00946065" w:rsidRDefault="00BF732C" w:rsidP="00946065">
            <w:pPr>
              <w:rPr>
                <w:rFonts w:cs="Arial"/>
                <w:sz w:val="20"/>
                <w:szCs w:val="20"/>
                <w:lang w:eastAsia="en-ZA"/>
              </w:rPr>
            </w:pPr>
          </w:p>
        </w:tc>
        <w:tc>
          <w:tcPr>
            <w:tcW w:w="273" w:type="dxa"/>
            <w:gridSpan w:val="2"/>
            <w:tcBorders>
              <w:top w:val="nil"/>
              <w:left w:val="nil"/>
              <w:bottom w:val="nil"/>
              <w:right w:val="nil"/>
            </w:tcBorders>
            <w:shd w:val="clear" w:color="auto" w:fill="auto"/>
          </w:tcPr>
          <w:p w:rsidR="00BF732C" w:rsidRPr="00946065" w:rsidRDefault="00BF732C" w:rsidP="00946065">
            <w:pPr>
              <w:jc w:val="center"/>
              <w:rPr>
                <w:rFonts w:cs="Arial"/>
                <w:b/>
                <w:szCs w:val="22"/>
                <w:lang w:eastAsia="en-ZA"/>
              </w:rPr>
            </w:pPr>
          </w:p>
        </w:tc>
        <w:tc>
          <w:tcPr>
            <w:tcW w:w="279" w:type="dxa"/>
            <w:gridSpan w:val="2"/>
            <w:tcBorders>
              <w:top w:val="nil"/>
              <w:left w:val="nil"/>
              <w:bottom w:val="nil"/>
              <w:right w:val="nil"/>
            </w:tcBorders>
            <w:shd w:val="clear" w:color="auto" w:fill="auto"/>
          </w:tcPr>
          <w:p w:rsidR="00BF732C" w:rsidRPr="00946065" w:rsidRDefault="00BF732C" w:rsidP="00946065">
            <w:pPr>
              <w:jc w:val="center"/>
              <w:rPr>
                <w:rFonts w:cs="Arial"/>
                <w:b/>
                <w:szCs w:val="22"/>
                <w:lang w:eastAsia="en-ZA"/>
              </w:rPr>
            </w:pPr>
          </w:p>
        </w:tc>
        <w:tc>
          <w:tcPr>
            <w:tcW w:w="8413" w:type="dxa"/>
            <w:gridSpan w:val="11"/>
            <w:tcBorders>
              <w:top w:val="nil"/>
              <w:left w:val="nil"/>
              <w:bottom w:val="nil"/>
              <w:right w:val="nil"/>
            </w:tcBorders>
            <w:shd w:val="clear" w:color="auto" w:fill="auto"/>
          </w:tcPr>
          <w:p w:rsidR="00BF732C" w:rsidRPr="00946065" w:rsidRDefault="00BF732C" w:rsidP="002A0BBE">
            <w:pPr>
              <w:jc w:val="center"/>
              <w:rPr>
                <w:rFonts w:cs="Arial"/>
                <w:b/>
                <w:szCs w:val="22"/>
                <w:lang w:eastAsia="en-ZA"/>
              </w:rPr>
            </w:pPr>
            <w:r w:rsidRPr="00946065">
              <w:rPr>
                <w:rFonts w:cs="Arial"/>
                <w:b/>
                <w:szCs w:val="22"/>
                <w:lang w:eastAsia="en-ZA"/>
              </w:rPr>
              <w:t>Status of the drivers of internal controls</w:t>
            </w:r>
          </w:p>
          <w:p w:rsidR="00BF732C" w:rsidRPr="00946065" w:rsidRDefault="00BF732C" w:rsidP="00946065">
            <w:pPr>
              <w:jc w:val="center"/>
              <w:rPr>
                <w:rFonts w:cs="Arial"/>
                <w:b/>
                <w:szCs w:val="22"/>
                <w:lang w:eastAsia="en-ZA"/>
              </w:rPr>
            </w:pPr>
          </w:p>
        </w:tc>
        <w:tc>
          <w:tcPr>
            <w:tcW w:w="692" w:type="dxa"/>
            <w:tcBorders>
              <w:top w:val="nil"/>
              <w:left w:val="nil"/>
              <w:bottom w:val="nil"/>
              <w:right w:val="nil"/>
            </w:tcBorders>
            <w:shd w:val="clear" w:color="auto" w:fill="auto"/>
          </w:tcPr>
          <w:p w:rsidR="00BF732C" w:rsidRPr="00946065" w:rsidRDefault="00BF732C" w:rsidP="00946065">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BF732C" w:rsidRPr="00946065" w:rsidRDefault="00BF732C" w:rsidP="00946065">
            <w:pPr>
              <w:rPr>
                <w:rFonts w:cs="Arial"/>
                <w:sz w:val="20"/>
                <w:szCs w:val="20"/>
                <w:lang w:eastAsia="en-ZA"/>
              </w:rPr>
            </w:pPr>
          </w:p>
        </w:tc>
      </w:tr>
      <w:tr w:rsidR="005467F7" w:rsidRPr="00594F33" w:rsidTr="005467F7">
        <w:tc>
          <w:tcPr>
            <w:tcW w:w="0" w:type="auto"/>
            <w:vMerge/>
            <w:tcBorders>
              <w:top w:val="single" w:sz="18" w:space="0" w:color="auto"/>
              <w:left w:val="single" w:sz="18" w:space="0" w:color="auto"/>
              <w:bottom w:val="nil"/>
              <w:right w:val="nil"/>
            </w:tcBorders>
            <w:shd w:val="clear" w:color="auto" w:fill="auto"/>
            <w:vAlign w:val="center"/>
            <w:hideMark/>
          </w:tcPr>
          <w:p w:rsidR="00BF732C" w:rsidRPr="00946065" w:rsidRDefault="00BF732C" w:rsidP="00946065">
            <w:pPr>
              <w:rPr>
                <w:rFonts w:cs="Arial"/>
                <w:sz w:val="20"/>
                <w:szCs w:val="20"/>
                <w:lang w:eastAsia="en-ZA"/>
              </w:rPr>
            </w:pPr>
          </w:p>
        </w:tc>
        <w:tc>
          <w:tcPr>
            <w:tcW w:w="1328" w:type="dxa"/>
            <w:gridSpan w:val="6"/>
            <w:tcBorders>
              <w:top w:val="nil"/>
              <w:left w:val="nil"/>
              <w:bottom w:val="nil"/>
              <w:right w:val="nil"/>
            </w:tcBorders>
            <w:shd w:val="clear" w:color="auto" w:fill="auto"/>
            <w:vAlign w:val="center"/>
            <w:hideMark/>
          </w:tcPr>
          <w:p w:rsidR="00BF732C" w:rsidRPr="00946065" w:rsidRDefault="00BF732C" w:rsidP="00946065">
            <w:pPr>
              <w:rPr>
                <w:rFonts w:cs="Arial"/>
                <w:b/>
                <w:sz w:val="20"/>
                <w:szCs w:val="20"/>
                <w:lang w:eastAsia="en-ZA"/>
              </w:rPr>
            </w:pPr>
            <w:r w:rsidRPr="00946065">
              <w:rPr>
                <w:rFonts w:cs="Arial"/>
                <w:b/>
                <w:sz w:val="20"/>
                <w:szCs w:val="20"/>
                <w:lang w:eastAsia="en-ZA"/>
              </w:rPr>
              <w:t>Leadership</w:t>
            </w:r>
          </w:p>
        </w:tc>
        <w:tc>
          <w:tcPr>
            <w:tcW w:w="789" w:type="dxa"/>
            <w:tcBorders>
              <w:top w:val="nil"/>
              <w:left w:val="nil"/>
              <w:bottom w:val="nil"/>
              <w:right w:val="nil"/>
            </w:tcBorders>
            <w:shd w:val="clear" w:color="auto" w:fill="auto"/>
            <w:vAlign w:val="center"/>
          </w:tcPr>
          <w:p w:rsidR="00BF732C" w:rsidRPr="00946065" w:rsidRDefault="00BF732C" w:rsidP="00946065">
            <w:pPr>
              <w:jc w:val="center"/>
              <w:rPr>
                <w:rFonts w:cs="Arial"/>
                <w:sz w:val="20"/>
                <w:szCs w:val="20"/>
                <w:lang w:eastAsia="en-ZA"/>
              </w:rPr>
            </w:pPr>
          </w:p>
        </w:tc>
        <w:tc>
          <w:tcPr>
            <w:tcW w:w="621" w:type="dxa"/>
            <w:tcBorders>
              <w:top w:val="nil"/>
              <w:left w:val="nil"/>
              <w:bottom w:val="nil"/>
              <w:right w:val="nil"/>
            </w:tcBorders>
            <w:shd w:val="clear" w:color="auto" w:fill="auto"/>
            <w:hideMark/>
          </w:tcPr>
          <w:p w:rsidR="00BF732C" w:rsidRPr="00946065" w:rsidRDefault="000A07D6" w:rsidP="00946065">
            <w:pPr>
              <w:rPr>
                <w:rFonts w:cs="Arial"/>
                <w:sz w:val="20"/>
                <w:szCs w:val="20"/>
                <w:lang w:eastAsia="en-ZA"/>
              </w:rPr>
            </w:pPr>
            <w:r>
              <w:rPr>
                <w:rFonts w:ascii="Times New Roman" w:hAnsi="Times New Roman"/>
                <w:noProof/>
                <w:sz w:val="20"/>
                <w:szCs w:val="20"/>
                <w:lang w:val="en-US" w:eastAsia="en-US"/>
              </w:rPr>
              <w:drawing>
                <wp:inline distT="0" distB="0" distL="0" distR="0" wp14:anchorId="50938383" wp14:editId="46291414">
                  <wp:extent cx="146685" cy="233045"/>
                  <wp:effectExtent l="0" t="0" r="5715" b="0"/>
                  <wp:docPr id="391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6685" cy="233045"/>
                          </a:xfrm>
                          <a:prstGeom prst="rect">
                            <a:avLst/>
                          </a:prstGeom>
                          <a:noFill/>
                          <a:ln>
                            <a:noFill/>
                          </a:ln>
                        </pic:spPr>
                      </pic:pic>
                    </a:graphicData>
                  </a:graphic>
                </wp:inline>
              </w:drawing>
            </w:r>
          </w:p>
        </w:tc>
        <w:tc>
          <w:tcPr>
            <w:tcW w:w="282" w:type="dxa"/>
            <w:tcBorders>
              <w:top w:val="nil"/>
              <w:left w:val="nil"/>
              <w:bottom w:val="nil"/>
              <w:right w:val="nil"/>
            </w:tcBorders>
            <w:shd w:val="clear" w:color="auto" w:fill="auto"/>
          </w:tcPr>
          <w:p w:rsidR="00BF732C" w:rsidRPr="00946065" w:rsidRDefault="00BF732C" w:rsidP="00946065">
            <w:pPr>
              <w:rPr>
                <w:rFonts w:cs="Arial"/>
                <w:sz w:val="20"/>
                <w:szCs w:val="20"/>
                <w:lang w:eastAsia="en-ZA"/>
              </w:rPr>
            </w:pPr>
          </w:p>
        </w:tc>
        <w:tc>
          <w:tcPr>
            <w:tcW w:w="1531" w:type="dxa"/>
            <w:tcBorders>
              <w:top w:val="nil"/>
              <w:left w:val="nil"/>
              <w:bottom w:val="nil"/>
              <w:right w:val="nil"/>
            </w:tcBorders>
            <w:shd w:val="clear" w:color="auto" w:fill="auto"/>
            <w:vAlign w:val="center"/>
            <w:hideMark/>
          </w:tcPr>
          <w:p w:rsidR="00BF732C" w:rsidRPr="00946065" w:rsidRDefault="00BF732C" w:rsidP="00946065">
            <w:pPr>
              <w:rPr>
                <w:rFonts w:cs="Arial"/>
                <w:b/>
                <w:sz w:val="20"/>
                <w:szCs w:val="20"/>
                <w:lang w:eastAsia="en-ZA"/>
              </w:rPr>
            </w:pPr>
            <w:r w:rsidRPr="00946065">
              <w:rPr>
                <w:rFonts w:cs="Arial"/>
                <w:b/>
                <w:sz w:val="20"/>
                <w:szCs w:val="20"/>
                <w:lang w:eastAsia="en-ZA"/>
              </w:rPr>
              <w:t>Financial and performance management</w:t>
            </w:r>
          </w:p>
        </w:tc>
        <w:tc>
          <w:tcPr>
            <w:tcW w:w="839" w:type="dxa"/>
            <w:tcBorders>
              <w:top w:val="nil"/>
              <w:left w:val="nil"/>
              <w:bottom w:val="nil"/>
              <w:right w:val="nil"/>
            </w:tcBorders>
            <w:shd w:val="clear" w:color="auto" w:fill="auto"/>
            <w:vAlign w:val="center"/>
          </w:tcPr>
          <w:p w:rsidR="00BF732C" w:rsidRPr="00946065" w:rsidRDefault="00BF732C" w:rsidP="00946065">
            <w:pPr>
              <w:jc w:val="center"/>
              <w:rPr>
                <w:rFonts w:ascii="Times New Roman" w:hAnsi="Times New Roman"/>
                <w:noProof/>
                <w:sz w:val="20"/>
                <w:szCs w:val="20"/>
                <w:lang w:eastAsia="en-ZA"/>
              </w:rPr>
            </w:pPr>
          </w:p>
        </w:tc>
        <w:tc>
          <w:tcPr>
            <w:tcW w:w="621" w:type="dxa"/>
            <w:tcBorders>
              <w:top w:val="nil"/>
              <w:left w:val="nil"/>
              <w:bottom w:val="nil"/>
              <w:right w:val="nil"/>
            </w:tcBorders>
            <w:shd w:val="clear" w:color="auto" w:fill="auto"/>
            <w:hideMark/>
          </w:tcPr>
          <w:p w:rsidR="00BF732C" w:rsidRPr="00946065" w:rsidRDefault="00F63619" w:rsidP="00946065">
            <w:pPr>
              <w:rPr>
                <w:rFonts w:cs="Arial"/>
                <w:sz w:val="20"/>
                <w:szCs w:val="20"/>
                <w:lang w:eastAsia="en-ZA"/>
              </w:rPr>
            </w:pPr>
            <w:r>
              <w:rPr>
                <w:rFonts w:ascii="Times New Roman" w:hAnsi="Times New Roman"/>
                <w:noProof/>
                <w:sz w:val="20"/>
                <w:szCs w:val="20"/>
                <w:lang w:val="en-US" w:eastAsia="en-US"/>
              </w:rPr>
              <w:drawing>
                <wp:inline distT="0" distB="0" distL="0" distR="0" wp14:anchorId="4CC029DF" wp14:editId="03131C4B">
                  <wp:extent cx="146685" cy="233045"/>
                  <wp:effectExtent l="0" t="0" r="5715" b="0"/>
                  <wp:docPr id="7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6685" cy="233045"/>
                          </a:xfrm>
                          <a:prstGeom prst="rect">
                            <a:avLst/>
                          </a:prstGeom>
                          <a:noFill/>
                          <a:ln>
                            <a:noFill/>
                          </a:ln>
                        </pic:spPr>
                      </pic:pic>
                    </a:graphicData>
                  </a:graphic>
                </wp:inline>
              </w:drawing>
            </w:r>
          </w:p>
        </w:tc>
        <w:tc>
          <w:tcPr>
            <w:tcW w:w="237" w:type="dxa"/>
            <w:tcBorders>
              <w:top w:val="nil"/>
              <w:left w:val="nil"/>
              <w:bottom w:val="nil"/>
              <w:right w:val="nil"/>
            </w:tcBorders>
            <w:shd w:val="clear" w:color="auto" w:fill="auto"/>
          </w:tcPr>
          <w:p w:rsidR="00BF732C" w:rsidRPr="00946065" w:rsidRDefault="00BF732C" w:rsidP="00946065">
            <w:pPr>
              <w:rPr>
                <w:rFonts w:cs="Arial"/>
                <w:sz w:val="20"/>
                <w:szCs w:val="20"/>
                <w:lang w:eastAsia="en-ZA"/>
              </w:rPr>
            </w:pPr>
          </w:p>
        </w:tc>
        <w:tc>
          <w:tcPr>
            <w:tcW w:w="2152" w:type="dxa"/>
            <w:tcBorders>
              <w:top w:val="nil"/>
              <w:left w:val="nil"/>
              <w:bottom w:val="nil"/>
              <w:right w:val="nil"/>
            </w:tcBorders>
            <w:shd w:val="clear" w:color="auto" w:fill="auto"/>
            <w:vAlign w:val="center"/>
            <w:hideMark/>
          </w:tcPr>
          <w:p w:rsidR="00BF732C" w:rsidRPr="00946065" w:rsidRDefault="00BF732C" w:rsidP="00946065">
            <w:pPr>
              <w:rPr>
                <w:rFonts w:cs="Arial"/>
                <w:b/>
                <w:sz w:val="20"/>
                <w:szCs w:val="20"/>
                <w:lang w:eastAsia="en-ZA"/>
              </w:rPr>
            </w:pPr>
            <w:r w:rsidRPr="00946065">
              <w:rPr>
                <w:rFonts w:cs="Arial"/>
                <w:b/>
                <w:sz w:val="20"/>
                <w:szCs w:val="20"/>
                <w:lang w:eastAsia="en-ZA"/>
              </w:rPr>
              <w:t>Governance</w:t>
            </w:r>
          </w:p>
        </w:tc>
        <w:tc>
          <w:tcPr>
            <w:tcW w:w="565" w:type="dxa"/>
            <w:tcBorders>
              <w:top w:val="nil"/>
              <w:left w:val="nil"/>
              <w:bottom w:val="nil"/>
              <w:right w:val="nil"/>
            </w:tcBorders>
            <w:shd w:val="clear" w:color="auto" w:fill="auto"/>
            <w:vAlign w:val="center"/>
          </w:tcPr>
          <w:p w:rsidR="00BF732C" w:rsidRPr="00946065" w:rsidRDefault="00BF732C" w:rsidP="00946065">
            <w:pPr>
              <w:jc w:val="center"/>
              <w:rPr>
                <w:rFonts w:ascii="Times New Roman" w:hAnsi="Times New Roman"/>
                <w:noProof/>
                <w:sz w:val="20"/>
                <w:szCs w:val="20"/>
                <w:lang w:eastAsia="en-ZA"/>
              </w:rPr>
            </w:pPr>
          </w:p>
        </w:tc>
        <w:tc>
          <w:tcPr>
            <w:tcW w:w="692" w:type="dxa"/>
            <w:tcBorders>
              <w:top w:val="nil"/>
              <w:left w:val="nil"/>
              <w:bottom w:val="nil"/>
              <w:right w:val="nil"/>
            </w:tcBorders>
            <w:shd w:val="clear" w:color="auto" w:fill="auto"/>
            <w:hideMark/>
          </w:tcPr>
          <w:p w:rsidR="00BF732C" w:rsidRPr="00946065" w:rsidRDefault="00633982" w:rsidP="00946065">
            <w:pPr>
              <w:rPr>
                <w:rFonts w:cs="Arial"/>
                <w:sz w:val="20"/>
                <w:szCs w:val="20"/>
                <w:lang w:eastAsia="en-ZA"/>
              </w:rPr>
            </w:pPr>
            <w:r>
              <w:rPr>
                <w:rFonts w:ascii="Times New Roman" w:hAnsi="Times New Roman"/>
                <w:noProof/>
                <w:sz w:val="20"/>
                <w:szCs w:val="20"/>
                <w:lang w:val="en-US" w:eastAsia="en-US"/>
              </w:rPr>
              <w:drawing>
                <wp:inline distT="0" distB="0" distL="0" distR="0" wp14:anchorId="0F311947" wp14:editId="69A37CD4">
                  <wp:extent cx="146685" cy="233045"/>
                  <wp:effectExtent l="0" t="0" r="5715" b="0"/>
                  <wp:docPr id="14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6685" cy="233045"/>
                          </a:xfrm>
                          <a:prstGeom prst="rect">
                            <a:avLst/>
                          </a:prstGeom>
                          <a:noFill/>
                          <a:ln>
                            <a:noFill/>
                          </a:ln>
                        </pic:spPr>
                      </pic:pic>
                    </a:graphicData>
                  </a:graphic>
                </wp:inline>
              </w:drawing>
            </w:r>
          </w:p>
        </w:tc>
        <w:tc>
          <w:tcPr>
            <w:tcW w:w="0" w:type="auto"/>
            <w:vMerge/>
            <w:tcBorders>
              <w:top w:val="single" w:sz="18" w:space="0" w:color="auto"/>
              <w:left w:val="nil"/>
              <w:bottom w:val="nil"/>
              <w:right w:val="single" w:sz="18" w:space="0" w:color="auto"/>
            </w:tcBorders>
            <w:shd w:val="clear" w:color="auto" w:fill="auto"/>
            <w:vAlign w:val="center"/>
            <w:hideMark/>
          </w:tcPr>
          <w:p w:rsidR="00BF732C" w:rsidRPr="00946065" w:rsidRDefault="00BF732C" w:rsidP="00946065">
            <w:pPr>
              <w:rPr>
                <w:rFonts w:cs="Arial"/>
                <w:sz w:val="20"/>
                <w:szCs w:val="20"/>
                <w:lang w:eastAsia="en-ZA"/>
              </w:rPr>
            </w:pPr>
          </w:p>
        </w:tc>
      </w:tr>
      <w:tr w:rsidR="005467F7" w:rsidRPr="00594F33" w:rsidTr="000A07D6">
        <w:tc>
          <w:tcPr>
            <w:tcW w:w="0" w:type="auto"/>
            <w:vMerge/>
            <w:tcBorders>
              <w:top w:val="single" w:sz="18" w:space="0" w:color="auto"/>
              <w:left w:val="single" w:sz="18" w:space="0" w:color="auto"/>
              <w:bottom w:val="nil"/>
              <w:right w:val="nil"/>
            </w:tcBorders>
            <w:shd w:val="clear" w:color="auto" w:fill="auto"/>
            <w:vAlign w:val="center"/>
            <w:hideMark/>
          </w:tcPr>
          <w:p w:rsidR="00BF732C" w:rsidRPr="00946065" w:rsidRDefault="00BF732C" w:rsidP="00946065">
            <w:pPr>
              <w:rPr>
                <w:rFonts w:cs="Arial"/>
                <w:sz w:val="20"/>
                <w:szCs w:val="20"/>
                <w:lang w:eastAsia="en-ZA"/>
              </w:rPr>
            </w:pPr>
          </w:p>
        </w:tc>
        <w:tc>
          <w:tcPr>
            <w:tcW w:w="2117" w:type="dxa"/>
            <w:gridSpan w:val="7"/>
            <w:tcBorders>
              <w:top w:val="nil"/>
              <w:left w:val="nil"/>
              <w:bottom w:val="nil"/>
              <w:right w:val="nil"/>
            </w:tcBorders>
            <w:shd w:val="clear" w:color="auto" w:fill="97E59E"/>
            <w:hideMark/>
          </w:tcPr>
          <w:p w:rsidR="00BF732C" w:rsidRPr="00946065" w:rsidRDefault="00BF732C" w:rsidP="000A07D6">
            <w:pPr>
              <w:rPr>
                <w:rFonts w:cs="Arial"/>
                <w:sz w:val="20"/>
                <w:szCs w:val="20"/>
                <w:lang w:eastAsia="en-ZA"/>
              </w:rPr>
            </w:pPr>
            <w:r w:rsidRPr="00946065">
              <w:rPr>
                <w:rFonts w:cs="Arial"/>
                <w:sz w:val="20"/>
                <w:szCs w:val="20"/>
                <w:lang w:eastAsia="en-ZA"/>
              </w:rPr>
              <w:t>Effective leadership culture</w:t>
            </w:r>
          </w:p>
        </w:tc>
        <w:tc>
          <w:tcPr>
            <w:tcW w:w="621" w:type="dxa"/>
            <w:tcBorders>
              <w:top w:val="nil"/>
              <w:left w:val="nil"/>
              <w:bottom w:val="nil"/>
              <w:right w:val="nil"/>
            </w:tcBorders>
            <w:shd w:val="clear" w:color="auto" w:fill="auto"/>
            <w:hideMark/>
          </w:tcPr>
          <w:p w:rsidR="00BF732C" w:rsidRPr="00946065" w:rsidRDefault="000A07D6" w:rsidP="00946065">
            <w:pPr>
              <w:rPr>
                <w:rFonts w:cs="Arial"/>
                <w:sz w:val="20"/>
                <w:szCs w:val="20"/>
                <w:lang w:eastAsia="en-ZA"/>
              </w:rPr>
            </w:pPr>
            <w:r>
              <w:rPr>
                <w:noProof/>
                <w:lang w:val="en-US" w:eastAsia="en-US"/>
              </w:rPr>
              <mc:AlternateContent>
                <mc:Choice Requires="wps">
                  <w:drawing>
                    <wp:inline distT="0" distB="0" distL="0" distR="0" wp14:anchorId="5B4B5A1F" wp14:editId="74CD3957">
                      <wp:extent cx="218440" cy="158750"/>
                      <wp:effectExtent l="28575" t="19050" r="22225" b="10160"/>
                      <wp:docPr id="3915" name="Right Arrow 147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24E94C5D" id="Right Arrow 14731"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" fillcolor="#09f">
                      <w10:anchorlock/>
                    </v:shape>
                  </w:pict>
                </mc:Fallback>
              </mc:AlternateContent>
            </w:r>
          </w:p>
        </w:tc>
        <w:tc>
          <w:tcPr>
            <w:tcW w:w="282" w:type="dxa"/>
            <w:tcBorders>
              <w:top w:val="nil"/>
              <w:left w:val="nil"/>
              <w:bottom w:val="nil"/>
              <w:right w:val="nil"/>
            </w:tcBorders>
            <w:shd w:val="clear" w:color="auto" w:fill="auto"/>
          </w:tcPr>
          <w:p w:rsidR="00BF732C" w:rsidRPr="00946065" w:rsidRDefault="00BF732C" w:rsidP="00946065">
            <w:pPr>
              <w:rPr>
                <w:rFonts w:cs="Arial"/>
                <w:sz w:val="20"/>
                <w:szCs w:val="20"/>
                <w:lang w:eastAsia="en-ZA"/>
              </w:rPr>
            </w:pPr>
          </w:p>
        </w:tc>
        <w:tc>
          <w:tcPr>
            <w:tcW w:w="2370" w:type="dxa"/>
            <w:gridSpan w:val="2"/>
            <w:tcBorders>
              <w:top w:val="nil"/>
              <w:left w:val="nil"/>
              <w:bottom w:val="nil"/>
              <w:right w:val="nil"/>
            </w:tcBorders>
            <w:shd w:val="clear" w:color="auto" w:fill="97E59E"/>
            <w:hideMark/>
          </w:tcPr>
          <w:p w:rsidR="00BF732C" w:rsidRPr="00946065" w:rsidRDefault="00BF732C" w:rsidP="00946065">
            <w:pPr>
              <w:rPr>
                <w:rFonts w:cs="Arial"/>
                <w:sz w:val="20"/>
                <w:szCs w:val="20"/>
                <w:lang w:eastAsia="en-ZA"/>
              </w:rPr>
            </w:pPr>
            <w:r w:rsidRPr="00946065">
              <w:rPr>
                <w:rFonts w:cs="Arial"/>
                <w:sz w:val="20"/>
                <w:szCs w:val="20"/>
                <w:lang w:eastAsia="en-ZA"/>
              </w:rPr>
              <w:t>Proper record keeping</w:t>
            </w:r>
          </w:p>
        </w:tc>
        <w:tc>
          <w:tcPr>
            <w:tcW w:w="621" w:type="dxa"/>
            <w:tcBorders>
              <w:top w:val="nil"/>
              <w:left w:val="nil"/>
              <w:bottom w:val="nil"/>
              <w:right w:val="nil"/>
            </w:tcBorders>
            <w:shd w:val="clear" w:color="auto" w:fill="auto"/>
            <w:hideMark/>
          </w:tcPr>
          <w:p w:rsidR="00BF732C" w:rsidRPr="00946065" w:rsidRDefault="00F63619" w:rsidP="00946065">
            <w:pPr>
              <w:rPr>
                <w:rFonts w:cs="Arial"/>
                <w:sz w:val="20"/>
                <w:szCs w:val="20"/>
                <w:lang w:eastAsia="en-ZA"/>
              </w:rPr>
            </w:pPr>
            <w:r>
              <w:rPr>
                <w:noProof/>
                <w:lang w:val="en-US" w:eastAsia="en-US"/>
              </w:rPr>
              <mc:AlternateContent>
                <mc:Choice Requires="wps">
                  <w:drawing>
                    <wp:inline distT="0" distB="0" distL="0" distR="0" wp14:anchorId="1B178EE0" wp14:editId="71D0E62A">
                      <wp:extent cx="218440" cy="158750"/>
                      <wp:effectExtent l="28575" t="19050" r="22225" b="10160"/>
                      <wp:docPr id="88" name="Right Arrow 147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55A08CEE" id="Right Arrow 14733"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" fillcolor="#09f">
                      <w10:anchorlock/>
                    </v:shape>
                  </w:pict>
                </mc:Fallback>
              </mc:AlternateContent>
            </w:r>
          </w:p>
        </w:tc>
        <w:tc>
          <w:tcPr>
            <w:tcW w:w="237" w:type="dxa"/>
            <w:tcBorders>
              <w:top w:val="nil"/>
              <w:left w:val="nil"/>
              <w:bottom w:val="nil"/>
              <w:right w:val="nil"/>
            </w:tcBorders>
            <w:shd w:val="clear" w:color="auto" w:fill="auto"/>
          </w:tcPr>
          <w:p w:rsidR="00BF732C" w:rsidRPr="00946065" w:rsidRDefault="00BF732C" w:rsidP="00946065">
            <w:pPr>
              <w:rPr>
                <w:rFonts w:cs="Arial"/>
                <w:sz w:val="20"/>
                <w:szCs w:val="20"/>
                <w:lang w:eastAsia="en-ZA"/>
              </w:rPr>
            </w:pPr>
          </w:p>
        </w:tc>
        <w:tc>
          <w:tcPr>
            <w:tcW w:w="2717" w:type="dxa"/>
            <w:gridSpan w:val="2"/>
            <w:tcBorders>
              <w:top w:val="nil"/>
              <w:left w:val="nil"/>
              <w:bottom w:val="nil"/>
              <w:right w:val="nil"/>
            </w:tcBorders>
            <w:shd w:val="clear" w:color="auto" w:fill="FFFF99"/>
            <w:hideMark/>
          </w:tcPr>
          <w:p w:rsidR="00BF732C" w:rsidRPr="00946065" w:rsidRDefault="00BF732C" w:rsidP="00946065">
            <w:pPr>
              <w:rPr>
                <w:rFonts w:cs="Arial"/>
                <w:sz w:val="20"/>
                <w:szCs w:val="20"/>
                <w:lang w:eastAsia="en-ZA"/>
              </w:rPr>
            </w:pPr>
            <w:r w:rsidRPr="00946065">
              <w:rPr>
                <w:rFonts w:cs="Arial"/>
                <w:sz w:val="20"/>
                <w:szCs w:val="20"/>
                <w:lang w:eastAsia="en-ZA"/>
              </w:rPr>
              <w:t>Risk management</w:t>
            </w:r>
          </w:p>
        </w:tc>
        <w:tc>
          <w:tcPr>
            <w:tcW w:w="692" w:type="dxa"/>
            <w:tcBorders>
              <w:top w:val="nil"/>
              <w:left w:val="nil"/>
              <w:bottom w:val="nil"/>
              <w:right w:val="nil"/>
            </w:tcBorders>
            <w:shd w:val="clear" w:color="auto" w:fill="auto"/>
            <w:hideMark/>
          </w:tcPr>
          <w:p w:rsidR="00BF732C" w:rsidRPr="00946065" w:rsidRDefault="00430992" w:rsidP="00946065">
            <w:pPr>
              <w:rPr>
                <w:rFonts w:cs="Arial"/>
                <w:sz w:val="20"/>
                <w:szCs w:val="20"/>
                <w:lang w:eastAsia="en-ZA"/>
              </w:rPr>
            </w:pPr>
            <w:r>
              <w:rPr>
                <w:noProof/>
                <w:lang w:val="en-US" w:eastAsia="en-US"/>
              </w:rPr>
              <mc:AlternateContent>
                <mc:Choice Requires="wps">
                  <w:drawing>
                    <wp:inline distT="0" distB="0" distL="0" distR="0" wp14:anchorId="761ABB56" wp14:editId="7A91C99A">
                      <wp:extent cx="218440" cy="139700"/>
                      <wp:effectExtent l="19050" t="28575" r="19685" b="22225"/>
                      <wp:docPr id="52" name="Left-Right Arrow 147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61CECF3B" id="Left-Right Arrow 14730"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" fillcolor="#09f">
                      <w10:anchorlock/>
                    </v:shape>
                  </w:pict>
                </mc:Fallback>
              </mc:AlternateContent>
            </w:r>
          </w:p>
        </w:tc>
        <w:tc>
          <w:tcPr>
            <w:tcW w:w="0" w:type="auto"/>
            <w:vMerge/>
            <w:tcBorders>
              <w:top w:val="single" w:sz="18" w:space="0" w:color="auto"/>
              <w:left w:val="nil"/>
              <w:bottom w:val="nil"/>
              <w:right w:val="single" w:sz="18" w:space="0" w:color="auto"/>
            </w:tcBorders>
            <w:shd w:val="clear" w:color="auto" w:fill="auto"/>
            <w:vAlign w:val="center"/>
            <w:hideMark/>
          </w:tcPr>
          <w:p w:rsidR="00BF732C" w:rsidRPr="00946065" w:rsidRDefault="00BF732C" w:rsidP="00946065">
            <w:pPr>
              <w:rPr>
                <w:rFonts w:cs="Arial"/>
                <w:sz w:val="20"/>
                <w:szCs w:val="20"/>
                <w:lang w:eastAsia="en-ZA"/>
              </w:rPr>
            </w:pPr>
          </w:p>
        </w:tc>
      </w:tr>
      <w:tr w:rsidR="00BF732C" w:rsidRPr="00594F33" w:rsidTr="00946065">
        <w:trPr>
          <w:trHeight w:val="138"/>
        </w:trPr>
        <w:tc>
          <w:tcPr>
            <w:tcW w:w="0" w:type="auto"/>
            <w:vMerge/>
            <w:tcBorders>
              <w:top w:val="single" w:sz="18" w:space="0" w:color="auto"/>
              <w:left w:val="single" w:sz="18" w:space="0" w:color="auto"/>
              <w:bottom w:val="nil"/>
              <w:right w:val="nil"/>
            </w:tcBorders>
            <w:shd w:val="clear" w:color="auto" w:fill="auto"/>
            <w:vAlign w:val="center"/>
            <w:hideMark/>
          </w:tcPr>
          <w:p w:rsidR="00BF732C" w:rsidRPr="00946065" w:rsidRDefault="00BF732C" w:rsidP="00946065">
            <w:pPr>
              <w:rPr>
                <w:rFonts w:cs="Arial"/>
                <w:sz w:val="20"/>
                <w:szCs w:val="20"/>
                <w:lang w:eastAsia="en-ZA"/>
              </w:rPr>
            </w:pPr>
          </w:p>
        </w:tc>
        <w:tc>
          <w:tcPr>
            <w:tcW w:w="2117" w:type="dxa"/>
            <w:gridSpan w:val="7"/>
            <w:tcBorders>
              <w:top w:val="nil"/>
              <w:left w:val="nil"/>
              <w:bottom w:val="nil"/>
              <w:right w:val="nil"/>
            </w:tcBorders>
            <w:shd w:val="clear" w:color="auto" w:fill="auto"/>
          </w:tcPr>
          <w:p w:rsidR="00BF732C" w:rsidRPr="00946065" w:rsidRDefault="00BF732C" w:rsidP="00946065">
            <w:pPr>
              <w:rPr>
                <w:rFonts w:cs="Arial"/>
                <w:sz w:val="16"/>
                <w:szCs w:val="16"/>
                <w:lang w:eastAsia="en-ZA"/>
              </w:rPr>
            </w:pPr>
          </w:p>
        </w:tc>
        <w:tc>
          <w:tcPr>
            <w:tcW w:w="621" w:type="dxa"/>
            <w:tcBorders>
              <w:top w:val="nil"/>
              <w:left w:val="nil"/>
              <w:bottom w:val="nil"/>
              <w:right w:val="nil"/>
            </w:tcBorders>
            <w:shd w:val="clear" w:color="auto" w:fill="auto"/>
          </w:tcPr>
          <w:p w:rsidR="00BF732C" w:rsidRPr="00946065" w:rsidRDefault="00BF732C" w:rsidP="00946065">
            <w:pPr>
              <w:rPr>
                <w:rFonts w:cs="Arial"/>
                <w:sz w:val="16"/>
                <w:szCs w:val="16"/>
                <w:lang w:eastAsia="en-ZA"/>
              </w:rPr>
            </w:pPr>
          </w:p>
        </w:tc>
        <w:tc>
          <w:tcPr>
            <w:tcW w:w="282" w:type="dxa"/>
            <w:tcBorders>
              <w:top w:val="nil"/>
              <w:left w:val="nil"/>
              <w:bottom w:val="nil"/>
              <w:right w:val="nil"/>
            </w:tcBorders>
            <w:shd w:val="clear" w:color="auto" w:fill="auto"/>
          </w:tcPr>
          <w:p w:rsidR="00BF732C" w:rsidRPr="00946065" w:rsidRDefault="00BF732C" w:rsidP="00946065">
            <w:pPr>
              <w:rPr>
                <w:rFonts w:cs="Arial"/>
                <w:sz w:val="16"/>
                <w:szCs w:val="16"/>
                <w:lang w:eastAsia="en-ZA"/>
              </w:rPr>
            </w:pPr>
          </w:p>
        </w:tc>
        <w:tc>
          <w:tcPr>
            <w:tcW w:w="2370" w:type="dxa"/>
            <w:gridSpan w:val="2"/>
            <w:tcBorders>
              <w:top w:val="nil"/>
              <w:left w:val="nil"/>
              <w:bottom w:val="nil"/>
              <w:right w:val="nil"/>
            </w:tcBorders>
            <w:shd w:val="clear" w:color="auto" w:fill="auto"/>
          </w:tcPr>
          <w:p w:rsidR="00BF732C" w:rsidRPr="00946065" w:rsidRDefault="00BF732C" w:rsidP="00946065">
            <w:pPr>
              <w:rPr>
                <w:rFonts w:cs="Arial"/>
                <w:sz w:val="16"/>
                <w:szCs w:val="16"/>
                <w:lang w:eastAsia="en-ZA"/>
              </w:rPr>
            </w:pPr>
          </w:p>
        </w:tc>
        <w:tc>
          <w:tcPr>
            <w:tcW w:w="621" w:type="dxa"/>
            <w:tcBorders>
              <w:top w:val="nil"/>
              <w:left w:val="nil"/>
              <w:bottom w:val="nil"/>
              <w:right w:val="nil"/>
            </w:tcBorders>
            <w:shd w:val="clear" w:color="auto" w:fill="auto"/>
          </w:tcPr>
          <w:p w:rsidR="00BF732C" w:rsidRPr="00946065" w:rsidRDefault="00BF732C" w:rsidP="00946065">
            <w:pPr>
              <w:rPr>
                <w:rFonts w:cs="Arial"/>
                <w:sz w:val="16"/>
                <w:szCs w:val="16"/>
                <w:lang w:eastAsia="en-ZA"/>
              </w:rPr>
            </w:pPr>
          </w:p>
        </w:tc>
        <w:tc>
          <w:tcPr>
            <w:tcW w:w="237" w:type="dxa"/>
            <w:tcBorders>
              <w:top w:val="nil"/>
              <w:left w:val="nil"/>
              <w:bottom w:val="nil"/>
              <w:right w:val="nil"/>
            </w:tcBorders>
            <w:shd w:val="clear" w:color="auto" w:fill="auto"/>
          </w:tcPr>
          <w:p w:rsidR="00BF732C" w:rsidRPr="00946065" w:rsidRDefault="00BF732C" w:rsidP="00946065">
            <w:pPr>
              <w:rPr>
                <w:rFonts w:cs="Arial"/>
                <w:sz w:val="16"/>
                <w:szCs w:val="16"/>
                <w:lang w:eastAsia="en-ZA"/>
              </w:rPr>
            </w:pPr>
          </w:p>
        </w:tc>
        <w:tc>
          <w:tcPr>
            <w:tcW w:w="2717" w:type="dxa"/>
            <w:gridSpan w:val="2"/>
            <w:tcBorders>
              <w:top w:val="nil"/>
              <w:left w:val="nil"/>
              <w:bottom w:val="nil"/>
              <w:right w:val="nil"/>
            </w:tcBorders>
            <w:shd w:val="clear" w:color="auto" w:fill="auto"/>
          </w:tcPr>
          <w:p w:rsidR="00BF732C" w:rsidRPr="00946065" w:rsidRDefault="00BF732C" w:rsidP="00946065">
            <w:pPr>
              <w:rPr>
                <w:rFonts w:cs="Arial"/>
                <w:sz w:val="16"/>
                <w:szCs w:val="16"/>
                <w:lang w:eastAsia="en-ZA"/>
              </w:rPr>
            </w:pPr>
          </w:p>
        </w:tc>
        <w:tc>
          <w:tcPr>
            <w:tcW w:w="692" w:type="dxa"/>
            <w:tcBorders>
              <w:top w:val="nil"/>
              <w:left w:val="nil"/>
              <w:bottom w:val="nil"/>
              <w:right w:val="nil"/>
            </w:tcBorders>
            <w:shd w:val="clear" w:color="auto" w:fill="auto"/>
          </w:tcPr>
          <w:p w:rsidR="00BF732C" w:rsidRPr="00946065" w:rsidRDefault="00BF732C" w:rsidP="00946065">
            <w:pPr>
              <w:rPr>
                <w:rFonts w:cs="Arial"/>
                <w:sz w:val="16"/>
                <w:szCs w:val="16"/>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BF732C" w:rsidRPr="00946065" w:rsidRDefault="00BF732C" w:rsidP="00946065">
            <w:pPr>
              <w:rPr>
                <w:rFonts w:cs="Arial"/>
                <w:sz w:val="20"/>
                <w:szCs w:val="20"/>
                <w:lang w:eastAsia="en-ZA"/>
              </w:rPr>
            </w:pPr>
          </w:p>
        </w:tc>
      </w:tr>
      <w:tr w:rsidR="005467F7" w:rsidRPr="00594F33" w:rsidTr="000A07D6">
        <w:tc>
          <w:tcPr>
            <w:tcW w:w="0" w:type="auto"/>
            <w:vMerge/>
            <w:tcBorders>
              <w:top w:val="single" w:sz="18" w:space="0" w:color="auto"/>
              <w:left w:val="single" w:sz="18" w:space="0" w:color="auto"/>
              <w:bottom w:val="nil"/>
              <w:right w:val="nil"/>
            </w:tcBorders>
            <w:shd w:val="clear" w:color="auto" w:fill="auto"/>
            <w:vAlign w:val="center"/>
            <w:hideMark/>
          </w:tcPr>
          <w:p w:rsidR="00BF732C" w:rsidRPr="00946065" w:rsidRDefault="00BF732C" w:rsidP="00946065">
            <w:pPr>
              <w:rPr>
                <w:rFonts w:cs="Arial"/>
                <w:sz w:val="20"/>
                <w:szCs w:val="20"/>
                <w:lang w:eastAsia="en-ZA"/>
              </w:rPr>
            </w:pPr>
          </w:p>
        </w:tc>
        <w:tc>
          <w:tcPr>
            <w:tcW w:w="2117" w:type="dxa"/>
            <w:gridSpan w:val="7"/>
            <w:tcBorders>
              <w:top w:val="nil"/>
              <w:left w:val="nil"/>
              <w:bottom w:val="nil"/>
              <w:right w:val="nil"/>
            </w:tcBorders>
            <w:shd w:val="clear" w:color="auto" w:fill="97E59E"/>
            <w:hideMark/>
          </w:tcPr>
          <w:p w:rsidR="00BF732C" w:rsidRPr="00946065" w:rsidRDefault="00BF732C" w:rsidP="000A07D6">
            <w:pPr>
              <w:rPr>
                <w:rFonts w:cs="Arial"/>
                <w:sz w:val="20"/>
                <w:szCs w:val="20"/>
                <w:lang w:eastAsia="en-ZA"/>
              </w:rPr>
            </w:pPr>
            <w:r w:rsidRPr="00946065">
              <w:rPr>
                <w:rFonts w:cs="Arial"/>
                <w:sz w:val="20"/>
                <w:szCs w:val="20"/>
                <w:lang w:eastAsia="en-ZA"/>
              </w:rPr>
              <w:t>Oversight responsibility</w:t>
            </w:r>
          </w:p>
        </w:tc>
        <w:tc>
          <w:tcPr>
            <w:tcW w:w="621" w:type="dxa"/>
            <w:tcBorders>
              <w:top w:val="nil"/>
              <w:left w:val="nil"/>
              <w:bottom w:val="nil"/>
              <w:right w:val="nil"/>
            </w:tcBorders>
            <w:shd w:val="clear" w:color="auto" w:fill="auto"/>
            <w:hideMark/>
          </w:tcPr>
          <w:p w:rsidR="00BF732C" w:rsidRPr="00946065" w:rsidRDefault="000A07D6" w:rsidP="00946065">
            <w:pPr>
              <w:rPr>
                <w:rFonts w:cs="Arial"/>
                <w:sz w:val="20"/>
                <w:szCs w:val="20"/>
                <w:lang w:eastAsia="en-ZA"/>
              </w:rPr>
            </w:pPr>
            <w:r>
              <w:rPr>
                <w:noProof/>
                <w:lang w:val="en-US" w:eastAsia="en-US"/>
              </w:rPr>
              <mc:AlternateContent>
                <mc:Choice Requires="wps">
                  <w:drawing>
                    <wp:inline distT="0" distB="0" distL="0" distR="0" wp14:anchorId="13F13175" wp14:editId="270314AC">
                      <wp:extent cx="218440" cy="158750"/>
                      <wp:effectExtent l="28575" t="19050" r="22225" b="10160"/>
                      <wp:docPr id="3914" name="Right Arrow 147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0E8D11A0" id="Right Arrow 14731"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" fillcolor="#09f">
                      <w10:anchorlock/>
                    </v:shape>
                  </w:pict>
                </mc:Fallback>
              </mc:AlternateContent>
            </w:r>
          </w:p>
        </w:tc>
        <w:tc>
          <w:tcPr>
            <w:tcW w:w="282" w:type="dxa"/>
            <w:tcBorders>
              <w:top w:val="nil"/>
              <w:left w:val="nil"/>
              <w:bottom w:val="nil"/>
              <w:right w:val="nil"/>
            </w:tcBorders>
            <w:shd w:val="clear" w:color="auto" w:fill="auto"/>
          </w:tcPr>
          <w:p w:rsidR="00BF732C" w:rsidRPr="00946065" w:rsidRDefault="00BF732C" w:rsidP="00946065">
            <w:pPr>
              <w:rPr>
                <w:rFonts w:cs="Arial"/>
                <w:sz w:val="20"/>
                <w:szCs w:val="20"/>
                <w:lang w:eastAsia="en-ZA"/>
              </w:rPr>
            </w:pPr>
          </w:p>
        </w:tc>
        <w:tc>
          <w:tcPr>
            <w:tcW w:w="2370" w:type="dxa"/>
            <w:gridSpan w:val="2"/>
            <w:tcBorders>
              <w:top w:val="nil"/>
              <w:left w:val="nil"/>
              <w:bottom w:val="nil"/>
              <w:right w:val="nil"/>
            </w:tcBorders>
            <w:shd w:val="clear" w:color="auto" w:fill="FFFF99"/>
            <w:hideMark/>
          </w:tcPr>
          <w:p w:rsidR="00BF732C" w:rsidRPr="00946065" w:rsidRDefault="00BF732C" w:rsidP="00946065">
            <w:pPr>
              <w:rPr>
                <w:rFonts w:cs="Arial"/>
                <w:sz w:val="20"/>
                <w:szCs w:val="20"/>
                <w:lang w:eastAsia="en-ZA"/>
              </w:rPr>
            </w:pPr>
            <w:r w:rsidRPr="00946065">
              <w:rPr>
                <w:rFonts w:cs="Arial"/>
                <w:sz w:val="20"/>
                <w:szCs w:val="20"/>
                <w:lang w:eastAsia="en-ZA"/>
              </w:rPr>
              <w:t>Processing and reconciling controls</w:t>
            </w:r>
          </w:p>
        </w:tc>
        <w:tc>
          <w:tcPr>
            <w:tcW w:w="621" w:type="dxa"/>
            <w:tcBorders>
              <w:top w:val="nil"/>
              <w:left w:val="nil"/>
              <w:bottom w:val="nil"/>
              <w:right w:val="nil"/>
            </w:tcBorders>
            <w:shd w:val="clear" w:color="auto" w:fill="auto"/>
            <w:hideMark/>
          </w:tcPr>
          <w:p w:rsidR="00BF732C" w:rsidRPr="00946065" w:rsidRDefault="00D71DA6" w:rsidP="00946065">
            <w:pPr>
              <w:rPr>
                <w:rFonts w:cs="Arial"/>
                <w:sz w:val="20"/>
                <w:szCs w:val="20"/>
                <w:lang w:eastAsia="en-ZA"/>
              </w:rPr>
            </w:pPr>
            <w:r>
              <w:rPr>
                <w:noProof/>
                <w:lang w:val="en-US" w:eastAsia="en-US"/>
              </w:rPr>
              <mc:AlternateContent>
                <mc:Choice Requires="wps">
                  <w:drawing>
                    <wp:inline distT="0" distB="0" distL="0" distR="0" wp14:anchorId="099E59C9" wp14:editId="1AE729BF">
                      <wp:extent cx="218440" cy="158750"/>
                      <wp:effectExtent l="28575" t="19050" r="22225" b="10160"/>
                      <wp:docPr id="54" name="Right Arrow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1183D884" id="Right Arrow 41"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" fillcolor="#09f">
                      <w10:anchorlock/>
                    </v:shape>
                  </w:pict>
                </mc:Fallback>
              </mc:AlternateContent>
            </w:r>
          </w:p>
        </w:tc>
        <w:tc>
          <w:tcPr>
            <w:tcW w:w="237" w:type="dxa"/>
            <w:tcBorders>
              <w:top w:val="nil"/>
              <w:left w:val="nil"/>
              <w:bottom w:val="nil"/>
              <w:right w:val="nil"/>
            </w:tcBorders>
            <w:shd w:val="clear" w:color="auto" w:fill="auto"/>
          </w:tcPr>
          <w:p w:rsidR="00BF732C" w:rsidRPr="00946065" w:rsidRDefault="00BF732C" w:rsidP="00946065">
            <w:pPr>
              <w:rPr>
                <w:rFonts w:cs="Arial"/>
                <w:sz w:val="20"/>
                <w:szCs w:val="20"/>
                <w:lang w:eastAsia="en-ZA"/>
              </w:rPr>
            </w:pPr>
          </w:p>
        </w:tc>
        <w:tc>
          <w:tcPr>
            <w:tcW w:w="2717" w:type="dxa"/>
            <w:gridSpan w:val="2"/>
            <w:tcBorders>
              <w:top w:val="nil"/>
              <w:left w:val="nil"/>
              <w:bottom w:val="nil"/>
              <w:right w:val="nil"/>
            </w:tcBorders>
            <w:shd w:val="clear" w:color="auto" w:fill="FFFF99"/>
            <w:hideMark/>
          </w:tcPr>
          <w:p w:rsidR="00BF732C" w:rsidRPr="00946065" w:rsidRDefault="00BF732C" w:rsidP="00946065">
            <w:pPr>
              <w:rPr>
                <w:rFonts w:cs="Arial"/>
                <w:sz w:val="20"/>
                <w:szCs w:val="20"/>
                <w:lang w:eastAsia="en-ZA"/>
              </w:rPr>
            </w:pPr>
            <w:r w:rsidRPr="00946065">
              <w:rPr>
                <w:rFonts w:cs="Arial"/>
                <w:sz w:val="20"/>
                <w:szCs w:val="20"/>
                <w:lang w:eastAsia="en-ZA"/>
              </w:rPr>
              <w:t xml:space="preserve">Internal </w:t>
            </w:r>
            <w:r w:rsidR="00A00A24">
              <w:rPr>
                <w:rFonts w:cs="Arial"/>
                <w:sz w:val="20"/>
                <w:szCs w:val="20"/>
                <w:lang w:eastAsia="en-ZA"/>
              </w:rPr>
              <w:t>audit</w:t>
            </w:r>
          </w:p>
        </w:tc>
        <w:tc>
          <w:tcPr>
            <w:tcW w:w="692" w:type="dxa"/>
            <w:tcBorders>
              <w:top w:val="nil"/>
              <w:left w:val="nil"/>
              <w:bottom w:val="nil"/>
              <w:right w:val="nil"/>
            </w:tcBorders>
            <w:shd w:val="clear" w:color="auto" w:fill="auto"/>
            <w:hideMark/>
          </w:tcPr>
          <w:p w:rsidR="00BF732C" w:rsidRPr="00946065" w:rsidRDefault="00F63619" w:rsidP="00946065">
            <w:pPr>
              <w:rPr>
                <w:rFonts w:cs="Arial"/>
                <w:sz w:val="20"/>
                <w:szCs w:val="20"/>
                <w:lang w:eastAsia="en-ZA"/>
              </w:rPr>
            </w:pPr>
            <w:r>
              <w:rPr>
                <w:noProof/>
                <w:lang w:val="en-US" w:eastAsia="en-US"/>
              </w:rPr>
              <mc:AlternateContent>
                <mc:Choice Requires="wps">
                  <w:drawing>
                    <wp:inline distT="0" distB="0" distL="0" distR="0" wp14:anchorId="313940EE" wp14:editId="7C7CBB4E">
                      <wp:extent cx="218440" cy="158750"/>
                      <wp:effectExtent l="28575" t="19050" r="22225" b="10160"/>
                      <wp:docPr id="84" name="Right Arrow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20FCA1C2" id="Right Arrow 122"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" fillcolor="#09f">
                      <w10:anchorlock/>
                    </v:shape>
                  </w:pict>
                </mc:Fallback>
              </mc:AlternateContent>
            </w:r>
          </w:p>
        </w:tc>
        <w:tc>
          <w:tcPr>
            <w:tcW w:w="0" w:type="auto"/>
            <w:vMerge/>
            <w:tcBorders>
              <w:top w:val="single" w:sz="18" w:space="0" w:color="auto"/>
              <w:left w:val="nil"/>
              <w:bottom w:val="nil"/>
              <w:right w:val="single" w:sz="18" w:space="0" w:color="auto"/>
            </w:tcBorders>
            <w:shd w:val="clear" w:color="auto" w:fill="auto"/>
            <w:vAlign w:val="center"/>
            <w:hideMark/>
          </w:tcPr>
          <w:p w:rsidR="00BF732C" w:rsidRPr="00946065" w:rsidRDefault="00BF732C" w:rsidP="00946065">
            <w:pPr>
              <w:rPr>
                <w:rFonts w:cs="Arial"/>
                <w:sz w:val="20"/>
                <w:szCs w:val="20"/>
                <w:lang w:eastAsia="en-ZA"/>
              </w:rPr>
            </w:pPr>
          </w:p>
        </w:tc>
      </w:tr>
      <w:tr w:rsidR="00BF732C" w:rsidRPr="00594F33" w:rsidTr="000A07D6">
        <w:tc>
          <w:tcPr>
            <w:tcW w:w="0" w:type="auto"/>
            <w:vMerge/>
            <w:tcBorders>
              <w:top w:val="single" w:sz="18" w:space="0" w:color="auto"/>
              <w:left w:val="single" w:sz="18" w:space="0" w:color="auto"/>
              <w:bottom w:val="nil"/>
              <w:right w:val="nil"/>
            </w:tcBorders>
            <w:shd w:val="clear" w:color="auto" w:fill="auto"/>
            <w:vAlign w:val="center"/>
            <w:hideMark/>
          </w:tcPr>
          <w:p w:rsidR="00BF732C" w:rsidRPr="00946065" w:rsidRDefault="00BF732C" w:rsidP="00946065">
            <w:pPr>
              <w:rPr>
                <w:rFonts w:cs="Arial"/>
                <w:sz w:val="20"/>
                <w:szCs w:val="20"/>
                <w:lang w:eastAsia="en-ZA"/>
              </w:rPr>
            </w:pPr>
          </w:p>
        </w:tc>
        <w:tc>
          <w:tcPr>
            <w:tcW w:w="2117" w:type="dxa"/>
            <w:gridSpan w:val="7"/>
            <w:tcBorders>
              <w:top w:val="nil"/>
              <w:left w:val="nil"/>
              <w:bottom w:val="nil"/>
              <w:right w:val="nil"/>
            </w:tcBorders>
            <w:shd w:val="clear" w:color="auto" w:fill="auto"/>
          </w:tcPr>
          <w:p w:rsidR="00BF732C" w:rsidRPr="00946065" w:rsidRDefault="00BF732C" w:rsidP="00946065">
            <w:pPr>
              <w:rPr>
                <w:rFonts w:cs="Arial"/>
                <w:sz w:val="16"/>
                <w:szCs w:val="16"/>
                <w:lang w:eastAsia="en-ZA"/>
              </w:rPr>
            </w:pPr>
          </w:p>
        </w:tc>
        <w:tc>
          <w:tcPr>
            <w:tcW w:w="621" w:type="dxa"/>
            <w:tcBorders>
              <w:top w:val="nil"/>
              <w:left w:val="nil"/>
              <w:bottom w:val="nil"/>
              <w:right w:val="nil"/>
            </w:tcBorders>
            <w:shd w:val="clear" w:color="auto" w:fill="auto"/>
          </w:tcPr>
          <w:p w:rsidR="00BF732C" w:rsidRPr="00946065" w:rsidRDefault="00BF732C" w:rsidP="00946065">
            <w:pPr>
              <w:rPr>
                <w:rFonts w:cs="Arial"/>
                <w:sz w:val="16"/>
                <w:szCs w:val="16"/>
                <w:lang w:eastAsia="en-ZA"/>
              </w:rPr>
            </w:pPr>
          </w:p>
        </w:tc>
        <w:tc>
          <w:tcPr>
            <w:tcW w:w="282" w:type="dxa"/>
            <w:tcBorders>
              <w:top w:val="nil"/>
              <w:left w:val="nil"/>
              <w:bottom w:val="nil"/>
              <w:right w:val="nil"/>
            </w:tcBorders>
            <w:shd w:val="clear" w:color="auto" w:fill="auto"/>
          </w:tcPr>
          <w:p w:rsidR="00BF732C" w:rsidRPr="00946065" w:rsidRDefault="00BF732C" w:rsidP="00946065">
            <w:pPr>
              <w:rPr>
                <w:rFonts w:cs="Arial"/>
                <w:sz w:val="16"/>
                <w:szCs w:val="16"/>
                <w:lang w:eastAsia="en-ZA"/>
              </w:rPr>
            </w:pPr>
          </w:p>
        </w:tc>
        <w:tc>
          <w:tcPr>
            <w:tcW w:w="2370" w:type="dxa"/>
            <w:gridSpan w:val="2"/>
            <w:tcBorders>
              <w:top w:val="nil"/>
              <w:left w:val="nil"/>
              <w:bottom w:val="nil"/>
              <w:right w:val="nil"/>
            </w:tcBorders>
            <w:shd w:val="clear" w:color="auto" w:fill="auto"/>
          </w:tcPr>
          <w:p w:rsidR="00BF732C" w:rsidRPr="00946065" w:rsidRDefault="00BF732C" w:rsidP="00946065">
            <w:pPr>
              <w:rPr>
                <w:rFonts w:cs="Arial"/>
                <w:sz w:val="16"/>
                <w:szCs w:val="16"/>
                <w:lang w:eastAsia="en-ZA"/>
              </w:rPr>
            </w:pPr>
          </w:p>
        </w:tc>
        <w:tc>
          <w:tcPr>
            <w:tcW w:w="621" w:type="dxa"/>
            <w:tcBorders>
              <w:top w:val="nil"/>
              <w:left w:val="nil"/>
              <w:bottom w:val="nil"/>
              <w:right w:val="nil"/>
            </w:tcBorders>
            <w:shd w:val="clear" w:color="auto" w:fill="auto"/>
          </w:tcPr>
          <w:p w:rsidR="00BF732C" w:rsidRPr="00946065" w:rsidRDefault="00BF732C" w:rsidP="00946065">
            <w:pPr>
              <w:rPr>
                <w:rFonts w:cs="Arial"/>
                <w:sz w:val="16"/>
                <w:szCs w:val="16"/>
                <w:lang w:eastAsia="en-ZA"/>
              </w:rPr>
            </w:pPr>
          </w:p>
        </w:tc>
        <w:tc>
          <w:tcPr>
            <w:tcW w:w="237" w:type="dxa"/>
            <w:tcBorders>
              <w:top w:val="nil"/>
              <w:left w:val="nil"/>
              <w:bottom w:val="nil"/>
              <w:right w:val="nil"/>
            </w:tcBorders>
            <w:shd w:val="clear" w:color="auto" w:fill="auto"/>
          </w:tcPr>
          <w:p w:rsidR="00BF732C" w:rsidRPr="00946065" w:rsidRDefault="00BF732C" w:rsidP="00946065">
            <w:pPr>
              <w:rPr>
                <w:rFonts w:cs="Arial"/>
                <w:sz w:val="16"/>
                <w:szCs w:val="16"/>
                <w:lang w:eastAsia="en-ZA"/>
              </w:rPr>
            </w:pPr>
          </w:p>
        </w:tc>
        <w:tc>
          <w:tcPr>
            <w:tcW w:w="2717" w:type="dxa"/>
            <w:gridSpan w:val="2"/>
            <w:tcBorders>
              <w:top w:val="nil"/>
              <w:left w:val="nil"/>
              <w:bottom w:val="nil"/>
              <w:right w:val="nil"/>
            </w:tcBorders>
            <w:shd w:val="clear" w:color="auto" w:fill="auto"/>
          </w:tcPr>
          <w:p w:rsidR="00BF732C" w:rsidRPr="00946065" w:rsidRDefault="00BF732C" w:rsidP="00946065">
            <w:pPr>
              <w:rPr>
                <w:rFonts w:cs="Arial"/>
                <w:sz w:val="16"/>
                <w:szCs w:val="16"/>
                <w:lang w:eastAsia="en-ZA"/>
              </w:rPr>
            </w:pPr>
          </w:p>
        </w:tc>
        <w:tc>
          <w:tcPr>
            <w:tcW w:w="692" w:type="dxa"/>
            <w:tcBorders>
              <w:top w:val="nil"/>
              <w:left w:val="nil"/>
              <w:bottom w:val="nil"/>
              <w:right w:val="nil"/>
            </w:tcBorders>
            <w:shd w:val="clear" w:color="auto" w:fill="auto"/>
          </w:tcPr>
          <w:p w:rsidR="00BF732C" w:rsidRPr="00946065" w:rsidRDefault="00BF732C" w:rsidP="00946065">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BF732C" w:rsidRPr="00946065" w:rsidRDefault="00BF732C" w:rsidP="00946065">
            <w:pPr>
              <w:rPr>
                <w:rFonts w:cs="Arial"/>
                <w:sz w:val="20"/>
                <w:szCs w:val="20"/>
                <w:lang w:eastAsia="en-ZA"/>
              </w:rPr>
            </w:pPr>
          </w:p>
        </w:tc>
      </w:tr>
      <w:tr w:rsidR="005467F7" w:rsidRPr="00594F33" w:rsidTr="005467F7">
        <w:tc>
          <w:tcPr>
            <w:tcW w:w="0" w:type="auto"/>
            <w:vMerge/>
            <w:tcBorders>
              <w:top w:val="single" w:sz="18" w:space="0" w:color="auto"/>
              <w:left w:val="single" w:sz="18" w:space="0" w:color="auto"/>
              <w:bottom w:val="nil"/>
              <w:right w:val="nil"/>
            </w:tcBorders>
            <w:shd w:val="clear" w:color="auto" w:fill="auto"/>
            <w:vAlign w:val="center"/>
            <w:hideMark/>
          </w:tcPr>
          <w:p w:rsidR="00BF732C" w:rsidRPr="00946065" w:rsidRDefault="00BF732C" w:rsidP="00946065">
            <w:pPr>
              <w:rPr>
                <w:rFonts w:cs="Arial"/>
                <w:sz w:val="20"/>
                <w:szCs w:val="20"/>
                <w:lang w:eastAsia="en-ZA"/>
              </w:rPr>
            </w:pPr>
          </w:p>
        </w:tc>
        <w:tc>
          <w:tcPr>
            <w:tcW w:w="2117" w:type="dxa"/>
            <w:gridSpan w:val="7"/>
            <w:tcBorders>
              <w:top w:val="nil"/>
              <w:left w:val="nil"/>
              <w:bottom w:val="nil"/>
              <w:right w:val="nil"/>
            </w:tcBorders>
            <w:shd w:val="clear" w:color="auto" w:fill="F9A5A5"/>
            <w:hideMark/>
          </w:tcPr>
          <w:p w:rsidR="00BF732C" w:rsidRPr="00946065" w:rsidRDefault="00BF732C" w:rsidP="00946065">
            <w:pPr>
              <w:rPr>
                <w:rFonts w:cs="Arial"/>
                <w:sz w:val="20"/>
                <w:szCs w:val="20"/>
                <w:lang w:eastAsia="en-ZA"/>
              </w:rPr>
            </w:pPr>
            <w:r w:rsidRPr="00946065">
              <w:rPr>
                <w:rFonts w:cs="Arial"/>
                <w:sz w:val="20"/>
                <w:szCs w:val="20"/>
                <w:lang w:eastAsia="en-ZA"/>
              </w:rPr>
              <w:t>HR management</w:t>
            </w:r>
          </w:p>
        </w:tc>
        <w:tc>
          <w:tcPr>
            <w:tcW w:w="621" w:type="dxa"/>
            <w:tcBorders>
              <w:top w:val="nil"/>
              <w:left w:val="nil"/>
              <w:bottom w:val="nil"/>
              <w:right w:val="nil"/>
            </w:tcBorders>
            <w:shd w:val="clear" w:color="auto" w:fill="auto"/>
            <w:hideMark/>
          </w:tcPr>
          <w:p w:rsidR="00BF732C" w:rsidRPr="00946065" w:rsidRDefault="00F413FF" w:rsidP="00946065">
            <w:pPr>
              <w:rPr>
                <w:rFonts w:cs="Arial"/>
                <w:sz w:val="20"/>
                <w:szCs w:val="20"/>
                <w:lang w:eastAsia="en-ZA"/>
              </w:rPr>
            </w:pPr>
            <w:r>
              <w:rPr>
                <w:noProof/>
                <w:lang w:val="en-US" w:eastAsia="en-US"/>
              </w:rPr>
              <mc:AlternateContent>
                <mc:Choice Requires="wps">
                  <w:drawing>
                    <wp:inline distT="0" distB="0" distL="0" distR="0" wp14:anchorId="582A9F2A" wp14:editId="7628E399">
                      <wp:extent cx="218440" cy="139700"/>
                      <wp:effectExtent l="19050" t="28575" r="19685" b="22225"/>
                      <wp:docPr id="12829" name="Left-Right Arrow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2872F86A" id="Left-Right Arrow 40"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" fillcolor="#09f">
                      <w10:anchorlock/>
                    </v:shape>
                  </w:pict>
                </mc:Fallback>
              </mc:AlternateContent>
            </w:r>
          </w:p>
        </w:tc>
        <w:tc>
          <w:tcPr>
            <w:tcW w:w="282" w:type="dxa"/>
            <w:tcBorders>
              <w:top w:val="nil"/>
              <w:left w:val="nil"/>
              <w:bottom w:val="nil"/>
              <w:right w:val="nil"/>
            </w:tcBorders>
            <w:shd w:val="clear" w:color="auto" w:fill="auto"/>
          </w:tcPr>
          <w:p w:rsidR="00BF732C" w:rsidRPr="00946065" w:rsidRDefault="00BF732C" w:rsidP="00946065">
            <w:pPr>
              <w:rPr>
                <w:rFonts w:cs="Arial"/>
                <w:sz w:val="20"/>
                <w:szCs w:val="20"/>
                <w:lang w:eastAsia="en-ZA"/>
              </w:rPr>
            </w:pPr>
          </w:p>
        </w:tc>
        <w:tc>
          <w:tcPr>
            <w:tcW w:w="2370" w:type="dxa"/>
            <w:gridSpan w:val="2"/>
            <w:tcBorders>
              <w:top w:val="nil"/>
              <w:left w:val="nil"/>
              <w:bottom w:val="nil"/>
              <w:right w:val="nil"/>
            </w:tcBorders>
            <w:shd w:val="clear" w:color="auto" w:fill="FFFF99"/>
            <w:hideMark/>
          </w:tcPr>
          <w:p w:rsidR="00BF732C" w:rsidRPr="00946065" w:rsidRDefault="00BF732C" w:rsidP="00946065">
            <w:pPr>
              <w:rPr>
                <w:rFonts w:cs="Arial"/>
                <w:sz w:val="20"/>
                <w:szCs w:val="20"/>
                <w:lang w:eastAsia="en-ZA"/>
              </w:rPr>
            </w:pPr>
            <w:r w:rsidRPr="00946065">
              <w:rPr>
                <w:rFonts w:cs="Arial"/>
                <w:sz w:val="20"/>
                <w:szCs w:val="20"/>
                <w:lang w:eastAsia="en-ZA"/>
              </w:rPr>
              <w:t>Regular reporting</w:t>
            </w:r>
          </w:p>
        </w:tc>
        <w:tc>
          <w:tcPr>
            <w:tcW w:w="621" w:type="dxa"/>
            <w:tcBorders>
              <w:top w:val="nil"/>
              <w:left w:val="nil"/>
              <w:bottom w:val="nil"/>
              <w:right w:val="nil"/>
            </w:tcBorders>
            <w:shd w:val="clear" w:color="auto" w:fill="auto"/>
            <w:hideMark/>
          </w:tcPr>
          <w:p w:rsidR="00BF732C" w:rsidRPr="00946065" w:rsidRDefault="00087CBD" w:rsidP="00946065">
            <w:pPr>
              <w:rPr>
                <w:rFonts w:cs="Arial"/>
                <w:sz w:val="20"/>
                <w:szCs w:val="20"/>
                <w:lang w:eastAsia="en-ZA"/>
              </w:rPr>
            </w:pPr>
            <w:r>
              <w:rPr>
                <w:noProof/>
                <w:lang w:val="en-US" w:eastAsia="en-US"/>
              </w:rPr>
              <mc:AlternateContent>
                <mc:Choice Requires="wps">
                  <w:drawing>
                    <wp:inline distT="0" distB="0" distL="0" distR="0" wp14:anchorId="19B06084" wp14:editId="1E736C37">
                      <wp:extent cx="218440" cy="158750"/>
                      <wp:effectExtent l="28575" t="19050" r="22225" b="10160"/>
                      <wp:docPr id="53" name="Right Arrow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59B5EF31" id="Right Arrow 41"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" fillcolor="#09f">
                      <w10:anchorlock/>
                    </v:shape>
                  </w:pict>
                </mc:Fallback>
              </mc:AlternateContent>
            </w:r>
          </w:p>
        </w:tc>
        <w:tc>
          <w:tcPr>
            <w:tcW w:w="237" w:type="dxa"/>
            <w:tcBorders>
              <w:top w:val="nil"/>
              <w:left w:val="nil"/>
              <w:bottom w:val="nil"/>
              <w:right w:val="nil"/>
            </w:tcBorders>
            <w:shd w:val="clear" w:color="auto" w:fill="auto"/>
          </w:tcPr>
          <w:p w:rsidR="00BF732C" w:rsidRPr="00946065" w:rsidRDefault="00BF732C" w:rsidP="00946065">
            <w:pPr>
              <w:rPr>
                <w:rFonts w:cs="Arial"/>
                <w:sz w:val="20"/>
                <w:szCs w:val="20"/>
                <w:lang w:eastAsia="en-ZA"/>
              </w:rPr>
            </w:pPr>
          </w:p>
        </w:tc>
        <w:tc>
          <w:tcPr>
            <w:tcW w:w="2717" w:type="dxa"/>
            <w:gridSpan w:val="2"/>
            <w:tcBorders>
              <w:top w:val="nil"/>
              <w:left w:val="nil"/>
              <w:bottom w:val="nil"/>
              <w:right w:val="nil"/>
            </w:tcBorders>
            <w:shd w:val="clear" w:color="auto" w:fill="97E59E"/>
            <w:hideMark/>
          </w:tcPr>
          <w:p w:rsidR="00BF732C" w:rsidRPr="00946065" w:rsidRDefault="00BF732C" w:rsidP="00946065">
            <w:pPr>
              <w:rPr>
                <w:rFonts w:cs="Arial"/>
                <w:sz w:val="20"/>
                <w:szCs w:val="20"/>
                <w:lang w:eastAsia="en-ZA"/>
              </w:rPr>
            </w:pPr>
            <w:r w:rsidRPr="00946065">
              <w:rPr>
                <w:rFonts w:cs="Arial"/>
                <w:sz w:val="20"/>
                <w:szCs w:val="20"/>
                <w:lang w:eastAsia="en-ZA"/>
              </w:rPr>
              <w:t>Audit committee</w:t>
            </w:r>
          </w:p>
        </w:tc>
        <w:tc>
          <w:tcPr>
            <w:tcW w:w="692" w:type="dxa"/>
            <w:tcBorders>
              <w:top w:val="nil"/>
              <w:left w:val="nil"/>
              <w:bottom w:val="nil"/>
              <w:right w:val="nil"/>
            </w:tcBorders>
            <w:shd w:val="clear" w:color="auto" w:fill="auto"/>
            <w:hideMark/>
          </w:tcPr>
          <w:p w:rsidR="00BF732C" w:rsidRPr="00946065" w:rsidRDefault="00F413FF" w:rsidP="00946065">
            <w:pPr>
              <w:rPr>
                <w:rFonts w:cs="Arial"/>
                <w:sz w:val="20"/>
                <w:szCs w:val="20"/>
                <w:lang w:eastAsia="en-ZA"/>
              </w:rPr>
            </w:pPr>
            <w:r>
              <w:rPr>
                <w:noProof/>
                <w:lang w:val="en-US" w:eastAsia="en-US"/>
              </w:rPr>
              <mc:AlternateContent>
                <mc:Choice Requires="wps">
                  <w:drawing>
                    <wp:inline distT="0" distB="0" distL="0" distR="0" wp14:anchorId="4D0B3FAA" wp14:editId="439633C0">
                      <wp:extent cx="218440" cy="158750"/>
                      <wp:effectExtent l="28575" t="19050" r="22225" b="10160"/>
                      <wp:docPr id="12833" name="Right Arrow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19490B25" id="Right Arrow 122"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" fillcolor="#09f">
                      <w10:anchorlock/>
                    </v:shape>
                  </w:pict>
                </mc:Fallback>
              </mc:AlternateContent>
            </w:r>
          </w:p>
        </w:tc>
        <w:tc>
          <w:tcPr>
            <w:tcW w:w="0" w:type="auto"/>
            <w:vMerge/>
            <w:tcBorders>
              <w:top w:val="single" w:sz="18" w:space="0" w:color="auto"/>
              <w:left w:val="nil"/>
              <w:bottom w:val="nil"/>
              <w:right w:val="single" w:sz="18" w:space="0" w:color="auto"/>
            </w:tcBorders>
            <w:shd w:val="clear" w:color="auto" w:fill="auto"/>
            <w:vAlign w:val="center"/>
            <w:hideMark/>
          </w:tcPr>
          <w:p w:rsidR="00BF732C" w:rsidRPr="00946065" w:rsidRDefault="00BF732C" w:rsidP="00946065">
            <w:pPr>
              <w:rPr>
                <w:rFonts w:cs="Arial"/>
                <w:sz w:val="20"/>
                <w:szCs w:val="20"/>
                <w:lang w:eastAsia="en-ZA"/>
              </w:rPr>
            </w:pPr>
          </w:p>
        </w:tc>
      </w:tr>
      <w:tr w:rsidR="00BF732C" w:rsidRPr="00594F33" w:rsidTr="00946065">
        <w:tc>
          <w:tcPr>
            <w:tcW w:w="0" w:type="auto"/>
            <w:vMerge/>
            <w:tcBorders>
              <w:top w:val="single" w:sz="18" w:space="0" w:color="auto"/>
              <w:left w:val="single" w:sz="18" w:space="0" w:color="auto"/>
              <w:bottom w:val="nil"/>
              <w:right w:val="nil"/>
            </w:tcBorders>
            <w:shd w:val="clear" w:color="auto" w:fill="auto"/>
            <w:vAlign w:val="center"/>
            <w:hideMark/>
          </w:tcPr>
          <w:p w:rsidR="00BF732C" w:rsidRPr="00946065" w:rsidRDefault="00BF732C" w:rsidP="00946065">
            <w:pPr>
              <w:rPr>
                <w:rFonts w:cs="Arial"/>
                <w:sz w:val="20"/>
                <w:szCs w:val="20"/>
                <w:lang w:eastAsia="en-ZA"/>
              </w:rPr>
            </w:pPr>
          </w:p>
        </w:tc>
        <w:tc>
          <w:tcPr>
            <w:tcW w:w="2117" w:type="dxa"/>
            <w:gridSpan w:val="7"/>
            <w:tcBorders>
              <w:top w:val="nil"/>
              <w:left w:val="nil"/>
              <w:bottom w:val="nil"/>
              <w:right w:val="nil"/>
            </w:tcBorders>
            <w:shd w:val="clear" w:color="auto" w:fill="auto"/>
          </w:tcPr>
          <w:p w:rsidR="00BF732C" w:rsidRPr="00946065" w:rsidRDefault="00BF732C" w:rsidP="00946065">
            <w:pPr>
              <w:rPr>
                <w:rFonts w:cs="Arial"/>
                <w:sz w:val="16"/>
                <w:szCs w:val="16"/>
                <w:lang w:eastAsia="en-ZA"/>
              </w:rPr>
            </w:pPr>
          </w:p>
        </w:tc>
        <w:tc>
          <w:tcPr>
            <w:tcW w:w="621" w:type="dxa"/>
            <w:tcBorders>
              <w:top w:val="nil"/>
              <w:left w:val="nil"/>
              <w:bottom w:val="nil"/>
              <w:right w:val="nil"/>
            </w:tcBorders>
            <w:shd w:val="clear" w:color="auto" w:fill="auto"/>
          </w:tcPr>
          <w:p w:rsidR="00BF732C" w:rsidRPr="00946065" w:rsidRDefault="00BF732C" w:rsidP="00946065">
            <w:pPr>
              <w:rPr>
                <w:rFonts w:cs="Arial"/>
                <w:sz w:val="16"/>
                <w:szCs w:val="16"/>
                <w:lang w:eastAsia="en-ZA"/>
              </w:rPr>
            </w:pPr>
          </w:p>
        </w:tc>
        <w:tc>
          <w:tcPr>
            <w:tcW w:w="282" w:type="dxa"/>
            <w:tcBorders>
              <w:top w:val="nil"/>
              <w:left w:val="nil"/>
              <w:bottom w:val="nil"/>
              <w:right w:val="nil"/>
            </w:tcBorders>
            <w:shd w:val="clear" w:color="auto" w:fill="auto"/>
          </w:tcPr>
          <w:p w:rsidR="00BF732C" w:rsidRPr="00946065" w:rsidRDefault="00BF732C" w:rsidP="00946065">
            <w:pPr>
              <w:rPr>
                <w:rFonts w:cs="Arial"/>
                <w:sz w:val="16"/>
                <w:szCs w:val="16"/>
                <w:lang w:eastAsia="en-ZA"/>
              </w:rPr>
            </w:pPr>
          </w:p>
        </w:tc>
        <w:tc>
          <w:tcPr>
            <w:tcW w:w="2370" w:type="dxa"/>
            <w:gridSpan w:val="2"/>
            <w:tcBorders>
              <w:top w:val="nil"/>
              <w:left w:val="nil"/>
              <w:bottom w:val="nil"/>
              <w:right w:val="nil"/>
            </w:tcBorders>
            <w:shd w:val="clear" w:color="auto" w:fill="auto"/>
          </w:tcPr>
          <w:p w:rsidR="00BF732C" w:rsidRPr="00946065" w:rsidRDefault="00BF732C" w:rsidP="00946065">
            <w:pPr>
              <w:rPr>
                <w:rFonts w:cs="Arial"/>
                <w:sz w:val="16"/>
                <w:szCs w:val="16"/>
                <w:lang w:eastAsia="en-ZA"/>
              </w:rPr>
            </w:pPr>
          </w:p>
        </w:tc>
        <w:tc>
          <w:tcPr>
            <w:tcW w:w="621" w:type="dxa"/>
            <w:tcBorders>
              <w:top w:val="nil"/>
              <w:left w:val="nil"/>
              <w:bottom w:val="nil"/>
              <w:right w:val="nil"/>
            </w:tcBorders>
            <w:shd w:val="clear" w:color="auto" w:fill="auto"/>
          </w:tcPr>
          <w:p w:rsidR="00BF732C" w:rsidRPr="00946065" w:rsidRDefault="00BF732C" w:rsidP="00946065">
            <w:pPr>
              <w:rPr>
                <w:rFonts w:cs="Arial"/>
                <w:sz w:val="16"/>
                <w:szCs w:val="16"/>
                <w:lang w:eastAsia="en-ZA"/>
              </w:rPr>
            </w:pPr>
          </w:p>
        </w:tc>
        <w:tc>
          <w:tcPr>
            <w:tcW w:w="237" w:type="dxa"/>
            <w:tcBorders>
              <w:top w:val="nil"/>
              <w:left w:val="nil"/>
              <w:bottom w:val="nil"/>
              <w:right w:val="nil"/>
            </w:tcBorders>
            <w:shd w:val="clear" w:color="auto" w:fill="auto"/>
          </w:tcPr>
          <w:p w:rsidR="00BF732C" w:rsidRPr="00946065" w:rsidRDefault="00BF732C" w:rsidP="00946065">
            <w:pPr>
              <w:rPr>
                <w:rFonts w:cs="Arial"/>
                <w:sz w:val="16"/>
                <w:szCs w:val="16"/>
                <w:lang w:eastAsia="en-ZA"/>
              </w:rPr>
            </w:pPr>
          </w:p>
        </w:tc>
        <w:tc>
          <w:tcPr>
            <w:tcW w:w="2717" w:type="dxa"/>
            <w:gridSpan w:val="2"/>
            <w:tcBorders>
              <w:top w:val="nil"/>
              <w:left w:val="nil"/>
              <w:bottom w:val="nil"/>
              <w:right w:val="nil"/>
            </w:tcBorders>
            <w:shd w:val="clear" w:color="auto" w:fill="auto"/>
          </w:tcPr>
          <w:p w:rsidR="00BF732C" w:rsidRPr="00946065" w:rsidRDefault="00BF732C" w:rsidP="00946065">
            <w:pPr>
              <w:rPr>
                <w:rFonts w:cs="Arial"/>
                <w:sz w:val="16"/>
                <w:szCs w:val="16"/>
                <w:lang w:eastAsia="en-ZA"/>
              </w:rPr>
            </w:pPr>
          </w:p>
        </w:tc>
        <w:tc>
          <w:tcPr>
            <w:tcW w:w="692" w:type="dxa"/>
            <w:tcBorders>
              <w:top w:val="nil"/>
              <w:left w:val="nil"/>
              <w:bottom w:val="nil"/>
              <w:right w:val="nil"/>
            </w:tcBorders>
            <w:shd w:val="clear" w:color="auto" w:fill="auto"/>
          </w:tcPr>
          <w:p w:rsidR="00BF732C" w:rsidRPr="00946065" w:rsidRDefault="00BF732C" w:rsidP="00946065">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BF732C" w:rsidRPr="00946065" w:rsidRDefault="00BF732C" w:rsidP="00946065">
            <w:pPr>
              <w:rPr>
                <w:rFonts w:cs="Arial"/>
                <w:sz w:val="20"/>
                <w:szCs w:val="20"/>
                <w:lang w:eastAsia="en-ZA"/>
              </w:rPr>
            </w:pPr>
          </w:p>
        </w:tc>
      </w:tr>
      <w:tr w:rsidR="00BF732C" w:rsidRPr="00594F33" w:rsidTr="000A07D6">
        <w:tc>
          <w:tcPr>
            <w:tcW w:w="0" w:type="auto"/>
            <w:vMerge/>
            <w:tcBorders>
              <w:top w:val="single" w:sz="18" w:space="0" w:color="auto"/>
              <w:left w:val="single" w:sz="18" w:space="0" w:color="auto"/>
              <w:bottom w:val="nil"/>
              <w:right w:val="nil"/>
            </w:tcBorders>
            <w:shd w:val="clear" w:color="auto" w:fill="auto"/>
            <w:vAlign w:val="center"/>
            <w:hideMark/>
          </w:tcPr>
          <w:p w:rsidR="00BF732C" w:rsidRPr="00946065" w:rsidRDefault="00BF732C" w:rsidP="00946065">
            <w:pPr>
              <w:rPr>
                <w:rFonts w:cs="Arial"/>
                <w:sz w:val="20"/>
                <w:szCs w:val="20"/>
                <w:lang w:eastAsia="en-ZA"/>
              </w:rPr>
            </w:pPr>
          </w:p>
        </w:tc>
        <w:tc>
          <w:tcPr>
            <w:tcW w:w="2117" w:type="dxa"/>
            <w:gridSpan w:val="7"/>
            <w:tcBorders>
              <w:top w:val="nil"/>
              <w:left w:val="nil"/>
              <w:bottom w:val="nil"/>
              <w:right w:val="nil"/>
            </w:tcBorders>
            <w:shd w:val="clear" w:color="auto" w:fill="97E59E"/>
            <w:hideMark/>
          </w:tcPr>
          <w:p w:rsidR="00BF732C" w:rsidRPr="00946065" w:rsidRDefault="00BF732C" w:rsidP="00946065">
            <w:pPr>
              <w:rPr>
                <w:rFonts w:cs="Arial"/>
                <w:sz w:val="20"/>
                <w:szCs w:val="20"/>
                <w:lang w:eastAsia="en-ZA"/>
              </w:rPr>
            </w:pPr>
            <w:r w:rsidRPr="00946065">
              <w:rPr>
                <w:rFonts w:cs="Arial"/>
                <w:sz w:val="20"/>
                <w:szCs w:val="20"/>
                <w:lang w:eastAsia="en-ZA"/>
              </w:rPr>
              <w:t>Policies and procedures</w:t>
            </w:r>
          </w:p>
        </w:tc>
        <w:tc>
          <w:tcPr>
            <w:tcW w:w="621" w:type="dxa"/>
            <w:tcBorders>
              <w:top w:val="nil"/>
              <w:left w:val="nil"/>
              <w:bottom w:val="nil"/>
              <w:right w:val="nil"/>
            </w:tcBorders>
            <w:shd w:val="clear" w:color="auto" w:fill="auto"/>
            <w:hideMark/>
          </w:tcPr>
          <w:p w:rsidR="00BF732C" w:rsidRPr="00946065" w:rsidRDefault="000A07D6" w:rsidP="00946065">
            <w:pPr>
              <w:rPr>
                <w:rFonts w:cs="Arial"/>
                <w:sz w:val="20"/>
                <w:szCs w:val="20"/>
                <w:lang w:eastAsia="en-ZA"/>
              </w:rPr>
            </w:pPr>
            <w:r>
              <w:rPr>
                <w:noProof/>
                <w:lang w:val="en-US" w:eastAsia="en-US"/>
              </w:rPr>
              <mc:AlternateContent>
                <mc:Choice Requires="wps">
                  <w:drawing>
                    <wp:inline distT="0" distB="0" distL="0" distR="0" wp14:anchorId="15B6AB17" wp14:editId="1BCE4343">
                      <wp:extent cx="218440" cy="158750"/>
                      <wp:effectExtent l="28575" t="19050" r="22225" b="10160"/>
                      <wp:docPr id="86" name="Right Arrow 147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49DA7D10" id="Right Arrow 14731"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" fillcolor="#09f">
                      <w10:anchorlock/>
                    </v:shape>
                  </w:pict>
                </mc:Fallback>
              </mc:AlternateContent>
            </w:r>
          </w:p>
        </w:tc>
        <w:tc>
          <w:tcPr>
            <w:tcW w:w="282" w:type="dxa"/>
            <w:tcBorders>
              <w:top w:val="nil"/>
              <w:left w:val="nil"/>
              <w:bottom w:val="nil"/>
              <w:right w:val="nil"/>
            </w:tcBorders>
            <w:shd w:val="clear" w:color="auto" w:fill="auto"/>
          </w:tcPr>
          <w:p w:rsidR="00BF732C" w:rsidRPr="00946065" w:rsidRDefault="00BF732C" w:rsidP="00946065">
            <w:pPr>
              <w:rPr>
                <w:rFonts w:cs="Arial"/>
                <w:sz w:val="20"/>
                <w:szCs w:val="20"/>
                <w:lang w:eastAsia="en-ZA"/>
              </w:rPr>
            </w:pPr>
          </w:p>
        </w:tc>
        <w:tc>
          <w:tcPr>
            <w:tcW w:w="2370" w:type="dxa"/>
            <w:gridSpan w:val="2"/>
            <w:tcBorders>
              <w:top w:val="nil"/>
              <w:left w:val="nil"/>
              <w:bottom w:val="nil"/>
              <w:right w:val="nil"/>
            </w:tcBorders>
            <w:shd w:val="clear" w:color="auto" w:fill="FFFF99"/>
            <w:hideMark/>
          </w:tcPr>
          <w:p w:rsidR="00BF732C" w:rsidRPr="00946065" w:rsidRDefault="00BF732C" w:rsidP="00946065">
            <w:pPr>
              <w:rPr>
                <w:rFonts w:cs="Arial"/>
                <w:sz w:val="20"/>
                <w:szCs w:val="20"/>
                <w:lang w:eastAsia="en-ZA"/>
              </w:rPr>
            </w:pPr>
            <w:r w:rsidRPr="00946065">
              <w:rPr>
                <w:rFonts w:cs="Arial"/>
                <w:sz w:val="20"/>
                <w:szCs w:val="20"/>
                <w:lang w:eastAsia="en-ZA"/>
              </w:rPr>
              <w:t>Compliance monitoring</w:t>
            </w:r>
          </w:p>
        </w:tc>
        <w:tc>
          <w:tcPr>
            <w:tcW w:w="621" w:type="dxa"/>
            <w:tcBorders>
              <w:top w:val="nil"/>
              <w:left w:val="nil"/>
              <w:bottom w:val="nil"/>
              <w:right w:val="nil"/>
            </w:tcBorders>
            <w:shd w:val="clear" w:color="auto" w:fill="auto"/>
            <w:hideMark/>
          </w:tcPr>
          <w:p w:rsidR="00BF732C" w:rsidRPr="00946065" w:rsidRDefault="00F63619" w:rsidP="00946065">
            <w:pPr>
              <w:rPr>
                <w:rFonts w:cs="Arial"/>
                <w:sz w:val="20"/>
                <w:szCs w:val="20"/>
                <w:lang w:eastAsia="en-ZA"/>
              </w:rPr>
            </w:pPr>
            <w:r>
              <w:rPr>
                <w:noProof/>
                <w:lang w:val="en-US" w:eastAsia="en-US"/>
              </w:rPr>
              <mc:AlternateContent>
                <mc:Choice Requires="wps">
                  <w:drawing>
                    <wp:inline distT="0" distB="0" distL="0" distR="0" wp14:anchorId="6F4AB1A7" wp14:editId="1F8E44E3">
                      <wp:extent cx="218440" cy="158750"/>
                      <wp:effectExtent l="28575" t="19050" r="22225" b="10160"/>
                      <wp:docPr id="79" name="Right Arrow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2F212988" id="Right Arrow 41"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" fillcolor="#09f">
                      <w10:anchorlock/>
                    </v:shape>
                  </w:pict>
                </mc:Fallback>
              </mc:AlternateContent>
            </w:r>
          </w:p>
        </w:tc>
        <w:tc>
          <w:tcPr>
            <w:tcW w:w="237" w:type="dxa"/>
            <w:tcBorders>
              <w:top w:val="nil"/>
              <w:left w:val="nil"/>
              <w:bottom w:val="nil"/>
              <w:right w:val="nil"/>
            </w:tcBorders>
            <w:shd w:val="clear" w:color="auto" w:fill="auto"/>
          </w:tcPr>
          <w:p w:rsidR="00BF732C" w:rsidRPr="00946065" w:rsidRDefault="00BF732C" w:rsidP="00946065">
            <w:pPr>
              <w:rPr>
                <w:rFonts w:cs="Arial"/>
                <w:sz w:val="20"/>
                <w:szCs w:val="20"/>
                <w:lang w:eastAsia="en-ZA"/>
              </w:rPr>
            </w:pPr>
          </w:p>
        </w:tc>
        <w:tc>
          <w:tcPr>
            <w:tcW w:w="2717" w:type="dxa"/>
            <w:gridSpan w:val="2"/>
            <w:tcBorders>
              <w:top w:val="nil"/>
              <w:left w:val="nil"/>
              <w:bottom w:val="nil"/>
              <w:right w:val="nil"/>
            </w:tcBorders>
            <w:shd w:val="clear" w:color="auto" w:fill="auto"/>
          </w:tcPr>
          <w:p w:rsidR="00BF732C" w:rsidRPr="00946065" w:rsidRDefault="00BF732C" w:rsidP="00946065">
            <w:pPr>
              <w:rPr>
                <w:rFonts w:cs="Arial"/>
                <w:sz w:val="20"/>
                <w:szCs w:val="20"/>
                <w:lang w:eastAsia="en-ZA"/>
              </w:rPr>
            </w:pPr>
          </w:p>
        </w:tc>
        <w:tc>
          <w:tcPr>
            <w:tcW w:w="692" w:type="dxa"/>
            <w:tcBorders>
              <w:top w:val="nil"/>
              <w:left w:val="nil"/>
              <w:bottom w:val="nil"/>
              <w:right w:val="nil"/>
            </w:tcBorders>
            <w:shd w:val="clear" w:color="auto" w:fill="auto"/>
          </w:tcPr>
          <w:p w:rsidR="00BF732C" w:rsidRPr="00946065" w:rsidRDefault="00BF732C" w:rsidP="00946065">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BF732C" w:rsidRPr="00946065" w:rsidRDefault="00BF732C" w:rsidP="00946065">
            <w:pPr>
              <w:rPr>
                <w:rFonts w:cs="Arial"/>
                <w:sz w:val="20"/>
                <w:szCs w:val="20"/>
                <w:lang w:eastAsia="en-ZA"/>
              </w:rPr>
            </w:pPr>
          </w:p>
        </w:tc>
      </w:tr>
      <w:tr w:rsidR="00BF732C" w:rsidRPr="00594F33" w:rsidTr="00946065">
        <w:tc>
          <w:tcPr>
            <w:tcW w:w="0" w:type="auto"/>
            <w:vMerge/>
            <w:tcBorders>
              <w:top w:val="single" w:sz="18" w:space="0" w:color="auto"/>
              <w:left w:val="single" w:sz="18" w:space="0" w:color="auto"/>
              <w:bottom w:val="nil"/>
              <w:right w:val="nil"/>
            </w:tcBorders>
            <w:shd w:val="clear" w:color="auto" w:fill="auto"/>
            <w:vAlign w:val="center"/>
            <w:hideMark/>
          </w:tcPr>
          <w:p w:rsidR="00BF732C" w:rsidRPr="00946065" w:rsidRDefault="00BF732C" w:rsidP="00946065">
            <w:pPr>
              <w:rPr>
                <w:rFonts w:cs="Arial"/>
                <w:sz w:val="20"/>
                <w:szCs w:val="20"/>
                <w:lang w:eastAsia="en-ZA"/>
              </w:rPr>
            </w:pPr>
          </w:p>
        </w:tc>
        <w:tc>
          <w:tcPr>
            <w:tcW w:w="2117" w:type="dxa"/>
            <w:gridSpan w:val="7"/>
            <w:tcBorders>
              <w:top w:val="nil"/>
              <w:left w:val="nil"/>
              <w:bottom w:val="nil"/>
              <w:right w:val="nil"/>
            </w:tcBorders>
            <w:shd w:val="clear" w:color="auto" w:fill="auto"/>
          </w:tcPr>
          <w:p w:rsidR="00BF732C" w:rsidRPr="00946065" w:rsidRDefault="00BF732C" w:rsidP="00946065">
            <w:pPr>
              <w:rPr>
                <w:rFonts w:cs="Arial"/>
                <w:sz w:val="16"/>
                <w:szCs w:val="16"/>
                <w:lang w:eastAsia="en-ZA"/>
              </w:rPr>
            </w:pPr>
          </w:p>
        </w:tc>
        <w:tc>
          <w:tcPr>
            <w:tcW w:w="621" w:type="dxa"/>
            <w:tcBorders>
              <w:top w:val="nil"/>
              <w:left w:val="nil"/>
              <w:bottom w:val="nil"/>
              <w:right w:val="nil"/>
            </w:tcBorders>
            <w:shd w:val="clear" w:color="auto" w:fill="auto"/>
          </w:tcPr>
          <w:p w:rsidR="00BF732C" w:rsidRPr="00946065" w:rsidRDefault="00BF732C" w:rsidP="00946065">
            <w:pPr>
              <w:rPr>
                <w:rFonts w:cs="Arial"/>
                <w:sz w:val="16"/>
                <w:szCs w:val="16"/>
                <w:lang w:eastAsia="en-ZA"/>
              </w:rPr>
            </w:pPr>
          </w:p>
        </w:tc>
        <w:tc>
          <w:tcPr>
            <w:tcW w:w="282" w:type="dxa"/>
            <w:tcBorders>
              <w:top w:val="nil"/>
              <w:left w:val="nil"/>
              <w:bottom w:val="nil"/>
              <w:right w:val="nil"/>
            </w:tcBorders>
            <w:shd w:val="clear" w:color="auto" w:fill="auto"/>
          </w:tcPr>
          <w:p w:rsidR="00BF732C" w:rsidRPr="00946065" w:rsidRDefault="00BF732C" w:rsidP="00946065">
            <w:pPr>
              <w:rPr>
                <w:rFonts w:cs="Arial"/>
                <w:sz w:val="16"/>
                <w:szCs w:val="16"/>
                <w:lang w:eastAsia="en-ZA"/>
              </w:rPr>
            </w:pPr>
          </w:p>
        </w:tc>
        <w:tc>
          <w:tcPr>
            <w:tcW w:w="2370" w:type="dxa"/>
            <w:gridSpan w:val="2"/>
            <w:tcBorders>
              <w:top w:val="nil"/>
              <w:left w:val="nil"/>
              <w:bottom w:val="nil"/>
              <w:right w:val="nil"/>
            </w:tcBorders>
            <w:shd w:val="clear" w:color="auto" w:fill="auto"/>
          </w:tcPr>
          <w:p w:rsidR="00BF732C" w:rsidRPr="00946065" w:rsidRDefault="00BF732C" w:rsidP="00946065">
            <w:pPr>
              <w:rPr>
                <w:rFonts w:cs="Arial"/>
                <w:sz w:val="16"/>
                <w:szCs w:val="16"/>
                <w:lang w:eastAsia="en-ZA"/>
              </w:rPr>
            </w:pPr>
          </w:p>
        </w:tc>
        <w:tc>
          <w:tcPr>
            <w:tcW w:w="621" w:type="dxa"/>
            <w:tcBorders>
              <w:top w:val="nil"/>
              <w:left w:val="nil"/>
              <w:bottom w:val="nil"/>
              <w:right w:val="nil"/>
            </w:tcBorders>
            <w:shd w:val="clear" w:color="auto" w:fill="auto"/>
          </w:tcPr>
          <w:p w:rsidR="00BF732C" w:rsidRPr="00946065" w:rsidRDefault="00BF732C" w:rsidP="00946065">
            <w:pPr>
              <w:rPr>
                <w:rFonts w:cs="Arial"/>
                <w:sz w:val="16"/>
                <w:szCs w:val="16"/>
                <w:lang w:eastAsia="en-ZA"/>
              </w:rPr>
            </w:pPr>
          </w:p>
        </w:tc>
        <w:tc>
          <w:tcPr>
            <w:tcW w:w="237" w:type="dxa"/>
            <w:tcBorders>
              <w:top w:val="nil"/>
              <w:left w:val="nil"/>
              <w:bottom w:val="nil"/>
              <w:right w:val="nil"/>
            </w:tcBorders>
            <w:shd w:val="clear" w:color="auto" w:fill="auto"/>
          </w:tcPr>
          <w:p w:rsidR="00BF732C" w:rsidRPr="00946065" w:rsidRDefault="00BF732C" w:rsidP="00946065">
            <w:pPr>
              <w:rPr>
                <w:rFonts w:cs="Arial"/>
                <w:sz w:val="16"/>
                <w:szCs w:val="16"/>
                <w:lang w:eastAsia="en-ZA"/>
              </w:rPr>
            </w:pPr>
          </w:p>
        </w:tc>
        <w:tc>
          <w:tcPr>
            <w:tcW w:w="2717" w:type="dxa"/>
            <w:gridSpan w:val="2"/>
            <w:tcBorders>
              <w:top w:val="nil"/>
              <w:left w:val="nil"/>
              <w:bottom w:val="nil"/>
              <w:right w:val="nil"/>
            </w:tcBorders>
            <w:shd w:val="clear" w:color="auto" w:fill="auto"/>
          </w:tcPr>
          <w:p w:rsidR="00BF732C" w:rsidRPr="00946065" w:rsidRDefault="00BF732C" w:rsidP="00946065">
            <w:pPr>
              <w:rPr>
                <w:rFonts w:cs="Arial"/>
                <w:sz w:val="16"/>
                <w:szCs w:val="16"/>
                <w:lang w:eastAsia="en-ZA"/>
              </w:rPr>
            </w:pPr>
          </w:p>
        </w:tc>
        <w:tc>
          <w:tcPr>
            <w:tcW w:w="692" w:type="dxa"/>
            <w:tcBorders>
              <w:top w:val="nil"/>
              <w:left w:val="nil"/>
              <w:bottom w:val="nil"/>
              <w:right w:val="nil"/>
            </w:tcBorders>
            <w:shd w:val="clear" w:color="auto" w:fill="auto"/>
          </w:tcPr>
          <w:p w:rsidR="00BF732C" w:rsidRPr="00946065" w:rsidRDefault="00BF732C" w:rsidP="00946065">
            <w:pPr>
              <w:rPr>
                <w:rFonts w:cs="Arial"/>
                <w:sz w:val="16"/>
                <w:szCs w:val="16"/>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BF732C" w:rsidRPr="00946065" w:rsidRDefault="00BF732C" w:rsidP="00946065">
            <w:pPr>
              <w:rPr>
                <w:rFonts w:cs="Arial"/>
                <w:sz w:val="20"/>
                <w:szCs w:val="20"/>
                <w:lang w:eastAsia="en-ZA"/>
              </w:rPr>
            </w:pPr>
          </w:p>
        </w:tc>
      </w:tr>
      <w:tr w:rsidR="00BF732C" w:rsidRPr="00594F33" w:rsidTr="005467F7">
        <w:tc>
          <w:tcPr>
            <w:tcW w:w="0" w:type="auto"/>
            <w:vMerge/>
            <w:tcBorders>
              <w:top w:val="single" w:sz="18" w:space="0" w:color="auto"/>
              <w:left w:val="single" w:sz="18" w:space="0" w:color="auto"/>
              <w:bottom w:val="nil"/>
              <w:right w:val="nil"/>
            </w:tcBorders>
            <w:shd w:val="clear" w:color="auto" w:fill="auto"/>
            <w:vAlign w:val="center"/>
            <w:hideMark/>
          </w:tcPr>
          <w:p w:rsidR="00BF732C" w:rsidRPr="00946065" w:rsidRDefault="00BF732C" w:rsidP="00946065">
            <w:pPr>
              <w:rPr>
                <w:rFonts w:cs="Arial"/>
                <w:sz w:val="20"/>
                <w:szCs w:val="20"/>
                <w:lang w:eastAsia="en-ZA"/>
              </w:rPr>
            </w:pPr>
          </w:p>
        </w:tc>
        <w:tc>
          <w:tcPr>
            <w:tcW w:w="2117" w:type="dxa"/>
            <w:gridSpan w:val="7"/>
            <w:tcBorders>
              <w:top w:val="nil"/>
              <w:left w:val="nil"/>
              <w:bottom w:val="nil"/>
              <w:right w:val="nil"/>
            </w:tcBorders>
            <w:shd w:val="clear" w:color="auto" w:fill="FFFF99"/>
            <w:hideMark/>
          </w:tcPr>
          <w:p w:rsidR="00BF732C" w:rsidRPr="00946065" w:rsidRDefault="00BF732C" w:rsidP="00946065">
            <w:pPr>
              <w:rPr>
                <w:rFonts w:cs="Arial"/>
                <w:sz w:val="20"/>
                <w:szCs w:val="20"/>
                <w:lang w:eastAsia="en-ZA"/>
              </w:rPr>
            </w:pPr>
            <w:r w:rsidRPr="00946065">
              <w:rPr>
                <w:rFonts w:cs="Arial"/>
                <w:sz w:val="20"/>
                <w:szCs w:val="20"/>
                <w:lang w:eastAsia="en-ZA"/>
              </w:rPr>
              <w:t>Audit action plans</w:t>
            </w:r>
          </w:p>
        </w:tc>
        <w:tc>
          <w:tcPr>
            <w:tcW w:w="621" w:type="dxa"/>
            <w:tcBorders>
              <w:top w:val="nil"/>
              <w:left w:val="nil"/>
              <w:bottom w:val="nil"/>
              <w:right w:val="nil"/>
            </w:tcBorders>
            <w:shd w:val="clear" w:color="auto" w:fill="auto"/>
            <w:hideMark/>
          </w:tcPr>
          <w:p w:rsidR="00BF732C" w:rsidRPr="00946065" w:rsidRDefault="00F413FF" w:rsidP="00946065">
            <w:pPr>
              <w:rPr>
                <w:rFonts w:cs="Arial"/>
                <w:sz w:val="20"/>
                <w:szCs w:val="20"/>
                <w:lang w:eastAsia="en-ZA"/>
              </w:rPr>
            </w:pPr>
            <w:r>
              <w:rPr>
                <w:noProof/>
                <w:lang w:val="en-US" w:eastAsia="en-US"/>
              </w:rPr>
              <mc:AlternateContent>
                <mc:Choice Requires="wps">
                  <w:drawing>
                    <wp:inline distT="0" distB="0" distL="0" distR="0" wp14:anchorId="24E78D9C" wp14:editId="623061C0">
                      <wp:extent cx="218440" cy="139700"/>
                      <wp:effectExtent l="19050" t="28575" r="19685" b="22225"/>
                      <wp:docPr id="12832" name="Left-Right Arrow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4B75E624" id="Left-Right Arrow 40"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" fillcolor="#09f">
                      <w10:anchorlock/>
                    </v:shape>
                  </w:pict>
                </mc:Fallback>
              </mc:AlternateContent>
            </w:r>
          </w:p>
        </w:tc>
        <w:tc>
          <w:tcPr>
            <w:tcW w:w="282" w:type="dxa"/>
            <w:tcBorders>
              <w:top w:val="nil"/>
              <w:left w:val="nil"/>
              <w:bottom w:val="nil"/>
              <w:right w:val="nil"/>
            </w:tcBorders>
            <w:shd w:val="clear" w:color="auto" w:fill="auto"/>
          </w:tcPr>
          <w:p w:rsidR="00BF732C" w:rsidRPr="00946065" w:rsidRDefault="00BF732C" w:rsidP="00946065">
            <w:pPr>
              <w:rPr>
                <w:rFonts w:cs="Arial"/>
                <w:sz w:val="20"/>
                <w:szCs w:val="20"/>
                <w:lang w:eastAsia="en-ZA"/>
              </w:rPr>
            </w:pPr>
          </w:p>
        </w:tc>
        <w:tc>
          <w:tcPr>
            <w:tcW w:w="2370" w:type="dxa"/>
            <w:gridSpan w:val="2"/>
            <w:tcBorders>
              <w:top w:val="nil"/>
              <w:left w:val="nil"/>
              <w:bottom w:val="nil"/>
              <w:right w:val="nil"/>
            </w:tcBorders>
            <w:shd w:val="clear" w:color="auto" w:fill="FFFF99"/>
            <w:hideMark/>
          </w:tcPr>
          <w:p w:rsidR="00BF732C" w:rsidRPr="00946065" w:rsidRDefault="00BF732C" w:rsidP="00946065">
            <w:pPr>
              <w:rPr>
                <w:rFonts w:cs="Arial"/>
                <w:sz w:val="20"/>
                <w:szCs w:val="20"/>
                <w:lang w:eastAsia="en-ZA"/>
              </w:rPr>
            </w:pPr>
            <w:r w:rsidRPr="00946065">
              <w:rPr>
                <w:rFonts w:cs="Arial"/>
                <w:sz w:val="20"/>
                <w:szCs w:val="20"/>
                <w:lang w:eastAsia="en-ZA"/>
              </w:rPr>
              <w:t>IT system controls</w:t>
            </w:r>
          </w:p>
        </w:tc>
        <w:tc>
          <w:tcPr>
            <w:tcW w:w="621" w:type="dxa"/>
            <w:tcBorders>
              <w:top w:val="nil"/>
              <w:left w:val="nil"/>
              <w:bottom w:val="nil"/>
              <w:right w:val="nil"/>
            </w:tcBorders>
            <w:shd w:val="clear" w:color="auto" w:fill="auto"/>
            <w:hideMark/>
          </w:tcPr>
          <w:p w:rsidR="00BF732C" w:rsidRPr="00946065" w:rsidRDefault="00F63619" w:rsidP="00946065">
            <w:pPr>
              <w:rPr>
                <w:rFonts w:cs="Arial"/>
                <w:sz w:val="20"/>
                <w:szCs w:val="20"/>
                <w:lang w:eastAsia="en-ZA"/>
              </w:rPr>
            </w:pPr>
            <w:r>
              <w:rPr>
                <w:noProof/>
                <w:lang w:val="en-US" w:eastAsia="en-US"/>
              </w:rPr>
              <mc:AlternateContent>
                <mc:Choice Requires="wps">
                  <w:drawing>
                    <wp:inline distT="0" distB="0" distL="0" distR="0" wp14:anchorId="7522F8E9" wp14:editId="59B3EDA4">
                      <wp:extent cx="218440" cy="158750"/>
                      <wp:effectExtent l="28575" t="19050" r="22225" b="10160"/>
                      <wp:docPr id="77" name="Right Arrow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57DC3979" id="Right Arrow 39"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" fillcolor="#09f">
                      <w10:anchorlock/>
                    </v:shape>
                  </w:pict>
                </mc:Fallback>
              </mc:AlternateContent>
            </w:r>
          </w:p>
        </w:tc>
        <w:tc>
          <w:tcPr>
            <w:tcW w:w="237" w:type="dxa"/>
            <w:tcBorders>
              <w:top w:val="nil"/>
              <w:left w:val="nil"/>
              <w:bottom w:val="nil"/>
              <w:right w:val="nil"/>
            </w:tcBorders>
            <w:shd w:val="clear" w:color="auto" w:fill="auto"/>
          </w:tcPr>
          <w:p w:rsidR="00BF732C" w:rsidRPr="00946065" w:rsidRDefault="00BF732C" w:rsidP="00946065">
            <w:pPr>
              <w:rPr>
                <w:rFonts w:cs="Arial"/>
                <w:sz w:val="20"/>
                <w:szCs w:val="20"/>
                <w:lang w:eastAsia="en-ZA"/>
              </w:rPr>
            </w:pPr>
          </w:p>
        </w:tc>
        <w:tc>
          <w:tcPr>
            <w:tcW w:w="2717" w:type="dxa"/>
            <w:gridSpan w:val="2"/>
            <w:tcBorders>
              <w:top w:val="nil"/>
              <w:left w:val="nil"/>
              <w:bottom w:val="nil"/>
              <w:right w:val="nil"/>
            </w:tcBorders>
            <w:shd w:val="clear" w:color="auto" w:fill="auto"/>
          </w:tcPr>
          <w:p w:rsidR="00BF732C" w:rsidRPr="00946065" w:rsidRDefault="00BF732C" w:rsidP="00946065">
            <w:pPr>
              <w:rPr>
                <w:rFonts w:cs="Arial"/>
                <w:sz w:val="20"/>
                <w:szCs w:val="20"/>
                <w:lang w:eastAsia="en-ZA"/>
              </w:rPr>
            </w:pPr>
          </w:p>
        </w:tc>
        <w:tc>
          <w:tcPr>
            <w:tcW w:w="692" w:type="dxa"/>
            <w:tcBorders>
              <w:top w:val="nil"/>
              <w:left w:val="nil"/>
              <w:bottom w:val="nil"/>
              <w:right w:val="nil"/>
            </w:tcBorders>
            <w:shd w:val="clear" w:color="auto" w:fill="auto"/>
          </w:tcPr>
          <w:p w:rsidR="00BF732C" w:rsidRPr="00946065" w:rsidRDefault="00BF732C" w:rsidP="00946065">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BF732C" w:rsidRPr="00946065" w:rsidRDefault="00BF732C" w:rsidP="00946065">
            <w:pPr>
              <w:rPr>
                <w:rFonts w:cs="Arial"/>
                <w:sz w:val="20"/>
                <w:szCs w:val="20"/>
                <w:lang w:eastAsia="en-ZA"/>
              </w:rPr>
            </w:pPr>
          </w:p>
        </w:tc>
      </w:tr>
      <w:tr w:rsidR="00BF732C" w:rsidRPr="00594F33" w:rsidTr="00946065">
        <w:tc>
          <w:tcPr>
            <w:tcW w:w="0" w:type="auto"/>
            <w:vMerge/>
            <w:tcBorders>
              <w:top w:val="single" w:sz="18" w:space="0" w:color="auto"/>
              <w:left w:val="single" w:sz="18" w:space="0" w:color="auto"/>
              <w:bottom w:val="nil"/>
              <w:right w:val="nil"/>
            </w:tcBorders>
            <w:shd w:val="clear" w:color="auto" w:fill="auto"/>
            <w:vAlign w:val="center"/>
            <w:hideMark/>
          </w:tcPr>
          <w:p w:rsidR="00BF732C" w:rsidRPr="00946065" w:rsidRDefault="00BF732C" w:rsidP="00946065">
            <w:pPr>
              <w:rPr>
                <w:rFonts w:cs="Arial"/>
                <w:sz w:val="20"/>
                <w:szCs w:val="20"/>
                <w:lang w:eastAsia="en-ZA"/>
              </w:rPr>
            </w:pPr>
          </w:p>
        </w:tc>
        <w:tc>
          <w:tcPr>
            <w:tcW w:w="2117" w:type="dxa"/>
            <w:gridSpan w:val="7"/>
            <w:tcBorders>
              <w:top w:val="nil"/>
              <w:left w:val="nil"/>
              <w:bottom w:val="nil"/>
              <w:right w:val="nil"/>
            </w:tcBorders>
            <w:shd w:val="clear" w:color="auto" w:fill="auto"/>
          </w:tcPr>
          <w:p w:rsidR="00BF732C" w:rsidRPr="00946065" w:rsidRDefault="00BF732C" w:rsidP="00946065">
            <w:pPr>
              <w:rPr>
                <w:rFonts w:cs="Arial"/>
                <w:sz w:val="16"/>
                <w:szCs w:val="16"/>
                <w:lang w:eastAsia="en-ZA"/>
              </w:rPr>
            </w:pPr>
          </w:p>
        </w:tc>
        <w:tc>
          <w:tcPr>
            <w:tcW w:w="621" w:type="dxa"/>
            <w:tcBorders>
              <w:top w:val="nil"/>
              <w:left w:val="nil"/>
              <w:bottom w:val="nil"/>
              <w:right w:val="nil"/>
            </w:tcBorders>
            <w:shd w:val="clear" w:color="auto" w:fill="auto"/>
          </w:tcPr>
          <w:p w:rsidR="00BF732C" w:rsidRPr="00946065" w:rsidRDefault="00BF732C" w:rsidP="00946065">
            <w:pPr>
              <w:rPr>
                <w:rFonts w:cs="Arial"/>
                <w:sz w:val="16"/>
                <w:szCs w:val="16"/>
                <w:lang w:eastAsia="en-ZA"/>
              </w:rPr>
            </w:pPr>
          </w:p>
        </w:tc>
        <w:tc>
          <w:tcPr>
            <w:tcW w:w="282" w:type="dxa"/>
            <w:tcBorders>
              <w:top w:val="nil"/>
              <w:left w:val="nil"/>
              <w:bottom w:val="nil"/>
              <w:right w:val="nil"/>
            </w:tcBorders>
            <w:shd w:val="clear" w:color="auto" w:fill="auto"/>
          </w:tcPr>
          <w:p w:rsidR="00BF732C" w:rsidRPr="00946065" w:rsidRDefault="00BF732C" w:rsidP="00946065">
            <w:pPr>
              <w:rPr>
                <w:rFonts w:cs="Arial"/>
                <w:sz w:val="16"/>
                <w:szCs w:val="16"/>
                <w:lang w:eastAsia="en-ZA"/>
              </w:rPr>
            </w:pPr>
          </w:p>
        </w:tc>
        <w:tc>
          <w:tcPr>
            <w:tcW w:w="2370" w:type="dxa"/>
            <w:gridSpan w:val="2"/>
            <w:tcBorders>
              <w:top w:val="nil"/>
              <w:left w:val="nil"/>
              <w:bottom w:val="nil"/>
              <w:right w:val="nil"/>
            </w:tcBorders>
            <w:shd w:val="clear" w:color="auto" w:fill="auto"/>
          </w:tcPr>
          <w:p w:rsidR="00BF732C" w:rsidRPr="00946065" w:rsidRDefault="00BF732C" w:rsidP="00946065">
            <w:pPr>
              <w:rPr>
                <w:rFonts w:cs="Arial"/>
                <w:sz w:val="16"/>
                <w:szCs w:val="16"/>
                <w:lang w:eastAsia="en-ZA"/>
              </w:rPr>
            </w:pPr>
          </w:p>
        </w:tc>
        <w:tc>
          <w:tcPr>
            <w:tcW w:w="621" w:type="dxa"/>
            <w:tcBorders>
              <w:top w:val="nil"/>
              <w:left w:val="nil"/>
              <w:bottom w:val="nil"/>
              <w:right w:val="nil"/>
            </w:tcBorders>
            <w:shd w:val="clear" w:color="auto" w:fill="auto"/>
          </w:tcPr>
          <w:p w:rsidR="00BF732C" w:rsidRPr="00946065" w:rsidRDefault="00BF732C" w:rsidP="00946065">
            <w:pPr>
              <w:rPr>
                <w:rFonts w:cs="Arial"/>
                <w:sz w:val="16"/>
                <w:szCs w:val="16"/>
                <w:lang w:eastAsia="en-ZA"/>
              </w:rPr>
            </w:pPr>
          </w:p>
        </w:tc>
        <w:tc>
          <w:tcPr>
            <w:tcW w:w="237" w:type="dxa"/>
            <w:tcBorders>
              <w:top w:val="nil"/>
              <w:left w:val="nil"/>
              <w:bottom w:val="nil"/>
              <w:right w:val="nil"/>
            </w:tcBorders>
            <w:shd w:val="clear" w:color="auto" w:fill="auto"/>
          </w:tcPr>
          <w:p w:rsidR="00BF732C" w:rsidRPr="00946065" w:rsidRDefault="00BF732C" w:rsidP="00946065">
            <w:pPr>
              <w:rPr>
                <w:rFonts w:cs="Arial"/>
                <w:sz w:val="16"/>
                <w:szCs w:val="16"/>
                <w:lang w:eastAsia="en-ZA"/>
              </w:rPr>
            </w:pPr>
          </w:p>
        </w:tc>
        <w:tc>
          <w:tcPr>
            <w:tcW w:w="2717" w:type="dxa"/>
            <w:gridSpan w:val="2"/>
            <w:tcBorders>
              <w:top w:val="nil"/>
              <w:left w:val="nil"/>
              <w:bottom w:val="nil"/>
              <w:right w:val="nil"/>
            </w:tcBorders>
            <w:shd w:val="clear" w:color="auto" w:fill="auto"/>
          </w:tcPr>
          <w:p w:rsidR="00BF732C" w:rsidRPr="00946065" w:rsidRDefault="00BF732C" w:rsidP="00946065">
            <w:pPr>
              <w:rPr>
                <w:rFonts w:cs="Arial"/>
                <w:sz w:val="16"/>
                <w:szCs w:val="16"/>
                <w:lang w:eastAsia="en-ZA"/>
              </w:rPr>
            </w:pPr>
          </w:p>
        </w:tc>
        <w:tc>
          <w:tcPr>
            <w:tcW w:w="692" w:type="dxa"/>
            <w:tcBorders>
              <w:top w:val="nil"/>
              <w:left w:val="nil"/>
              <w:bottom w:val="nil"/>
              <w:right w:val="nil"/>
            </w:tcBorders>
            <w:shd w:val="clear" w:color="auto" w:fill="auto"/>
          </w:tcPr>
          <w:p w:rsidR="00BF732C" w:rsidRPr="00946065" w:rsidRDefault="00BF732C" w:rsidP="00946065">
            <w:pPr>
              <w:rPr>
                <w:rFonts w:cs="Arial"/>
                <w:sz w:val="16"/>
                <w:szCs w:val="16"/>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BF732C" w:rsidRPr="00946065" w:rsidRDefault="00BF732C" w:rsidP="00946065">
            <w:pPr>
              <w:rPr>
                <w:rFonts w:cs="Arial"/>
                <w:sz w:val="20"/>
                <w:szCs w:val="20"/>
                <w:lang w:eastAsia="en-ZA"/>
              </w:rPr>
            </w:pPr>
          </w:p>
        </w:tc>
      </w:tr>
      <w:tr w:rsidR="00BF732C" w:rsidRPr="00594F33" w:rsidTr="005467F7">
        <w:tc>
          <w:tcPr>
            <w:tcW w:w="0" w:type="auto"/>
            <w:vMerge/>
            <w:tcBorders>
              <w:top w:val="single" w:sz="18" w:space="0" w:color="auto"/>
              <w:left w:val="single" w:sz="18" w:space="0" w:color="auto"/>
              <w:bottom w:val="nil"/>
              <w:right w:val="nil"/>
            </w:tcBorders>
            <w:shd w:val="clear" w:color="auto" w:fill="auto"/>
            <w:vAlign w:val="center"/>
            <w:hideMark/>
          </w:tcPr>
          <w:p w:rsidR="00BF732C" w:rsidRPr="00946065" w:rsidRDefault="00BF732C" w:rsidP="00946065">
            <w:pPr>
              <w:rPr>
                <w:rFonts w:cs="Arial"/>
                <w:sz w:val="20"/>
                <w:szCs w:val="20"/>
                <w:lang w:eastAsia="en-ZA"/>
              </w:rPr>
            </w:pPr>
          </w:p>
        </w:tc>
        <w:tc>
          <w:tcPr>
            <w:tcW w:w="2117" w:type="dxa"/>
            <w:gridSpan w:val="7"/>
            <w:tcBorders>
              <w:top w:val="nil"/>
              <w:left w:val="nil"/>
              <w:bottom w:val="nil"/>
              <w:right w:val="nil"/>
            </w:tcBorders>
            <w:shd w:val="clear" w:color="auto" w:fill="FFFF99"/>
            <w:hideMark/>
          </w:tcPr>
          <w:p w:rsidR="00BF732C" w:rsidRPr="00946065" w:rsidRDefault="00BF732C" w:rsidP="00946065">
            <w:pPr>
              <w:rPr>
                <w:rFonts w:cs="Arial"/>
                <w:sz w:val="20"/>
                <w:szCs w:val="20"/>
                <w:lang w:eastAsia="en-ZA"/>
              </w:rPr>
            </w:pPr>
            <w:r w:rsidRPr="00946065">
              <w:rPr>
                <w:rFonts w:cs="Arial"/>
                <w:sz w:val="20"/>
                <w:szCs w:val="20"/>
                <w:lang w:eastAsia="en-ZA"/>
              </w:rPr>
              <w:t>IT governance</w:t>
            </w:r>
          </w:p>
        </w:tc>
        <w:tc>
          <w:tcPr>
            <w:tcW w:w="621" w:type="dxa"/>
            <w:tcBorders>
              <w:top w:val="nil"/>
              <w:left w:val="nil"/>
              <w:bottom w:val="nil"/>
              <w:right w:val="nil"/>
            </w:tcBorders>
            <w:shd w:val="clear" w:color="auto" w:fill="auto"/>
            <w:hideMark/>
          </w:tcPr>
          <w:p w:rsidR="00BF732C" w:rsidRPr="00946065" w:rsidRDefault="00F413FF" w:rsidP="00946065">
            <w:pPr>
              <w:rPr>
                <w:rFonts w:cs="Arial"/>
                <w:sz w:val="20"/>
                <w:szCs w:val="20"/>
                <w:lang w:eastAsia="en-ZA"/>
              </w:rPr>
            </w:pPr>
            <w:r>
              <w:rPr>
                <w:noProof/>
                <w:lang w:val="en-US" w:eastAsia="en-US"/>
              </w:rPr>
              <mc:AlternateContent>
                <mc:Choice Requires="wps">
                  <w:drawing>
                    <wp:inline distT="0" distB="0" distL="0" distR="0" wp14:anchorId="66B0951A" wp14:editId="1F54EF33">
                      <wp:extent cx="218440" cy="139700"/>
                      <wp:effectExtent l="19050" t="28575" r="19685" b="22225"/>
                      <wp:docPr id="12831" name="Left-Right Arrow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07614F8E" id="Left-Right Arrow 40"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" fillcolor="#09f">
                      <w10:anchorlock/>
                    </v:shape>
                  </w:pict>
                </mc:Fallback>
              </mc:AlternateContent>
            </w:r>
          </w:p>
        </w:tc>
        <w:tc>
          <w:tcPr>
            <w:tcW w:w="282" w:type="dxa"/>
            <w:tcBorders>
              <w:top w:val="nil"/>
              <w:left w:val="nil"/>
              <w:bottom w:val="nil"/>
              <w:right w:val="nil"/>
            </w:tcBorders>
            <w:shd w:val="clear" w:color="auto" w:fill="auto"/>
          </w:tcPr>
          <w:p w:rsidR="00BF732C" w:rsidRPr="00946065" w:rsidRDefault="00BF732C" w:rsidP="00946065">
            <w:pPr>
              <w:rPr>
                <w:rFonts w:cs="Arial"/>
                <w:sz w:val="20"/>
                <w:szCs w:val="20"/>
                <w:lang w:eastAsia="en-ZA"/>
              </w:rPr>
            </w:pPr>
          </w:p>
        </w:tc>
        <w:tc>
          <w:tcPr>
            <w:tcW w:w="2370" w:type="dxa"/>
            <w:gridSpan w:val="2"/>
            <w:tcBorders>
              <w:top w:val="nil"/>
              <w:left w:val="nil"/>
              <w:bottom w:val="nil"/>
              <w:right w:val="nil"/>
            </w:tcBorders>
            <w:shd w:val="clear" w:color="auto" w:fill="auto"/>
          </w:tcPr>
          <w:p w:rsidR="00BF732C" w:rsidRPr="00946065" w:rsidRDefault="00BF732C" w:rsidP="00946065">
            <w:pPr>
              <w:rPr>
                <w:rFonts w:cs="Arial"/>
                <w:sz w:val="20"/>
                <w:szCs w:val="20"/>
                <w:lang w:eastAsia="en-ZA"/>
              </w:rPr>
            </w:pPr>
          </w:p>
        </w:tc>
        <w:tc>
          <w:tcPr>
            <w:tcW w:w="621" w:type="dxa"/>
            <w:tcBorders>
              <w:top w:val="nil"/>
              <w:left w:val="nil"/>
              <w:bottom w:val="nil"/>
              <w:right w:val="nil"/>
            </w:tcBorders>
            <w:shd w:val="clear" w:color="auto" w:fill="auto"/>
          </w:tcPr>
          <w:p w:rsidR="00BF732C" w:rsidRPr="00946065" w:rsidRDefault="00BF732C" w:rsidP="00946065">
            <w:pPr>
              <w:rPr>
                <w:rFonts w:cs="Arial"/>
                <w:sz w:val="20"/>
                <w:szCs w:val="20"/>
                <w:lang w:eastAsia="en-ZA"/>
              </w:rPr>
            </w:pPr>
          </w:p>
        </w:tc>
        <w:tc>
          <w:tcPr>
            <w:tcW w:w="237" w:type="dxa"/>
            <w:tcBorders>
              <w:top w:val="nil"/>
              <w:left w:val="nil"/>
              <w:bottom w:val="nil"/>
              <w:right w:val="nil"/>
            </w:tcBorders>
            <w:shd w:val="clear" w:color="auto" w:fill="auto"/>
          </w:tcPr>
          <w:p w:rsidR="00BF732C" w:rsidRPr="00946065" w:rsidRDefault="00BF732C" w:rsidP="00946065">
            <w:pPr>
              <w:rPr>
                <w:rFonts w:cs="Arial"/>
                <w:sz w:val="20"/>
                <w:szCs w:val="20"/>
                <w:lang w:eastAsia="en-ZA"/>
              </w:rPr>
            </w:pPr>
          </w:p>
        </w:tc>
        <w:tc>
          <w:tcPr>
            <w:tcW w:w="2717" w:type="dxa"/>
            <w:gridSpan w:val="2"/>
            <w:tcBorders>
              <w:top w:val="nil"/>
              <w:left w:val="nil"/>
              <w:bottom w:val="nil"/>
              <w:right w:val="nil"/>
            </w:tcBorders>
            <w:shd w:val="clear" w:color="auto" w:fill="auto"/>
          </w:tcPr>
          <w:p w:rsidR="00BF732C" w:rsidRPr="00946065" w:rsidRDefault="00BF732C" w:rsidP="00946065">
            <w:pPr>
              <w:rPr>
                <w:rFonts w:cs="Arial"/>
                <w:sz w:val="20"/>
                <w:szCs w:val="20"/>
                <w:lang w:eastAsia="en-ZA"/>
              </w:rPr>
            </w:pPr>
          </w:p>
        </w:tc>
        <w:tc>
          <w:tcPr>
            <w:tcW w:w="692" w:type="dxa"/>
            <w:tcBorders>
              <w:top w:val="nil"/>
              <w:left w:val="nil"/>
              <w:bottom w:val="nil"/>
              <w:right w:val="nil"/>
            </w:tcBorders>
            <w:shd w:val="clear" w:color="auto" w:fill="auto"/>
          </w:tcPr>
          <w:p w:rsidR="00BF732C" w:rsidRPr="00946065" w:rsidRDefault="00BF732C" w:rsidP="00946065">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BF732C" w:rsidRPr="00946065" w:rsidRDefault="00BF732C" w:rsidP="00946065">
            <w:pPr>
              <w:rPr>
                <w:rFonts w:cs="Arial"/>
                <w:sz w:val="20"/>
                <w:szCs w:val="20"/>
                <w:lang w:eastAsia="en-ZA"/>
              </w:rPr>
            </w:pPr>
          </w:p>
        </w:tc>
      </w:tr>
      <w:tr w:rsidR="00BF732C" w:rsidRPr="00594F33" w:rsidTr="00946065">
        <w:tc>
          <w:tcPr>
            <w:tcW w:w="0" w:type="auto"/>
            <w:vMerge/>
            <w:tcBorders>
              <w:top w:val="single" w:sz="18" w:space="0" w:color="auto"/>
              <w:left w:val="single" w:sz="18" w:space="0" w:color="auto"/>
              <w:bottom w:val="nil"/>
              <w:right w:val="nil"/>
            </w:tcBorders>
            <w:shd w:val="clear" w:color="auto" w:fill="auto"/>
            <w:vAlign w:val="center"/>
            <w:hideMark/>
          </w:tcPr>
          <w:p w:rsidR="00BF732C" w:rsidRPr="00946065" w:rsidRDefault="00BF732C" w:rsidP="00946065">
            <w:pPr>
              <w:rPr>
                <w:rFonts w:cs="Arial"/>
                <w:sz w:val="20"/>
                <w:szCs w:val="20"/>
                <w:lang w:eastAsia="en-ZA"/>
              </w:rPr>
            </w:pPr>
          </w:p>
        </w:tc>
        <w:tc>
          <w:tcPr>
            <w:tcW w:w="2117" w:type="dxa"/>
            <w:gridSpan w:val="7"/>
            <w:tcBorders>
              <w:top w:val="nil"/>
              <w:left w:val="nil"/>
              <w:bottom w:val="single" w:sz="4" w:space="0" w:color="auto"/>
              <w:right w:val="nil"/>
            </w:tcBorders>
            <w:shd w:val="clear" w:color="auto" w:fill="auto"/>
          </w:tcPr>
          <w:p w:rsidR="00BF732C" w:rsidRPr="00946065" w:rsidRDefault="00BF732C" w:rsidP="00946065">
            <w:pPr>
              <w:rPr>
                <w:rFonts w:ascii="Times New Roman" w:hAnsi="Times New Roman"/>
                <w:sz w:val="16"/>
                <w:szCs w:val="16"/>
                <w:lang w:eastAsia="en-ZA"/>
              </w:rPr>
            </w:pPr>
          </w:p>
        </w:tc>
        <w:tc>
          <w:tcPr>
            <w:tcW w:w="621" w:type="dxa"/>
            <w:tcBorders>
              <w:top w:val="nil"/>
              <w:left w:val="nil"/>
              <w:bottom w:val="single" w:sz="4" w:space="0" w:color="auto"/>
              <w:right w:val="nil"/>
            </w:tcBorders>
            <w:shd w:val="clear" w:color="auto" w:fill="auto"/>
          </w:tcPr>
          <w:p w:rsidR="00BF732C" w:rsidRPr="00946065" w:rsidRDefault="00BF732C" w:rsidP="00946065">
            <w:pPr>
              <w:rPr>
                <w:rFonts w:cs="Arial"/>
                <w:sz w:val="16"/>
                <w:szCs w:val="16"/>
                <w:lang w:eastAsia="en-ZA"/>
              </w:rPr>
            </w:pPr>
          </w:p>
        </w:tc>
        <w:tc>
          <w:tcPr>
            <w:tcW w:w="282" w:type="dxa"/>
            <w:tcBorders>
              <w:top w:val="nil"/>
              <w:left w:val="nil"/>
              <w:bottom w:val="single" w:sz="4" w:space="0" w:color="auto"/>
              <w:right w:val="nil"/>
            </w:tcBorders>
            <w:shd w:val="clear" w:color="auto" w:fill="auto"/>
          </w:tcPr>
          <w:p w:rsidR="00BF732C" w:rsidRPr="00946065" w:rsidRDefault="00BF732C" w:rsidP="00946065">
            <w:pPr>
              <w:rPr>
                <w:rFonts w:cs="Arial"/>
                <w:sz w:val="16"/>
                <w:szCs w:val="16"/>
                <w:lang w:eastAsia="en-ZA"/>
              </w:rPr>
            </w:pPr>
          </w:p>
        </w:tc>
        <w:tc>
          <w:tcPr>
            <w:tcW w:w="2370" w:type="dxa"/>
            <w:gridSpan w:val="2"/>
            <w:tcBorders>
              <w:top w:val="nil"/>
              <w:left w:val="nil"/>
              <w:bottom w:val="single" w:sz="4" w:space="0" w:color="auto"/>
              <w:right w:val="nil"/>
            </w:tcBorders>
            <w:shd w:val="clear" w:color="auto" w:fill="auto"/>
          </w:tcPr>
          <w:p w:rsidR="00BF732C" w:rsidRPr="00946065" w:rsidRDefault="00BF732C" w:rsidP="00946065">
            <w:pPr>
              <w:rPr>
                <w:rFonts w:ascii="Times New Roman" w:hAnsi="Times New Roman"/>
                <w:sz w:val="16"/>
                <w:szCs w:val="16"/>
                <w:lang w:eastAsia="en-ZA"/>
              </w:rPr>
            </w:pPr>
          </w:p>
        </w:tc>
        <w:tc>
          <w:tcPr>
            <w:tcW w:w="621" w:type="dxa"/>
            <w:tcBorders>
              <w:top w:val="nil"/>
              <w:left w:val="nil"/>
              <w:bottom w:val="single" w:sz="4" w:space="0" w:color="auto"/>
              <w:right w:val="nil"/>
            </w:tcBorders>
            <w:shd w:val="clear" w:color="auto" w:fill="auto"/>
          </w:tcPr>
          <w:p w:rsidR="00BF732C" w:rsidRPr="00946065" w:rsidRDefault="00BF732C" w:rsidP="00946065">
            <w:pPr>
              <w:rPr>
                <w:rFonts w:cs="Arial"/>
                <w:sz w:val="16"/>
                <w:szCs w:val="16"/>
                <w:lang w:eastAsia="en-ZA"/>
              </w:rPr>
            </w:pPr>
          </w:p>
        </w:tc>
        <w:tc>
          <w:tcPr>
            <w:tcW w:w="237" w:type="dxa"/>
            <w:tcBorders>
              <w:top w:val="nil"/>
              <w:left w:val="nil"/>
              <w:bottom w:val="single" w:sz="4" w:space="0" w:color="auto"/>
              <w:right w:val="nil"/>
            </w:tcBorders>
            <w:shd w:val="clear" w:color="auto" w:fill="auto"/>
          </w:tcPr>
          <w:p w:rsidR="00BF732C" w:rsidRPr="00946065" w:rsidRDefault="00BF732C" w:rsidP="00946065">
            <w:pPr>
              <w:rPr>
                <w:rFonts w:cs="Arial"/>
                <w:sz w:val="16"/>
                <w:szCs w:val="16"/>
                <w:lang w:eastAsia="en-ZA"/>
              </w:rPr>
            </w:pPr>
          </w:p>
        </w:tc>
        <w:tc>
          <w:tcPr>
            <w:tcW w:w="2717" w:type="dxa"/>
            <w:gridSpan w:val="2"/>
            <w:tcBorders>
              <w:top w:val="nil"/>
              <w:left w:val="nil"/>
              <w:bottom w:val="single" w:sz="4" w:space="0" w:color="auto"/>
              <w:right w:val="nil"/>
            </w:tcBorders>
            <w:shd w:val="clear" w:color="auto" w:fill="auto"/>
          </w:tcPr>
          <w:p w:rsidR="00BF732C" w:rsidRPr="00946065" w:rsidRDefault="00BF732C" w:rsidP="00946065">
            <w:pPr>
              <w:rPr>
                <w:rFonts w:ascii="Times New Roman" w:hAnsi="Times New Roman"/>
                <w:sz w:val="16"/>
                <w:szCs w:val="16"/>
                <w:lang w:eastAsia="en-ZA"/>
              </w:rPr>
            </w:pPr>
          </w:p>
        </w:tc>
        <w:tc>
          <w:tcPr>
            <w:tcW w:w="692" w:type="dxa"/>
            <w:tcBorders>
              <w:top w:val="nil"/>
              <w:left w:val="nil"/>
              <w:bottom w:val="nil"/>
              <w:right w:val="nil"/>
            </w:tcBorders>
            <w:shd w:val="clear" w:color="auto" w:fill="auto"/>
          </w:tcPr>
          <w:p w:rsidR="00BF732C" w:rsidRPr="00946065" w:rsidRDefault="00BF732C" w:rsidP="00946065">
            <w:pPr>
              <w:rPr>
                <w:rFonts w:cs="Arial"/>
                <w:sz w:val="16"/>
                <w:szCs w:val="16"/>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BF732C" w:rsidRPr="00946065" w:rsidRDefault="00BF732C" w:rsidP="00946065">
            <w:pPr>
              <w:rPr>
                <w:rFonts w:cs="Arial"/>
                <w:sz w:val="20"/>
                <w:szCs w:val="20"/>
                <w:lang w:eastAsia="en-ZA"/>
              </w:rPr>
            </w:pPr>
          </w:p>
        </w:tc>
      </w:tr>
      <w:tr w:rsidR="00BF732C" w:rsidRPr="00594F33" w:rsidTr="00946065">
        <w:tc>
          <w:tcPr>
            <w:tcW w:w="0" w:type="auto"/>
            <w:vMerge/>
            <w:tcBorders>
              <w:top w:val="single" w:sz="18" w:space="0" w:color="auto"/>
              <w:left w:val="single" w:sz="18" w:space="0" w:color="auto"/>
              <w:bottom w:val="nil"/>
              <w:right w:val="nil"/>
            </w:tcBorders>
            <w:shd w:val="clear" w:color="auto" w:fill="auto"/>
            <w:vAlign w:val="center"/>
            <w:hideMark/>
          </w:tcPr>
          <w:p w:rsidR="00BF732C" w:rsidRPr="00946065" w:rsidRDefault="00BF732C" w:rsidP="00946065">
            <w:pPr>
              <w:rPr>
                <w:rFonts w:cs="Arial"/>
                <w:sz w:val="20"/>
                <w:szCs w:val="20"/>
                <w:lang w:eastAsia="en-ZA"/>
              </w:rPr>
            </w:pPr>
          </w:p>
        </w:tc>
        <w:tc>
          <w:tcPr>
            <w:tcW w:w="2117" w:type="dxa"/>
            <w:gridSpan w:val="7"/>
            <w:tcBorders>
              <w:top w:val="single" w:sz="4" w:space="0" w:color="auto"/>
              <w:left w:val="single" w:sz="4" w:space="0" w:color="auto"/>
              <w:bottom w:val="single" w:sz="4" w:space="0" w:color="auto"/>
              <w:right w:val="nil"/>
            </w:tcBorders>
            <w:shd w:val="clear" w:color="auto" w:fill="auto"/>
            <w:vAlign w:val="center"/>
            <w:hideMark/>
          </w:tcPr>
          <w:p w:rsidR="00BF732C" w:rsidRPr="00946065" w:rsidRDefault="00F63619" w:rsidP="00946065">
            <w:pPr>
              <w:rPr>
                <w:rFonts w:ascii="Times New Roman" w:hAnsi="Times New Roman"/>
                <w:sz w:val="20"/>
                <w:szCs w:val="20"/>
                <w:lang w:eastAsia="en-ZA"/>
              </w:rPr>
            </w:pPr>
            <w:r>
              <w:rPr>
                <w:rFonts w:ascii="Times New Roman" w:hAnsi="Times New Roman"/>
                <w:noProof/>
                <w:sz w:val="20"/>
                <w:szCs w:val="20"/>
                <w:lang w:val="en-US" w:eastAsia="en-US"/>
              </w:rPr>
              <w:drawing>
                <wp:inline distT="0" distB="0" distL="0" distR="0" wp14:anchorId="18692875" wp14:editId="1541DB6F">
                  <wp:extent cx="146685" cy="233045"/>
                  <wp:effectExtent l="0" t="0" r="5715" b="0"/>
                  <wp:docPr id="6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6685" cy="233045"/>
                          </a:xfrm>
                          <a:prstGeom prst="rect">
                            <a:avLst/>
                          </a:prstGeom>
                          <a:noFill/>
                          <a:ln>
                            <a:noFill/>
                          </a:ln>
                        </pic:spPr>
                      </pic:pic>
                    </a:graphicData>
                  </a:graphic>
                </wp:inline>
              </w:drawing>
            </w:r>
            <w:r w:rsidR="00BF732C" w:rsidRPr="00946065">
              <w:rPr>
                <w:rFonts w:ascii="Times New Roman" w:hAnsi="Times New Roman"/>
                <w:sz w:val="20"/>
                <w:szCs w:val="20"/>
                <w:lang w:eastAsia="en-ZA"/>
              </w:rPr>
              <w:t xml:space="preserve"> </w:t>
            </w:r>
            <w:r w:rsidR="00BF732C" w:rsidRPr="00946065">
              <w:rPr>
                <w:rFonts w:cs="Arial"/>
                <w:sz w:val="20"/>
                <w:szCs w:val="20"/>
                <w:lang w:eastAsia="en-ZA"/>
              </w:rPr>
              <w:t>Improved</w:t>
            </w:r>
          </w:p>
        </w:tc>
        <w:tc>
          <w:tcPr>
            <w:tcW w:w="621" w:type="dxa"/>
            <w:tcBorders>
              <w:top w:val="single" w:sz="4" w:space="0" w:color="auto"/>
              <w:left w:val="nil"/>
              <w:bottom w:val="single" w:sz="4" w:space="0" w:color="auto"/>
              <w:right w:val="nil"/>
            </w:tcBorders>
            <w:shd w:val="clear" w:color="auto" w:fill="auto"/>
            <w:vAlign w:val="center"/>
          </w:tcPr>
          <w:p w:rsidR="00BF732C" w:rsidRPr="00946065" w:rsidRDefault="00BF732C" w:rsidP="00946065">
            <w:pPr>
              <w:rPr>
                <w:rFonts w:cs="Arial"/>
                <w:sz w:val="20"/>
                <w:szCs w:val="20"/>
                <w:lang w:eastAsia="en-ZA"/>
              </w:rPr>
            </w:pPr>
          </w:p>
        </w:tc>
        <w:tc>
          <w:tcPr>
            <w:tcW w:w="282" w:type="dxa"/>
            <w:tcBorders>
              <w:top w:val="single" w:sz="4" w:space="0" w:color="auto"/>
              <w:left w:val="nil"/>
              <w:bottom w:val="single" w:sz="4" w:space="0" w:color="auto"/>
              <w:right w:val="nil"/>
            </w:tcBorders>
            <w:shd w:val="clear" w:color="auto" w:fill="auto"/>
            <w:vAlign w:val="center"/>
          </w:tcPr>
          <w:p w:rsidR="00BF732C" w:rsidRPr="00946065" w:rsidRDefault="00BF732C" w:rsidP="00946065">
            <w:pPr>
              <w:rPr>
                <w:rFonts w:cs="Arial"/>
                <w:sz w:val="20"/>
                <w:szCs w:val="20"/>
                <w:lang w:eastAsia="en-ZA"/>
              </w:rPr>
            </w:pPr>
          </w:p>
        </w:tc>
        <w:tc>
          <w:tcPr>
            <w:tcW w:w="2370" w:type="dxa"/>
            <w:gridSpan w:val="2"/>
            <w:tcBorders>
              <w:top w:val="single" w:sz="4" w:space="0" w:color="auto"/>
              <w:left w:val="nil"/>
              <w:bottom w:val="single" w:sz="4" w:space="0" w:color="auto"/>
              <w:right w:val="nil"/>
            </w:tcBorders>
            <w:shd w:val="clear" w:color="auto" w:fill="auto"/>
            <w:vAlign w:val="center"/>
            <w:hideMark/>
          </w:tcPr>
          <w:p w:rsidR="00BF732C" w:rsidRPr="00946065" w:rsidRDefault="00F63619" w:rsidP="00946065">
            <w:pPr>
              <w:rPr>
                <w:rFonts w:ascii="Times New Roman" w:hAnsi="Times New Roman"/>
                <w:sz w:val="20"/>
                <w:szCs w:val="20"/>
                <w:lang w:eastAsia="en-ZA"/>
              </w:rPr>
            </w:pPr>
            <w:r>
              <w:rPr>
                <w:rFonts w:ascii="Times New Roman" w:hAnsi="Times New Roman"/>
                <w:noProof/>
                <w:sz w:val="20"/>
                <w:szCs w:val="20"/>
                <w:lang w:val="en-US" w:eastAsia="en-US"/>
              </w:rPr>
              <w:drawing>
                <wp:inline distT="0" distB="0" distL="0" distR="0" wp14:anchorId="1A8BFD61" wp14:editId="078433BB">
                  <wp:extent cx="233045" cy="146685"/>
                  <wp:effectExtent l="0" t="0" r="0" b="5715"/>
                  <wp:docPr id="68"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3045" cy="146685"/>
                          </a:xfrm>
                          <a:prstGeom prst="rect">
                            <a:avLst/>
                          </a:prstGeom>
                          <a:noFill/>
                          <a:ln>
                            <a:noFill/>
                          </a:ln>
                        </pic:spPr>
                      </pic:pic>
                    </a:graphicData>
                  </a:graphic>
                </wp:inline>
              </w:drawing>
            </w:r>
            <w:r w:rsidR="00BF732C" w:rsidRPr="00946065">
              <w:rPr>
                <w:rFonts w:ascii="Times New Roman" w:hAnsi="Times New Roman"/>
                <w:sz w:val="20"/>
                <w:szCs w:val="20"/>
                <w:lang w:eastAsia="en-ZA"/>
              </w:rPr>
              <w:t xml:space="preserve"> </w:t>
            </w:r>
            <w:r w:rsidR="00BF732C" w:rsidRPr="00946065">
              <w:rPr>
                <w:rFonts w:cs="Arial"/>
                <w:sz w:val="20"/>
                <w:szCs w:val="20"/>
                <w:lang w:eastAsia="en-ZA"/>
              </w:rPr>
              <w:t>Unchanged</w:t>
            </w:r>
          </w:p>
        </w:tc>
        <w:tc>
          <w:tcPr>
            <w:tcW w:w="621" w:type="dxa"/>
            <w:tcBorders>
              <w:top w:val="single" w:sz="4" w:space="0" w:color="auto"/>
              <w:left w:val="nil"/>
              <w:bottom w:val="single" w:sz="4" w:space="0" w:color="auto"/>
              <w:right w:val="nil"/>
            </w:tcBorders>
            <w:shd w:val="clear" w:color="auto" w:fill="auto"/>
            <w:vAlign w:val="center"/>
          </w:tcPr>
          <w:p w:rsidR="00BF732C" w:rsidRPr="00946065" w:rsidRDefault="00BF732C" w:rsidP="00946065">
            <w:pPr>
              <w:rPr>
                <w:rFonts w:cs="Arial"/>
                <w:sz w:val="20"/>
                <w:szCs w:val="20"/>
                <w:lang w:eastAsia="en-ZA"/>
              </w:rPr>
            </w:pPr>
          </w:p>
        </w:tc>
        <w:tc>
          <w:tcPr>
            <w:tcW w:w="237" w:type="dxa"/>
            <w:tcBorders>
              <w:top w:val="single" w:sz="4" w:space="0" w:color="auto"/>
              <w:left w:val="nil"/>
              <w:bottom w:val="single" w:sz="4" w:space="0" w:color="auto"/>
              <w:right w:val="nil"/>
            </w:tcBorders>
            <w:shd w:val="clear" w:color="auto" w:fill="auto"/>
            <w:vAlign w:val="center"/>
          </w:tcPr>
          <w:p w:rsidR="00BF732C" w:rsidRPr="00946065" w:rsidRDefault="00BF732C" w:rsidP="00946065">
            <w:pPr>
              <w:rPr>
                <w:rFonts w:cs="Arial"/>
                <w:sz w:val="20"/>
                <w:szCs w:val="20"/>
                <w:lang w:eastAsia="en-ZA"/>
              </w:rPr>
            </w:pPr>
          </w:p>
        </w:tc>
        <w:tc>
          <w:tcPr>
            <w:tcW w:w="2717" w:type="dxa"/>
            <w:gridSpan w:val="2"/>
            <w:tcBorders>
              <w:top w:val="single" w:sz="4" w:space="0" w:color="auto"/>
              <w:left w:val="nil"/>
              <w:bottom w:val="single" w:sz="4" w:space="0" w:color="auto"/>
              <w:right w:val="single" w:sz="4" w:space="0" w:color="auto"/>
            </w:tcBorders>
            <w:shd w:val="clear" w:color="auto" w:fill="auto"/>
            <w:vAlign w:val="center"/>
            <w:hideMark/>
          </w:tcPr>
          <w:p w:rsidR="00BF732C" w:rsidRPr="00946065" w:rsidRDefault="00F63619" w:rsidP="00946065">
            <w:pPr>
              <w:rPr>
                <w:rFonts w:ascii="Times New Roman" w:hAnsi="Times New Roman"/>
                <w:sz w:val="20"/>
                <w:szCs w:val="20"/>
                <w:lang w:eastAsia="en-ZA"/>
              </w:rPr>
            </w:pPr>
            <w:r>
              <w:rPr>
                <w:rFonts w:ascii="Times New Roman" w:hAnsi="Times New Roman"/>
                <w:noProof/>
                <w:sz w:val="20"/>
                <w:szCs w:val="20"/>
                <w:lang w:val="en-US" w:eastAsia="en-US"/>
              </w:rPr>
              <w:drawing>
                <wp:inline distT="0" distB="0" distL="0" distR="0" wp14:anchorId="75C136F7" wp14:editId="10669E1D">
                  <wp:extent cx="129540" cy="207010"/>
                  <wp:effectExtent l="0" t="0" r="3810" b="2540"/>
                  <wp:docPr id="6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9540" cy="207010"/>
                          </a:xfrm>
                          <a:prstGeom prst="rect">
                            <a:avLst/>
                          </a:prstGeom>
                          <a:noFill/>
                          <a:ln>
                            <a:noFill/>
                          </a:ln>
                        </pic:spPr>
                      </pic:pic>
                    </a:graphicData>
                  </a:graphic>
                </wp:inline>
              </w:drawing>
            </w:r>
            <w:r w:rsidR="00BF732C" w:rsidRPr="00946065">
              <w:rPr>
                <w:rFonts w:ascii="Times New Roman" w:hAnsi="Times New Roman"/>
                <w:sz w:val="20"/>
                <w:szCs w:val="20"/>
                <w:lang w:eastAsia="en-ZA"/>
              </w:rPr>
              <w:t xml:space="preserve"> </w:t>
            </w:r>
            <w:r w:rsidR="00BF732C" w:rsidRPr="00946065">
              <w:rPr>
                <w:rFonts w:cs="Arial"/>
                <w:sz w:val="20"/>
                <w:szCs w:val="20"/>
                <w:lang w:eastAsia="en-ZA"/>
              </w:rPr>
              <w:t>Regressed</w:t>
            </w:r>
          </w:p>
        </w:tc>
        <w:tc>
          <w:tcPr>
            <w:tcW w:w="692" w:type="dxa"/>
            <w:tcBorders>
              <w:top w:val="nil"/>
              <w:left w:val="single" w:sz="4" w:space="0" w:color="auto"/>
              <w:bottom w:val="nil"/>
              <w:right w:val="nil"/>
            </w:tcBorders>
            <w:shd w:val="clear" w:color="auto" w:fill="auto"/>
            <w:vAlign w:val="center"/>
          </w:tcPr>
          <w:p w:rsidR="00BF732C" w:rsidRPr="00946065" w:rsidRDefault="00BF732C" w:rsidP="00946065">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BF732C" w:rsidRPr="00946065" w:rsidRDefault="00BF732C" w:rsidP="00946065">
            <w:pPr>
              <w:rPr>
                <w:rFonts w:cs="Arial"/>
                <w:sz w:val="20"/>
                <w:szCs w:val="20"/>
                <w:lang w:eastAsia="en-ZA"/>
              </w:rPr>
            </w:pPr>
          </w:p>
        </w:tc>
      </w:tr>
      <w:tr w:rsidR="00BF732C" w:rsidRPr="00594F33" w:rsidTr="00946065">
        <w:tc>
          <w:tcPr>
            <w:tcW w:w="0" w:type="auto"/>
            <w:vMerge/>
            <w:tcBorders>
              <w:top w:val="single" w:sz="18" w:space="0" w:color="auto"/>
              <w:left w:val="single" w:sz="18" w:space="0" w:color="auto"/>
              <w:bottom w:val="nil"/>
              <w:right w:val="nil"/>
            </w:tcBorders>
            <w:shd w:val="clear" w:color="auto" w:fill="auto"/>
            <w:vAlign w:val="center"/>
            <w:hideMark/>
          </w:tcPr>
          <w:p w:rsidR="00BF732C" w:rsidRPr="00946065" w:rsidRDefault="00BF732C" w:rsidP="00946065">
            <w:pPr>
              <w:rPr>
                <w:rFonts w:cs="Arial"/>
                <w:sz w:val="20"/>
                <w:szCs w:val="20"/>
                <w:lang w:eastAsia="en-ZA"/>
              </w:rPr>
            </w:pPr>
          </w:p>
        </w:tc>
        <w:tc>
          <w:tcPr>
            <w:tcW w:w="2117" w:type="dxa"/>
            <w:gridSpan w:val="7"/>
            <w:tcBorders>
              <w:top w:val="nil"/>
              <w:left w:val="nil"/>
              <w:bottom w:val="single" w:sz="4" w:space="0" w:color="auto"/>
              <w:right w:val="nil"/>
            </w:tcBorders>
            <w:shd w:val="clear" w:color="auto" w:fill="auto"/>
          </w:tcPr>
          <w:p w:rsidR="00BF732C" w:rsidRPr="00946065" w:rsidRDefault="00BF732C" w:rsidP="00946065">
            <w:pPr>
              <w:rPr>
                <w:rFonts w:ascii="Times New Roman" w:hAnsi="Times New Roman"/>
                <w:sz w:val="16"/>
                <w:szCs w:val="16"/>
                <w:lang w:eastAsia="en-ZA"/>
              </w:rPr>
            </w:pPr>
          </w:p>
        </w:tc>
        <w:tc>
          <w:tcPr>
            <w:tcW w:w="621" w:type="dxa"/>
            <w:tcBorders>
              <w:top w:val="nil"/>
              <w:left w:val="nil"/>
              <w:bottom w:val="single" w:sz="4" w:space="0" w:color="auto"/>
              <w:right w:val="nil"/>
            </w:tcBorders>
            <w:shd w:val="clear" w:color="auto" w:fill="auto"/>
          </w:tcPr>
          <w:p w:rsidR="00BF732C" w:rsidRPr="00946065" w:rsidRDefault="00BF732C" w:rsidP="00946065">
            <w:pPr>
              <w:rPr>
                <w:rFonts w:cs="Arial"/>
                <w:sz w:val="16"/>
                <w:szCs w:val="16"/>
                <w:lang w:eastAsia="en-ZA"/>
              </w:rPr>
            </w:pPr>
          </w:p>
        </w:tc>
        <w:tc>
          <w:tcPr>
            <w:tcW w:w="282" w:type="dxa"/>
            <w:tcBorders>
              <w:top w:val="nil"/>
              <w:left w:val="nil"/>
              <w:bottom w:val="single" w:sz="4" w:space="0" w:color="auto"/>
              <w:right w:val="nil"/>
            </w:tcBorders>
            <w:shd w:val="clear" w:color="auto" w:fill="auto"/>
          </w:tcPr>
          <w:p w:rsidR="00BF732C" w:rsidRPr="00946065" w:rsidRDefault="00BF732C" w:rsidP="00946065">
            <w:pPr>
              <w:rPr>
                <w:rFonts w:cs="Arial"/>
                <w:sz w:val="16"/>
                <w:szCs w:val="16"/>
                <w:lang w:eastAsia="en-ZA"/>
              </w:rPr>
            </w:pPr>
          </w:p>
        </w:tc>
        <w:tc>
          <w:tcPr>
            <w:tcW w:w="2370" w:type="dxa"/>
            <w:gridSpan w:val="2"/>
            <w:tcBorders>
              <w:top w:val="nil"/>
              <w:left w:val="nil"/>
              <w:bottom w:val="single" w:sz="4" w:space="0" w:color="auto"/>
              <w:right w:val="nil"/>
            </w:tcBorders>
            <w:shd w:val="clear" w:color="auto" w:fill="auto"/>
          </w:tcPr>
          <w:p w:rsidR="00BF732C" w:rsidRPr="00946065" w:rsidRDefault="00BF732C" w:rsidP="00946065">
            <w:pPr>
              <w:rPr>
                <w:rFonts w:ascii="Times New Roman" w:hAnsi="Times New Roman"/>
                <w:sz w:val="16"/>
                <w:szCs w:val="16"/>
                <w:lang w:eastAsia="en-ZA"/>
              </w:rPr>
            </w:pPr>
          </w:p>
        </w:tc>
        <w:tc>
          <w:tcPr>
            <w:tcW w:w="621" w:type="dxa"/>
            <w:tcBorders>
              <w:top w:val="nil"/>
              <w:left w:val="nil"/>
              <w:bottom w:val="single" w:sz="4" w:space="0" w:color="auto"/>
              <w:right w:val="nil"/>
            </w:tcBorders>
            <w:shd w:val="clear" w:color="auto" w:fill="auto"/>
          </w:tcPr>
          <w:p w:rsidR="00BF732C" w:rsidRPr="00946065" w:rsidRDefault="00BF732C" w:rsidP="00946065">
            <w:pPr>
              <w:rPr>
                <w:rFonts w:cs="Arial"/>
                <w:sz w:val="16"/>
                <w:szCs w:val="16"/>
                <w:lang w:eastAsia="en-ZA"/>
              </w:rPr>
            </w:pPr>
          </w:p>
        </w:tc>
        <w:tc>
          <w:tcPr>
            <w:tcW w:w="237" w:type="dxa"/>
            <w:tcBorders>
              <w:top w:val="nil"/>
              <w:left w:val="nil"/>
              <w:bottom w:val="single" w:sz="4" w:space="0" w:color="auto"/>
              <w:right w:val="nil"/>
            </w:tcBorders>
            <w:shd w:val="clear" w:color="auto" w:fill="auto"/>
          </w:tcPr>
          <w:p w:rsidR="00BF732C" w:rsidRPr="00946065" w:rsidRDefault="00BF732C" w:rsidP="00946065">
            <w:pPr>
              <w:rPr>
                <w:rFonts w:cs="Arial"/>
                <w:sz w:val="16"/>
                <w:szCs w:val="16"/>
                <w:lang w:eastAsia="en-ZA"/>
              </w:rPr>
            </w:pPr>
          </w:p>
        </w:tc>
        <w:tc>
          <w:tcPr>
            <w:tcW w:w="2717" w:type="dxa"/>
            <w:gridSpan w:val="2"/>
            <w:tcBorders>
              <w:top w:val="nil"/>
              <w:left w:val="nil"/>
              <w:bottom w:val="single" w:sz="4" w:space="0" w:color="auto"/>
              <w:right w:val="nil"/>
            </w:tcBorders>
            <w:shd w:val="clear" w:color="auto" w:fill="auto"/>
          </w:tcPr>
          <w:p w:rsidR="00BF732C" w:rsidRPr="00946065" w:rsidRDefault="00BF732C" w:rsidP="00946065">
            <w:pPr>
              <w:rPr>
                <w:rFonts w:ascii="Times New Roman" w:hAnsi="Times New Roman"/>
                <w:sz w:val="16"/>
                <w:szCs w:val="16"/>
                <w:lang w:eastAsia="en-ZA"/>
              </w:rPr>
            </w:pPr>
          </w:p>
        </w:tc>
        <w:tc>
          <w:tcPr>
            <w:tcW w:w="692" w:type="dxa"/>
            <w:tcBorders>
              <w:top w:val="nil"/>
              <w:left w:val="nil"/>
              <w:bottom w:val="nil"/>
              <w:right w:val="nil"/>
            </w:tcBorders>
            <w:shd w:val="clear" w:color="auto" w:fill="auto"/>
          </w:tcPr>
          <w:p w:rsidR="00BF732C" w:rsidRPr="00946065" w:rsidRDefault="00BF732C" w:rsidP="00946065">
            <w:pPr>
              <w:rPr>
                <w:rFonts w:cs="Arial"/>
                <w:sz w:val="16"/>
                <w:szCs w:val="16"/>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BF732C" w:rsidRPr="00946065" w:rsidRDefault="00BF732C" w:rsidP="00946065">
            <w:pPr>
              <w:rPr>
                <w:rFonts w:cs="Arial"/>
                <w:sz w:val="20"/>
                <w:szCs w:val="20"/>
                <w:lang w:eastAsia="en-ZA"/>
              </w:rPr>
            </w:pPr>
          </w:p>
        </w:tc>
      </w:tr>
      <w:tr w:rsidR="00BF732C" w:rsidRPr="00594F33" w:rsidTr="00946065">
        <w:tc>
          <w:tcPr>
            <w:tcW w:w="0" w:type="auto"/>
            <w:vMerge/>
            <w:tcBorders>
              <w:top w:val="single" w:sz="18" w:space="0" w:color="auto"/>
              <w:left w:val="single" w:sz="18" w:space="0" w:color="auto"/>
              <w:bottom w:val="nil"/>
              <w:right w:val="nil"/>
            </w:tcBorders>
            <w:shd w:val="clear" w:color="auto" w:fill="auto"/>
            <w:vAlign w:val="center"/>
            <w:hideMark/>
          </w:tcPr>
          <w:p w:rsidR="00BF732C" w:rsidRPr="00946065" w:rsidRDefault="00BF732C" w:rsidP="00946065">
            <w:pPr>
              <w:rPr>
                <w:rFonts w:cs="Arial"/>
                <w:sz w:val="20"/>
                <w:szCs w:val="20"/>
                <w:lang w:eastAsia="en-ZA"/>
              </w:rPr>
            </w:pPr>
          </w:p>
        </w:tc>
        <w:tc>
          <w:tcPr>
            <w:tcW w:w="2117" w:type="dxa"/>
            <w:gridSpan w:val="7"/>
            <w:tcBorders>
              <w:top w:val="single" w:sz="4" w:space="0" w:color="auto"/>
              <w:left w:val="single" w:sz="4" w:space="0" w:color="auto"/>
              <w:bottom w:val="single" w:sz="4" w:space="0" w:color="auto"/>
              <w:right w:val="nil"/>
            </w:tcBorders>
            <w:shd w:val="clear" w:color="auto" w:fill="auto"/>
            <w:vAlign w:val="center"/>
            <w:hideMark/>
          </w:tcPr>
          <w:p w:rsidR="00BF732C" w:rsidRPr="00946065" w:rsidRDefault="00F63619" w:rsidP="00946065">
            <w:pPr>
              <w:rPr>
                <w:rFonts w:cs="Arial"/>
                <w:sz w:val="20"/>
                <w:szCs w:val="20"/>
                <w:lang w:eastAsia="en-ZA"/>
              </w:rPr>
            </w:pPr>
            <w:r>
              <w:rPr>
                <w:noProof/>
                <w:lang w:val="en-US" w:eastAsia="en-US"/>
              </w:rPr>
              <mc:AlternateContent>
                <mc:Choice Requires="wps">
                  <w:drawing>
                    <wp:inline distT="0" distB="0" distL="0" distR="0" wp14:anchorId="4BCC8617" wp14:editId="00410C1B">
                      <wp:extent cx="218440" cy="158750"/>
                      <wp:effectExtent l="28575" t="19050" r="22225" b="10160"/>
                      <wp:docPr id="75" name="Right Arrow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2984F82A" id="Right Arrow 37"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" fillcolor="#09f">
                      <w10:anchorlock/>
                    </v:shape>
                  </w:pict>
                </mc:Fallback>
              </mc:AlternateContent>
            </w:r>
            <w:r w:rsidR="00BF732C" w:rsidRPr="00946065">
              <w:rPr>
                <w:rFonts w:ascii="Times New Roman" w:hAnsi="Times New Roman"/>
                <w:sz w:val="20"/>
                <w:szCs w:val="20"/>
                <w:lang w:eastAsia="en-ZA"/>
              </w:rPr>
              <w:t xml:space="preserve"> </w:t>
            </w:r>
            <w:r w:rsidR="00BF732C" w:rsidRPr="00946065">
              <w:rPr>
                <w:rFonts w:cs="Arial"/>
                <w:sz w:val="20"/>
                <w:szCs w:val="20"/>
                <w:lang w:eastAsia="en-ZA"/>
              </w:rPr>
              <w:t>Improved</w:t>
            </w:r>
          </w:p>
        </w:tc>
        <w:tc>
          <w:tcPr>
            <w:tcW w:w="621" w:type="dxa"/>
            <w:tcBorders>
              <w:top w:val="single" w:sz="4" w:space="0" w:color="auto"/>
              <w:left w:val="nil"/>
              <w:bottom w:val="single" w:sz="4" w:space="0" w:color="auto"/>
              <w:right w:val="nil"/>
            </w:tcBorders>
            <w:shd w:val="clear" w:color="auto" w:fill="auto"/>
            <w:vAlign w:val="center"/>
          </w:tcPr>
          <w:p w:rsidR="00BF732C" w:rsidRPr="00946065" w:rsidRDefault="00BF732C" w:rsidP="00946065">
            <w:pPr>
              <w:rPr>
                <w:rFonts w:cs="Arial"/>
                <w:sz w:val="20"/>
                <w:szCs w:val="20"/>
                <w:lang w:eastAsia="en-ZA"/>
              </w:rPr>
            </w:pPr>
          </w:p>
        </w:tc>
        <w:tc>
          <w:tcPr>
            <w:tcW w:w="282" w:type="dxa"/>
            <w:tcBorders>
              <w:top w:val="single" w:sz="4" w:space="0" w:color="auto"/>
              <w:left w:val="nil"/>
              <w:bottom w:val="single" w:sz="4" w:space="0" w:color="auto"/>
              <w:right w:val="nil"/>
            </w:tcBorders>
            <w:shd w:val="clear" w:color="auto" w:fill="auto"/>
            <w:vAlign w:val="center"/>
          </w:tcPr>
          <w:p w:rsidR="00BF732C" w:rsidRPr="00946065" w:rsidRDefault="00BF732C" w:rsidP="00946065">
            <w:pPr>
              <w:rPr>
                <w:rFonts w:cs="Arial"/>
                <w:sz w:val="20"/>
                <w:szCs w:val="20"/>
                <w:lang w:eastAsia="en-ZA"/>
              </w:rPr>
            </w:pPr>
          </w:p>
        </w:tc>
        <w:tc>
          <w:tcPr>
            <w:tcW w:w="2370" w:type="dxa"/>
            <w:gridSpan w:val="2"/>
            <w:tcBorders>
              <w:top w:val="single" w:sz="4" w:space="0" w:color="auto"/>
              <w:left w:val="nil"/>
              <w:bottom w:val="single" w:sz="4" w:space="0" w:color="auto"/>
              <w:right w:val="nil"/>
            </w:tcBorders>
            <w:shd w:val="clear" w:color="auto" w:fill="auto"/>
            <w:vAlign w:val="center"/>
            <w:hideMark/>
          </w:tcPr>
          <w:p w:rsidR="00BF732C" w:rsidRPr="00946065" w:rsidRDefault="00F63619" w:rsidP="00946065">
            <w:pPr>
              <w:rPr>
                <w:rFonts w:cs="Arial"/>
                <w:sz w:val="20"/>
                <w:szCs w:val="20"/>
                <w:lang w:eastAsia="en-ZA"/>
              </w:rPr>
            </w:pPr>
            <w:r>
              <w:rPr>
                <w:noProof/>
                <w:lang w:val="en-US" w:eastAsia="en-US"/>
              </w:rPr>
              <mc:AlternateContent>
                <mc:Choice Requires="wps">
                  <w:drawing>
                    <wp:inline distT="0" distB="0" distL="0" distR="0" wp14:anchorId="5A7A22ED" wp14:editId="1A9AC401">
                      <wp:extent cx="218440" cy="139700"/>
                      <wp:effectExtent l="19050" t="28575" r="19685" b="22225"/>
                      <wp:docPr id="74" name="Left-Right Arrow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380B8A9B" id="Left-Right Arrow 36"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" fillcolor="#09f">
                      <w10:anchorlock/>
                    </v:shape>
                  </w:pict>
                </mc:Fallback>
              </mc:AlternateContent>
            </w:r>
            <w:r w:rsidR="00BF732C" w:rsidRPr="00946065">
              <w:rPr>
                <w:rFonts w:ascii="Times New Roman" w:hAnsi="Times New Roman"/>
                <w:sz w:val="20"/>
                <w:szCs w:val="20"/>
                <w:lang w:eastAsia="en-ZA"/>
              </w:rPr>
              <w:t xml:space="preserve"> </w:t>
            </w:r>
            <w:r w:rsidR="00BF732C" w:rsidRPr="00946065">
              <w:rPr>
                <w:rFonts w:cs="Arial"/>
                <w:sz w:val="20"/>
                <w:szCs w:val="20"/>
                <w:lang w:eastAsia="en-ZA"/>
              </w:rPr>
              <w:t>Unchanged</w:t>
            </w:r>
          </w:p>
        </w:tc>
        <w:tc>
          <w:tcPr>
            <w:tcW w:w="621" w:type="dxa"/>
            <w:tcBorders>
              <w:top w:val="single" w:sz="4" w:space="0" w:color="auto"/>
              <w:left w:val="nil"/>
              <w:bottom w:val="single" w:sz="4" w:space="0" w:color="auto"/>
              <w:right w:val="nil"/>
            </w:tcBorders>
            <w:shd w:val="clear" w:color="auto" w:fill="auto"/>
            <w:vAlign w:val="center"/>
          </w:tcPr>
          <w:p w:rsidR="00BF732C" w:rsidRPr="00946065" w:rsidRDefault="00BF732C" w:rsidP="00946065">
            <w:pPr>
              <w:rPr>
                <w:rFonts w:cs="Arial"/>
                <w:sz w:val="20"/>
                <w:szCs w:val="20"/>
                <w:lang w:eastAsia="en-ZA"/>
              </w:rPr>
            </w:pPr>
          </w:p>
        </w:tc>
        <w:tc>
          <w:tcPr>
            <w:tcW w:w="237" w:type="dxa"/>
            <w:tcBorders>
              <w:top w:val="single" w:sz="4" w:space="0" w:color="auto"/>
              <w:left w:val="nil"/>
              <w:bottom w:val="single" w:sz="4" w:space="0" w:color="auto"/>
              <w:right w:val="nil"/>
            </w:tcBorders>
            <w:shd w:val="clear" w:color="auto" w:fill="auto"/>
            <w:vAlign w:val="center"/>
          </w:tcPr>
          <w:p w:rsidR="00BF732C" w:rsidRPr="00946065" w:rsidRDefault="00BF732C" w:rsidP="00946065">
            <w:pPr>
              <w:rPr>
                <w:rFonts w:cs="Arial"/>
                <w:sz w:val="20"/>
                <w:szCs w:val="20"/>
                <w:lang w:eastAsia="en-ZA"/>
              </w:rPr>
            </w:pPr>
          </w:p>
        </w:tc>
        <w:tc>
          <w:tcPr>
            <w:tcW w:w="2717" w:type="dxa"/>
            <w:gridSpan w:val="2"/>
            <w:tcBorders>
              <w:top w:val="single" w:sz="4" w:space="0" w:color="auto"/>
              <w:left w:val="nil"/>
              <w:bottom w:val="single" w:sz="4" w:space="0" w:color="auto"/>
              <w:right w:val="single" w:sz="4" w:space="0" w:color="auto"/>
            </w:tcBorders>
            <w:shd w:val="clear" w:color="auto" w:fill="auto"/>
            <w:vAlign w:val="center"/>
            <w:hideMark/>
          </w:tcPr>
          <w:p w:rsidR="00BF732C" w:rsidRPr="00946065" w:rsidRDefault="00F63619" w:rsidP="00946065">
            <w:pPr>
              <w:rPr>
                <w:rFonts w:cs="Arial"/>
                <w:sz w:val="20"/>
                <w:szCs w:val="20"/>
                <w:lang w:eastAsia="en-ZA"/>
              </w:rPr>
            </w:pPr>
            <w:r>
              <w:rPr>
                <w:noProof/>
                <w:lang w:val="en-US" w:eastAsia="en-US"/>
              </w:rPr>
              <mc:AlternateContent>
                <mc:Choice Requires="wps">
                  <w:drawing>
                    <wp:inline distT="0" distB="0" distL="0" distR="0" wp14:anchorId="3E5E1D6D" wp14:editId="3B9BA7E1">
                      <wp:extent cx="218440" cy="158750"/>
                      <wp:effectExtent l="28575" t="9525" r="22225" b="19685"/>
                      <wp:docPr id="73" name="Right Arrow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0170B048" id="Right Arrow 35"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" fillcolor="#09f">
                      <w10:anchorlock/>
                    </v:shape>
                  </w:pict>
                </mc:Fallback>
              </mc:AlternateContent>
            </w:r>
            <w:r w:rsidR="00BF732C" w:rsidRPr="00946065">
              <w:rPr>
                <w:rFonts w:ascii="Times New Roman" w:hAnsi="Times New Roman"/>
                <w:sz w:val="20"/>
                <w:szCs w:val="20"/>
                <w:lang w:eastAsia="en-ZA"/>
              </w:rPr>
              <w:t xml:space="preserve"> </w:t>
            </w:r>
            <w:r w:rsidR="00BF732C" w:rsidRPr="00946065">
              <w:rPr>
                <w:rFonts w:cs="Arial"/>
                <w:sz w:val="20"/>
                <w:szCs w:val="20"/>
                <w:lang w:eastAsia="en-ZA"/>
              </w:rPr>
              <w:t>Regressed</w:t>
            </w:r>
          </w:p>
        </w:tc>
        <w:tc>
          <w:tcPr>
            <w:tcW w:w="692" w:type="dxa"/>
            <w:tcBorders>
              <w:top w:val="nil"/>
              <w:left w:val="single" w:sz="4" w:space="0" w:color="auto"/>
              <w:bottom w:val="nil"/>
              <w:right w:val="nil"/>
            </w:tcBorders>
            <w:shd w:val="clear" w:color="auto" w:fill="auto"/>
            <w:vAlign w:val="center"/>
          </w:tcPr>
          <w:p w:rsidR="00BF732C" w:rsidRPr="00946065" w:rsidRDefault="00BF732C" w:rsidP="00946065">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BF732C" w:rsidRPr="00946065" w:rsidRDefault="00BF732C" w:rsidP="00946065">
            <w:pPr>
              <w:rPr>
                <w:rFonts w:cs="Arial"/>
                <w:sz w:val="20"/>
                <w:szCs w:val="20"/>
                <w:lang w:eastAsia="en-ZA"/>
              </w:rPr>
            </w:pPr>
          </w:p>
        </w:tc>
      </w:tr>
      <w:tr w:rsidR="00BF732C" w:rsidRPr="00594F33" w:rsidTr="005467F7">
        <w:tc>
          <w:tcPr>
            <w:tcW w:w="0" w:type="auto"/>
            <w:vMerge/>
            <w:tcBorders>
              <w:top w:val="single" w:sz="18" w:space="0" w:color="auto"/>
              <w:left w:val="single" w:sz="18" w:space="0" w:color="auto"/>
              <w:bottom w:val="nil"/>
              <w:right w:val="nil"/>
            </w:tcBorders>
            <w:shd w:val="clear" w:color="auto" w:fill="auto"/>
            <w:vAlign w:val="center"/>
            <w:hideMark/>
          </w:tcPr>
          <w:p w:rsidR="00BF732C" w:rsidRPr="00946065" w:rsidRDefault="00BF732C" w:rsidP="00946065">
            <w:pPr>
              <w:rPr>
                <w:rFonts w:cs="Arial"/>
                <w:sz w:val="20"/>
                <w:szCs w:val="20"/>
                <w:lang w:eastAsia="en-ZA"/>
              </w:rPr>
            </w:pPr>
          </w:p>
        </w:tc>
        <w:tc>
          <w:tcPr>
            <w:tcW w:w="2117" w:type="dxa"/>
            <w:gridSpan w:val="7"/>
            <w:tcBorders>
              <w:top w:val="single" w:sz="4" w:space="0" w:color="auto"/>
              <w:left w:val="nil"/>
              <w:bottom w:val="single" w:sz="4" w:space="0" w:color="auto"/>
              <w:right w:val="nil"/>
            </w:tcBorders>
            <w:shd w:val="clear" w:color="auto" w:fill="auto"/>
          </w:tcPr>
          <w:p w:rsidR="00BF732C" w:rsidRPr="00946065" w:rsidRDefault="00BF732C" w:rsidP="00946065">
            <w:pPr>
              <w:rPr>
                <w:rFonts w:cs="Arial"/>
                <w:sz w:val="16"/>
                <w:szCs w:val="16"/>
                <w:lang w:eastAsia="en-ZA"/>
              </w:rPr>
            </w:pPr>
          </w:p>
        </w:tc>
        <w:tc>
          <w:tcPr>
            <w:tcW w:w="621" w:type="dxa"/>
            <w:tcBorders>
              <w:top w:val="single" w:sz="4" w:space="0" w:color="auto"/>
              <w:left w:val="nil"/>
              <w:bottom w:val="single" w:sz="4" w:space="0" w:color="auto"/>
              <w:right w:val="nil"/>
            </w:tcBorders>
            <w:shd w:val="clear" w:color="auto" w:fill="auto"/>
          </w:tcPr>
          <w:p w:rsidR="00BF732C" w:rsidRPr="00946065" w:rsidRDefault="00BF732C" w:rsidP="00946065">
            <w:pPr>
              <w:rPr>
                <w:rFonts w:cs="Arial"/>
                <w:sz w:val="16"/>
                <w:szCs w:val="16"/>
                <w:lang w:eastAsia="en-ZA"/>
              </w:rPr>
            </w:pPr>
          </w:p>
        </w:tc>
        <w:tc>
          <w:tcPr>
            <w:tcW w:w="282" w:type="dxa"/>
            <w:tcBorders>
              <w:top w:val="single" w:sz="4" w:space="0" w:color="auto"/>
              <w:left w:val="nil"/>
              <w:bottom w:val="single" w:sz="4" w:space="0" w:color="auto"/>
              <w:right w:val="nil"/>
            </w:tcBorders>
            <w:shd w:val="clear" w:color="auto" w:fill="auto"/>
          </w:tcPr>
          <w:p w:rsidR="00BF732C" w:rsidRPr="00946065" w:rsidRDefault="00BF732C" w:rsidP="00946065">
            <w:pPr>
              <w:rPr>
                <w:rFonts w:cs="Arial"/>
                <w:sz w:val="16"/>
                <w:szCs w:val="16"/>
                <w:lang w:eastAsia="en-ZA"/>
              </w:rPr>
            </w:pPr>
          </w:p>
        </w:tc>
        <w:tc>
          <w:tcPr>
            <w:tcW w:w="2370" w:type="dxa"/>
            <w:gridSpan w:val="2"/>
            <w:tcBorders>
              <w:top w:val="single" w:sz="4" w:space="0" w:color="auto"/>
              <w:left w:val="nil"/>
              <w:bottom w:val="single" w:sz="4" w:space="0" w:color="auto"/>
              <w:right w:val="nil"/>
            </w:tcBorders>
            <w:shd w:val="clear" w:color="auto" w:fill="auto"/>
          </w:tcPr>
          <w:p w:rsidR="00BF732C" w:rsidRPr="00946065" w:rsidRDefault="00BF732C" w:rsidP="00946065">
            <w:pPr>
              <w:rPr>
                <w:rFonts w:cs="Arial"/>
                <w:sz w:val="16"/>
                <w:szCs w:val="16"/>
                <w:lang w:eastAsia="en-ZA"/>
              </w:rPr>
            </w:pPr>
          </w:p>
        </w:tc>
        <w:tc>
          <w:tcPr>
            <w:tcW w:w="621" w:type="dxa"/>
            <w:tcBorders>
              <w:top w:val="single" w:sz="4" w:space="0" w:color="auto"/>
              <w:left w:val="nil"/>
              <w:bottom w:val="single" w:sz="4" w:space="0" w:color="auto"/>
              <w:right w:val="nil"/>
            </w:tcBorders>
            <w:shd w:val="clear" w:color="auto" w:fill="auto"/>
          </w:tcPr>
          <w:p w:rsidR="00BF732C" w:rsidRPr="00946065" w:rsidRDefault="00BF732C" w:rsidP="00946065">
            <w:pPr>
              <w:rPr>
                <w:rFonts w:cs="Arial"/>
                <w:sz w:val="16"/>
                <w:szCs w:val="16"/>
                <w:lang w:eastAsia="en-ZA"/>
              </w:rPr>
            </w:pPr>
          </w:p>
        </w:tc>
        <w:tc>
          <w:tcPr>
            <w:tcW w:w="237" w:type="dxa"/>
            <w:tcBorders>
              <w:top w:val="single" w:sz="4" w:space="0" w:color="auto"/>
              <w:left w:val="nil"/>
              <w:bottom w:val="single" w:sz="4" w:space="0" w:color="auto"/>
              <w:right w:val="nil"/>
            </w:tcBorders>
            <w:shd w:val="clear" w:color="auto" w:fill="auto"/>
          </w:tcPr>
          <w:p w:rsidR="00BF732C" w:rsidRPr="00946065" w:rsidRDefault="00BF732C" w:rsidP="00946065">
            <w:pPr>
              <w:rPr>
                <w:rFonts w:cs="Arial"/>
                <w:sz w:val="16"/>
                <w:szCs w:val="16"/>
                <w:lang w:eastAsia="en-ZA"/>
              </w:rPr>
            </w:pPr>
          </w:p>
        </w:tc>
        <w:tc>
          <w:tcPr>
            <w:tcW w:w="2717" w:type="dxa"/>
            <w:gridSpan w:val="2"/>
            <w:tcBorders>
              <w:top w:val="single" w:sz="4" w:space="0" w:color="auto"/>
              <w:left w:val="nil"/>
              <w:bottom w:val="single" w:sz="4" w:space="0" w:color="auto"/>
              <w:right w:val="nil"/>
            </w:tcBorders>
            <w:shd w:val="clear" w:color="auto" w:fill="auto"/>
          </w:tcPr>
          <w:p w:rsidR="00BF732C" w:rsidRPr="00946065" w:rsidRDefault="00BF732C" w:rsidP="00946065">
            <w:pPr>
              <w:rPr>
                <w:rFonts w:cs="Arial"/>
                <w:sz w:val="16"/>
                <w:szCs w:val="16"/>
                <w:lang w:eastAsia="en-ZA"/>
              </w:rPr>
            </w:pPr>
          </w:p>
        </w:tc>
        <w:tc>
          <w:tcPr>
            <w:tcW w:w="692" w:type="dxa"/>
            <w:tcBorders>
              <w:top w:val="nil"/>
              <w:left w:val="nil"/>
              <w:bottom w:val="nil"/>
              <w:right w:val="nil"/>
            </w:tcBorders>
            <w:shd w:val="clear" w:color="auto" w:fill="auto"/>
          </w:tcPr>
          <w:p w:rsidR="00BF732C" w:rsidRPr="00946065" w:rsidRDefault="00BF732C" w:rsidP="00946065">
            <w:pPr>
              <w:rPr>
                <w:rFonts w:cs="Arial"/>
                <w:sz w:val="16"/>
                <w:szCs w:val="16"/>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BF732C" w:rsidRPr="00946065" w:rsidRDefault="00BF732C" w:rsidP="00946065">
            <w:pPr>
              <w:rPr>
                <w:rFonts w:cs="Arial"/>
                <w:sz w:val="20"/>
                <w:szCs w:val="20"/>
                <w:lang w:eastAsia="en-ZA"/>
              </w:rPr>
            </w:pPr>
          </w:p>
        </w:tc>
      </w:tr>
      <w:tr w:rsidR="005467F7" w:rsidRPr="00594F33" w:rsidTr="005467F7">
        <w:tc>
          <w:tcPr>
            <w:tcW w:w="0" w:type="auto"/>
            <w:vMerge/>
            <w:tcBorders>
              <w:top w:val="single" w:sz="18" w:space="0" w:color="auto"/>
              <w:left w:val="single" w:sz="18" w:space="0" w:color="auto"/>
              <w:bottom w:val="nil"/>
              <w:right w:val="nil"/>
            </w:tcBorders>
            <w:shd w:val="clear" w:color="auto" w:fill="auto"/>
            <w:vAlign w:val="center"/>
            <w:hideMark/>
          </w:tcPr>
          <w:p w:rsidR="00BF732C" w:rsidRPr="00946065" w:rsidRDefault="00BF732C" w:rsidP="00946065">
            <w:pPr>
              <w:rPr>
                <w:rFonts w:cs="Arial"/>
                <w:sz w:val="20"/>
                <w:szCs w:val="20"/>
                <w:lang w:eastAsia="en-ZA"/>
              </w:rPr>
            </w:pPr>
          </w:p>
        </w:tc>
        <w:tc>
          <w:tcPr>
            <w:tcW w:w="2117" w:type="dxa"/>
            <w:gridSpan w:val="7"/>
            <w:tcBorders>
              <w:top w:val="single" w:sz="4" w:space="0" w:color="auto"/>
              <w:left w:val="single" w:sz="4" w:space="0" w:color="auto"/>
              <w:bottom w:val="single" w:sz="4" w:space="0" w:color="auto"/>
              <w:right w:val="nil"/>
            </w:tcBorders>
            <w:shd w:val="clear" w:color="auto" w:fill="97E59E"/>
            <w:hideMark/>
          </w:tcPr>
          <w:p w:rsidR="00BF732C" w:rsidRPr="00946065" w:rsidRDefault="00BF732C" w:rsidP="00946065">
            <w:pPr>
              <w:rPr>
                <w:rFonts w:cs="Arial"/>
                <w:sz w:val="20"/>
                <w:szCs w:val="20"/>
                <w:lang w:eastAsia="en-ZA"/>
              </w:rPr>
            </w:pPr>
            <w:r w:rsidRPr="00946065">
              <w:rPr>
                <w:rFonts w:cs="Arial"/>
                <w:sz w:val="20"/>
                <w:szCs w:val="20"/>
                <w:lang w:eastAsia="en-ZA"/>
              </w:rPr>
              <w:t>Good</w:t>
            </w:r>
          </w:p>
        </w:tc>
        <w:tc>
          <w:tcPr>
            <w:tcW w:w="621" w:type="dxa"/>
            <w:tcBorders>
              <w:top w:val="single" w:sz="4" w:space="0" w:color="auto"/>
              <w:left w:val="nil"/>
              <w:bottom w:val="single" w:sz="4" w:space="0" w:color="auto"/>
              <w:right w:val="nil"/>
            </w:tcBorders>
            <w:shd w:val="clear" w:color="auto" w:fill="auto"/>
          </w:tcPr>
          <w:p w:rsidR="00BF732C" w:rsidRPr="00946065" w:rsidRDefault="00BF732C" w:rsidP="00946065">
            <w:pPr>
              <w:rPr>
                <w:rFonts w:cs="Arial"/>
                <w:sz w:val="20"/>
                <w:szCs w:val="20"/>
                <w:lang w:eastAsia="en-ZA"/>
              </w:rPr>
            </w:pPr>
          </w:p>
        </w:tc>
        <w:tc>
          <w:tcPr>
            <w:tcW w:w="282" w:type="dxa"/>
            <w:tcBorders>
              <w:top w:val="single" w:sz="4" w:space="0" w:color="auto"/>
              <w:left w:val="nil"/>
              <w:bottom w:val="single" w:sz="4" w:space="0" w:color="auto"/>
              <w:right w:val="nil"/>
            </w:tcBorders>
            <w:shd w:val="clear" w:color="auto" w:fill="auto"/>
          </w:tcPr>
          <w:p w:rsidR="00BF732C" w:rsidRPr="00946065" w:rsidRDefault="00BF732C" w:rsidP="00946065">
            <w:pPr>
              <w:rPr>
                <w:rFonts w:cs="Arial"/>
                <w:sz w:val="20"/>
                <w:szCs w:val="20"/>
                <w:lang w:eastAsia="en-ZA"/>
              </w:rPr>
            </w:pPr>
          </w:p>
        </w:tc>
        <w:tc>
          <w:tcPr>
            <w:tcW w:w="2370" w:type="dxa"/>
            <w:gridSpan w:val="2"/>
            <w:tcBorders>
              <w:top w:val="single" w:sz="4" w:space="0" w:color="auto"/>
              <w:left w:val="nil"/>
              <w:bottom w:val="single" w:sz="4" w:space="0" w:color="auto"/>
              <w:right w:val="nil"/>
            </w:tcBorders>
            <w:shd w:val="clear" w:color="auto" w:fill="FFFF99"/>
            <w:hideMark/>
          </w:tcPr>
          <w:p w:rsidR="00BF732C" w:rsidRPr="00946065" w:rsidRDefault="00BF732C" w:rsidP="00946065">
            <w:pPr>
              <w:rPr>
                <w:rFonts w:cs="Arial"/>
                <w:sz w:val="20"/>
                <w:szCs w:val="20"/>
                <w:lang w:eastAsia="en-ZA"/>
              </w:rPr>
            </w:pPr>
            <w:r w:rsidRPr="00946065">
              <w:rPr>
                <w:rFonts w:cs="Arial"/>
                <w:sz w:val="20"/>
                <w:szCs w:val="20"/>
                <w:lang w:eastAsia="en-ZA"/>
              </w:rPr>
              <w:t>Concerning</w:t>
            </w:r>
          </w:p>
        </w:tc>
        <w:tc>
          <w:tcPr>
            <w:tcW w:w="621" w:type="dxa"/>
            <w:tcBorders>
              <w:top w:val="single" w:sz="4" w:space="0" w:color="auto"/>
              <w:left w:val="nil"/>
              <w:bottom w:val="single" w:sz="4" w:space="0" w:color="auto"/>
              <w:right w:val="nil"/>
            </w:tcBorders>
            <w:shd w:val="clear" w:color="auto" w:fill="auto"/>
          </w:tcPr>
          <w:p w:rsidR="00BF732C" w:rsidRPr="00946065" w:rsidRDefault="00BF732C" w:rsidP="00946065">
            <w:pPr>
              <w:rPr>
                <w:rFonts w:cs="Arial"/>
                <w:sz w:val="20"/>
                <w:szCs w:val="20"/>
                <w:lang w:eastAsia="en-ZA"/>
              </w:rPr>
            </w:pPr>
          </w:p>
        </w:tc>
        <w:tc>
          <w:tcPr>
            <w:tcW w:w="237" w:type="dxa"/>
            <w:tcBorders>
              <w:top w:val="single" w:sz="4" w:space="0" w:color="auto"/>
              <w:left w:val="nil"/>
              <w:bottom w:val="single" w:sz="4" w:space="0" w:color="auto"/>
              <w:right w:val="nil"/>
            </w:tcBorders>
            <w:shd w:val="clear" w:color="auto" w:fill="auto"/>
          </w:tcPr>
          <w:p w:rsidR="00BF732C" w:rsidRPr="00946065" w:rsidRDefault="00BF732C" w:rsidP="00946065">
            <w:pPr>
              <w:rPr>
                <w:rFonts w:cs="Arial"/>
                <w:sz w:val="20"/>
                <w:szCs w:val="20"/>
                <w:lang w:eastAsia="en-ZA"/>
              </w:rPr>
            </w:pPr>
          </w:p>
        </w:tc>
        <w:tc>
          <w:tcPr>
            <w:tcW w:w="2717" w:type="dxa"/>
            <w:gridSpan w:val="2"/>
            <w:tcBorders>
              <w:top w:val="single" w:sz="4" w:space="0" w:color="auto"/>
              <w:left w:val="nil"/>
              <w:bottom w:val="single" w:sz="4" w:space="0" w:color="auto"/>
              <w:right w:val="single" w:sz="4" w:space="0" w:color="auto"/>
            </w:tcBorders>
            <w:shd w:val="clear" w:color="auto" w:fill="F9A1A1"/>
            <w:hideMark/>
          </w:tcPr>
          <w:p w:rsidR="00BF732C" w:rsidRPr="00946065" w:rsidRDefault="00BF732C" w:rsidP="00946065">
            <w:pPr>
              <w:rPr>
                <w:rFonts w:cs="Arial"/>
                <w:sz w:val="20"/>
                <w:szCs w:val="20"/>
                <w:lang w:eastAsia="en-ZA"/>
              </w:rPr>
            </w:pPr>
            <w:r w:rsidRPr="00946065">
              <w:rPr>
                <w:rFonts w:cs="Arial"/>
                <w:sz w:val="20"/>
                <w:szCs w:val="20"/>
                <w:lang w:eastAsia="en-ZA"/>
              </w:rPr>
              <w:t>Intervention required</w:t>
            </w:r>
          </w:p>
        </w:tc>
        <w:tc>
          <w:tcPr>
            <w:tcW w:w="692" w:type="dxa"/>
            <w:tcBorders>
              <w:top w:val="nil"/>
              <w:left w:val="single" w:sz="4" w:space="0" w:color="auto"/>
              <w:bottom w:val="nil"/>
              <w:right w:val="nil"/>
            </w:tcBorders>
            <w:shd w:val="clear" w:color="auto" w:fill="auto"/>
          </w:tcPr>
          <w:p w:rsidR="00BF732C" w:rsidRPr="00946065" w:rsidRDefault="00BF732C" w:rsidP="00946065">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BF732C" w:rsidRPr="00946065" w:rsidRDefault="00BF732C" w:rsidP="00946065">
            <w:pPr>
              <w:rPr>
                <w:rFonts w:cs="Arial"/>
                <w:sz w:val="20"/>
                <w:szCs w:val="20"/>
                <w:lang w:eastAsia="en-ZA"/>
              </w:rPr>
            </w:pPr>
          </w:p>
        </w:tc>
      </w:tr>
      <w:tr w:rsidR="00BF732C" w:rsidRPr="00594F33" w:rsidTr="00946065">
        <w:trPr>
          <w:trHeight w:val="64"/>
        </w:trPr>
        <w:tc>
          <w:tcPr>
            <w:tcW w:w="284" w:type="dxa"/>
            <w:gridSpan w:val="2"/>
            <w:tcBorders>
              <w:top w:val="nil"/>
              <w:left w:val="single" w:sz="18" w:space="0" w:color="auto"/>
              <w:bottom w:val="single" w:sz="18" w:space="0" w:color="auto"/>
              <w:right w:val="nil"/>
            </w:tcBorders>
            <w:shd w:val="clear" w:color="auto" w:fill="auto"/>
          </w:tcPr>
          <w:p w:rsidR="00BF732C" w:rsidRPr="00946065" w:rsidRDefault="00BF732C" w:rsidP="00946065">
            <w:pPr>
              <w:rPr>
                <w:rFonts w:cs="Arial"/>
                <w:sz w:val="20"/>
                <w:szCs w:val="20"/>
                <w:lang w:eastAsia="en-ZA"/>
              </w:rPr>
            </w:pPr>
          </w:p>
        </w:tc>
        <w:tc>
          <w:tcPr>
            <w:tcW w:w="279" w:type="dxa"/>
            <w:gridSpan w:val="2"/>
            <w:tcBorders>
              <w:top w:val="nil"/>
              <w:left w:val="nil"/>
              <w:bottom w:val="single" w:sz="18" w:space="0" w:color="auto"/>
              <w:right w:val="nil"/>
            </w:tcBorders>
            <w:shd w:val="clear" w:color="auto" w:fill="auto"/>
          </w:tcPr>
          <w:p w:rsidR="00BF732C" w:rsidRPr="00946065" w:rsidRDefault="00BF732C" w:rsidP="00946065">
            <w:pPr>
              <w:rPr>
                <w:rFonts w:cs="Arial"/>
                <w:sz w:val="20"/>
                <w:szCs w:val="20"/>
                <w:lang w:eastAsia="en-ZA"/>
              </w:rPr>
            </w:pPr>
          </w:p>
        </w:tc>
        <w:tc>
          <w:tcPr>
            <w:tcW w:w="236" w:type="dxa"/>
            <w:gridSpan w:val="2"/>
            <w:tcBorders>
              <w:top w:val="nil"/>
              <w:left w:val="nil"/>
              <w:bottom w:val="single" w:sz="18" w:space="0" w:color="auto"/>
              <w:right w:val="nil"/>
            </w:tcBorders>
            <w:shd w:val="clear" w:color="auto" w:fill="auto"/>
          </w:tcPr>
          <w:p w:rsidR="00BF732C" w:rsidRPr="00946065" w:rsidRDefault="00BF732C" w:rsidP="00946065">
            <w:pPr>
              <w:rPr>
                <w:rFonts w:cs="Arial"/>
                <w:sz w:val="20"/>
                <w:szCs w:val="20"/>
                <w:lang w:eastAsia="en-ZA"/>
              </w:rPr>
            </w:pPr>
          </w:p>
        </w:tc>
        <w:tc>
          <w:tcPr>
            <w:tcW w:w="9374" w:type="dxa"/>
            <w:gridSpan w:val="12"/>
            <w:tcBorders>
              <w:top w:val="nil"/>
              <w:left w:val="nil"/>
              <w:bottom w:val="single" w:sz="18" w:space="0" w:color="auto"/>
              <w:right w:val="single" w:sz="18" w:space="0" w:color="auto"/>
            </w:tcBorders>
            <w:shd w:val="clear" w:color="auto" w:fill="auto"/>
          </w:tcPr>
          <w:p w:rsidR="00BF732C" w:rsidRPr="00946065" w:rsidRDefault="00BF732C" w:rsidP="00946065">
            <w:pPr>
              <w:rPr>
                <w:rFonts w:cs="Arial"/>
                <w:sz w:val="20"/>
                <w:szCs w:val="20"/>
                <w:lang w:eastAsia="en-ZA"/>
              </w:rPr>
            </w:pPr>
          </w:p>
        </w:tc>
      </w:tr>
    </w:tbl>
    <w:p w:rsidR="00385DB5" w:rsidRDefault="00385DB5">
      <w:pPr>
        <w:rPr>
          <w:rFonts w:eastAsia="MS Mincho" w:cs="Arial"/>
          <w:b/>
          <w:szCs w:val="22"/>
        </w:rPr>
      </w:pPr>
    </w:p>
    <w:p w:rsidR="00EE401A" w:rsidRPr="00027FA2" w:rsidRDefault="00EE401A" w:rsidP="00027FA2">
      <w:pPr>
        <w:spacing w:after="120"/>
        <w:rPr>
          <w:rFonts w:eastAsia="MS Mincho" w:cs="Arial"/>
          <w:b/>
          <w:szCs w:val="22"/>
        </w:rPr>
      </w:pPr>
      <w:r w:rsidRPr="00027FA2">
        <w:rPr>
          <w:rFonts w:eastAsia="MS Mincho" w:cs="Arial"/>
          <w:b/>
          <w:szCs w:val="22"/>
        </w:rPr>
        <w:t>LEADERSHIP</w:t>
      </w:r>
    </w:p>
    <w:p w:rsidR="00EE401A" w:rsidRPr="00027FA2" w:rsidRDefault="00EE401A" w:rsidP="00027FA2">
      <w:pPr>
        <w:spacing w:after="120"/>
        <w:rPr>
          <w:rFonts w:eastAsia="MS Mincho" w:cs="Arial"/>
          <w:b/>
          <w:szCs w:val="22"/>
        </w:rPr>
      </w:pPr>
      <w:r w:rsidRPr="00027FA2">
        <w:rPr>
          <w:rFonts w:eastAsia="MS Mincho" w:cs="Arial"/>
          <w:b/>
          <w:szCs w:val="22"/>
        </w:rPr>
        <w:t>Effective leadership</w:t>
      </w:r>
    </w:p>
    <w:p w:rsidR="00574DBE" w:rsidRPr="00027FA2" w:rsidRDefault="00EE401A" w:rsidP="00CB0E7C">
      <w:pPr>
        <w:pStyle w:val="ListParagraph"/>
        <w:numPr>
          <w:ilvl w:val="0"/>
          <w:numId w:val="10"/>
        </w:numPr>
        <w:spacing w:after="120"/>
        <w:rPr>
          <w:rFonts w:cs="Arial"/>
          <w:szCs w:val="22"/>
        </w:rPr>
      </w:pPr>
      <w:r w:rsidRPr="00027FA2">
        <w:rPr>
          <w:rFonts w:cs="Arial"/>
          <w:szCs w:val="22"/>
        </w:rPr>
        <w:t>During the year</w:t>
      </w:r>
      <w:r w:rsidR="00F413FF" w:rsidRPr="00027FA2">
        <w:rPr>
          <w:rFonts w:cs="Arial"/>
          <w:szCs w:val="22"/>
        </w:rPr>
        <w:t xml:space="preserve"> under review</w:t>
      </w:r>
      <w:r w:rsidRPr="00027FA2">
        <w:rPr>
          <w:rFonts w:cs="Arial"/>
          <w:szCs w:val="22"/>
        </w:rPr>
        <w:t xml:space="preserve"> the implementation of measures aimed at embedding a culture of honesty, ethical behaviour and good governance in the department</w:t>
      </w:r>
      <w:r w:rsidR="00F413FF" w:rsidRPr="00027FA2">
        <w:rPr>
          <w:rFonts w:cs="Arial"/>
          <w:szCs w:val="22"/>
        </w:rPr>
        <w:t xml:space="preserve"> continued</w:t>
      </w:r>
      <w:r w:rsidRPr="00027FA2">
        <w:rPr>
          <w:rFonts w:cs="Arial"/>
          <w:szCs w:val="22"/>
        </w:rPr>
        <w:t>. A formal code of conduct that addresses appropriate ethical and moral behaviour is in place.  Cognisance is taken of the progress made pertaining to addressing the backlog of investigations</w:t>
      </w:r>
      <w:r w:rsidR="00F413FF" w:rsidRPr="00027FA2">
        <w:rPr>
          <w:rFonts w:cs="Arial"/>
          <w:szCs w:val="22"/>
        </w:rPr>
        <w:t>, to this ef</w:t>
      </w:r>
      <w:r w:rsidR="00574DBE" w:rsidRPr="00027FA2">
        <w:rPr>
          <w:rFonts w:cs="Arial"/>
          <w:szCs w:val="22"/>
        </w:rPr>
        <w:t>fect the establishment of the</w:t>
      </w:r>
      <w:r w:rsidR="00F413FF" w:rsidRPr="00027FA2">
        <w:rPr>
          <w:rFonts w:cs="Arial"/>
          <w:szCs w:val="22"/>
        </w:rPr>
        <w:t xml:space="preserve"> Governance</w:t>
      </w:r>
      <w:r w:rsidR="00574DBE" w:rsidRPr="00027FA2">
        <w:rPr>
          <w:rFonts w:cs="Arial"/>
          <w:szCs w:val="22"/>
        </w:rPr>
        <w:t>, Risk</w:t>
      </w:r>
      <w:r w:rsidR="00F413FF" w:rsidRPr="00027FA2">
        <w:rPr>
          <w:rFonts w:cs="Arial"/>
          <w:szCs w:val="22"/>
        </w:rPr>
        <w:t xml:space="preserve"> and Compliance Unit has been instrumental</w:t>
      </w:r>
      <w:r w:rsidRPr="00027FA2">
        <w:rPr>
          <w:rFonts w:cs="Arial"/>
          <w:szCs w:val="22"/>
        </w:rPr>
        <w:t>.</w:t>
      </w:r>
      <w:r w:rsidR="00574DBE" w:rsidRPr="00027FA2">
        <w:rPr>
          <w:rFonts w:cs="Arial"/>
          <w:szCs w:val="22"/>
        </w:rPr>
        <w:t xml:space="preserve">  The investigation of all irregular expenditure is not yet concluded, given the primary focus previously of generating a complete population of irregular expenditure.  Thus there should be a continued focus on expediting the outstanding investigations.  With regards to consequence management, an improvement has been noted however considering the outstanding investigations corrective measures, including disciplinary steps where applicable, can’t be timeously enforced in certain instances.</w:t>
      </w:r>
    </w:p>
    <w:p w:rsidR="00105895" w:rsidRPr="00027FA2" w:rsidRDefault="00EE401A" w:rsidP="00027FA2">
      <w:pPr>
        <w:spacing w:after="120"/>
        <w:rPr>
          <w:rFonts w:eastAsia="MS Mincho" w:cs="Arial"/>
          <w:b/>
          <w:szCs w:val="22"/>
        </w:rPr>
      </w:pPr>
      <w:r w:rsidRPr="00027FA2">
        <w:rPr>
          <w:rFonts w:eastAsia="MS Mincho" w:cs="Arial"/>
          <w:b/>
          <w:szCs w:val="22"/>
        </w:rPr>
        <w:t>Oversight responsibility</w:t>
      </w:r>
    </w:p>
    <w:p w:rsidR="00EE401A" w:rsidRPr="00027FA2" w:rsidRDefault="00EE401A" w:rsidP="00CB0E7C">
      <w:pPr>
        <w:pStyle w:val="ListParagraph"/>
        <w:numPr>
          <w:ilvl w:val="0"/>
          <w:numId w:val="10"/>
        </w:numPr>
        <w:shd w:val="clear" w:color="auto" w:fill="FFFFFF"/>
        <w:spacing w:after="120"/>
        <w:rPr>
          <w:rFonts w:cs="Arial"/>
          <w:szCs w:val="22"/>
        </w:rPr>
      </w:pPr>
      <w:r w:rsidRPr="00027FA2">
        <w:rPr>
          <w:rFonts w:cs="Arial"/>
          <w:szCs w:val="22"/>
        </w:rPr>
        <w:t>Oversight responsibility in terms of financial reporting improved during 2014-15 and continues to strengthen</w:t>
      </w:r>
      <w:r w:rsidR="00574DBE" w:rsidRPr="00027FA2">
        <w:rPr>
          <w:rFonts w:cs="Arial"/>
          <w:szCs w:val="22"/>
        </w:rPr>
        <w:t xml:space="preserve"> although vigilance will be required to ensure compliance with applicable financial reporting frameworks when accounting for the transfer of functions to PMTE.</w:t>
      </w:r>
    </w:p>
    <w:p w:rsidR="00EE401A" w:rsidRPr="00DB6B85" w:rsidRDefault="00EE401A" w:rsidP="00CB0E7C">
      <w:pPr>
        <w:pStyle w:val="NormalWeb"/>
        <w:numPr>
          <w:ilvl w:val="0"/>
          <w:numId w:val="10"/>
        </w:numPr>
        <w:tabs>
          <w:tab w:val="left" w:pos="900"/>
        </w:tabs>
        <w:spacing w:after="120"/>
        <w:rPr>
          <w:rFonts w:ascii="Arial" w:hAnsi="Arial" w:cs="Arial"/>
          <w:bCs/>
          <w:sz w:val="22"/>
          <w:szCs w:val="22"/>
        </w:rPr>
      </w:pPr>
      <w:r>
        <w:rPr>
          <w:rFonts w:ascii="Arial" w:hAnsi="Arial" w:cs="Arial"/>
          <w:sz w:val="22"/>
          <w:szCs w:val="22"/>
        </w:rPr>
        <w:t>Compliance matters</w:t>
      </w:r>
      <w:r w:rsidR="00574DBE">
        <w:rPr>
          <w:rFonts w:ascii="Arial" w:hAnsi="Arial" w:cs="Arial"/>
          <w:sz w:val="22"/>
          <w:szCs w:val="22"/>
        </w:rPr>
        <w:t>,</w:t>
      </w:r>
      <w:r>
        <w:rPr>
          <w:rFonts w:ascii="Arial" w:hAnsi="Arial" w:cs="Arial"/>
          <w:sz w:val="22"/>
          <w:szCs w:val="22"/>
        </w:rPr>
        <w:t xml:space="preserve"> p</w:t>
      </w:r>
      <w:r w:rsidR="00574DBE">
        <w:rPr>
          <w:rFonts w:ascii="Arial" w:hAnsi="Arial" w:cs="Arial"/>
          <w:sz w:val="22"/>
          <w:szCs w:val="22"/>
        </w:rPr>
        <w:t>articularly with regards to</w:t>
      </w:r>
      <w:r>
        <w:rPr>
          <w:rFonts w:ascii="Arial" w:hAnsi="Arial" w:cs="Arial"/>
          <w:sz w:val="22"/>
          <w:szCs w:val="22"/>
        </w:rPr>
        <w:t xml:space="preserve"> supply chain management</w:t>
      </w:r>
      <w:r w:rsidR="00574DBE">
        <w:rPr>
          <w:rFonts w:ascii="Arial" w:hAnsi="Arial" w:cs="Arial"/>
          <w:sz w:val="22"/>
          <w:szCs w:val="22"/>
        </w:rPr>
        <w:t>,</w:t>
      </w:r>
      <w:r>
        <w:rPr>
          <w:rFonts w:ascii="Arial" w:hAnsi="Arial" w:cs="Arial"/>
          <w:sz w:val="22"/>
          <w:szCs w:val="22"/>
        </w:rPr>
        <w:t xml:space="preserve"> have received considerable attention from the department.  It has been noted that the department confirmed that all awards are subject to a pre-audit by Inspectorate and Compliance unit across the department </w:t>
      </w:r>
      <w:r w:rsidRPr="00DB6B85">
        <w:rPr>
          <w:rFonts w:ascii="Arial" w:hAnsi="Arial" w:cs="Arial"/>
          <w:sz w:val="22"/>
          <w:szCs w:val="22"/>
        </w:rPr>
        <w:t>since September 2014 in order to prevent any potential irregular and fruitless and wasteful expenditur</w:t>
      </w:r>
      <w:r w:rsidR="00574DBE" w:rsidRPr="005467F7">
        <w:rPr>
          <w:rFonts w:ascii="Arial" w:hAnsi="Arial" w:cs="Arial"/>
          <w:sz w:val="22"/>
          <w:szCs w:val="22"/>
        </w:rPr>
        <w:t xml:space="preserve">e.  To date it has been </w:t>
      </w:r>
      <w:r w:rsidR="00436B32" w:rsidRPr="00DB6B85">
        <w:rPr>
          <w:rFonts w:ascii="Arial" w:hAnsi="Arial" w:cs="Arial"/>
          <w:sz w:val="22"/>
          <w:szCs w:val="22"/>
        </w:rPr>
        <w:t>partially</w:t>
      </w:r>
      <w:r w:rsidR="00574DBE" w:rsidRPr="005467F7">
        <w:rPr>
          <w:rFonts w:ascii="Arial" w:hAnsi="Arial" w:cs="Arial"/>
          <w:sz w:val="22"/>
          <w:szCs w:val="22"/>
        </w:rPr>
        <w:t xml:space="preserve"> effective given that</w:t>
      </w:r>
      <w:r w:rsidRPr="00DB6B85">
        <w:rPr>
          <w:rFonts w:ascii="Arial" w:hAnsi="Arial" w:cs="Arial"/>
          <w:sz w:val="22"/>
          <w:szCs w:val="22"/>
        </w:rPr>
        <w:t xml:space="preserve"> instances of non-compliance are still being identified</w:t>
      </w:r>
      <w:r w:rsidR="00436B32" w:rsidRPr="00DB6B85">
        <w:rPr>
          <w:rFonts w:ascii="Arial" w:hAnsi="Arial" w:cs="Arial"/>
          <w:sz w:val="22"/>
          <w:szCs w:val="22"/>
        </w:rPr>
        <w:t xml:space="preserve"> by management and through</w:t>
      </w:r>
      <w:r w:rsidRPr="00DB6B85">
        <w:rPr>
          <w:rFonts w:ascii="Arial" w:hAnsi="Arial" w:cs="Arial"/>
          <w:sz w:val="22"/>
          <w:szCs w:val="22"/>
        </w:rPr>
        <w:t xml:space="preserve"> the audit process.</w:t>
      </w:r>
    </w:p>
    <w:p w:rsidR="00436B32" w:rsidRPr="00DB6B85" w:rsidRDefault="00436B32" w:rsidP="00CB0E7C">
      <w:pPr>
        <w:pStyle w:val="NormalWeb"/>
        <w:numPr>
          <w:ilvl w:val="0"/>
          <w:numId w:val="10"/>
        </w:numPr>
        <w:tabs>
          <w:tab w:val="left" w:pos="900"/>
        </w:tabs>
        <w:spacing w:after="120"/>
        <w:rPr>
          <w:rFonts w:ascii="Arial" w:hAnsi="Arial" w:cs="Arial"/>
          <w:bCs/>
          <w:sz w:val="22"/>
          <w:szCs w:val="22"/>
        </w:rPr>
      </w:pPr>
      <w:r w:rsidRPr="00DB6B85">
        <w:rPr>
          <w:rFonts w:ascii="Arial" w:hAnsi="Arial" w:cs="Arial"/>
          <w:bCs/>
          <w:sz w:val="22"/>
          <w:szCs w:val="22"/>
        </w:rPr>
        <w:t>There should be an increased level of oversight in the upcoming year over performance reporting against predetermined objectives.  This includes the interrogation of reasons why particular targets are not being achieved, but even more importantly putting in place mechanisms of ensuring that all performance reported</w:t>
      </w:r>
      <w:r>
        <w:rPr>
          <w:rFonts w:ascii="Arial" w:hAnsi="Arial" w:cs="Arial"/>
          <w:bCs/>
          <w:sz w:val="22"/>
          <w:szCs w:val="22"/>
        </w:rPr>
        <w:t xml:space="preserve"> is accurate, valid and complete and that the required supporting documentation is in place and easily retrievable for audit purposes.</w:t>
      </w:r>
    </w:p>
    <w:p w:rsidR="00EE401A" w:rsidRPr="00027FA2" w:rsidRDefault="00EE401A" w:rsidP="00027FA2">
      <w:pPr>
        <w:spacing w:after="120"/>
        <w:rPr>
          <w:rFonts w:eastAsia="MS Mincho" w:cs="Arial"/>
          <w:b/>
          <w:szCs w:val="22"/>
        </w:rPr>
      </w:pPr>
      <w:r w:rsidRPr="00027FA2">
        <w:rPr>
          <w:rFonts w:eastAsia="MS Mincho" w:cs="Arial"/>
          <w:b/>
          <w:szCs w:val="22"/>
        </w:rPr>
        <w:t>Human resource management</w:t>
      </w:r>
    </w:p>
    <w:p w:rsidR="00356580" w:rsidRDefault="00356580" w:rsidP="00CB0E7C">
      <w:pPr>
        <w:pStyle w:val="1ahead"/>
        <w:numPr>
          <w:ilvl w:val="0"/>
          <w:numId w:val="10"/>
        </w:numPr>
        <w:spacing w:after="120"/>
      </w:pPr>
      <w:r>
        <w:t>T</w:t>
      </w:r>
      <w:r w:rsidRPr="00A215CD">
        <w:t>he department complied in the approval and implementation of the HR Plan. The department is however</w:t>
      </w:r>
      <w:r w:rsidR="006C0DBF">
        <w:t xml:space="preserve"> still in the process of finalising the</w:t>
      </w:r>
      <w:r w:rsidRPr="00A215CD">
        <w:t xml:space="preserve"> updated </w:t>
      </w:r>
      <w:r w:rsidR="006C0DBF">
        <w:t>organisational structure</w:t>
      </w:r>
      <w:r w:rsidRPr="00A215CD">
        <w:t xml:space="preserve"> in line with</w:t>
      </w:r>
      <w:r w:rsidR="006C0DBF">
        <w:t xml:space="preserve"> the radical restructuring that took</w:t>
      </w:r>
      <w:r w:rsidRPr="00A215CD">
        <w:t xml:space="preserve"> place between the department and PMTE.</w:t>
      </w:r>
      <w:r w:rsidR="006C0DBF">
        <w:t xml:space="preserve">  A migration framework was also developed.</w:t>
      </w:r>
      <w:r w:rsidRPr="00A215CD">
        <w:t xml:space="preserve">  </w:t>
      </w:r>
    </w:p>
    <w:p w:rsidR="006E3752" w:rsidRDefault="00356580" w:rsidP="00CB0E7C">
      <w:pPr>
        <w:pStyle w:val="1ahead"/>
        <w:numPr>
          <w:ilvl w:val="0"/>
          <w:numId w:val="10"/>
        </w:numPr>
        <w:spacing w:after="120"/>
      </w:pPr>
      <w:r w:rsidRPr="003B15DC">
        <w:t>Several pre-consultation meetings have</w:t>
      </w:r>
      <w:r w:rsidR="006C0DBF">
        <w:t xml:space="preserve"> been held with DPSA whilst the structure</w:t>
      </w:r>
      <w:r w:rsidRPr="003B15DC">
        <w:t xml:space="preserve"> still need</w:t>
      </w:r>
      <w:r w:rsidR="006C0DBF">
        <w:t>s</w:t>
      </w:r>
      <w:r w:rsidRPr="003B15DC">
        <w:t xml:space="preserve"> to be formally submitted to DPSA for analysis and concurrence purpose</w:t>
      </w:r>
      <w:r w:rsidR="006C0DBF">
        <w:t>s</w:t>
      </w:r>
      <w:r w:rsidRPr="003B15DC">
        <w:t>.</w:t>
      </w:r>
      <w:r w:rsidR="006C0DBF">
        <w:t xml:space="preserve">  </w:t>
      </w:r>
      <w:r w:rsidRPr="00A215CD">
        <w:t xml:space="preserve">Once DPSA indicates that they concur with the new proposed structure it must be </w:t>
      </w:r>
      <w:r w:rsidR="006C0DBF">
        <w:t>approved by the Minister and it must be ensured that sufficient funding is in place.  As indicated below the department has</w:t>
      </w:r>
      <w:r w:rsidRPr="00A215CD">
        <w:t xml:space="preserve"> a l</w:t>
      </w:r>
      <w:r w:rsidR="006C0DBF">
        <w:t>ot of unfunded filled positions, thus it is imperative that this process is concluded as soon as possible.</w:t>
      </w:r>
      <w:r w:rsidRPr="00A215CD">
        <w:t xml:space="preserve"> If the updated organisational structure is</w:t>
      </w:r>
      <w:r w:rsidR="006C0DBF">
        <w:t xml:space="preserve"> implemented but not yet</w:t>
      </w:r>
      <w:r w:rsidRPr="00A215CD">
        <w:t xml:space="preserve"> approved it could result in overspendings, thus </w:t>
      </w:r>
      <w:r>
        <w:t>unauthoris</w:t>
      </w:r>
      <w:r w:rsidRPr="00A215CD">
        <w:t>ed expenditure and if N</w:t>
      </w:r>
      <w:r w:rsidR="006C0DBF">
        <w:t xml:space="preserve">ational </w:t>
      </w:r>
      <w:r w:rsidRPr="00A215CD">
        <w:t>T</w:t>
      </w:r>
      <w:r w:rsidR="006C0DBF">
        <w:t>reasury</w:t>
      </w:r>
      <w:r w:rsidRPr="00A215CD">
        <w:t xml:space="preserve"> does not approve the increase in compensation of employee cost the latter will result in irregular expenditure.</w:t>
      </w:r>
    </w:p>
    <w:p w:rsidR="00EE401A" w:rsidRPr="00265EBB" w:rsidRDefault="006E3752" w:rsidP="00CB0E7C">
      <w:pPr>
        <w:pStyle w:val="1ahead"/>
        <w:numPr>
          <w:ilvl w:val="0"/>
          <w:numId w:val="10"/>
        </w:numPr>
        <w:spacing w:after="120"/>
        <w:rPr>
          <w:rFonts w:eastAsia="MS Mincho"/>
          <w:b/>
        </w:rPr>
      </w:pPr>
      <w:r>
        <w:t>The</w:t>
      </w:r>
      <w:r w:rsidR="00356580" w:rsidRPr="000235D4">
        <w:t xml:space="preserve"> vacancy rate at the end of March 2015 amounted to 21.6% based on the old approved structure. Furthermore, there are 1 101 posts additional </w:t>
      </w:r>
      <w:r>
        <w:t>to the establishment</w:t>
      </w:r>
      <w:r w:rsidR="00356580" w:rsidRPr="000235D4">
        <w:t xml:space="preserve"> that have been filled as at 31 March 2015.</w:t>
      </w:r>
      <w:r w:rsidR="004C6019">
        <w:t xml:space="preserve">  </w:t>
      </w:r>
      <w:r w:rsidR="00EE401A">
        <w:t>It is a concern that the vacancy rate has increased from 18,9% at previous year-end to 2</w:t>
      </w:r>
      <w:r w:rsidR="00A00E72">
        <w:t>1</w:t>
      </w:r>
      <w:r w:rsidR="00EE401A">
        <w:t>,</w:t>
      </w:r>
      <w:r w:rsidR="00A00E72">
        <w:t>6</w:t>
      </w:r>
      <w:r w:rsidR="00EE401A">
        <w:t>% in the current financial year. This could have a negative impact on the core business of the department as there might not be sufficient human resources to fulfil the mandate of the department.</w:t>
      </w:r>
      <w:r w:rsidR="004C6019">
        <w:t xml:space="preserve">  Further, the large number of posts additional to the establishment is preventing the permanent appointment of sufficiently skilled staff due to the reduction of available budget which results from paying the people on contract appointments.</w:t>
      </w:r>
      <w:r w:rsidR="00EE401A">
        <w:t xml:space="preserve"> </w:t>
      </w:r>
    </w:p>
    <w:p w:rsidR="00265EBB" w:rsidRDefault="00265EBB" w:rsidP="00027FA2">
      <w:pPr>
        <w:pStyle w:val="ListParagraph"/>
        <w:shd w:val="clear" w:color="auto" w:fill="FFFFFF"/>
        <w:spacing w:after="120"/>
        <w:ind w:left="426"/>
        <w:contextualSpacing w:val="0"/>
        <w:rPr>
          <w:rFonts w:eastAsia="MS Mincho" w:cs="Arial"/>
          <w:b/>
          <w:szCs w:val="22"/>
        </w:rPr>
      </w:pPr>
    </w:p>
    <w:p w:rsidR="00EE401A" w:rsidRPr="00027FA2" w:rsidRDefault="00EE401A" w:rsidP="00027FA2">
      <w:pPr>
        <w:spacing w:after="120"/>
        <w:rPr>
          <w:rFonts w:eastAsia="MS Mincho" w:cs="Arial"/>
          <w:b/>
          <w:szCs w:val="22"/>
        </w:rPr>
      </w:pPr>
      <w:r w:rsidRPr="00027FA2">
        <w:rPr>
          <w:rFonts w:eastAsia="MS Mincho" w:cs="Arial"/>
          <w:b/>
          <w:szCs w:val="22"/>
        </w:rPr>
        <w:t>Policies and procedures</w:t>
      </w:r>
    </w:p>
    <w:p w:rsidR="00A32289" w:rsidRPr="00027FA2" w:rsidRDefault="00A32289" w:rsidP="00CB0E7C">
      <w:pPr>
        <w:pStyle w:val="ListParagraph"/>
        <w:numPr>
          <w:ilvl w:val="0"/>
          <w:numId w:val="10"/>
        </w:numPr>
        <w:shd w:val="clear" w:color="auto" w:fill="FFFFFF"/>
        <w:spacing w:after="120"/>
        <w:ind w:left="357" w:hanging="357"/>
        <w:contextualSpacing w:val="0"/>
        <w:rPr>
          <w:rFonts w:cs="Arial"/>
          <w:szCs w:val="22"/>
        </w:rPr>
      </w:pPr>
      <w:r w:rsidRPr="00027FA2">
        <w:rPr>
          <w:rFonts w:cs="Arial"/>
          <w:szCs w:val="22"/>
        </w:rPr>
        <w:t>M</w:t>
      </w:r>
      <w:r w:rsidR="00EE401A" w:rsidRPr="00027FA2">
        <w:rPr>
          <w:rFonts w:cs="Arial"/>
          <w:szCs w:val="22"/>
        </w:rPr>
        <w:t>anagement has</w:t>
      </w:r>
      <w:r w:rsidRPr="00027FA2">
        <w:rPr>
          <w:rFonts w:cs="Arial"/>
          <w:szCs w:val="22"/>
        </w:rPr>
        <w:t xml:space="preserve"> materially</w:t>
      </w:r>
      <w:r w:rsidR="00EE401A" w:rsidRPr="00027FA2">
        <w:rPr>
          <w:rFonts w:cs="Arial"/>
          <w:szCs w:val="22"/>
        </w:rPr>
        <w:t xml:space="preserve"> completed the process of approving and communicating policies</w:t>
      </w:r>
      <w:r w:rsidRPr="00027FA2">
        <w:rPr>
          <w:rFonts w:cs="Arial"/>
          <w:szCs w:val="22"/>
        </w:rPr>
        <w:t xml:space="preserve"> during the year under review, to ensure the sustainability of this process it is suggested that an annual policy review is undertaken going forward</w:t>
      </w:r>
      <w:r w:rsidR="00EE401A" w:rsidRPr="00027FA2">
        <w:rPr>
          <w:rFonts w:cs="Arial"/>
          <w:szCs w:val="22"/>
        </w:rPr>
        <w:t>.</w:t>
      </w:r>
      <w:r w:rsidRPr="00027FA2">
        <w:rPr>
          <w:rFonts w:cs="Arial"/>
          <w:szCs w:val="22"/>
        </w:rPr>
        <w:t xml:space="preserve">  The process of</w:t>
      </w:r>
      <w:r w:rsidR="00EE401A" w:rsidRPr="00027FA2">
        <w:rPr>
          <w:rFonts w:cs="Arial"/>
          <w:szCs w:val="22"/>
        </w:rPr>
        <w:t xml:space="preserve"> document</w:t>
      </w:r>
      <w:r w:rsidRPr="00027FA2">
        <w:rPr>
          <w:rFonts w:cs="Arial"/>
          <w:szCs w:val="22"/>
        </w:rPr>
        <w:t>ing</w:t>
      </w:r>
      <w:r w:rsidR="00EE401A" w:rsidRPr="00027FA2">
        <w:rPr>
          <w:rFonts w:cs="Arial"/>
          <w:szCs w:val="22"/>
        </w:rPr>
        <w:t xml:space="preserve"> standard operating procedures throughout the business</w:t>
      </w:r>
      <w:r w:rsidRPr="00027FA2">
        <w:rPr>
          <w:rFonts w:cs="Arial"/>
          <w:szCs w:val="22"/>
        </w:rPr>
        <w:t xml:space="preserve"> has also commenced.  This includes</w:t>
      </w:r>
      <w:r w:rsidR="00EE401A" w:rsidRPr="00027FA2">
        <w:rPr>
          <w:rFonts w:cs="Arial"/>
          <w:szCs w:val="22"/>
        </w:rPr>
        <w:t xml:space="preserve"> a review of internal controls where relevant to ensure that business processes are imbued with the necessary checks and balances and internal controls.  </w:t>
      </w:r>
    </w:p>
    <w:p w:rsidR="002C3356" w:rsidRPr="00027FA2" w:rsidRDefault="00EE401A" w:rsidP="00CB0E7C">
      <w:pPr>
        <w:pStyle w:val="ListParagraph"/>
        <w:numPr>
          <w:ilvl w:val="0"/>
          <w:numId w:val="10"/>
        </w:numPr>
        <w:shd w:val="clear" w:color="auto" w:fill="FFFFFF"/>
        <w:spacing w:after="120"/>
        <w:ind w:left="357" w:hanging="357"/>
        <w:contextualSpacing w:val="0"/>
        <w:rPr>
          <w:rFonts w:cs="Arial"/>
          <w:szCs w:val="22"/>
        </w:rPr>
      </w:pPr>
      <w:r w:rsidRPr="00027FA2">
        <w:rPr>
          <w:rFonts w:cs="Arial"/>
          <w:szCs w:val="22"/>
        </w:rPr>
        <w:t xml:space="preserve">It was however noted </w:t>
      </w:r>
      <w:r w:rsidR="00A32289" w:rsidRPr="00027FA2">
        <w:rPr>
          <w:rFonts w:cs="Arial"/>
          <w:szCs w:val="22"/>
        </w:rPr>
        <w:t>during the audit process</w:t>
      </w:r>
      <w:r w:rsidRPr="00027FA2">
        <w:rPr>
          <w:rFonts w:cs="Arial"/>
          <w:szCs w:val="22"/>
        </w:rPr>
        <w:t xml:space="preserve"> that even though policies were approved and communicated, policies are not always implemented and compliance with the requirement enforced.</w:t>
      </w:r>
      <w:r w:rsidR="00A32289" w:rsidRPr="00027FA2">
        <w:rPr>
          <w:rFonts w:cs="Arial"/>
          <w:szCs w:val="22"/>
        </w:rPr>
        <w:t xml:space="preserve">  Monitoring controls must thus be strengthened.</w:t>
      </w:r>
    </w:p>
    <w:p w:rsidR="00EE401A" w:rsidRPr="00027FA2" w:rsidRDefault="00A32289" w:rsidP="00CB0E7C">
      <w:pPr>
        <w:pStyle w:val="ListParagraph"/>
        <w:numPr>
          <w:ilvl w:val="0"/>
          <w:numId w:val="10"/>
        </w:numPr>
        <w:shd w:val="clear" w:color="auto" w:fill="FFFFFF"/>
        <w:spacing w:after="120"/>
        <w:ind w:left="357" w:hanging="357"/>
        <w:contextualSpacing w:val="0"/>
        <w:rPr>
          <w:rFonts w:cs="Arial"/>
          <w:szCs w:val="22"/>
        </w:rPr>
      </w:pPr>
      <w:r w:rsidRPr="00027FA2">
        <w:rPr>
          <w:rFonts w:cs="Arial"/>
          <w:szCs w:val="22"/>
        </w:rPr>
        <w:t>There is still not an effective, efficient and transparent system of risk management and internal control in place with respect to performance information and management.  This is evidenced by the lack of improvement in the audit outcome pertaining to the reliability of reported performance.</w:t>
      </w:r>
    </w:p>
    <w:p w:rsidR="00EE401A" w:rsidRPr="00027FA2" w:rsidRDefault="00EE401A" w:rsidP="00027FA2">
      <w:pPr>
        <w:shd w:val="clear" w:color="auto" w:fill="FFFFFF"/>
        <w:spacing w:after="120"/>
        <w:rPr>
          <w:rFonts w:cs="Arial"/>
          <w:b/>
          <w:szCs w:val="22"/>
        </w:rPr>
      </w:pPr>
      <w:r w:rsidRPr="00027FA2">
        <w:rPr>
          <w:rFonts w:cs="Arial"/>
          <w:b/>
          <w:szCs w:val="22"/>
        </w:rPr>
        <w:t>Action plans to address internal control deficiencies</w:t>
      </w:r>
    </w:p>
    <w:p w:rsidR="00A248FF" w:rsidRPr="00027FA2" w:rsidRDefault="00EE401A" w:rsidP="00CB0E7C">
      <w:pPr>
        <w:pStyle w:val="ListParagraph"/>
        <w:numPr>
          <w:ilvl w:val="0"/>
          <w:numId w:val="10"/>
        </w:numPr>
        <w:shd w:val="clear" w:color="auto" w:fill="FFFFFF"/>
        <w:spacing w:after="120"/>
        <w:contextualSpacing w:val="0"/>
        <w:rPr>
          <w:rFonts w:cs="Arial"/>
          <w:szCs w:val="22"/>
        </w:rPr>
      </w:pPr>
      <w:r w:rsidRPr="00027FA2">
        <w:rPr>
          <w:rFonts w:cs="Arial"/>
          <w:szCs w:val="22"/>
        </w:rPr>
        <w:t>The department developed comprehensive action plans to address internal and external audit findings and adherence to the plan is monitored on a regular basis by the appropriate level of management.  Whilst taking into account that the turn-around plan of the department is a multi-year project it should be noted that the implementation of the action plans</w:t>
      </w:r>
      <w:r w:rsidR="00A248FF" w:rsidRPr="00027FA2">
        <w:rPr>
          <w:rFonts w:cs="Arial"/>
          <w:szCs w:val="22"/>
        </w:rPr>
        <w:t xml:space="preserve"> are not as effective as they could be given that a number of critical findings (particularly regarding performance information and compliance remain partially resolved).</w:t>
      </w:r>
    </w:p>
    <w:p w:rsidR="00EE401A" w:rsidRPr="00027FA2" w:rsidRDefault="00A248FF" w:rsidP="00CB0E7C">
      <w:pPr>
        <w:pStyle w:val="ListParagraph"/>
        <w:numPr>
          <w:ilvl w:val="0"/>
          <w:numId w:val="10"/>
        </w:numPr>
        <w:shd w:val="clear" w:color="auto" w:fill="FFFFFF"/>
        <w:spacing w:after="120"/>
        <w:rPr>
          <w:rFonts w:cs="Arial"/>
          <w:szCs w:val="22"/>
        </w:rPr>
      </w:pPr>
      <w:r w:rsidRPr="00027FA2">
        <w:rPr>
          <w:rFonts w:cs="Arial"/>
          <w:szCs w:val="22"/>
        </w:rPr>
        <w:t xml:space="preserve">It is strongly recommended that the action plan is concluded within maximum a month of the audit report being issued and that the plan should focus on critical matters.  Historically the plan took too long to finalise which resulted in limited time to focus on the implementation thereof.  </w:t>
      </w:r>
    </w:p>
    <w:p w:rsidR="00EE401A" w:rsidRPr="00027FA2" w:rsidRDefault="00EE401A" w:rsidP="00027FA2">
      <w:pPr>
        <w:spacing w:after="120"/>
        <w:rPr>
          <w:rFonts w:eastAsia="MS Mincho" w:cs="Arial"/>
          <w:b/>
          <w:szCs w:val="22"/>
        </w:rPr>
      </w:pPr>
      <w:bookmarkStart w:id="15" w:name="S5E22"/>
      <w:bookmarkEnd w:id="15"/>
      <w:r w:rsidRPr="00027FA2">
        <w:rPr>
          <w:rFonts w:eastAsia="MS Mincho" w:cs="Arial"/>
          <w:b/>
          <w:szCs w:val="22"/>
        </w:rPr>
        <w:t>Information technology governance framework</w:t>
      </w:r>
    </w:p>
    <w:p w:rsidR="00C83408" w:rsidRDefault="00C83408" w:rsidP="00CB0E7C">
      <w:pPr>
        <w:pStyle w:val="1ahead"/>
        <w:numPr>
          <w:ilvl w:val="0"/>
          <w:numId w:val="10"/>
        </w:numPr>
        <w:spacing w:after="120"/>
      </w:pPr>
      <w:r w:rsidRPr="00EC41CC">
        <w:t xml:space="preserve">A longer term contract was not negotiated </w:t>
      </w:r>
      <w:r>
        <w:t>with the acting CIO as the duration of the IT</w:t>
      </w:r>
      <w:r w:rsidRPr="00EC41CC">
        <w:t xml:space="preserve"> projects was not adequately estimated. </w:t>
      </w:r>
      <w:r>
        <w:t xml:space="preserve">In addition; </w:t>
      </w:r>
      <w:r w:rsidRPr="00EC41CC">
        <w:t>the process of appointing a permanent CIO had not been finalised which resulted in the Acting CIO being required for a longer period.</w:t>
      </w:r>
    </w:p>
    <w:p w:rsidR="00C83408" w:rsidRDefault="00C83408" w:rsidP="00CB0E7C">
      <w:pPr>
        <w:pStyle w:val="1ahead"/>
        <w:numPr>
          <w:ilvl w:val="0"/>
          <w:numId w:val="10"/>
        </w:numPr>
        <w:spacing w:after="120"/>
      </w:pPr>
      <w:r w:rsidRPr="00EC41CC">
        <w:t xml:space="preserve">The service provider had not provided a suitably skilled resource for the department’s needs. Furthermore we were informed that the SITA account manager had not been available for monitoring meetings during the period under review. </w:t>
      </w:r>
    </w:p>
    <w:p w:rsidR="00027FA2" w:rsidRDefault="00027FA2" w:rsidP="00027FA2">
      <w:pPr>
        <w:spacing w:after="120"/>
        <w:rPr>
          <w:rFonts w:eastAsia="MS Mincho" w:cs="Arial"/>
          <w:b/>
          <w:szCs w:val="22"/>
        </w:rPr>
      </w:pPr>
      <w:bookmarkStart w:id="16" w:name="S5E23"/>
      <w:bookmarkEnd w:id="16"/>
    </w:p>
    <w:p w:rsidR="00EE401A" w:rsidRPr="00027FA2" w:rsidRDefault="00EE401A" w:rsidP="00027FA2">
      <w:pPr>
        <w:spacing w:after="120"/>
        <w:rPr>
          <w:rFonts w:eastAsia="MS Mincho" w:cs="Arial"/>
          <w:b/>
          <w:szCs w:val="22"/>
        </w:rPr>
      </w:pPr>
      <w:r w:rsidRPr="00027FA2">
        <w:rPr>
          <w:rFonts w:eastAsia="MS Mincho" w:cs="Arial"/>
          <w:b/>
          <w:szCs w:val="22"/>
        </w:rPr>
        <w:t>FINANCIAL AND PERFORMANCE MANAGEMENT</w:t>
      </w:r>
    </w:p>
    <w:p w:rsidR="00EE401A" w:rsidRPr="00027FA2" w:rsidRDefault="00EE401A" w:rsidP="00027FA2">
      <w:pPr>
        <w:spacing w:after="120"/>
        <w:rPr>
          <w:rFonts w:eastAsia="MS Mincho" w:cs="Arial"/>
          <w:b/>
          <w:szCs w:val="22"/>
        </w:rPr>
      </w:pPr>
      <w:r w:rsidRPr="00027FA2">
        <w:rPr>
          <w:rFonts w:eastAsia="MS Mincho" w:cs="Arial"/>
          <w:b/>
          <w:szCs w:val="22"/>
        </w:rPr>
        <w:t>Proper record keeping</w:t>
      </w:r>
    </w:p>
    <w:p w:rsidR="008C16C5" w:rsidRPr="00027FA2" w:rsidRDefault="008C16C5" w:rsidP="00CB0E7C">
      <w:pPr>
        <w:pStyle w:val="ListParagraph"/>
        <w:numPr>
          <w:ilvl w:val="0"/>
          <w:numId w:val="10"/>
        </w:numPr>
        <w:shd w:val="clear" w:color="auto" w:fill="FFFFFF"/>
        <w:spacing w:after="120"/>
        <w:contextualSpacing w:val="0"/>
        <w:rPr>
          <w:rFonts w:cs="Arial"/>
          <w:szCs w:val="22"/>
          <w:lang w:val="en-US"/>
        </w:rPr>
      </w:pPr>
      <w:r w:rsidRPr="00027FA2">
        <w:rPr>
          <w:rFonts w:cs="Arial"/>
          <w:szCs w:val="22"/>
          <w:lang w:val="en-US"/>
        </w:rPr>
        <w:t>With regards to financial reporting the department has made massive strides with regards to proper record keeping and</w:t>
      </w:r>
      <w:r w:rsidR="00DA34CD" w:rsidRPr="00027FA2">
        <w:rPr>
          <w:rFonts w:cs="Arial"/>
          <w:szCs w:val="22"/>
          <w:lang w:val="en-US"/>
        </w:rPr>
        <w:t xml:space="preserve"> minimal instances of limitation of scope were</w:t>
      </w:r>
      <w:r w:rsidRPr="00027FA2">
        <w:rPr>
          <w:rFonts w:cs="Arial"/>
          <w:szCs w:val="22"/>
          <w:lang w:val="en-US"/>
        </w:rPr>
        <w:t xml:space="preserve"> encountered during the audit.</w:t>
      </w:r>
      <w:r w:rsidR="00DA34CD" w:rsidRPr="00027FA2">
        <w:rPr>
          <w:rFonts w:cs="Arial"/>
          <w:szCs w:val="22"/>
          <w:lang w:val="en-US"/>
        </w:rPr>
        <w:t xml:space="preserve">  Documentation relating to non-successful bidders could be obtained in the majority of instances, although it was still noted.</w:t>
      </w:r>
    </w:p>
    <w:p w:rsidR="00EE401A" w:rsidRPr="00027FA2" w:rsidRDefault="00EE401A" w:rsidP="00CB0E7C">
      <w:pPr>
        <w:pStyle w:val="ListParagraph"/>
        <w:numPr>
          <w:ilvl w:val="0"/>
          <w:numId w:val="10"/>
        </w:numPr>
        <w:shd w:val="clear" w:color="auto" w:fill="FFFFFF"/>
        <w:spacing w:after="120"/>
        <w:contextualSpacing w:val="0"/>
        <w:rPr>
          <w:rFonts w:cs="Arial"/>
          <w:szCs w:val="22"/>
          <w:lang w:val="en-US"/>
        </w:rPr>
      </w:pPr>
      <w:r w:rsidRPr="00027FA2">
        <w:rPr>
          <w:rFonts w:cs="Arial"/>
          <w:szCs w:val="22"/>
        </w:rPr>
        <w:t>The department</w:t>
      </w:r>
      <w:r w:rsidR="00DA34CD" w:rsidRPr="00027FA2">
        <w:rPr>
          <w:rFonts w:cs="Arial"/>
          <w:szCs w:val="22"/>
        </w:rPr>
        <w:t xml:space="preserve"> however still does not </w:t>
      </w:r>
      <w:r w:rsidRPr="00027FA2">
        <w:rPr>
          <w:rFonts w:cs="Arial"/>
          <w:szCs w:val="22"/>
        </w:rPr>
        <w:t>have a proper system of record management that provides for the maintenance of information that supports the reported performance contained in the annual performance report. This includes information that relates to the collection, collation, verification, storage and reporting of actual performance information</w:t>
      </w:r>
      <w:r w:rsidR="00DA34CD" w:rsidRPr="00027FA2">
        <w:rPr>
          <w:rFonts w:cs="Arial"/>
          <w:szCs w:val="22"/>
        </w:rPr>
        <w:t>.  This matter should receive priority in the 2015-16 financial year.</w:t>
      </w:r>
    </w:p>
    <w:p w:rsidR="00571B33" w:rsidRDefault="00571B33">
      <w:pPr>
        <w:rPr>
          <w:rFonts w:eastAsia="MS Mincho" w:cs="Arial"/>
          <w:b/>
          <w:szCs w:val="22"/>
        </w:rPr>
      </w:pPr>
      <w:r>
        <w:rPr>
          <w:rFonts w:eastAsia="MS Mincho" w:cs="Arial"/>
          <w:b/>
          <w:szCs w:val="22"/>
        </w:rPr>
        <w:br w:type="page"/>
      </w:r>
    </w:p>
    <w:p w:rsidR="00EE401A" w:rsidRPr="00571B33" w:rsidRDefault="00EE401A" w:rsidP="00571B33">
      <w:pPr>
        <w:spacing w:after="120"/>
        <w:rPr>
          <w:rFonts w:eastAsia="MS Mincho" w:cs="Arial"/>
          <w:b/>
          <w:szCs w:val="22"/>
        </w:rPr>
      </w:pPr>
      <w:r w:rsidRPr="00571B33">
        <w:rPr>
          <w:rFonts w:eastAsia="MS Mincho" w:cs="Arial"/>
          <w:b/>
          <w:szCs w:val="22"/>
        </w:rPr>
        <w:t>Daily and monthly processing and reconciling of transactions</w:t>
      </w:r>
    </w:p>
    <w:p w:rsidR="0050639A" w:rsidRPr="00027FA2" w:rsidRDefault="00EE401A" w:rsidP="00CB0E7C">
      <w:pPr>
        <w:pStyle w:val="ListParagraph"/>
        <w:numPr>
          <w:ilvl w:val="0"/>
          <w:numId w:val="10"/>
        </w:numPr>
        <w:shd w:val="clear" w:color="auto" w:fill="FFFFFF"/>
        <w:spacing w:after="120"/>
        <w:contextualSpacing w:val="0"/>
        <w:rPr>
          <w:rFonts w:cs="Arial"/>
          <w:szCs w:val="22"/>
        </w:rPr>
      </w:pPr>
      <w:r w:rsidRPr="00027FA2">
        <w:rPr>
          <w:rFonts w:cs="Arial"/>
          <w:szCs w:val="22"/>
        </w:rPr>
        <w:t>There has been an improvement in the daily and monthly processing and reconciling of transactions</w:t>
      </w:r>
      <w:r w:rsidR="00DA34CD" w:rsidRPr="00027FA2">
        <w:rPr>
          <w:rFonts w:cs="Arial"/>
          <w:szCs w:val="22"/>
        </w:rPr>
        <w:t>, two matters remain a concern:</w:t>
      </w:r>
    </w:p>
    <w:p w:rsidR="0050639A" w:rsidRPr="00D67882" w:rsidRDefault="00DA34CD" w:rsidP="00CB0E7C">
      <w:pPr>
        <w:pStyle w:val="ListParagraph"/>
        <w:numPr>
          <w:ilvl w:val="0"/>
          <w:numId w:val="14"/>
        </w:numPr>
        <w:shd w:val="clear" w:color="auto" w:fill="FFFFFF"/>
        <w:spacing w:after="120"/>
        <w:contextualSpacing w:val="0"/>
      </w:pPr>
      <w:r w:rsidRPr="00D67882">
        <w:t>IDT:  Transactions with IDT must be fully reconciled at least on a monthly basis and where applicable management should request supporting documentation to ensure that the correct information has been communicated.</w:t>
      </w:r>
    </w:p>
    <w:p w:rsidR="00EE401A" w:rsidRPr="00027FA2" w:rsidRDefault="00DA34CD" w:rsidP="00CB0E7C">
      <w:pPr>
        <w:pStyle w:val="ListParagraph"/>
        <w:numPr>
          <w:ilvl w:val="0"/>
          <w:numId w:val="14"/>
        </w:numPr>
        <w:shd w:val="clear" w:color="auto" w:fill="FFFFFF"/>
        <w:spacing w:after="120"/>
        <w:contextualSpacing w:val="0"/>
        <w:rPr>
          <w:rFonts w:cs="Arial"/>
          <w:szCs w:val="22"/>
        </w:rPr>
      </w:pPr>
      <w:r w:rsidRPr="00D67882">
        <w:t>PMTE:  Tran</w:t>
      </w:r>
      <w:r w:rsidR="003F0E36" w:rsidRPr="00D67882">
        <w:t>sactions between DPW and PMTE are</w:t>
      </w:r>
      <w:r w:rsidRPr="00D67882">
        <w:t xml:space="preserve"> not being</w:t>
      </w:r>
      <w:r w:rsidR="003F0E36" w:rsidRPr="00D67882">
        <w:t xml:space="preserve"> completely</w:t>
      </w:r>
      <w:r w:rsidRPr="00D67882">
        <w:t xml:space="preserve"> rec</w:t>
      </w:r>
      <w:r w:rsidR="003F0E36" w:rsidRPr="00D67882">
        <w:t>onciled and accounted for on an ongoing basis.  This has resulted in incomplete reporting in the transfer of functions disclosure note.</w:t>
      </w:r>
    </w:p>
    <w:p w:rsidR="00EE401A" w:rsidRPr="00027FA2" w:rsidRDefault="00EE401A" w:rsidP="00CB0E7C">
      <w:pPr>
        <w:pStyle w:val="ListParagraph"/>
        <w:numPr>
          <w:ilvl w:val="0"/>
          <w:numId w:val="10"/>
        </w:numPr>
        <w:shd w:val="clear" w:color="auto" w:fill="FFFFFF"/>
        <w:spacing w:after="120"/>
        <w:contextualSpacing w:val="0"/>
        <w:rPr>
          <w:rFonts w:cs="Arial"/>
          <w:szCs w:val="22"/>
        </w:rPr>
      </w:pPr>
      <w:r w:rsidRPr="00027FA2">
        <w:rPr>
          <w:rFonts w:cs="Arial"/>
          <w:szCs w:val="22"/>
        </w:rPr>
        <w:t>Challenges are still being experienced with the capturing of EPWP data</w:t>
      </w:r>
      <w:r w:rsidR="00DA34CD" w:rsidRPr="00027FA2">
        <w:rPr>
          <w:rFonts w:cs="Arial"/>
          <w:szCs w:val="22"/>
        </w:rPr>
        <w:t xml:space="preserve"> we have however been informed that this should be resolved to a large degree with the implementation of the new system in 2015-16.</w:t>
      </w:r>
    </w:p>
    <w:p w:rsidR="00EE401A" w:rsidRPr="00D67882" w:rsidRDefault="00EE401A" w:rsidP="00D67882">
      <w:pPr>
        <w:spacing w:after="120"/>
        <w:rPr>
          <w:rFonts w:eastAsia="MS Mincho" w:cs="Arial"/>
          <w:b/>
          <w:szCs w:val="22"/>
        </w:rPr>
      </w:pPr>
      <w:bookmarkStart w:id="17" w:name="Regular"/>
      <w:bookmarkEnd w:id="17"/>
      <w:r w:rsidRPr="00D67882">
        <w:rPr>
          <w:rFonts w:eastAsia="MS Mincho" w:cs="Arial"/>
          <w:b/>
          <w:szCs w:val="22"/>
        </w:rPr>
        <w:t>Regular, accurate and complete financial and performance reports</w:t>
      </w:r>
    </w:p>
    <w:p w:rsidR="00EE401A" w:rsidRPr="00027FA2" w:rsidRDefault="009021DE" w:rsidP="00CB0E7C">
      <w:pPr>
        <w:pStyle w:val="ListParagraph"/>
        <w:numPr>
          <w:ilvl w:val="0"/>
          <w:numId w:val="10"/>
        </w:numPr>
        <w:shd w:val="clear" w:color="auto" w:fill="FFFFFF"/>
        <w:spacing w:after="120"/>
        <w:contextualSpacing w:val="0"/>
        <w:rPr>
          <w:rFonts w:cs="Arial"/>
          <w:szCs w:val="22"/>
        </w:rPr>
      </w:pPr>
      <w:r w:rsidRPr="00027FA2">
        <w:rPr>
          <w:rFonts w:cs="Arial"/>
          <w:szCs w:val="22"/>
        </w:rPr>
        <w:t xml:space="preserve">The review of the interim financial statements (which have been submitted timeously to National Treasury during the year under review) and annual financial statements submitted for auditing has shown significant improvement over the past number of years to ensure that it is accurate and complete.  Incomplete disclosure has however again been identified during the audit process.  The transfer of functions to PMTE that was incompletely disclosed is of particular concern given the level of access to information with </w:t>
      </w:r>
      <w:r w:rsidR="005D71C3" w:rsidRPr="00027FA2">
        <w:rPr>
          <w:rFonts w:cs="Arial"/>
          <w:szCs w:val="22"/>
        </w:rPr>
        <w:t>the department and entity sharing certain senior management officials.</w:t>
      </w:r>
    </w:p>
    <w:p w:rsidR="009021DE" w:rsidRPr="00027FA2" w:rsidRDefault="005D71C3" w:rsidP="00CB0E7C">
      <w:pPr>
        <w:pStyle w:val="ListParagraph"/>
        <w:numPr>
          <w:ilvl w:val="0"/>
          <w:numId w:val="10"/>
        </w:numPr>
        <w:spacing w:after="120"/>
        <w:rPr>
          <w:rFonts w:cs="Arial"/>
          <w:szCs w:val="22"/>
        </w:rPr>
      </w:pPr>
      <w:r w:rsidRPr="00027FA2">
        <w:rPr>
          <w:rFonts w:cs="Arial"/>
          <w:szCs w:val="22"/>
        </w:rPr>
        <w:t>Although</w:t>
      </w:r>
      <w:r w:rsidR="009021DE" w:rsidRPr="00027FA2">
        <w:rPr>
          <w:rFonts w:cs="Arial"/>
          <w:szCs w:val="22"/>
        </w:rPr>
        <w:t xml:space="preserve"> the Monitoring and Evaluatio</w:t>
      </w:r>
      <w:r w:rsidRPr="00027FA2">
        <w:rPr>
          <w:rFonts w:cs="Arial"/>
          <w:szCs w:val="22"/>
        </w:rPr>
        <w:t>n Unit (M&amp;E) met with branches/units to clarify</w:t>
      </w:r>
      <w:r w:rsidR="009021DE" w:rsidRPr="00027FA2">
        <w:rPr>
          <w:rFonts w:cs="Arial"/>
          <w:szCs w:val="22"/>
        </w:rPr>
        <w:t xml:space="preserve"> the information required and advised on the type of POEs (portfolio of evidence) that should support the information in the</w:t>
      </w:r>
      <w:r w:rsidRPr="00027FA2">
        <w:rPr>
          <w:rFonts w:cs="Arial"/>
          <w:szCs w:val="22"/>
        </w:rPr>
        <w:t xml:space="preserve"> performance</w:t>
      </w:r>
      <w:r w:rsidR="009021DE" w:rsidRPr="00027FA2">
        <w:rPr>
          <w:rFonts w:cs="Arial"/>
          <w:szCs w:val="22"/>
        </w:rPr>
        <w:t xml:space="preserve"> reports</w:t>
      </w:r>
      <w:r w:rsidRPr="00027FA2">
        <w:rPr>
          <w:rFonts w:cs="Arial"/>
          <w:szCs w:val="22"/>
        </w:rPr>
        <w:t xml:space="preserve"> there is still a significant shortcoming in the verification of evidence supporting reported performance to ensure that what is getting reported in quarterly reports and the final annual performance report is valid in all instances.</w:t>
      </w:r>
    </w:p>
    <w:p w:rsidR="00EE401A" w:rsidRPr="00D67882" w:rsidRDefault="00EE401A" w:rsidP="00D67882">
      <w:pPr>
        <w:spacing w:after="120"/>
        <w:rPr>
          <w:rFonts w:eastAsia="MS Mincho" w:cs="Arial"/>
          <w:b/>
          <w:szCs w:val="22"/>
        </w:rPr>
      </w:pPr>
      <w:bookmarkStart w:id="18" w:name="Review"/>
      <w:bookmarkEnd w:id="18"/>
      <w:r w:rsidRPr="00D67882">
        <w:rPr>
          <w:rFonts w:eastAsia="MS Mincho" w:cs="Arial"/>
          <w:b/>
          <w:szCs w:val="22"/>
        </w:rPr>
        <w:t>Compliance monitoring</w:t>
      </w:r>
    </w:p>
    <w:p w:rsidR="005D71C3" w:rsidRPr="00027FA2" w:rsidRDefault="00EE401A" w:rsidP="00CB0E7C">
      <w:pPr>
        <w:pStyle w:val="ListParagraph"/>
        <w:numPr>
          <w:ilvl w:val="0"/>
          <w:numId w:val="10"/>
        </w:numPr>
        <w:spacing w:after="120"/>
        <w:rPr>
          <w:rFonts w:cs="Arial"/>
          <w:szCs w:val="22"/>
        </w:rPr>
      </w:pPr>
      <w:r w:rsidRPr="00027FA2">
        <w:rPr>
          <w:rFonts w:cs="Arial"/>
          <w:szCs w:val="22"/>
        </w:rPr>
        <w:t>Compliance monitoring has</w:t>
      </w:r>
      <w:r w:rsidR="005D71C3" w:rsidRPr="00027FA2">
        <w:rPr>
          <w:rFonts w:cs="Arial"/>
          <w:szCs w:val="22"/>
        </w:rPr>
        <w:t xml:space="preserve"> improved evidenced by the reduction of non-compliance reported but is not successfully preventing non-compliance from occurring yet.  The detection controls surrounding irregular as well as fruitless and wasteful expenditure </w:t>
      </w:r>
      <w:r w:rsidR="00E05FA1" w:rsidRPr="00027FA2">
        <w:rPr>
          <w:rFonts w:cs="Arial"/>
          <w:szCs w:val="22"/>
        </w:rPr>
        <w:t xml:space="preserve">have improved, although certain instances that were not identified are still being identified through the audit process.  Going forward specific attention must be given to ensuring that the reasons for requests for deviations from the prescribed procurement process are properly documented prior to being approved, and also it must be ensured that it is in line with the circumstances in which a deviation is allowable.  The completeness of deviation registers must be confirmed on a monthly basis and should be interrogated at the Accountability EXCO meeting – thus in more detail than in the past.  Trend analysis must be performed to determine that certain suppliers are not being unfairly favoured through the granting of deviations.  </w:t>
      </w:r>
      <w:r w:rsidRPr="00027FA2">
        <w:rPr>
          <w:rFonts w:cs="Arial"/>
          <w:szCs w:val="22"/>
        </w:rPr>
        <w:t xml:space="preserve"> </w:t>
      </w:r>
    </w:p>
    <w:p w:rsidR="00EE401A" w:rsidRPr="00D67882" w:rsidRDefault="00EE401A" w:rsidP="00D67882">
      <w:pPr>
        <w:spacing w:after="120"/>
        <w:rPr>
          <w:rFonts w:eastAsia="MS Mincho" w:cs="Arial"/>
          <w:b/>
          <w:szCs w:val="22"/>
        </w:rPr>
      </w:pPr>
      <w:bookmarkStart w:id="19" w:name="OLE_LINK14"/>
      <w:r w:rsidRPr="00D67882">
        <w:rPr>
          <w:rFonts w:eastAsia="MS Mincho" w:cs="Arial"/>
          <w:b/>
          <w:szCs w:val="22"/>
        </w:rPr>
        <w:t>Information technology systems</w:t>
      </w:r>
      <w:bookmarkEnd w:id="19"/>
    </w:p>
    <w:p w:rsidR="00E05FA1" w:rsidRDefault="00E05FA1" w:rsidP="00CB0E7C">
      <w:pPr>
        <w:pStyle w:val="1ahead"/>
        <w:numPr>
          <w:ilvl w:val="0"/>
          <w:numId w:val="10"/>
        </w:numPr>
        <w:spacing w:after="120"/>
        <w:rPr>
          <w:lang w:val="en-US"/>
        </w:rPr>
      </w:pPr>
      <w:r w:rsidRPr="00763AC7">
        <w:rPr>
          <w:lang w:val="en-US"/>
        </w:rPr>
        <w:t>The positio</w:t>
      </w:r>
      <w:r>
        <w:rPr>
          <w:lang w:val="en-US"/>
        </w:rPr>
        <w:t>n of the Chief Director for Information Systems</w:t>
      </w:r>
      <w:r w:rsidRPr="00763AC7">
        <w:rPr>
          <w:lang w:val="en-US"/>
        </w:rPr>
        <w:t xml:space="preserve"> was vacant and this resulted in policies not being signed off on time. Formal alternative procedures for approval have not been defined.</w:t>
      </w:r>
    </w:p>
    <w:p w:rsidR="00E05FA1" w:rsidRDefault="00E05FA1" w:rsidP="00CB0E7C">
      <w:pPr>
        <w:pStyle w:val="1ahead"/>
        <w:numPr>
          <w:ilvl w:val="0"/>
          <w:numId w:val="10"/>
        </w:numPr>
        <w:spacing w:after="120"/>
      </w:pPr>
      <w:r>
        <w:t>The Persal</w:t>
      </w:r>
      <w:r w:rsidRPr="00763AC7">
        <w:t xml:space="preserve"> manager who was responsible for initiating user access and system controllers’ review processes is no longer serving in that position. In addition; the acting Persal controllers were not adequately trained to facilitate these reviews resulting in the reviews not being performed. The acting Persal controllers could also not review one another’s’ activities on the system as they had equal system access. </w:t>
      </w:r>
    </w:p>
    <w:p w:rsidR="00E05FA1" w:rsidRPr="000F64F5" w:rsidRDefault="00E05FA1" w:rsidP="00CB0E7C">
      <w:pPr>
        <w:pStyle w:val="1ahead"/>
        <w:numPr>
          <w:ilvl w:val="0"/>
          <w:numId w:val="10"/>
        </w:numPr>
        <w:spacing w:after="120"/>
      </w:pPr>
      <w:r w:rsidRPr="000F64F5">
        <w:t>The process of developing and testing the D</w:t>
      </w:r>
      <w:r>
        <w:t xml:space="preserve">isaster </w:t>
      </w:r>
      <w:r w:rsidRPr="000F64F5">
        <w:t>R</w:t>
      </w:r>
      <w:r>
        <w:t xml:space="preserve">ecovery </w:t>
      </w:r>
      <w:r w:rsidRPr="000F64F5">
        <w:t>P</w:t>
      </w:r>
      <w:r>
        <w:t>lan (DRP)</w:t>
      </w:r>
      <w:r w:rsidRPr="000F64F5">
        <w:t xml:space="preserve"> has been delayed due to the changes being implemented within the IT environment.</w:t>
      </w:r>
      <w:r>
        <w:t xml:space="preserve"> These changes are related to the turnaround strategy.</w:t>
      </w:r>
      <w:r>
        <w:rPr>
          <w:rStyle w:val="CommentReference"/>
        </w:rPr>
        <w:t xml:space="preserve"> </w:t>
      </w:r>
      <w:r w:rsidRPr="000F64F5">
        <w:t xml:space="preserve">The changes include </w:t>
      </w:r>
      <w:r w:rsidRPr="000F64F5">
        <w:rPr>
          <w:rFonts w:eastAsia="Calibri"/>
        </w:rPr>
        <w:t>new server infrastructure, new backup infrastructure, new disaster recovery site and upgrades to the Microsoft suite of product.</w:t>
      </w:r>
    </w:p>
    <w:p w:rsidR="00E05FA1" w:rsidRDefault="00E05FA1" w:rsidP="00027FA2">
      <w:pPr>
        <w:spacing w:after="120"/>
        <w:ind w:left="284" w:hanging="284"/>
        <w:rPr>
          <w:rFonts w:eastAsia="MS Mincho" w:cs="Arial"/>
          <w:b/>
          <w:szCs w:val="22"/>
        </w:rPr>
      </w:pPr>
      <w:bookmarkStart w:id="20" w:name="S5E28"/>
      <w:bookmarkStart w:id="21" w:name="S5E29"/>
      <w:bookmarkStart w:id="22" w:name="S5E30"/>
      <w:bookmarkStart w:id="23" w:name="S5E31"/>
      <w:bookmarkStart w:id="24" w:name="S5E33"/>
      <w:bookmarkEnd w:id="20"/>
      <w:bookmarkEnd w:id="21"/>
      <w:bookmarkEnd w:id="22"/>
      <w:bookmarkEnd w:id="23"/>
      <w:bookmarkEnd w:id="24"/>
    </w:p>
    <w:p w:rsidR="00E05FA1" w:rsidRPr="00027FA2" w:rsidRDefault="00E05FA1" w:rsidP="00D67882">
      <w:pPr>
        <w:pStyle w:val="ListParagraph"/>
        <w:spacing w:after="120"/>
        <w:ind w:left="360"/>
        <w:rPr>
          <w:rFonts w:eastAsia="MS Mincho" w:cs="Arial"/>
          <w:b/>
          <w:szCs w:val="22"/>
        </w:rPr>
      </w:pPr>
    </w:p>
    <w:p w:rsidR="005B730F" w:rsidRPr="00D67882" w:rsidRDefault="00EE401A" w:rsidP="00D67882">
      <w:pPr>
        <w:spacing w:after="120"/>
        <w:rPr>
          <w:rFonts w:eastAsia="MS Mincho" w:cs="Arial"/>
          <w:b/>
          <w:szCs w:val="22"/>
        </w:rPr>
      </w:pPr>
      <w:r w:rsidRPr="00D67882">
        <w:rPr>
          <w:rFonts w:eastAsia="MS Mincho" w:cs="Arial"/>
          <w:b/>
          <w:szCs w:val="22"/>
        </w:rPr>
        <w:t>GOVERNANCE</w:t>
      </w:r>
      <w:bookmarkStart w:id="25" w:name="S5E34"/>
      <w:bookmarkStart w:id="26" w:name="Risk"/>
      <w:bookmarkEnd w:id="25"/>
      <w:bookmarkEnd w:id="26"/>
    </w:p>
    <w:p w:rsidR="00EE401A" w:rsidRPr="00D67882" w:rsidRDefault="00EE401A" w:rsidP="00D67882">
      <w:pPr>
        <w:spacing w:after="120"/>
        <w:rPr>
          <w:rFonts w:eastAsia="MS Mincho" w:cs="Arial"/>
          <w:b/>
          <w:szCs w:val="22"/>
        </w:rPr>
      </w:pPr>
      <w:r w:rsidRPr="00D67882">
        <w:rPr>
          <w:rFonts w:eastAsia="MS Mincho" w:cs="Arial"/>
          <w:b/>
          <w:szCs w:val="22"/>
        </w:rPr>
        <w:t>Risk management activities and risk strategy</w:t>
      </w:r>
    </w:p>
    <w:p w:rsidR="00E05FA1" w:rsidRPr="00027FA2" w:rsidRDefault="00E05FA1" w:rsidP="00CB0E7C">
      <w:pPr>
        <w:pStyle w:val="ListParagraph"/>
        <w:numPr>
          <w:ilvl w:val="0"/>
          <w:numId w:val="10"/>
        </w:numPr>
        <w:spacing w:after="120"/>
        <w:ind w:left="357" w:hanging="357"/>
        <w:contextualSpacing w:val="0"/>
        <w:rPr>
          <w:rFonts w:cs="Arial"/>
          <w:szCs w:val="22"/>
        </w:rPr>
      </w:pPr>
      <w:r w:rsidRPr="00027FA2">
        <w:rPr>
          <w:rFonts w:cs="Arial"/>
          <w:szCs w:val="22"/>
        </w:rPr>
        <w:t>A risk assessment was conducted</w:t>
      </w:r>
      <w:r w:rsidR="00A12DA0" w:rsidRPr="00027FA2">
        <w:rPr>
          <w:rFonts w:cs="Arial"/>
          <w:szCs w:val="22"/>
        </w:rPr>
        <w:t xml:space="preserve"> as required by Treasury Regulation 3.2.27</w:t>
      </w:r>
      <w:r w:rsidR="00E43B9E" w:rsidRPr="00027FA2">
        <w:rPr>
          <w:rFonts w:cs="Arial"/>
          <w:szCs w:val="22"/>
        </w:rPr>
        <w:t xml:space="preserve"> and a risk management strategy, including a fraud prevention plan, was drafted.  Risks are being more actively managed than in the past however buy-in must still be obtained from all </w:t>
      </w:r>
      <w:r w:rsidR="00E264E1" w:rsidRPr="00027FA2">
        <w:rPr>
          <w:rFonts w:cs="Arial"/>
          <w:szCs w:val="22"/>
        </w:rPr>
        <w:t>role-players</w:t>
      </w:r>
      <w:r w:rsidR="00E43B9E" w:rsidRPr="00027FA2">
        <w:rPr>
          <w:rFonts w:cs="Arial"/>
          <w:szCs w:val="22"/>
        </w:rPr>
        <w:t xml:space="preserve"> in the department</w:t>
      </w:r>
      <w:r w:rsidR="00E264E1" w:rsidRPr="00027FA2">
        <w:rPr>
          <w:rFonts w:cs="Arial"/>
          <w:szCs w:val="22"/>
        </w:rPr>
        <w:t xml:space="preserve"> to ensure dynamic participation by all (including regional offices).</w:t>
      </w:r>
    </w:p>
    <w:p w:rsidR="00EE401A" w:rsidRPr="00027FA2" w:rsidRDefault="00EE401A" w:rsidP="00CB0E7C">
      <w:pPr>
        <w:pStyle w:val="ListParagraph"/>
        <w:numPr>
          <w:ilvl w:val="0"/>
          <w:numId w:val="10"/>
        </w:numPr>
        <w:spacing w:after="120"/>
        <w:ind w:left="357" w:hanging="357"/>
        <w:contextualSpacing w:val="0"/>
        <w:rPr>
          <w:rFonts w:cs="Arial"/>
          <w:szCs w:val="22"/>
        </w:rPr>
      </w:pPr>
      <w:r w:rsidRPr="00027FA2">
        <w:rPr>
          <w:rFonts w:cs="Arial"/>
          <w:szCs w:val="22"/>
        </w:rPr>
        <w:t>The risk management unit remains short staffed, considering the scope and nature of activities in the department and PMTE and the number of regional offices which must form an integral part of the risk management process. Appointing additional capacity with the requisite skills must continue.</w:t>
      </w:r>
    </w:p>
    <w:p w:rsidR="0093145F" w:rsidRPr="00D67882" w:rsidRDefault="00EE401A" w:rsidP="00D67882">
      <w:pPr>
        <w:spacing w:after="120"/>
        <w:rPr>
          <w:rFonts w:eastAsia="MS Mincho" w:cs="Arial"/>
          <w:b/>
          <w:szCs w:val="22"/>
        </w:rPr>
      </w:pPr>
      <w:r w:rsidRPr="00D67882">
        <w:rPr>
          <w:rFonts w:eastAsia="MS Mincho" w:cs="Arial"/>
          <w:b/>
          <w:szCs w:val="22"/>
        </w:rPr>
        <w:t>Internal audit</w:t>
      </w:r>
    </w:p>
    <w:p w:rsidR="00EE401A" w:rsidRPr="00027FA2" w:rsidRDefault="00EE401A" w:rsidP="00CB0E7C">
      <w:pPr>
        <w:pStyle w:val="ListParagraph"/>
        <w:numPr>
          <w:ilvl w:val="0"/>
          <w:numId w:val="10"/>
        </w:numPr>
        <w:spacing w:after="120"/>
        <w:contextualSpacing w:val="0"/>
        <w:rPr>
          <w:rFonts w:cs="Arial"/>
          <w:szCs w:val="22"/>
        </w:rPr>
      </w:pPr>
      <w:r w:rsidRPr="00027FA2">
        <w:rPr>
          <w:rFonts w:cs="Arial"/>
          <w:szCs w:val="22"/>
        </w:rPr>
        <w:t>The internal audit function was still</w:t>
      </w:r>
      <w:r w:rsidR="0093145F" w:rsidRPr="00027FA2">
        <w:rPr>
          <w:rFonts w:cs="Arial"/>
          <w:szCs w:val="22"/>
        </w:rPr>
        <w:t xml:space="preserve"> short staffed</w:t>
      </w:r>
      <w:r w:rsidRPr="00027FA2">
        <w:rPr>
          <w:rFonts w:cs="Arial"/>
          <w:szCs w:val="22"/>
        </w:rPr>
        <w:t xml:space="preserve"> during the year under review considering the size of and risk relating to the department and the PMTE</w:t>
      </w:r>
      <w:r w:rsidR="00EA6DBC" w:rsidRPr="00027FA2">
        <w:rPr>
          <w:rFonts w:cs="Arial"/>
          <w:szCs w:val="22"/>
        </w:rPr>
        <w:t>, the mitigation of this risk by means of insourcing of private companies is noted however the department must devise a sustainable strategy to ensure adequate in-house capacity</w:t>
      </w:r>
      <w:r w:rsidRPr="00027FA2">
        <w:rPr>
          <w:rFonts w:cs="Arial"/>
          <w:szCs w:val="22"/>
        </w:rPr>
        <w:t>.</w:t>
      </w:r>
    </w:p>
    <w:p w:rsidR="00EE401A" w:rsidRPr="00027FA2" w:rsidRDefault="00EE401A" w:rsidP="00CB0E7C">
      <w:pPr>
        <w:pStyle w:val="ListParagraph"/>
        <w:numPr>
          <w:ilvl w:val="0"/>
          <w:numId w:val="10"/>
        </w:numPr>
        <w:spacing w:after="120"/>
        <w:contextualSpacing w:val="0"/>
        <w:rPr>
          <w:rFonts w:cs="Arial"/>
          <w:szCs w:val="22"/>
        </w:rPr>
      </w:pPr>
      <w:r w:rsidRPr="00027FA2">
        <w:rPr>
          <w:rFonts w:cs="Arial"/>
          <w:szCs w:val="22"/>
        </w:rPr>
        <w:t>With respect to normal internal audits, some valuable reports have been issued; however it remains a concern that high risk audits are only scheduled for completion in the last quarter as this does not afford management with the opportunity to implement the recommendations prior to year-end. It remains a concern that certain important scheduled internal audits, such as the review of the financial statements, the audit of immovable assets and the audit of performance information, including EPWP information, a</w:t>
      </w:r>
      <w:r w:rsidR="00CB13FA" w:rsidRPr="00027FA2">
        <w:rPr>
          <w:rFonts w:cs="Arial"/>
          <w:szCs w:val="22"/>
        </w:rPr>
        <w:t>re audited by external sources.</w:t>
      </w:r>
    </w:p>
    <w:p w:rsidR="00EE401A" w:rsidRPr="00027FA2" w:rsidRDefault="00EE401A" w:rsidP="00CB0E7C">
      <w:pPr>
        <w:pStyle w:val="ListParagraph"/>
        <w:numPr>
          <w:ilvl w:val="0"/>
          <w:numId w:val="10"/>
        </w:numPr>
        <w:spacing w:after="120"/>
        <w:contextualSpacing w:val="0"/>
        <w:rPr>
          <w:rFonts w:cs="Arial"/>
          <w:szCs w:val="22"/>
        </w:rPr>
      </w:pPr>
      <w:r w:rsidRPr="00027FA2">
        <w:rPr>
          <w:rFonts w:cs="Arial"/>
          <w:szCs w:val="22"/>
        </w:rPr>
        <w:t xml:space="preserve">In line with the provisions of the Institute of Internal Auditors, an independent review has to be performed on the quality of the work of internal audit every five years. This </w:t>
      </w:r>
      <w:r w:rsidR="00213FD9">
        <w:rPr>
          <w:rFonts w:cs="Arial"/>
          <w:szCs w:val="22"/>
        </w:rPr>
        <w:t>review is currently under way and scheduled to be completed by the end of August 2015.</w:t>
      </w:r>
    </w:p>
    <w:p w:rsidR="00EE401A" w:rsidRPr="00027FA2" w:rsidRDefault="00EE401A" w:rsidP="00CB0E7C">
      <w:pPr>
        <w:pStyle w:val="ListParagraph"/>
        <w:numPr>
          <w:ilvl w:val="0"/>
          <w:numId w:val="10"/>
        </w:numPr>
        <w:spacing w:after="120"/>
        <w:contextualSpacing w:val="0"/>
        <w:rPr>
          <w:rFonts w:cs="Arial"/>
          <w:i/>
          <w:szCs w:val="22"/>
          <w:lang w:eastAsia="en-ZA"/>
        </w:rPr>
      </w:pPr>
      <w:r w:rsidRPr="00027FA2">
        <w:rPr>
          <w:rFonts w:cs="Arial"/>
          <w:szCs w:val="22"/>
        </w:rPr>
        <w:t xml:space="preserve">The aforementioned results in an inability from an external audit perspective to conclude whether the Internal Audit function is currently adhering to the provisions contained in </w:t>
      </w:r>
      <w:r w:rsidRPr="00027FA2">
        <w:rPr>
          <w:rFonts w:cs="Arial"/>
          <w:szCs w:val="22"/>
          <w:lang w:eastAsia="en-ZA"/>
        </w:rPr>
        <w:t xml:space="preserve">Treasury Regulation 3.2.6 which requires that </w:t>
      </w:r>
      <w:r w:rsidRPr="00027FA2">
        <w:rPr>
          <w:rFonts w:cs="Arial"/>
          <w:i/>
          <w:szCs w:val="22"/>
          <w:lang w:eastAsia="en-ZA"/>
        </w:rPr>
        <w:t>“Internal audit must be conducted in accordance with the standards set by the Institute of Internal Auditors.”</w:t>
      </w:r>
    </w:p>
    <w:p w:rsidR="00EE401A" w:rsidRPr="00D67882" w:rsidRDefault="00EE401A" w:rsidP="00D67882">
      <w:pPr>
        <w:spacing w:after="120"/>
        <w:rPr>
          <w:rFonts w:eastAsia="MS Mincho" w:cs="Arial"/>
          <w:b/>
          <w:szCs w:val="22"/>
          <w:lang w:eastAsia="en-US"/>
        </w:rPr>
      </w:pPr>
      <w:r w:rsidRPr="00D67882">
        <w:rPr>
          <w:rFonts w:eastAsia="MS Mincho" w:cs="Arial"/>
          <w:b/>
          <w:szCs w:val="22"/>
        </w:rPr>
        <w:t>Audit committee</w:t>
      </w:r>
    </w:p>
    <w:p w:rsidR="00EE401A" w:rsidRPr="00027FA2" w:rsidRDefault="00EE401A" w:rsidP="00CB0E7C">
      <w:pPr>
        <w:pStyle w:val="ListParagraph"/>
        <w:numPr>
          <w:ilvl w:val="0"/>
          <w:numId w:val="10"/>
        </w:numPr>
        <w:spacing w:after="120"/>
        <w:rPr>
          <w:rFonts w:cs="Arial"/>
          <w:szCs w:val="22"/>
        </w:rPr>
      </w:pPr>
      <w:r w:rsidRPr="00027FA2">
        <w:rPr>
          <w:rFonts w:cs="Arial"/>
          <w:szCs w:val="22"/>
        </w:rPr>
        <w:t>The audit committee is currently effectively involved from a governance perspective in the department’s turnaround process, which is an ongoing project. The audit committee should continue to focus on ensuring that the internal audit of the department is capaci</w:t>
      </w:r>
      <w:r w:rsidR="000D0433" w:rsidRPr="00027FA2">
        <w:rPr>
          <w:rFonts w:cs="Arial"/>
          <w:szCs w:val="22"/>
        </w:rPr>
        <w:t>tated and operates effectively</w:t>
      </w:r>
      <w:r w:rsidR="009C1046" w:rsidRPr="00027FA2">
        <w:rPr>
          <w:rFonts w:cs="Arial"/>
          <w:szCs w:val="22"/>
        </w:rPr>
        <w:t xml:space="preserve"> and that sufficient priority is allocated within the department to ensuring that all reported performance can be validated.</w:t>
      </w:r>
    </w:p>
    <w:p w:rsidR="005F3901" w:rsidRDefault="005F3901" w:rsidP="00027FA2">
      <w:pPr>
        <w:spacing w:after="120"/>
        <w:ind w:left="284" w:hanging="284"/>
        <w:rPr>
          <w:rFonts w:eastAsia="MS Mincho" w:cs="Arial"/>
          <w:b/>
          <w:szCs w:val="22"/>
        </w:rPr>
      </w:pPr>
      <w:bookmarkStart w:id="27" w:name="NewSummary"/>
      <w:bookmarkEnd w:id="27"/>
    </w:p>
    <w:p w:rsidR="00EE401A" w:rsidRPr="00D67882" w:rsidRDefault="00EE401A" w:rsidP="00D67882">
      <w:pPr>
        <w:spacing w:after="120"/>
        <w:rPr>
          <w:rFonts w:eastAsia="MS Mincho" w:cs="Arial"/>
          <w:b/>
          <w:szCs w:val="22"/>
        </w:rPr>
      </w:pPr>
      <w:r w:rsidRPr="00D67882">
        <w:rPr>
          <w:rFonts w:eastAsia="MS Mincho" w:cs="Arial"/>
          <w:b/>
          <w:szCs w:val="22"/>
        </w:rPr>
        <w:t>SUMMARY</w:t>
      </w:r>
    </w:p>
    <w:p w:rsidR="00EE401A" w:rsidRPr="00027FA2" w:rsidRDefault="00EE401A" w:rsidP="00CB0E7C">
      <w:pPr>
        <w:pStyle w:val="ListParagraph"/>
        <w:numPr>
          <w:ilvl w:val="0"/>
          <w:numId w:val="10"/>
        </w:numPr>
        <w:shd w:val="clear" w:color="auto" w:fill="FFFFFF"/>
        <w:spacing w:after="120"/>
        <w:rPr>
          <w:rFonts w:cs="Arial"/>
          <w:szCs w:val="22"/>
        </w:rPr>
      </w:pPr>
      <w:r w:rsidRPr="00027FA2">
        <w:rPr>
          <w:rFonts w:cs="Arial"/>
          <w:szCs w:val="22"/>
        </w:rPr>
        <w:t>The matters above are summarised as follows:</w:t>
      </w:r>
    </w:p>
    <w:p w:rsidR="00EE401A" w:rsidRPr="00D67882" w:rsidRDefault="00EE401A" w:rsidP="00D67882">
      <w:pPr>
        <w:shd w:val="clear" w:color="auto" w:fill="FFFFFF"/>
        <w:spacing w:after="120"/>
        <w:rPr>
          <w:rFonts w:cs="Arial"/>
          <w:b/>
          <w:szCs w:val="22"/>
        </w:rPr>
      </w:pPr>
      <w:r w:rsidRPr="00D67882">
        <w:rPr>
          <w:rFonts w:cs="Arial"/>
          <w:b/>
          <w:szCs w:val="22"/>
        </w:rPr>
        <w:t>Leadership</w:t>
      </w:r>
    </w:p>
    <w:p w:rsidR="00EE401A" w:rsidRPr="00027FA2" w:rsidRDefault="00EE401A" w:rsidP="00CB0E7C">
      <w:pPr>
        <w:pStyle w:val="ListParagraph"/>
        <w:numPr>
          <w:ilvl w:val="0"/>
          <w:numId w:val="10"/>
        </w:numPr>
        <w:spacing w:after="120"/>
        <w:ind w:left="357" w:hanging="357"/>
        <w:contextualSpacing w:val="0"/>
        <w:rPr>
          <w:rFonts w:cs="Arial"/>
          <w:szCs w:val="22"/>
        </w:rPr>
      </w:pPr>
      <w:r w:rsidRPr="00027FA2">
        <w:rPr>
          <w:rFonts w:cs="Arial"/>
          <w:szCs w:val="22"/>
        </w:rPr>
        <w:t>Leadership did not exercise effective oversight with regard to performance reporting and compliance as well as related internal controls.</w:t>
      </w:r>
    </w:p>
    <w:p w:rsidR="00EE401A" w:rsidRPr="00027FA2" w:rsidRDefault="00EE401A" w:rsidP="00CB0E7C">
      <w:pPr>
        <w:pStyle w:val="ListParagraph"/>
        <w:numPr>
          <w:ilvl w:val="0"/>
          <w:numId w:val="10"/>
        </w:numPr>
        <w:spacing w:after="120"/>
        <w:ind w:left="357" w:hanging="357"/>
        <w:contextualSpacing w:val="0"/>
        <w:rPr>
          <w:rFonts w:cs="Arial"/>
          <w:szCs w:val="22"/>
        </w:rPr>
      </w:pPr>
      <w:r w:rsidRPr="00027FA2">
        <w:rPr>
          <w:rFonts w:cs="Arial"/>
          <w:szCs w:val="22"/>
        </w:rPr>
        <w:t>Leadership was not successful in improving the high vacancy rate in the department, the human resource plan has been approved and implemented however the</w:t>
      </w:r>
      <w:r w:rsidR="007F39E9" w:rsidRPr="00027FA2">
        <w:rPr>
          <w:rFonts w:cs="Arial"/>
          <w:szCs w:val="22"/>
        </w:rPr>
        <w:t xml:space="preserve"> approval of the revised</w:t>
      </w:r>
      <w:r w:rsidRPr="00027FA2">
        <w:rPr>
          <w:rFonts w:cs="Arial"/>
          <w:szCs w:val="22"/>
        </w:rPr>
        <w:t xml:space="preserve"> organisational structure, taking into account the</w:t>
      </w:r>
      <w:r w:rsidR="001A63EF" w:rsidRPr="00027FA2">
        <w:rPr>
          <w:rFonts w:cs="Arial"/>
          <w:szCs w:val="22"/>
        </w:rPr>
        <w:t xml:space="preserve"> transfer of functions from DPW to </w:t>
      </w:r>
      <w:r w:rsidRPr="00027FA2">
        <w:rPr>
          <w:rFonts w:cs="Arial"/>
          <w:szCs w:val="22"/>
        </w:rPr>
        <w:t>PMTE, is still pending.</w:t>
      </w:r>
    </w:p>
    <w:p w:rsidR="00EE401A" w:rsidRDefault="00EE401A" w:rsidP="00027FA2">
      <w:pPr>
        <w:pStyle w:val="ListParagraph"/>
        <w:spacing w:after="120"/>
        <w:ind w:left="360"/>
        <w:contextualSpacing w:val="0"/>
        <w:rPr>
          <w:rFonts w:cs="Arial"/>
          <w:szCs w:val="22"/>
        </w:rPr>
      </w:pPr>
    </w:p>
    <w:p w:rsidR="00B97AD5" w:rsidRDefault="00B97AD5" w:rsidP="00027FA2">
      <w:pPr>
        <w:spacing w:after="120"/>
        <w:ind w:left="426"/>
        <w:rPr>
          <w:rFonts w:cs="Arial"/>
          <w:szCs w:val="22"/>
        </w:rPr>
      </w:pPr>
    </w:p>
    <w:p w:rsidR="00D67882" w:rsidRDefault="00D67882">
      <w:pPr>
        <w:rPr>
          <w:rFonts w:cs="Arial"/>
          <w:b/>
          <w:szCs w:val="22"/>
        </w:rPr>
      </w:pPr>
      <w:r>
        <w:rPr>
          <w:rFonts w:cs="Arial"/>
          <w:b/>
          <w:szCs w:val="22"/>
        </w:rPr>
        <w:br w:type="page"/>
      </w:r>
    </w:p>
    <w:p w:rsidR="0050639A" w:rsidRPr="00D67882" w:rsidRDefault="00EE401A" w:rsidP="00D67882">
      <w:pPr>
        <w:spacing w:after="120"/>
        <w:rPr>
          <w:rFonts w:cs="Arial"/>
          <w:b/>
          <w:szCs w:val="22"/>
        </w:rPr>
      </w:pPr>
      <w:r w:rsidRPr="00D67882">
        <w:rPr>
          <w:rFonts w:cs="Arial"/>
          <w:b/>
          <w:szCs w:val="22"/>
        </w:rPr>
        <w:t>Financial and performance management</w:t>
      </w:r>
    </w:p>
    <w:p w:rsidR="00EE401A" w:rsidRPr="00027FA2" w:rsidRDefault="00EE401A" w:rsidP="00CB0E7C">
      <w:pPr>
        <w:pStyle w:val="ListParagraph"/>
        <w:numPr>
          <w:ilvl w:val="0"/>
          <w:numId w:val="10"/>
        </w:numPr>
        <w:spacing w:after="120"/>
        <w:ind w:left="357" w:hanging="357"/>
        <w:contextualSpacing w:val="0"/>
        <w:rPr>
          <w:rFonts w:cs="Arial"/>
          <w:b/>
          <w:szCs w:val="22"/>
        </w:rPr>
      </w:pPr>
      <w:r w:rsidRPr="00027FA2">
        <w:rPr>
          <w:rFonts w:cs="Arial"/>
          <w:szCs w:val="22"/>
        </w:rPr>
        <w:t>Proper record keeping was not always implemented in a timely manner to ensure that complete, relevant and accurate information was accessible and available to support</w:t>
      </w:r>
      <w:r w:rsidR="007F39E9" w:rsidRPr="00027FA2">
        <w:rPr>
          <w:rFonts w:cs="Arial"/>
          <w:szCs w:val="22"/>
        </w:rPr>
        <w:t xml:space="preserve"> </w:t>
      </w:r>
      <w:r w:rsidR="00B97AD5" w:rsidRPr="00027FA2">
        <w:rPr>
          <w:rFonts w:cs="Arial"/>
          <w:szCs w:val="22"/>
        </w:rPr>
        <w:t>performance reporting.</w:t>
      </w:r>
    </w:p>
    <w:p w:rsidR="00EE401A" w:rsidRPr="00027FA2" w:rsidRDefault="00EE401A" w:rsidP="00CB0E7C">
      <w:pPr>
        <w:pStyle w:val="ListParagraph"/>
        <w:numPr>
          <w:ilvl w:val="0"/>
          <w:numId w:val="10"/>
        </w:numPr>
        <w:spacing w:after="120"/>
        <w:ind w:left="357" w:hanging="357"/>
        <w:contextualSpacing w:val="0"/>
        <w:rPr>
          <w:rFonts w:cs="Arial"/>
          <w:szCs w:val="22"/>
        </w:rPr>
      </w:pPr>
      <w:r w:rsidRPr="00027FA2">
        <w:rPr>
          <w:rFonts w:cs="Arial"/>
          <w:szCs w:val="22"/>
        </w:rPr>
        <w:t>Regular, accurate and complete financial and performance reports that were supported and evidenced by reliable information were not prepared</w:t>
      </w:r>
      <w:r w:rsidR="00B97AD5" w:rsidRPr="00027FA2">
        <w:rPr>
          <w:rFonts w:cs="Arial"/>
          <w:szCs w:val="22"/>
        </w:rPr>
        <w:t xml:space="preserve"> throughout the</w:t>
      </w:r>
      <w:r w:rsidR="009C1046" w:rsidRPr="00027FA2">
        <w:rPr>
          <w:rFonts w:cs="Arial"/>
          <w:szCs w:val="22"/>
        </w:rPr>
        <w:t xml:space="preserve"> financial year.</w:t>
      </w:r>
    </w:p>
    <w:p w:rsidR="00EE401A" w:rsidRPr="00027FA2" w:rsidRDefault="00EE401A" w:rsidP="00CB0E7C">
      <w:pPr>
        <w:pStyle w:val="ListParagraph"/>
        <w:numPr>
          <w:ilvl w:val="0"/>
          <w:numId w:val="10"/>
        </w:numPr>
        <w:spacing w:after="120"/>
        <w:ind w:left="357" w:hanging="357"/>
        <w:contextualSpacing w:val="0"/>
        <w:rPr>
          <w:rFonts w:cs="Arial"/>
          <w:szCs w:val="22"/>
        </w:rPr>
      </w:pPr>
      <w:r w:rsidRPr="00027FA2">
        <w:rPr>
          <w:rFonts w:cs="Arial"/>
          <w:szCs w:val="22"/>
        </w:rPr>
        <w:t>The review and monitoring of compliance with applicable laws and regulations were in</w:t>
      </w:r>
      <w:r w:rsidR="00B97AD5" w:rsidRPr="00027FA2">
        <w:rPr>
          <w:rFonts w:cs="Arial"/>
          <w:szCs w:val="22"/>
        </w:rPr>
        <w:t>effective in certain instances.</w:t>
      </w:r>
    </w:p>
    <w:p w:rsidR="0050639A" w:rsidRPr="00D67882" w:rsidRDefault="00EE401A" w:rsidP="00D67882">
      <w:pPr>
        <w:spacing w:after="120"/>
        <w:rPr>
          <w:rFonts w:cs="Arial"/>
          <w:b/>
          <w:szCs w:val="22"/>
        </w:rPr>
      </w:pPr>
      <w:r w:rsidRPr="00D67882">
        <w:rPr>
          <w:rFonts w:cs="Arial"/>
          <w:b/>
          <w:szCs w:val="22"/>
        </w:rPr>
        <w:t>Governance</w:t>
      </w:r>
    </w:p>
    <w:p w:rsidR="00EE401A" w:rsidRPr="00027FA2" w:rsidRDefault="00EE401A" w:rsidP="00CB0E7C">
      <w:pPr>
        <w:pStyle w:val="ListParagraph"/>
        <w:numPr>
          <w:ilvl w:val="0"/>
          <w:numId w:val="10"/>
        </w:numPr>
        <w:spacing w:after="120"/>
        <w:rPr>
          <w:rFonts w:cs="Arial"/>
          <w:b/>
          <w:szCs w:val="22"/>
        </w:rPr>
      </w:pPr>
      <w:r w:rsidRPr="00027FA2">
        <w:rPr>
          <w:rFonts w:eastAsia="MS Mincho" w:cs="Arial"/>
          <w:szCs w:val="22"/>
          <w:lang w:eastAsia="ja-JP"/>
        </w:rPr>
        <w:t>Leadership must continue to focus on expanding capacity in the risk management and internal audit units to ensure optimal functioning in terms of addressing of risks and internal control deficiencies across all locations within the department</w:t>
      </w:r>
      <w:r w:rsidR="009C1046" w:rsidRPr="00027FA2">
        <w:rPr>
          <w:rFonts w:eastAsia="MS Mincho" w:cs="Arial"/>
          <w:szCs w:val="22"/>
          <w:lang w:eastAsia="ja-JP"/>
        </w:rPr>
        <w:t>.</w:t>
      </w:r>
    </w:p>
    <w:p w:rsidR="009C1046" w:rsidRDefault="009C1046" w:rsidP="009C1046">
      <w:pPr>
        <w:pBdr>
          <w:bottom w:val="single" w:sz="4" w:space="1" w:color="auto"/>
        </w:pBdr>
        <w:shd w:val="clear" w:color="auto" w:fill="FFFFFF"/>
        <w:spacing w:after="120"/>
        <w:rPr>
          <w:rFonts w:cs="Arial"/>
          <w:szCs w:val="22"/>
          <w:lang w:eastAsia="en-US"/>
        </w:rPr>
      </w:pPr>
    </w:p>
    <w:p w:rsidR="009C1046" w:rsidRDefault="009C1046" w:rsidP="00006EE1">
      <w:pPr>
        <w:rPr>
          <w:rFonts w:eastAsia="MS Mincho" w:cs="Arial"/>
          <w:b/>
          <w:szCs w:val="22"/>
        </w:rPr>
      </w:pPr>
    </w:p>
    <w:p w:rsidR="00B9264E" w:rsidRDefault="00B9264E" w:rsidP="00006EE1">
      <w:pPr>
        <w:rPr>
          <w:rFonts w:cs="Arial"/>
          <w:b/>
          <w:szCs w:val="22"/>
          <w:lang w:eastAsia="en-US"/>
        </w:rPr>
      </w:pPr>
      <w:r w:rsidRPr="001E386F">
        <w:rPr>
          <w:rFonts w:cs="Arial"/>
          <w:b/>
          <w:szCs w:val="22"/>
          <w:lang w:eastAsia="en-US"/>
        </w:rPr>
        <w:t>PART F – ASSESSMENT OF ASSURANCE PROVIDERS</w:t>
      </w:r>
    </w:p>
    <w:p w:rsidR="0050639A" w:rsidRDefault="0050639A" w:rsidP="0050639A">
      <w:pPr>
        <w:shd w:val="clear" w:color="auto" w:fill="FFFFFF"/>
        <w:rPr>
          <w:rFonts w:cs="Arial"/>
          <w:b/>
          <w:szCs w:val="22"/>
          <w:lang w:eastAsia="en-US"/>
        </w:rPr>
      </w:pPr>
    </w:p>
    <w:p w:rsidR="00F34C30" w:rsidRPr="003153C5" w:rsidRDefault="00F34C30" w:rsidP="00CB0E7C">
      <w:pPr>
        <w:pStyle w:val="ListParagraph"/>
        <w:numPr>
          <w:ilvl w:val="0"/>
          <w:numId w:val="10"/>
        </w:numPr>
        <w:shd w:val="clear" w:color="auto" w:fill="FFFFFF"/>
        <w:spacing w:after="120"/>
        <w:contextualSpacing w:val="0"/>
        <w:rPr>
          <w:rFonts w:cs="Arial"/>
          <w:szCs w:val="22"/>
          <w:lang w:eastAsia="en-US"/>
        </w:rPr>
      </w:pPr>
      <w:r w:rsidRPr="003153C5">
        <w:rPr>
          <w:rFonts w:cs="Arial"/>
          <w:szCs w:val="22"/>
        </w:rPr>
        <w:t xml:space="preserve">The annual report is used to report on the financial position of auditees, their performance against predetermined objectives and overall governance, and one of the important oversight functions of </w:t>
      </w:r>
      <w:r w:rsidR="007A59E2" w:rsidRPr="003153C5">
        <w:rPr>
          <w:rFonts w:cs="Arial"/>
          <w:szCs w:val="22"/>
        </w:rPr>
        <w:t>legislatures is</w:t>
      </w:r>
      <w:r w:rsidRPr="003153C5">
        <w:rPr>
          <w:rFonts w:cs="Arial"/>
          <w:szCs w:val="22"/>
        </w:rPr>
        <w:t xml:space="preserve"> to consider auditees’ annual reports. To perform their oversight function, they need assurance that the information in the annual report is credible. To this end, the annual report also includes our auditor’s report, which provides assurance on the credibility of the financial statements and the annual performance report as well as on the auditee’s compliance with legislation</w:t>
      </w:r>
      <w:r w:rsidR="00DE70B5" w:rsidRPr="003153C5">
        <w:rPr>
          <w:rFonts w:cs="Arial"/>
          <w:szCs w:val="22"/>
          <w:lang w:eastAsia="en-US"/>
        </w:rPr>
        <w:t>.</w:t>
      </w:r>
    </w:p>
    <w:p w:rsidR="00F34C30" w:rsidRPr="003153C5" w:rsidRDefault="00F34C30" w:rsidP="00CB0E7C">
      <w:pPr>
        <w:pStyle w:val="ListParagraph"/>
        <w:numPr>
          <w:ilvl w:val="0"/>
          <w:numId w:val="10"/>
        </w:numPr>
        <w:shd w:val="clear" w:color="auto" w:fill="FFFFFF"/>
        <w:spacing w:after="120"/>
        <w:contextualSpacing w:val="0"/>
        <w:rPr>
          <w:rFonts w:cs="Arial"/>
          <w:szCs w:val="22"/>
          <w:lang w:eastAsia="en-US"/>
        </w:rPr>
      </w:pPr>
      <w:r w:rsidRPr="003153C5">
        <w:rPr>
          <w:rFonts w:cs="Arial"/>
          <w:szCs w:val="22"/>
          <w:lang w:eastAsia="en-US"/>
        </w:rPr>
        <w:t>Our reporting and the oversight processes reflect on past events, as it takes place after the end of the financial year. However, management, the leadership and those charged with governance contribute throughout the year to the credibility of financial and performance information and compliance with legislation by ensuring that adequate int</w:t>
      </w:r>
      <w:r w:rsidR="00DE70B5" w:rsidRPr="003153C5">
        <w:rPr>
          <w:rFonts w:cs="Arial"/>
          <w:szCs w:val="22"/>
          <w:lang w:eastAsia="en-US"/>
        </w:rPr>
        <w:t>ernal controls are implemented.</w:t>
      </w:r>
    </w:p>
    <w:p w:rsidR="00F34C30" w:rsidRPr="003153C5" w:rsidRDefault="00F34C30" w:rsidP="00CB0E7C">
      <w:pPr>
        <w:pStyle w:val="ListParagraph"/>
        <w:numPr>
          <w:ilvl w:val="0"/>
          <w:numId w:val="10"/>
        </w:numPr>
        <w:shd w:val="clear" w:color="auto" w:fill="FFFFFF"/>
        <w:spacing w:after="120"/>
        <w:contextualSpacing w:val="0"/>
        <w:rPr>
          <w:rFonts w:cs="Arial"/>
          <w:szCs w:val="22"/>
          <w:lang w:eastAsia="en-US"/>
        </w:rPr>
      </w:pPr>
      <w:r w:rsidRPr="003153C5">
        <w:rPr>
          <w:rFonts w:cs="Arial"/>
          <w:szCs w:val="22"/>
          <w:lang w:eastAsia="en-US"/>
        </w:rPr>
        <w:t>We assess the level of assurance provided by these assurance providers based on the status of internal controls (as reported in part E of section 2) and the impact of the different role players on these controls. We provide our assessment for this audit cycle below</w:t>
      </w:r>
      <w:r w:rsidR="009C2777" w:rsidRPr="003153C5">
        <w:rPr>
          <w:rFonts w:cs="Arial"/>
          <w:szCs w:val="22"/>
          <w:lang w:eastAsia="en-US"/>
        </w:rPr>
        <w:t>.</w:t>
      </w:r>
    </w:p>
    <w:p w:rsidR="00375C6E" w:rsidRDefault="00375C6E" w:rsidP="007238E0">
      <w:pPr>
        <w:ind w:left="349"/>
        <w:rPr>
          <w:rFonts w:ascii="Times New Roman" w:hAnsi="Times New Roman" w:cs="Arial"/>
          <w:szCs w:val="22"/>
          <w:lang w:eastAsia="en-US"/>
        </w:rPr>
      </w:pPr>
    </w:p>
    <w:tbl>
      <w:tblPr>
        <w:tblW w:w="0" w:type="auto"/>
        <w:tblInd w:w="534"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50"/>
        <w:gridCol w:w="3691"/>
        <w:gridCol w:w="278"/>
        <w:gridCol w:w="3664"/>
        <w:gridCol w:w="236"/>
      </w:tblGrid>
      <w:tr w:rsidR="00375C6E" w:rsidRPr="00B252D6" w:rsidTr="00946065">
        <w:tc>
          <w:tcPr>
            <w:tcW w:w="250" w:type="dxa"/>
            <w:vMerge w:val="restart"/>
            <w:shd w:val="clear" w:color="auto" w:fill="auto"/>
          </w:tcPr>
          <w:p w:rsidR="00375C6E" w:rsidRPr="00946065" w:rsidRDefault="00375C6E" w:rsidP="00946065">
            <w:pPr>
              <w:keepNext/>
              <w:rPr>
                <w:rFonts w:cs="Arial"/>
                <w:szCs w:val="22"/>
                <w:lang w:eastAsia="en-US"/>
              </w:rPr>
            </w:pPr>
          </w:p>
        </w:tc>
        <w:tc>
          <w:tcPr>
            <w:tcW w:w="7633" w:type="dxa"/>
            <w:gridSpan w:val="3"/>
            <w:shd w:val="clear" w:color="auto" w:fill="auto"/>
          </w:tcPr>
          <w:p w:rsidR="00375C6E" w:rsidRPr="00946065" w:rsidRDefault="00375C6E" w:rsidP="00946065">
            <w:pPr>
              <w:keepNext/>
              <w:jc w:val="center"/>
              <w:rPr>
                <w:rFonts w:cs="Arial"/>
                <w:b/>
                <w:color w:val="4F81BD"/>
                <w:szCs w:val="22"/>
                <w:lang w:eastAsia="en-US"/>
              </w:rPr>
            </w:pPr>
            <w:r w:rsidRPr="00946065">
              <w:rPr>
                <w:rFonts w:cs="Arial"/>
                <w:b/>
                <w:color w:val="4F81BD"/>
                <w:szCs w:val="22"/>
                <w:lang w:eastAsia="en-US"/>
              </w:rPr>
              <w:t>Assurance levels</w:t>
            </w:r>
          </w:p>
        </w:tc>
        <w:tc>
          <w:tcPr>
            <w:tcW w:w="236" w:type="dxa"/>
            <w:vMerge w:val="restart"/>
            <w:shd w:val="clear" w:color="auto" w:fill="auto"/>
          </w:tcPr>
          <w:p w:rsidR="00375C6E" w:rsidRPr="00946065" w:rsidRDefault="00375C6E" w:rsidP="00946065">
            <w:pPr>
              <w:keepNext/>
              <w:rPr>
                <w:rFonts w:cs="Arial"/>
                <w:szCs w:val="22"/>
                <w:lang w:eastAsia="en-US"/>
              </w:rPr>
            </w:pPr>
          </w:p>
        </w:tc>
      </w:tr>
      <w:tr w:rsidR="00375C6E" w:rsidRPr="00B252D6" w:rsidTr="00946065">
        <w:tc>
          <w:tcPr>
            <w:tcW w:w="250" w:type="dxa"/>
            <w:vMerge/>
            <w:shd w:val="clear" w:color="auto" w:fill="auto"/>
          </w:tcPr>
          <w:p w:rsidR="00375C6E" w:rsidRPr="00946065" w:rsidRDefault="00375C6E" w:rsidP="00946065">
            <w:pPr>
              <w:keepNext/>
              <w:rPr>
                <w:rFonts w:cs="Arial"/>
                <w:sz w:val="16"/>
                <w:szCs w:val="16"/>
                <w:lang w:eastAsia="en-US"/>
              </w:rPr>
            </w:pPr>
          </w:p>
        </w:tc>
        <w:tc>
          <w:tcPr>
            <w:tcW w:w="7633" w:type="dxa"/>
            <w:gridSpan w:val="3"/>
            <w:shd w:val="clear" w:color="auto" w:fill="auto"/>
          </w:tcPr>
          <w:p w:rsidR="00375C6E" w:rsidRPr="00946065" w:rsidRDefault="00375C6E" w:rsidP="00946065">
            <w:pPr>
              <w:keepNext/>
              <w:rPr>
                <w:rFonts w:cs="Arial"/>
                <w:sz w:val="16"/>
                <w:szCs w:val="16"/>
                <w:lang w:eastAsia="en-US"/>
              </w:rPr>
            </w:pPr>
          </w:p>
        </w:tc>
        <w:tc>
          <w:tcPr>
            <w:tcW w:w="236" w:type="dxa"/>
            <w:vMerge/>
            <w:shd w:val="clear" w:color="auto" w:fill="auto"/>
          </w:tcPr>
          <w:p w:rsidR="00375C6E" w:rsidRPr="00946065" w:rsidRDefault="00375C6E" w:rsidP="00946065">
            <w:pPr>
              <w:keepNext/>
              <w:rPr>
                <w:rFonts w:cs="Arial"/>
                <w:sz w:val="16"/>
                <w:szCs w:val="16"/>
                <w:lang w:eastAsia="en-US"/>
              </w:rPr>
            </w:pPr>
          </w:p>
        </w:tc>
      </w:tr>
      <w:tr w:rsidR="00375C6E" w:rsidRPr="00B252D6" w:rsidTr="005467F7">
        <w:tc>
          <w:tcPr>
            <w:tcW w:w="250" w:type="dxa"/>
            <w:vMerge/>
            <w:shd w:val="clear" w:color="auto" w:fill="auto"/>
          </w:tcPr>
          <w:p w:rsidR="00375C6E" w:rsidRPr="00946065" w:rsidRDefault="00375C6E" w:rsidP="00946065">
            <w:pPr>
              <w:keepNext/>
              <w:rPr>
                <w:rFonts w:cs="Arial"/>
                <w:szCs w:val="22"/>
                <w:lang w:eastAsia="en-US"/>
              </w:rPr>
            </w:pPr>
          </w:p>
        </w:tc>
        <w:tc>
          <w:tcPr>
            <w:tcW w:w="3691" w:type="dxa"/>
            <w:shd w:val="clear" w:color="auto" w:fill="auto"/>
            <w:vAlign w:val="center"/>
          </w:tcPr>
          <w:p w:rsidR="00375C6E" w:rsidRPr="00946065" w:rsidRDefault="00375C6E" w:rsidP="00946065">
            <w:pPr>
              <w:keepNext/>
              <w:jc w:val="right"/>
              <w:rPr>
                <w:rFonts w:cs="Arial"/>
                <w:szCs w:val="22"/>
                <w:lang w:eastAsia="en-US"/>
              </w:rPr>
            </w:pPr>
            <w:r w:rsidRPr="00946065">
              <w:rPr>
                <w:rFonts w:cs="Arial"/>
                <w:szCs w:val="22"/>
                <w:lang w:eastAsia="en-US"/>
              </w:rPr>
              <w:t>Senior management</w:t>
            </w:r>
          </w:p>
        </w:tc>
        <w:tc>
          <w:tcPr>
            <w:tcW w:w="278" w:type="dxa"/>
            <w:vMerge w:val="restart"/>
            <w:shd w:val="clear" w:color="auto" w:fill="auto"/>
          </w:tcPr>
          <w:p w:rsidR="00375C6E" w:rsidRPr="00946065" w:rsidRDefault="00375C6E" w:rsidP="00946065">
            <w:pPr>
              <w:keepNext/>
              <w:rPr>
                <w:rFonts w:cs="Arial"/>
                <w:sz w:val="16"/>
                <w:szCs w:val="16"/>
                <w:lang w:eastAsia="en-US"/>
              </w:rPr>
            </w:pPr>
          </w:p>
        </w:tc>
        <w:tc>
          <w:tcPr>
            <w:tcW w:w="3664" w:type="dxa"/>
            <w:shd w:val="clear" w:color="auto" w:fill="FFE697"/>
            <w:vAlign w:val="center"/>
          </w:tcPr>
          <w:p w:rsidR="00375C6E" w:rsidRPr="00946065" w:rsidRDefault="003632D1" w:rsidP="00946065">
            <w:pPr>
              <w:keepNext/>
              <w:rPr>
                <w:rFonts w:cs="Arial"/>
                <w:b/>
                <w:i/>
                <w:szCs w:val="22"/>
                <w:lang w:eastAsia="en-US"/>
              </w:rPr>
            </w:pPr>
            <w:r w:rsidRPr="00946065">
              <w:rPr>
                <w:rFonts w:cs="Arial"/>
                <w:b/>
                <w:i/>
                <w:szCs w:val="22"/>
                <w:lang w:eastAsia="en-US"/>
              </w:rPr>
              <w:t>Provides some assurance</w:t>
            </w:r>
          </w:p>
        </w:tc>
        <w:tc>
          <w:tcPr>
            <w:tcW w:w="236" w:type="dxa"/>
            <w:vMerge/>
            <w:shd w:val="clear" w:color="auto" w:fill="auto"/>
          </w:tcPr>
          <w:p w:rsidR="00375C6E" w:rsidRPr="00946065" w:rsidRDefault="00375C6E" w:rsidP="00946065">
            <w:pPr>
              <w:keepNext/>
              <w:rPr>
                <w:rFonts w:cs="Arial"/>
                <w:szCs w:val="22"/>
                <w:lang w:eastAsia="en-US"/>
              </w:rPr>
            </w:pPr>
          </w:p>
        </w:tc>
      </w:tr>
      <w:tr w:rsidR="00375C6E" w:rsidRPr="00B252D6" w:rsidTr="00946065">
        <w:tc>
          <w:tcPr>
            <w:tcW w:w="250" w:type="dxa"/>
            <w:vMerge/>
            <w:shd w:val="clear" w:color="auto" w:fill="auto"/>
          </w:tcPr>
          <w:p w:rsidR="00375C6E" w:rsidRPr="00946065" w:rsidRDefault="00375C6E" w:rsidP="00946065">
            <w:pPr>
              <w:keepNext/>
              <w:rPr>
                <w:rFonts w:cs="Arial"/>
                <w:sz w:val="16"/>
                <w:szCs w:val="16"/>
                <w:lang w:eastAsia="en-US"/>
              </w:rPr>
            </w:pPr>
          </w:p>
        </w:tc>
        <w:tc>
          <w:tcPr>
            <w:tcW w:w="3691" w:type="dxa"/>
            <w:shd w:val="clear" w:color="auto" w:fill="auto"/>
            <w:vAlign w:val="center"/>
          </w:tcPr>
          <w:p w:rsidR="00375C6E" w:rsidRPr="00946065" w:rsidRDefault="00375C6E" w:rsidP="00946065">
            <w:pPr>
              <w:keepNext/>
              <w:jc w:val="right"/>
              <w:rPr>
                <w:rFonts w:cs="Arial"/>
                <w:sz w:val="16"/>
                <w:szCs w:val="16"/>
                <w:lang w:eastAsia="en-US"/>
              </w:rPr>
            </w:pPr>
          </w:p>
        </w:tc>
        <w:tc>
          <w:tcPr>
            <w:tcW w:w="278" w:type="dxa"/>
            <w:vMerge/>
            <w:shd w:val="clear" w:color="auto" w:fill="auto"/>
          </w:tcPr>
          <w:p w:rsidR="00375C6E" w:rsidRPr="00946065" w:rsidRDefault="00375C6E" w:rsidP="00946065">
            <w:pPr>
              <w:keepNext/>
              <w:rPr>
                <w:rFonts w:cs="Arial"/>
                <w:sz w:val="16"/>
                <w:szCs w:val="16"/>
                <w:lang w:eastAsia="en-US"/>
              </w:rPr>
            </w:pPr>
          </w:p>
        </w:tc>
        <w:tc>
          <w:tcPr>
            <w:tcW w:w="3664" w:type="dxa"/>
            <w:shd w:val="clear" w:color="auto" w:fill="auto"/>
            <w:vAlign w:val="center"/>
          </w:tcPr>
          <w:p w:rsidR="00375C6E" w:rsidRPr="00946065" w:rsidRDefault="00375C6E" w:rsidP="00946065">
            <w:pPr>
              <w:keepNext/>
              <w:rPr>
                <w:rFonts w:cs="Arial"/>
                <w:sz w:val="16"/>
                <w:szCs w:val="16"/>
                <w:lang w:eastAsia="en-US"/>
              </w:rPr>
            </w:pPr>
          </w:p>
        </w:tc>
        <w:tc>
          <w:tcPr>
            <w:tcW w:w="236" w:type="dxa"/>
            <w:vMerge/>
            <w:shd w:val="clear" w:color="auto" w:fill="auto"/>
          </w:tcPr>
          <w:p w:rsidR="00375C6E" w:rsidRPr="00946065" w:rsidRDefault="00375C6E" w:rsidP="00946065">
            <w:pPr>
              <w:keepNext/>
              <w:rPr>
                <w:rFonts w:cs="Arial"/>
                <w:sz w:val="16"/>
                <w:szCs w:val="16"/>
                <w:lang w:eastAsia="en-US"/>
              </w:rPr>
            </w:pPr>
          </w:p>
        </w:tc>
      </w:tr>
      <w:tr w:rsidR="00375C6E" w:rsidRPr="00B252D6" w:rsidTr="005467F7">
        <w:tc>
          <w:tcPr>
            <w:tcW w:w="250" w:type="dxa"/>
            <w:vMerge/>
            <w:shd w:val="clear" w:color="auto" w:fill="auto"/>
          </w:tcPr>
          <w:p w:rsidR="00375C6E" w:rsidRPr="00946065" w:rsidRDefault="00375C6E" w:rsidP="00946065">
            <w:pPr>
              <w:keepNext/>
              <w:rPr>
                <w:rFonts w:cs="Arial"/>
                <w:szCs w:val="22"/>
                <w:lang w:eastAsia="en-US"/>
              </w:rPr>
            </w:pPr>
          </w:p>
        </w:tc>
        <w:tc>
          <w:tcPr>
            <w:tcW w:w="3691" w:type="dxa"/>
            <w:shd w:val="clear" w:color="auto" w:fill="auto"/>
            <w:vAlign w:val="center"/>
          </w:tcPr>
          <w:p w:rsidR="00375C6E" w:rsidRPr="00946065" w:rsidRDefault="00243338" w:rsidP="00E812C0">
            <w:pPr>
              <w:keepNext/>
              <w:jc w:val="right"/>
              <w:rPr>
                <w:rFonts w:cs="Arial"/>
                <w:szCs w:val="22"/>
                <w:lang w:eastAsia="en-US"/>
              </w:rPr>
            </w:pPr>
            <w:r>
              <w:rPr>
                <w:rFonts w:cs="Arial"/>
                <w:szCs w:val="22"/>
                <w:lang w:eastAsia="en-US"/>
              </w:rPr>
              <w:t>Director-General</w:t>
            </w:r>
          </w:p>
        </w:tc>
        <w:tc>
          <w:tcPr>
            <w:tcW w:w="278" w:type="dxa"/>
            <w:vMerge/>
            <w:shd w:val="clear" w:color="auto" w:fill="auto"/>
          </w:tcPr>
          <w:p w:rsidR="00375C6E" w:rsidRPr="00946065" w:rsidRDefault="00375C6E" w:rsidP="00946065">
            <w:pPr>
              <w:keepNext/>
              <w:rPr>
                <w:rFonts w:cs="Arial"/>
                <w:szCs w:val="22"/>
                <w:lang w:eastAsia="en-US"/>
              </w:rPr>
            </w:pPr>
          </w:p>
        </w:tc>
        <w:tc>
          <w:tcPr>
            <w:tcW w:w="3664" w:type="dxa"/>
            <w:shd w:val="clear" w:color="auto" w:fill="FFE697"/>
            <w:vAlign w:val="center"/>
          </w:tcPr>
          <w:p w:rsidR="00375C6E" w:rsidRPr="00946065" w:rsidRDefault="00375C6E" w:rsidP="00946065">
            <w:pPr>
              <w:keepNext/>
              <w:rPr>
                <w:rFonts w:cs="Arial"/>
                <w:b/>
                <w:i/>
                <w:szCs w:val="22"/>
                <w:lang w:eastAsia="en-US"/>
              </w:rPr>
            </w:pPr>
            <w:r w:rsidRPr="00946065">
              <w:rPr>
                <w:rFonts w:cs="Arial"/>
                <w:b/>
                <w:i/>
                <w:szCs w:val="22"/>
                <w:lang w:eastAsia="en-US"/>
              </w:rPr>
              <w:t xml:space="preserve">Provides </w:t>
            </w:r>
            <w:r w:rsidR="001B526E" w:rsidRPr="00946065">
              <w:rPr>
                <w:rFonts w:cs="Arial"/>
                <w:b/>
                <w:i/>
                <w:szCs w:val="22"/>
                <w:lang w:eastAsia="en-US"/>
              </w:rPr>
              <w:t>some assurance</w:t>
            </w:r>
          </w:p>
        </w:tc>
        <w:tc>
          <w:tcPr>
            <w:tcW w:w="236" w:type="dxa"/>
            <w:vMerge/>
            <w:shd w:val="clear" w:color="auto" w:fill="auto"/>
          </w:tcPr>
          <w:p w:rsidR="00375C6E" w:rsidRPr="00946065" w:rsidRDefault="00375C6E" w:rsidP="00946065">
            <w:pPr>
              <w:keepNext/>
              <w:rPr>
                <w:rFonts w:cs="Arial"/>
                <w:szCs w:val="22"/>
                <w:lang w:eastAsia="en-US"/>
              </w:rPr>
            </w:pPr>
          </w:p>
        </w:tc>
      </w:tr>
      <w:tr w:rsidR="00375C6E" w:rsidRPr="00B252D6" w:rsidTr="00946065">
        <w:tc>
          <w:tcPr>
            <w:tcW w:w="250" w:type="dxa"/>
            <w:vMerge/>
            <w:shd w:val="clear" w:color="auto" w:fill="auto"/>
          </w:tcPr>
          <w:p w:rsidR="00375C6E" w:rsidRPr="00946065" w:rsidRDefault="00375C6E" w:rsidP="00946065">
            <w:pPr>
              <w:keepNext/>
              <w:rPr>
                <w:rFonts w:cs="Arial"/>
                <w:sz w:val="16"/>
                <w:szCs w:val="16"/>
                <w:lang w:eastAsia="en-US"/>
              </w:rPr>
            </w:pPr>
          </w:p>
        </w:tc>
        <w:tc>
          <w:tcPr>
            <w:tcW w:w="3691" w:type="dxa"/>
            <w:shd w:val="clear" w:color="auto" w:fill="auto"/>
            <w:vAlign w:val="center"/>
          </w:tcPr>
          <w:p w:rsidR="00375C6E" w:rsidRPr="00946065" w:rsidRDefault="00375C6E" w:rsidP="00946065">
            <w:pPr>
              <w:keepNext/>
              <w:jc w:val="right"/>
              <w:rPr>
                <w:rFonts w:cs="Arial"/>
                <w:sz w:val="16"/>
                <w:szCs w:val="16"/>
                <w:lang w:eastAsia="en-US"/>
              </w:rPr>
            </w:pPr>
          </w:p>
        </w:tc>
        <w:tc>
          <w:tcPr>
            <w:tcW w:w="278" w:type="dxa"/>
            <w:vMerge/>
            <w:shd w:val="clear" w:color="auto" w:fill="auto"/>
          </w:tcPr>
          <w:p w:rsidR="00375C6E" w:rsidRPr="00946065" w:rsidRDefault="00375C6E" w:rsidP="00946065">
            <w:pPr>
              <w:keepNext/>
              <w:rPr>
                <w:rFonts w:cs="Arial"/>
                <w:sz w:val="16"/>
                <w:szCs w:val="16"/>
                <w:lang w:eastAsia="en-US"/>
              </w:rPr>
            </w:pPr>
          </w:p>
        </w:tc>
        <w:tc>
          <w:tcPr>
            <w:tcW w:w="3664" w:type="dxa"/>
            <w:shd w:val="clear" w:color="auto" w:fill="auto"/>
            <w:vAlign w:val="center"/>
          </w:tcPr>
          <w:p w:rsidR="00375C6E" w:rsidRPr="00946065" w:rsidRDefault="00375C6E" w:rsidP="00946065">
            <w:pPr>
              <w:keepNext/>
              <w:rPr>
                <w:rFonts w:cs="Arial"/>
                <w:sz w:val="16"/>
                <w:szCs w:val="16"/>
                <w:lang w:eastAsia="en-US"/>
              </w:rPr>
            </w:pPr>
          </w:p>
        </w:tc>
        <w:tc>
          <w:tcPr>
            <w:tcW w:w="236" w:type="dxa"/>
            <w:vMerge/>
            <w:shd w:val="clear" w:color="auto" w:fill="auto"/>
          </w:tcPr>
          <w:p w:rsidR="00375C6E" w:rsidRPr="00946065" w:rsidRDefault="00375C6E" w:rsidP="00946065">
            <w:pPr>
              <w:keepNext/>
              <w:rPr>
                <w:rFonts w:cs="Arial"/>
                <w:sz w:val="16"/>
                <w:szCs w:val="16"/>
                <w:lang w:eastAsia="en-US"/>
              </w:rPr>
            </w:pPr>
          </w:p>
        </w:tc>
      </w:tr>
      <w:tr w:rsidR="00375C6E" w:rsidRPr="00B252D6" w:rsidTr="005467F7">
        <w:tc>
          <w:tcPr>
            <w:tcW w:w="250" w:type="dxa"/>
            <w:vMerge/>
            <w:shd w:val="clear" w:color="auto" w:fill="auto"/>
          </w:tcPr>
          <w:p w:rsidR="00375C6E" w:rsidRPr="00946065" w:rsidRDefault="00375C6E" w:rsidP="00946065">
            <w:pPr>
              <w:keepNext/>
              <w:rPr>
                <w:rFonts w:cs="Arial"/>
                <w:szCs w:val="22"/>
                <w:lang w:eastAsia="en-US"/>
              </w:rPr>
            </w:pPr>
          </w:p>
        </w:tc>
        <w:tc>
          <w:tcPr>
            <w:tcW w:w="3691" w:type="dxa"/>
            <w:shd w:val="clear" w:color="auto" w:fill="auto"/>
            <w:vAlign w:val="center"/>
          </w:tcPr>
          <w:p w:rsidR="00375C6E" w:rsidRPr="00946065" w:rsidRDefault="00375C6E" w:rsidP="00E812C0">
            <w:pPr>
              <w:keepNext/>
              <w:jc w:val="right"/>
              <w:rPr>
                <w:rFonts w:cs="Arial"/>
                <w:szCs w:val="22"/>
                <w:lang w:eastAsia="en-US"/>
              </w:rPr>
            </w:pPr>
            <w:r w:rsidRPr="00946065">
              <w:rPr>
                <w:rFonts w:cs="Arial"/>
                <w:szCs w:val="22"/>
                <w:lang w:eastAsia="en-US"/>
              </w:rPr>
              <w:t xml:space="preserve">Minister of </w:t>
            </w:r>
            <w:r w:rsidR="00E812C0">
              <w:rPr>
                <w:rFonts w:cs="Arial"/>
                <w:szCs w:val="22"/>
                <w:lang w:eastAsia="en-US"/>
              </w:rPr>
              <w:t>Public Works</w:t>
            </w:r>
          </w:p>
        </w:tc>
        <w:tc>
          <w:tcPr>
            <w:tcW w:w="278" w:type="dxa"/>
            <w:vMerge/>
            <w:shd w:val="clear" w:color="auto" w:fill="auto"/>
          </w:tcPr>
          <w:p w:rsidR="00375C6E" w:rsidRPr="00946065" w:rsidRDefault="00375C6E" w:rsidP="00946065">
            <w:pPr>
              <w:keepNext/>
              <w:rPr>
                <w:rFonts w:cs="Arial"/>
                <w:szCs w:val="22"/>
                <w:lang w:eastAsia="en-US"/>
              </w:rPr>
            </w:pPr>
          </w:p>
        </w:tc>
        <w:tc>
          <w:tcPr>
            <w:tcW w:w="3664" w:type="dxa"/>
            <w:shd w:val="clear" w:color="auto" w:fill="FFE697"/>
            <w:vAlign w:val="center"/>
          </w:tcPr>
          <w:p w:rsidR="00375C6E" w:rsidRPr="00946065" w:rsidRDefault="003632D1" w:rsidP="00EF2B8E">
            <w:pPr>
              <w:keepNext/>
              <w:rPr>
                <w:rFonts w:cs="Arial"/>
                <w:b/>
                <w:i/>
                <w:szCs w:val="22"/>
                <w:lang w:eastAsia="en-US"/>
              </w:rPr>
            </w:pPr>
            <w:r w:rsidRPr="00946065">
              <w:rPr>
                <w:rFonts w:cs="Arial"/>
                <w:b/>
                <w:i/>
                <w:szCs w:val="22"/>
                <w:lang w:eastAsia="en-US"/>
              </w:rPr>
              <w:t>Provides some assurance</w:t>
            </w:r>
          </w:p>
        </w:tc>
        <w:tc>
          <w:tcPr>
            <w:tcW w:w="236" w:type="dxa"/>
            <w:vMerge/>
            <w:shd w:val="clear" w:color="auto" w:fill="auto"/>
          </w:tcPr>
          <w:p w:rsidR="00375C6E" w:rsidRPr="00946065" w:rsidRDefault="00375C6E" w:rsidP="00946065">
            <w:pPr>
              <w:keepNext/>
              <w:rPr>
                <w:rFonts w:cs="Arial"/>
                <w:szCs w:val="22"/>
                <w:lang w:eastAsia="en-US"/>
              </w:rPr>
            </w:pPr>
          </w:p>
        </w:tc>
      </w:tr>
      <w:tr w:rsidR="00375C6E" w:rsidRPr="00B252D6" w:rsidTr="00946065">
        <w:tc>
          <w:tcPr>
            <w:tcW w:w="250" w:type="dxa"/>
            <w:vMerge/>
            <w:shd w:val="clear" w:color="auto" w:fill="auto"/>
          </w:tcPr>
          <w:p w:rsidR="00375C6E" w:rsidRPr="00946065" w:rsidRDefault="00375C6E" w:rsidP="00946065">
            <w:pPr>
              <w:keepNext/>
              <w:rPr>
                <w:rFonts w:cs="Arial"/>
                <w:sz w:val="16"/>
                <w:szCs w:val="16"/>
                <w:lang w:eastAsia="en-US"/>
              </w:rPr>
            </w:pPr>
          </w:p>
        </w:tc>
        <w:tc>
          <w:tcPr>
            <w:tcW w:w="3691" w:type="dxa"/>
            <w:shd w:val="clear" w:color="auto" w:fill="auto"/>
            <w:vAlign w:val="center"/>
          </w:tcPr>
          <w:p w:rsidR="00375C6E" w:rsidRPr="00946065" w:rsidRDefault="00375C6E" w:rsidP="00946065">
            <w:pPr>
              <w:keepNext/>
              <w:jc w:val="right"/>
              <w:rPr>
                <w:rFonts w:cs="Arial"/>
                <w:sz w:val="16"/>
                <w:szCs w:val="16"/>
                <w:lang w:eastAsia="en-US"/>
              </w:rPr>
            </w:pPr>
          </w:p>
        </w:tc>
        <w:tc>
          <w:tcPr>
            <w:tcW w:w="278" w:type="dxa"/>
            <w:vMerge/>
            <w:shd w:val="clear" w:color="auto" w:fill="auto"/>
          </w:tcPr>
          <w:p w:rsidR="00375C6E" w:rsidRPr="00946065" w:rsidRDefault="00375C6E" w:rsidP="00946065">
            <w:pPr>
              <w:keepNext/>
              <w:rPr>
                <w:rFonts w:cs="Arial"/>
                <w:sz w:val="16"/>
                <w:szCs w:val="16"/>
                <w:lang w:eastAsia="en-US"/>
              </w:rPr>
            </w:pPr>
          </w:p>
        </w:tc>
        <w:tc>
          <w:tcPr>
            <w:tcW w:w="3664" w:type="dxa"/>
            <w:shd w:val="clear" w:color="auto" w:fill="auto"/>
            <w:vAlign w:val="center"/>
          </w:tcPr>
          <w:p w:rsidR="00375C6E" w:rsidRPr="00946065" w:rsidRDefault="00375C6E" w:rsidP="00946065">
            <w:pPr>
              <w:keepNext/>
              <w:rPr>
                <w:rFonts w:cs="Arial"/>
                <w:sz w:val="16"/>
                <w:szCs w:val="16"/>
                <w:lang w:eastAsia="en-US"/>
              </w:rPr>
            </w:pPr>
          </w:p>
        </w:tc>
        <w:tc>
          <w:tcPr>
            <w:tcW w:w="236" w:type="dxa"/>
            <w:vMerge/>
            <w:shd w:val="clear" w:color="auto" w:fill="auto"/>
          </w:tcPr>
          <w:p w:rsidR="00375C6E" w:rsidRPr="00946065" w:rsidRDefault="00375C6E" w:rsidP="00946065">
            <w:pPr>
              <w:keepNext/>
              <w:rPr>
                <w:rFonts w:cs="Arial"/>
                <w:sz w:val="16"/>
                <w:szCs w:val="16"/>
                <w:lang w:eastAsia="en-US"/>
              </w:rPr>
            </w:pPr>
          </w:p>
        </w:tc>
      </w:tr>
      <w:tr w:rsidR="00375C6E" w:rsidRPr="00B252D6" w:rsidTr="005467F7">
        <w:tc>
          <w:tcPr>
            <w:tcW w:w="250" w:type="dxa"/>
            <w:vMerge/>
            <w:shd w:val="clear" w:color="auto" w:fill="auto"/>
          </w:tcPr>
          <w:p w:rsidR="00375C6E" w:rsidRPr="00946065" w:rsidRDefault="00375C6E" w:rsidP="00946065">
            <w:pPr>
              <w:keepNext/>
              <w:rPr>
                <w:rFonts w:cs="Arial"/>
                <w:szCs w:val="22"/>
                <w:lang w:eastAsia="en-US"/>
              </w:rPr>
            </w:pPr>
          </w:p>
        </w:tc>
        <w:tc>
          <w:tcPr>
            <w:tcW w:w="3691" w:type="dxa"/>
            <w:shd w:val="clear" w:color="auto" w:fill="auto"/>
            <w:vAlign w:val="center"/>
          </w:tcPr>
          <w:p w:rsidR="00375C6E" w:rsidRPr="00946065" w:rsidRDefault="00375C6E" w:rsidP="00946065">
            <w:pPr>
              <w:keepNext/>
              <w:jc w:val="right"/>
              <w:rPr>
                <w:rFonts w:cs="Arial"/>
                <w:szCs w:val="22"/>
                <w:lang w:eastAsia="en-US"/>
              </w:rPr>
            </w:pPr>
            <w:r w:rsidRPr="00946065">
              <w:rPr>
                <w:rFonts w:cs="Arial"/>
                <w:szCs w:val="22"/>
                <w:lang w:eastAsia="en-US"/>
              </w:rPr>
              <w:t>Internal audit</w:t>
            </w:r>
          </w:p>
        </w:tc>
        <w:tc>
          <w:tcPr>
            <w:tcW w:w="278" w:type="dxa"/>
            <w:vMerge/>
            <w:shd w:val="clear" w:color="auto" w:fill="auto"/>
          </w:tcPr>
          <w:p w:rsidR="00375C6E" w:rsidRPr="00946065" w:rsidRDefault="00375C6E" w:rsidP="00946065">
            <w:pPr>
              <w:keepNext/>
              <w:rPr>
                <w:rFonts w:cs="Arial"/>
                <w:szCs w:val="22"/>
                <w:lang w:eastAsia="en-US"/>
              </w:rPr>
            </w:pPr>
          </w:p>
        </w:tc>
        <w:tc>
          <w:tcPr>
            <w:tcW w:w="3664" w:type="dxa"/>
            <w:shd w:val="clear" w:color="auto" w:fill="FFE697"/>
            <w:vAlign w:val="center"/>
          </w:tcPr>
          <w:p w:rsidR="00375C6E" w:rsidRPr="00946065" w:rsidRDefault="00EF2B8E" w:rsidP="00946065">
            <w:pPr>
              <w:keepNext/>
              <w:rPr>
                <w:rFonts w:cs="Arial"/>
                <w:b/>
                <w:i/>
                <w:szCs w:val="22"/>
                <w:lang w:eastAsia="en-US"/>
              </w:rPr>
            </w:pPr>
            <w:r w:rsidRPr="00946065">
              <w:rPr>
                <w:rFonts w:cs="Arial"/>
                <w:b/>
                <w:i/>
                <w:szCs w:val="22"/>
                <w:lang w:eastAsia="en-US"/>
              </w:rPr>
              <w:t>Provides some assurance</w:t>
            </w:r>
          </w:p>
        </w:tc>
        <w:tc>
          <w:tcPr>
            <w:tcW w:w="236" w:type="dxa"/>
            <w:vMerge/>
            <w:shd w:val="clear" w:color="auto" w:fill="auto"/>
          </w:tcPr>
          <w:p w:rsidR="00375C6E" w:rsidRPr="00946065" w:rsidRDefault="00375C6E" w:rsidP="00946065">
            <w:pPr>
              <w:keepNext/>
              <w:rPr>
                <w:rFonts w:cs="Arial"/>
                <w:szCs w:val="22"/>
                <w:lang w:eastAsia="en-US"/>
              </w:rPr>
            </w:pPr>
          </w:p>
        </w:tc>
      </w:tr>
      <w:tr w:rsidR="00375C6E" w:rsidRPr="00B252D6" w:rsidTr="00946065">
        <w:tc>
          <w:tcPr>
            <w:tcW w:w="250" w:type="dxa"/>
            <w:vMerge/>
            <w:shd w:val="clear" w:color="auto" w:fill="auto"/>
          </w:tcPr>
          <w:p w:rsidR="00375C6E" w:rsidRPr="00946065" w:rsidRDefault="00375C6E" w:rsidP="00946065">
            <w:pPr>
              <w:keepNext/>
              <w:rPr>
                <w:rFonts w:cs="Arial"/>
                <w:sz w:val="16"/>
                <w:szCs w:val="16"/>
                <w:lang w:eastAsia="en-US"/>
              </w:rPr>
            </w:pPr>
          </w:p>
        </w:tc>
        <w:tc>
          <w:tcPr>
            <w:tcW w:w="3691" w:type="dxa"/>
            <w:shd w:val="clear" w:color="auto" w:fill="auto"/>
            <w:vAlign w:val="center"/>
          </w:tcPr>
          <w:p w:rsidR="00375C6E" w:rsidRPr="00946065" w:rsidRDefault="00375C6E" w:rsidP="00946065">
            <w:pPr>
              <w:keepNext/>
              <w:jc w:val="right"/>
              <w:rPr>
                <w:rFonts w:cs="Arial"/>
                <w:sz w:val="16"/>
                <w:szCs w:val="16"/>
                <w:lang w:eastAsia="en-US"/>
              </w:rPr>
            </w:pPr>
          </w:p>
        </w:tc>
        <w:tc>
          <w:tcPr>
            <w:tcW w:w="278" w:type="dxa"/>
            <w:vMerge/>
            <w:shd w:val="clear" w:color="auto" w:fill="auto"/>
          </w:tcPr>
          <w:p w:rsidR="00375C6E" w:rsidRPr="00946065" w:rsidRDefault="00375C6E" w:rsidP="00946065">
            <w:pPr>
              <w:keepNext/>
              <w:rPr>
                <w:rFonts w:cs="Arial"/>
                <w:sz w:val="16"/>
                <w:szCs w:val="16"/>
                <w:lang w:eastAsia="en-US"/>
              </w:rPr>
            </w:pPr>
          </w:p>
        </w:tc>
        <w:tc>
          <w:tcPr>
            <w:tcW w:w="3664" w:type="dxa"/>
            <w:shd w:val="clear" w:color="auto" w:fill="auto"/>
            <w:vAlign w:val="center"/>
          </w:tcPr>
          <w:p w:rsidR="00375C6E" w:rsidRPr="00946065" w:rsidRDefault="00375C6E" w:rsidP="00946065">
            <w:pPr>
              <w:keepNext/>
              <w:rPr>
                <w:rFonts w:cs="Arial"/>
                <w:sz w:val="16"/>
                <w:szCs w:val="16"/>
                <w:lang w:eastAsia="en-US"/>
              </w:rPr>
            </w:pPr>
          </w:p>
        </w:tc>
        <w:tc>
          <w:tcPr>
            <w:tcW w:w="236" w:type="dxa"/>
            <w:vMerge/>
            <w:shd w:val="clear" w:color="auto" w:fill="auto"/>
          </w:tcPr>
          <w:p w:rsidR="00375C6E" w:rsidRPr="00946065" w:rsidRDefault="00375C6E" w:rsidP="00946065">
            <w:pPr>
              <w:keepNext/>
              <w:rPr>
                <w:rFonts w:cs="Arial"/>
                <w:sz w:val="16"/>
                <w:szCs w:val="16"/>
                <w:lang w:eastAsia="en-US"/>
              </w:rPr>
            </w:pPr>
          </w:p>
        </w:tc>
      </w:tr>
      <w:tr w:rsidR="00375C6E" w:rsidRPr="00B252D6" w:rsidTr="005467F7">
        <w:tc>
          <w:tcPr>
            <w:tcW w:w="250" w:type="dxa"/>
            <w:vMerge/>
            <w:shd w:val="clear" w:color="auto" w:fill="auto"/>
          </w:tcPr>
          <w:p w:rsidR="00375C6E" w:rsidRPr="00946065" w:rsidRDefault="00375C6E" w:rsidP="00946065">
            <w:pPr>
              <w:keepNext/>
              <w:rPr>
                <w:rFonts w:cs="Arial"/>
                <w:szCs w:val="22"/>
                <w:lang w:eastAsia="en-US"/>
              </w:rPr>
            </w:pPr>
          </w:p>
        </w:tc>
        <w:tc>
          <w:tcPr>
            <w:tcW w:w="3691" w:type="dxa"/>
            <w:shd w:val="clear" w:color="auto" w:fill="auto"/>
            <w:vAlign w:val="center"/>
          </w:tcPr>
          <w:p w:rsidR="00375C6E" w:rsidRPr="00946065" w:rsidRDefault="00375C6E" w:rsidP="00946065">
            <w:pPr>
              <w:keepNext/>
              <w:jc w:val="right"/>
              <w:rPr>
                <w:rFonts w:cs="Arial"/>
                <w:szCs w:val="22"/>
                <w:lang w:eastAsia="en-US"/>
              </w:rPr>
            </w:pPr>
            <w:r w:rsidRPr="00946065">
              <w:rPr>
                <w:rFonts w:cs="Arial"/>
                <w:szCs w:val="22"/>
                <w:lang w:eastAsia="en-US"/>
              </w:rPr>
              <w:t>Audit committee</w:t>
            </w:r>
          </w:p>
        </w:tc>
        <w:tc>
          <w:tcPr>
            <w:tcW w:w="278" w:type="dxa"/>
            <w:vMerge/>
            <w:shd w:val="clear" w:color="auto" w:fill="auto"/>
          </w:tcPr>
          <w:p w:rsidR="00375C6E" w:rsidRPr="00946065" w:rsidRDefault="00375C6E" w:rsidP="00946065">
            <w:pPr>
              <w:keepNext/>
              <w:rPr>
                <w:rFonts w:cs="Arial"/>
                <w:szCs w:val="22"/>
                <w:lang w:eastAsia="en-US"/>
              </w:rPr>
            </w:pPr>
          </w:p>
        </w:tc>
        <w:tc>
          <w:tcPr>
            <w:tcW w:w="3664" w:type="dxa"/>
            <w:shd w:val="clear" w:color="auto" w:fill="97E59E"/>
            <w:vAlign w:val="center"/>
          </w:tcPr>
          <w:p w:rsidR="00375C6E" w:rsidRPr="00946065" w:rsidRDefault="00375C6E" w:rsidP="00946065">
            <w:pPr>
              <w:keepNext/>
              <w:rPr>
                <w:rFonts w:cs="Arial"/>
                <w:b/>
                <w:i/>
                <w:szCs w:val="22"/>
                <w:lang w:eastAsia="en-US"/>
              </w:rPr>
            </w:pPr>
            <w:r w:rsidRPr="00946065">
              <w:rPr>
                <w:rFonts w:cs="Arial"/>
                <w:b/>
                <w:i/>
                <w:szCs w:val="22"/>
                <w:lang w:eastAsia="en-US"/>
              </w:rPr>
              <w:t>Provides assurance</w:t>
            </w:r>
          </w:p>
        </w:tc>
        <w:tc>
          <w:tcPr>
            <w:tcW w:w="236" w:type="dxa"/>
            <w:vMerge/>
            <w:shd w:val="clear" w:color="auto" w:fill="auto"/>
          </w:tcPr>
          <w:p w:rsidR="00375C6E" w:rsidRPr="00946065" w:rsidRDefault="00375C6E" w:rsidP="00946065">
            <w:pPr>
              <w:keepNext/>
              <w:rPr>
                <w:rFonts w:cs="Arial"/>
                <w:szCs w:val="22"/>
                <w:lang w:eastAsia="en-US"/>
              </w:rPr>
            </w:pPr>
          </w:p>
        </w:tc>
      </w:tr>
      <w:tr w:rsidR="00375C6E" w:rsidRPr="00B252D6" w:rsidTr="00946065">
        <w:tc>
          <w:tcPr>
            <w:tcW w:w="250" w:type="dxa"/>
            <w:vMerge/>
            <w:shd w:val="clear" w:color="auto" w:fill="auto"/>
          </w:tcPr>
          <w:p w:rsidR="00375C6E" w:rsidRPr="00946065" w:rsidRDefault="00375C6E" w:rsidP="00946065">
            <w:pPr>
              <w:keepNext/>
              <w:rPr>
                <w:rFonts w:cs="Arial"/>
                <w:sz w:val="16"/>
                <w:szCs w:val="16"/>
                <w:lang w:eastAsia="en-US"/>
              </w:rPr>
            </w:pPr>
          </w:p>
        </w:tc>
        <w:tc>
          <w:tcPr>
            <w:tcW w:w="3691" w:type="dxa"/>
            <w:shd w:val="clear" w:color="auto" w:fill="auto"/>
            <w:vAlign w:val="center"/>
          </w:tcPr>
          <w:p w:rsidR="00375C6E" w:rsidRPr="00946065" w:rsidRDefault="00375C6E" w:rsidP="00946065">
            <w:pPr>
              <w:keepNext/>
              <w:jc w:val="right"/>
              <w:rPr>
                <w:rFonts w:cs="Arial"/>
                <w:sz w:val="16"/>
                <w:szCs w:val="16"/>
                <w:lang w:eastAsia="en-US"/>
              </w:rPr>
            </w:pPr>
          </w:p>
        </w:tc>
        <w:tc>
          <w:tcPr>
            <w:tcW w:w="278" w:type="dxa"/>
            <w:vMerge/>
            <w:shd w:val="clear" w:color="auto" w:fill="auto"/>
          </w:tcPr>
          <w:p w:rsidR="00375C6E" w:rsidRPr="00946065" w:rsidRDefault="00375C6E" w:rsidP="00946065">
            <w:pPr>
              <w:keepNext/>
              <w:rPr>
                <w:rFonts w:cs="Arial"/>
                <w:sz w:val="16"/>
                <w:szCs w:val="16"/>
                <w:lang w:eastAsia="en-US"/>
              </w:rPr>
            </w:pPr>
          </w:p>
        </w:tc>
        <w:tc>
          <w:tcPr>
            <w:tcW w:w="3664" w:type="dxa"/>
            <w:shd w:val="clear" w:color="auto" w:fill="auto"/>
            <w:vAlign w:val="center"/>
          </w:tcPr>
          <w:p w:rsidR="00375C6E" w:rsidRPr="00946065" w:rsidRDefault="00375C6E" w:rsidP="00946065">
            <w:pPr>
              <w:keepNext/>
              <w:rPr>
                <w:rFonts w:cs="Arial"/>
                <w:sz w:val="16"/>
                <w:szCs w:val="16"/>
                <w:lang w:eastAsia="en-US"/>
              </w:rPr>
            </w:pPr>
          </w:p>
        </w:tc>
        <w:tc>
          <w:tcPr>
            <w:tcW w:w="236" w:type="dxa"/>
            <w:vMerge/>
            <w:shd w:val="clear" w:color="auto" w:fill="auto"/>
          </w:tcPr>
          <w:p w:rsidR="00375C6E" w:rsidRPr="00946065" w:rsidRDefault="00375C6E" w:rsidP="00946065">
            <w:pPr>
              <w:keepNext/>
              <w:rPr>
                <w:rFonts w:cs="Arial"/>
                <w:sz w:val="16"/>
                <w:szCs w:val="16"/>
                <w:lang w:eastAsia="en-US"/>
              </w:rPr>
            </w:pPr>
          </w:p>
        </w:tc>
      </w:tr>
      <w:tr w:rsidR="00375C6E" w:rsidRPr="00B252D6" w:rsidTr="00946065">
        <w:tc>
          <w:tcPr>
            <w:tcW w:w="250" w:type="dxa"/>
            <w:vMerge/>
            <w:shd w:val="clear" w:color="auto" w:fill="auto"/>
          </w:tcPr>
          <w:p w:rsidR="00375C6E" w:rsidRPr="00946065" w:rsidRDefault="00375C6E" w:rsidP="00946065">
            <w:pPr>
              <w:keepNext/>
              <w:rPr>
                <w:rFonts w:cs="Arial"/>
                <w:sz w:val="16"/>
                <w:szCs w:val="16"/>
                <w:lang w:eastAsia="en-US"/>
              </w:rPr>
            </w:pPr>
          </w:p>
        </w:tc>
        <w:tc>
          <w:tcPr>
            <w:tcW w:w="3691" w:type="dxa"/>
            <w:shd w:val="clear" w:color="auto" w:fill="auto"/>
            <w:vAlign w:val="center"/>
          </w:tcPr>
          <w:p w:rsidR="00375C6E" w:rsidRPr="00946065" w:rsidRDefault="00375C6E" w:rsidP="00946065">
            <w:pPr>
              <w:keepNext/>
              <w:jc w:val="right"/>
              <w:rPr>
                <w:rFonts w:cs="Arial"/>
                <w:sz w:val="16"/>
                <w:szCs w:val="16"/>
                <w:lang w:eastAsia="en-US"/>
              </w:rPr>
            </w:pPr>
          </w:p>
        </w:tc>
        <w:tc>
          <w:tcPr>
            <w:tcW w:w="278" w:type="dxa"/>
            <w:vMerge/>
            <w:shd w:val="clear" w:color="auto" w:fill="auto"/>
          </w:tcPr>
          <w:p w:rsidR="00375C6E" w:rsidRPr="00946065" w:rsidRDefault="00375C6E" w:rsidP="00946065">
            <w:pPr>
              <w:keepNext/>
              <w:rPr>
                <w:rFonts w:cs="Arial"/>
                <w:sz w:val="16"/>
                <w:szCs w:val="16"/>
                <w:lang w:eastAsia="en-US"/>
              </w:rPr>
            </w:pPr>
          </w:p>
        </w:tc>
        <w:tc>
          <w:tcPr>
            <w:tcW w:w="3664" w:type="dxa"/>
            <w:shd w:val="clear" w:color="auto" w:fill="auto"/>
            <w:vAlign w:val="center"/>
          </w:tcPr>
          <w:p w:rsidR="00375C6E" w:rsidRPr="00946065" w:rsidRDefault="00375C6E" w:rsidP="00946065">
            <w:pPr>
              <w:keepNext/>
              <w:rPr>
                <w:rFonts w:cs="Arial"/>
                <w:sz w:val="16"/>
                <w:szCs w:val="16"/>
                <w:lang w:eastAsia="en-US"/>
              </w:rPr>
            </w:pPr>
          </w:p>
        </w:tc>
        <w:tc>
          <w:tcPr>
            <w:tcW w:w="236" w:type="dxa"/>
            <w:vMerge/>
            <w:shd w:val="clear" w:color="auto" w:fill="auto"/>
          </w:tcPr>
          <w:p w:rsidR="00375C6E" w:rsidRPr="00946065" w:rsidRDefault="00375C6E" w:rsidP="00946065">
            <w:pPr>
              <w:keepNext/>
              <w:rPr>
                <w:rFonts w:cs="Arial"/>
                <w:sz w:val="16"/>
                <w:szCs w:val="16"/>
                <w:lang w:eastAsia="en-US"/>
              </w:rPr>
            </w:pPr>
          </w:p>
        </w:tc>
      </w:tr>
    </w:tbl>
    <w:p w:rsidR="0055632B" w:rsidRDefault="0055632B" w:rsidP="007238E0">
      <w:pPr>
        <w:ind w:left="349"/>
        <w:rPr>
          <w:rFonts w:eastAsia="Arial Unicode MS" w:cs="Arial"/>
          <w:szCs w:val="22"/>
        </w:rPr>
      </w:pPr>
    </w:p>
    <w:p w:rsidR="00011C01" w:rsidRDefault="00011C01" w:rsidP="007238E0">
      <w:pPr>
        <w:ind w:left="349"/>
        <w:rPr>
          <w:rFonts w:eastAsia="Arial Unicode MS" w:cs="Arial"/>
          <w:szCs w:val="22"/>
        </w:rPr>
      </w:pPr>
      <w:r>
        <w:rPr>
          <w:rFonts w:eastAsia="Arial Unicode MS" w:cs="Arial"/>
          <w:szCs w:val="22"/>
        </w:rPr>
        <w:br w:type="page"/>
      </w:r>
    </w:p>
    <w:p w:rsidR="00002929" w:rsidRDefault="00002929" w:rsidP="00946065">
      <w:pPr>
        <w:spacing w:before="240" w:after="60"/>
        <w:rPr>
          <w:rFonts w:eastAsia="MS Mincho" w:cs="Arial"/>
          <w:b/>
          <w:szCs w:val="22"/>
          <w:lang w:eastAsia="en-US"/>
        </w:rPr>
      </w:pPr>
      <w:r w:rsidRPr="00BC44E4">
        <w:rPr>
          <w:rFonts w:eastAsia="MS Mincho" w:cs="Arial"/>
          <w:b/>
          <w:szCs w:val="22"/>
          <w:lang w:eastAsia="en-US"/>
        </w:rPr>
        <w:t>STATUS OF IMPLEMENTATION OF COMMITMENTS AND RECOMMENDATIONS</w:t>
      </w:r>
    </w:p>
    <w:p w:rsidR="0050639A" w:rsidRDefault="0050639A" w:rsidP="0050639A">
      <w:pPr>
        <w:shd w:val="clear" w:color="auto" w:fill="FFFFFF"/>
        <w:rPr>
          <w:rFonts w:cs="Arial"/>
          <w:szCs w:val="22"/>
        </w:rPr>
      </w:pPr>
    </w:p>
    <w:p w:rsidR="00002929" w:rsidRPr="003153C5" w:rsidRDefault="00002929" w:rsidP="00CB0E7C">
      <w:pPr>
        <w:pStyle w:val="ListParagraph"/>
        <w:numPr>
          <w:ilvl w:val="0"/>
          <w:numId w:val="10"/>
        </w:numPr>
        <w:shd w:val="clear" w:color="auto" w:fill="FFFFFF"/>
        <w:rPr>
          <w:rFonts w:cs="Arial"/>
          <w:szCs w:val="22"/>
          <w:lang w:eastAsia="en-US"/>
        </w:rPr>
      </w:pPr>
      <w:r w:rsidRPr="003153C5">
        <w:rPr>
          <w:rFonts w:cs="Arial"/>
          <w:szCs w:val="22"/>
        </w:rPr>
        <w:t>Below is our assessment of the progress in implementing the commitments made by senior management</w:t>
      </w:r>
      <w:r w:rsidR="00C37794" w:rsidRPr="003153C5">
        <w:rPr>
          <w:rFonts w:cs="Arial"/>
          <w:szCs w:val="22"/>
        </w:rPr>
        <w:t>, represented by the Accounting Officer,</w:t>
      </w:r>
      <w:r w:rsidRPr="003153C5">
        <w:rPr>
          <w:rFonts w:cs="Arial"/>
          <w:szCs w:val="22"/>
        </w:rPr>
        <w:t xml:space="preserve"> to address prior and current year audit findings</w:t>
      </w:r>
      <w:r w:rsidR="00750E3A" w:rsidRPr="003153C5">
        <w:rPr>
          <w:rFonts w:cs="Arial"/>
          <w:szCs w:val="22"/>
          <w:lang w:eastAsia="en-US"/>
        </w:rPr>
        <w:t>.</w:t>
      </w:r>
    </w:p>
    <w:p w:rsidR="00F77652" w:rsidRDefault="00F77652" w:rsidP="00F77652">
      <w:pPr>
        <w:shd w:val="clear" w:color="auto" w:fill="FFFFFF"/>
        <w:spacing w:after="120"/>
        <w:ind w:left="709"/>
        <w:rPr>
          <w:rFonts w:cs="Arial"/>
          <w:szCs w:val="22"/>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2684"/>
        <w:gridCol w:w="2227"/>
        <w:gridCol w:w="1684"/>
        <w:gridCol w:w="2379"/>
      </w:tblGrid>
      <w:tr w:rsidR="00A620E9" w:rsidRPr="00F77652" w:rsidTr="00F77652">
        <w:trPr>
          <w:trHeight w:val="250"/>
          <w:tblHeader/>
        </w:trPr>
        <w:tc>
          <w:tcPr>
            <w:tcW w:w="665" w:type="dxa"/>
            <w:tcBorders>
              <w:top w:val="single" w:sz="4" w:space="0" w:color="auto"/>
              <w:left w:val="single" w:sz="4" w:space="0" w:color="auto"/>
              <w:bottom w:val="single" w:sz="4" w:space="0" w:color="auto"/>
              <w:right w:val="single" w:sz="4" w:space="0" w:color="auto"/>
            </w:tcBorders>
            <w:shd w:val="clear" w:color="auto" w:fill="D9D9D9"/>
            <w:hideMark/>
          </w:tcPr>
          <w:p w:rsidR="00F77652" w:rsidRDefault="00F77652">
            <w:pPr>
              <w:tabs>
                <w:tab w:val="center" w:pos="4320"/>
                <w:tab w:val="right" w:pos="8640"/>
              </w:tabs>
              <w:spacing w:line="276" w:lineRule="auto"/>
              <w:rPr>
                <w:rFonts w:cs="Arial"/>
                <w:b/>
                <w:lang w:eastAsia="en-US"/>
              </w:rPr>
            </w:pPr>
            <w:r>
              <w:rPr>
                <w:rFonts w:cs="Arial"/>
                <w:b/>
              </w:rPr>
              <w:t>No.</w:t>
            </w:r>
          </w:p>
        </w:tc>
        <w:tc>
          <w:tcPr>
            <w:tcW w:w="2684" w:type="dxa"/>
            <w:tcBorders>
              <w:top w:val="single" w:sz="4" w:space="0" w:color="auto"/>
              <w:left w:val="single" w:sz="4" w:space="0" w:color="auto"/>
              <w:bottom w:val="single" w:sz="4" w:space="0" w:color="auto"/>
              <w:right w:val="single" w:sz="4" w:space="0" w:color="auto"/>
            </w:tcBorders>
            <w:shd w:val="clear" w:color="auto" w:fill="D9D9D9"/>
            <w:hideMark/>
          </w:tcPr>
          <w:p w:rsidR="00F77652" w:rsidRDefault="00F77652">
            <w:pPr>
              <w:tabs>
                <w:tab w:val="center" w:pos="4320"/>
                <w:tab w:val="right" w:pos="8640"/>
              </w:tabs>
              <w:spacing w:line="276" w:lineRule="auto"/>
              <w:rPr>
                <w:rFonts w:cs="Arial"/>
                <w:b/>
                <w:lang w:eastAsia="en-US"/>
              </w:rPr>
            </w:pPr>
            <w:r>
              <w:rPr>
                <w:rFonts w:cs="Arial"/>
                <w:b/>
              </w:rPr>
              <w:t>Commitment</w:t>
            </w:r>
          </w:p>
        </w:tc>
        <w:tc>
          <w:tcPr>
            <w:tcW w:w="2227" w:type="dxa"/>
            <w:tcBorders>
              <w:top w:val="single" w:sz="4" w:space="0" w:color="auto"/>
              <w:left w:val="single" w:sz="4" w:space="0" w:color="auto"/>
              <w:bottom w:val="single" w:sz="4" w:space="0" w:color="auto"/>
              <w:right w:val="single" w:sz="4" w:space="0" w:color="auto"/>
            </w:tcBorders>
            <w:shd w:val="clear" w:color="auto" w:fill="D9D9D9"/>
            <w:hideMark/>
          </w:tcPr>
          <w:p w:rsidR="00F77652" w:rsidRDefault="00F77652">
            <w:pPr>
              <w:tabs>
                <w:tab w:val="center" w:pos="4320"/>
                <w:tab w:val="right" w:pos="8640"/>
              </w:tabs>
              <w:spacing w:line="276" w:lineRule="auto"/>
              <w:rPr>
                <w:rFonts w:cs="Arial"/>
                <w:b/>
                <w:lang w:eastAsia="en-US"/>
              </w:rPr>
            </w:pPr>
            <w:r>
              <w:rPr>
                <w:rFonts w:cs="Arial"/>
                <w:b/>
              </w:rPr>
              <w:t>Made by</w:t>
            </w:r>
          </w:p>
        </w:tc>
        <w:tc>
          <w:tcPr>
            <w:tcW w:w="1684" w:type="dxa"/>
            <w:tcBorders>
              <w:top w:val="single" w:sz="4" w:space="0" w:color="auto"/>
              <w:left w:val="single" w:sz="4" w:space="0" w:color="auto"/>
              <w:bottom w:val="single" w:sz="4" w:space="0" w:color="auto"/>
              <w:right w:val="single" w:sz="4" w:space="0" w:color="auto"/>
            </w:tcBorders>
            <w:shd w:val="clear" w:color="auto" w:fill="D9D9D9"/>
            <w:hideMark/>
          </w:tcPr>
          <w:p w:rsidR="00F77652" w:rsidRDefault="00F77652">
            <w:pPr>
              <w:tabs>
                <w:tab w:val="center" w:pos="4320"/>
                <w:tab w:val="right" w:pos="8640"/>
              </w:tabs>
              <w:spacing w:line="276" w:lineRule="auto"/>
              <w:rPr>
                <w:rFonts w:cs="Arial"/>
                <w:b/>
                <w:lang w:eastAsia="en-US"/>
              </w:rPr>
            </w:pPr>
            <w:r>
              <w:rPr>
                <w:rFonts w:cs="Arial"/>
                <w:b/>
              </w:rPr>
              <w:t>Due Date</w:t>
            </w:r>
          </w:p>
        </w:tc>
        <w:tc>
          <w:tcPr>
            <w:tcW w:w="2379" w:type="dxa"/>
            <w:tcBorders>
              <w:top w:val="single" w:sz="4" w:space="0" w:color="auto"/>
              <w:left w:val="single" w:sz="4" w:space="0" w:color="auto"/>
              <w:bottom w:val="single" w:sz="4" w:space="0" w:color="auto"/>
              <w:right w:val="single" w:sz="4" w:space="0" w:color="auto"/>
            </w:tcBorders>
            <w:shd w:val="clear" w:color="auto" w:fill="D9D9D9"/>
            <w:hideMark/>
          </w:tcPr>
          <w:p w:rsidR="00F77652" w:rsidRDefault="00F77652">
            <w:pPr>
              <w:tabs>
                <w:tab w:val="center" w:pos="4320"/>
                <w:tab w:val="right" w:pos="8640"/>
              </w:tabs>
              <w:spacing w:line="276" w:lineRule="auto"/>
              <w:rPr>
                <w:rFonts w:cs="Arial"/>
                <w:b/>
                <w:lang w:eastAsia="en-US"/>
              </w:rPr>
            </w:pPr>
            <w:r>
              <w:rPr>
                <w:rFonts w:cs="Arial"/>
                <w:b/>
              </w:rPr>
              <w:t>Status</w:t>
            </w:r>
          </w:p>
        </w:tc>
      </w:tr>
      <w:tr w:rsidR="00F77652" w:rsidRPr="00F77652" w:rsidTr="00F77652">
        <w:trPr>
          <w:trHeight w:val="250"/>
        </w:trPr>
        <w:tc>
          <w:tcPr>
            <w:tcW w:w="9639" w:type="dxa"/>
            <w:gridSpan w:val="5"/>
            <w:tcBorders>
              <w:top w:val="single" w:sz="4" w:space="0" w:color="auto"/>
              <w:left w:val="single" w:sz="4" w:space="0" w:color="auto"/>
              <w:bottom w:val="single" w:sz="4" w:space="0" w:color="auto"/>
              <w:right w:val="single" w:sz="4" w:space="0" w:color="auto"/>
            </w:tcBorders>
            <w:hideMark/>
          </w:tcPr>
          <w:p w:rsidR="00F77652" w:rsidRDefault="00F77652">
            <w:pPr>
              <w:spacing w:line="276" w:lineRule="auto"/>
              <w:rPr>
                <w:rFonts w:cs="Arial"/>
                <w:b/>
                <w:bCs/>
                <w:iCs/>
              </w:rPr>
            </w:pPr>
            <w:r>
              <w:rPr>
                <w:rFonts w:cs="Arial"/>
                <w:b/>
                <w:bCs/>
                <w:iCs/>
              </w:rPr>
              <w:t>1.  Audit qualification matters for 2012-13</w:t>
            </w:r>
          </w:p>
        </w:tc>
      </w:tr>
      <w:tr w:rsidR="00A620E9" w:rsidRPr="00F77652" w:rsidTr="00FA726A">
        <w:trPr>
          <w:cantSplit/>
          <w:trHeight w:val="250"/>
        </w:trPr>
        <w:tc>
          <w:tcPr>
            <w:tcW w:w="665" w:type="dxa"/>
            <w:tcBorders>
              <w:top w:val="single" w:sz="4" w:space="0" w:color="auto"/>
              <w:left w:val="single" w:sz="4" w:space="0" w:color="auto"/>
              <w:bottom w:val="single" w:sz="4" w:space="0" w:color="auto"/>
              <w:right w:val="single" w:sz="4" w:space="0" w:color="auto"/>
            </w:tcBorders>
            <w:hideMark/>
          </w:tcPr>
          <w:p w:rsidR="00F77652" w:rsidRDefault="00F77652">
            <w:pPr>
              <w:tabs>
                <w:tab w:val="center" w:pos="4320"/>
                <w:tab w:val="right" w:pos="8640"/>
              </w:tabs>
              <w:spacing w:line="276" w:lineRule="auto"/>
              <w:rPr>
                <w:rFonts w:cs="Arial"/>
              </w:rPr>
            </w:pPr>
            <w:r>
              <w:rPr>
                <w:rFonts w:cs="Arial"/>
              </w:rPr>
              <w:t>1(a)</w:t>
            </w:r>
          </w:p>
        </w:tc>
        <w:tc>
          <w:tcPr>
            <w:tcW w:w="2684" w:type="dxa"/>
            <w:tcBorders>
              <w:top w:val="single" w:sz="4" w:space="0" w:color="auto"/>
              <w:left w:val="single" w:sz="4" w:space="0" w:color="auto"/>
              <w:bottom w:val="single" w:sz="4" w:space="0" w:color="auto"/>
              <w:right w:val="single" w:sz="4" w:space="0" w:color="auto"/>
            </w:tcBorders>
            <w:hideMark/>
          </w:tcPr>
          <w:p w:rsidR="00F77652" w:rsidRDefault="00F77652">
            <w:pPr>
              <w:spacing w:line="276" w:lineRule="auto"/>
              <w:rPr>
                <w:rFonts w:cs="Arial"/>
                <w:bCs/>
                <w:iCs/>
              </w:rPr>
            </w:pPr>
            <w:r>
              <w:rPr>
                <w:rFonts w:cs="Arial"/>
                <w:bCs/>
                <w:iCs/>
              </w:rPr>
              <w:t>The Department will update the Contract Price Adjustment Provision CPAP policy and recalculate the provision in line with the policy.</w:t>
            </w:r>
          </w:p>
        </w:tc>
        <w:tc>
          <w:tcPr>
            <w:tcW w:w="2227" w:type="dxa"/>
            <w:tcBorders>
              <w:top w:val="single" w:sz="4" w:space="0" w:color="auto"/>
              <w:left w:val="single" w:sz="4" w:space="0" w:color="auto"/>
              <w:bottom w:val="single" w:sz="4" w:space="0" w:color="auto"/>
              <w:right w:val="single" w:sz="4" w:space="0" w:color="auto"/>
            </w:tcBorders>
            <w:hideMark/>
          </w:tcPr>
          <w:p w:rsidR="00F77652" w:rsidRDefault="00F77652">
            <w:pPr>
              <w:tabs>
                <w:tab w:val="center" w:pos="4320"/>
                <w:tab w:val="right" w:pos="8640"/>
              </w:tabs>
              <w:spacing w:line="276" w:lineRule="auto"/>
              <w:rPr>
                <w:rFonts w:cs="Arial"/>
              </w:rPr>
            </w:pPr>
            <w:r>
              <w:rPr>
                <w:rFonts w:cs="Arial"/>
              </w:rPr>
              <w:t>DG: Mr. M Dlabantu</w:t>
            </w:r>
          </w:p>
        </w:tc>
        <w:tc>
          <w:tcPr>
            <w:tcW w:w="1684" w:type="dxa"/>
            <w:tcBorders>
              <w:top w:val="single" w:sz="4" w:space="0" w:color="auto"/>
              <w:left w:val="single" w:sz="4" w:space="0" w:color="auto"/>
              <w:bottom w:val="single" w:sz="4" w:space="0" w:color="auto"/>
              <w:right w:val="single" w:sz="4" w:space="0" w:color="auto"/>
            </w:tcBorders>
            <w:hideMark/>
          </w:tcPr>
          <w:p w:rsidR="00F77652" w:rsidRDefault="00F77652">
            <w:pPr>
              <w:tabs>
                <w:tab w:val="center" w:pos="4320"/>
                <w:tab w:val="right" w:pos="8640"/>
              </w:tabs>
              <w:spacing w:line="276" w:lineRule="auto"/>
              <w:rPr>
                <w:rFonts w:cs="Arial"/>
              </w:rPr>
            </w:pPr>
            <w:r>
              <w:rPr>
                <w:rFonts w:cs="Arial"/>
              </w:rPr>
              <w:t>31 May 2014</w:t>
            </w:r>
          </w:p>
        </w:tc>
        <w:tc>
          <w:tcPr>
            <w:tcW w:w="2379" w:type="dxa"/>
            <w:tcBorders>
              <w:top w:val="single" w:sz="4" w:space="0" w:color="auto"/>
              <w:left w:val="single" w:sz="4" w:space="0" w:color="auto"/>
              <w:bottom w:val="single" w:sz="4" w:space="0" w:color="auto"/>
              <w:right w:val="single" w:sz="4" w:space="0" w:color="auto"/>
            </w:tcBorders>
          </w:tcPr>
          <w:p w:rsidR="00F77652" w:rsidRDefault="00FA726A">
            <w:pPr>
              <w:spacing w:line="276" w:lineRule="auto"/>
              <w:rPr>
                <w:rFonts w:cs="Arial"/>
                <w:bCs/>
                <w:iCs/>
              </w:rPr>
            </w:pPr>
            <w:r>
              <w:rPr>
                <w:rFonts w:cs="Arial"/>
                <w:bCs/>
                <w:iCs/>
              </w:rPr>
              <w:t>Resolved.  CPAP fairly reflected in financial statements of DPW where applicable.  Function was however transferred to PMTE.</w:t>
            </w:r>
          </w:p>
        </w:tc>
      </w:tr>
      <w:tr w:rsidR="00A620E9" w:rsidRPr="00F77652" w:rsidTr="00FA726A">
        <w:trPr>
          <w:trHeight w:val="250"/>
        </w:trPr>
        <w:tc>
          <w:tcPr>
            <w:tcW w:w="665" w:type="dxa"/>
            <w:tcBorders>
              <w:top w:val="single" w:sz="4" w:space="0" w:color="auto"/>
              <w:left w:val="single" w:sz="4" w:space="0" w:color="auto"/>
              <w:bottom w:val="single" w:sz="4" w:space="0" w:color="auto"/>
              <w:right w:val="single" w:sz="4" w:space="0" w:color="auto"/>
            </w:tcBorders>
            <w:hideMark/>
          </w:tcPr>
          <w:p w:rsidR="00F77652" w:rsidRDefault="00F77652">
            <w:pPr>
              <w:tabs>
                <w:tab w:val="center" w:pos="4320"/>
                <w:tab w:val="right" w:pos="8640"/>
              </w:tabs>
              <w:spacing w:line="276" w:lineRule="auto"/>
              <w:rPr>
                <w:rFonts w:cs="Arial"/>
              </w:rPr>
            </w:pPr>
            <w:r>
              <w:rPr>
                <w:rFonts w:cs="Arial"/>
              </w:rPr>
              <w:t>1(b)</w:t>
            </w:r>
          </w:p>
        </w:tc>
        <w:tc>
          <w:tcPr>
            <w:tcW w:w="2684" w:type="dxa"/>
            <w:tcBorders>
              <w:top w:val="single" w:sz="4" w:space="0" w:color="auto"/>
              <w:left w:val="single" w:sz="4" w:space="0" w:color="auto"/>
              <w:bottom w:val="single" w:sz="4" w:space="0" w:color="auto"/>
              <w:right w:val="single" w:sz="4" w:space="0" w:color="auto"/>
            </w:tcBorders>
            <w:hideMark/>
          </w:tcPr>
          <w:p w:rsidR="00F77652" w:rsidRDefault="00F77652">
            <w:pPr>
              <w:spacing w:line="276" w:lineRule="auto"/>
              <w:rPr>
                <w:rFonts w:cs="Arial"/>
                <w:bCs/>
                <w:iCs/>
              </w:rPr>
            </w:pPr>
            <w:r>
              <w:rPr>
                <w:rFonts w:cs="Arial"/>
                <w:bCs/>
                <w:iCs/>
              </w:rPr>
              <w:t>Data cleansing of the WCS</w:t>
            </w:r>
          </w:p>
        </w:tc>
        <w:tc>
          <w:tcPr>
            <w:tcW w:w="2227" w:type="dxa"/>
            <w:tcBorders>
              <w:top w:val="single" w:sz="4" w:space="0" w:color="auto"/>
              <w:left w:val="single" w:sz="4" w:space="0" w:color="auto"/>
              <w:bottom w:val="single" w:sz="4" w:space="0" w:color="auto"/>
              <w:right w:val="single" w:sz="4" w:space="0" w:color="auto"/>
            </w:tcBorders>
            <w:hideMark/>
          </w:tcPr>
          <w:p w:rsidR="00F77652" w:rsidRDefault="00F77652">
            <w:pPr>
              <w:tabs>
                <w:tab w:val="center" w:pos="4320"/>
                <w:tab w:val="right" w:pos="8640"/>
              </w:tabs>
              <w:spacing w:line="276" w:lineRule="auto"/>
              <w:rPr>
                <w:rFonts w:cs="Arial"/>
              </w:rPr>
            </w:pPr>
            <w:r>
              <w:rPr>
                <w:rFonts w:cs="Arial"/>
              </w:rPr>
              <w:t>DG: Mr. M Dlabantu</w:t>
            </w:r>
          </w:p>
        </w:tc>
        <w:tc>
          <w:tcPr>
            <w:tcW w:w="1684" w:type="dxa"/>
            <w:tcBorders>
              <w:top w:val="single" w:sz="4" w:space="0" w:color="auto"/>
              <w:left w:val="single" w:sz="4" w:space="0" w:color="auto"/>
              <w:bottom w:val="single" w:sz="4" w:space="0" w:color="auto"/>
              <w:right w:val="single" w:sz="4" w:space="0" w:color="auto"/>
            </w:tcBorders>
          </w:tcPr>
          <w:p w:rsidR="00F77652" w:rsidRDefault="00F77652">
            <w:pPr>
              <w:tabs>
                <w:tab w:val="center" w:pos="4320"/>
                <w:tab w:val="right" w:pos="8640"/>
              </w:tabs>
              <w:spacing w:line="276" w:lineRule="auto"/>
              <w:rPr>
                <w:rFonts w:cs="Arial"/>
                <w:sz w:val="20"/>
                <w:szCs w:val="20"/>
              </w:rPr>
            </w:pPr>
            <w:r>
              <w:rPr>
                <w:rFonts w:cs="Arial"/>
              </w:rPr>
              <w:t>31 May 2014</w:t>
            </w:r>
          </w:p>
          <w:p w:rsidR="00F77652" w:rsidRDefault="00F77652">
            <w:pPr>
              <w:pStyle w:val="BodyText"/>
              <w:spacing w:line="276" w:lineRule="auto"/>
              <w:rPr>
                <w:rFonts w:cs="Arial"/>
              </w:rPr>
            </w:pPr>
          </w:p>
          <w:p w:rsidR="00F77652" w:rsidRDefault="00F77652">
            <w:pPr>
              <w:pStyle w:val="BodyText"/>
              <w:spacing w:line="276" w:lineRule="auto"/>
              <w:rPr>
                <w:rFonts w:cs="Arial"/>
              </w:rPr>
            </w:pPr>
          </w:p>
          <w:p w:rsidR="00F77652" w:rsidRDefault="00F77652">
            <w:pPr>
              <w:pStyle w:val="BodyText"/>
              <w:spacing w:line="276" w:lineRule="auto"/>
              <w:rPr>
                <w:rFonts w:cs="Arial"/>
              </w:rPr>
            </w:pPr>
          </w:p>
          <w:p w:rsidR="00F77652" w:rsidRDefault="00F77652">
            <w:pPr>
              <w:pStyle w:val="BodyText"/>
              <w:spacing w:line="276" w:lineRule="auto"/>
              <w:rPr>
                <w:rFonts w:cs="Arial"/>
              </w:rPr>
            </w:pPr>
          </w:p>
          <w:p w:rsidR="00F77652" w:rsidRDefault="00F77652">
            <w:pPr>
              <w:pStyle w:val="BodyText"/>
              <w:spacing w:line="276" w:lineRule="auto"/>
              <w:rPr>
                <w:rFonts w:cs="Arial"/>
              </w:rPr>
            </w:pPr>
          </w:p>
        </w:tc>
        <w:tc>
          <w:tcPr>
            <w:tcW w:w="2379" w:type="dxa"/>
            <w:tcBorders>
              <w:top w:val="single" w:sz="4" w:space="0" w:color="auto"/>
              <w:left w:val="single" w:sz="4" w:space="0" w:color="auto"/>
              <w:bottom w:val="single" w:sz="4" w:space="0" w:color="auto"/>
              <w:right w:val="single" w:sz="4" w:space="0" w:color="auto"/>
            </w:tcBorders>
          </w:tcPr>
          <w:p w:rsidR="00F77652" w:rsidRDefault="00FA726A">
            <w:pPr>
              <w:spacing w:line="276" w:lineRule="auto"/>
              <w:rPr>
                <w:rFonts w:cs="Arial"/>
                <w:bCs/>
                <w:iCs/>
              </w:rPr>
            </w:pPr>
            <w:r>
              <w:rPr>
                <w:rFonts w:cs="Arial"/>
                <w:bCs/>
                <w:iCs/>
              </w:rPr>
              <w:t>In progress, certain discrepancies were still noted during the interim phase of the audit.  This commitment however now pertains mainly to PMTE as commitments calculated based on WCS data have been transferred to the entity.</w:t>
            </w:r>
          </w:p>
        </w:tc>
      </w:tr>
      <w:tr w:rsidR="00F77652" w:rsidRPr="00F77652" w:rsidTr="00F77652">
        <w:trPr>
          <w:trHeight w:val="250"/>
        </w:trPr>
        <w:tc>
          <w:tcPr>
            <w:tcW w:w="9639" w:type="dxa"/>
            <w:gridSpan w:val="5"/>
            <w:tcBorders>
              <w:top w:val="single" w:sz="4" w:space="0" w:color="auto"/>
              <w:left w:val="single" w:sz="4" w:space="0" w:color="auto"/>
              <w:bottom w:val="single" w:sz="4" w:space="0" w:color="auto"/>
              <w:right w:val="single" w:sz="4" w:space="0" w:color="auto"/>
            </w:tcBorders>
            <w:hideMark/>
          </w:tcPr>
          <w:p w:rsidR="00F77652" w:rsidRDefault="00F77652">
            <w:pPr>
              <w:widowControl w:val="0"/>
              <w:spacing w:line="276" w:lineRule="auto"/>
              <w:rPr>
                <w:rFonts w:cs="Arial"/>
                <w:b/>
                <w:bCs/>
                <w:iCs/>
              </w:rPr>
            </w:pPr>
            <w:r>
              <w:rPr>
                <w:rFonts w:cs="Arial"/>
                <w:b/>
                <w:bCs/>
                <w:iCs/>
              </w:rPr>
              <w:t>2.  Supply chain management</w:t>
            </w:r>
          </w:p>
        </w:tc>
      </w:tr>
      <w:tr w:rsidR="00A620E9" w:rsidRPr="00F77652" w:rsidTr="00F77652">
        <w:trPr>
          <w:cantSplit/>
          <w:trHeight w:val="250"/>
        </w:trPr>
        <w:tc>
          <w:tcPr>
            <w:tcW w:w="665" w:type="dxa"/>
            <w:tcBorders>
              <w:top w:val="single" w:sz="4" w:space="0" w:color="auto"/>
              <w:left w:val="single" w:sz="4" w:space="0" w:color="auto"/>
              <w:bottom w:val="single" w:sz="4" w:space="0" w:color="auto"/>
              <w:right w:val="single" w:sz="4" w:space="0" w:color="auto"/>
            </w:tcBorders>
            <w:hideMark/>
          </w:tcPr>
          <w:p w:rsidR="00F77652" w:rsidRDefault="00F77652">
            <w:pPr>
              <w:widowControl w:val="0"/>
              <w:tabs>
                <w:tab w:val="center" w:pos="4320"/>
                <w:tab w:val="right" w:pos="8640"/>
              </w:tabs>
              <w:spacing w:line="276" w:lineRule="auto"/>
              <w:rPr>
                <w:rFonts w:cs="Arial"/>
                <w:lang w:eastAsia="en-US"/>
              </w:rPr>
            </w:pPr>
            <w:r>
              <w:rPr>
                <w:rFonts w:cs="Arial"/>
              </w:rPr>
              <w:t>2(a)</w:t>
            </w:r>
          </w:p>
        </w:tc>
        <w:tc>
          <w:tcPr>
            <w:tcW w:w="2684" w:type="dxa"/>
            <w:tcBorders>
              <w:top w:val="single" w:sz="4" w:space="0" w:color="auto"/>
              <w:left w:val="single" w:sz="4" w:space="0" w:color="auto"/>
              <w:bottom w:val="single" w:sz="4" w:space="0" w:color="auto"/>
              <w:right w:val="single" w:sz="4" w:space="0" w:color="auto"/>
            </w:tcBorders>
            <w:hideMark/>
          </w:tcPr>
          <w:p w:rsidR="00F77652" w:rsidRDefault="00F77652">
            <w:pPr>
              <w:widowControl w:val="0"/>
              <w:spacing w:line="276" w:lineRule="auto"/>
              <w:rPr>
                <w:rFonts w:cs="Arial"/>
                <w:bCs/>
                <w:iCs/>
              </w:rPr>
            </w:pPr>
            <w:r>
              <w:rPr>
                <w:rFonts w:cs="Arial"/>
                <w:bCs/>
                <w:iCs/>
              </w:rPr>
              <w:t>The department commits to clear irregular expenditure and non-</w:t>
            </w:r>
            <w:r>
              <w:rPr>
                <w:rFonts w:cs="Arial"/>
              </w:rPr>
              <w:t xml:space="preserve"> </w:t>
            </w:r>
            <w:r>
              <w:rPr>
                <w:rFonts w:cs="Arial"/>
                <w:bCs/>
                <w:iCs/>
              </w:rPr>
              <w:t>compliant expenditure by developing relevant policies and procedures, enhancing the monitoring, enforcing compliance and holding officials accountable.</w:t>
            </w:r>
          </w:p>
        </w:tc>
        <w:tc>
          <w:tcPr>
            <w:tcW w:w="2227" w:type="dxa"/>
            <w:tcBorders>
              <w:top w:val="single" w:sz="4" w:space="0" w:color="auto"/>
              <w:left w:val="single" w:sz="4" w:space="0" w:color="auto"/>
              <w:bottom w:val="single" w:sz="4" w:space="0" w:color="auto"/>
              <w:right w:val="single" w:sz="4" w:space="0" w:color="auto"/>
            </w:tcBorders>
            <w:hideMark/>
          </w:tcPr>
          <w:p w:rsidR="00F77652" w:rsidRDefault="00F77652">
            <w:pPr>
              <w:widowControl w:val="0"/>
              <w:tabs>
                <w:tab w:val="center" w:pos="4320"/>
                <w:tab w:val="right" w:pos="8640"/>
              </w:tabs>
              <w:spacing w:line="276" w:lineRule="auto"/>
              <w:rPr>
                <w:rFonts w:cs="Arial"/>
              </w:rPr>
            </w:pPr>
            <w:r>
              <w:rPr>
                <w:rFonts w:cs="Arial"/>
              </w:rPr>
              <w:t>DG: Mr. M Dlabantu</w:t>
            </w:r>
          </w:p>
        </w:tc>
        <w:tc>
          <w:tcPr>
            <w:tcW w:w="1684" w:type="dxa"/>
            <w:tcBorders>
              <w:top w:val="single" w:sz="4" w:space="0" w:color="auto"/>
              <w:left w:val="single" w:sz="4" w:space="0" w:color="auto"/>
              <w:bottom w:val="single" w:sz="4" w:space="0" w:color="auto"/>
              <w:right w:val="single" w:sz="4" w:space="0" w:color="auto"/>
            </w:tcBorders>
            <w:hideMark/>
          </w:tcPr>
          <w:p w:rsidR="00F77652" w:rsidRDefault="00F77652">
            <w:pPr>
              <w:widowControl w:val="0"/>
              <w:tabs>
                <w:tab w:val="center" w:pos="4320"/>
                <w:tab w:val="right" w:pos="8640"/>
              </w:tabs>
              <w:spacing w:line="276" w:lineRule="auto"/>
              <w:rPr>
                <w:rFonts w:cs="Arial"/>
              </w:rPr>
            </w:pPr>
            <w:r>
              <w:rPr>
                <w:rFonts w:cs="Arial"/>
              </w:rPr>
              <w:t>31 March 2015</w:t>
            </w:r>
          </w:p>
        </w:tc>
        <w:tc>
          <w:tcPr>
            <w:tcW w:w="2379" w:type="dxa"/>
            <w:tcBorders>
              <w:top w:val="single" w:sz="4" w:space="0" w:color="auto"/>
              <w:left w:val="single" w:sz="4" w:space="0" w:color="auto"/>
              <w:bottom w:val="single" w:sz="4" w:space="0" w:color="auto"/>
              <w:right w:val="single" w:sz="4" w:space="0" w:color="auto"/>
            </w:tcBorders>
            <w:hideMark/>
          </w:tcPr>
          <w:p w:rsidR="00F77652" w:rsidRDefault="00F77652">
            <w:pPr>
              <w:widowControl w:val="0"/>
              <w:spacing w:line="276" w:lineRule="auto"/>
              <w:rPr>
                <w:rFonts w:cs="Arial"/>
                <w:color w:val="FF0000"/>
                <w:lang w:eastAsia="en-US"/>
              </w:rPr>
            </w:pPr>
            <w:r>
              <w:rPr>
                <w:rFonts w:cs="Arial"/>
              </w:rPr>
              <w:t xml:space="preserve">Process is ongoing.  Legislative deadlines pertaining to follow up of irregular expenditure and the implementation of disciplinary actions needs to be considered and adhered to by management. </w:t>
            </w:r>
          </w:p>
        </w:tc>
      </w:tr>
      <w:tr w:rsidR="00A620E9" w:rsidRPr="00F77652" w:rsidTr="00A620E9">
        <w:trPr>
          <w:trHeight w:val="250"/>
        </w:trPr>
        <w:tc>
          <w:tcPr>
            <w:tcW w:w="665" w:type="dxa"/>
            <w:tcBorders>
              <w:top w:val="single" w:sz="4" w:space="0" w:color="auto"/>
              <w:left w:val="single" w:sz="4" w:space="0" w:color="auto"/>
              <w:bottom w:val="single" w:sz="4" w:space="0" w:color="auto"/>
              <w:right w:val="single" w:sz="4" w:space="0" w:color="auto"/>
            </w:tcBorders>
            <w:hideMark/>
          </w:tcPr>
          <w:p w:rsidR="00F77652" w:rsidRDefault="00F77652">
            <w:pPr>
              <w:widowControl w:val="0"/>
              <w:tabs>
                <w:tab w:val="center" w:pos="4320"/>
                <w:tab w:val="right" w:pos="8640"/>
              </w:tabs>
              <w:spacing w:line="276" w:lineRule="auto"/>
              <w:rPr>
                <w:rFonts w:cs="Arial"/>
                <w:lang w:eastAsia="en-US"/>
              </w:rPr>
            </w:pPr>
            <w:r>
              <w:rPr>
                <w:rFonts w:cs="Arial"/>
              </w:rPr>
              <w:t>2(b)</w:t>
            </w:r>
          </w:p>
        </w:tc>
        <w:tc>
          <w:tcPr>
            <w:tcW w:w="2684" w:type="dxa"/>
            <w:tcBorders>
              <w:top w:val="single" w:sz="4" w:space="0" w:color="auto"/>
              <w:left w:val="single" w:sz="4" w:space="0" w:color="auto"/>
              <w:bottom w:val="single" w:sz="4" w:space="0" w:color="auto"/>
              <w:right w:val="single" w:sz="4" w:space="0" w:color="auto"/>
            </w:tcBorders>
            <w:hideMark/>
          </w:tcPr>
          <w:p w:rsidR="00F77652" w:rsidRDefault="00F77652">
            <w:pPr>
              <w:widowControl w:val="0"/>
              <w:spacing w:line="276" w:lineRule="auto"/>
              <w:rPr>
                <w:rFonts w:cs="Arial"/>
                <w:bCs/>
                <w:iCs/>
              </w:rPr>
            </w:pPr>
            <w:r>
              <w:rPr>
                <w:rFonts w:cs="Arial"/>
                <w:bCs/>
                <w:iCs/>
              </w:rPr>
              <w:t xml:space="preserve">Records management will also be improved to enable proper audit trail.  </w:t>
            </w:r>
          </w:p>
        </w:tc>
        <w:tc>
          <w:tcPr>
            <w:tcW w:w="2227" w:type="dxa"/>
            <w:tcBorders>
              <w:top w:val="single" w:sz="4" w:space="0" w:color="auto"/>
              <w:left w:val="single" w:sz="4" w:space="0" w:color="auto"/>
              <w:bottom w:val="single" w:sz="4" w:space="0" w:color="auto"/>
              <w:right w:val="single" w:sz="4" w:space="0" w:color="auto"/>
            </w:tcBorders>
            <w:hideMark/>
          </w:tcPr>
          <w:p w:rsidR="00F77652" w:rsidRDefault="00F77652">
            <w:pPr>
              <w:widowControl w:val="0"/>
              <w:tabs>
                <w:tab w:val="center" w:pos="4320"/>
                <w:tab w:val="right" w:pos="8640"/>
              </w:tabs>
              <w:spacing w:line="276" w:lineRule="auto"/>
              <w:rPr>
                <w:rFonts w:cs="Arial"/>
              </w:rPr>
            </w:pPr>
            <w:r>
              <w:rPr>
                <w:rFonts w:cs="Arial"/>
              </w:rPr>
              <w:t>DG: Mr. M Dlabantu</w:t>
            </w:r>
          </w:p>
        </w:tc>
        <w:tc>
          <w:tcPr>
            <w:tcW w:w="1684" w:type="dxa"/>
            <w:tcBorders>
              <w:top w:val="single" w:sz="4" w:space="0" w:color="auto"/>
              <w:left w:val="single" w:sz="4" w:space="0" w:color="auto"/>
              <w:bottom w:val="single" w:sz="4" w:space="0" w:color="auto"/>
              <w:right w:val="single" w:sz="4" w:space="0" w:color="auto"/>
            </w:tcBorders>
            <w:hideMark/>
          </w:tcPr>
          <w:p w:rsidR="00F77652" w:rsidRDefault="00F77652">
            <w:pPr>
              <w:widowControl w:val="0"/>
              <w:tabs>
                <w:tab w:val="center" w:pos="4320"/>
                <w:tab w:val="right" w:pos="8640"/>
              </w:tabs>
              <w:spacing w:line="276" w:lineRule="auto"/>
              <w:rPr>
                <w:rFonts w:cs="Arial"/>
              </w:rPr>
            </w:pPr>
            <w:r>
              <w:rPr>
                <w:rFonts w:cs="Arial"/>
              </w:rPr>
              <w:t>31 Dec. 2014</w:t>
            </w:r>
          </w:p>
        </w:tc>
        <w:tc>
          <w:tcPr>
            <w:tcW w:w="2379" w:type="dxa"/>
            <w:tcBorders>
              <w:top w:val="single" w:sz="4" w:space="0" w:color="auto"/>
              <w:left w:val="single" w:sz="4" w:space="0" w:color="auto"/>
              <w:bottom w:val="single" w:sz="4" w:space="0" w:color="auto"/>
              <w:right w:val="single" w:sz="4" w:space="0" w:color="auto"/>
            </w:tcBorders>
          </w:tcPr>
          <w:p w:rsidR="00F77652" w:rsidRDefault="00A620E9">
            <w:pPr>
              <w:widowControl w:val="0"/>
              <w:spacing w:line="276" w:lineRule="auto"/>
              <w:rPr>
                <w:rFonts w:cs="Arial"/>
                <w:lang w:eastAsia="en-US"/>
              </w:rPr>
            </w:pPr>
            <w:r>
              <w:rPr>
                <w:rFonts w:cs="Arial"/>
              </w:rPr>
              <w:t>In progress, largely resolved for financial reporting however still significant limitation of scope identified pertaining to performance information.</w:t>
            </w:r>
          </w:p>
        </w:tc>
      </w:tr>
      <w:tr w:rsidR="00A620E9" w:rsidRPr="00F77652" w:rsidTr="00F77652">
        <w:trPr>
          <w:cantSplit/>
          <w:trHeight w:val="250"/>
        </w:trPr>
        <w:tc>
          <w:tcPr>
            <w:tcW w:w="665" w:type="dxa"/>
            <w:tcBorders>
              <w:top w:val="single" w:sz="4" w:space="0" w:color="auto"/>
              <w:left w:val="single" w:sz="4" w:space="0" w:color="auto"/>
              <w:bottom w:val="single" w:sz="4" w:space="0" w:color="auto"/>
              <w:right w:val="single" w:sz="4" w:space="0" w:color="auto"/>
            </w:tcBorders>
            <w:hideMark/>
          </w:tcPr>
          <w:p w:rsidR="00F77652" w:rsidRDefault="00F77652">
            <w:pPr>
              <w:widowControl w:val="0"/>
              <w:tabs>
                <w:tab w:val="center" w:pos="4320"/>
                <w:tab w:val="right" w:pos="8640"/>
              </w:tabs>
              <w:spacing w:line="276" w:lineRule="auto"/>
              <w:rPr>
                <w:rFonts w:cs="Arial"/>
                <w:lang w:eastAsia="en-US"/>
              </w:rPr>
            </w:pPr>
            <w:r>
              <w:rPr>
                <w:rFonts w:cs="Arial"/>
              </w:rPr>
              <w:t>2(c)</w:t>
            </w:r>
          </w:p>
        </w:tc>
        <w:tc>
          <w:tcPr>
            <w:tcW w:w="2684" w:type="dxa"/>
            <w:tcBorders>
              <w:top w:val="single" w:sz="4" w:space="0" w:color="auto"/>
              <w:left w:val="single" w:sz="4" w:space="0" w:color="auto"/>
              <w:bottom w:val="single" w:sz="4" w:space="0" w:color="auto"/>
              <w:right w:val="single" w:sz="4" w:space="0" w:color="auto"/>
            </w:tcBorders>
            <w:hideMark/>
          </w:tcPr>
          <w:p w:rsidR="00F77652" w:rsidRDefault="00F77652">
            <w:pPr>
              <w:widowControl w:val="0"/>
              <w:spacing w:line="276" w:lineRule="auto"/>
              <w:rPr>
                <w:rFonts w:cs="Arial"/>
                <w:bCs/>
                <w:iCs/>
              </w:rPr>
            </w:pPr>
            <w:r>
              <w:rPr>
                <w:rFonts w:cs="Arial"/>
                <w:bCs/>
                <w:iCs/>
              </w:rPr>
              <w:t xml:space="preserve">To enhance better planning, demand management function will be institutionalised.  </w:t>
            </w:r>
          </w:p>
        </w:tc>
        <w:tc>
          <w:tcPr>
            <w:tcW w:w="2227" w:type="dxa"/>
            <w:tcBorders>
              <w:top w:val="single" w:sz="4" w:space="0" w:color="auto"/>
              <w:left w:val="single" w:sz="4" w:space="0" w:color="auto"/>
              <w:bottom w:val="single" w:sz="4" w:space="0" w:color="auto"/>
              <w:right w:val="single" w:sz="4" w:space="0" w:color="auto"/>
            </w:tcBorders>
            <w:hideMark/>
          </w:tcPr>
          <w:p w:rsidR="00F77652" w:rsidRDefault="00F77652">
            <w:pPr>
              <w:widowControl w:val="0"/>
              <w:tabs>
                <w:tab w:val="center" w:pos="4320"/>
                <w:tab w:val="right" w:pos="8640"/>
              </w:tabs>
              <w:spacing w:line="276" w:lineRule="auto"/>
              <w:rPr>
                <w:rFonts w:cs="Arial"/>
              </w:rPr>
            </w:pPr>
            <w:r>
              <w:rPr>
                <w:rFonts w:cs="Arial"/>
              </w:rPr>
              <w:t>DG: Mr. M Dlabantu</w:t>
            </w:r>
          </w:p>
        </w:tc>
        <w:tc>
          <w:tcPr>
            <w:tcW w:w="1684" w:type="dxa"/>
            <w:tcBorders>
              <w:top w:val="single" w:sz="4" w:space="0" w:color="auto"/>
              <w:left w:val="single" w:sz="4" w:space="0" w:color="auto"/>
              <w:bottom w:val="single" w:sz="4" w:space="0" w:color="auto"/>
              <w:right w:val="single" w:sz="4" w:space="0" w:color="auto"/>
            </w:tcBorders>
            <w:hideMark/>
          </w:tcPr>
          <w:p w:rsidR="00F77652" w:rsidRDefault="00F77652">
            <w:pPr>
              <w:widowControl w:val="0"/>
              <w:tabs>
                <w:tab w:val="center" w:pos="4320"/>
                <w:tab w:val="right" w:pos="8640"/>
              </w:tabs>
              <w:spacing w:line="276" w:lineRule="auto"/>
              <w:rPr>
                <w:rFonts w:cs="Arial"/>
              </w:rPr>
            </w:pPr>
            <w:r>
              <w:rPr>
                <w:rFonts w:cs="Arial"/>
              </w:rPr>
              <w:t>31 March 2015</w:t>
            </w:r>
          </w:p>
        </w:tc>
        <w:tc>
          <w:tcPr>
            <w:tcW w:w="2379" w:type="dxa"/>
            <w:tcBorders>
              <w:top w:val="single" w:sz="4" w:space="0" w:color="auto"/>
              <w:left w:val="single" w:sz="4" w:space="0" w:color="auto"/>
              <w:bottom w:val="single" w:sz="4" w:space="0" w:color="auto"/>
              <w:right w:val="single" w:sz="4" w:space="0" w:color="auto"/>
            </w:tcBorders>
            <w:hideMark/>
          </w:tcPr>
          <w:p w:rsidR="00F77652" w:rsidRDefault="00F77652" w:rsidP="00DB6B85">
            <w:pPr>
              <w:widowControl w:val="0"/>
              <w:spacing w:line="276" w:lineRule="auto"/>
              <w:rPr>
                <w:rFonts w:cs="Arial"/>
                <w:lang w:eastAsia="en-US"/>
              </w:rPr>
            </w:pPr>
            <w:r>
              <w:rPr>
                <w:rFonts w:cs="Arial"/>
              </w:rPr>
              <w:t>Ongoing.</w:t>
            </w:r>
            <w:r w:rsidR="00F077A0">
              <w:rPr>
                <w:rFonts w:cs="Arial"/>
              </w:rPr>
              <w:t xml:space="preserve">  The budget on infrastructure was again materially underspent.  This function has however also now been transferred to PMTE.</w:t>
            </w:r>
          </w:p>
        </w:tc>
      </w:tr>
      <w:tr w:rsidR="00A620E9" w:rsidRPr="00F77652" w:rsidTr="005467F7">
        <w:trPr>
          <w:trHeight w:val="250"/>
        </w:trPr>
        <w:tc>
          <w:tcPr>
            <w:tcW w:w="665" w:type="dxa"/>
            <w:tcBorders>
              <w:top w:val="single" w:sz="4" w:space="0" w:color="auto"/>
              <w:left w:val="single" w:sz="4" w:space="0" w:color="auto"/>
              <w:bottom w:val="single" w:sz="4" w:space="0" w:color="auto"/>
              <w:right w:val="single" w:sz="4" w:space="0" w:color="auto"/>
            </w:tcBorders>
            <w:hideMark/>
          </w:tcPr>
          <w:p w:rsidR="00F77652" w:rsidRDefault="00F77652">
            <w:pPr>
              <w:tabs>
                <w:tab w:val="center" w:pos="4320"/>
                <w:tab w:val="right" w:pos="8640"/>
              </w:tabs>
              <w:spacing w:line="276" w:lineRule="auto"/>
              <w:rPr>
                <w:rFonts w:cs="Arial"/>
                <w:lang w:eastAsia="en-US"/>
              </w:rPr>
            </w:pPr>
            <w:r>
              <w:rPr>
                <w:rFonts w:cs="Arial"/>
              </w:rPr>
              <w:t>2(d)</w:t>
            </w:r>
          </w:p>
        </w:tc>
        <w:tc>
          <w:tcPr>
            <w:tcW w:w="2684" w:type="dxa"/>
            <w:tcBorders>
              <w:top w:val="single" w:sz="4" w:space="0" w:color="auto"/>
              <w:left w:val="single" w:sz="4" w:space="0" w:color="auto"/>
              <w:bottom w:val="single" w:sz="4" w:space="0" w:color="auto"/>
              <w:right w:val="single" w:sz="4" w:space="0" w:color="auto"/>
            </w:tcBorders>
            <w:hideMark/>
          </w:tcPr>
          <w:p w:rsidR="00F77652" w:rsidRDefault="00F77652">
            <w:pPr>
              <w:spacing w:line="276" w:lineRule="auto"/>
              <w:rPr>
                <w:rFonts w:cs="Arial"/>
                <w:bCs/>
                <w:iCs/>
              </w:rPr>
            </w:pPr>
            <w:r>
              <w:rPr>
                <w:rFonts w:cs="Arial"/>
                <w:bCs/>
                <w:iCs/>
              </w:rPr>
              <w:t>Capacity will be created at head office and regional level in line with revised or organisational structure.  To be completed by 31 December 2014.</w:t>
            </w:r>
          </w:p>
        </w:tc>
        <w:tc>
          <w:tcPr>
            <w:tcW w:w="2227" w:type="dxa"/>
            <w:tcBorders>
              <w:top w:val="single" w:sz="4" w:space="0" w:color="auto"/>
              <w:left w:val="single" w:sz="4" w:space="0" w:color="auto"/>
              <w:bottom w:val="single" w:sz="4" w:space="0" w:color="auto"/>
              <w:right w:val="single" w:sz="4" w:space="0" w:color="auto"/>
            </w:tcBorders>
            <w:hideMark/>
          </w:tcPr>
          <w:p w:rsidR="00F77652" w:rsidRDefault="00F77652">
            <w:pPr>
              <w:tabs>
                <w:tab w:val="center" w:pos="4320"/>
                <w:tab w:val="right" w:pos="8640"/>
              </w:tabs>
              <w:spacing w:line="276" w:lineRule="auto"/>
              <w:rPr>
                <w:rFonts w:cs="Arial"/>
              </w:rPr>
            </w:pPr>
            <w:r>
              <w:rPr>
                <w:rFonts w:cs="Arial"/>
              </w:rPr>
              <w:t>DG: Mr. M Dlabantu</w:t>
            </w:r>
          </w:p>
        </w:tc>
        <w:tc>
          <w:tcPr>
            <w:tcW w:w="1684" w:type="dxa"/>
            <w:tcBorders>
              <w:top w:val="single" w:sz="4" w:space="0" w:color="auto"/>
              <w:left w:val="single" w:sz="4" w:space="0" w:color="auto"/>
              <w:bottom w:val="single" w:sz="4" w:space="0" w:color="auto"/>
              <w:right w:val="single" w:sz="4" w:space="0" w:color="auto"/>
            </w:tcBorders>
            <w:hideMark/>
          </w:tcPr>
          <w:p w:rsidR="00F77652" w:rsidRDefault="00F77652">
            <w:pPr>
              <w:tabs>
                <w:tab w:val="center" w:pos="4320"/>
                <w:tab w:val="right" w:pos="8640"/>
              </w:tabs>
              <w:spacing w:line="276" w:lineRule="auto"/>
              <w:rPr>
                <w:rFonts w:cs="Arial"/>
              </w:rPr>
            </w:pPr>
            <w:r>
              <w:rPr>
                <w:rFonts w:cs="Arial"/>
              </w:rPr>
              <w:t>31 Dec. 2014</w:t>
            </w:r>
          </w:p>
        </w:tc>
        <w:tc>
          <w:tcPr>
            <w:tcW w:w="2379" w:type="dxa"/>
            <w:tcBorders>
              <w:top w:val="single" w:sz="4" w:space="0" w:color="auto"/>
              <w:left w:val="single" w:sz="4" w:space="0" w:color="auto"/>
              <w:bottom w:val="single" w:sz="4" w:space="0" w:color="auto"/>
              <w:right w:val="single" w:sz="4" w:space="0" w:color="auto"/>
            </w:tcBorders>
          </w:tcPr>
          <w:p w:rsidR="00F77652" w:rsidRDefault="00CE747F">
            <w:pPr>
              <w:spacing w:line="276" w:lineRule="auto"/>
              <w:rPr>
                <w:rFonts w:cs="Arial"/>
                <w:lang w:eastAsia="en-US"/>
              </w:rPr>
            </w:pPr>
            <w:r>
              <w:rPr>
                <w:rFonts w:cs="Arial"/>
              </w:rPr>
              <w:t>Ongoing, new organisational structure pending approval.  Vacancy rate based on old approved structure increased when compared to the prior year.</w:t>
            </w:r>
          </w:p>
        </w:tc>
      </w:tr>
      <w:tr w:rsidR="00A620E9" w:rsidRPr="00F77652" w:rsidTr="00F77652">
        <w:trPr>
          <w:trHeight w:val="250"/>
        </w:trPr>
        <w:tc>
          <w:tcPr>
            <w:tcW w:w="665" w:type="dxa"/>
            <w:tcBorders>
              <w:top w:val="single" w:sz="4" w:space="0" w:color="auto"/>
              <w:left w:val="single" w:sz="4" w:space="0" w:color="auto"/>
              <w:bottom w:val="single" w:sz="4" w:space="0" w:color="auto"/>
              <w:right w:val="single" w:sz="4" w:space="0" w:color="auto"/>
            </w:tcBorders>
            <w:hideMark/>
          </w:tcPr>
          <w:p w:rsidR="00F77652" w:rsidRDefault="00F77652">
            <w:pPr>
              <w:tabs>
                <w:tab w:val="center" w:pos="4320"/>
                <w:tab w:val="right" w:pos="8640"/>
              </w:tabs>
              <w:spacing w:line="276" w:lineRule="auto"/>
              <w:rPr>
                <w:rFonts w:cs="Arial"/>
                <w:lang w:eastAsia="en-US"/>
              </w:rPr>
            </w:pPr>
            <w:r>
              <w:rPr>
                <w:rFonts w:cs="Arial"/>
              </w:rPr>
              <w:t>2(e)</w:t>
            </w:r>
          </w:p>
        </w:tc>
        <w:tc>
          <w:tcPr>
            <w:tcW w:w="2684" w:type="dxa"/>
            <w:tcBorders>
              <w:top w:val="single" w:sz="4" w:space="0" w:color="auto"/>
              <w:left w:val="single" w:sz="4" w:space="0" w:color="auto"/>
              <w:bottom w:val="single" w:sz="4" w:space="0" w:color="auto"/>
              <w:right w:val="single" w:sz="4" w:space="0" w:color="auto"/>
            </w:tcBorders>
            <w:hideMark/>
          </w:tcPr>
          <w:p w:rsidR="00F77652" w:rsidRDefault="00F77652">
            <w:pPr>
              <w:spacing w:line="276" w:lineRule="auto"/>
              <w:rPr>
                <w:rFonts w:cs="Arial"/>
                <w:bCs/>
                <w:iCs/>
              </w:rPr>
            </w:pPr>
            <w:r>
              <w:rPr>
                <w:rFonts w:cs="Arial"/>
                <w:bCs/>
                <w:iCs/>
              </w:rPr>
              <w:t>Training will be provided to all SCM officials by 31 March 2015.</w:t>
            </w:r>
          </w:p>
        </w:tc>
        <w:tc>
          <w:tcPr>
            <w:tcW w:w="2227" w:type="dxa"/>
            <w:tcBorders>
              <w:top w:val="single" w:sz="4" w:space="0" w:color="auto"/>
              <w:left w:val="single" w:sz="4" w:space="0" w:color="auto"/>
              <w:bottom w:val="single" w:sz="4" w:space="0" w:color="auto"/>
              <w:right w:val="single" w:sz="4" w:space="0" w:color="auto"/>
            </w:tcBorders>
            <w:hideMark/>
          </w:tcPr>
          <w:p w:rsidR="00F77652" w:rsidRDefault="00F77652">
            <w:pPr>
              <w:tabs>
                <w:tab w:val="center" w:pos="4320"/>
                <w:tab w:val="right" w:pos="8640"/>
              </w:tabs>
              <w:spacing w:line="276" w:lineRule="auto"/>
              <w:rPr>
                <w:rFonts w:cs="Arial"/>
              </w:rPr>
            </w:pPr>
            <w:r>
              <w:rPr>
                <w:rFonts w:cs="Arial"/>
              </w:rPr>
              <w:t>DG: Mr. M Dlabantu</w:t>
            </w:r>
          </w:p>
        </w:tc>
        <w:tc>
          <w:tcPr>
            <w:tcW w:w="1684" w:type="dxa"/>
            <w:tcBorders>
              <w:top w:val="single" w:sz="4" w:space="0" w:color="auto"/>
              <w:left w:val="single" w:sz="4" w:space="0" w:color="auto"/>
              <w:bottom w:val="single" w:sz="4" w:space="0" w:color="auto"/>
              <w:right w:val="single" w:sz="4" w:space="0" w:color="auto"/>
            </w:tcBorders>
            <w:hideMark/>
          </w:tcPr>
          <w:p w:rsidR="00F77652" w:rsidRDefault="00F77652">
            <w:pPr>
              <w:tabs>
                <w:tab w:val="center" w:pos="4320"/>
                <w:tab w:val="right" w:pos="8640"/>
              </w:tabs>
              <w:spacing w:line="276" w:lineRule="auto"/>
              <w:rPr>
                <w:rFonts w:cs="Arial"/>
              </w:rPr>
            </w:pPr>
            <w:r>
              <w:rPr>
                <w:rFonts w:cs="Arial"/>
              </w:rPr>
              <w:t>31 March 2015</w:t>
            </w:r>
          </w:p>
        </w:tc>
        <w:tc>
          <w:tcPr>
            <w:tcW w:w="2379" w:type="dxa"/>
            <w:tcBorders>
              <w:top w:val="single" w:sz="4" w:space="0" w:color="auto"/>
              <w:left w:val="single" w:sz="4" w:space="0" w:color="auto"/>
              <w:bottom w:val="single" w:sz="4" w:space="0" w:color="auto"/>
              <w:right w:val="single" w:sz="4" w:space="0" w:color="auto"/>
            </w:tcBorders>
            <w:hideMark/>
          </w:tcPr>
          <w:p w:rsidR="00F77652" w:rsidRDefault="00A033E3" w:rsidP="00DB6B85">
            <w:pPr>
              <w:spacing w:line="276" w:lineRule="auto"/>
              <w:rPr>
                <w:rFonts w:cs="Arial"/>
                <w:color w:val="FF0000"/>
                <w:lang w:eastAsia="en-US"/>
              </w:rPr>
            </w:pPr>
            <w:r>
              <w:rPr>
                <w:rFonts w:cs="Arial"/>
              </w:rPr>
              <w:t>Training was provided during the year under review however due to the dynamic nature of the SCM environment it is suggested that ongoing training continues to be a focus area.</w:t>
            </w:r>
            <w:r w:rsidR="00F77652">
              <w:rPr>
                <w:rFonts w:cs="Arial"/>
              </w:rPr>
              <w:t xml:space="preserve"> </w:t>
            </w:r>
          </w:p>
        </w:tc>
      </w:tr>
      <w:tr w:rsidR="00F77652" w:rsidRPr="00F77652" w:rsidTr="00F77652">
        <w:trPr>
          <w:trHeight w:val="250"/>
        </w:trPr>
        <w:tc>
          <w:tcPr>
            <w:tcW w:w="9639" w:type="dxa"/>
            <w:gridSpan w:val="5"/>
            <w:tcBorders>
              <w:top w:val="single" w:sz="4" w:space="0" w:color="auto"/>
              <w:left w:val="single" w:sz="4" w:space="0" w:color="auto"/>
              <w:bottom w:val="single" w:sz="4" w:space="0" w:color="auto"/>
              <w:right w:val="single" w:sz="4" w:space="0" w:color="auto"/>
            </w:tcBorders>
            <w:hideMark/>
          </w:tcPr>
          <w:p w:rsidR="00F77652" w:rsidRDefault="00F77652">
            <w:pPr>
              <w:spacing w:line="276" w:lineRule="auto"/>
              <w:rPr>
                <w:rFonts w:cs="Arial"/>
                <w:lang w:eastAsia="en-US"/>
              </w:rPr>
            </w:pPr>
            <w:r>
              <w:rPr>
                <w:rFonts w:cs="Arial"/>
                <w:b/>
                <w:bCs/>
                <w:iCs/>
              </w:rPr>
              <w:t>3.  Predetermined objectives</w:t>
            </w:r>
          </w:p>
        </w:tc>
      </w:tr>
      <w:tr w:rsidR="00A620E9" w:rsidRPr="00F77652" w:rsidTr="005467F7">
        <w:trPr>
          <w:trHeight w:val="250"/>
        </w:trPr>
        <w:tc>
          <w:tcPr>
            <w:tcW w:w="665" w:type="dxa"/>
            <w:tcBorders>
              <w:top w:val="single" w:sz="4" w:space="0" w:color="auto"/>
              <w:left w:val="single" w:sz="4" w:space="0" w:color="auto"/>
              <w:bottom w:val="single" w:sz="4" w:space="0" w:color="auto"/>
              <w:right w:val="single" w:sz="4" w:space="0" w:color="auto"/>
            </w:tcBorders>
            <w:hideMark/>
          </w:tcPr>
          <w:p w:rsidR="00F77652" w:rsidRDefault="00F77652">
            <w:pPr>
              <w:tabs>
                <w:tab w:val="center" w:pos="4320"/>
                <w:tab w:val="right" w:pos="8640"/>
              </w:tabs>
              <w:spacing w:line="276" w:lineRule="auto"/>
              <w:rPr>
                <w:rFonts w:cs="Arial"/>
              </w:rPr>
            </w:pPr>
            <w:r>
              <w:rPr>
                <w:rFonts w:cs="Arial"/>
              </w:rPr>
              <w:t>3(a)</w:t>
            </w:r>
          </w:p>
        </w:tc>
        <w:tc>
          <w:tcPr>
            <w:tcW w:w="2684" w:type="dxa"/>
            <w:tcBorders>
              <w:top w:val="single" w:sz="4" w:space="0" w:color="auto"/>
              <w:left w:val="single" w:sz="4" w:space="0" w:color="auto"/>
              <w:bottom w:val="single" w:sz="4" w:space="0" w:color="auto"/>
              <w:right w:val="single" w:sz="4" w:space="0" w:color="auto"/>
            </w:tcBorders>
            <w:hideMark/>
          </w:tcPr>
          <w:p w:rsidR="00F77652" w:rsidRDefault="00F77652">
            <w:pPr>
              <w:spacing w:line="276" w:lineRule="auto"/>
              <w:rPr>
                <w:rFonts w:cs="Arial"/>
                <w:bCs/>
                <w:iCs/>
              </w:rPr>
            </w:pPr>
            <w:r>
              <w:rPr>
                <w:rFonts w:cs="Arial"/>
                <w:bCs/>
                <w:iCs/>
              </w:rPr>
              <w:t>The department commits to improving the monitoring of performance information by capacitating the unit, improving the reliability, validity</w:t>
            </w:r>
            <w:r>
              <w:rPr>
                <w:rFonts w:cs="Arial"/>
              </w:rPr>
              <w:t xml:space="preserve"> </w:t>
            </w:r>
            <w:r>
              <w:rPr>
                <w:rFonts w:cs="Arial"/>
                <w:bCs/>
                <w:iCs/>
              </w:rPr>
              <w:t>and measurability of targets. The operational and strategic plans will be improved to show reliable information.</w:t>
            </w:r>
          </w:p>
        </w:tc>
        <w:tc>
          <w:tcPr>
            <w:tcW w:w="2227" w:type="dxa"/>
            <w:tcBorders>
              <w:top w:val="single" w:sz="4" w:space="0" w:color="auto"/>
              <w:left w:val="single" w:sz="4" w:space="0" w:color="auto"/>
              <w:bottom w:val="single" w:sz="4" w:space="0" w:color="auto"/>
              <w:right w:val="single" w:sz="4" w:space="0" w:color="auto"/>
            </w:tcBorders>
            <w:hideMark/>
          </w:tcPr>
          <w:p w:rsidR="00F77652" w:rsidRDefault="00F77652">
            <w:pPr>
              <w:tabs>
                <w:tab w:val="center" w:pos="4320"/>
                <w:tab w:val="right" w:pos="8640"/>
              </w:tabs>
              <w:spacing w:line="276" w:lineRule="auto"/>
              <w:rPr>
                <w:rFonts w:cs="Arial"/>
              </w:rPr>
            </w:pPr>
            <w:r>
              <w:rPr>
                <w:rFonts w:cs="Arial"/>
              </w:rPr>
              <w:t>DG: Mr. M Dlabantu</w:t>
            </w:r>
          </w:p>
        </w:tc>
        <w:tc>
          <w:tcPr>
            <w:tcW w:w="1684" w:type="dxa"/>
            <w:tcBorders>
              <w:top w:val="single" w:sz="4" w:space="0" w:color="auto"/>
              <w:left w:val="single" w:sz="4" w:space="0" w:color="auto"/>
              <w:bottom w:val="single" w:sz="4" w:space="0" w:color="auto"/>
              <w:right w:val="single" w:sz="4" w:space="0" w:color="auto"/>
            </w:tcBorders>
            <w:hideMark/>
          </w:tcPr>
          <w:p w:rsidR="00F77652" w:rsidRDefault="00F77652">
            <w:pPr>
              <w:tabs>
                <w:tab w:val="center" w:pos="4320"/>
                <w:tab w:val="right" w:pos="8640"/>
              </w:tabs>
              <w:spacing w:line="276" w:lineRule="auto"/>
              <w:rPr>
                <w:rFonts w:cs="Arial"/>
              </w:rPr>
            </w:pPr>
            <w:r>
              <w:rPr>
                <w:rFonts w:cs="Arial"/>
              </w:rPr>
              <w:t>31 March 2015</w:t>
            </w:r>
          </w:p>
        </w:tc>
        <w:tc>
          <w:tcPr>
            <w:tcW w:w="2379" w:type="dxa"/>
            <w:tcBorders>
              <w:top w:val="single" w:sz="4" w:space="0" w:color="auto"/>
              <w:left w:val="single" w:sz="4" w:space="0" w:color="auto"/>
              <w:bottom w:val="single" w:sz="4" w:space="0" w:color="auto"/>
              <w:right w:val="single" w:sz="4" w:space="0" w:color="auto"/>
            </w:tcBorders>
          </w:tcPr>
          <w:p w:rsidR="00F77652" w:rsidRDefault="00CE7201">
            <w:pPr>
              <w:spacing w:line="276" w:lineRule="auto"/>
              <w:rPr>
                <w:rFonts w:cs="Arial"/>
                <w:lang w:eastAsia="en-US"/>
              </w:rPr>
            </w:pPr>
            <w:r>
              <w:rPr>
                <w:rFonts w:cs="Arial"/>
              </w:rPr>
              <w:t>Resolved pertaining to the setting of objectives, indicators and targets (usefulness objective) however still unresolved pertaining to the reliability of reported performance.</w:t>
            </w:r>
          </w:p>
        </w:tc>
      </w:tr>
      <w:tr w:rsidR="00F77652" w:rsidRPr="00F77652" w:rsidTr="00F77652">
        <w:trPr>
          <w:trHeight w:val="250"/>
        </w:trPr>
        <w:tc>
          <w:tcPr>
            <w:tcW w:w="9639" w:type="dxa"/>
            <w:gridSpan w:val="5"/>
            <w:tcBorders>
              <w:top w:val="single" w:sz="4" w:space="0" w:color="auto"/>
              <w:left w:val="single" w:sz="4" w:space="0" w:color="auto"/>
              <w:bottom w:val="single" w:sz="4" w:space="0" w:color="auto"/>
              <w:right w:val="single" w:sz="4" w:space="0" w:color="auto"/>
            </w:tcBorders>
            <w:hideMark/>
          </w:tcPr>
          <w:p w:rsidR="00F77652" w:rsidRDefault="00F77652">
            <w:pPr>
              <w:keepNext/>
              <w:spacing w:line="276" w:lineRule="auto"/>
              <w:rPr>
                <w:rFonts w:cs="Arial"/>
                <w:b/>
                <w:bCs/>
                <w:iCs/>
              </w:rPr>
            </w:pPr>
            <w:r>
              <w:rPr>
                <w:rFonts w:cs="Arial"/>
                <w:b/>
                <w:bCs/>
                <w:iCs/>
              </w:rPr>
              <w:t>4.  Financial management</w:t>
            </w:r>
          </w:p>
        </w:tc>
      </w:tr>
      <w:tr w:rsidR="00A620E9" w:rsidRPr="00F77652" w:rsidTr="005467F7">
        <w:trPr>
          <w:cantSplit/>
          <w:trHeight w:val="325"/>
        </w:trPr>
        <w:tc>
          <w:tcPr>
            <w:tcW w:w="665" w:type="dxa"/>
            <w:tcBorders>
              <w:top w:val="single" w:sz="4" w:space="0" w:color="auto"/>
              <w:left w:val="single" w:sz="4" w:space="0" w:color="auto"/>
              <w:bottom w:val="single" w:sz="4" w:space="0" w:color="auto"/>
              <w:right w:val="single" w:sz="4" w:space="0" w:color="auto"/>
            </w:tcBorders>
            <w:hideMark/>
          </w:tcPr>
          <w:p w:rsidR="00F77652" w:rsidRDefault="00F77652">
            <w:pPr>
              <w:tabs>
                <w:tab w:val="center" w:pos="4320"/>
                <w:tab w:val="right" w:pos="8640"/>
              </w:tabs>
              <w:spacing w:line="276" w:lineRule="auto"/>
              <w:rPr>
                <w:rFonts w:cs="Arial"/>
              </w:rPr>
            </w:pPr>
            <w:r>
              <w:rPr>
                <w:rFonts w:cs="Arial"/>
              </w:rPr>
              <w:t>4(a)</w:t>
            </w:r>
          </w:p>
        </w:tc>
        <w:tc>
          <w:tcPr>
            <w:tcW w:w="2684" w:type="dxa"/>
            <w:tcBorders>
              <w:top w:val="single" w:sz="4" w:space="0" w:color="auto"/>
              <w:left w:val="single" w:sz="4" w:space="0" w:color="auto"/>
              <w:bottom w:val="single" w:sz="4" w:space="0" w:color="auto"/>
              <w:right w:val="single" w:sz="4" w:space="0" w:color="auto"/>
            </w:tcBorders>
            <w:hideMark/>
          </w:tcPr>
          <w:p w:rsidR="00F77652" w:rsidRDefault="00F77652" w:rsidP="00DB6B85">
            <w:pPr>
              <w:spacing w:line="276" w:lineRule="auto"/>
              <w:rPr>
                <w:rFonts w:cs="Arial"/>
                <w:bCs/>
                <w:iCs/>
              </w:rPr>
            </w:pPr>
            <w:r>
              <w:rPr>
                <w:rFonts w:cs="Arial"/>
                <w:bCs/>
                <w:iCs/>
              </w:rPr>
              <w:t>The department commits to improving the financial management by conducting monthly reconciliations, managing the commitments,</w:t>
            </w:r>
            <w:r w:rsidR="00AC5C4B">
              <w:rPr>
                <w:rFonts w:cs="Arial"/>
                <w:bCs/>
                <w:iCs/>
              </w:rPr>
              <w:t xml:space="preserve"> </w:t>
            </w:r>
            <w:r>
              <w:rPr>
                <w:rFonts w:cs="Arial"/>
                <w:bCs/>
                <w:iCs/>
              </w:rPr>
              <w:t>contingent liabilities and assets, and accruals better.</w:t>
            </w:r>
          </w:p>
        </w:tc>
        <w:tc>
          <w:tcPr>
            <w:tcW w:w="2227" w:type="dxa"/>
            <w:tcBorders>
              <w:top w:val="single" w:sz="4" w:space="0" w:color="auto"/>
              <w:left w:val="single" w:sz="4" w:space="0" w:color="auto"/>
              <w:bottom w:val="single" w:sz="4" w:space="0" w:color="auto"/>
              <w:right w:val="single" w:sz="4" w:space="0" w:color="auto"/>
            </w:tcBorders>
            <w:hideMark/>
          </w:tcPr>
          <w:p w:rsidR="00F77652" w:rsidRDefault="00F77652">
            <w:pPr>
              <w:tabs>
                <w:tab w:val="center" w:pos="4320"/>
                <w:tab w:val="right" w:pos="8640"/>
              </w:tabs>
              <w:spacing w:line="276" w:lineRule="auto"/>
              <w:rPr>
                <w:rFonts w:cs="Arial"/>
              </w:rPr>
            </w:pPr>
            <w:r>
              <w:rPr>
                <w:rFonts w:cs="Arial"/>
              </w:rPr>
              <w:t>DG: Mr. M Dlabantu</w:t>
            </w:r>
          </w:p>
        </w:tc>
        <w:tc>
          <w:tcPr>
            <w:tcW w:w="1684" w:type="dxa"/>
            <w:tcBorders>
              <w:top w:val="single" w:sz="4" w:space="0" w:color="auto"/>
              <w:left w:val="single" w:sz="4" w:space="0" w:color="auto"/>
              <w:bottom w:val="single" w:sz="4" w:space="0" w:color="auto"/>
              <w:right w:val="single" w:sz="4" w:space="0" w:color="auto"/>
            </w:tcBorders>
            <w:hideMark/>
          </w:tcPr>
          <w:p w:rsidR="00F77652" w:rsidRDefault="00F77652">
            <w:pPr>
              <w:tabs>
                <w:tab w:val="center" w:pos="4320"/>
                <w:tab w:val="right" w:pos="8640"/>
              </w:tabs>
              <w:spacing w:line="276" w:lineRule="auto"/>
              <w:rPr>
                <w:rFonts w:cs="Arial"/>
              </w:rPr>
            </w:pPr>
            <w:r>
              <w:rPr>
                <w:rFonts w:cs="Arial"/>
              </w:rPr>
              <w:t>31 March 2015</w:t>
            </w:r>
          </w:p>
        </w:tc>
        <w:tc>
          <w:tcPr>
            <w:tcW w:w="2379" w:type="dxa"/>
            <w:tcBorders>
              <w:top w:val="single" w:sz="4" w:space="0" w:color="auto"/>
              <w:left w:val="single" w:sz="4" w:space="0" w:color="auto"/>
              <w:bottom w:val="single" w:sz="4" w:space="0" w:color="auto"/>
              <w:right w:val="single" w:sz="4" w:space="0" w:color="auto"/>
            </w:tcBorders>
          </w:tcPr>
          <w:p w:rsidR="00F77652" w:rsidRDefault="00AC5C4B">
            <w:pPr>
              <w:spacing w:line="276" w:lineRule="auto"/>
              <w:rPr>
                <w:rFonts w:cs="Arial"/>
                <w:bCs/>
                <w:iCs/>
              </w:rPr>
            </w:pPr>
            <w:r>
              <w:rPr>
                <w:rFonts w:cs="Arial"/>
                <w:bCs/>
                <w:iCs/>
              </w:rPr>
              <w:t xml:space="preserve">Resolved – financial management has improved and monthly reconciliations are being performed. </w:t>
            </w:r>
          </w:p>
        </w:tc>
      </w:tr>
      <w:tr w:rsidR="00A620E9" w:rsidRPr="00F77652" w:rsidTr="00F77652">
        <w:trPr>
          <w:cantSplit/>
          <w:trHeight w:val="250"/>
        </w:trPr>
        <w:tc>
          <w:tcPr>
            <w:tcW w:w="665" w:type="dxa"/>
            <w:tcBorders>
              <w:top w:val="single" w:sz="4" w:space="0" w:color="auto"/>
              <w:left w:val="single" w:sz="4" w:space="0" w:color="auto"/>
              <w:bottom w:val="single" w:sz="4" w:space="0" w:color="auto"/>
              <w:right w:val="single" w:sz="4" w:space="0" w:color="auto"/>
            </w:tcBorders>
            <w:hideMark/>
          </w:tcPr>
          <w:p w:rsidR="00F77652" w:rsidRDefault="00F77652">
            <w:pPr>
              <w:tabs>
                <w:tab w:val="center" w:pos="4320"/>
                <w:tab w:val="right" w:pos="8640"/>
              </w:tabs>
              <w:spacing w:line="276" w:lineRule="auto"/>
              <w:rPr>
                <w:rFonts w:cs="Arial"/>
              </w:rPr>
            </w:pPr>
            <w:r>
              <w:rPr>
                <w:rFonts w:cs="Arial"/>
              </w:rPr>
              <w:t>4(b)</w:t>
            </w:r>
          </w:p>
        </w:tc>
        <w:tc>
          <w:tcPr>
            <w:tcW w:w="2684" w:type="dxa"/>
            <w:tcBorders>
              <w:top w:val="single" w:sz="4" w:space="0" w:color="auto"/>
              <w:left w:val="single" w:sz="4" w:space="0" w:color="auto"/>
              <w:bottom w:val="single" w:sz="4" w:space="0" w:color="auto"/>
              <w:right w:val="single" w:sz="4" w:space="0" w:color="auto"/>
            </w:tcBorders>
            <w:hideMark/>
          </w:tcPr>
          <w:p w:rsidR="00F77652" w:rsidRDefault="00F77652">
            <w:pPr>
              <w:spacing w:line="276" w:lineRule="auto"/>
              <w:rPr>
                <w:rFonts w:cs="Arial"/>
                <w:bCs/>
                <w:iCs/>
              </w:rPr>
            </w:pPr>
            <w:r>
              <w:rPr>
                <w:rFonts w:cs="Arial"/>
                <w:bCs/>
                <w:iCs/>
              </w:rPr>
              <w:t>Improving review of financial statements. The regions will be provided with support to ensure that they provide quality information. Managers will be held accountable for non-compliance.</w:t>
            </w:r>
          </w:p>
        </w:tc>
        <w:tc>
          <w:tcPr>
            <w:tcW w:w="2227" w:type="dxa"/>
            <w:tcBorders>
              <w:top w:val="single" w:sz="4" w:space="0" w:color="auto"/>
              <w:left w:val="single" w:sz="4" w:space="0" w:color="auto"/>
              <w:bottom w:val="single" w:sz="4" w:space="0" w:color="auto"/>
              <w:right w:val="single" w:sz="4" w:space="0" w:color="auto"/>
            </w:tcBorders>
            <w:hideMark/>
          </w:tcPr>
          <w:p w:rsidR="00F77652" w:rsidRDefault="00F77652">
            <w:pPr>
              <w:tabs>
                <w:tab w:val="center" w:pos="4320"/>
                <w:tab w:val="right" w:pos="8640"/>
              </w:tabs>
              <w:spacing w:line="276" w:lineRule="auto"/>
              <w:rPr>
                <w:rFonts w:cs="Arial"/>
              </w:rPr>
            </w:pPr>
            <w:r>
              <w:rPr>
                <w:rFonts w:cs="Arial"/>
              </w:rPr>
              <w:t>DG: Mr. M Dlabantu</w:t>
            </w:r>
          </w:p>
        </w:tc>
        <w:tc>
          <w:tcPr>
            <w:tcW w:w="1684" w:type="dxa"/>
            <w:tcBorders>
              <w:top w:val="single" w:sz="4" w:space="0" w:color="auto"/>
              <w:left w:val="single" w:sz="4" w:space="0" w:color="auto"/>
              <w:bottom w:val="single" w:sz="4" w:space="0" w:color="auto"/>
              <w:right w:val="single" w:sz="4" w:space="0" w:color="auto"/>
            </w:tcBorders>
            <w:hideMark/>
          </w:tcPr>
          <w:p w:rsidR="00F77652" w:rsidRDefault="00F77652">
            <w:pPr>
              <w:tabs>
                <w:tab w:val="center" w:pos="4320"/>
                <w:tab w:val="right" w:pos="8640"/>
              </w:tabs>
              <w:spacing w:line="276" w:lineRule="auto"/>
              <w:rPr>
                <w:rFonts w:cs="Arial"/>
              </w:rPr>
            </w:pPr>
            <w:r>
              <w:rPr>
                <w:rFonts w:cs="Arial"/>
              </w:rPr>
              <w:t>31 May 2014</w:t>
            </w:r>
          </w:p>
        </w:tc>
        <w:tc>
          <w:tcPr>
            <w:tcW w:w="2379" w:type="dxa"/>
            <w:tcBorders>
              <w:top w:val="single" w:sz="4" w:space="0" w:color="auto"/>
              <w:left w:val="single" w:sz="4" w:space="0" w:color="auto"/>
              <w:bottom w:val="single" w:sz="4" w:space="0" w:color="auto"/>
              <w:right w:val="single" w:sz="4" w:space="0" w:color="auto"/>
            </w:tcBorders>
            <w:hideMark/>
          </w:tcPr>
          <w:p w:rsidR="00F77652" w:rsidRDefault="00F77652" w:rsidP="00DB6B85">
            <w:pPr>
              <w:spacing w:line="276" w:lineRule="auto"/>
              <w:rPr>
                <w:rFonts w:cs="Arial"/>
                <w:bCs/>
                <w:iCs/>
              </w:rPr>
            </w:pPr>
            <w:r>
              <w:rPr>
                <w:rFonts w:cs="Arial"/>
                <w:bCs/>
                <w:iCs/>
              </w:rPr>
              <w:t xml:space="preserve">Improvement has been realised however continued effort must be put into review of financial statements (both at interim and final stage) as material misstatements are still being identified – although greatly diminished. </w:t>
            </w:r>
          </w:p>
        </w:tc>
      </w:tr>
      <w:tr w:rsidR="00A620E9" w:rsidRPr="00F77652" w:rsidTr="00F77652">
        <w:trPr>
          <w:cantSplit/>
          <w:trHeight w:val="250"/>
        </w:trPr>
        <w:tc>
          <w:tcPr>
            <w:tcW w:w="665" w:type="dxa"/>
            <w:tcBorders>
              <w:top w:val="single" w:sz="4" w:space="0" w:color="auto"/>
              <w:left w:val="single" w:sz="4" w:space="0" w:color="auto"/>
              <w:bottom w:val="single" w:sz="4" w:space="0" w:color="auto"/>
              <w:right w:val="single" w:sz="4" w:space="0" w:color="auto"/>
            </w:tcBorders>
            <w:hideMark/>
          </w:tcPr>
          <w:p w:rsidR="00F77652" w:rsidRDefault="00F77652">
            <w:pPr>
              <w:tabs>
                <w:tab w:val="center" w:pos="4320"/>
                <w:tab w:val="right" w:pos="8640"/>
              </w:tabs>
              <w:spacing w:line="276" w:lineRule="auto"/>
              <w:rPr>
                <w:rFonts w:cs="Arial"/>
              </w:rPr>
            </w:pPr>
            <w:r>
              <w:rPr>
                <w:rFonts w:cs="Arial"/>
              </w:rPr>
              <w:t>4(c)</w:t>
            </w:r>
          </w:p>
        </w:tc>
        <w:tc>
          <w:tcPr>
            <w:tcW w:w="2684" w:type="dxa"/>
            <w:tcBorders>
              <w:top w:val="single" w:sz="4" w:space="0" w:color="auto"/>
              <w:left w:val="single" w:sz="4" w:space="0" w:color="auto"/>
              <w:bottom w:val="single" w:sz="4" w:space="0" w:color="auto"/>
              <w:right w:val="single" w:sz="4" w:space="0" w:color="auto"/>
            </w:tcBorders>
            <w:hideMark/>
          </w:tcPr>
          <w:p w:rsidR="00F77652" w:rsidRDefault="00F77652">
            <w:pPr>
              <w:spacing w:line="276" w:lineRule="auto"/>
              <w:rPr>
                <w:rFonts w:cs="Arial"/>
                <w:bCs/>
                <w:iCs/>
              </w:rPr>
            </w:pPr>
            <w:r>
              <w:rPr>
                <w:rFonts w:cs="Arial"/>
                <w:bCs/>
                <w:iCs/>
              </w:rPr>
              <w:t>Progress on the action plans to deal with audit findings will be closely monitored.</w:t>
            </w:r>
          </w:p>
        </w:tc>
        <w:tc>
          <w:tcPr>
            <w:tcW w:w="2227" w:type="dxa"/>
            <w:tcBorders>
              <w:top w:val="single" w:sz="4" w:space="0" w:color="auto"/>
              <w:left w:val="single" w:sz="4" w:space="0" w:color="auto"/>
              <w:bottom w:val="single" w:sz="4" w:space="0" w:color="auto"/>
              <w:right w:val="single" w:sz="4" w:space="0" w:color="auto"/>
            </w:tcBorders>
            <w:hideMark/>
          </w:tcPr>
          <w:p w:rsidR="00F77652" w:rsidRDefault="00F77652">
            <w:pPr>
              <w:tabs>
                <w:tab w:val="center" w:pos="4320"/>
                <w:tab w:val="right" w:pos="8640"/>
              </w:tabs>
              <w:spacing w:line="276" w:lineRule="auto"/>
              <w:rPr>
                <w:rFonts w:cs="Arial"/>
              </w:rPr>
            </w:pPr>
            <w:r>
              <w:rPr>
                <w:rFonts w:cs="Arial"/>
              </w:rPr>
              <w:t>DG: Mr. M Dlabantu</w:t>
            </w:r>
          </w:p>
        </w:tc>
        <w:tc>
          <w:tcPr>
            <w:tcW w:w="1684" w:type="dxa"/>
            <w:tcBorders>
              <w:top w:val="single" w:sz="4" w:space="0" w:color="auto"/>
              <w:left w:val="single" w:sz="4" w:space="0" w:color="auto"/>
              <w:bottom w:val="single" w:sz="4" w:space="0" w:color="auto"/>
              <w:right w:val="single" w:sz="4" w:space="0" w:color="auto"/>
            </w:tcBorders>
            <w:hideMark/>
          </w:tcPr>
          <w:p w:rsidR="00F77652" w:rsidRDefault="00F77652">
            <w:pPr>
              <w:tabs>
                <w:tab w:val="center" w:pos="4320"/>
                <w:tab w:val="right" w:pos="8640"/>
              </w:tabs>
              <w:spacing w:line="276" w:lineRule="auto"/>
              <w:rPr>
                <w:rFonts w:cs="Arial"/>
              </w:rPr>
            </w:pPr>
            <w:r>
              <w:rPr>
                <w:rFonts w:cs="Arial"/>
              </w:rPr>
              <w:t>31 March 2014</w:t>
            </w:r>
          </w:p>
        </w:tc>
        <w:tc>
          <w:tcPr>
            <w:tcW w:w="2379" w:type="dxa"/>
            <w:tcBorders>
              <w:top w:val="single" w:sz="4" w:space="0" w:color="auto"/>
              <w:left w:val="single" w:sz="4" w:space="0" w:color="auto"/>
              <w:bottom w:val="single" w:sz="4" w:space="0" w:color="auto"/>
              <w:right w:val="single" w:sz="4" w:space="0" w:color="auto"/>
            </w:tcBorders>
            <w:hideMark/>
          </w:tcPr>
          <w:p w:rsidR="00F77652" w:rsidRDefault="00F77652">
            <w:pPr>
              <w:spacing w:line="276" w:lineRule="auto"/>
              <w:rPr>
                <w:rFonts w:cs="Arial"/>
                <w:bCs/>
                <w:iCs/>
              </w:rPr>
            </w:pPr>
            <w:r>
              <w:rPr>
                <w:rFonts w:cs="Arial"/>
                <w:bCs/>
                <w:iCs/>
              </w:rPr>
              <w:t>Comprehensive audit action plans per directorate were compiled and monitored. However it was not in all instances effective given the number of repetitive audit findings, particularly in the area of compliance.</w:t>
            </w:r>
          </w:p>
        </w:tc>
      </w:tr>
      <w:tr w:rsidR="00F77652" w:rsidRPr="00F77652" w:rsidTr="00F77652">
        <w:trPr>
          <w:trHeight w:val="250"/>
        </w:trPr>
        <w:tc>
          <w:tcPr>
            <w:tcW w:w="9639" w:type="dxa"/>
            <w:gridSpan w:val="5"/>
            <w:tcBorders>
              <w:top w:val="single" w:sz="4" w:space="0" w:color="auto"/>
              <w:left w:val="single" w:sz="4" w:space="0" w:color="auto"/>
              <w:bottom w:val="single" w:sz="4" w:space="0" w:color="auto"/>
              <w:right w:val="single" w:sz="4" w:space="0" w:color="auto"/>
            </w:tcBorders>
            <w:hideMark/>
          </w:tcPr>
          <w:p w:rsidR="00F77652" w:rsidRDefault="00F77652">
            <w:pPr>
              <w:keepNext/>
              <w:spacing w:line="276" w:lineRule="auto"/>
              <w:rPr>
                <w:rFonts w:cs="Arial"/>
                <w:b/>
                <w:bCs/>
                <w:iCs/>
              </w:rPr>
            </w:pPr>
            <w:r>
              <w:rPr>
                <w:rFonts w:cs="Arial"/>
                <w:b/>
                <w:bCs/>
                <w:iCs/>
              </w:rPr>
              <w:t>5.  Information technology controls</w:t>
            </w:r>
          </w:p>
        </w:tc>
      </w:tr>
      <w:tr w:rsidR="00A620E9" w:rsidRPr="00F77652" w:rsidTr="00F77652">
        <w:trPr>
          <w:cantSplit/>
          <w:trHeight w:val="250"/>
        </w:trPr>
        <w:tc>
          <w:tcPr>
            <w:tcW w:w="665" w:type="dxa"/>
            <w:tcBorders>
              <w:top w:val="single" w:sz="4" w:space="0" w:color="auto"/>
              <w:left w:val="single" w:sz="4" w:space="0" w:color="auto"/>
              <w:bottom w:val="single" w:sz="4" w:space="0" w:color="auto"/>
              <w:right w:val="single" w:sz="4" w:space="0" w:color="auto"/>
            </w:tcBorders>
            <w:hideMark/>
          </w:tcPr>
          <w:p w:rsidR="00F77652" w:rsidRDefault="00F77652">
            <w:pPr>
              <w:tabs>
                <w:tab w:val="center" w:pos="4320"/>
                <w:tab w:val="right" w:pos="8640"/>
              </w:tabs>
              <w:spacing w:line="276" w:lineRule="auto"/>
              <w:rPr>
                <w:rFonts w:cs="Arial"/>
              </w:rPr>
            </w:pPr>
            <w:r>
              <w:rPr>
                <w:rFonts w:cs="Arial"/>
              </w:rPr>
              <w:t>5(a)</w:t>
            </w:r>
          </w:p>
        </w:tc>
        <w:tc>
          <w:tcPr>
            <w:tcW w:w="2684" w:type="dxa"/>
            <w:tcBorders>
              <w:top w:val="single" w:sz="4" w:space="0" w:color="auto"/>
              <w:left w:val="single" w:sz="4" w:space="0" w:color="auto"/>
              <w:bottom w:val="single" w:sz="4" w:space="0" w:color="auto"/>
              <w:right w:val="single" w:sz="4" w:space="0" w:color="auto"/>
            </w:tcBorders>
            <w:hideMark/>
          </w:tcPr>
          <w:p w:rsidR="00F77652" w:rsidRDefault="00F77652">
            <w:pPr>
              <w:spacing w:line="276" w:lineRule="auto"/>
              <w:rPr>
                <w:rFonts w:cs="Arial"/>
                <w:bCs/>
                <w:iCs/>
              </w:rPr>
            </w:pPr>
            <w:r>
              <w:rPr>
                <w:rFonts w:cs="Arial"/>
                <w:bCs/>
                <w:iCs/>
              </w:rPr>
              <w:t>An IT master plan to be developed.</w:t>
            </w:r>
          </w:p>
        </w:tc>
        <w:tc>
          <w:tcPr>
            <w:tcW w:w="2227" w:type="dxa"/>
            <w:tcBorders>
              <w:top w:val="single" w:sz="4" w:space="0" w:color="auto"/>
              <w:left w:val="single" w:sz="4" w:space="0" w:color="auto"/>
              <w:bottom w:val="single" w:sz="4" w:space="0" w:color="auto"/>
              <w:right w:val="single" w:sz="4" w:space="0" w:color="auto"/>
            </w:tcBorders>
            <w:hideMark/>
          </w:tcPr>
          <w:p w:rsidR="00F77652" w:rsidRDefault="00F77652">
            <w:pPr>
              <w:tabs>
                <w:tab w:val="center" w:pos="4320"/>
                <w:tab w:val="right" w:pos="8640"/>
              </w:tabs>
              <w:spacing w:line="276" w:lineRule="auto"/>
              <w:rPr>
                <w:rFonts w:cs="Arial"/>
              </w:rPr>
            </w:pPr>
            <w:r>
              <w:rPr>
                <w:rFonts w:cs="Arial"/>
              </w:rPr>
              <w:t>DG: Mr. M Dlabantu</w:t>
            </w:r>
          </w:p>
        </w:tc>
        <w:tc>
          <w:tcPr>
            <w:tcW w:w="1684" w:type="dxa"/>
            <w:tcBorders>
              <w:top w:val="single" w:sz="4" w:space="0" w:color="auto"/>
              <w:left w:val="single" w:sz="4" w:space="0" w:color="auto"/>
              <w:bottom w:val="single" w:sz="4" w:space="0" w:color="auto"/>
              <w:right w:val="single" w:sz="4" w:space="0" w:color="auto"/>
            </w:tcBorders>
            <w:hideMark/>
          </w:tcPr>
          <w:p w:rsidR="00F77652" w:rsidRDefault="00F77652">
            <w:pPr>
              <w:tabs>
                <w:tab w:val="center" w:pos="4320"/>
                <w:tab w:val="right" w:pos="8640"/>
              </w:tabs>
              <w:spacing w:line="276" w:lineRule="auto"/>
              <w:rPr>
                <w:rFonts w:cs="Arial"/>
              </w:rPr>
            </w:pPr>
            <w:r>
              <w:rPr>
                <w:rFonts w:cs="Arial"/>
              </w:rPr>
              <w:t>31 Dec. 2014</w:t>
            </w:r>
          </w:p>
        </w:tc>
        <w:tc>
          <w:tcPr>
            <w:tcW w:w="2379" w:type="dxa"/>
            <w:tcBorders>
              <w:top w:val="single" w:sz="4" w:space="0" w:color="auto"/>
              <w:left w:val="single" w:sz="4" w:space="0" w:color="auto"/>
              <w:bottom w:val="single" w:sz="4" w:space="0" w:color="auto"/>
              <w:right w:val="single" w:sz="4" w:space="0" w:color="auto"/>
            </w:tcBorders>
            <w:hideMark/>
          </w:tcPr>
          <w:p w:rsidR="00A37B1E" w:rsidRDefault="00F77652">
            <w:pPr>
              <w:spacing w:line="276" w:lineRule="auto"/>
              <w:rPr>
                <w:rFonts w:cs="Arial"/>
              </w:rPr>
            </w:pPr>
            <w:r>
              <w:rPr>
                <w:rFonts w:cs="Arial"/>
              </w:rPr>
              <w:t>ICT governance framework has been developed and signed into effect by the DG.  The department must prioritise the appointment of sufficient appropriately skilled ICT staff to enable the effective implementation of the ICT governance framework.  Most notably the position of Chief Information Officer (CIO) must be filled as a matter of urgency.</w:t>
            </w:r>
          </w:p>
        </w:tc>
      </w:tr>
      <w:tr w:rsidR="00F77652" w:rsidRPr="00F77652" w:rsidTr="00F77652">
        <w:trPr>
          <w:trHeight w:val="250"/>
        </w:trPr>
        <w:tc>
          <w:tcPr>
            <w:tcW w:w="9639" w:type="dxa"/>
            <w:gridSpan w:val="5"/>
            <w:tcBorders>
              <w:top w:val="single" w:sz="4" w:space="0" w:color="auto"/>
              <w:left w:val="single" w:sz="4" w:space="0" w:color="auto"/>
              <w:bottom w:val="single" w:sz="4" w:space="0" w:color="auto"/>
              <w:right w:val="single" w:sz="4" w:space="0" w:color="auto"/>
            </w:tcBorders>
            <w:hideMark/>
          </w:tcPr>
          <w:p w:rsidR="00F77652" w:rsidRDefault="00F77652">
            <w:pPr>
              <w:keepNext/>
              <w:spacing w:line="276" w:lineRule="auto"/>
              <w:rPr>
                <w:rFonts w:cs="Arial"/>
                <w:b/>
                <w:bCs/>
                <w:iCs/>
              </w:rPr>
            </w:pPr>
            <w:r>
              <w:rPr>
                <w:rFonts w:cs="Arial"/>
                <w:b/>
                <w:bCs/>
                <w:iCs/>
              </w:rPr>
              <w:t>6.  Human resource management</w:t>
            </w:r>
          </w:p>
        </w:tc>
      </w:tr>
      <w:tr w:rsidR="00A620E9" w:rsidRPr="00F77652" w:rsidTr="005467F7">
        <w:trPr>
          <w:cantSplit/>
          <w:trHeight w:val="250"/>
        </w:trPr>
        <w:tc>
          <w:tcPr>
            <w:tcW w:w="665" w:type="dxa"/>
            <w:tcBorders>
              <w:top w:val="single" w:sz="4" w:space="0" w:color="auto"/>
              <w:left w:val="single" w:sz="4" w:space="0" w:color="auto"/>
              <w:bottom w:val="single" w:sz="4" w:space="0" w:color="auto"/>
              <w:right w:val="single" w:sz="4" w:space="0" w:color="auto"/>
            </w:tcBorders>
            <w:hideMark/>
          </w:tcPr>
          <w:p w:rsidR="00F77652" w:rsidRDefault="00F77652">
            <w:pPr>
              <w:keepNext/>
              <w:tabs>
                <w:tab w:val="center" w:pos="4320"/>
                <w:tab w:val="right" w:pos="8640"/>
              </w:tabs>
              <w:spacing w:line="276" w:lineRule="auto"/>
              <w:rPr>
                <w:rFonts w:cs="Arial"/>
              </w:rPr>
            </w:pPr>
            <w:r>
              <w:rPr>
                <w:rFonts w:cs="Arial"/>
              </w:rPr>
              <w:t>6(a)</w:t>
            </w:r>
          </w:p>
        </w:tc>
        <w:tc>
          <w:tcPr>
            <w:tcW w:w="2684" w:type="dxa"/>
            <w:tcBorders>
              <w:top w:val="single" w:sz="4" w:space="0" w:color="auto"/>
              <w:left w:val="single" w:sz="4" w:space="0" w:color="auto"/>
              <w:bottom w:val="single" w:sz="4" w:space="0" w:color="auto"/>
              <w:right w:val="single" w:sz="4" w:space="0" w:color="auto"/>
            </w:tcBorders>
            <w:hideMark/>
          </w:tcPr>
          <w:p w:rsidR="00F77652" w:rsidRDefault="00F77652">
            <w:pPr>
              <w:spacing w:line="276" w:lineRule="auto"/>
              <w:rPr>
                <w:rFonts w:cs="Arial"/>
                <w:bCs/>
                <w:iCs/>
              </w:rPr>
            </w:pPr>
            <w:r>
              <w:rPr>
                <w:rFonts w:cs="Arial"/>
                <w:bCs/>
                <w:iCs/>
              </w:rPr>
              <w:t>Enhancement of controls around the signing of payroll certificates</w:t>
            </w:r>
          </w:p>
        </w:tc>
        <w:tc>
          <w:tcPr>
            <w:tcW w:w="2227" w:type="dxa"/>
            <w:tcBorders>
              <w:top w:val="single" w:sz="4" w:space="0" w:color="auto"/>
              <w:left w:val="single" w:sz="4" w:space="0" w:color="auto"/>
              <w:bottom w:val="single" w:sz="4" w:space="0" w:color="auto"/>
              <w:right w:val="single" w:sz="4" w:space="0" w:color="auto"/>
            </w:tcBorders>
            <w:hideMark/>
          </w:tcPr>
          <w:p w:rsidR="00F77652" w:rsidRDefault="00F77652">
            <w:pPr>
              <w:tabs>
                <w:tab w:val="center" w:pos="4320"/>
                <w:tab w:val="right" w:pos="8640"/>
              </w:tabs>
              <w:spacing w:line="276" w:lineRule="auto"/>
              <w:rPr>
                <w:rFonts w:cs="Arial"/>
              </w:rPr>
            </w:pPr>
            <w:r>
              <w:rPr>
                <w:rFonts w:cs="Arial"/>
              </w:rPr>
              <w:t>DG: Mr. M Dlabantu</w:t>
            </w:r>
          </w:p>
        </w:tc>
        <w:tc>
          <w:tcPr>
            <w:tcW w:w="1684" w:type="dxa"/>
            <w:tcBorders>
              <w:top w:val="single" w:sz="4" w:space="0" w:color="auto"/>
              <w:left w:val="single" w:sz="4" w:space="0" w:color="auto"/>
              <w:bottom w:val="single" w:sz="4" w:space="0" w:color="auto"/>
              <w:right w:val="single" w:sz="4" w:space="0" w:color="auto"/>
            </w:tcBorders>
            <w:hideMark/>
          </w:tcPr>
          <w:p w:rsidR="00F77652" w:rsidRDefault="00F77652">
            <w:pPr>
              <w:tabs>
                <w:tab w:val="center" w:pos="4320"/>
                <w:tab w:val="right" w:pos="8640"/>
              </w:tabs>
              <w:spacing w:line="276" w:lineRule="auto"/>
              <w:rPr>
                <w:rFonts w:cs="Arial"/>
              </w:rPr>
            </w:pPr>
            <w:r>
              <w:rPr>
                <w:rFonts w:cs="Arial"/>
              </w:rPr>
              <w:t>30 Nov. 2014</w:t>
            </w:r>
          </w:p>
        </w:tc>
        <w:tc>
          <w:tcPr>
            <w:tcW w:w="2379" w:type="dxa"/>
            <w:tcBorders>
              <w:top w:val="single" w:sz="4" w:space="0" w:color="auto"/>
              <w:left w:val="single" w:sz="4" w:space="0" w:color="auto"/>
              <w:bottom w:val="single" w:sz="4" w:space="0" w:color="auto"/>
              <w:right w:val="single" w:sz="4" w:space="0" w:color="auto"/>
            </w:tcBorders>
          </w:tcPr>
          <w:p w:rsidR="00F77652" w:rsidRDefault="00727BC8">
            <w:pPr>
              <w:spacing w:line="276" w:lineRule="auto"/>
              <w:rPr>
                <w:rFonts w:cs="Arial"/>
                <w:bCs/>
                <w:iCs/>
                <w:color w:val="FF0000"/>
              </w:rPr>
            </w:pPr>
            <w:r>
              <w:rPr>
                <w:rFonts w:cs="Arial"/>
                <w:bCs/>
                <w:iCs/>
              </w:rPr>
              <w:t>Not yet addressed across all locations.  Non-compliance identified during the audit process.</w:t>
            </w:r>
          </w:p>
        </w:tc>
      </w:tr>
      <w:tr w:rsidR="00A620E9" w:rsidRPr="00F77652" w:rsidTr="00F77652">
        <w:trPr>
          <w:trHeight w:val="250"/>
        </w:trPr>
        <w:tc>
          <w:tcPr>
            <w:tcW w:w="665" w:type="dxa"/>
            <w:tcBorders>
              <w:top w:val="single" w:sz="4" w:space="0" w:color="auto"/>
              <w:left w:val="single" w:sz="4" w:space="0" w:color="auto"/>
              <w:bottom w:val="single" w:sz="4" w:space="0" w:color="auto"/>
              <w:right w:val="single" w:sz="4" w:space="0" w:color="auto"/>
            </w:tcBorders>
            <w:hideMark/>
          </w:tcPr>
          <w:p w:rsidR="00F77652" w:rsidRDefault="00F77652">
            <w:pPr>
              <w:tabs>
                <w:tab w:val="center" w:pos="4320"/>
                <w:tab w:val="right" w:pos="8640"/>
              </w:tabs>
              <w:spacing w:line="276" w:lineRule="auto"/>
              <w:rPr>
                <w:rFonts w:cs="Arial"/>
              </w:rPr>
            </w:pPr>
            <w:r>
              <w:rPr>
                <w:rFonts w:cs="Arial"/>
              </w:rPr>
              <w:t>6(b)</w:t>
            </w:r>
          </w:p>
        </w:tc>
        <w:tc>
          <w:tcPr>
            <w:tcW w:w="2684" w:type="dxa"/>
            <w:tcBorders>
              <w:top w:val="single" w:sz="4" w:space="0" w:color="auto"/>
              <w:left w:val="single" w:sz="4" w:space="0" w:color="auto"/>
              <w:bottom w:val="single" w:sz="4" w:space="0" w:color="auto"/>
              <w:right w:val="single" w:sz="4" w:space="0" w:color="auto"/>
            </w:tcBorders>
            <w:hideMark/>
          </w:tcPr>
          <w:p w:rsidR="00F77652" w:rsidRDefault="00F77652">
            <w:pPr>
              <w:keepNext/>
              <w:keepLines/>
              <w:spacing w:line="276" w:lineRule="auto"/>
              <w:rPr>
                <w:rFonts w:cs="Arial"/>
                <w:bCs/>
                <w:iCs/>
              </w:rPr>
            </w:pPr>
            <w:r>
              <w:rPr>
                <w:rFonts w:cs="Arial"/>
                <w:bCs/>
                <w:iCs/>
              </w:rPr>
              <w:t>Finalising the development and approval of organisational structure</w:t>
            </w:r>
          </w:p>
        </w:tc>
        <w:tc>
          <w:tcPr>
            <w:tcW w:w="2227" w:type="dxa"/>
            <w:tcBorders>
              <w:top w:val="single" w:sz="4" w:space="0" w:color="auto"/>
              <w:left w:val="single" w:sz="4" w:space="0" w:color="auto"/>
              <w:bottom w:val="single" w:sz="4" w:space="0" w:color="auto"/>
              <w:right w:val="single" w:sz="4" w:space="0" w:color="auto"/>
            </w:tcBorders>
            <w:hideMark/>
          </w:tcPr>
          <w:p w:rsidR="00F77652" w:rsidRDefault="00F77652">
            <w:pPr>
              <w:tabs>
                <w:tab w:val="center" w:pos="4320"/>
                <w:tab w:val="right" w:pos="8640"/>
              </w:tabs>
              <w:spacing w:line="276" w:lineRule="auto"/>
              <w:rPr>
                <w:rFonts w:cs="Arial"/>
              </w:rPr>
            </w:pPr>
            <w:r>
              <w:rPr>
                <w:rFonts w:cs="Arial"/>
              </w:rPr>
              <w:t>DG: Mr. M Dlabantu</w:t>
            </w:r>
          </w:p>
        </w:tc>
        <w:tc>
          <w:tcPr>
            <w:tcW w:w="1684" w:type="dxa"/>
            <w:tcBorders>
              <w:top w:val="single" w:sz="4" w:space="0" w:color="auto"/>
              <w:left w:val="single" w:sz="4" w:space="0" w:color="auto"/>
              <w:bottom w:val="single" w:sz="4" w:space="0" w:color="auto"/>
              <w:right w:val="single" w:sz="4" w:space="0" w:color="auto"/>
            </w:tcBorders>
            <w:hideMark/>
          </w:tcPr>
          <w:p w:rsidR="00F77652" w:rsidRDefault="00F77652">
            <w:pPr>
              <w:tabs>
                <w:tab w:val="center" w:pos="4320"/>
                <w:tab w:val="right" w:pos="8640"/>
              </w:tabs>
              <w:spacing w:line="276" w:lineRule="auto"/>
              <w:rPr>
                <w:rFonts w:cs="Arial"/>
              </w:rPr>
            </w:pPr>
            <w:r>
              <w:rPr>
                <w:rFonts w:cs="Arial"/>
              </w:rPr>
              <w:t>30 Aug. 2014</w:t>
            </w:r>
          </w:p>
        </w:tc>
        <w:tc>
          <w:tcPr>
            <w:tcW w:w="2379" w:type="dxa"/>
            <w:tcBorders>
              <w:top w:val="single" w:sz="4" w:space="0" w:color="auto"/>
              <w:left w:val="single" w:sz="4" w:space="0" w:color="auto"/>
              <w:bottom w:val="single" w:sz="4" w:space="0" w:color="auto"/>
              <w:right w:val="single" w:sz="4" w:space="0" w:color="auto"/>
            </w:tcBorders>
            <w:hideMark/>
          </w:tcPr>
          <w:p w:rsidR="00F77652" w:rsidRDefault="00727BC8">
            <w:pPr>
              <w:spacing w:line="276" w:lineRule="auto"/>
              <w:rPr>
                <w:rFonts w:cs="Arial"/>
                <w:bCs/>
                <w:iCs/>
              </w:rPr>
            </w:pPr>
            <w:r>
              <w:rPr>
                <w:rFonts w:cs="Arial"/>
                <w:bCs/>
                <w:iCs/>
              </w:rPr>
              <w:t>In progress, the updated structure has been designed but not yet approved.</w:t>
            </w:r>
          </w:p>
        </w:tc>
      </w:tr>
      <w:tr w:rsidR="00A620E9" w:rsidRPr="00F77652" w:rsidTr="00F77652">
        <w:trPr>
          <w:trHeight w:val="250"/>
        </w:trPr>
        <w:tc>
          <w:tcPr>
            <w:tcW w:w="665" w:type="dxa"/>
            <w:tcBorders>
              <w:top w:val="single" w:sz="4" w:space="0" w:color="auto"/>
              <w:left w:val="single" w:sz="4" w:space="0" w:color="auto"/>
              <w:bottom w:val="single" w:sz="4" w:space="0" w:color="auto"/>
              <w:right w:val="single" w:sz="4" w:space="0" w:color="auto"/>
            </w:tcBorders>
            <w:hideMark/>
          </w:tcPr>
          <w:p w:rsidR="00F77652" w:rsidRDefault="00F77652">
            <w:pPr>
              <w:tabs>
                <w:tab w:val="center" w:pos="4320"/>
                <w:tab w:val="right" w:pos="8640"/>
              </w:tabs>
              <w:spacing w:line="276" w:lineRule="auto"/>
              <w:rPr>
                <w:rFonts w:cs="Arial"/>
                <w:lang w:eastAsia="en-US"/>
              </w:rPr>
            </w:pPr>
            <w:r>
              <w:rPr>
                <w:rFonts w:cs="Arial"/>
              </w:rPr>
              <w:t>6(c)</w:t>
            </w:r>
          </w:p>
        </w:tc>
        <w:tc>
          <w:tcPr>
            <w:tcW w:w="2684" w:type="dxa"/>
            <w:tcBorders>
              <w:top w:val="single" w:sz="4" w:space="0" w:color="auto"/>
              <w:left w:val="single" w:sz="4" w:space="0" w:color="auto"/>
              <w:bottom w:val="single" w:sz="4" w:space="0" w:color="auto"/>
              <w:right w:val="single" w:sz="4" w:space="0" w:color="auto"/>
            </w:tcBorders>
            <w:hideMark/>
          </w:tcPr>
          <w:p w:rsidR="00F77652" w:rsidRDefault="00F77652">
            <w:pPr>
              <w:keepNext/>
              <w:keepLines/>
              <w:spacing w:line="276" w:lineRule="auto"/>
              <w:rPr>
                <w:rFonts w:cs="Arial"/>
                <w:bCs/>
                <w:iCs/>
              </w:rPr>
            </w:pPr>
            <w:r>
              <w:rPr>
                <w:rFonts w:cs="Arial"/>
                <w:bCs/>
                <w:iCs/>
              </w:rPr>
              <w:t>The filling of vacant posts is on-going and strictly monitored</w:t>
            </w:r>
          </w:p>
        </w:tc>
        <w:tc>
          <w:tcPr>
            <w:tcW w:w="2227" w:type="dxa"/>
            <w:tcBorders>
              <w:top w:val="single" w:sz="4" w:space="0" w:color="auto"/>
              <w:left w:val="single" w:sz="4" w:space="0" w:color="auto"/>
              <w:bottom w:val="single" w:sz="4" w:space="0" w:color="auto"/>
              <w:right w:val="single" w:sz="4" w:space="0" w:color="auto"/>
            </w:tcBorders>
            <w:hideMark/>
          </w:tcPr>
          <w:p w:rsidR="00F77652" w:rsidRDefault="00F77652">
            <w:pPr>
              <w:tabs>
                <w:tab w:val="center" w:pos="4320"/>
                <w:tab w:val="right" w:pos="8640"/>
              </w:tabs>
              <w:spacing w:line="276" w:lineRule="auto"/>
              <w:rPr>
                <w:rFonts w:cs="Arial"/>
              </w:rPr>
            </w:pPr>
            <w:r>
              <w:rPr>
                <w:rFonts w:cs="Arial"/>
              </w:rPr>
              <w:t>DG: Mr. M Dlabantu</w:t>
            </w:r>
          </w:p>
        </w:tc>
        <w:tc>
          <w:tcPr>
            <w:tcW w:w="1684" w:type="dxa"/>
            <w:tcBorders>
              <w:top w:val="single" w:sz="4" w:space="0" w:color="auto"/>
              <w:left w:val="single" w:sz="4" w:space="0" w:color="auto"/>
              <w:bottom w:val="single" w:sz="4" w:space="0" w:color="auto"/>
              <w:right w:val="single" w:sz="4" w:space="0" w:color="auto"/>
            </w:tcBorders>
            <w:hideMark/>
          </w:tcPr>
          <w:p w:rsidR="00F77652" w:rsidRDefault="00F77652">
            <w:pPr>
              <w:tabs>
                <w:tab w:val="center" w:pos="4320"/>
                <w:tab w:val="right" w:pos="8640"/>
              </w:tabs>
              <w:spacing w:line="276" w:lineRule="auto"/>
              <w:rPr>
                <w:rFonts w:cs="Arial"/>
              </w:rPr>
            </w:pPr>
            <w:r>
              <w:rPr>
                <w:rFonts w:cs="Arial"/>
              </w:rPr>
              <w:t>31 March 2015</w:t>
            </w:r>
          </w:p>
        </w:tc>
        <w:tc>
          <w:tcPr>
            <w:tcW w:w="2379" w:type="dxa"/>
            <w:tcBorders>
              <w:top w:val="single" w:sz="4" w:space="0" w:color="auto"/>
              <w:left w:val="single" w:sz="4" w:space="0" w:color="auto"/>
              <w:bottom w:val="single" w:sz="4" w:space="0" w:color="auto"/>
              <w:right w:val="single" w:sz="4" w:space="0" w:color="auto"/>
            </w:tcBorders>
            <w:hideMark/>
          </w:tcPr>
          <w:p w:rsidR="00F77652" w:rsidRDefault="00F77652">
            <w:pPr>
              <w:spacing w:line="276" w:lineRule="auto"/>
              <w:rPr>
                <w:rFonts w:cs="Arial"/>
                <w:bCs/>
                <w:iCs/>
                <w:color w:val="FF0000"/>
              </w:rPr>
            </w:pPr>
            <w:r>
              <w:rPr>
                <w:rFonts w:cs="Arial"/>
              </w:rPr>
              <w:t xml:space="preserve">Concerns pertaining to the high vacancy rate remain and should continue to receive priority attention. </w:t>
            </w:r>
          </w:p>
        </w:tc>
      </w:tr>
      <w:tr w:rsidR="00F77652" w:rsidRPr="00F77652" w:rsidTr="00F77652">
        <w:trPr>
          <w:trHeight w:val="250"/>
        </w:trPr>
        <w:tc>
          <w:tcPr>
            <w:tcW w:w="9639" w:type="dxa"/>
            <w:gridSpan w:val="5"/>
            <w:tcBorders>
              <w:top w:val="single" w:sz="4" w:space="0" w:color="auto"/>
              <w:left w:val="single" w:sz="4" w:space="0" w:color="auto"/>
              <w:bottom w:val="single" w:sz="4" w:space="0" w:color="auto"/>
              <w:right w:val="single" w:sz="4" w:space="0" w:color="auto"/>
            </w:tcBorders>
            <w:hideMark/>
          </w:tcPr>
          <w:p w:rsidR="00F77652" w:rsidRDefault="00F77652">
            <w:pPr>
              <w:widowControl w:val="0"/>
              <w:spacing w:line="276" w:lineRule="auto"/>
              <w:rPr>
                <w:rFonts w:cs="Arial"/>
                <w:b/>
                <w:bCs/>
                <w:iCs/>
              </w:rPr>
            </w:pPr>
            <w:r>
              <w:rPr>
                <w:rFonts w:cs="Arial"/>
                <w:b/>
                <w:bCs/>
                <w:iCs/>
              </w:rPr>
              <w:t>7.  Governance</w:t>
            </w:r>
          </w:p>
        </w:tc>
      </w:tr>
      <w:tr w:rsidR="00A620E9" w:rsidRPr="00F77652" w:rsidTr="00F77652">
        <w:trPr>
          <w:trHeight w:val="250"/>
        </w:trPr>
        <w:tc>
          <w:tcPr>
            <w:tcW w:w="665" w:type="dxa"/>
            <w:tcBorders>
              <w:top w:val="single" w:sz="4" w:space="0" w:color="auto"/>
              <w:left w:val="single" w:sz="4" w:space="0" w:color="auto"/>
              <w:bottom w:val="single" w:sz="4" w:space="0" w:color="auto"/>
              <w:right w:val="single" w:sz="4" w:space="0" w:color="auto"/>
            </w:tcBorders>
            <w:hideMark/>
          </w:tcPr>
          <w:p w:rsidR="00F77652" w:rsidRDefault="00F77652">
            <w:pPr>
              <w:widowControl w:val="0"/>
              <w:tabs>
                <w:tab w:val="center" w:pos="4320"/>
                <w:tab w:val="right" w:pos="8640"/>
              </w:tabs>
              <w:spacing w:line="276" w:lineRule="auto"/>
              <w:rPr>
                <w:rFonts w:cs="Arial"/>
              </w:rPr>
            </w:pPr>
            <w:r>
              <w:rPr>
                <w:rFonts w:cs="Arial"/>
              </w:rPr>
              <w:t>7(a)</w:t>
            </w:r>
          </w:p>
        </w:tc>
        <w:tc>
          <w:tcPr>
            <w:tcW w:w="2684" w:type="dxa"/>
            <w:tcBorders>
              <w:top w:val="single" w:sz="4" w:space="0" w:color="auto"/>
              <w:left w:val="single" w:sz="4" w:space="0" w:color="auto"/>
              <w:bottom w:val="single" w:sz="4" w:space="0" w:color="auto"/>
              <w:right w:val="single" w:sz="4" w:space="0" w:color="auto"/>
            </w:tcBorders>
            <w:hideMark/>
          </w:tcPr>
          <w:p w:rsidR="00F77652" w:rsidRDefault="00F77652">
            <w:pPr>
              <w:widowControl w:val="0"/>
              <w:spacing w:line="276" w:lineRule="auto"/>
              <w:rPr>
                <w:rFonts w:cs="Arial"/>
                <w:bCs/>
                <w:iCs/>
              </w:rPr>
            </w:pPr>
            <w:r>
              <w:rPr>
                <w:rFonts w:cs="Arial"/>
                <w:bCs/>
                <w:iCs/>
              </w:rPr>
              <w:t>The Governance, Risk and Compliance management is being elevated to a Branch level and will be capacitated to enable improved risk management for all operations.</w:t>
            </w:r>
          </w:p>
        </w:tc>
        <w:tc>
          <w:tcPr>
            <w:tcW w:w="2227" w:type="dxa"/>
            <w:tcBorders>
              <w:top w:val="single" w:sz="4" w:space="0" w:color="auto"/>
              <w:left w:val="single" w:sz="4" w:space="0" w:color="auto"/>
              <w:bottom w:val="single" w:sz="4" w:space="0" w:color="auto"/>
              <w:right w:val="single" w:sz="4" w:space="0" w:color="auto"/>
            </w:tcBorders>
            <w:hideMark/>
          </w:tcPr>
          <w:p w:rsidR="00F77652" w:rsidRDefault="00F77652">
            <w:pPr>
              <w:widowControl w:val="0"/>
              <w:tabs>
                <w:tab w:val="center" w:pos="4320"/>
                <w:tab w:val="right" w:pos="8640"/>
              </w:tabs>
              <w:spacing w:line="276" w:lineRule="auto"/>
              <w:rPr>
                <w:rFonts w:cs="Arial"/>
              </w:rPr>
            </w:pPr>
            <w:r>
              <w:rPr>
                <w:rFonts w:cs="Arial"/>
              </w:rPr>
              <w:t>DG: Mr. M Dlabantu</w:t>
            </w:r>
          </w:p>
        </w:tc>
        <w:tc>
          <w:tcPr>
            <w:tcW w:w="1684" w:type="dxa"/>
            <w:tcBorders>
              <w:top w:val="single" w:sz="4" w:space="0" w:color="auto"/>
              <w:left w:val="single" w:sz="4" w:space="0" w:color="auto"/>
              <w:bottom w:val="single" w:sz="4" w:space="0" w:color="auto"/>
              <w:right w:val="single" w:sz="4" w:space="0" w:color="auto"/>
            </w:tcBorders>
            <w:hideMark/>
          </w:tcPr>
          <w:p w:rsidR="00F77652" w:rsidRDefault="00F77652">
            <w:pPr>
              <w:widowControl w:val="0"/>
              <w:tabs>
                <w:tab w:val="center" w:pos="4320"/>
                <w:tab w:val="right" w:pos="8640"/>
              </w:tabs>
              <w:spacing w:line="276" w:lineRule="auto"/>
              <w:rPr>
                <w:rFonts w:cs="Arial"/>
              </w:rPr>
            </w:pPr>
            <w:r>
              <w:rPr>
                <w:rFonts w:cs="Arial"/>
              </w:rPr>
              <w:t>3 Dec. 2014</w:t>
            </w:r>
          </w:p>
        </w:tc>
        <w:tc>
          <w:tcPr>
            <w:tcW w:w="2379" w:type="dxa"/>
            <w:tcBorders>
              <w:top w:val="single" w:sz="4" w:space="0" w:color="auto"/>
              <w:left w:val="single" w:sz="4" w:space="0" w:color="auto"/>
              <w:bottom w:val="single" w:sz="4" w:space="0" w:color="auto"/>
              <w:right w:val="single" w:sz="4" w:space="0" w:color="auto"/>
            </w:tcBorders>
          </w:tcPr>
          <w:p w:rsidR="00F77652" w:rsidRDefault="00D9202D">
            <w:pPr>
              <w:widowControl w:val="0"/>
              <w:spacing w:line="276" w:lineRule="auto"/>
              <w:rPr>
                <w:rFonts w:cs="Arial"/>
                <w:bCs/>
                <w:iCs/>
              </w:rPr>
            </w:pPr>
            <w:r>
              <w:rPr>
                <w:rFonts w:cs="Arial"/>
                <w:bCs/>
                <w:iCs/>
              </w:rPr>
              <w:t>Done – GCR unit functional and risk management improvements noticeable.</w:t>
            </w:r>
          </w:p>
        </w:tc>
      </w:tr>
      <w:tr w:rsidR="00F77652" w:rsidRPr="00F77652" w:rsidTr="00F77652">
        <w:trPr>
          <w:trHeight w:val="250"/>
        </w:trPr>
        <w:tc>
          <w:tcPr>
            <w:tcW w:w="9639" w:type="dxa"/>
            <w:gridSpan w:val="5"/>
            <w:tcBorders>
              <w:top w:val="single" w:sz="4" w:space="0" w:color="auto"/>
              <w:left w:val="single" w:sz="4" w:space="0" w:color="auto"/>
              <w:bottom w:val="single" w:sz="4" w:space="0" w:color="auto"/>
              <w:right w:val="single" w:sz="4" w:space="0" w:color="auto"/>
            </w:tcBorders>
            <w:hideMark/>
          </w:tcPr>
          <w:p w:rsidR="00F77652" w:rsidRDefault="00F77652">
            <w:pPr>
              <w:keepNext/>
              <w:keepLines/>
              <w:spacing w:line="276" w:lineRule="auto"/>
              <w:rPr>
                <w:rFonts w:cs="Arial"/>
                <w:b/>
                <w:bCs/>
                <w:iCs/>
              </w:rPr>
            </w:pPr>
            <w:r>
              <w:rPr>
                <w:rFonts w:cs="Arial"/>
                <w:b/>
                <w:bCs/>
                <w:iCs/>
              </w:rPr>
              <w:t>8.  Asset management</w:t>
            </w:r>
          </w:p>
        </w:tc>
      </w:tr>
      <w:tr w:rsidR="00A620E9" w:rsidRPr="00F77652" w:rsidTr="00F77652">
        <w:trPr>
          <w:trHeight w:val="250"/>
        </w:trPr>
        <w:tc>
          <w:tcPr>
            <w:tcW w:w="665" w:type="dxa"/>
            <w:tcBorders>
              <w:top w:val="single" w:sz="4" w:space="0" w:color="auto"/>
              <w:left w:val="single" w:sz="4" w:space="0" w:color="auto"/>
              <w:bottom w:val="single" w:sz="4" w:space="0" w:color="auto"/>
              <w:right w:val="single" w:sz="4" w:space="0" w:color="auto"/>
            </w:tcBorders>
            <w:hideMark/>
          </w:tcPr>
          <w:p w:rsidR="00F77652" w:rsidRDefault="00F77652">
            <w:pPr>
              <w:keepNext/>
              <w:keepLines/>
              <w:tabs>
                <w:tab w:val="center" w:pos="4320"/>
                <w:tab w:val="right" w:pos="8640"/>
              </w:tabs>
              <w:spacing w:line="276" w:lineRule="auto"/>
              <w:rPr>
                <w:rFonts w:cs="Arial"/>
              </w:rPr>
            </w:pPr>
            <w:r>
              <w:rPr>
                <w:rFonts w:cs="Arial"/>
              </w:rPr>
              <w:t>8(a)</w:t>
            </w:r>
          </w:p>
        </w:tc>
        <w:tc>
          <w:tcPr>
            <w:tcW w:w="2684" w:type="dxa"/>
            <w:tcBorders>
              <w:top w:val="single" w:sz="4" w:space="0" w:color="auto"/>
              <w:left w:val="single" w:sz="4" w:space="0" w:color="auto"/>
              <w:bottom w:val="single" w:sz="4" w:space="0" w:color="auto"/>
              <w:right w:val="single" w:sz="4" w:space="0" w:color="auto"/>
            </w:tcBorders>
            <w:hideMark/>
          </w:tcPr>
          <w:p w:rsidR="00F77652" w:rsidRDefault="00F77652">
            <w:pPr>
              <w:keepNext/>
              <w:keepLines/>
              <w:spacing w:line="276" w:lineRule="auto"/>
              <w:rPr>
                <w:rFonts w:cs="Arial"/>
                <w:bCs/>
                <w:iCs/>
              </w:rPr>
            </w:pPr>
            <w:r>
              <w:rPr>
                <w:rFonts w:cs="Arial"/>
                <w:bCs/>
                <w:iCs/>
              </w:rPr>
              <w:t>The on-going improvements of the movable asset register following the transfer of functions and the operationalisation of the PMTE.</w:t>
            </w:r>
          </w:p>
        </w:tc>
        <w:tc>
          <w:tcPr>
            <w:tcW w:w="2227" w:type="dxa"/>
            <w:tcBorders>
              <w:top w:val="single" w:sz="4" w:space="0" w:color="auto"/>
              <w:left w:val="single" w:sz="4" w:space="0" w:color="auto"/>
              <w:bottom w:val="single" w:sz="4" w:space="0" w:color="auto"/>
              <w:right w:val="single" w:sz="4" w:space="0" w:color="auto"/>
            </w:tcBorders>
            <w:hideMark/>
          </w:tcPr>
          <w:p w:rsidR="00F77652" w:rsidRDefault="00F77652">
            <w:pPr>
              <w:keepNext/>
              <w:keepLines/>
              <w:tabs>
                <w:tab w:val="center" w:pos="4320"/>
                <w:tab w:val="right" w:pos="8640"/>
              </w:tabs>
              <w:spacing w:line="276" w:lineRule="auto"/>
              <w:rPr>
                <w:rFonts w:cs="Arial"/>
              </w:rPr>
            </w:pPr>
            <w:r>
              <w:rPr>
                <w:rFonts w:cs="Arial"/>
              </w:rPr>
              <w:t>DG: Mr. M Dlabantu</w:t>
            </w:r>
          </w:p>
        </w:tc>
        <w:tc>
          <w:tcPr>
            <w:tcW w:w="1684" w:type="dxa"/>
            <w:tcBorders>
              <w:top w:val="single" w:sz="4" w:space="0" w:color="auto"/>
              <w:left w:val="single" w:sz="4" w:space="0" w:color="auto"/>
              <w:bottom w:val="single" w:sz="4" w:space="0" w:color="auto"/>
              <w:right w:val="single" w:sz="4" w:space="0" w:color="auto"/>
            </w:tcBorders>
            <w:hideMark/>
          </w:tcPr>
          <w:p w:rsidR="00F77652" w:rsidRDefault="00F77652">
            <w:pPr>
              <w:keepNext/>
              <w:keepLines/>
              <w:tabs>
                <w:tab w:val="center" w:pos="4320"/>
                <w:tab w:val="right" w:pos="8640"/>
              </w:tabs>
              <w:spacing w:line="276" w:lineRule="auto"/>
              <w:rPr>
                <w:rFonts w:cs="Arial"/>
              </w:rPr>
            </w:pPr>
            <w:r>
              <w:rPr>
                <w:rFonts w:cs="Arial"/>
              </w:rPr>
              <w:t>31 Dec. 2014</w:t>
            </w:r>
          </w:p>
        </w:tc>
        <w:tc>
          <w:tcPr>
            <w:tcW w:w="2379" w:type="dxa"/>
            <w:tcBorders>
              <w:top w:val="single" w:sz="4" w:space="0" w:color="auto"/>
              <w:left w:val="single" w:sz="4" w:space="0" w:color="auto"/>
              <w:bottom w:val="single" w:sz="4" w:space="0" w:color="auto"/>
              <w:right w:val="single" w:sz="4" w:space="0" w:color="auto"/>
            </w:tcBorders>
          </w:tcPr>
          <w:p w:rsidR="00F77652" w:rsidRDefault="00F77652">
            <w:pPr>
              <w:keepNext/>
              <w:keepLines/>
              <w:spacing w:line="276" w:lineRule="auto"/>
              <w:rPr>
                <w:rFonts w:cs="Arial"/>
                <w:bCs/>
                <w:iCs/>
                <w:sz w:val="20"/>
                <w:szCs w:val="20"/>
              </w:rPr>
            </w:pPr>
            <w:r>
              <w:rPr>
                <w:rFonts w:cs="Arial"/>
                <w:bCs/>
                <w:iCs/>
              </w:rPr>
              <w:t xml:space="preserve">Ongoing, it was noted that the movable asset register is not being rigorously updated throughout the year.  Quarterly reporting must be improved. </w:t>
            </w:r>
          </w:p>
          <w:p w:rsidR="00F77652" w:rsidRDefault="00F77652">
            <w:pPr>
              <w:keepNext/>
              <w:keepLines/>
              <w:spacing w:line="276" w:lineRule="auto"/>
              <w:rPr>
                <w:rFonts w:cs="Arial"/>
                <w:bCs/>
                <w:iCs/>
                <w:color w:val="FF0000"/>
              </w:rPr>
            </w:pPr>
          </w:p>
        </w:tc>
      </w:tr>
      <w:tr w:rsidR="00F77652" w:rsidRPr="00F77652" w:rsidTr="00F77652">
        <w:trPr>
          <w:trHeight w:val="250"/>
        </w:trPr>
        <w:tc>
          <w:tcPr>
            <w:tcW w:w="9639" w:type="dxa"/>
            <w:gridSpan w:val="5"/>
            <w:tcBorders>
              <w:top w:val="single" w:sz="4" w:space="0" w:color="auto"/>
              <w:left w:val="single" w:sz="4" w:space="0" w:color="auto"/>
              <w:bottom w:val="single" w:sz="4" w:space="0" w:color="auto"/>
              <w:right w:val="single" w:sz="4" w:space="0" w:color="auto"/>
            </w:tcBorders>
            <w:hideMark/>
          </w:tcPr>
          <w:p w:rsidR="00F77652" w:rsidRDefault="00F77652">
            <w:pPr>
              <w:keepNext/>
              <w:keepLines/>
              <w:spacing w:line="276" w:lineRule="auto"/>
              <w:rPr>
                <w:rFonts w:cs="Arial"/>
                <w:b/>
                <w:bCs/>
                <w:iCs/>
              </w:rPr>
            </w:pPr>
            <w:r>
              <w:rPr>
                <w:rFonts w:cs="Arial"/>
                <w:b/>
                <w:bCs/>
                <w:iCs/>
              </w:rPr>
              <w:t>9.  Compliance</w:t>
            </w:r>
          </w:p>
        </w:tc>
      </w:tr>
      <w:tr w:rsidR="00A620E9" w:rsidRPr="00F77652" w:rsidTr="00F77652">
        <w:trPr>
          <w:trHeight w:val="250"/>
        </w:trPr>
        <w:tc>
          <w:tcPr>
            <w:tcW w:w="665" w:type="dxa"/>
            <w:tcBorders>
              <w:top w:val="single" w:sz="4" w:space="0" w:color="auto"/>
              <w:left w:val="single" w:sz="4" w:space="0" w:color="auto"/>
              <w:bottom w:val="single" w:sz="4" w:space="0" w:color="auto"/>
              <w:right w:val="single" w:sz="4" w:space="0" w:color="auto"/>
            </w:tcBorders>
            <w:hideMark/>
          </w:tcPr>
          <w:p w:rsidR="00F77652" w:rsidRDefault="00F77652">
            <w:pPr>
              <w:keepNext/>
              <w:keepLines/>
              <w:tabs>
                <w:tab w:val="center" w:pos="4320"/>
                <w:tab w:val="right" w:pos="8640"/>
              </w:tabs>
              <w:spacing w:line="276" w:lineRule="auto"/>
              <w:rPr>
                <w:rFonts w:cs="Arial"/>
              </w:rPr>
            </w:pPr>
            <w:r>
              <w:rPr>
                <w:rFonts w:cs="Arial"/>
              </w:rPr>
              <w:t>9(a)</w:t>
            </w:r>
          </w:p>
        </w:tc>
        <w:tc>
          <w:tcPr>
            <w:tcW w:w="2684" w:type="dxa"/>
            <w:tcBorders>
              <w:top w:val="single" w:sz="4" w:space="0" w:color="auto"/>
              <w:left w:val="single" w:sz="4" w:space="0" w:color="auto"/>
              <w:bottom w:val="single" w:sz="4" w:space="0" w:color="auto"/>
              <w:right w:val="single" w:sz="4" w:space="0" w:color="auto"/>
            </w:tcBorders>
            <w:hideMark/>
          </w:tcPr>
          <w:p w:rsidR="00F77652" w:rsidRDefault="00F77652">
            <w:pPr>
              <w:keepNext/>
              <w:keepLines/>
              <w:spacing w:line="276" w:lineRule="auto"/>
              <w:rPr>
                <w:rFonts w:cs="Arial"/>
                <w:bCs/>
                <w:iCs/>
              </w:rPr>
            </w:pPr>
            <w:r>
              <w:rPr>
                <w:rFonts w:cs="Arial"/>
                <w:bCs/>
                <w:iCs/>
              </w:rPr>
              <w:t>The department will review, align, communicate and ensure implementation of all the operational and financial management policies.</w:t>
            </w:r>
          </w:p>
        </w:tc>
        <w:tc>
          <w:tcPr>
            <w:tcW w:w="2227" w:type="dxa"/>
            <w:tcBorders>
              <w:top w:val="single" w:sz="4" w:space="0" w:color="auto"/>
              <w:left w:val="single" w:sz="4" w:space="0" w:color="auto"/>
              <w:bottom w:val="single" w:sz="4" w:space="0" w:color="auto"/>
              <w:right w:val="single" w:sz="4" w:space="0" w:color="auto"/>
            </w:tcBorders>
            <w:hideMark/>
          </w:tcPr>
          <w:p w:rsidR="00F77652" w:rsidRDefault="00F77652">
            <w:pPr>
              <w:keepNext/>
              <w:keepLines/>
              <w:tabs>
                <w:tab w:val="center" w:pos="4320"/>
                <w:tab w:val="right" w:pos="8640"/>
              </w:tabs>
              <w:spacing w:line="276" w:lineRule="auto"/>
              <w:rPr>
                <w:rFonts w:cs="Arial"/>
              </w:rPr>
            </w:pPr>
            <w:r>
              <w:rPr>
                <w:rFonts w:cs="Arial"/>
              </w:rPr>
              <w:t>DG: Mr. M Dlabantu</w:t>
            </w:r>
          </w:p>
        </w:tc>
        <w:tc>
          <w:tcPr>
            <w:tcW w:w="1684" w:type="dxa"/>
            <w:tcBorders>
              <w:top w:val="single" w:sz="4" w:space="0" w:color="auto"/>
              <w:left w:val="single" w:sz="4" w:space="0" w:color="auto"/>
              <w:bottom w:val="single" w:sz="4" w:space="0" w:color="auto"/>
              <w:right w:val="single" w:sz="4" w:space="0" w:color="auto"/>
            </w:tcBorders>
            <w:hideMark/>
          </w:tcPr>
          <w:p w:rsidR="00F77652" w:rsidRDefault="00F77652">
            <w:pPr>
              <w:keepNext/>
              <w:keepLines/>
              <w:tabs>
                <w:tab w:val="center" w:pos="4320"/>
                <w:tab w:val="right" w:pos="8640"/>
              </w:tabs>
              <w:spacing w:line="276" w:lineRule="auto"/>
              <w:rPr>
                <w:rFonts w:cs="Arial"/>
              </w:rPr>
            </w:pPr>
            <w:r>
              <w:rPr>
                <w:rFonts w:cs="Arial"/>
              </w:rPr>
              <w:t>30 Sept. 2014</w:t>
            </w:r>
          </w:p>
        </w:tc>
        <w:tc>
          <w:tcPr>
            <w:tcW w:w="2379" w:type="dxa"/>
            <w:tcBorders>
              <w:top w:val="single" w:sz="4" w:space="0" w:color="auto"/>
              <w:left w:val="single" w:sz="4" w:space="0" w:color="auto"/>
              <w:bottom w:val="single" w:sz="4" w:space="0" w:color="auto"/>
              <w:right w:val="single" w:sz="4" w:space="0" w:color="auto"/>
            </w:tcBorders>
          </w:tcPr>
          <w:p w:rsidR="00F77652" w:rsidRDefault="00D9202D">
            <w:pPr>
              <w:keepNext/>
              <w:keepLines/>
              <w:spacing w:line="276" w:lineRule="auto"/>
              <w:rPr>
                <w:rFonts w:cs="Arial"/>
                <w:bCs/>
                <w:iCs/>
              </w:rPr>
            </w:pPr>
            <w:r>
              <w:rPr>
                <w:rFonts w:cs="Arial"/>
                <w:bCs/>
                <w:iCs/>
              </w:rPr>
              <w:t>Ongoing, policies have been updated and the department is in the process of drafting standard operating procedures.  Monitoring of compliance with provisions contained in policies can still be enhanced.</w:t>
            </w:r>
          </w:p>
        </w:tc>
      </w:tr>
    </w:tbl>
    <w:p w:rsidR="00F77652" w:rsidRDefault="00F77652" w:rsidP="00F77652">
      <w:pPr>
        <w:rPr>
          <w:rFonts w:ascii="Times New Roman" w:hAnsi="Times New Roman"/>
          <w:sz w:val="20"/>
          <w:szCs w:val="20"/>
          <w:lang w:eastAsia="en-US"/>
        </w:rPr>
      </w:pPr>
    </w:p>
    <w:p w:rsidR="000A5E6A" w:rsidRDefault="006734A3" w:rsidP="00CB0E7C">
      <w:pPr>
        <w:pStyle w:val="ListParagraph"/>
        <w:numPr>
          <w:ilvl w:val="0"/>
          <w:numId w:val="10"/>
        </w:numPr>
        <w:shd w:val="clear" w:color="auto" w:fill="FFFFFF"/>
        <w:spacing w:after="120"/>
        <w:ind w:left="357" w:hanging="357"/>
        <w:contextualSpacing w:val="0"/>
        <w:rPr>
          <w:rFonts w:cs="Arial"/>
          <w:szCs w:val="22"/>
        </w:rPr>
      </w:pPr>
      <w:r w:rsidRPr="000A5E6A">
        <w:rPr>
          <w:rFonts w:cs="Arial"/>
          <w:szCs w:val="22"/>
        </w:rPr>
        <w:t>Six audit recommendations accepted by management in the prior year regarding matters included in the auditor’s report were implemented or alternative actions were taken to resolve the finding. Seven recommendations are still in the process of being implemented and only one audit recommendation of the prior year was</w:t>
      </w:r>
      <w:r w:rsidR="000F5ED0" w:rsidRPr="000A5E6A">
        <w:rPr>
          <w:rFonts w:cs="Arial"/>
          <w:szCs w:val="22"/>
        </w:rPr>
        <w:t xml:space="preserve"> not</w:t>
      </w:r>
      <w:r w:rsidRPr="000A5E6A">
        <w:rPr>
          <w:rFonts w:cs="Arial"/>
          <w:szCs w:val="22"/>
        </w:rPr>
        <w:t xml:space="preserve"> addresse</w:t>
      </w:r>
      <w:r w:rsidR="000F5ED0" w:rsidRPr="000A5E6A">
        <w:rPr>
          <w:rFonts w:cs="Arial"/>
          <w:szCs w:val="22"/>
        </w:rPr>
        <w:t xml:space="preserve">d by the audit action plan. </w:t>
      </w:r>
    </w:p>
    <w:p w:rsidR="006734A3" w:rsidRPr="000A5E6A" w:rsidRDefault="000F5ED0" w:rsidP="00CB0E7C">
      <w:pPr>
        <w:pStyle w:val="ListParagraph"/>
        <w:numPr>
          <w:ilvl w:val="0"/>
          <w:numId w:val="10"/>
        </w:numPr>
        <w:shd w:val="clear" w:color="auto" w:fill="FFFFFF"/>
        <w:spacing w:after="120"/>
        <w:ind w:left="357" w:hanging="357"/>
        <w:contextualSpacing w:val="0"/>
        <w:rPr>
          <w:rFonts w:cs="Arial"/>
          <w:szCs w:val="22"/>
        </w:rPr>
      </w:pPr>
      <w:r w:rsidRPr="000A5E6A">
        <w:rPr>
          <w:rFonts w:cs="Arial"/>
          <w:szCs w:val="22"/>
        </w:rPr>
        <w:t>The status of implementation</w:t>
      </w:r>
      <w:r w:rsidR="006734A3" w:rsidRPr="000A5E6A">
        <w:rPr>
          <w:rFonts w:cs="Arial"/>
          <w:szCs w:val="22"/>
        </w:rPr>
        <w:t xml:space="preserve"> contributed to the number of repeat findings in the audit report when compared to the prior year.</w:t>
      </w:r>
    </w:p>
    <w:p w:rsidR="00FE1AE8" w:rsidRDefault="00FE1AE8" w:rsidP="00EC5FAD">
      <w:pPr>
        <w:pBdr>
          <w:bottom w:val="single" w:sz="4" w:space="1" w:color="auto"/>
        </w:pBdr>
        <w:shd w:val="clear" w:color="auto" w:fill="FFFFFF"/>
        <w:spacing w:after="120"/>
        <w:rPr>
          <w:rFonts w:cs="Arial"/>
          <w:szCs w:val="22"/>
          <w:lang w:eastAsia="en-US"/>
        </w:rPr>
      </w:pPr>
    </w:p>
    <w:p w:rsidR="000A5E6A" w:rsidRDefault="000A5E6A" w:rsidP="000A5E6A">
      <w:pPr>
        <w:pStyle w:val="ListParagraph"/>
        <w:spacing w:after="120"/>
        <w:ind w:left="360"/>
        <w:contextualSpacing w:val="0"/>
        <w:rPr>
          <w:rFonts w:eastAsia="MS Mincho" w:cs="Arial"/>
          <w:b/>
          <w:szCs w:val="22"/>
          <w:lang w:eastAsia="en-US"/>
        </w:rPr>
      </w:pPr>
    </w:p>
    <w:p w:rsidR="00D44284" w:rsidRPr="000A5E6A" w:rsidRDefault="00D44284" w:rsidP="000A5E6A">
      <w:pPr>
        <w:spacing w:after="120"/>
        <w:rPr>
          <w:rFonts w:eastAsia="MS Mincho" w:cs="Arial"/>
          <w:b/>
          <w:szCs w:val="22"/>
          <w:lang w:eastAsia="en-US"/>
        </w:rPr>
      </w:pPr>
      <w:r w:rsidRPr="000A5E6A">
        <w:rPr>
          <w:rFonts w:eastAsia="MS Mincho" w:cs="Arial"/>
          <w:b/>
          <w:szCs w:val="22"/>
          <w:lang w:eastAsia="en-US"/>
        </w:rPr>
        <w:t>PART G – OTHER REPORTS</w:t>
      </w:r>
    </w:p>
    <w:p w:rsidR="00F77652" w:rsidRPr="000A5E6A" w:rsidRDefault="00F77652" w:rsidP="00CB0E7C">
      <w:pPr>
        <w:pStyle w:val="ListParagraph"/>
        <w:numPr>
          <w:ilvl w:val="0"/>
          <w:numId w:val="10"/>
        </w:numPr>
        <w:shd w:val="clear" w:color="auto" w:fill="FFFFFF"/>
        <w:spacing w:after="120"/>
        <w:contextualSpacing w:val="0"/>
        <w:rPr>
          <w:rFonts w:cs="Arial"/>
          <w:szCs w:val="22"/>
          <w:lang w:eastAsia="en-US"/>
        </w:rPr>
      </w:pPr>
      <w:r w:rsidRPr="000A5E6A">
        <w:rPr>
          <w:rFonts w:cs="Arial"/>
          <w:szCs w:val="22"/>
        </w:rPr>
        <w:t>The following audits that relate to the department are in progress or have been completed.</w:t>
      </w:r>
    </w:p>
    <w:p w:rsidR="00F77652" w:rsidRPr="000A5E6A" w:rsidRDefault="00F77652" w:rsidP="000A5E6A">
      <w:pPr>
        <w:spacing w:after="120"/>
        <w:rPr>
          <w:rFonts w:eastAsia="MS Mincho" w:cs="Arial"/>
          <w:b/>
          <w:szCs w:val="22"/>
        </w:rPr>
      </w:pPr>
      <w:r w:rsidRPr="000A5E6A">
        <w:rPr>
          <w:rFonts w:eastAsia="MS Mincho" w:cs="Arial"/>
          <w:b/>
          <w:szCs w:val="22"/>
        </w:rPr>
        <w:t>INVESTIGATIONS</w:t>
      </w:r>
    </w:p>
    <w:p w:rsidR="007E01C8" w:rsidRPr="000A5E6A" w:rsidRDefault="00F77652" w:rsidP="00CB0E7C">
      <w:pPr>
        <w:pStyle w:val="ListParagraph"/>
        <w:numPr>
          <w:ilvl w:val="0"/>
          <w:numId w:val="10"/>
        </w:numPr>
        <w:shd w:val="clear" w:color="auto" w:fill="FFFFFF"/>
        <w:spacing w:after="120"/>
        <w:contextualSpacing w:val="0"/>
        <w:rPr>
          <w:rFonts w:cs="Arial"/>
          <w:szCs w:val="22"/>
        </w:rPr>
      </w:pPr>
      <w:r w:rsidRPr="000A5E6A">
        <w:rPr>
          <w:rFonts w:cs="Arial"/>
          <w:szCs w:val="22"/>
        </w:rPr>
        <w:t>Numerous allegations, mainly relating to transgressions with respect to supply chain management, potential fraud and financial misconduct</w:t>
      </w:r>
      <w:r w:rsidR="007E01C8" w:rsidRPr="000A5E6A">
        <w:rPr>
          <w:rFonts w:cs="Arial"/>
          <w:szCs w:val="22"/>
        </w:rPr>
        <w:t>,</w:t>
      </w:r>
      <w:r w:rsidRPr="000A5E6A">
        <w:rPr>
          <w:rFonts w:cs="Arial"/>
          <w:szCs w:val="22"/>
        </w:rPr>
        <w:t xml:space="preserve"> are still being investigated on an ongoing basis by </w:t>
      </w:r>
      <w:r w:rsidR="007E01C8" w:rsidRPr="000A5E6A">
        <w:rPr>
          <w:rFonts w:cs="Arial"/>
          <w:szCs w:val="22"/>
        </w:rPr>
        <w:t>the</w:t>
      </w:r>
      <w:r w:rsidRPr="000A5E6A">
        <w:rPr>
          <w:rFonts w:cs="Arial"/>
          <w:szCs w:val="22"/>
        </w:rPr>
        <w:t xml:space="preserve"> SIU and the</w:t>
      </w:r>
      <w:r w:rsidR="00713C41" w:rsidRPr="000A5E6A">
        <w:rPr>
          <w:rFonts w:cs="Arial"/>
          <w:szCs w:val="22"/>
        </w:rPr>
        <w:t xml:space="preserve"> Governance, Risk and Compliance unit</w:t>
      </w:r>
      <w:r w:rsidRPr="000A5E6A">
        <w:rPr>
          <w:rFonts w:cs="Arial"/>
          <w:szCs w:val="22"/>
        </w:rPr>
        <w:t xml:space="preserve"> of the department.  Concerns have been raised regarding internal capacity to timeously investigate these allegations and to take timely action pertaining to recommendations made in completed investigation reports.  Interim action has been taken in the form of in-sourcing of independent firms to assist in clearing the backlog.  Leadership is in the process of formulating and implementing a long-term strategy to conclusively resolve this matter as p</w:t>
      </w:r>
      <w:r w:rsidR="00DD015A" w:rsidRPr="000A5E6A">
        <w:rPr>
          <w:rFonts w:cs="Arial"/>
          <w:szCs w:val="22"/>
        </w:rPr>
        <w:t>art of the turnaround process.</w:t>
      </w:r>
    </w:p>
    <w:p w:rsidR="007E01C8" w:rsidRDefault="007E01C8" w:rsidP="00CB0E7C">
      <w:pPr>
        <w:pStyle w:val="1ahead"/>
        <w:numPr>
          <w:ilvl w:val="0"/>
          <w:numId w:val="10"/>
        </w:numPr>
        <w:spacing w:after="120"/>
        <w:rPr>
          <w:rFonts w:eastAsia="MS Mincho"/>
        </w:rPr>
      </w:pPr>
      <w:r>
        <w:rPr>
          <w:rFonts w:eastAsia="MS Mincho"/>
        </w:rPr>
        <w:t>Proclamation No. R. 59 of 2013 was approved on 20 December 2013 by the president for the Special Investigating Unit to probe allegations relating to the prestige project involving the security upgrading of the private residence of the President situated at Nkandla, KwaZulu-Natal.</w:t>
      </w:r>
      <w:r w:rsidR="00E5717E">
        <w:rPr>
          <w:rFonts w:eastAsia="MS Mincho"/>
        </w:rPr>
        <w:t xml:space="preserve">  This report was concluded on 20 August 2014</w:t>
      </w:r>
      <w:r w:rsidR="00EC5146">
        <w:rPr>
          <w:rFonts w:eastAsia="MS Mincho"/>
        </w:rPr>
        <w:t>.</w:t>
      </w:r>
    </w:p>
    <w:p w:rsidR="00F77652" w:rsidRPr="007E01C8" w:rsidRDefault="00DD015A" w:rsidP="005467F7">
      <w:pPr>
        <w:shd w:val="clear" w:color="auto" w:fill="FFFFFF"/>
        <w:rPr>
          <w:rFonts w:cs="Arial"/>
          <w:szCs w:val="22"/>
        </w:rPr>
      </w:pPr>
      <w:r w:rsidRPr="007E01C8">
        <w:rPr>
          <w:rFonts w:cs="Arial"/>
          <w:szCs w:val="22"/>
        </w:rPr>
        <w:t xml:space="preserve"> </w:t>
      </w:r>
    </w:p>
    <w:p w:rsidR="00D42FE0" w:rsidRDefault="00D42FE0" w:rsidP="00D42FE0">
      <w:pPr>
        <w:shd w:val="clear" w:color="auto" w:fill="FFFFFF"/>
        <w:spacing w:after="120"/>
        <w:ind w:left="360"/>
        <w:rPr>
          <w:rFonts w:cs="Arial"/>
          <w:szCs w:val="22"/>
          <w:lang w:eastAsia="en-US"/>
        </w:rPr>
      </w:pPr>
      <w:r>
        <w:rPr>
          <w:rFonts w:cs="Arial"/>
          <w:szCs w:val="22"/>
          <w:lang w:eastAsia="en-US"/>
        </w:rPr>
        <w:br w:type="page"/>
      </w:r>
    </w:p>
    <w:p w:rsidR="007F7644" w:rsidRDefault="007F7644" w:rsidP="00D42FE0">
      <w:pPr>
        <w:shd w:val="clear" w:color="auto" w:fill="FFFFFF"/>
        <w:spacing w:after="120"/>
        <w:ind w:left="360"/>
        <w:rPr>
          <w:rFonts w:cs="Arial"/>
          <w:szCs w:val="22"/>
          <w:lang w:eastAsia="en-US"/>
        </w:rPr>
      </w:pPr>
    </w:p>
    <w:p w:rsidR="00D42FE0" w:rsidRPr="00FB0A01" w:rsidRDefault="00D42FE0" w:rsidP="00D42FE0">
      <w:pPr>
        <w:keepNext/>
        <w:pBdr>
          <w:top w:val="single" w:sz="4" w:space="1" w:color="auto"/>
          <w:left w:val="single" w:sz="4" w:space="4" w:color="auto"/>
          <w:bottom w:val="single" w:sz="4" w:space="1" w:color="auto"/>
          <w:right w:val="single" w:sz="4" w:space="4" w:color="auto"/>
        </w:pBdr>
        <w:shd w:val="clear" w:color="auto" w:fill="D9D9D9"/>
        <w:spacing w:before="240" w:after="60"/>
        <w:rPr>
          <w:rFonts w:eastAsia="MS Mincho" w:cs="Arial"/>
          <w:b/>
          <w:szCs w:val="22"/>
          <w:lang w:eastAsia="en-US"/>
        </w:rPr>
      </w:pPr>
      <w:r w:rsidRPr="00FB0A01">
        <w:rPr>
          <w:rFonts w:eastAsia="MS Mincho" w:cs="Arial"/>
          <w:b/>
          <w:szCs w:val="22"/>
          <w:lang w:eastAsia="en-US"/>
        </w:rPr>
        <w:t>SECTION 3: SPECIFIC FOCUS AREAS</w:t>
      </w:r>
    </w:p>
    <w:p w:rsidR="00F2638D" w:rsidRPr="003F1D0C" w:rsidRDefault="00F2638D">
      <w:pPr>
        <w:spacing w:before="240"/>
        <w:rPr>
          <w:rFonts w:eastAsia="MS Mincho" w:cs="Arial"/>
          <w:b/>
          <w:szCs w:val="22"/>
          <w:lang w:eastAsia="en-US"/>
        </w:rPr>
      </w:pPr>
      <w:r w:rsidRPr="003F1D0C">
        <w:rPr>
          <w:rFonts w:eastAsia="MS Mincho" w:cs="Arial"/>
          <w:b/>
          <w:szCs w:val="22"/>
          <w:lang w:eastAsia="en-US"/>
        </w:rPr>
        <w:t>PART A – PROCUREMENT AND CONTRACT MANAGEMENT</w:t>
      </w:r>
    </w:p>
    <w:p w:rsidR="00F2638D" w:rsidRPr="003F1D0C" w:rsidRDefault="00F2638D">
      <w:pPr>
        <w:rPr>
          <w:rFonts w:eastAsia="MS Mincho" w:cs="Arial"/>
          <w:b/>
          <w:szCs w:val="22"/>
        </w:rPr>
      </w:pPr>
    </w:p>
    <w:p w:rsidR="0050639A" w:rsidRDefault="00EF7C1E" w:rsidP="007F7644">
      <w:pPr>
        <w:spacing w:after="120"/>
        <w:rPr>
          <w:rFonts w:eastAsia="MS Mincho" w:cs="Arial"/>
          <w:b/>
          <w:szCs w:val="22"/>
        </w:rPr>
      </w:pPr>
      <w:r w:rsidRPr="003F1D0C">
        <w:rPr>
          <w:rFonts w:eastAsia="MS Mincho" w:cs="Arial"/>
          <w:b/>
          <w:szCs w:val="22"/>
        </w:rPr>
        <w:t xml:space="preserve">SIGNIFICANT FINDINGS FROM THE AUDIT OF PROCUREMENT AND CONTRACT MANAGEMENT </w:t>
      </w:r>
    </w:p>
    <w:p w:rsidR="00EF7C1E" w:rsidRPr="007F7644" w:rsidRDefault="00EF7C1E" w:rsidP="00CB0E7C">
      <w:pPr>
        <w:pStyle w:val="ListParagraph"/>
        <w:numPr>
          <w:ilvl w:val="0"/>
          <w:numId w:val="10"/>
        </w:numPr>
        <w:spacing w:after="120"/>
        <w:contextualSpacing w:val="0"/>
        <w:rPr>
          <w:rFonts w:eastAsia="MS Mincho" w:cs="Arial"/>
          <w:b/>
          <w:szCs w:val="22"/>
        </w:rPr>
      </w:pPr>
      <w:r w:rsidRPr="007F7644">
        <w:rPr>
          <w:rFonts w:cs="Arial"/>
          <w:szCs w:val="22"/>
        </w:rPr>
        <w:t>The audit included an assessment of procurement processes, contract management and the related controls in place. To ensure a fair, equitable, transparent, competitive and cost-effective SCM system, the processes and controls need to comply with legislation and minimise the likelihood of fraud, corruption, favouritism as well as unfair and irregular practices</w:t>
      </w:r>
      <w:r w:rsidRPr="007F7644">
        <w:rPr>
          <w:rFonts w:cs="Arial"/>
        </w:rPr>
        <w:t xml:space="preserve">. </w:t>
      </w:r>
      <w:r w:rsidRPr="007F7644">
        <w:rPr>
          <w:rFonts w:cs="Arial"/>
          <w:szCs w:val="22"/>
        </w:rPr>
        <w:t>A summary of the findings from the audit are as follows:</w:t>
      </w:r>
    </w:p>
    <w:p w:rsidR="0050639A" w:rsidRPr="007F7644" w:rsidRDefault="00EF7C1E" w:rsidP="007F7644">
      <w:pPr>
        <w:spacing w:after="120"/>
        <w:rPr>
          <w:rFonts w:cs="Arial"/>
          <w:b/>
          <w:szCs w:val="22"/>
        </w:rPr>
      </w:pPr>
      <w:r w:rsidRPr="007F7644">
        <w:rPr>
          <w:rFonts w:cs="Arial"/>
          <w:b/>
          <w:szCs w:val="22"/>
        </w:rPr>
        <w:t>Irregular expenditure</w:t>
      </w:r>
    </w:p>
    <w:p w:rsidR="00EF7C1E" w:rsidRPr="007F7644" w:rsidRDefault="00EF7C1E" w:rsidP="00CB0E7C">
      <w:pPr>
        <w:pStyle w:val="ListParagraph"/>
        <w:numPr>
          <w:ilvl w:val="0"/>
          <w:numId w:val="10"/>
        </w:numPr>
        <w:spacing w:after="120"/>
        <w:contextualSpacing w:val="0"/>
        <w:rPr>
          <w:rFonts w:cs="Arial"/>
          <w:b/>
          <w:szCs w:val="22"/>
        </w:rPr>
      </w:pPr>
      <w:r w:rsidRPr="005E366B">
        <w:t>R</w:t>
      </w:r>
      <w:r w:rsidR="007E3C45">
        <w:t>45 219 610</w:t>
      </w:r>
      <w:r w:rsidRPr="007E3C45">
        <w:t xml:space="preserve"> (</w:t>
      </w:r>
      <w:r w:rsidR="009A50A6">
        <w:t>80</w:t>
      </w:r>
      <w:r w:rsidRPr="007E3C45">
        <w:t>%) of irregular expenditure incurred in the current financial year was as a result of the contravention of SCM legislation. A further R</w:t>
      </w:r>
      <w:r w:rsidR="009A50A6">
        <w:t>231 028</w:t>
      </w:r>
      <w:r w:rsidRPr="007E3C45">
        <w:t xml:space="preserve"> that was incurred in prior years was also identified</w:t>
      </w:r>
      <w:r>
        <w:t xml:space="preserve">. </w:t>
      </w:r>
      <w:r w:rsidR="007E3C45">
        <w:t>37</w:t>
      </w:r>
      <w:r>
        <w:t>% (</w:t>
      </w:r>
      <w:r w:rsidR="009A50A6">
        <w:t>30</w:t>
      </w:r>
      <w:r>
        <w:t xml:space="preserve">% prior year) of this irregular expenditure was identified during the audit process and not detected by monitoring processes of the </w:t>
      </w:r>
      <w:r w:rsidR="00D848D7">
        <w:t>Department</w:t>
      </w:r>
      <w:r>
        <w:t>. The root cause of the lack of effective prevention and detection ar</w:t>
      </w:r>
      <w:r w:rsidR="0015752F">
        <w:t>e ineffective procurement pl</w:t>
      </w:r>
      <w:r w:rsidR="007E780A">
        <w:t>anning and contract management as well as</w:t>
      </w:r>
      <w:r w:rsidR="0015752F">
        <w:t xml:space="preserve"> DPW receiving last minute procurement instructions from other departments.  However to a large extent irregular expenditure disclosed</w:t>
      </w:r>
      <w:r w:rsidR="007E780A">
        <w:t xml:space="preserve"> by the department</w:t>
      </w:r>
      <w:r w:rsidR="0015752F">
        <w:t xml:space="preserve"> in the current year relates to contracts being declared irregular during prior years</w:t>
      </w:r>
      <w:r w:rsidR="0015752F" w:rsidRPr="0015752F">
        <w:t xml:space="preserve"> in terms of which cost was sti</w:t>
      </w:r>
      <w:r w:rsidR="0015752F">
        <w:t>ll incurred in the current year, these contracts were declared irregular due to limitation of scope relating to non-successful bidders.</w:t>
      </w:r>
      <w:r w:rsidR="0015752F" w:rsidRPr="0015752F">
        <w:t xml:space="preserve"> </w:t>
      </w:r>
    </w:p>
    <w:p w:rsidR="00EF7C1E" w:rsidRPr="007F7644" w:rsidRDefault="00EF7C1E" w:rsidP="007F7644">
      <w:pPr>
        <w:spacing w:after="120"/>
        <w:rPr>
          <w:rFonts w:cs="Arial"/>
          <w:b/>
          <w:szCs w:val="22"/>
        </w:rPr>
      </w:pPr>
      <w:r w:rsidRPr="007F7644">
        <w:rPr>
          <w:rFonts w:cs="Arial"/>
          <w:b/>
          <w:szCs w:val="22"/>
        </w:rPr>
        <w:t xml:space="preserve">Limitations on audit </w:t>
      </w:r>
    </w:p>
    <w:p w:rsidR="007E780A" w:rsidRPr="007F7644" w:rsidRDefault="00EF7C1E" w:rsidP="00CB0E7C">
      <w:pPr>
        <w:pStyle w:val="ListParagraph"/>
        <w:numPr>
          <w:ilvl w:val="0"/>
          <w:numId w:val="10"/>
        </w:numPr>
        <w:spacing w:after="120"/>
        <w:contextualSpacing w:val="0"/>
        <w:rPr>
          <w:rFonts w:cs="Arial"/>
          <w:szCs w:val="22"/>
        </w:rPr>
      </w:pPr>
      <w:r w:rsidRPr="007F7644">
        <w:rPr>
          <w:rFonts w:cs="Arial"/>
          <w:szCs w:val="22"/>
        </w:rPr>
        <w:t xml:space="preserve">Sufficient appropriate audit evidence could not be provided that </w:t>
      </w:r>
      <w:r w:rsidR="007E780A" w:rsidRPr="007F7644">
        <w:rPr>
          <w:rFonts w:cs="Arial"/>
          <w:szCs w:val="22"/>
        </w:rPr>
        <w:t>two</w:t>
      </w:r>
      <w:r w:rsidRPr="007F7644">
        <w:rPr>
          <w:rFonts w:cs="Arial"/>
          <w:szCs w:val="22"/>
        </w:rPr>
        <w:t xml:space="preserve"> of</w:t>
      </w:r>
      <w:r w:rsidR="007E780A" w:rsidRPr="007F7644">
        <w:rPr>
          <w:rFonts w:cs="Arial"/>
          <w:szCs w:val="22"/>
        </w:rPr>
        <w:t xml:space="preserve"> the</w:t>
      </w:r>
      <w:r w:rsidRPr="007F7644">
        <w:rPr>
          <w:rFonts w:cs="Arial"/>
          <w:szCs w:val="22"/>
        </w:rPr>
        <w:t xml:space="preserve"> selected contracts awarded and tha</w:t>
      </w:r>
      <w:r w:rsidR="007E780A" w:rsidRPr="007F7644">
        <w:rPr>
          <w:rFonts w:cs="Arial"/>
          <w:szCs w:val="22"/>
        </w:rPr>
        <w:t>t one</w:t>
      </w:r>
      <w:r w:rsidRPr="007F7644">
        <w:rPr>
          <w:rFonts w:cs="Arial"/>
          <w:szCs w:val="22"/>
        </w:rPr>
        <w:t xml:space="preserve"> of</w:t>
      </w:r>
      <w:r w:rsidR="007E780A" w:rsidRPr="007F7644">
        <w:rPr>
          <w:rFonts w:cs="Arial"/>
          <w:szCs w:val="22"/>
        </w:rPr>
        <w:t xml:space="preserve"> the</w:t>
      </w:r>
      <w:r w:rsidRPr="007F7644">
        <w:rPr>
          <w:rFonts w:cs="Arial"/>
          <w:szCs w:val="22"/>
        </w:rPr>
        <w:t xml:space="preserve"> selected quotations accepted (hereinafter referred to as “awards”) to the value of R</w:t>
      </w:r>
      <w:r w:rsidR="007E780A" w:rsidRPr="007F7644">
        <w:rPr>
          <w:rFonts w:cs="Arial"/>
          <w:szCs w:val="22"/>
        </w:rPr>
        <w:t>1 812 009</w:t>
      </w:r>
      <w:r w:rsidRPr="007F7644">
        <w:rPr>
          <w:rFonts w:cs="Arial"/>
          <w:szCs w:val="22"/>
        </w:rPr>
        <w:t xml:space="preserve"> were made in accordance with the requirements of the SCM legislation.  No alternative audit procedures could be performed to obtain reasonable assurance that the expenditure incurred on these awards was not irregular.  </w:t>
      </w:r>
    </w:p>
    <w:p w:rsidR="00EF7C1E" w:rsidRPr="007F7644" w:rsidRDefault="007E780A" w:rsidP="00CB0E7C">
      <w:pPr>
        <w:pStyle w:val="ListParagraph"/>
        <w:numPr>
          <w:ilvl w:val="0"/>
          <w:numId w:val="10"/>
        </w:numPr>
        <w:spacing w:after="120"/>
        <w:contextualSpacing w:val="0"/>
        <w:rPr>
          <w:rFonts w:cs="Arial"/>
          <w:szCs w:val="22"/>
        </w:rPr>
      </w:pPr>
      <w:r w:rsidRPr="007F7644">
        <w:rPr>
          <w:rFonts w:cs="Arial"/>
          <w:szCs w:val="22"/>
        </w:rPr>
        <w:t>No specific</w:t>
      </w:r>
      <w:r w:rsidR="00EF7C1E" w:rsidRPr="007F7644">
        <w:rPr>
          <w:rFonts w:cs="Arial"/>
          <w:szCs w:val="22"/>
        </w:rPr>
        <w:t xml:space="preserve"> reasons for the limitations experienced were</w:t>
      </w:r>
      <w:r w:rsidRPr="007F7644">
        <w:rPr>
          <w:rFonts w:cs="Arial"/>
          <w:szCs w:val="22"/>
        </w:rPr>
        <w:t xml:space="preserve"> provided by the department, thus it is concluded that it was as a result of</w:t>
      </w:r>
      <w:r w:rsidR="00521C57" w:rsidRPr="007F7644">
        <w:rPr>
          <w:rFonts w:cs="Arial"/>
          <w:szCs w:val="22"/>
        </w:rPr>
        <w:t xml:space="preserve"> non-compliance with the records management system of the department</w:t>
      </w:r>
      <w:r w:rsidR="00EF7C1E" w:rsidRPr="007F7644">
        <w:rPr>
          <w:rFonts w:cs="Arial"/>
          <w:szCs w:val="22"/>
        </w:rPr>
        <w:t xml:space="preserve">. As a result of the limitations experienced, the findings reported in the rest of this section might not reflect the true extent of irregularities and SCM weaknesses. </w:t>
      </w:r>
    </w:p>
    <w:p w:rsidR="00EF7C1E" w:rsidRPr="007F7644" w:rsidRDefault="00EF7C1E" w:rsidP="007F7644">
      <w:pPr>
        <w:spacing w:after="120"/>
        <w:rPr>
          <w:rFonts w:cs="Arial"/>
          <w:b/>
          <w:szCs w:val="22"/>
        </w:rPr>
      </w:pPr>
      <w:r w:rsidRPr="007F7644">
        <w:rPr>
          <w:rFonts w:cs="Arial"/>
          <w:b/>
          <w:szCs w:val="22"/>
        </w:rPr>
        <w:t xml:space="preserve">Awards to persons in the service of the state and their close family members </w:t>
      </w:r>
    </w:p>
    <w:p w:rsidR="0050639A" w:rsidRPr="007F7644" w:rsidRDefault="00EF7C1E" w:rsidP="00CB0E7C">
      <w:pPr>
        <w:pStyle w:val="ListParagraph"/>
        <w:numPr>
          <w:ilvl w:val="0"/>
          <w:numId w:val="10"/>
        </w:numPr>
        <w:spacing w:after="120"/>
        <w:contextualSpacing w:val="0"/>
        <w:rPr>
          <w:rFonts w:cs="Arial"/>
          <w:szCs w:val="22"/>
        </w:rPr>
      </w:pPr>
      <w:r w:rsidRPr="007F7644">
        <w:rPr>
          <w:rFonts w:cs="Arial"/>
          <w:szCs w:val="22"/>
        </w:rPr>
        <w:t xml:space="preserve">The audit included an assessment of the interests of officials and their close family members in suppliers to the </w:t>
      </w:r>
      <w:r w:rsidR="00D848D7" w:rsidRPr="007F7644">
        <w:rPr>
          <w:rFonts w:cs="Arial"/>
          <w:szCs w:val="22"/>
        </w:rPr>
        <w:t>Department</w:t>
      </w:r>
      <w:r w:rsidRPr="007F7644">
        <w:rPr>
          <w:rFonts w:cs="Arial"/>
          <w:szCs w:val="22"/>
        </w:rPr>
        <w:t>. Legislation does not prohibit such awards but compliance with the legislation and policies was tested in an endeavour to ensure that conflicts of interest do not result in the unfair awarding of contracts or acceptance of unfavourable price quotations, and requires employees to obtain approval for performing remunerative work outside their employment.</w:t>
      </w:r>
    </w:p>
    <w:p w:rsidR="00EF7C1E" w:rsidRPr="007F7644" w:rsidRDefault="00EF7C1E" w:rsidP="007F7644">
      <w:pPr>
        <w:pStyle w:val="ListParagraph"/>
        <w:spacing w:after="120"/>
        <w:ind w:left="360"/>
        <w:contextualSpacing w:val="0"/>
        <w:rPr>
          <w:rFonts w:cs="Arial"/>
          <w:szCs w:val="22"/>
        </w:rPr>
      </w:pPr>
      <w:r w:rsidRPr="007F7644">
        <w:rPr>
          <w:rFonts w:cs="Arial"/>
          <w:szCs w:val="22"/>
        </w:rPr>
        <w:t>The findings were as follows:</w:t>
      </w:r>
    </w:p>
    <w:tbl>
      <w:tblPr>
        <w:tblW w:w="11006"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2"/>
        <w:gridCol w:w="1276"/>
        <w:gridCol w:w="1134"/>
        <w:gridCol w:w="1134"/>
        <w:gridCol w:w="1558"/>
        <w:gridCol w:w="1417"/>
        <w:gridCol w:w="1558"/>
        <w:gridCol w:w="1417"/>
      </w:tblGrid>
      <w:tr w:rsidR="00EF7C1E" w:rsidTr="005467F7">
        <w:trPr>
          <w:cantSplit/>
        </w:trPr>
        <w:tc>
          <w:tcPr>
            <w:tcW w:w="1512" w:type="dxa"/>
            <w:vMerge w:val="restart"/>
            <w:tcBorders>
              <w:top w:val="single" w:sz="4" w:space="0" w:color="auto"/>
              <w:left w:val="single" w:sz="4" w:space="0" w:color="auto"/>
              <w:bottom w:val="single" w:sz="4" w:space="0" w:color="auto"/>
              <w:right w:val="single" w:sz="4" w:space="0" w:color="auto"/>
            </w:tcBorders>
            <w:shd w:val="clear" w:color="auto" w:fill="002060"/>
            <w:vAlign w:val="center"/>
            <w:hideMark/>
          </w:tcPr>
          <w:p w:rsidR="00EF7C1E" w:rsidRDefault="00EF7C1E" w:rsidP="005467F7">
            <w:pPr>
              <w:keepNext/>
              <w:keepLines/>
              <w:spacing w:after="120"/>
              <w:rPr>
                <w:rFonts w:cs="Arial"/>
                <w:color w:val="FFFFFF"/>
                <w:szCs w:val="22"/>
                <w:lang w:eastAsia="en-ZA"/>
              </w:rPr>
            </w:pPr>
            <w:r>
              <w:rPr>
                <w:rFonts w:cs="Arial"/>
                <w:color w:val="FFFFFF"/>
                <w:szCs w:val="22"/>
                <w:lang w:eastAsia="en-ZA"/>
              </w:rPr>
              <w:t>Finding</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002060"/>
            <w:vAlign w:val="center"/>
            <w:hideMark/>
          </w:tcPr>
          <w:p w:rsidR="00EF7C1E" w:rsidRDefault="00EF7C1E" w:rsidP="005467F7">
            <w:pPr>
              <w:keepNext/>
              <w:keepLines/>
              <w:spacing w:after="120"/>
              <w:rPr>
                <w:rFonts w:cs="Arial"/>
                <w:color w:val="FFFFFF"/>
                <w:szCs w:val="22"/>
                <w:lang w:eastAsia="en-ZA"/>
              </w:rPr>
            </w:pPr>
            <w:r>
              <w:rPr>
                <w:rFonts w:cs="Arial"/>
                <w:color w:val="FFFFFF"/>
                <w:szCs w:val="22"/>
                <w:lang w:eastAsia="en-ZA"/>
              </w:rPr>
              <w:t>Number and value of awards made</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002060"/>
            <w:vAlign w:val="center"/>
            <w:hideMark/>
          </w:tcPr>
          <w:p w:rsidR="00EF7C1E" w:rsidRDefault="00EF7C1E" w:rsidP="005467F7">
            <w:pPr>
              <w:keepNext/>
              <w:keepLines/>
              <w:spacing w:after="120"/>
              <w:rPr>
                <w:rFonts w:cs="Arial"/>
                <w:color w:val="FFFFFF"/>
                <w:szCs w:val="22"/>
                <w:lang w:eastAsia="en-ZA"/>
              </w:rPr>
            </w:pPr>
            <w:r>
              <w:rPr>
                <w:rFonts w:cs="Arial"/>
                <w:color w:val="FFFFFF"/>
                <w:szCs w:val="22"/>
                <w:lang w:eastAsia="en-ZA"/>
              </w:rPr>
              <w:t>Number and positions of official identified</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002060"/>
            <w:vAlign w:val="center"/>
            <w:hideMark/>
          </w:tcPr>
          <w:p w:rsidR="00EF7C1E" w:rsidRDefault="00EF7C1E" w:rsidP="005467F7">
            <w:pPr>
              <w:keepNext/>
              <w:keepLines/>
              <w:spacing w:after="120"/>
              <w:rPr>
                <w:rFonts w:cs="Arial"/>
                <w:color w:val="FFFFFF"/>
                <w:szCs w:val="22"/>
                <w:lang w:eastAsia="en-ZA"/>
              </w:rPr>
            </w:pPr>
            <w:r>
              <w:rPr>
                <w:rFonts w:cs="Arial"/>
                <w:color w:val="FFFFFF"/>
                <w:szCs w:val="22"/>
                <w:lang w:eastAsia="en-ZA"/>
              </w:rPr>
              <w:t>Number of suppliers</w:t>
            </w:r>
          </w:p>
          <w:p w:rsidR="00EF7C1E" w:rsidRDefault="00EF7C1E" w:rsidP="005467F7">
            <w:pPr>
              <w:keepNext/>
              <w:keepLines/>
              <w:spacing w:after="120"/>
              <w:rPr>
                <w:rFonts w:cs="Arial"/>
                <w:color w:val="FFFFFF"/>
                <w:szCs w:val="22"/>
                <w:lang w:eastAsia="en-ZA"/>
              </w:rPr>
            </w:pPr>
            <w:r>
              <w:rPr>
                <w:rFonts w:cs="Arial"/>
                <w:color w:val="FFFFFF"/>
                <w:szCs w:val="22"/>
                <w:lang w:eastAsia="en-ZA"/>
              </w:rPr>
              <w:t>identified</w:t>
            </w:r>
          </w:p>
        </w:tc>
        <w:tc>
          <w:tcPr>
            <w:tcW w:w="5950" w:type="dxa"/>
            <w:gridSpan w:val="4"/>
            <w:tcBorders>
              <w:top w:val="single" w:sz="4" w:space="0" w:color="auto"/>
              <w:left w:val="single" w:sz="4" w:space="0" w:color="auto"/>
              <w:bottom w:val="single" w:sz="4" w:space="0" w:color="auto"/>
              <w:right w:val="single" w:sz="4" w:space="0" w:color="auto"/>
            </w:tcBorders>
            <w:shd w:val="clear" w:color="auto" w:fill="002060"/>
            <w:vAlign w:val="center"/>
            <w:hideMark/>
          </w:tcPr>
          <w:p w:rsidR="00EF7C1E" w:rsidRDefault="00EF7C1E" w:rsidP="005467F7">
            <w:pPr>
              <w:keepNext/>
              <w:keepLines/>
              <w:spacing w:after="120"/>
              <w:rPr>
                <w:rFonts w:cs="Arial"/>
                <w:color w:val="FFFFFF"/>
                <w:szCs w:val="22"/>
                <w:lang w:eastAsia="en-ZA"/>
              </w:rPr>
            </w:pPr>
            <w:r>
              <w:rPr>
                <w:rFonts w:cs="Arial"/>
                <w:color w:val="FFFFFF"/>
                <w:szCs w:val="22"/>
                <w:lang w:eastAsia="en-ZA"/>
              </w:rPr>
              <w:t>Further non-compliance or irregularities regarding the awards</w:t>
            </w:r>
          </w:p>
        </w:tc>
      </w:tr>
      <w:tr w:rsidR="00EF7C1E" w:rsidTr="005467F7">
        <w:trPr>
          <w:cantSplit/>
        </w:trPr>
        <w:tc>
          <w:tcPr>
            <w:tcW w:w="1512" w:type="dxa"/>
            <w:vMerge/>
            <w:tcBorders>
              <w:top w:val="single" w:sz="4" w:space="0" w:color="auto"/>
              <w:left w:val="single" w:sz="4" w:space="0" w:color="auto"/>
              <w:bottom w:val="single" w:sz="4" w:space="0" w:color="auto"/>
              <w:right w:val="single" w:sz="4" w:space="0" w:color="auto"/>
            </w:tcBorders>
            <w:vAlign w:val="center"/>
            <w:hideMark/>
          </w:tcPr>
          <w:p w:rsidR="00EF7C1E" w:rsidRDefault="00EF7C1E" w:rsidP="005467F7">
            <w:pPr>
              <w:keepNext/>
              <w:keepLines/>
              <w:rPr>
                <w:rFonts w:cs="Arial"/>
                <w:color w:val="FFFFFF"/>
                <w:szCs w:val="22"/>
                <w:lang w:eastAsia="en-ZA"/>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EF7C1E" w:rsidRDefault="00EF7C1E" w:rsidP="005467F7">
            <w:pPr>
              <w:keepNext/>
              <w:keepLines/>
              <w:rPr>
                <w:rFonts w:cs="Arial"/>
                <w:color w:val="FFFFFF"/>
                <w:szCs w:val="22"/>
                <w:lang w:eastAsia="en-ZA"/>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EF7C1E" w:rsidRDefault="00EF7C1E" w:rsidP="005467F7">
            <w:pPr>
              <w:keepNext/>
              <w:keepLines/>
              <w:rPr>
                <w:rFonts w:cs="Arial"/>
                <w:color w:val="FFFFFF"/>
                <w:szCs w:val="22"/>
                <w:lang w:eastAsia="en-ZA"/>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EF7C1E" w:rsidRDefault="00EF7C1E" w:rsidP="005467F7">
            <w:pPr>
              <w:keepNext/>
              <w:keepLines/>
              <w:rPr>
                <w:rFonts w:cs="Arial"/>
                <w:color w:val="FFFFFF"/>
                <w:szCs w:val="22"/>
                <w:lang w:eastAsia="en-ZA"/>
              </w:rPr>
            </w:pPr>
          </w:p>
        </w:tc>
        <w:tc>
          <w:tcPr>
            <w:tcW w:w="1558"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EF7C1E" w:rsidRDefault="00EF7C1E" w:rsidP="005467F7">
            <w:pPr>
              <w:keepNext/>
              <w:keepLines/>
              <w:spacing w:after="120"/>
              <w:rPr>
                <w:rFonts w:cs="Arial"/>
                <w:color w:val="FFFFFF"/>
                <w:szCs w:val="22"/>
                <w:lang w:eastAsia="en-ZA"/>
              </w:rPr>
            </w:pPr>
            <w:r>
              <w:rPr>
                <w:rFonts w:cs="Arial"/>
                <w:color w:val="FFFFFF"/>
                <w:szCs w:val="22"/>
                <w:lang w:eastAsia="en-ZA"/>
              </w:rPr>
              <w:t>Supplier did not submit declarations of interest</w:t>
            </w:r>
          </w:p>
        </w:tc>
        <w:tc>
          <w:tcPr>
            <w:tcW w:w="1417"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EF7C1E" w:rsidRDefault="00EF7C1E" w:rsidP="005467F7">
            <w:pPr>
              <w:keepNext/>
              <w:keepLines/>
              <w:spacing w:after="120"/>
              <w:rPr>
                <w:rFonts w:cs="Arial"/>
                <w:color w:val="FFFFFF"/>
                <w:szCs w:val="22"/>
                <w:lang w:eastAsia="en-ZA"/>
              </w:rPr>
            </w:pPr>
            <w:r>
              <w:rPr>
                <w:rFonts w:cs="Arial"/>
                <w:color w:val="FFFFFF"/>
                <w:szCs w:val="22"/>
                <w:lang w:eastAsia="en-ZA"/>
              </w:rPr>
              <w:t>Supplier did not declare interest (false declaration)</w:t>
            </w:r>
          </w:p>
        </w:tc>
        <w:tc>
          <w:tcPr>
            <w:tcW w:w="1558"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EF7C1E" w:rsidRDefault="00EF7C1E" w:rsidP="005467F7">
            <w:pPr>
              <w:keepNext/>
              <w:keepLines/>
              <w:spacing w:after="120"/>
              <w:rPr>
                <w:rFonts w:cs="Arial"/>
                <w:color w:val="FFFFFF"/>
                <w:szCs w:val="22"/>
                <w:lang w:eastAsia="en-ZA"/>
              </w:rPr>
            </w:pPr>
            <w:r>
              <w:rPr>
                <w:rFonts w:cs="Arial"/>
                <w:color w:val="FFFFFF"/>
                <w:szCs w:val="22"/>
                <w:lang w:eastAsia="en-ZA"/>
              </w:rPr>
              <w:t>Official did not declare interest</w:t>
            </w:r>
          </w:p>
        </w:tc>
        <w:tc>
          <w:tcPr>
            <w:tcW w:w="1417"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EF7C1E" w:rsidRDefault="00EF7C1E" w:rsidP="005467F7">
            <w:pPr>
              <w:keepNext/>
              <w:keepLines/>
              <w:spacing w:after="120"/>
              <w:rPr>
                <w:rFonts w:cs="Arial"/>
                <w:color w:val="FFFFFF"/>
                <w:szCs w:val="22"/>
                <w:lang w:eastAsia="en-ZA"/>
              </w:rPr>
            </w:pPr>
            <w:r>
              <w:rPr>
                <w:rFonts w:cs="Arial"/>
                <w:color w:val="FFFFFF"/>
                <w:szCs w:val="22"/>
                <w:lang w:eastAsia="en-ZA"/>
              </w:rPr>
              <w:t>Official was involved in the awarding of the contract/ quotation.</w:t>
            </w:r>
          </w:p>
        </w:tc>
      </w:tr>
      <w:tr w:rsidR="00EF7C1E" w:rsidTr="005467F7">
        <w:tc>
          <w:tcPr>
            <w:tcW w:w="1512" w:type="dxa"/>
            <w:tcBorders>
              <w:top w:val="single" w:sz="4" w:space="0" w:color="auto"/>
              <w:left w:val="single" w:sz="4" w:space="0" w:color="auto"/>
              <w:bottom w:val="single" w:sz="4" w:space="0" w:color="auto"/>
              <w:right w:val="single" w:sz="4" w:space="0" w:color="auto"/>
            </w:tcBorders>
            <w:hideMark/>
          </w:tcPr>
          <w:p w:rsidR="00EF7C1E" w:rsidRDefault="00EF7C1E">
            <w:pPr>
              <w:spacing w:after="120"/>
              <w:rPr>
                <w:rFonts w:cs="Arial"/>
                <w:color w:val="000000"/>
                <w:szCs w:val="22"/>
                <w:lang w:eastAsia="en-ZA"/>
              </w:rPr>
            </w:pPr>
            <w:r>
              <w:rPr>
                <w:rFonts w:cs="Arial"/>
                <w:color w:val="000000"/>
                <w:szCs w:val="22"/>
                <w:lang w:eastAsia="en-ZA"/>
              </w:rPr>
              <w:t>Awards made to close family members, partners and associates of officials of</w:t>
            </w:r>
            <w:r w:rsidR="00DF3053">
              <w:rPr>
                <w:rFonts w:cs="Arial"/>
                <w:color w:val="000000"/>
                <w:szCs w:val="22"/>
                <w:lang w:eastAsia="en-ZA"/>
              </w:rPr>
              <w:t xml:space="preserve"> the department</w:t>
            </w:r>
          </w:p>
        </w:tc>
        <w:tc>
          <w:tcPr>
            <w:tcW w:w="1276" w:type="dxa"/>
            <w:tcBorders>
              <w:top w:val="single" w:sz="4" w:space="0" w:color="auto"/>
              <w:left w:val="single" w:sz="4" w:space="0" w:color="auto"/>
              <w:bottom w:val="single" w:sz="4" w:space="0" w:color="auto"/>
              <w:right w:val="single" w:sz="4" w:space="0" w:color="auto"/>
            </w:tcBorders>
            <w:hideMark/>
          </w:tcPr>
          <w:p w:rsidR="00EF7C1E" w:rsidRDefault="00DF3053">
            <w:pPr>
              <w:spacing w:after="120"/>
              <w:rPr>
                <w:rFonts w:cs="Arial"/>
                <w:color w:val="000000"/>
                <w:szCs w:val="22"/>
                <w:lang w:eastAsia="en-ZA"/>
              </w:rPr>
            </w:pPr>
            <w:r>
              <w:rPr>
                <w:rFonts w:cs="Arial"/>
                <w:color w:val="000000"/>
                <w:szCs w:val="22"/>
                <w:lang w:eastAsia="en-ZA"/>
              </w:rPr>
              <w:t>One award to the value o</w:t>
            </w:r>
            <w:r w:rsidR="00423520">
              <w:rPr>
                <w:rFonts w:cs="Arial"/>
                <w:color w:val="000000"/>
                <w:szCs w:val="22"/>
                <w:lang w:eastAsia="en-ZA"/>
              </w:rPr>
              <w:t xml:space="preserve">f R20 457 </w:t>
            </w:r>
            <w:r w:rsidR="00EF7C1E">
              <w:rPr>
                <w:rFonts w:cs="Arial"/>
                <w:color w:val="000000"/>
                <w:szCs w:val="22"/>
                <w:lang w:eastAsia="en-ZA"/>
              </w:rPr>
              <w:t xml:space="preserve"> </w:t>
            </w:r>
          </w:p>
        </w:tc>
        <w:tc>
          <w:tcPr>
            <w:tcW w:w="1134" w:type="dxa"/>
            <w:tcBorders>
              <w:top w:val="single" w:sz="4" w:space="0" w:color="auto"/>
              <w:left w:val="single" w:sz="4" w:space="0" w:color="auto"/>
              <w:bottom w:val="single" w:sz="4" w:space="0" w:color="auto"/>
              <w:right w:val="single" w:sz="4" w:space="0" w:color="auto"/>
            </w:tcBorders>
          </w:tcPr>
          <w:p w:rsidR="00EF7C1E" w:rsidRDefault="00DF3053">
            <w:pPr>
              <w:spacing w:after="120"/>
              <w:rPr>
                <w:rFonts w:cs="Arial"/>
                <w:color w:val="000000"/>
                <w:szCs w:val="22"/>
                <w:lang w:eastAsia="en-ZA"/>
              </w:rPr>
            </w:pPr>
            <w:r>
              <w:rPr>
                <w:rFonts w:cs="Arial"/>
                <w:color w:val="000000"/>
                <w:szCs w:val="22"/>
                <w:lang w:eastAsia="en-ZA"/>
              </w:rPr>
              <w:t>One position – Senior Admin Officer:  Interior Decor</w:t>
            </w:r>
          </w:p>
        </w:tc>
        <w:tc>
          <w:tcPr>
            <w:tcW w:w="1134" w:type="dxa"/>
            <w:tcBorders>
              <w:top w:val="single" w:sz="4" w:space="0" w:color="auto"/>
              <w:left w:val="single" w:sz="4" w:space="0" w:color="auto"/>
              <w:bottom w:val="single" w:sz="4" w:space="0" w:color="auto"/>
              <w:right w:val="single" w:sz="4" w:space="0" w:color="auto"/>
            </w:tcBorders>
          </w:tcPr>
          <w:p w:rsidR="00EF7C1E" w:rsidRDefault="00DF3053">
            <w:pPr>
              <w:spacing w:after="120"/>
              <w:rPr>
                <w:rFonts w:cs="Arial"/>
                <w:color w:val="000000"/>
                <w:szCs w:val="22"/>
                <w:lang w:eastAsia="en-ZA"/>
              </w:rPr>
            </w:pPr>
            <w:r>
              <w:rPr>
                <w:rFonts w:cs="Arial"/>
                <w:color w:val="000000"/>
                <w:szCs w:val="22"/>
                <w:lang w:eastAsia="en-ZA"/>
              </w:rPr>
              <w:t>One</w:t>
            </w:r>
          </w:p>
        </w:tc>
        <w:tc>
          <w:tcPr>
            <w:tcW w:w="1558" w:type="dxa"/>
            <w:tcBorders>
              <w:top w:val="single" w:sz="4" w:space="0" w:color="auto"/>
              <w:left w:val="single" w:sz="4" w:space="0" w:color="auto"/>
              <w:bottom w:val="single" w:sz="4" w:space="0" w:color="auto"/>
              <w:right w:val="single" w:sz="4" w:space="0" w:color="auto"/>
            </w:tcBorders>
          </w:tcPr>
          <w:p w:rsidR="00EF7C1E" w:rsidRDefault="00DF3053">
            <w:pPr>
              <w:spacing w:after="120"/>
              <w:rPr>
                <w:rFonts w:cs="Arial"/>
                <w:color w:val="000000"/>
                <w:szCs w:val="22"/>
                <w:lang w:eastAsia="en-ZA"/>
              </w:rPr>
            </w:pPr>
            <w:r>
              <w:rPr>
                <w:rFonts w:cs="Arial"/>
                <w:color w:val="000000"/>
                <w:szCs w:val="22"/>
                <w:lang w:eastAsia="en-ZA"/>
              </w:rPr>
              <w:t>None, a declaration was submitted</w:t>
            </w:r>
          </w:p>
        </w:tc>
        <w:tc>
          <w:tcPr>
            <w:tcW w:w="1417" w:type="dxa"/>
            <w:tcBorders>
              <w:top w:val="single" w:sz="4" w:space="0" w:color="auto"/>
              <w:left w:val="single" w:sz="4" w:space="0" w:color="auto"/>
              <w:bottom w:val="single" w:sz="4" w:space="0" w:color="auto"/>
              <w:right w:val="single" w:sz="4" w:space="0" w:color="auto"/>
            </w:tcBorders>
            <w:hideMark/>
          </w:tcPr>
          <w:p w:rsidR="00EF7C1E" w:rsidRDefault="00DF3053">
            <w:pPr>
              <w:spacing w:after="120"/>
              <w:rPr>
                <w:rFonts w:cs="Arial"/>
                <w:color w:val="000000"/>
                <w:szCs w:val="22"/>
                <w:lang w:eastAsia="en-ZA"/>
              </w:rPr>
            </w:pPr>
            <w:r>
              <w:rPr>
                <w:rFonts w:cs="Arial"/>
                <w:color w:val="000000"/>
                <w:szCs w:val="22"/>
                <w:lang w:eastAsia="en-ZA"/>
              </w:rPr>
              <w:t>One</w:t>
            </w:r>
          </w:p>
        </w:tc>
        <w:tc>
          <w:tcPr>
            <w:tcW w:w="1558" w:type="dxa"/>
            <w:tcBorders>
              <w:top w:val="single" w:sz="4" w:space="0" w:color="auto"/>
              <w:left w:val="single" w:sz="4" w:space="0" w:color="auto"/>
              <w:bottom w:val="single" w:sz="4" w:space="0" w:color="auto"/>
              <w:right w:val="single" w:sz="4" w:space="0" w:color="auto"/>
            </w:tcBorders>
          </w:tcPr>
          <w:p w:rsidR="00EF7C1E" w:rsidRDefault="00DF3053">
            <w:pPr>
              <w:spacing w:after="120"/>
              <w:rPr>
                <w:rFonts w:cs="Arial"/>
                <w:color w:val="000000"/>
                <w:szCs w:val="22"/>
                <w:lang w:eastAsia="en-ZA"/>
              </w:rPr>
            </w:pPr>
            <w:r>
              <w:rPr>
                <w:rFonts w:cs="Arial"/>
                <w:color w:val="000000"/>
                <w:szCs w:val="22"/>
                <w:lang w:eastAsia="en-ZA"/>
              </w:rPr>
              <w:t>None, this was not required as official was not part of the SCM process.</w:t>
            </w:r>
          </w:p>
        </w:tc>
        <w:tc>
          <w:tcPr>
            <w:tcW w:w="1417" w:type="dxa"/>
            <w:tcBorders>
              <w:top w:val="single" w:sz="4" w:space="0" w:color="auto"/>
              <w:left w:val="single" w:sz="4" w:space="0" w:color="auto"/>
              <w:bottom w:val="single" w:sz="4" w:space="0" w:color="auto"/>
              <w:right w:val="single" w:sz="4" w:space="0" w:color="auto"/>
            </w:tcBorders>
            <w:hideMark/>
          </w:tcPr>
          <w:p w:rsidR="00EF7C1E" w:rsidRDefault="00DF3053">
            <w:pPr>
              <w:spacing w:after="120"/>
              <w:rPr>
                <w:rFonts w:cs="Arial"/>
                <w:color w:val="000000"/>
                <w:szCs w:val="22"/>
                <w:lang w:eastAsia="en-ZA"/>
              </w:rPr>
            </w:pPr>
            <w:r>
              <w:rPr>
                <w:rFonts w:cs="Arial"/>
                <w:color w:val="000000"/>
                <w:szCs w:val="22"/>
                <w:lang w:eastAsia="en-ZA"/>
              </w:rPr>
              <w:t>None</w:t>
            </w:r>
          </w:p>
        </w:tc>
      </w:tr>
    </w:tbl>
    <w:p w:rsidR="0050639A" w:rsidRDefault="0050639A" w:rsidP="005467F7">
      <w:pPr>
        <w:spacing w:after="120"/>
        <w:rPr>
          <w:rFonts w:cs="Arial"/>
          <w:color w:val="000000"/>
          <w:szCs w:val="22"/>
          <w:u w:val="single"/>
          <w:lang w:eastAsia="en-ZA"/>
        </w:rPr>
      </w:pPr>
    </w:p>
    <w:p w:rsidR="0050639A" w:rsidRPr="007F7644" w:rsidRDefault="00EF7C1E" w:rsidP="007F7644">
      <w:pPr>
        <w:spacing w:after="120"/>
        <w:rPr>
          <w:rFonts w:cs="Arial"/>
          <w:b/>
          <w:szCs w:val="22"/>
        </w:rPr>
      </w:pPr>
      <w:r w:rsidRPr="007F7644">
        <w:rPr>
          <w:rFonts w:cs="Arial"/>
          <w:b/>
          <w:szCs w:val="22"/>
        </w:rPr>
        <w:t>Procurement processes</w:t>
      </w:r>
    </w:p>
    <w:p w:rsidR="002C3FE7" w:rsidRPr="007F7644" w:rsidRDefault="00EF7C1E" w:rsidP="00CB0E7C">
      <w:pPr>
        <w:pStyle w:val="ListParagraph"/>
        <w:numPr>
          <w:ilvl w:val="0"/>
          <w:numId w:val="10"/>
        </w:numPr>
        <w:spacing w:after="120"/>
        <w:ind w:left="357" w:hanging="357"/>
        <w:contextualSpacing w:val="0"/>
        <w:rPr>
          <w:rFonts w:cs="Arial"/>
          <w:b/>
          <w:szCs w:val="22"/>
        </w:rPr>
      </w:pPr>
      <w:r w:rsidRPr="007F7644">
        <w:rPr>
          <w:rFonts w:cs="Arial"/>
          <w:szCs w:val="22"/>
        </w:rPr>
        <w:t xml:space="preserve">The following findings on procurement processes result from the testing of </w:t>
      </w:r>
      <w:r w:rsidR="0077586F" w:rsidRPr="007F7644">
        <w:rPr>
          <w:rFonts w:cs="Arial"/>
          <w:szCs w:val="22"/>
        </w:rPr>
        <w:t xml:space="preserve">54 </w:t>
      </w:r>
      <w:r w:rsidRPr="007F7644">
        <w:rPr>
          <w:rFonts w:cs="Arial"/>
          <w:szCs w:val="22"/>
        </w:rPr>
        <w:t>contracts with a total value of R</w:t>
      </w:r>
      <w:r w:rsidR="005F0625" w:rsidRPr="007F7644">
        <w:rPr>
          <w:rFonts w:cs="Arial"/>
          <w:szCs w:val="22"/>
        </w:rPr>
        <w:t>295 310</w:t>
      </w:r>
      <w:r w:rsidR="0077586F" w:rsidRPr="007F7644">
        <w:rPr>
          <w:rFonts w:cs="Arial"/>
          <w:szCs w:val="22"/>
        </w:rPr>
        <w:t> </w:t>
      </w:r>
      <w:r w:rsidR="002C3FE7" w:rsidRPr="007F7644">
        <w:rPr>
          <w:rFonts w:cs="Arial"/>
          <w:szCs w:val="22"/>
        </w:rPr>
        <w:t>621</w:t>
      </w:r>
      <w:r w:rsidRPr="007F7644">
        <w:rPr>
          <w:rFonts w:cs="Arial"/>
          <w:szCs w:val="22"/>
        </w:rPr>
        <w:t xml:space="preserve"> and </w:t>
      </w:r>
      <w:r w:rsidR="0077586F" w:rsidRPr="007F7644">
        <w:rPr>
          <w:rFonts w:cs="Arial"/>
          <w:szCs w:val="22"/>
        </w:rPr>
        <w:t>64</w:t>
      </w:r>
      <w:r w:rsidRPr="007F7644">
        <w:rPr>
          <w:rFonts w:cs="Arial"/>
          <w:szCs w:val="22"/>
        </w:rPr>
        <w:t xml:space="preserve"> price quotations with a total value of R</w:t>
      </w:r>
      <w:r w:rsidR="005F0625" w:rsidRPr="007F7644">
        <w:rPr>
          <w:rFonts w:cs="Arial"/>
          <w:szCs w:val="22"/>
        </w:rPr>
        <w:t>12 270 200</w:t>
      </w:r>
      <w:r w:rsidRPr="007F7644">
        <w:rPr>
          <w:rFonts w:cs="Arial"/>
          <w:szCs w:val="22"/>
        </w:rPr>
        <w:t xml:space="preserve">. </w:t>
      </w:r>
    </w:p>
    <w:p w:rsidR="002C3FE7" w:rsidRPr="007F7644" w:rsidRDefault="002C3FE7" w:rsidP="00CB0E7C">
      <w:pPr>
        <w:pStyle w:val="ListParagraph"/>
        <w:numPr>
          <w:ilvl w:val="0"/>
          <w:numId w:val="10"/>
        </w:numPr>
        <w:spacing w:after="120"/>
        <w:ind w:left="357" w:hanging="357"/>
        <w:contextualSpacing w:val="0"/>
        <w:rPr>
          <w:rFonts w:cs="Arial"/>
          <w:szCs w:val="22"/>
        </w:rPr>
      </w:pPr>
      <w:r w:rsidRPr="007F7644">
        <w:rPr>
          <w:rFonts w:cs="Arial"/>
          <w:szCs w:val="22"/>
        </w:rPr>
        <w:t>Procurement mainly pertained to the provision of infrastructure for prestige events and the provision of movable assets for prestige houses.  Prestige events include, amongst others, state funerals and schedules events that take place on an annual basis e.g. State of the Nation Address and the National Orders Event.</w:t>
      </w:r>
    </w:p>
    <w:p w:rsidR="009A7B92" w:rsidRPr="007F7644" w:rsidRDefault="002C3FE7" w:rsidP="00CB0E7C">
      <w:pPr>
        <w:pStyle w:val="ListParagraph"/>
        <w:numPr>
          <w:ilvl w:val="0"/>
          <w:numId w:val="10"/>
        </w:numPr>
        <w:spacing w:after="120"/>
        <w:ind w:left="357" w:hanging="357"/>
        <w:contextualSpacing w:val="0"/>
        <w:rPr>
          <w:rFonts w:cs="Arial"/>
          <w:szCs w:val="22"/>
        </w:rPr>
      </w:pPr>
      <w:r w:rsidRPr="007F7644">
        <w:rPr>
          <w:rFonts w:cs="Arial"/>
          <w:szCs w:val="22"/>
        </w:rPr>
        <w:t>The selected contracts include one contract for an awarded amount of R127 418 715 (43% of sampled value) of which an amount of R123 313 547 was spent during the year under review.  This contract pertains to the procurement, installation and care pack service for network equipment.</w:t>
      </w:r>
    </w:p>
    <w:p w:rsidR="00A05B48" w:rsidRPr="007F7644" w:rsidRDefault="00EF7C1E" w:rsidP="007F7644">
      <w:pPr>
        <w:spacing w:after="120"/>
        <w:rPr>
          <w:rFonts w:cs="Arial"/>
          <w:bCs/>
          <w:color w:val="000000"/>
          <w:szCs w:val="22"/>
          <w:u w:val="single"/>
          <w:lang w:eastAsia="en-ZA"/>
        </w:rPr>
      </w:pPr>
      <w:r w:rsidRPr="007F7644">
        <w:rPr>
          <w:rFonts w:cs="Arial"/>
          <w:bCs/>
          <w:color w:val="000000"/>
          <w:szCs w:val="22"/>
          <w:u w:val="single"/>
          <w:lang w:eastAsia="en-ZA"/>
        </w:rPr>
        <w:t>Procurement processes – General</w:t>
      </w:r>
      <w:r w:rsidR="00A05B48" w:rsidRPr="007F7644">
        <w:rPr>
          <w:rFonts w:cs="Arial"/>
          <w:bCs/>
          <w:color w:val="000000"/>
          <w:szCs w:val="22"/>
          <w:u w:val="single"/>
          <w:lang w:eastAsia="en-ZA"/>
        </w:rPr>
        <w:t xml:space="preserve"> </w:t>
      </w:r>
    </w:p>
    <w:p w:rsidR="0050639A" w:rsidRDefault="00E74EBF" w:rsidP="00CB0E7C">
      <w:pPr>
        <w:pStyle w:val="ListParagraph"/>
        <w:numPr>
          <w:ilvl w:val="0"/>
          <w:numId w:val="10"/>
        </w:numPr>
        <w:spacing w:after="120"/>
        <w:ind w:left="357" w:hanging="357"/>
        <w:contextualSpacing w:val="0"/>
      </w:pPr>
      <w:r w:rsidRPr="007F7644">
        <w:rPr>
          <w:rFonts w:cs="Arial"/>
          <w:szCs w:val="22"/>
        </w:rPr>
        <w:t xml:space="preserve">Nine </w:t>
      </w:r>
      <w:r w:rsidR="00664243" w:rsidRPr="007F7644">
        <w:rPr>
          <w:rFonts w:cs="Arial"/>
          <w:szCs w:val="22"/>
        </w:rPr>
        <w:t>awards wi</w:t>
      </w:r>
      <w:r w:rsidR="00F5274E" w:rsidRPr="007F7644">
        <w:rPr>
          <w:rFonts w:cs="Arial"/>
          <w:szCs w:val="22"/>
        </w:rPr>
        <w:t>th the total value of R2 456 516</w:t>
      </w:r>
      <w:r w:rsidR="00664243" w:rsidRPr="007F7644">
        <w:rPr>
          <w:rFonts w:cs="Arial"/>
          <w:szCs w:val="22"/>
        </w:rPr>
        <w:t xml:space="preserve"> were procured without inviting at least three written price quotations from prospective suppliers and the deviation was approved even though it was possible to obtain 3 quotations.</w:t>
      </w:r>
    </w:p>
    <w:p w:rsidR="0050639A" w:rsidRDefault="00F5274E" w:rsidP="00CB0E7C">
      <w:pPr>
        <w:pStyle w:val="ListParagraph"/>
        <w:numPr>
          <w:ilvl w:val="0"/>
          <w:numId w:val="10"/>
        </w:numPr>
        <w:spacing w:after="120"/>
        <w:ind w:left="357" w:hanging="357"/>
        <w:contextualSpacing w:val="0"/>
      </w:pPr>
      <w:r w:rsidRPr="007F7644">
        <w:rPr>
          <w:rFonts w:cs="Arial"/>
          <w:bCs/>
          <w:color w:val="000000"/>
          <w:szCs w:val="22"/>
          <w:lang w:val="en-US" w:eastAsia="en-ZA"/>
        </w:rPr>
        <w:t>Six</w:t>
      </w:r>
      <w:r w:rsidR="00EF7C1E" w:rsidRPr="007F7644">
        <w:rPr>
          <w:rFonts w:cs="Arial"/>
          <w:bCs/>
          <w:color w:val="000000"/>
          <w:szCs w:val="22"/>
          <w:lang w:val="en-US" w:eastAsia="en-ZA"/>
        </w:rPr>
        <w:t xml:space="preserve"> contracts with the total value of R</w:t>
      </w:r>
      <w:r w:rsidRPr="007F7644">
        <w:rPr>
          <w:rFonts w:cs="Arial"/>
          <w:bCs/>
          <w:color w:val="000000"/>
          <w:szCs w:val="22"/>
          <w:lang w:val="en-US" w:eastAsia="en-ZA"/>
        </w:rPr>
        <w:t>9 167 495</w:t>
      </w:r>
      <w:r w:rsidR="00EF7C1E" w:rsidRPr="007F7644">
        <w:rPr>
          <w:rFonts w:cs="Arial"/>
          <w:bCs/>
          <w:color w:val="000000"/>
          <w:szCs w:val="22"/>
          <w:lang w:val="en-US" w:eastAsia="en-ZA"/>
        </w:rPr>
        <w:t xml:space="preserve"> were procured without inviting competitive bids, and the deviations were approved even though it was practical to invite competitive bids.</w:t>
      </w:r>
    </w:p>
    <w:p w:rsidR="0050639A" w:rsidRDefault="00330CE0" w:rsidP="00CB0E7C">
      <w:pPr>
        <w:pStyle w:val="ListParagraph"/>
        <w:numPr>
          <w:ilvl w:val="0"/>
          <w:numId w:val="10"/>
        </w:numPr>
        <w:spacing w:after="120"/>
        <w:ind w:left="357" w:hanging="357"/>
        <w:contextualSpacing w:val="0"/>
      </w:pPr>
      <w:r w:rsidRPr="007F7644">
        <w:rPr>
          <w:rFonts w:cs="Arial"/>
          <w:bCs/>
          <w:color w:val="000000"/>
          <w:szCs w:val="22"/>
          <w:lang w:val="en-US" w:eastAsia="en-ZA"/>
        </w:rPr>
        <w:t>Invitations for competitive bids for the procurement of four contracts with a total value of R3 398 015 were not advertised for the required minimum number of days.</w:t>
      </w:r>
    </w:p>
    <w:p w:rsidR="0050639A" w:rsidRDefault="004313B6" w:rsidP="00CB0E7C">
      <w:pPr>
        <w:pStyle w:val="ListParagraph"/>
        <w:numPr>
          <w:ilvl w:val="0"/>
          <w:numId w:val="10"/>
        </w:numPr>
        <w:spacing w:after="120"/>
        <w:ind w:left="357" w:hanging="357"/>
        <w:contextualSpacing w:val="0"/>
      </w:pPr>
      <w:r w:rsidRPr="007F7644">
        <w:rPr>
          <w:rFonts w:cs="Arial"/>
          <w:bCs/>
          <w:color w:val="000000"/>
          <w:szCs w:val="22"/>
          <w:lang w:val="en-US" w:eastAsia="en-ZA"/>
        </w:rPr>
        <w:t>Two competitive</w:t>
      </w:r>
      <w:r w:rsidR="00EF7C1E" w:rsidRPr="007F7644">
        <w:rPr>
          <w:rFonts w:cs="Arial"/>
          <w:bCs/>
          <w:color w:val="000000"/>
          <w:szCs w:val="22"/>
          <w:lang w:val="en-US" w:eastAsia="en-ZA"/>
        </w:rPr>
        <w:t xml:space="preserve"> bids with a total value of R</w:t>
      </w:r>
      <w:r w:rsidR="00040E47" w:rsidRPr="007F7644">
        <w:rPr>
          <w:rFonts w:cs="Arial"/>
          <w:bCs/>
          <w:color w:val="000000"/>
          <w:szCs w:val="22"/>
          <w:lang w:val="en-US" w:eastAsia="en-ZA"/>
        </w:rPr>
        <w:t>6 101 542</w:t>
      </w:r>
      <w:r w:rsidR="00EF7C1E" w:rsidRPr="007F7644">
        <w:rPr>
          <w:rFonts w:cs="Arial"/>
          <w:bCs/>
          <w:color w:val="000000"/>
          <w:szCs w:val="22"/>
          <w:lang w:val="en-US" w:eastAsia="en-ZA"/>
        </w:rPr>
        <w:t xml:space="preserve"> were not adjudicated by properly constituted bid adjudication committee</w:t>
      </w:r>
      <w:r w:rsidR="00F15F59" w:rsidRPr="007F7644">
        <w:rPr>
          <w:rFonts w:cs="Arial"/>
          <w:bCs/>
          <w:color w:val="000000"/>
          <w:szCs w:val="22"/>
          <w:lang w:val="en-US" w:eastAsia="en-ZA"/>
        </w:rPr>
        <w:t>.  Both pertain to the provision of infrastructure for the reburial of Mr. M Kotane and Mr. JB Marks.</w:t>
      </w:r>
    </w:p>
    <w:p w:rsidR="0050639A" w:rsidRDefault="00F15F59" w:rsidP="00CB0E7C">
      <w:pPr>
        <w:pStyle w:val="ListParagraph"/>
        <w:numPr>
          <w:ilvl w:val="0"/>
          <w:numId w:val="10"/>
        </w:numPr>
        <w:spacing w:after="120"/>
        <w:ind w:left="357" w:hanging="357"/>
        <w:contextualSpacing w:val="0"/>
      </w:pPr>
      <w:r w:rsidRPr="007F7644">
        <w:rPr>
          <w:rFonts w:cs="Arial"/>
          <w:bCs/>
          <w:color w:val="000000"/>
          <w:szCs w:val="22"/>
          <w:lang w:val="en-US" w:eastAsia="en-ZA"/>
        </w:rPr>
        <w:t>One</w:t>
      </w:r>
      <w:r w:rsidR="00EF7C1E" w:rsidRPr="007F7644">
        <w:rPr>
          <w:rFonts w:cs="Arial"/>
          <w:bCs/>
          <w:color w:val="000000"/>
          <w:szCs w:val="22"/>
          <w:lang w:val="en-US" w:eastAsia="en-ZA"/>
        </w:rPr>
        <w:t xml:space="preserve"> quotation</w:t>
      </w:r>
      <w:r w:rsidRPr="007F7644">
        <w:rPr>
          <w:rFonts w:cs="Arial"/>
          <w:bCs/>
          <w:color w:val="000000"/>
          <w:szCs w:val="22"/>
          <w:lang w:val="en-US" w:eastAsia="en-ZA"/>
        </w:rPr>
        <w:t xml:space="preserve"> to the value of R37 450 was</w:t>
      </w:r>
      <w:r w:rsidR="00EF7C1E" w:rsidRPr="007F7644">
        <w:rPr>
          <w:rFonts w:cs="Arial"/>
          <w:bCs/>
          <w:color w:val="000000"/>
          <w:szCs w:val="22"/>
          <w:lang w:val="en-US" w:eastAsia="en-ZA"/>
        </w:rPr>
        <w:t xml:space="preserve"> awarded to</w:t>
      </w:r>
      <w:r w:rsidRPr="007F7644">
        <w:rPr>
          <w:rFonts w:cs="Arial"/>
          <w:bCs/>
          <w:color w:val="000000"/>
          <w:szCs w:val="22"/>
          <w:lang w:val="en-US" w:eastAsia="en-ZA"/>
        </w:rPr>
        <w:t xml:space="preserve"> a</w:t>
      </w:r>
      <w:r w:rsidR="00EF7C1E" w:rsidRPr="007F7644">
        <w:rPr>
          <w:rFonts w:cs="Arial"/>
          <w:bCs/>
          <w:color w:val="000000"/>
          <w:szCs w:val="22"/>
          <w:lang w:val="en-US" w:eastAsia="en-ZA"/>
        </w:rPr>
        <w:t xml:space="preserve"> bidder who did not submit a</w:t>
      </w:r>
      <w:r w:rsidR="00EF7C1E" w:rsidRPr="007F7644">
        <w:rPr>
          <w:rFonts w:cs="Arial"/>
          <w:bCs/>
          <w:color w:val="000000"/>
          <w:szCs w:val="22"/>
          <w:lang w:eastAsia="en-ZA"/>
        </w:rPr>
        <w:t xml:space="preserve"> declaration on whether they are employed by the state or connected to any person employed by the state.</w:t>
      </w:r>
    </w:p>
    <w:p w:rsidR="0050639A" w:rsidRDefault="00F15F59" w:rsidP="00CB0E7C">
      <w:pPr>
        <w:pStyle w:val="ListParagraph"/>
        <w:numPr>
          <w:ilvl w:val="0"/>
          <w:numId w:val="10"/>
        </w:numPr>
        <w:spacing w:after="120"/>
        <w:ind w:left="357" w:hanging="357"/>
        <w:contextualSpacing w:val="0"/>
      </w:pPr>
      <w:r w:rsidRPr="007F7644">
        <w:rPr>
          <w:rFonts w:cs="Arial"/>
          <w:bCs/>
          <w:color w:val="000000"/>
          <w:szCs w:val="22"/>
          <w:lang w:eastAsia="en-ZA"/>
        </w:rPr>
        <w:t>Two instances with a total value of R2 102 452 were identified where orders were split to avoid complying with the requireme</w:t>
      </w:r>
      <w:r w:rsidR="006F3AD5" w:rsidRPr="007F7644">
        <w:rPr>
          <w:rFonts w:cs="Arial"/>
          <w:bCs/>
          <w:color w:val="000000"/>
          <w:szCs w:val="22"/>
          <w:lang w:eastAsia="en-ZA"/>
        </w:rPr>
        <w:t>nts of SCM laws and regulations.  Quotations were obtained when in fact a competitive bidding process should have been followed.</w:t>
      </w:r>
    </w:p>
    <w:p w:rsidR="0050639A" w:rsidRDefault="007129E7" w:rsidP="00CB0E7C">
      <w:pPr>
        <w:pStyle w:val="ListParagraph"/>
        <w:numPr>
          <w:ilvl w:val="0"/>
          <w:numId w:val="10"/>
        </w:numPr>
        <w:spacing w:after="120"/>
        <w:ind w:left="357" w:hanging="357"/>
        <w:contextualSpacing w:val="0"/>
      </w:pPr>
      <w:r w:rsidRPr="007F7644">
        <w:rPr>
          <w:szCs w:val="22"/>
        </w:rPr>
        <w:t xml:space="preserve">Preferential Procurement Regulation 9 requires the department to promote local production and content.  Thus all suppliers who are regarded as being part of a designated sector, as stipulated by Department of Trade and Industry, should complete the SBD 6.2.  Six quotations and one contract were identified where the invitation did not specify the minimum threshold for local production and content despite it being part of a designated sector.  </w:t>
      </w:r>
    </w:p>
    <w:p w:rsidR="004706EB" w:rsidRPr="0050639A" w:rsidRDefault="004706EB" w:rsidP="00CB0E7C">
      <w:pPr>
        <w:pStyle w:val="ListParagraph"/>
        <w:numPr>
          <w:ilvl w:val="0"/>
          <w:numId w:val="10"/>
        </w:numPr>
        <w:spacing w:after="120"/>
        <w:ind w:left="357" w:hanging="357"/>
        <w:contextualSpacing w:val="0"/>
      </w:pPr>
      <w:r w:rsidRPr="007F7644">
        <w:rPr>
          <w:rFonts w:cs="Arial"/>
          <w:bCs/>
          <w:color w:val="000000"/>
          <w:szCs w:val="22"/>
          <w:lang w:eastAsia="en-ZA"/>
        </w:rPr>
        <w:t xml:space="preserve">Nominated procedures were followed for procurement to the value of R16 766 796 awarded to a single service provider.  This related to the management, maintenance and erection of the marquee dome purchased from this service provider during the prior financial year for R15 937 200 as the department noted that they do not have the capacity to perform these functions due to the complexity thereof. </w:t>
      </w:r>
    </w:p>
    <w:p w:rsidR="00E74EBF" w:rsidRPr="007F7644" w:rsidRDefault="00E74EBF" w:rsidP="007F7644">
      <w:pPr>
        <w:spacing w:after="120"/>
        <w:rPr>
          <w:rFonts w:cs="Arial"/>
          <w:b/>
          <w:bCs/>
          <w:color w:val="000000"/>
          <w:szCs w:val="22"/>
          <w:lang w:eastAsia="en-ZA"/>
        </w:rPr>
      </w:pPr>
      <w:r w:rsidRPr="007F7644">
        <w:rPr>
          <w:rFonts w:cs="Arial"/>
          <w:b/>
          <w:bCs/>
          <w:color w:val="000000"/>
          <w:szCs w:val="22"/>
          <w:lang w:eastAsia="en-ZA"/>
        </w:rPr>
        <w:t>Internal control deficiencies</w:t>
      </w:r>
    </w:p>
    <w:p w:rsidR="00035AF7" w:rsidRPr="007F7644" w:rsidRDefault="00035AF7" w:rsidP="00CB0E7C">
      <w:pPr>
        <w:pStyle w:val="ListParagraph"/>
        <w:numPr>
          <w:ilvl w:val="0"/>
          <w:numId w:val="10"/>
        </w:numPr>
        <w:spacing w:after="120"/>
        <w:ind w:left="357" w:hanging="357"/>
        <w:contextualSpacing w:val="0"/>
        <w:rPr>
          <w:rFonts w:cs="Arial"/>
          <w:szCs w:val="22"/>
        </w:rPr>
      </w:pPr>
      <w:r w:rsidRPr="007F7644">
        <w:rPr>
          <w:rFonts w:cs="Arial"/>
          <w:szCs w:val="22"/>
        </w:rPr>
        <w:t>Deviations from prescribed procurement processes are still being approved without properly investigating the reasons for validity</w:t>
      </w:r>
      <w:r w:rsidR="005E366B" w:rsidRPr="007F7644">
        <w:rPr>
          <w:rFonts w:cs="Arial"/>
          <w:szCs w:val="22"/>
        </w:rPr>
        <w:t xml:space="preserve"> or failing to completely document the reasons based on which the approval was granted</w:t>
      </w:r>
      <w:r w:rsidRPr="007F7644">
        <w:rPr>
          <w:rFonts w:cs="Arial"/>
          <w:szCs w:val="22"/>
        </w:rPr>
        <w:t>. The frequency of deviations pertaining to service providers were not analysed as recommended in the prior year to identify problem areas where for example there is continuous failure to obtain three quota</w:t>
      </w:r>
      <w:r w:rsidR="00E74EBF" w:rsidRPr="007F7644">
        <w:rPr>
          <w:rFonts w:cs="Arial"/>
          <w:szCs w:val="22"/>
        </w:rPr>
        <w:t>tions.  Additionally, we were unable to perform a trend analysis on deviations for the year under review due to the deviation registers being incomplete.</w:t>
      </w:r>
    </w:p>
    <w:p w:rsidR="00E74EBF" w:rsidRPr="007F7644" w:rsidRDefault="00736B00" w:rsidP="00CB0E7C">
      <w:pPr>
        <w:pStyle w:val="ListParagraph"/>
        <w:numPr>
          <w:ilvl w:val="0"/>
          <w:numId w:val="10"/>
        </w:numPr>
        <w:spacing w:after="120"/>
        <w:ind w:left="357" w:hanging="357"/>
        <w:contextualSpacing w:val="0"/>
        <w:rPr>
          <w:rFonts w:cs="Arial"/>
          <w:szCs w:val="22"/>
        </w:rPr>
      </w:pPr>
      <w:r w:rsidRPr="007F7644">
        <w:rPr>
          <w:rFonts w:cs="Arial"/>
          <w:szCs w:val="22"/>
        </w:rPr>
        <w:t>The deficiency surrounding limitation of scope relating to documentation for unsuccessful bidders not having been retrievable has</w:t>
      </w:r>
      <w:r w:rsidR="005E366B" w:rsidRPr="007F7644">
        <w:rPr>
          <w:rFonts w:cs="Arial"/>
          <w:szCs w:val="22"/>
        </w:rPr>
        <w:t xml:space="preserve"> largely been resolved; however instances where this occurred in the current year were still identified.  Thus there should be a continued focus to ensure that these documents are properly filed and retained for the required period.</w:t>
      </w:r>
    </w:p>
    <w:p w:rsidR="00C12131" w:rsidRPr="007F7644" w:rsidRDefault="005E366B" w:rsidP="00CB0E7C">
      <w:pPr>
        <w:pStyle w:val="ListParagraph"/>
        <w:numPr>
          <w:ilvl w:val="0"/>
          <w:numId w:val="10"/>
        </w:numPr>
        <w:spacing w:after="120"/>
        <w:ind w:left="357" w:hanging="357"/>
        <w:contextualSpacing w:val="0"/>
        <w:rPr>
          <w:rFonts w:cs="Arial"/>
          <w:szCs w:val="22"/>
        </w:rPr>
      </w:pPr>
      <w:r w:rsidRPr="007F7644">
        <w:rPr>
          <w:rFonts w:cs="Arial"/>
          <w:szCs w:val="22"/>
        </w:rPr>
        <w:t>The department struggles with the responsiveness of bidders; this was identified in numerous instances during the performance of our audit procedures.  This necessitates a review of the supplier database to ensure that all information contained therein is still relevant and updated</w:t>
      </w:r>
      <w:r w:rsidR="00B87D0B" w:rsidRPr="007F7644">
        <w:rPr>
          <w:rFonts w:cs="Arial"/>
          <w:szCs w:val="22"/>
        </w:rPr>
        <w:t>.  This should be done in line with</w:t>
      </w:r>
      <w:r w:rsidR="00C12131" w:rsidRPr="007F7644">
        <w:rPr>
          <w:rFonts w:cs="Arial"/>
          <w:szCs w:val="22"/>
          <w:lang w:val="en-US"/>
        </w:rPr>
        <w:t xml:space="preserve"> the guidance provided by National Treasury</w:t>
      </w:r>
      <w:r w:rsidR="00035AF7" w:rsidRPr="007F7644">
        <w:rPr>
          <w:rFonts w:cs="Arial"/>
          <w:szCs w:val="22"/>
          <w:lang w:val="en-US"/>
        </w:rPr>
        <w:t xml:space="preserve"> pertaining to the cleansing, enhancing and updating of these databases</w:t>
      </w:r>
      <w:r w:rsidR="00C12131" w:rsidRPr="007F7644">
        <w:rPr>
          <w:rFonts w:cs="Arial"/>
          <w:szCs w:val="22"/>
          <w:lang w:val="en-US"/>
        </w:rPr>
        <w:t>.</w:t>
      </w:r>
    </w:p>
    <w:p w:rsidR="00035AF7" w:rsidRPr="007F7644" w:rsidRDefault="00C12131" w:rsidP="00CB0E7C">
      <w:pPr>
        <w:pStyle w:val="ListParagraph"/>
        <w:numPr>
          <w:ilvl w:val="0"/>
          <w:numId w:val="10"/>
        </w:numPr>
        <w:spacing w:after="120"/>
        <w:ind w:left="357" w:hanging="357"/>
        <w:contextualSpacing w:val="0"/>
        <w:rPr>
          <w:rFonts w:cs="Arial"/>
          <w:szCs w:val="22"/>
        </w:rPr>
      </w:pPr>
      <w:r w:rsidRPr="007F7644">
        <w:rPr>
          <w:rFonts w:cs="Arial"/>
          <w:szCs w:val="22"/>
          <w:lang w:val="en-US"/>
        </w:rPr>
        <w:t>Our prior year management report contained the following recommendations on prestige procurement.  Although corrective action has commenced in certain areas these matters remain</w:t>
      </w:r>
      <w:r w:rsidR="00CC1155" w:rsidRPr="007F7644">
        <w:rPr>
          <w:rFonts w:cs="Arial"/>
          <w:szCs w:val="22"/>
          <w:lang w:val="en-US"/>
        </w:rPr>
        <w:t xml:space="preserve"> mostly</w:t>
      </w:r>
      <w:r w:rsidRPr="007F7644">
        <w:rPr>
          <w:rFonts w:cs="Arial"/>
          <w:szCs w:val="22"/>
          <w:lang w:val="en-US"/>
        </w:rPr>
        <w:t xml:space="preserve"> unaddressed:</w:t>
      </w:r>
    </w:p>
    <w:p w:rsidR="00035AF7" w:rsidRPr="007F7644" w:rsidRDefault="00035AF7" w:rsidP="00CB0E7C">
      <w:pPr>
        <w:pStyle w:val="ListParagraph"/>
        <w:numPr>
          <w:ilvl w:val="0"/>
          <w:numId w:val="15"/>
        </w:numPr>
        <w:shd w:val="clear" w:color="auto" w:fill="FFFFFF"/>
        <w:spacing w:after="120"/>
        <w:contextualSpacing w:val="0"/>
        <w:rPr>
          <w:rFonts w:cs="Arial"/>
          <w:i/>
          <w:szCs w:val="22"/>
        </w:rPr>
      </w:pPr>
      <w:r w:rsidRPr="007F7644">
        <w:rPr>
          <w:rFonts w:cs="Arial"/>
          <w:i/>
          <w:szCs w:val="22"/>
        </w:rPr>
        <w:t xml:space="preserve">Completing of the updates to the Ministerial handbook.  Proposed updates to the information contained in the Ministerial handbook have been in the pipeline for the past couple of years however it is still not finalised.  It is suggested that the updated version will contain guidelines with respect to what is considered to be reasonable and acceptable to spend on prestige related procurement for example furniture.   </w:t>
      </w:r>
    </w:p>
    <w:p w:rsidR="00035AF7" w:rsidRPr="007F7644" w:rsidRDefault="00035AF7" w:rsidP="00CB0E7C">
      <w:pPr>
        <w:pStyle w:val="ListParagraph"/>
        <w:numPr>
          <w:ilvl w:val="0"/>
          <w:numId w:val="15"/>
        </w:numPr>
        <w:shd w:val="clear" w:color="auto" w:fill="FFFFFF"/>
        <w:spacing w:after="120"/>
        <w:contextualSpacing w:val="0"/>
        <w:rPr>
          <w:rFonts w:cs="Arial"/>
          <w:i/>
          <w:szCs w:val="22"/>
        </w:rPr>
      </w:pPr>
      <w:r w:rsidRPr="007F7644">
        <w:rPr>
          <w:rFonts w:cs="Arial"/>
          <w:i/>
          <w:szCs w:val="22"/>
        </w:rPr>
        <w:t>The department must formalise their processes surrounding the classifying of documents in line with government protocol.  There was no formal policy in this regard during the year under review and it was identified that such confidential/classified documents are not in all instances easily retrievable after the fact.  Thus that there was no consistent way of dealing with classified/confidential information.</w:t>
      </w:r>
    </w:p>
    <w:p w:rsidR="00035AF7" w:rsidRPr="007F7644" w:rsidRDefault="00035AF7" w:rsidP="00CB0E7C">
      <w:pPr>
        <w:pStyle w:val="ListParagraph"/>
        <w:numPr>
          <w:ilvl w:val="0"/>
          <w:numId w:val="15"/>
        </w:numPr>
        <w:shd w:val="clear" w:color="auto" w:fill="FFFFFF"/>
        <w:spacing w:after="120"/>
        <w:contextualSpacing w:val="0"/>
        <w:rPr>
          <w:rFonts w:cs="Arial"/>
          <w:i/>
          <w:szCs w:val="22"/>
        </w:rPr>
      </w:pPr>
      <w:r w:rsidRPr="007F7644">
        <w:rPr>
          <w:rFonts w:cs="Arial"/>
          <w:i/>
          <w:szCs w:val="22"/>
        </w:rPr>
        <w:t>It is critical that the department update the prestige supplier database and roster on an ongoing basis but formally at least once a year.  This is considered to be a more intensive process than updating the normal database given that suppliers must in most instances have to have security clearance.  A concerted effort must be made to ensure that information remains up to date to avoid instances of non-responsiveness when suppliers are required to provide quotations/tenders; this was particularly noted in the area of procuring furniture for prestige residences where in numerous instances the minimum number of quotations was not secured.</w:t>
      </w:r>
    </w:p>
    <w:p w:rsidR="00035AF7" w:rsidRDefault="00035AF7" w:rsidP="00CB0E7C">
      <w:pPr>
        <w:pStyle w:val="ListParagraph"/>
        <w:numPr>
          <w:ilvl w:val="0"/>
          <w:numId w:val="15"/>
        </w:numPr>
        <w:shd w:val="clear" w:color="auto" w:fill="FFFFFF"/>
        <w:spacing w:after="120"/>
        <w:contextualSpacing w:val="0"/>
        <w:rPr>
          <w:rFonts w:cs="Arial"/>
          <w:i/>
          <w:szCs w:val="22"/>
        </w:rPr>
      </w:pPr>
      <w:r w:rsidRPr="007F7644">
        <w:rPr>
          <w:rFonts w:cs="Arial"/>
          <w:i/>
          <w:szCs w:val="22"/>
        </w:rPr>
        <w:t>Analysis of prestige procurement (with a particular focus on which suppliers, contractors and consultants were awarded with contracts/projects) must be performed on a quarterly basis to ensure that the same service providers are not utilised on a consistent basis to ensure that the principles of fair, equitable, transparent, competitive and cost-effective procurement are adhered to.  Corrective action must be taken where necessary.</w:t>
      </w:r>
    </w:p>
    <w:p w:rsidR="007F7644" w:rsidRPr="007F7644" w:rsidRDefault="007F7644" w:rsidP="007F7644">
      <w:pPr>
        <w:pStyle w:val="ListParagraph"/>
        <w:shd w:val="clear" w:color="auto" w:fill="FFFFFF"/>
        <w:spacing w:after="120"/>
        <w:ind w:left="717"/>
        <w:contextualSpacing w:val="0"/>
        <w:rPr>
          <w:rFonts w:cs="Arial"/>
          <w:i/>
          <w:szCs w:val="22"/>
        </w:rPr>
      </w:pPr>
    </w:p>
    <w:p w:rsidR="00035AF7" w:rsidRPr="007F7644" w:rsidRDefault="00035AF7" w:rsidP="00CB0E7C">
      <w:pPr>
        <w:pStyle w:val="ListParagraph"/>
        <w:numPr>
          <w:ilvl w:val="0"/>
          <w:numId w:val="15"/>
        </w:numPr>
        <w:shd w:val="clear" w:color="auto" w:fill="FFFFFF"/>
        <w:spacing w:after="120"/>
        <w:contextualSpacing w:val="0"/>
        <w:rPr>
          <w:rFonts w:cs="Arial"/>
          <w:i/>
          <w:szCs w:val="22"/>
        </w:rPr>
      </w:pPr>
      <w:r w:rsidRPr="007F7644">
        <w:rPr>
          <w:rFonts w:cs="Arial"/>
          <w:i/>
          <w:szCs w:val="22"/>
        </w:rPr>
        <w:t>Deviations from the prescribed procurement process should only be approved in cases where there are proper justification to do so.  To that end the Department should again enter into high level talks with the Presidency to ensure that they are timeously informed about planned prestige events that will take place.  Although it is understandable that in certain instances these events take place with limited notice there are a fair number of planned events in every financial year, for example planned state visits and celebrations, and it has been noted that instructions are not always being issued on a timeous basis to enable DPW to adhere to SCM prescripts.  Should this matter be resolved it will aid towards limiting the extent of emergency/urgent procurement.</w:t>
      </w:r>
    </w:p>
    <w:p w:rsidR="00CC1155" w:rsidRPr="007F7644" w:rsidRDefault="00CC1155" w:rsidP="00CB0E7C">
      <w:pPr>
        <w:pStyle w:val="ListParagraph"/>
        <w:numPr>
          <w:ilvl w:val="0"/>
          <w:numId w:val="15"/>
        </w:numPr>
        <w:shd w:val="clear" w:color="auto" w:fill="FFFFFF"/>
        <w:spacing w:after="120"/>
        <w:contextualSpacing w:val="0"/>
        <w:rPr>
          <w:rFonts w:cs="Arial"/>
          <w:i/>
          <w:szCs w:val="22"/>
        </w:rPr>
      </w:pPr>
      <w:r w:rsidRPr="007F7644">
        <w:rPr>
          <w:rFonts w:cs="Arial"/>
          <w:i/>
          <w:szCs w:val="22"/>
        </w:rPr>
        <w:t>It has been noted that the department has procured assets, for example tents and chairs, for utilisation at these prestige events.  It will be followed up in the upcoming financial year whether the department utilised their own equipment instead of procuring from outside parties in order to curb the costs of these prestige events.</w:t>
      </w:r>
    </w:p>
    <w:p w:rsidR="00793887" w:rsidRDefault="00793887" w:rsidP="00793887">
      <w:pPr>
        <w:pBdr>
          <w:bottom w:val="single" w:sz="4" w:space="0" w:color="auto"/>
        </w:pBdr>
        <w:shd w:val="clear" w:color="auto" w:fill="FFFFFF"/>
        <w:spacing w:after="360"/>
        <w:rPr>
          <w:rFonts w:cs="Arial"/>
        </w:rPr>
      </w:pPr>
    </w:p>
    <w:p w:rsidR="00733AAD" w:rsidRPr="0064710F" w:rsidRDefault="00733AAD" w:rsidP="0064710F">
      <w:pPr>
        <w:spacing w:after="120"/>
        <w:rPr>
          <w:rFonts w:ascii="Times New Roman" w:hAnsi="Times New Roman"/>
          <w:sz w:val="20"/>
          <w:szCs w:val="20"/>
          <w:lang w:eastAsia="en-US"/>
        </w:rPr>
      </w:pPr>
      <w:r w:rsidRPr="0064710F">
        <w:rPr>
          <w:rFonts w:eastAsia="MS Mincho" w:cs="Arial"/>
          <w:b/>
          <w:szCs w:val="22"/>
        </w:rPr>
        <w:t xml:space="preserve">PART B – </w:t>
      </w:r>
      <w:r w:rsidRPr="0064710F">
        <w:rPr>
          <w:rFonts w:eastAsia="MS Mincho" w:cs="Arial"/>
          <w:b/>
          <w:szCs w:val="22"/>
          <w:lang w:eastAsia="en-US"/>
        </w:rPr>
        <w:t>SERVICE DELIVERY MATTERS</w:t>
      </w:r>
    </w:p>
    <w:p w:rsidR="00733AAD" w:rsidRPr="0064710F" w:rsidRDefault="00733AAD" w:rsidP="0064710F">
      <w:pPr>
        <w:spacing w:after="120"/>
        <w:rPr>
          <w:rFonts w:eastAsia="MS Mincho" w:cs="Arial"/>
          <w:b/>
          <w:szCs w:val="22"/>
          <w:lang w:eastAsia="en-US"/>
        </w:rPr>
      </w:pPr>
      <w:r w:rsidRPr="0064710F">
        <w:rPr>
          <w:rFonts w:eastAsia="MS Mincho" w:cs="Arial"/>
          <w:b/>
          <w:szCs w:val="22"/>
          <w:lang w:eastAsia="en-US"/>
        </w:rPr>
        <w:t>Public works</w:t>
      </w:r>
    </w:p>
    <w:p w:rsidR="00733AAD" w:rsidRPr="005B5B9D" w:rsidRDefault="00733AAD" w:rsidP="00CB0E7C">
      <w:pPr>
        <w:pStyle w:val="ListParagraph"/>
        <w:numPr>
          <w:ilvl w:val="0"/>
          <w:numId w:val="10"/>
        </w:numPr>
        <w:spacing w:after="120"/>
        <w:ind w:left="357" w:hanging="357"/>
        <w:contextualSpacing w:val="0"/>
        <w:rPr>
          <w:rFonts w:cs="Arial"/>
          <w:szCs w:val="22"/>
        </w:rPr>
      </w:pPr>
      <w:r w:rsidRPr="0064710F">
        <w:rPr>
          <w:rFonts w:cs="Arial"/>
          <w:szCs w:val="22"/>
        </w:rPr>
        <w:t xml:space="preserve">The audit included an assessment of specific service delivery aspects relevant to the </w:t>
      </w:r>
      <w:r w:rsidRPr="005B5B9D">
        <w:rPr>
          <w:rFonts w:cs="Arial"/>
          <w:szCs w:val="22"/>
        </w:rPr>
        <w:t>department. For the financial year under review, we focused on the following:</w:t>
      </w:r>
    </w:p>
    <w:p w:rsidR="00733AAD" w:rsidRPr="005B5B9D" w:rsidRDefault="00733AAD" w:rsidP="00CB0E7C">
      <w:pPr>
        <w:pStyle w:val="ListParagraph"/>
        <w:numPr>
          <w:ilvl w:val="0"/>
          <w:numId w:val="16"/>
        </w:numPr>
        <w:shd w:val="clear" w:color="auto" w:fill="FFFFFF"/>
        <w:spacing w:after="120"/>
        <w:contextualSpacing w:val="0"/>
        <w:rPr>
          <w:rFonts w:cs="Arial"/>
          <w:color w:val="000000"/>
          <w:szCs w:val="22"/>
          <w:lang w:eastAsia="en-ZA"/>
        </w:rPr>
      </w:pPr>
      <w:r w:rsidRPr="005B5B9D">
        <w:rPr>
          <w:rFonts w:cs="Arial"/>
          <w:color w:val="000000"/>
          <w:szCs w:val="22"/>
          <w:lang w:eastAsia="en-ZA"/>
        </w:rPr>
        <w:t>Management of accommodation for client departments</w:t>
      </w:r>
    </w:p>
    <w:p w:rsidR="00733AAD" w:rsidRPr="005B5B9D" w:rsidRDefault="00733AAD" w:rsidP="00CB0E7C">
      <w:pPr>
        <w:pStyle w:val="ListParagraph"/>
        <w:numPr>
          <w:ilvl w:val="0"/>
          <w:numId w:val="16"/>
        </w:numPr>
        <w:shd w:val="clear" w:color="auto" w:fill="FFFFFF"/>
        <w:spacing w:after="120"/>
        <w:contextualSpacing w:val="0"/>
        <w:rPr>
          <w:rFonts w:cs="Arial"/>
          <w:szCs w:val="22"/>
        </w:rPr>
      </w:pPr>
      <w:r w:rsidRPr="005B5B9D">
        <w:rPr>
          <w:rFonts w:cs="Arial"/>
          <w:color w:val="000000"/>
          <w:szCs w:val="22"/>
          <w:lang w:eastAsia="en-ZA"/>
        </w:rPr>
        <w:t>Project</w:t>
      </w:r>
      <w:r w:rsidRPr="005B5B9D">
        <w:rPr>
          <w:rFonts w:cs="Arial"/>
          <w:szCs w:val="22"/>
        </w:rPr>
        <w:t xml:space="preserve"> management of infrastructure projects</w:t>
      </w:r>
    </w:p>
    <w:p w:rsidR="00733AAD" w:rsidRPr="005B5B9D" w:rsidRDefault="00733AAD" w:rsidP="00CB0E7C">
      <w:pPr>
        <w:pStyle w:val="ListParagraph"/>
        <w:numPr>
          <w:ilvl w:val="0"/>
          <w:numId w:val="16"/>
        </w:numPr>
        <w:shd w:val="clear" w:color="auto" w:fill="FFFFFF"/>
        <w:spacing w:after="120"/>
        <w:contextualSpacing w:val="0"/>
        <w:rPr>
          <w:rFonts w:cs="Arial"/>
          <w:szCs w:val="22"/>
        </w:rPr>
      </w:pPr>
      <w:r w:rsidRPr="005B5B9D">
        <w:rPr>
          <w:rFonts w:cs="Arial"/>
          <w:szCs w:val="22"/>
        </w:rPr>
        <w:t>Expanded Public Works Programme</w:t>
      </w:r>
    </w:p>
    <w:p w:rsidR="00733AAD" w:rsidRPr="005B5B9D" w:rsidRDefault="00733AAD" w:rsidP="00CB0E7C">
      <w:pPr>
        <w:pStyle w:val="ListParagraph"/>
        <w:numPr>
          <w:ilvl w:val="0"/>
          <w:numId w:val="10"/>
        </w:numPr>
        <w:spacing w:after="120"/>
        <w:ind w:left="357" w:hanging="357"/>
        <w:contextualSpacing w:val="0"/>
        <w:rPr>
          <w:rFonts w:cs="Arial"/>
          <w:szCs w:val="22"/>
          <w:lang w:eastAsia="en-US"/>
        </w:rPr>
      </w:pPr>
      <w:r w:rsidRPr="005B5B9D">
        <w:rPr>
          <w:rFonts w:cs="Arial"/>
          <w:szCs w:val="22"/>
        </w:rPr>
        <w:t>The first two areas highlighted above are functions being performed by the Property Management</w:t>
      </w:r>
      <w:r w:rsidRPr="005B5B9D">
        <w:rPr>
          <w:rFonts w:cs="Arial"/>
          <w:szCs w:val="22"/>
          <w:lang w:eastAsia="en-US"/>
        </w:rPr>
        <w:t xml:space="preserve"> Entity (PMTE) and therefore specific findings in respect of these areas will be reflected in the management report of the PMTE.</w:t>
      </w:r>
    </w:p>
    <w:p w:rsidR="00733AAD" w:rsidRPr="005B5B9D" w:rsidRDefault="00733AAD" w:rsidP="00CB0E7C">
      <w:pPr>
        <w:pStyle w:val="ListParagraph"/>
        <w:numPr>
          <w:ilvl w:val="0"/>
          <w:numId w:val="10"/>
        </w:numPr>
        <w:spacing w:after="120"/>
        <w:ind w:left="357" w:hanging="357"/>
        <w:contextualSpacing w:val="0"/>
        <w:rPr>
          <w:rFonts w:cs="Arial"/>
          <w:szCs w:val="22"/>
          <w:lang w:eastAsia="en-US"/>
        </w:rPr>
      </w:pPr>
      <w:r w:rsidRPr="005B5B9D">
        <w:rPr>
          <w:rFonts w:cs="Arial"/>
          <w:szCs w:val="22"/>
          <w:lang w:eastAsia="en-US"/>
        </w:rPr>
        <w:t>With respect to EPWP we were unable to satisfy ourselves as to the reliability of performance results reported in respect of the following indicators:</w:t>
      </w:r>
    </w:p>
    <w:p w:rsidR="00733AAD" w:rsidRPr="005B5B9D" w:rsidRDefault="00733AAD" w:rsidP="00CB0E7C">
      <w:pPr>
        <w:pStyle w:val="ListParagraph"/>
        <w:numPr>
          <w:ilvl w:val="0"/>
          <w:numId w:val="17"/>
        </w:numPr>
        <w:shd w:val="clear" w:color="auto" w:fill="FFFFFF"/>
        <w:spacing w:after="120"/>
        <w:contextualSpacing w:val="0"/>
        <w:rPr>
          <w:rFonts w:cs="Arial"/>
          <w:color w:val="000000"/>
          <w:szCs w:val="22"/>
          <w:lang w:eastAsia="en-ZA"/>
        </w:rPr>
      </w:pPr>
      <w:r w:rsidRPr="005B5B9D">
        <w:rPr>
          <w:rFonts w:cs="Arial"/>
          <w:color w:val="000000"/>
          <w:szCs w:val="22"/>
          <w:lang w:eastAsia="en-ZA"/>
        </w:rPr>
        <w:t>Number of work opportunities created through EPWP labour intensive approach aligned to the EPWP business plan (Phase 3)</w:t>
      </w:r>
    </w:p>
    <w:p w:rsidR="00733AAD" w:rsidRPr="005B5B9D" w:rsidRDefault="00733AAD" w:rsidP="00CB0E7C">
      <w:pPr>
        <w:pStyle w:val="ListParagraph"/>
        <w:numPr>
          <w:ilvl w:val="0"/>
          <w:numId w:val="17"/>
        </w:numPr>
        <w:shd w:val="clear" w:color="auto" w:fill="FFFFFF"/>
        <w:spacing w:after="120"/>
        <w:contextualSpacing w:val="0"/>
        <w:rPr>
          <w:rFonts w:cs="Arial"/>
          <w:color w:val="000000"/>
          <w:szCs w:val="22"/>
          <w:lang w:eastAsia="en-ZA"/>
        </w:rPr>
      </w:pPr>
      <w:r w:rsidRPr="005B5B9D">
        <w:rPr>
          <w:rFonts w:cs="Arial"/>
          <w:color w:val="000000"/>
          <w:szCs w:val="22"/>
          <w:lang w:eastAsia="en-ZA"/>
        </w:rPr>
        <w:t>Number of work opportunities created in rural municipalities aligned to the EPWP business plan.</w:t>
      </w:r>
    </w:p>
    <w:p w:rsidR="005B5B9D" w:rsidRDefault="00733AAD" w:rsidP="00CB0E7C">
      <w:pPr>
        <w:pStyle w:val="ListParagraph"/>
        <w:numPr>
          <w:ilvl w:val="0"/>
          <w:numId w:val="17"/>
        </w:numPr>
        <w:shd w:val="clear" w:color="auto" w:fill="FFFFFF"/>
        <w:spacing w:after="120"/>
        <w:contextualSpacing w:val="0"/>
        <w:rPr>
          <w:rFonts w:cs="Arial"/>
          <w:color w:val="000000"/>
          <w:szCs w:val="22"/>
          <w:lang w:eastAsia="en-ZA"/>
        </w:rPr>
      </w:pPr>
      <w:r w:rsidRPr="005B5B9D">
        <w:rPr>
          <w:rFonts w:cs="Arial"/>
          <w:color w:val="000000"/>
          <w:szCs w:val="22"/>
          <w:lang w:eastAsia="en-ZA"/>
        </w:rPr>
        <w:t>Number of EPWP work opportunities created by DPW.</w:t>
      </w:r>
    </w:p>
    <w:p w:rsidR="00733AAD" w:rsidRPr="005B5B9D" w:rsidRDefault="00733AAD" w:rsidP="00CB0E7C">
      <w:pPr>
        <w:pStyle w:val="ListParagraph"/>
        <w:numPr>
          <w:ilvl w:val="0"/>
          <w:numId w:val="10"/>
        </w:numPr>
        <w:shd w:val="clear" w:color="auto" w:fill="FFFFFF"/>
        <w:spacing w:after="120"/>
        <w:ind w:left="357" w:hanging="357"/>
        <w:contextualSpacing w:val="0"/>
        <w:rPr>
          <w:rFonts w:cs="Arial"/>
          <w:color w:val="000000"/>
          <w:szCs w:val="22"/>
          <w:lang w:eastAsia="en-ZA"/>
        </w:rPr>
      </w:pPr>
      <w:r w:rsidRPr="005B5B9D">
        <w:rPr>
          <w:rFonts w:eastAsia="MS Mincho" w:cs="Arial"/>
          <w:szCs w:val="22"/>
          <w:lang w:eastAsia="en-US"/>
        </w:rPr>
        <w:t>It was</w:t>
      </w:r>
      <w:r w:rsidRPr="005B5B9D">
        <w:rPr>
          <w:rFonts w:cs="Arial"/>
          <w:szCs w:val="22"/>
          <w:lang w:eastAsia="en-US"/>
        </w:rPr>
        <w:t xml:space="preserve"> also noted, despite having been reported during previous years, that the EPWP performance indicators are still not aligned across the Public Works sector.</w:t>
      </w:r>
    </w:p>
    <w:p w:rsidR="00D42FE0" w:rsidRDefault="00D42FE0" w:rsidP="00D42FE0">
      <w:pPr>
        <w:shd w:val="clear" w:color="auto" w:fill="FFFFFF"/>
        <w:spacing w:after="120"/>
        <w:rPr>
          <w:rFonts w:cs="Arial"/>
          <w:szCs w:val="22"/>
          <w:lang w:eastAsia="en-US"/>
        </w:rPr>
      </w:pPr>
      <w:r>
        <w:rPr>
          <w:rFonts w:cs="Arial"/>
          <w:szCs w:val="22"/>
          <w:lang w:eastAsia="en-US"/>
        </w:rPr>
        <w:t>____________________________________________________________________________</w:t>
      </w:r>
    </w:p>
    <w:p w:rsidR="002B7EB0" w:rsidRPr="00E77159" w:rsidRDefault="002B7EB0" w:rsidP="002B7EB0">
      <w:pPr>
        <w:spacing w:before="240" w:after="60"/>
        <w:ind w:left="284" w:hanging="284"/>
        <w:rPr>
          <w:rFonts w:cs="Arial"/>
          <w:szCs w:val="22"/>
        </w:rPr>
      </w:pPr>
      <w:r w:rsidRPr="00E77159">
        <w:rPr>
          <w:rFonts w:eastAsia="MS Mincho" w:cs="Arial"/>
          <w:b/>
          <w:szCs w:val="22"/>
        </w:rPr>
        <w:t>PART C – FINANCIAL INDICATORS</w:t>
      </w:r>
    </w:p>
    <w:p w:rsidR="0050639A" w:rsidRDefault="0050639A" w:rsidP="0050639A">
      <w:pPr>
        <w:shd w:val="clear" w:color="auto" w:fill="FFFFFF"/>
        <w:rPr>
          <w:rFonts w:cs="Arial"/>
          <w:szCs w:val="22"/>
          <w:lang w:eastAsia="en-US"/>
        </w:rPr>
      </w:pPr>
    </w:p>
    <w:p w:rsidR="002B7EB0" w:rsidRPr="005D3833" w:rsidRDefault="002B7EB0" w:rsidP="00CB0E7C">
      <w:pPr>
        <w:pStyle w:val="ListParagraph"/>
        <w:numPr>
          <w:ilvl w:val="0"/>
          <w:numId w:val="10"/>
        </w:numPr>
        <w:shd w:val="clear" w:color="auto" w:fill="FFFFFF"/>
        <w:spacing w:after="120"/>
        <w:contextualSpacing w:val="0"/>
        <w:rPr>
          <w:rFonts w:cs="Arial"/>
          <w:szCs w:val="22"/>
          <w:lang w:eastAsia="en-US"/>
        </w:rPr>
      </w:pPr>
      <w:r w:rsidRPr="005D3833">
        <w:rPr>
          <w:rFonts w:cs="Arial"/>
          <w:szCs w:val="22"/>
          <w:lang w:eastAsia="en-US"/>
        </w:rPr>
        <w:t xml:space="preserve">Management is responsible for the sound and sustainable management of the affairs of the </w:t>
      </w:r>
      <w:r w:rsidR="00B24232" w:rsidRPr="005D3833">
        <w:rPr>
          <w:rFonts w:cs="Arial"/>
          <w:szCs w:val="22"/>
          <w:lang w:eastAsia="en-US"/>
        </w:rPr>
        <w:t>department</w:t>
      </w:r>
      <w:r w:rsidRPr="005D3833">
        <w:rPr>
          <w:rFonts w:cs="Arial"/>
          <w:szCs w:val="22"/>
          <w:lang w:eastAsia="en-US"/>
        </w:rPr>
        <w:t xml:space="preserve"> and for implementing an efficient, effective and transparent financial management system for this purpose, as regulated by the PFMA.</w:t>
      </w:r>
    </w:p>
    <w:p w:rsidR="002B7EB0" w:rsidRPr="005D3833" w:rsidRDefault="002B7EB0" w:rsidP="00CB0E7C">
      <w:pPr>
        <w:pStyle w:val="ListParagraph"/>
        <w:numPr>
          <w:ilvl w:val="0"/>
          <w:numId w:val="10"/>
        </w:numPr>
        <w:shd w:val="clear" w:color="auto" w:fill="FFFFFF"/>
        <w:spacing w:after="120"/>
        <w:contextualSpacing w:val="0"/>
        <w:rPr>
          <w:rFonts w:cs="Arial"/>
          <w:szCs w:val="22"/>
          <w:lang w:eastAsia="en-US"/>
        </w:rPr>
      </w:pPr>
      <w:r w:rsidRPr="005D3833">
        <w:rPr>
          <w:rFonts w:cs="Arial"/>
          <w:szCs w:val="22"/>
          <w:lang w:eastAsia="en-US"/>
        </w:rPr>
        <w:t>Our audit included a high-level assessment of selected financial indicators as at year-end. The purpose of the assessment is to provide management with an overview of financial indicators to enable timely corrective action where financial health and service delivery may be at risk. The information should be used to complement, rather than substitute, management’s own financial assessment.</w:t>
      </w:r>
    </w:p>
    <w:p w:rsidR="002664D1" w:rsidRDefault="002664D1" w:rsidP="005D3833">
      <w:pPr>
        <w:pStyle w:val="ListParagraph"/>
        <w:spacing w:after="120"/>
        <w:contextualSpacing w:val="0"/>
        <w:rPr>
          <w:rFonts w:cs="Arial"/>
          <w:szCs w:val="22"/>
          <w:lang w:eastAsia="en-US"/>
        </w:rPr>
      </w:pPr>
    </w:p>
    <w:p w:rsidR="005D3833" w:rsidRDefault="005D3833" w:rsidP="005D3833">
      <w:pPr>
        <w:pStyle w:val="ListParagraph"/>
        <w:spacing w:after="120"/>
        <w:contextualSpacing w:val="0"/>
        <w:rPr>
          <w:rFonts w:cs="Arial"/>
          <w:szCs w:val="22"/>
          <w:lang w:eastAsia="en-US"/>
        </w:rPr>
      </w:pPr>
    </w:p>
    <w:p w:rsidR="002B7EB0" w:rsidRPr="005D3833" w:rsidRDefault="002B7EB0" w:rsidP="00CB0E7C">
      <w:pPr>
        <w:pStyle w:val="ListParagraph"/>
        <w:numPr>
          <w:ilvl w:val="0"/>
          <w:numId w:val="10"/>
        </w:numPr>
        <w:shd w:val="clear" w:color="auto" w:fill="FFFFFF"/>
        <w:spacing w:after="120"/>
        <w:contextualSpacing w:val="0"/>
        <w:rPr>
          <w:rFonts w:cs="Arial"/>
          <w:szCs w:val="22"/>
          <w:lang w:eastAsia="en-US"/>
        </w:rPr>
      </w:pPr>
      <w:r w:rsidRPr="005D3833">
        <w:rPr>
          <w:rFonts w:cs="Arial"/>
          <w:szCs w:val="22"/>
          <w:lang w:eastAsia="en-US"/>
        </w:rPr>
        <w:t xml:space="preserve">We assessed the </w:t>
      </w:r>
      <w:r w:rsidR="00B24232" w:rsidRPr="005D3833">
        <w:rPr>
          <w:rFonts w:cs="Arial"/>
          <w:szCs w:val="22"/>
          <w:lang w:eastAsia="en-US"/>
        </w:rPr>
        <w:t>department</w:t>
      </w:r>
      <w:r w:rsidRPr="005D3833">
        <w:rPr>
          <w:rFonts w:cs="Arial"/>
          <w:szCs w:val="22"/>
          <w:lang w:eastAsia="en-US"/>
        </w:rPr>
        <w:t>’s financial indicators according to the following areas:</w:t>
      </w:r>
    </w:p>
    <w:p w:rsidR="002B7EB0" w:rsidRPr="005D3833" w:rsidRDefault="002B7EB0" w:rsidP="00CB0E7C">
      <w:pPr>
        <w:pStyle w:val="ListParagraph"/>
        <w:numPr>
          <w:ilvl w:val="0"/>
          <w:numId w:val="18"/>
        </w:numPr>
        <w:spacing w:after="120"/>
        <w:contextualSpacing w:val="0"/>
        <w:rPr>
          <w:rFonts w:cs="Arial"/>
          <w:szCs w:val="22"/>
          <w:lang w:eastAsia="en-US"/>
        </w:rPr>
      </w:pPr>
      <w:r w:rsidRPr="005D3833">
        <w:rPr>
          <w:rFonts w:cs="Arial"/>
          <w:szCs w:val="22"/>
          <w:lang w:eastAsia="en-US"/>
        </w:rPr>
        <w:t>Budget management</w:t>
      </w:r>
    </w:p>
    <w:p w:rsidR="002B7EB0" w:rsidRPr="005D3833" w:rsidRDefault="002B7EB0" w:rsidP="00CB0E7C">
      <w:pPr>
        <w:pStyle w:val="ListParagraph"/>
        <w:numPr>
          <w:ilvl w:val="0"/>
          <w:numId w:val="18"/>
        </w:numPr>
        <w:spacing w:after="120"/>
        <w:contextualSpacing w:val="0"/>
        <w:rPr>
          <w:rFonts w:cs="Arial"/>
          <w:szCs w:val="22"/>
          <w:lang w:eastAsia="en-US"/>
        </w:rPr>
      </w:pPr>
      <w:r w:rsidRPr="005D3833">
        <w:rPr>
          <w:rFonts w:cs="Arial"/>
          <w:szCs w:val="22"/>
          <w:lang w:eastAsia="en-US"/>
        </w:rPr>
        <w:t>Expenditure management</w:t>
      </w:r>
    </w:p>
    <w:p w:rsidR="002B7EB0" w:rsidRPr="005D3833" w:rsidRDefault="002B7EB0" w:rsidP="00CB0E7C">
      <w:pPr>
        <w:pStyle w:val="ListParagraph"/>
        <w:numPr>
          <w:ilvl w:val="0"/>
          <w:numId w:val="18"/>
        </w:numPr>
        <w:spacing w:after="120"/>
        <w:contextualSpacing w:val="0"/>
        <w:rPr>
          <w:rFonts w:cs="Arial"/>
          <w:szCs w:val="22"/>
          <w:lang w:eastAsia="en-US"/>
        </w:rPr>
      </w:pPr>
      <w:r w:rsidRPr="005D3833">
        <w:rPr>
          <w:rFonts w:cs="Arial"/>
          <w:szCs w:val="22"/>
          <w:lang w:eastAsia="en-US"/>
        </w:rPr>
        <w:t>Revenue management</w:t>
      </w:r>
    </w:p>
    <w:p w:rsidR="002B7EB0" w:rsidRPr="005D3833" w:rsidRDefault="002B7EB0" w:rsidP="00CB0E7C">
      <w:pPr>
        <w:pStyle w:val="ListParagraph"/>
        <w:numPr>
          <w:ilvl w:val="0"/>
          <w:numId w:val="18"/>
        </w:numPr>
        <w:spacing w:after="120"/>
        <w:contextualSpacing w:val="0"/>
        <w:rPr>
          <w:rFonts w:cs="Arial"/>
          <w:szCs w:val="22"/>
          <w:lang w:eastAsia="en-US"/>
        </w:rPr>
      </w:pPr>
      <w:r w:rsidRPr="005D3833">
        <w:rPr>
          <w:rFonts w:cs="Arial"/>
          <w:szCs w:val="22"/>
          <w:lang w:eastAsia="en-US"/>
        </w:rPr>
        <w:t xml:space="preserve">Asset and liability management </w:t>
      </w:r>
    </w:p>
    <w:p w:rsidR="002B7EB0" w:rsidRPr="005D3833" w:rsidRDefault="002B7EB0" w:rsidP="00CB0E7C">
      <w:pPr>
        <w:pStyle w:val="ListParagraph"/>
        <w:numPr>
          <w:ilvl w:val="0"/>
          <w:numId w:val="18"/>
        </w:numPr>
        <w:spacing w:after="120"/>
        <w:contextualSpacing w:val="0"/>
        <w:rPr>
          <w:rFonts w:cs="Arial"/>
          <w:szCs w:val="22"/>
          <w:lang w:eastAsia="en-US"/>
        </w:rPr>
      </w:pPr>
      <w:r w:rsidRPr="005D3833">
        <w:rPr>
          <w:rFonts w:cs="Arial"/>
          <w:szCs w:val="22"/>
          <w:lang w:eastAsia="en-US"/>
        </w:rPr>
        <w:t>Cash management</w:t>
      </w:r>
    </w:p>
    <w:p w:rsidR="00A32744" w:rsidRPr="005D3833" w:rsidRDefault="00A32744" w:rsidP="005D3833">
      <w:pPr>
        <w:spacing w:after="120"/>
        <w:ind w:left="907"/>
        <w:rPr>
          <w:rFonts w:cs="Arial"/>
          <w:szCs w:val="22"/>
          <w:lang w:eastAsia="en-US"/>
        </w:rPr>
      </w:pPr>
    </w:p>
    <w:p w:rsidR="002B7EB0" w:rsidRPr="005D3833" w:rsidRDefault="002B7EB0" w:rsidP="005D3833">
      <w:pPr>
        <w:keepNext/>
        <w:keepLines/>
        <w:spacing w:after="120"/>
        <w:outlineLvl w:val="5"/>
        <w:rPr>
          <w:rFonts w:eastAsia="MS Mincho" w:cs="Arial"/>
          <w:b/>
          <w:iCs/>
          <w:color w:val="000000"/>
          <w:szCs w:val="22"/>
          <w:lang w:eastAsia="en-US"/>
        </w:rPr>
      </w:pPr>
      <w:r w:rsidRPr="005D3833">
        <w:rPr>
          <w:rFonts w:eastAsia="MS Mincho" w:cs="Arial"/>
          <w:b/>
          <w:iCs/>
          <w:color w:val="000000"/>
          <w:szCs w:val="22"/>
          <w:lang w:eastAsia="en-US"/>
        </w:rPr>
        <w:t xml:space="preserve">Reconciliation of modified-cash financial performance and position with accrual financial performance and position </w:t>
      </w:r>
    </w:p>
    <w:p w:rsidR="002B7EB0" w:rsidRPr="005D3833" w:rsidRDefault="002B7EB0" w:rsidP="00CB0E7C">
      <w:pPr>
        <w:pStyle w:val="ListParagraph"/>
        <w:numPr>
          <w:ilvl w:val="0"/>
          <w:numId w:val="10"/>
        </w:numPr>
        <w:shd w:val="clear" w:color="auto" w:fill="FFFFFF"/>
        <w:spacing w:after="120"/>
        <w:contextualSpacing w:val="0"/>
        <w:rPr>
          <w:rFonts w:cs="Arial"/>
          <w:szCs w:val="22"/>
          <w:lang w:eastAsia="en-US"/>
        </w:rPr>
      </w:pPr>
      <w:r w:rsidRPr="005D3833">
        <w:rPr>
          <w:rFonts w:cs="Arial"/>
          <w:szCs w:val="22"/>
          <w:lang w:eastAsia="en-US"/>
        </w:rPr>
        <w:t xml:space="preserve">The financial indicator assessment below is based on the department’s financial statement amounts adjusted to reflect certain accrual accounting concepts. </w:t>
      </w:r>
    </w:p>
    <w:p w:rsidR="002B7EB0" w:rsidRPr="005D3833" w:rsidRDefault="002B7EB0" w:rsidP="00CB0E7C">
      <w:pPr>
        <w:pStyle w:val="ListParagraph"/>
        <w:numPr>
          <w:ilvl w:val="0"/>
          <w:numId w:val="10"/>
        </w:numPr>
        <w:shd w:val="clear" w:color="auto" w:fill="FFFFFF"/>
        <w:spacing w:after="120"/>
        <w:contextualSpacing w:val="0"/>
        <w:rPr>
          <w:rFonts w:cs="Arial"/>
          <w:szCs w:val="22"/>
          <w:lang w:eastAsia="en-US"/>
        </w:rPr>
      </w:pPr>
      <w:r w:rsidRPr="005D3833">
        <w:rPr>
          <w:rFonts w:cs="Arial"/>
          <w:szCs w:val="22"/>
          <w:lang w:eastAsia="en-US"/>
        </w:rPr>
        <w:t>The department’s modified-cash position and performance and its accrual position and performance are based on the same underlying activities, but the differences arise due to the timing of recognising the revenues from, and costs of, certain activities:</w:t>
      </w:r>
    </w:p>
    <w:p w:rsidR="002B7EB0" w:rsidRPr="005D3833" w:rsidRDefault="002B7EB0" w:rsidP="00CB0E7C">
      <w:pPr>
        <w:pStyle w:val="ListParagraph"/>
        <w:numPr>
          <w:ilvl w:val="0"/>
          <w:numId w:val="19"/>
        </w:numPr>
        <w:spacing w:after="120"/>
        <w:contextualSpacing w:val="0"/>
        <w:rPr>
          <w:rFonts w:cs="Arial"/>
          <w:szCs w:val="22"/>
          <w:lang w:eastAsia="en-US"/>
        </w:rPr>
      </w:pPr>
      <w:r w:rsidRPr="005D3833">
        <w:rPr>
          <w:rFonts w:cs="Arial"/>
          <w:szCs w:val="22"/>
          <w:lang w:eastAsia="en-US"/>
        </w:rPr>
        <w:t>For the modified-cash position and performance, revenues and costs are recorded when cash</w:t>
      </w:r>
      <w:r w:rsidR="008F7D5E" w:rsidRPr="005D3833">
        <w:rPr>
          <w:rFonts w:cs="Arial"/>
          <w:szCs w:val="22"/>
          <w:lang w:eastAsia="en-US"/>
        </w:rPr>
        <w:t xml:space="preserve"> payments are received or made.</w:t>
      </w:r>
    </w:p>
    <w:p w:rsidR="002B7EB0" w:rsidRPr="005D3833" w:rsidRDefault="002B7EB0" w:rsidP="00CB0E7C">
      <w:pPr>
        <w:pStyle w:val="ListParagraph"/>
        <w:numPr>
          <w:ilvl w:val="0"/>
          <w:numId w:val="19"/>
        </w:numPr>
        <w:spacing w:after="120"/>
        <w:contextualSpacing w:val="0"/>
        <w:rPr>
          <w:rFonts w:cs="Arial"/>
          <w:szCs w:val="22"/>
          <w:lang w:eastAsia="en-US"/>
        </w:rPr>
      </w:pPr>
      <w:r w:rsidRPr="005D3833">
        <w:rPr>
          <w:rFonts w:cs="Arial"/>
          <w:szCs w:val="22"/>
          <w:lang w:eastAsia="en-US"/>
        </w:rPr>
        <w:t>For the accrual position and performance, revenues and costs are recognised when goods are provided or used, or when services are received or performed. Therefore, the accrual position and performance includes revenues earned and costs incurred today but paid for in the future</w:t>
      </w:r>
    </w:p>
    <w:p w:rsidR="002B7EB0" w:rsidRPr="005D3833" w:rsidRDefault="002B7EB0" w:rsidP="00CB0E7C">
      <w:pPr>
        <w:pStyle w:val="ListParagraph"/>
        <w:numPr>
          <w:ilvl w:val="0"/>
          <w:numId w:val="10"/>
        </w:numPr>
        <w:shd w:val="clear" w:color="auto" w:fill="FFFFFF"/>
        <w:spacing w:after="120"/>
        <w:contextualSpacing w:val="0"/>
        <w:rPr>
          <w:rFonts w:eastAsia="MS Mincho" w:cs="Arial"/>
          <w:szCs w:val="22"/>
          <w:lang w:eastAsia="en-US"/>
        </w:rPr>
      </w:pPr>
      <w:r w:rsidRPr="005D3833">
        <w:rPr>
          <w:rFonts w:eastAsia="MS Mincho" w:cs="Arial"/>
          <w:szCs w:val="22"/>
          <w:lang w:eastAsia="en-US"/>
        </w:rPr>
        <w:t xml:space="preserve">The key differences between the modified-cash and accrual measures result from changes in liabilities (as expenses are accrued, those that are not yet paid at year-end increase the department's liabilities); changes in receivables (as revenues are accrued, those that are not yet received at year-end increase the department's receivables); as well as expensing the full cost of capital assets at purchase (instead of initially recognising the cost of capital assets in the statement of financial position and spreading it over the assets’ useful lives to match the assets’ cost with their use through the recognition of a depreciation expense). </w:t>
      </w:r>
    </w:p>
    <w:p w:rsidR="002B7EB0" w:rsidRPr="005D3833" w:rsidRDefault="002B7EB0" w:rsidP="00CB0E7C">
      <w:pPr>
        <w:pStyle w:val="ListParagraph"/>
        <w:numPr>
          <w:ilvl w:val="0"/>
          <w:numId w:val="10"/>
        </w:numPr>
        <w:shd w:val="clear" w:color="auto" w:fill="FFFFFF"/>
        <w:spacing w:after="120"/>
        <w:contextualSpacing w:val="0"/>
        <w:rPr>
          <w:rFonts w:eastAsia="MS Mincho" w:cs="Arial"/>
          <w:szCs w:val="22"/>
          <w:lang w:eastAsia="en-US"/>
        </w:rPr>
      </w:pPr>
      <w:r w:rsidRPr="005D3833">
        <w:rPr>
          <w:rFonts w:eastAsia="MS Mincho" w:cs="Arial"/>
          <w:szCs w:val="22"/>
          <w:lang w:eastAsia="en-US"/>
        </w:rPr>
        <w:t xml:space="preserve">Consequently, the modified-cash position and performance and the accrual position and performance can result in different assessments of the department’s financial position and its ability to perform in accordance with its mandate. The accrual-adjusted financial information adds a longer-term focus to the department’s financial picture, by providing more information on longer term consequences of today's policy decisions and operations. The information will help management, those charged with governance, oversight bodies and the public to assess whether the department’s current and future resources are likely to be sufficient to sustain public service delivery and to meet </w:t>
      </w:r>
      <w:r w:rsidR="00393F18" w:rsidRPr="005D3833">
        <w:rPr>
          <w:rFonts w:eastAsia="MS Mincho" w:cs="Arial"/>
          <w:szCs w:val="22"/>
          <w:lang w:eastAsia="en-US"/>
        </w:rPr>
        <w:t>obligations as they become due.</w:t>
      </w:r>
    </w:p>
    <w:p w:rsidR="002B7EB0" w:rsidRPr="005D3833" w:rsidRDefault="002B7EB0" w:rsidP="00CB0E7C">
      <w:pPr>
        <w:pStyle w:val="ListParagraph"/>
        <w:numPr>
          <w:ilvl w:val="0"/>
          <w:numId w:val="10"/>
        </w:numPr>
        <w:shd w:val="clear" w:color="auto" w:fill="FFFFFF"/>
        <w:spacing w:after="120"/>
        <w:contextualSpacing w:val="0"/>
        <w:rPr>
          <w:rFonts w:eastAsia="MS Mincho" w:cs="Arial"/>
          <w:szCs w:val="22"/>
          <w:lang w:eastAsia="en-US"/>
        </w:rPr>
      </w:pPr>
      <w:r w:rsidRPr="005D3833">
        <w:rPr>
          <w:rFonts w:eastAsia="MS Mincho" w:cs="Arial"/>
          <w:szCs w:val="22"/>
          <w:lang w:eastAsia="en-US"/>
        </w:rPr>
        <w:t>We show our assessment of the financial indicators in the table below</w:t>
      </w:r>
      <w:r w:rsidR="006D2C50" w:rsidRPr="005D3833">
        <w:rPr>
          <w:rFonts w:eastAsia="MS Mincho" w:cs="Arial"/>
          <w:szCs w:val="22"/>
          <w:lang w:eastAsia="en-US"/>
        </w:rPr>
        <w:t>.</w:t>
      </w:r>
    </w:p>
    <w:p w:rsidR="002B7EB0" w:rsidRDefault="002B7EB0" w:rsidP="00393F18">
      <w:pPr>
        <w:shd w:val="clear" w:color="auto" w:fill="FFFFFF"/>
        <w:ind w:left="360"/>
        <w:rPr>
          <w:rFonts w:cs="Arial"/>
          <w:szCs w:val="22"/>
        </w:rPr>
      </w:pPr>
    </w:p>
    <w:tbl>
      <w:tblPr>
        <w:tblStyle w:val="TableGrid"/>
        <w:tblW w:w="9781" w:type="dxa"/>
        <w:tblInd w:w="108"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4A0" w:firstRow="1" w:lastRow="0" w:firstColumn="1" w:lastColumn="0" w:noHBand="0" w:noVBand="1"/>
      </w:tblPr>
      <w:tblGrid>
        <w:gridCol w:w="567"/>
        <w:gridCol w:w="4962"/>
        <w:gridCol w:w="2126"/>
        <w:gridCol w:w="2126"/>
      </w:tblGrid>
      <w:tr w:rsidR="00691A73" w:rsidRPr="003C50CC" w:rsidTr="002E620F">
        <w:trPr>
          <w:trHeight w:val="340"/>
          <w:tblHeader/>
        </w:trPr>
        <w:tc>
          <w:tcPr>
            <w:tcW w:w="978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365F91" w:themeFill="accent1" w:themeFillShade="BF"/>
            <w:vAlign w:val="center"/>
          </w:tcPr>
          <w:p w:rsidR="00691A73" w:rsidRPr="003C50CC" w:rsidRDefault="00691A73" w:rsidP="002E620F">
            <w:pPr>
              <w:spacing w:before="60" w:after="60"/>
              <w:jc w:val="center"/>
              <w:rPr>
                <w:rFonts w:cs="Arial"/>
                <w:b/>
                <w:color w:val="FFFFFF" w:themeColor="background1"/>
              </w:rPr>
            </w:pPr>
            <w:r w:rsidRPr="003C50CC">
              <w:rPr>
                <w:rFonts w:cs="Arial"/>
                <w:b/>
                <w:color w:val="FFFFFF" w:themeColor="background1"/>
              </w:rPr>
              <w:t xml:space="preserve">FINANCIAL INDICATORS </w:t>
            </w:r>
          </w:p>
        </w:tc>
      </w:tr>
      <w:tr w:rsidR="00691A73" w:rsidRPr="003C50CC" w:rsidTr="002E620F">
        <w:trPr>
          <w:trHeight w:val="340"/>
          <w:tblHeader/>
        </w:trPr>
        <w:tc>
          <w:tcPr>
            <w:tcW w:w="5529"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365F91" w:themeFill="accent1" w:themeFillShade="BF"/>
            <w:vAlign w:val="center"/>
          </w:tcPr>
          <w:p w:rsidR="00691A73" w:rsidRPr="003C50CC" w:rsidRDefault="00691A73" w:rsidP="002E620F">
            <w:pPr>
              <w:autoSpaceDE w:val="0"/>
              <w:autoSpaceDN w:val="0"/>
              <w:adjustRightInd w:val="0"/>
              <w:spacing w:before="60" w:after="60"/>
              <w:ind w:left="1452" w:hanging="1276"/>
              <w:rPr>
                <w:rFonts w:cs="Arial"/>
                <w:b/>
                <w:color w:val="FFFFFF" w:themeColor="background1"/>
              </w:rPr>
            </w:pPr>
          </w:p>
        </w:tc>
        <w:tc>
          <w:tcPr>
            <w:tcW w:w="212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365F91" w:themeFill="accent1" w:themeFillShade="BF"/>
            <w:vAlign w:val="center"/>
          </w:tcPr>
          <w:p w:rsidR="00691A73" w:rsidRPr="003C50CC" w:rsidRDefault="00691A73" w:rsidP="002E620F">
            <w:pPr>
              <w:autoSpaceDE w:val="0"/>
              <w:autoSpaceDN w:val="0"/>
              <w:adjustRightInd w:val="0"/>
              <w:spacing w:before="60" w:after="60"/>
              <w:jc w:val="center"/>
              <w:rPr>
                <w:rFonts w:cs="Arial"/>
                <w:b/>
                <w:color w:val="FFFFFF" w:themeColor="background1"/>
              </w:rPr>
            </w:pPr>
            <w:r w:rsidRPr="003C50CC">
              <w:rPr>
                <w:rFonts w:cs="Arial"/>
                <w:b/>
                <w:color w:val="FFFFFF" w:themeColor="background1"/>
              </w:rPr>
              <w:t>AS AT 31 MARCH 201</w:t>
            </w:r>
            <w:r w:rsidR="008253E4">
              <w:rPr>
                <w:rFonts w:cs="Arial"/>
                <w:b/>
                <w:color w:val="FFFFFF" w:themeColor="background1"/>
              </w:rPr>
              <w:t>5</w:t>
            </w:r>
          </w:p>
        </w:tc>
        <w:tc>
          <w:tcPr>
            <w:tcW w:w="212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365F91" w:themeFill="accent1" w:themeFillShade="BF"/>
            <w:vAlign w:val="center"/>
          </w:tcPr>
          <w:p w:rsidR="00691A73" w:rsidRPr="003C50CC" w:rsidRDefault="00691A73" w:rsidP="002E620F">
            <w:pPr>
              <w:autoSpaceDE w:val="0"/>
              <w:autoSpaceDN w:val="0"/>
              <w:adjustRightInd w:val="0"/>
              <w:spacing w:before="60" w:after="60"/>
              <w:jc w:val="center"/>
              <w:rPr>
                <w:rFonts w:cs="Arial"/>
                <w:b/>
                <w:color w:val="FFFFFF" w:themeColor="background1"/>
              </w:rPr>
            </w:pPr>
            <w:r w:rsidRPr="003C50CC">
              <w:rPr>
                <w:rFonts w:cs="Arial"/>
                <w:b/>
                <w:color w:val="FFFFFF" w:themeColor="background1"/>
              </w:rPr>
              <w:t>AS AT 31 MARCH 201</w:t>
            </w:r>
            <w:r w:rsidR="008253E4">
              <w:rPr>
                <w:rFonts w:cs="Arial"/>
                <w:b/>
                <w:color w:val="FFFFFF" w:themeColor="background1"/>
              </w:rPr>
              <w:t>4</w:t>
            </w:r>
          </w:p>
        </w:tc>
      </w:tr>
      <w:tr w:rsidR="00691A73" w:rsidRPr="003C50CC" w:rsidTr="002E620F">
        <w:trPr>
          <w:trHeight w:val="340"/>
        </w:trPr>
        <w:tc>
          <w:tcPr>
            <w:tcW w:w="9781" w:type="dxa"/>
            <w:gridSpan w:val="4"/>
            <w:tcBorders>
              <w:top w:val="single" w:sz="12" w:space="0" w:color="000000" w:themeColor="text1"/>
              <w:left w:val="single" w:sz="12" w:space="0" w:color="000000" w:themeColor="text1"/>
              <w:bottom w:val="nil"/>
              <w:right w:val="single" w:sz="12" w:space="0" w:color="000000" w:themeColor="text1"/>
            </w:tcBorders>
            <w:shd w:val="clear" w:color="auto" w:fill="8DB3E2" w:themeFill="text2" w:themeFillTint="66"/>
            <w:tcMar>
              <w:left w:w="108" w:type="dxa"/>
              <w:right w:w="108" w:type="dxa"/>
            </w:tcMar>
          </w:tcPr>
          <w:p w:rsidR="00691A73" w:rsidRPr="003C50CC" w:rsidRDefault="00691A73" w:rsidP="002E620F">
            <w:pPr>
              <w:spacing w:before="60" w:after="60"/>
              <w:jc w:val="center"/>
              <w:rPr>
                <w:rFonts w:cs="Arial"/>
                <w:b/>
                <w:color w:val="000000" w:themeColor="text1"/>
              </w:rPr>
            </w:pPr>
            <w:r w:rsidRPr="003C50CC">
              <w:rPr>
                <w:rFonts w:cs="Arial"/>
                <w:b/>
                <w:color w:val="000000" w:themeColor="text1"/>
              </w:rPr>
              <w:t>BUDGET MANAGEMENT</w:t>
            </w:r>
          </w:p>
        </w:tc>
      </w:tr>
      <w:tr w:rsidR="00691A73" w:rsidRPr="006D2C50" w:rsidTr="002E620F">
        <w:trPr>
          <w:trHeight w:val="230"/>
        </w:trPr>
        <w:tc>
          <w:tcPr>
            <w:tcW w:w="567" w:type="dxa"/>
            <w:vMerge w:val="restart"/>
            <w:tcBorders>
              <w:top w:val="single" w:sz="12" w:space="0" w:color="000000" w:themeColor="text1"/>
              <w:left w:val="single" w:sz="12" w:space="0" w:color="000000" w:themeColor="text1"/>
              <w:bottom w:val="single" w:sz="12" w:space="0" w:color="000000" w:themeColor="text1"/>
              <w:right w:val="single" w:sz="4" w:space="0" w:color="000000" w:themeColor="text1"/>
            </w:tcBorders>
            <w:shd w:val="clear" w:color="auto" w:fill="auto"/>
            <w:tcMar>
              <w:left w:w="57" w:type="dxa"/>
              <w:right w:w="28" w:type="dxa"/>
            </w:tcMar>
            <w:vAlign w:val="center"/>
          </w:tcPr>
          <w:p w:rsidR="00691A73" w:rsidRPr="00E8428C" w:rsidRDefault="00E46E8E" w:rsidP="00E46E8E">
            <w:pPr>
              <w:pStyle w:val="ListParagraph"/>
              <w:ind w:left="85"/>
              <w:rPr>
                <w:rFonts w:cs="Arial"/>
                <w:color w:val="000000" w:themeColor="text1"/>
              </w:rPr>
            </w:pPr>
            <w:r w:rsidRPr="003C50CC">
              <w:rPr>
                <w:rFonts w:cs="Arial"/>
                <w:color w:val="000000" w:themeColor="text1"/>
              </w:rPr>
              <w:t>1.</w:t>
            </w:r>
            <w:r>
              <w:rPr>
                <w:rFonts w:cs="Arial"/>
                <w:color w:val="000000" w:themeColor="text1"/>
              </w:rPr>
              <w:t>1</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vAlign w:val="center"/>
          </w:tcPr>
          <w:p w:rsidR="00691A73" w:rsidRPr="003C50CC" w:rsidRDefault="00691A73" w:rsidP="002E620F">
            <w:pPr>
              <w:rPr>
                <w:rFonts w:cs="Arial"/>
                <w:color w:val="000000" w:themeColor="text1"/>
              </w:rPr>
            </w:pPr>
            <w:r w:rsidRPr="003C50CC">
              <w:rPr>
                <w:rFonts w:cs="Arial"/>
                <w:color w:val="000000" w:themeColor="text1"/>
              </w:rPr>
              <w:t>Percentage over-spending of the final appropriation for current expenditure</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691A73" w:rsidRPr="005467F7" w:rsidRDefault="00691A73" w:rsidP="002E620F">
            <w:pPr>
              <w:pStyle w:val="ListParagraph"/>
              <w:ind w:left="0"/>
              <w:jc w:val="center"/>
              <w:rPr>
                <w:rFonts w:cs="Arial"/>
              </w:rPr>
            </w:pPr>
            <w:r w:rsidRPr="005467F7">
              <w:rPr>
                <w:rFonts w:cs="Arial"/>
              </w:rPr>
              <w:t>Not over-spent</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691A73" w:rsidRPr="005467F7" w:rsidRDefault="00691A73" w:rsidP="002E620F">
            <w:pPr>
              <w:pStyle w:val="ListParagraph"/>
              <w:ind w:left="0"/>
              <w:jc w:val="center"/>
              <w:rPr>
                <w:rFonts w:cs="Arial"/>
              </w:rPr>
            </w:pPr>
            <w:r w:rsidRPr="005467F7">
              <w:rPr>
                <w:rFonts w:cs="Arial"/>
              </w:rPr>
              <w:t xml:space="preserve">Not over-spent </w:t>
            </w:r>
          </w:p>
        </w:tc>
      </w:tr>
      <w:tr w:rsidR="00691A73" w:rsidRPr="003C50CC" w:rsidTr="002E620F">
        <w:trPr>
          <w:trHeight w:val="230"/>
        </w:trPr>
        <w:tc>
          <w:tcPr>
            <w:tcW w:w="567" w:type="dxa"/>
            <w:vMerge/>
            <w:tcBorders>
              <w:left w:val="single" w:sz="12" w:space="0" w:color="000000" w:themeColor="text1"/>
              <w:bottom w:val="single" w:sz="12" w:space="0" w:color="000000" w:themeColor="text1"/>
              <w:right w:val="single" w:sz="4" w:space="0" w:color="000000" w:themeColor="text1"/>
            </w:tcBorders>
            <w:shd w:val="clear" w:color="auto" w:fill="auto"/>
            <w:tcMar>
              <w:left w:w="57" w:type="dxa"/>
              <w:right w:w="28" w:type="dxa"/>
            </w:tcMar>
            <w:vAlign w:val="center"/>
          </w:tcPr>
          <w:p w:rsidR="00691A73" w:rsidRPr="003C50CC" w:rsidRDefault="00691A73" w:rsidP="002E620F">
            <w:pPr>
              <w:pStyle w:val="ListParagraph"/>
              <w:ind w:left="357"/>
              <w:rPr>
                <w:rFonts w:cs="Arial"/>
                <w:color w:val="000000" w:themeColor="text1"/>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108" w:type="dxa"/>
              <w:right w:w="108" w:type="dxa"/>
            </w:tcMar>
            <w:vAlign w:val="center"/>
          </w:tcPr>
          <w:p w:rsidR="00691A73" w:rsidRPr="00711B8F" w:rsidRDefault="00691A73" w:rsidP="00CB0E7C">
            <w:pPr>
              <w:pStyle w:val="ListParagraph"/>
              <w:numPr>
                <w:ilvl w:val="0"/>
                <w:numId w:val="9"/>
              </w:numPr>
              <w:tabs>
                <w:tab w:val="num" w:pos="360"/>
              </w:tabs>
              <w:rPr>
                <w:rFonts w:cs="Arial"/>
                <w:color w:val="000000" w:themeColor="text1"/>
              </w:rPr>
            </w:pPr>
            <w:r w:rsidRPr="00711B8F">
              <w:rPr>
                <w:rFonts w:cs="Arial"/>
                <w:color w:val="000000" w:themeColor="text1"/>
              </w:rPr>
              <w:t>Amount over-spent</w:t>
            </w:r>
          </w:p>
          <w:p w:rsidR="00691A73" w:rsidRPr="003C50CC" w:rsidRDefault="00691A73" w:rsidP="00CB0E7C">
            <w:pPr>
              <w:pStyle w:val="ListParagraph"/>
              <w:numPr>
                <w:ilvl w:val="0"/>
                <w:numId w:val="7"/>
              </w:numPr>
              <w:tabs>
                <w:tab w:val="num" w:pos="360"/>
              </w:tabs>
              <w:ind w:left="284" w:hanging="284"/>
              <w:contextualSpacing w:val="0"/>
              <w:rPr>
                <w:rFonts w:cs="Arial"/>
                <w:color w:val="000000" w:themeColor="text1"/>
              </w:rPr>
            </w:pPr>
            <w:r w:rsidRPr="003C50CC">
              <w:rPr>
                <w:rFonts w:cs="Arial"/>
                <w:color w:val="000000" w:themeColor="text1"/>
              </w:rPr>
              <w:t>Amount of the final appropriation for current expenditure</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691A73" w:rsidRPr="005467F7" w:rsidRDefault="00E47DEA" w:rsidP="002E620F">
            <w:pPr>
              <w:jc w:val="center"/>
              <w:rPr>
                <w:rFonts w:cs="Arial"/>
              </w:rPr>
            </w:pPr>
            <w:r w:rsidRPr="005467F7">
              <w:rPr>
                <w:rFonts w:cs="Arial"/>
              </w:rPr>
              <w:t>R0</w:t>
            </w:r>
          </w:p>
          <w:p w:rsidR="00691A73" w:rsidRPr="005467F7" w:rsidRDefault="00691A73" w:rsidP="002E620F">
            <w:pPr>
              <w:jc w:val="center"/>
              <w:rPr>
                <w:rFonts w:cs="Arial"/>
              </w:rPr>
            </w:pPr>
            <w:r w:rsidRPr="005467F7">
              <w:rPr>
                <w:rFonts w:cs="Arial"/>
              </w:rPr>
              <w:t>R</w:t>
            </w:r>
            <w:r w:rsidR="00B94152" w:rsidRPr="005467F7">
              <w:rPr>
                <w:rFonts w:cs="Arial"/>
              </w:rPr>
              <w:t>3 057 806</w:t>
            </w:r>
            <w:r w:rsidR="00E47DEA" w:rsidRPr="005467F7">
              <w:rPr>
                <w:rFonts w:cs="Arial"/>
              </w:rPr>
              <w:t xml:space="preserve"> 000</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691A73" w:rsidRPr="005467F7" w:rsidRDefault="00E47DEA" w:rsidP="002E620F">
            <w:pPr>
              <w:jc w:val="center"/>
              <w:rPr>
                <w:rFonts w:cs="Arial"/>
              </w:rPr>
            </w:pPr>
            <w:r w:rsidRPr="005467F7">
              <w:rPr>
                <w:rFonts w:cs="Arial"/>
              </w:rPr>
              <w:t>R0</w:t>
            </w:r>
          </w:p>
          <w:p w:rsidR="00691A73" w:rsidRPr="005467F7" w:rsidRDefault="00691A73" w:rsidP="002E620F">
            <w:pPr>
              <w:jc w:val="center"/>
              <w:rPr>
                <w:rFonts w:cs="Arial"/>
              </w:rPr>
            </w:pPr>
            <w:r w:rsidRPr="005467F7">
              <w:rPr>
                <w:rFonts w:cs="Arial"/>
              </w:rPr>
              <w:t>R</w:t>
            </w:r>
            <w:r w:rsidR="00CB6A3D" w:rsidRPr="005467F7">
              <w:rPr>
                <w:rFonts w:cs="Arial"/>
              </w:rPr>
              <w:t>2 843 933</w:t>
            </w:r>
            <w:r w:rsidR="00A216EF" w:rsidRPr="005467F7">
              <w:rPr>
                <w:rFonts w:cs="Arial"/>
              </w:rPr>
              <w:t xml:space="preserve"> 000</w:t>
            </w:r>
          </w:p>
        </w:tc>
      </w:tr>
      <w:tr w:rsidR="00691A73" w:rsidRPr="003C50CC" w:rsidTr="002E620F">
        <w:trPr>
          <w:trHeight w:val="340"/>
        </w:trPr>
        <w:tc>
          <w:tcPr>
            <w:tcW w:w="567" w:type="dxa"/>
            <w:vMerge w:val="restart"/>
            <w:tcBorders>
              <w:top w:val="single" w:sz="12" w:space="0" w:color="000000" w:themeColor="text1"/>
              <w:left w:val="single" w:sz="12" w:space="0" w:color="000000" w:themeColor="text1"/>
              <w:right w:val="single" w:sz="4" w:space="0" w:color="000000" w:themeColor="text1"/>
            </w:tcBorders>
            <w:tcMar>
              <w:left w:w="57" w:type="dxa"/>
              <w:right w:w="28" w:type="dxa"/>
            </w:tcMar>
            <w:vAlign w:val="center"/>
          </w:tcPr>
          <w:p w:rsidR="00691A73" w:rsidRPr="003C50CC" w:rsidRDefault="00691A73" w:rsidP="002E620F">
            <w:pPr>
              <w:contextualSpacing/>
              <w:rPr>
                <w:rFonts w:cs="Arial"/>
                <w:color w:val="000000" w:themeColor="text1"/>
              </w:rPr>
            </w:pPr>
            <w:r w:rsidRPr="003C50CC">
              <w:rPr>
                <w:rFonts w:cs="Arial"/>
                <w:color w:val="000000" w:themeColor="text1"/>
              </w:rPr>
              <w:t>1.2</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691A73" w:rsidRPr="003C50CC" w:rsidRDefault="00691A73" w:rsidP="002E620F">
            <w:pPr>
              <w:rPr>
                <w:rFonts w:cs="Arial"/>
              </w:rPr>
            </w:pPr>
            <w:r w:rsidRPr="003C50CC">
              <w:rPr>
                <w:rFonts w:cs="Arial"/>
              </w:rPr>
              <w:t>Percentage under-spending of the final appropriation for capital expenditure</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691A73" w:rsidRPr="005467F7" w:rsidRDefault="006D2C50" w:rsidP="002E620F">
            <w:pPr>
              <w:pStyle w:val="ListParagraph"/>
              <w:ind w:left="0"/>
              <w:jc w:val="center"/>
              <w:rPr>
                <w:rFonts w:cs="Arial"/>
              </w:rPr>
            </w:pPr>
            <w:r w:rsidRPr="005467F7">
              <w:rPr>
                <w:rFonts w:cs="Arial"/>
              </w:rPr>
              <w:t>U</w:t>
            </w:r>
            <w:r w:rsidR="00B97F9E" w:rsidRPr="005467F7">
              <w:rPr>
                <w:rFonts w:cs="Arial"/>
              </w:rPr>
              <w:t>nder-spent</w:t>
            </w:r>
            <w:r w:rsidR="00691A73" w:rsidRPr="005467F7">
              <w:rPr>
                <w:rFonts w:cs="Arial"/>
              </w:rPr>
              <w:t xml:space="preserve"> </w:t>
            </w:r>
            <w:r w:rsidR="005559FA" w:rsidRPr="005467F7">
              <w:rPr>
                <w:rFonts w:cs="Arial"/>
              </w:rPr>
              <w:t>14,4</w:t>
            </w:r>
            <w:r w:rsidR="00691A73" w:rsidRPr="005467F7">
              <w:rPr>
                <w:rFonts w:cs="Arial"/>
              </w:rPr>
              <w:t xml:space="preserve">% </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691A73" w:rsidRPr="005467F7" w:rsidRDefault="00691A73" w:rsidP="0026484D">
            <w:pPr>
              <w:pStyle w:val="ListParagraph"/>
              <w:ind w:left="0"/>
              <w:jc w:val="center"/>
              <w:rPr>
                <w:rFonts w:cs="Arial"/>
              </w:rPr>
            </w:pPr>
            <w:r w:rsidRPr="005467F7">
              <w:rPr>
                <w:rFonts w:cs="Arial"/>
              </w:rPr>
              <w:t xml:space="preserve"> </w:t>
            </w:r>
            <w:r w:rsidR="006D2C50" w:rsidRPr="005467F7">
              <w:rPr>
                <w:rFonts w:cs="Arial"/>
              </w:rPr>
              <w:t>U</w:t>
            </w:r>
            <w:r w:rsidRPr="005467F7">
              <w:rPr>
                <w:rFonts w:cs="Arial"/>
              </w:rPr>
              <w:t xml:space="preserve">nder-spent </w:t>
            </w:r>
            <w:r w:rsidR="001425DC" w:rsidRPr="005467F7">
              <w:rPr>
                <w:rFonts w:cs="Arial"/>
              </w:rPr>
              <w:t>1</w:t>
            </w:r>
            <w:r w:rsidR="0026484D" w:rsidRPr="005467F7">
              <w:rPr>
                <w:rFonts w:cs="Arial"/>
              </w:rPr>
              <w:t>3</w:t>
            </w:r>
            <w:r w:rsidR="001425DC" w:rsidRPr="005467F7">
              <w:rPr>
                <w:rFonts w:cs="Arial"/>
              </w:rPr>
              <w:t>,</w:t>
            </w:r>
            <w:r w:rsidR="0026484D" w:rsidRPr="005467F7">
              <w:rPr>
                <w:rFonts w:cs="Arial"/>
              </w:rPr>
              <w:t>4</w:t>
            </w:r>
            <w:r w:rsidR="00A216EF" w:rsidRPr="005467F7">
              <w:rPr>
                <w:rFonts w:cs="Arial"/>
              </w:rPr>
              <w:t>%</w:t>
            </w:r>
          </w:p>
        </w:tc>
      </w:tr>
      <w:tr w:rsidR="00691A73" w:rsidRPr="003C50CC" w:rsidTr="002E620F">
        <w:trPr>
          <w:trHeight w:val="70"/>
        </w:trPr>
        <w:tc>
          <w:tcPr>
            <w:tcW w:w="567" w:type="dxa"/>
            <w:vMerge/>
            <w:tcBorders>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691A73" w:rsidRPr="003C50CC" w:rsidRDefault="00691A73" w:rsidP="002E620F">
            <w:pPr>
              <w:contextualSpacing/>
              <w:rPr>
                <w:rFonts w:cs="Arial"/>
                <w:color w:val="000000" w:themeColor="text1"/>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691A73" w:rsidRPr="003C50CC" w:rsidRDefault="00691A73" w:rsidP="00CB0E7C">
            <w:pPr>
              <w:pStyle w:val="ListParagraph"/>
              <w:numPr>
                <w:ilvl w:val="0"/>
                <w:numId w:val="5"/>
              </w:numPr>
              <w:ind w:left="284" w:hanging="284"/>
              <w:contextualSpacing w:val="0"/>
              <w:rPr>
                <w:rFonts w:cs="Arial"/>
              </w:rPr>
            </w:pPr>
            <w:r w:rsidRPr="003C50CC">
              <w:rPr>
                <w:rFonts w:cs="Arial"/>
                <w:color w:val="000000" w:themeColor="text1"/>
              </w:rPr>
              <w:t>Amount</w:t>
            </w:r>
            <w:r w:rsidRPr="003C50CC">
              <w:rPr>
                <w:rFonts w:cs="Arial"/>
              </w:rPr>
              <w:t xml:space="preserve"> under-spent</w:t>
            </w:r>
          </w:p>
          <w:p w:rsidR="00691A73" w:rsidRPr="003C50CC" w:rsidRDefault="00691A73" w:rsidP="00CB0E7C">
            <w:pPr>
              <w:pStyle w:val="ListParagraph"/>
              <w:numPr>
                <w:ilvl w:val="0"/>
                <w:numId w:val="5"/>
              </w:numPr>
              <w:ind w:left="284" w:hanging="284"/>
              <w:contextualSpacing w:val="0"/>
              <w:rPr>
                <w:rFonts w:cs="Arial"/>
              </w:rPr>
            </w:pPr>
            <w:r w:rsidRPr="003C50CC">
              <w:rPr>
                <w:rFonts w:cs="Arial"/>
                <w:color w:val="000000" w:themeColor="text1"/>
              </w:rPr>
              <w:t>Amount of the final appropriation for capital expenditure</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691A73" w:rsidRPr="005467F7" w:rsidRDefault="005559FA" w:rsidP="002E620F">
            <w:pPr>
              <w:jc w:val="center"/>
              <w:rPr>
                <w:rFonts w:cs="Arial"/>
              </w:rPr>
            </w:pPr>
            <w:r w:rsidRPr="005467F7">
              <w:rPr>
                <w:rFonts w:cs="Arial"/>
              </w:rPr>
              <w:t>R70 687</w:t>
            </w:r>
            <w:r w:rsidR="00B94152" w:rsidRPr="005467F7">
              <w:rPr>
                <w:rFonts w:cs="Arial"/>
              </w:rPr>
              <w:t xml:space="preserve"> 000</w:t>
            </w:r>
          </w:p>
          <w:p w:rsidR="00691A73" w:rsidRPr="005467F7" w:rsidRDefault="00691A73" w:rsidP="002E620F">
            <w:pPr>
              <w:jc w:val="center"/>
              <w:rPr>
                <w:rFonts w:cs="Arial"/>
              </w:rPr>
            </w:pPr>
            <w:r w:rsidRPr="005467F7">
              <w:rPr>
                <w:rFonts w:cs="Arial"/>
              </w:rPr>
              <w:t>R</w:t>
            </w:r>
            <w:r w:rsidR="002D77F8" w:rsidRPr="005467F7">
              <w:rPr>
                <w:rFonts w:cs="Arial"/>
              </w:rPr>
              <w:t>491 401</w:t>
            </w:r>
            <w:r w:rsidR="00B94152" w:rsidRPr="005467F7">
              <w:rPr>
                <w:rFonts w:cs="Arial"/>
              </w:rPr>
              <w:t xml:space="preserve"> 000</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691A73" w:rsidRPr="005467F7" w:rsidRDefault="001425DC" w:rsidP="002E620F">
            <w:pPr>
              <w:jc w:val="center"/>
              <w:rPr>
                <w:rFonts w:cs="Arial"/>
              </w:rPr>
            </w:pPr>
            <w:r w:rsidRPr="005467F7">
              <w:rPr>
                <w:rFonts w:cs="Arial"/>
              </w:rPr>
              <w:t>R97 292</w:t>
            </w:r>
            <w:r w:rsidR="00B94152" w:rsidRPr="005467F7">
              <w:rPr>
                <w:rFonts w:cs="Arial"/>
              </w:rPr>
              <w:t xml:space="preserve"> 000</w:t>
            </w:r>
          </w:p>
          <w:p w:rsidR="00691A73" w:rsidRPr="005467F7" w:rsidRDefault="00691A73" w:rsidP="002E620F">
            <w:pPr>
              <w:jc w:val="center"/>
              <w:rPr>
                <w:rFonts w:cs="Arial"/>
              </w:rPr>
            </w:pPr>
            <w:r w:rsidRPr="005467F7">
              <w:rPr>
                <w:rFonts w:cs="Arial"/>
              </w:rPr>
              <w:t>R</w:t>
            </w:r>
            <w:r w:rsidR="002D77F8" w:rsidRPr="005467F7">
              <w:rPr>
                <w:rFonts w:cs="Arial"/>
              </w:rPr>
              <w:t>728 352</w:t>
            </w:r>
            <w:r w:rsidR="00B94152" w:rsidRPr="005467F7">
              <w:rPr>
                <w:rFonts w:cs="Arial"/>
              </w:rPr>
              <w:t xml:space="preserve"> 000</w:t>
            </w:r>
          </w:p>
        </w:tc>
      </w:tr>
      <w:tr w:rsidR="00691A73" w:rsidRPr="003C50CC" w:rsidTr="002E620F">
        <w:trPr>
          <w:trHeight w:val="50"/>
        </w:trPr>
        <w:tc>
          <w:tcPr>
            <w:tcW w:w="567" w:type="dxa"/>
            <w:vMerge w:val="restart"/>
            <w:tcBorders>
              <w:top w:val="single" w:sz="12" w:space="0" w:color="000000" w:themeColor="text1"/>
              <w:left w:val="single" w:sz="12" w:space="0" w:color="000000" w:themeColor="text1"/>
              <w:bottom w:val="single" w:sz="4" w:space="0" w:color="000000" w:themeColor="text1"/>
              <w:right w:val="single" w:sz="4" w:space="0" w:color="000000" w:themeColor="text1"/>
            </w:tcBorders>
            <w:tcMar>
              <w:left w:w="57" w:type="dxa"/>
              <w:right w:w="28" w:type="dxa"/>
            </w:tcMar>
            <w:vAlign w:val="center"/>
          </w:tcPr>
          <w:p w:rsidR="00691A73" w:rsidRPr="003C50CC" w:rsidRDefault="00691A73" w:rsidP="002E620F">
            <w:pPr>
              <w:contextualSpacing/>
              <w:rPr>
                <w:rFonts w:cs="Arial"/>
                <w:color w:val="000000" w:themeColor="text1"/>
              </w:rPr>
            </w:pPr>
            <w:r w:rsidRPr="003C50CC">
              <w:rPr>
                <w:rFonts w:cs="Arial"/>
                <w:color w:val="000000" w:themeColor="text1"/>
              </w:rPr>
              <w:t>1.3</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691A73" w:rsidRPr="003C50CC" w:rsidRDefault="00691A73" w:rsidP="002E620F">
            <w:pPr>
              <w:rPr>
                <w:rFonts w:cs="Arial"/>
              </w:rPr>
            </w:pPr>
            <w:r w:rsidRPr="003C50CC">
              <w:rPr>
                <w:rFonts w:cs="Arial"/>
              </w:rPr>
              <w:t>Appropriation (voted funds) to be surrendered to the Revenue Fund as a percentage of the final appropriation for the current year</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691A73" w:rsidRPr="005467F7" w:rsidRDefault="005559FA" w:rsidP="002E620F">
            <w:pPr>
              <w:jc w:val="center"/>
              <w:rPr>
                <w:rFonts w:cs="Arial"/>
              </w:rPr>
            </w:pPr>
            <w:r w:rsidRPr="005467F7">
              <w:rPr>
                <w:rFonts w:cs="Arial"/>
              </w:rPr>
              <w:t>1,7</w:t>
            </w:r>
            <w:r w:rsidR="00691A73" w:rsidRPr="005467F7">
              <w:rPr>
                <w:rFonts w:cs="Arial"/>
              </w:rPr>
              <w:t xml:space="preserve">% </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691A73" w:rsidRPr="005467F7" w:rsidRDefault="002221C6" w:rsidP="00E55AEE">
            <w:pPr>
              <w:jc w:val="center"/>
              <w:rPr>
                <w:rFonts w:cs="Arial"/>
              </w:rPr>
            </w:pPr>
            <w:r w:rsidRPr="005467F7">
              <w:rPr>
                <w:rFonts w:cs="Arial"/>
              </w:rPr>
              <w:t xml:space="preserve"> </w:t>
            </w:r>
            <w:r w:rsidR="00E55AEE" w:rsidRPr="005467F7">
              <w:rPr>
                <w:rFonts w:cs="Arial"/>
              </w:rPr>
              <w:t>2</w:t>
            </w:r>
            <w:r w:rsidRPr="005467F7">
              <w:rPr>
                <w:rFonts w:cs="Arial"/>
              </w:rPr>
              <w:t>,</w:t>
            </w:r>
            <w:r w:rsidR="00127348" w:rsidRPr="005467F7">
              <w:rPr>
                <w:rFonts w:cs="Arial"/>
              </w:rPr>
              <w:t>6</w:t>
            </w:r>
            <w:r w:rsidR="00691A73" w:rsidRPr="005467F7">
              <w:rPr>
                <w:rFonts w:cs="Arial"/>
              </w:rPr>
              <w:t xml:space="preserve">% </w:t>
            </w:r>
          </w:p>
        </w:tc>
      </w:tr>
      <w:tr w:rsidR="00691A73" w:rsidRPr="003C50CC" w:rsidTr="002E620F">
        <w:trPr>
          <w:trHeight w:val="70"/>
        </w:trPr>
        <w:tc>
          <w:tcPr>
            <w:tcW w:w="567" w:type="dxa"/>
            <w:vMerge/>
            <w:tcBorders>
              <w:top w:val="single" w:sz="4" w:space="0" w:color="000000" w:themeColor="text1"/>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691A73" w:rsidRPr="003C50CC" w:rsidRDefault="00691A73" w:rsidP="002E620F">
            <w:pPr>
              <w:contextualSpacing/>
              <w:rPr>
                <w:rFonts w:cs="Arial"/>
                <w:color w:val="000000" w:themeColor="text1"/>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691A73" w:rsidRPr="003C50CC" w:rsidRDefault="00691A73" w:rsidP="00CB0E7C">
            <w:pPr>
              <w:pStyle w:val="ListParagraph"/>
              <w:numPr>
                <w:ilvl w:val="0"/>
                <w:numId w:val="7"/>
              </w:numPr>
              <w:tabs>
                <w:tab w:val="num" w:pos="360"/>
              </w:tabs>
              <w:ind w:left="284" w:hanging="284"/>
              <w:contextualSpacing w:val="0"/>
              <w:rPr>
                <w:rFonts w:cs="Arial"/>
              </w:rPr>
            </w:pPr>
            <w:r w:rsidRPr="003C50CC">
              <w:rPr>
                <w:rFonts w:cs="Arial"/>
                <w:color w:val="000000" w:themeColor="text1"/>
              </w:rPr>
              <w:t>Amount</w:t>
            </w:r>
            <w:r w:rsidRPr="003C50CC">
              <w:rPr>
                <w:rFonts w:cs="Arial"/>
              </w:rPr>
              <w:t xml:space="preserve"> of the current year’s final appropriation (voted funds) to be surrendered to the Revenue Fund</w:t>
            </w:r>
          </w:p>
          <w:p w:rsidR="00691A73" w:rsidRPr="003C50CC" w:rsidRDefault="00691A73" w:rsidP="00CB0E7C">
            <w:pPr>
              <w:pStyle w:val="ListParagraph"/>
              <w:numPr>
                <w:ilvl w:val="0"/>
                <w:numId w:val="7"/>
              </w:numPr>
              <w:tabs>
                <w:tab w:val="num" w:pos="360"/>
              </w:tabs>
              <w:ind w:left="284" w:hanging="284"/>
              <w:contextualSpacing w:val="0"/>
              <w:rPr>
                <w:rFonts w:cs="Arial"/>
              </w:rPr>
            </w:pPr>
            <w:r w:rsidRPr="003C50CC">
              <w:rPr>
                <w:rFonts w:cs="Arial"/>
              </w:rPr>
              <w:t>Amount of the final appropriation for the current year</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691A73" w:rsidRPr="005467F7" w:rsidRDefault="00406A19" w:rsidP="002E620F">
            <w:pPr>
              <w:jc w:val="center"/>
              <w:rPr>
                <w:rFonts w:cs="Arial"/>
              </w:rPr>
            </w:pPr>
            <w:r w:rsidRPr="005467F7">
              <w:rPr>
                <w:rFonts w:cs="Arial"/>
              </w:rPr>
              <w:t>R104 798 000</w:t>
            </w:r>
          </w:p>
          <w:p w:rsidR="00691A73" w:rsidRPr="005467F7" w:rsidRDefault="00691A73" w:rsidP="002E620F">
            <w:pPr>
              <w:jc w:val="center"/>
              <w:rPr>
                <w:rFonts w:cs="Arial"/>
              </w:rPr>
            </w:pPr>
            <w:r w:rsidRPr="005467F7">
              <w:rPr>
                <w:rFonts w:cs="Arial"/>
              </w:rPr>
              <w:t>R</w:t>
            </w:r>
            <w:r w:rsidR="00B60538" w:rsidRPr="005467F7">
              <w:rPr>
                <w:rFonts w:cs="Arial"/>
              </w:rPr>
              <w:t>6 121 320 000</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691A73" w:rsidRPr="005467F7" w:rsidRDefault="002221C6" w:rsidP="002E620F">
            <w:pPr>
              <w:jc w:val="center"/>
              <w:rPr>
                <w:rFonts w:cs="Arial"/>
              </w:rPr>
            </w:pPr>
            <w:r w:rsidRPr="005467F7">
              <w:rPr>
                <w:rFonts w:cs="Arial"/>
              </w:rPr>
              <w:t>R158</w:t>
            </w:r>
            <w:r w:rsidR="00406A19" w:rsidRPr="005467F7">
              <w:rPr>
                <w:rFonts w:cs="Arial"/>
              </w:rPr>
              <w:t> 838 000</w:t>
            </w:r>
          </w:p>
          <w:p w:rsidR="00691A73" w:rsidRPr="005467F7" w:rsidRDefault="00691A73" w:rsidP="002E620F">
            <w:pPr>
              <w:jc w:val="center"/>
              <w:rPr>
                <w:rFonts w:cs="Arial"/>
              </w:rPr>
            </w:pPr>
            <w:r w:rsidRPr="005467F7">
              <w:rPr>
                <w:rFonts w:cs="Arial"/>
              </w:rPr>
              <w:t>R</w:t>
            </w:r>
            <w:r w:rsidR="00B60538" w:rsidRPr="005467F7">
              <w:rPr>
                <w:rFonts w:cs="Arial"/>
              </w:rPr>
              <w:t>6 175 261 000</w:t>
            </w:r>
          </w:p>
        </w:tc>
      </w:tr>
      <w:tr w:rsidR="00691A73" w:rsidRPr="003C50CC" w:rsidTr="002E620F">
        <w:trPr>
          <w:trHeight w:val="50"/>
        </w:trPr>
        <w:tc>
          <w:tcPr>
            <w:tcW w:w="567" w:type="dxa"/>
            <w:vMerge w:val="restart"/>
            <w:tcBorders>
              <w:top w:val="single" w:sz="12" w:space="0" w:color="000000" w:themeColor="text1"/>
              <w:left w:val="single" w:sz="12" w:space="0" w:color="000000" w:themeColor="text1"/>
              <w:bottom w:val="single" w:sz="4" w:space="0" w:color="000000" w:themeColor="text1"/>
              <w:right w:val="single" w:sz="4" w:space="0" w:color="000000" w:themeColor="text1"/>
            </w:tcBorders>
            <w:tcMar>
              <w:left w:w="57" w:type="dxa"/>
              <w:right w:w="28" w:type="dxa"/>
            </w:tcMar>
            <w:vAlign w:val="center"/>
          </w:tcPr>
          <w:p w:rsidR="00691A73" w:rsidRPr="003C50CC" w:rsidRDefault="00691A73" w:rsidP="002E620F">
            <w:pPr>
              <w:contextualSpacing/>
              <w:rPr>
                <w:rFonts w:cs="Arial"/>
                <w:color w:val="000000" w:themeColor="text1"/>
              </w:rPr>
            </w:pPr>
            <w:r w:rsidRPr="003C50CC">
              <w:rPr>
                <w:rFonts w:cs="Arial"/>
                <w:color w:val="000000" w:themeColor="text1"/>
              </w:rPr>
              <w:t>1.4</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691A73" w:rsidRPr="003C50CC" w:rsidRDefault="00691A73" w:rsidP="002E620F">
            <w:pPr>
              <w:rPr>
                <w:rFonts w:cs="Arial"/>
              </w:rPr>
            </w:pPr>
            <w:r w:rsidRPr="003C50CC">
              <w:rPr>
                <w:rFonts w:cs="Arial"/>
              </w:rPr>
              <w:t>Appropriation (voted funds) not requested / not received as a percentage of the final appropriation for the current year</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691A73" w:rsidRPr="005467F7" w:rsidRDefault="0044594E" w:rsidP="002E620F">
            <w:pPr>
              <w:jc w:val="center"/>
              <w:rPr>
                <w:rFonts w:cs="Arial"/>
              </w:rPr>
            </w:pPr>
            <w:r w:rsidRPr="005467F7">
              <w:rPr>
                <w:rFonts w:cs="Arial"/>
              </w:rPr>
              <w:t xml:space="preserve">0% </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691A73" w:rsidRPr="005467F7" w:rsidRDefault="0044594E" w:rsidP="002E620F">
            <w:pPr>
              <w:jc w:val="center"/>
              <w:rPr>
                <w:rFonts w:cs="Arial"/>
              </w:rPr>
            </w:pPr>
            <w:r w:rsidRPr="005467F7">
              <w:rPr>
                <w:rFonts w:cs="Arial"/>
              </w:rPr>
              <w:t xml:space="preserve">0% </w:t>
            </w:r>
          </w:p>
        </w:tc>
      </w:tr>
      <w:tr w:rsidR="00691A73" w:rsidRPr="003C50CC" w:rsidTr="002E620F">
        <w:trPr>
          <w:trHeight w:val="70"/>
        </w:trPr>
        <w:tc>
          <w:tcPr>
            <w:tcW w:w="567" w:type="dxa"/>
            <w:vMerge/>
            <w:tcBorders>
              <w:top w:val="single" w:sz="4" w:space="0" w:color="000000" w:themeColor="text1"/>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691A73" w:rsidRPr="003C50CC" w:rsidRDefault="00691A73" w:rsidP="002E620F">
            <w:pPr>
              <w:contextualSpacing/>
              <w:rPr>
                <w:rFonts w:cs="Arial"/>
                <w:color w:val="000000" w:themeColor="text1"/>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691A73" w:rsidRPr="003C50CC" w:rsidRDefault="00691A73" w:rsidP="00CB0E7C">
            <w:pPr>
              <w:pStyle w:val="ListParagraph"/>
              <w:numPr>
                <w:ilvl w:val="0"/>
                <w:numId w:val="7"/>
              </w:numPr>
              <w:tabs>
                <w:tab w:val="num" w:pos="360"/>
              </w:tabs>
              <w:ind w:left="284" w:hanging="284"/>
              <w:contextualSpacing w:val="0"/>
              <w:rPr>
                <w:rFonts w:cs="Arial"/>
              </w:rPr>
            </w:pPr>
            <w:r w:rsidRPr="003C50CC">
              <w:rPr>
                <w:rFonts w:cs="Arial"/>
                <w:color w:val="000000" w:themeColor="text1"/>
              </w:rPr>
              <w:t>Amount</w:t>
            </w:r>
            <w:r w:rsidRPr="003C50CC">
              <w:rPr>
                <w:rFonts w:cs="Arial"/>
              </w:rPr>
              <w:t xml:space="preserve"> of the current year’s appropriation (voted funds) not requested / not received</w:t>
            </w:r>
          </w:p>
          <w:p w:rsidR="00691A73" w:rsidRPr="003C50CC" w:rsidRDefault="00691A73" w:rsidP="00CB0E7C">
            <w:pPr>
              <w:pStyle w:val="ListParagraph"/>
              <w:numPr>
                <w:ilvl w:val="0"/>
                <w:numId w:val="7"/>
              </w:numPr>
              <w:tabs>
                <w:tab w:val="num" w:pos="360"/>
              </w:tabs>
              <w:ind w:left="284" w:hanging="284"/>
              <w:contextualSpacing w:val="0"/>
              <w:rPr>
                <w:rFonts w:cs="Arial"/>
              </w:rPr>
            </w:pPr>
            <w:r w:rsidRPr="003C50CC">
              <w:rPr>
                <w:rFonts w:cs="Arial"/>
              </w:rPr>
              <w:t>Amount of the final appropriation for the current year</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691A73" w:rsidRPr="005467F7" w:rsidRDefault="0044594E" w:rsidP="002E620F">
            <w:pPr>
              <w:jc w:val="center"/>
              <w:rPr>
                <w:rFonts w:cs="Arial"/>
              </w:rPr>
            </w:pPr>
            <w:r w:rsidRPr="005467F7">
              <w:rPr>
                <w:rFonts w:cs="Arial"/>
              </w:rPr>
              <w:t>R0</w:t>
            </w:r>
          </w:p>
          <w:p w:rsidR="00691A73" w:rsidRPr="005467F7" w:rsidRDefault="00691A73" w:rsidP="002E620F">
            <w:pPr>
              <w:jc w:val="center"/>
              <w:rPr>
                <w:rFonts w:cs="Arial"/>
              </w:rPr>
            </w:pPr>
            <w:r w:rsidRPr="005467F7">
              <w:rPr>
                <w:rFonts w:cs="Arial"/>
              </w:rPr>
              <w:t>R</w:t>
            </w:r>
            <w:r w:rsidR="009157FF" w:rsidRPr="005467F7">
              <w:rPr>
                <w:rFonts w:cs="Arial"/>
              </w:rPr>
              <w:t>6 121 320 000</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691A73" w:rsidRPr="005467F7" w:rsidRDefault="0044594E" w:rsidP="002E620F">
            <w:pPr>
              <w:jc w:val="center"/>
              <w:rPr>
                <w:rFonts w:cs="Arial"/>
              </w:rPr>
            </w:pPr>
            <w:r w:rsidRPr="005467F7">
              <w:rPr>
                <w:rFonts w:cs="Arial"/>
              </w:rPr>
              <w:t>R0</w:t>
            </w:r>
          </w:p>
          <w:p w:rsidR="00691A73" w:rsidRPr="005467F7" w:rsidRDefault="00691A73" w:rsidP="002E620F">
            <w:pPr>
              <w:jc w:val="center"/>
              <w:rPr>
                <w:rFonts w:cs="Arial"/>
              </w:rPr>
            </w:pPr>
            <w:r w:rsidRPr="005467F7">
              <w:rPr>
                <w:rFonts w:cs="Arial"/>
              </w:rPr>
              <w:t>R</w:t>
            </w:r>
            <w:r w:rsidR="009157FF" w:rsidRPr="005467F7">
              <w:rPr>
                <w:rFonts w:cs="Arial"/>
              </w:rPr>
              <w:t>6 175 261 000</w:t>
            </w:r>
          </w:p>
        </w:tc>
      </w:tr>
      <w:tr w:rsidR="00691A73" w:rsidRPr="003C50CC" w:rsidTr="002E620F">
        <w:trPr>
          <w:trHeight w:val="340"/>
        </w:trPr>
        <w:tc>
          <w:tcPr>
            <w:tcW w:w="978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DB3E2" w:themeFill="text2" w:themeFillTint="66"/>
            <w:tcMar>
              <w:left w:w="108" w:type="dxa"/>
              <w:right w:w="108" w:type="dxa"/>
            </w:tcMar>
            <w:vAlign w:val="center"/>
          </w:tcPr>
          <w:p w:rsidR="00691A73" w:rsidRPr="003C50CC" w:rsidRDefault="00691A73" w:rsidP="002E620F">
            <w:pPr>
              <w:tabs>
                <w:tab w:val="left" w:pos="2405"/>
              </w:tabs>
              <w:spacing w:before="60" w:after="60"/>
              <w:jc w:val="center"/>
              <w:rPr>
                <w:rFonts w:cs="Arial"/>
                <w:b/>
                <w:color w:val="000000" w:themeColor="text1"/>
              </w:rPr>
            </w:pPr>
            <w:r w:rsidRPr="003C50CC">
              <w:rPr>
                <w:rFonts w:cs="Arial"/>
                <w:b/>
                <w:color w:val="000000" w:themeColor="text1"/>
              </w:rPr>
              <w:t>EXPENDITURE MANAGEMENT</w:t>
            </w:r>
          </w:p>
        </w:tc>
      </w:tr>
      <w:tr w:rsidR="00691A73" w:rsidRPr="003C50CC" w:rsidTr="002E620F">
        <w:trPr>
          <w:trHeight w:val="340"/>
        </w:trPr>
        <w:tc>
          <w:tcPr>
            <w:tcW w:w="567" w:type="dxa"/>
            <w:tcBorders>
              <w:top w:val="single" w:sz="12" w:space="0" w:color="000000" w:themeColor="text1"/>
              <w:left w:val="single" w:sz="12" w:space="0" w:color="000000" w:themeColor="text1"/>
              <w:bottom w:val="single" w:sz="12" w:space="0" w:color="000000" w:themeColor="text1"/>
              <w:right w:val="single" w:sz="2" w:space="0" w:color="000000" w:themeColor="text1"/>
            </w:tcBorders>
            <w:tcMar>
              <w:left w:w="57" w:type="dxa"/>
              <w:right w:w="28" w:type="dxa"/>
            </w:tcMar>
            <w:vAlign w:val="center"/>
          </w:tcPr>
          <w:p w:rsidR="00691A73" w:rsidRPr="003C50CC" w:rsidRDefault="00691A73" w:rsidP="00CB0E7C">
            <w:pPr>
              <w:pStyle w:val="ListParagraph"/>
              <w:numPr>
                <w:ilvl w:val="0"/>
                <w:numId w:val="6"/>
              </w:numPr>
              <w:tabs>
                <w:tab w:val="num" w:pos="360"/>
              </w:tabs>
              <w:ind w:left="357" w:hanging="357"/>
              <w:rPr>
                <w:rFonts w:cs="Arial"/>
              </w:rPr>
            </w:pPr>
          </w:p>
        </w:tc>
        <w:tc>
          <w:tcPr>
            <w:tcW w:w="4962" w:type="dxa"/>
            <w:tcBorders>
              <w:top w:val="single" w:sz="12" w:space="0" w:color="000000" w:themeColor="text1"/>
              <w:left w:val="single" w:sz="2" w:space="0" w:color="000000" w:themeColor="text1"/>
              <w:bottom w:val="single" w:sz="12" w:space="0" w:color="000000" w:themeColor="text1"/>
              <w:right w:val="single" w:sz="4" w:space="0" w:color="000000" w:themeColor="text1"/>
            </w:tcBorders>
            <w:tcMar>
              <w:left w:w="108" w:type="dxa"/>
              <w:right w:w="108" w:type="dxa"/>
            </w:tcMar>
            <w:vAlign w:val="center"/>
          </w:tcPr>
          <w:p w:rsidR="00691A73" w:rsidRPr="003C50CC" w:rsidRDefault="00691A73" w:rsidP="002E620F">
            <w:pPr>
              <w:rPr>
                <w:rFonts w:cs="Arial"/>
              </w:rPr>
            </w:pPr>
            <w:r w:rsidRPr="003C50CC">
              <w:rPr>
                <w:rFonts w:cs="Arial"/>
              </w:rPr>
              <w:t>Creditor-payment period</w:t>
            </w:r>
          </w:p>
        </w:tc>
        <w:tc>
          <w:tcPr>
            <w:tcW w:w="2126" w:type="dxa"/>
            <w:tcBorders>
              <w:top w:val="single" w:sz="12"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691A73" w:rsidRPr="005467F7" w:rsidRDefault="005559FA" w:rsidP="002E620F">
            <w:pPr>
              <w:pStyle w:val="ListParagraph"/>
              <w:ind w:left="0"/>
              <w:jc w:val="center"/>
              <w:rPr>
                <w:rFonts w:cs="Arial"/>
              </w:rPr>
            </w:pPr>
            <w:r w:rsidRPr="005467F7">
              <w:rPr>
                <w:rFonts w:cs="Arial"/>
              </w:rPr>
              <w:t>6,4 days</w:t>
            </w:r>
          </w:p>
        </w:tc>
        <w:tc>
          <w:tcPr>
            <w:tcW w:w="2126" w:type="dxa"/>
            <w:tcBorders>
              <w:top w:val="single" w:sz="12"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691A73" w:rsidRPr="005467F7" w:rsidRDefault="007A187A" w:rsidP="00C646B3">
            <w:pPr>
              <w:pStyle w:val="ListParagraph"/>
              <w:ind w:left="0"/>
              <w:jc w:val="center"/>
              <w:rPr>
                <w:rFonts w:cs="Arial"/>
              </w:rPr>
            </w:pPr>
            <w:r w:rsidRPr="005467F7">
              <w:rPr>
                <w:rFonts w:cs="Arial"/>
              </w:rPr>
              <w:t>1</w:t>
            </w:r>
            <w:r w:rsidR="00C646B3" w:rsidRPr="005467F7">
              <w:rPr>
                <w:rFonts w:cs="Arial"/>
              </w:rPr>
              <w:t>3</w:t>
            </w:r>
            <w:r w:rsidR="00C863E8" w:rsidRPr="005467F7">
              <w:rPr>
                <w:rFonts w:cs="Arial"/>
              </w:rPr>
              <w:t xml:space="preserve"> days</w:t>
            </w:r>
          </w:p>
        </w:tc>
      </w:tr>
      <w:tr w:rsidR="00691A73" w:rsidRPr="003C50CC" w:rsidTr="002E620F">
        <w:trPr>
          <w:trHeight w:val="340"/>
        </w:trPr>
        <w:tc>
          <w:tcPr>
            <w:tcW w:w="567" w:type="dxa"/>
            <w:vMerge w:val="restart"/>
            <w:tcBorders>
              <w:top w:val="single" w:sz="12" w:space="0" w:color="000000" w:themeColor="text1"/>
              <w:left w:val="single" w:sz="12" w:space="0" w:color="000000" w:themeColor="text1"/>
              <w:right w:val="single" w:sz="2" w:space="0" w:color="000000" w:themeColor="text1"/>
            </w:tcBorders>
            <w:tcMar>
              <w:left w:w="57" w:type="dxa"/>
              <w:right w:w="28" w:type="dxa"/>
            </w:tcMar>
            <w:vAlign w:val="center"/>
          </w:tcPr>
          <w:p w:rsidR="00691A73" w:rsidRPr="003C50CC" w:rsidRDefault="00691A73" w:rsidP="002E620F">
            <w:pPr>
              <w:pStyle w:val="ListParagraph"/>
              <w:ind w:left="0"/>
              <w:rPr>
                <w:rFonts w:cs="Arial"/>
              </w:rPr>
            </w:pPr>
            <w:r w:rsidRPr="003C50CC">
              <w:rPr>
                <w:rFonts w:cs="Arial"/>
              </w:rPr>
              <w:t>2.2</w:t>
            </w:r>
          </w:p>
        </w:tc>
        <w:tc>
          <w:tcPr>
            <w:tcW w:w="4962" w:type="dxa"/>
            <w:tcBorders>
              <w:top w:val="single" w:sz="12" w:space="0" w:color="000000" w:themeColor="text1"/>
              <w:left w:val="single" w:sz="2" w:space="0" w:color="000000" w:themeColor="text1"/>
              <w:bottom w:val="single" w:sz="4" w:space="0" w:color="000000" w:themeColor="text1"/>
              <w:right w:val="single" w:sz="4" w:space="0" w:color="000000" w:themeColor="text1"/>
            </w:tcBorders>
            <w:tcMar>
              <w:left w:w="108" w:type="dxa"/>
              <w:right w:w="108" w:type="dxa"/>
            </w:tcMar>
            <w:vAlign w:val="center"/>
          </w:tcPr>
          <w:p w:rsidR="00691A73" w:rsidRPr="003C50CC" w:rsidRDefault="00691A73" w:rsidP="002E620F">
            <w:pPr>
              <w:rPr>
                <w:rFonts w:cs="Arial"/>
              </w:rPr>
            </w:pPr>
            <w:r w:rsidRPr="003C50CC">
              <w:rPr>
                <w:rFonts w:cs="Arial"/>
              </w:rPr>
              <w:t>30+ day accruals as a percentage of total accruals</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691A73" w:rsidRPr="005467F7" w:rsidRDefault="00FD79F4" w:rsidP="002E620F">
            <w:pPr>
              <w:pStyle w:val="ListParagraph"/>
              <w:ind w:left="0"/>
              <w:jc w:val="center"/>
              <w:rPr>
                <w:rFonts w:cs="Arial"/>
              </w:rPr>
            </w:pPr>
            <w:r w:rsidRPr="005467F7">
              <w:rPr>
                <w:rFonts w:cs="Arial"/>
              </w:rPr>
              <w:t>1,2</w:t>
            </w:r>
            <w:r w:rsidR="00691A73" w:rsidRPr="005467F7">
              <w:rPr>
                <w:rFonts w:cs="Arial"/>
              </w:rPr>
              <w:t xml:space="preserve">% </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691A73" w:rsidRPr="005467F7" w:rsidRDefault="00284C6C" w:rsidP="002E620F">
            <w:pPr>
              <w:pStyle w:val="ListParagraph"/>
              <w:ind w:left="0"/>
              <w:jc w:val="center"/>
              <w:rPr>
                <w:rFonts w:cs="Arial"/>
              </w:rPr>
            </w:pPr>
            <w:r w:rsidRPr="005467F7">
              <w:rPr>
                <w:rFonts w:cs="Arial"/>
              </w:rPr>
              <w:t>3,96</w:t>
            </w:r>
            <w:r w:rsidR="00691A73" w:rsidRPr="005467F7">
              <w:rPr>
                <w:rFonts w:cs="Arial"/>
              </w:rPr>
              <w:t xml:space="preserve">% </w:t>
            </w:r>
          </w:p>
        </w:tc>
      </w:tr>
      <w:tr w:rsidR="00691A73" w:rsidRPr="003C50CC" w:rsidTr="002E620F">
        <w:trPr>
          <w:trHeight w:val="70"/>
        </w:trPr>
        <w:tc>
          <w:tcPr>
            <w:tcW w:w="567" w:type="dxa"/>
            <w:vMerge/>
            <w:tcBorders>
              <w:left w:val="single" w:sz="12" w:space="0" w:color="000000" w:themeColor="text1"/>
              <w:bottom w:val="single" w:sz="4" w:space="0" w:color="000000" w:themeColor="text1"/>
              <w:right w:val="single" w:sz="2" w:space="0" w:color="000000" w:themeColor="text1"/>
            </w:tcBorders>
            <w:tcMar>
              <w:left w:w="57" w:type="dxa"/>
              <w:right w:w="28" w:type="dxa"/>
            </w:tcMar>
            <w:vAlign w:val="center"/>
          </w:tcPr>
          <w:p w:rsidR="00691A73" w:rsidRPr="003C50CC" w:rsidRDefault="00691A73" w:rsidP="002E620F">
            <w:pPr>
              <w:pStyle w:val="ListParagraph"/>
              <w:ind w:left="0"/>
              <w:rPr>
                <w:rFonts w:cs="Arial"/>
              </w:rPr>
            </w:pPr>
          </w:p>
        </w:tc>
        <w:tc>
          <w:tcPr>
            <w:tcW w:w="4962" w:type="dxa"/>
            <w:tcBorders>
              <w:top w:val="single" w:sz="4" w:space="0" w:color="000000" w:themeColor="text1"/>
              <w:left w:val="single" w:sz="2" w:space="0" w:color="000000" w:themeColor="text1"/>
              <w:bottom w:val="single" w:sz="4" w:space="0" w:color="000000" w:themeColor="text1"/>
              <w:right w:val="single" w:sz="4" w:space="0" w:color="000000" w:themeColor="text1"/>
            </w:tcBorders>
            <w:tcMar>
              <w:left w:w="108" w:type="dxa"/>
              <w:right w:w="108" w:type="dxa"/>
            </w:tcMar>
            <w:vAlign w:val="center"/>
          </w:tcPr>
          <w:p w:rsidR="00691A73" w:rsidRPr="003C50CC" w:rsidRDefault="00691A73" w:rsidP="00CB0E7C">
            <w:pPr>
              <w:pStyle w:val="ListParagraph"/>
              <w:numPr>
                <w:ilvl w:val="0"/>
                <w:numId w:val="7"/>
              </w:numPr>
              <w:tabs>
                <w:tab w:val="num" w:pos="360"/>
              </w:tabs>
              <w:ind w:left="284" w:hanging="284"/>
              <w:contextualSpacing w:val="0"/>
              <w:rPr>
                <w:rFonts w:cs="Arial"/>
              </w:rPr>
            </w:pPr>
            <w:r w:rsidRPr="003C50CC">
              <w:rPr>
                <w:rFonts w:cs="Arial"/>
                <w:color w:val="000000" w:themeColor="text1"/>
              </w:rPr>
              <w:t>Amount</w:t>
            </w:r>
            <w:r w:rsidRPr="003C50CC">
              <w:rPr>
                <w:rFonts w:cs="Arial"/>
              </w:rPr>
              <w:t xml:space="preserve"> of 30+ day accruals</w:t>
            </w:r>
          </w:p>
          <w:p w:rsidR="00691A73" w:rsidRPr="003C50CC" w:rsidRDefault="00691A73" w:rsidP="00CB0E7C">
            <w:pPr>
              <w:pStyle w:val="ListParagraph"/>
              <w:numPr>
                <w:ilvl w:val="0"/>
                <w:numId w:val="7"/>
              </w:numPr>
              <w:tabs>
                <w:tab w:val="num" w:pos="360"/>
              </w:tabs>
              <w:ind w:left="284" w:hanging="284"/>
              <w:contextualSpacing w:val="0"/>
              <w:rPr>
                <w:rFonts w:cs="Arial"/>
              </w:rPr>
            </w:pPr>
            <w:r w:rsidRPr="003C50CC">
              <w:rPr>
                <w:rFonts w:cs="Arial"/>
              </w:rPr>
              <w:t>Amount of total accruals</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691A73" w:rsidRPr="005467F7" w:rsidRDefault="00977FF3" w:rsidP="002E620F">
            <w:pPr>
              <w:jc w:val="center"/>
              <w:rPr>
                <w:rFonts w:cs="Arial"/>
              </w:rPr>
            </w:pPr>
            <w:r w:rsidRPr="005467F7">
              <w:rPr>
                <w:rFonts w:cs="Arial"/>
              </w:rPr>
              <w:t>R397 000</w:t>
            </w:r>
          </w:p>
          <w:p w:rsidR="00691A73" w:rsidRPr="005467F7" w:rsidRDefault="00691A73" w:rsidP="002E620F">
            <w:pPr>
              <w:pStyle w:val="ListParagraph"/>
              <w:ind w:left="0"/>
              <w:jc w:val="center"/>
              <w:rPr>
                <w:rFonts w:cs="Arial"/>
              </w:rPr>
            </w:pPr>
            <w:r w:rsidRPr="005467F7">
              <w:rPr>
                <w:rFonts w:cs="Arial"/>
              </w:rPr>
              <w:t>R</w:t>
            </w:r>
            <w:r w:rsidR="00977FF3" w:rsidRPr="005467F7">
              <w:rPr>
                <w:rFonts w:cs="Arial"/>
              </w:rPr>
              <w:t>31 973 000</w:t>
            </w:r>
          </w:p>
        </w:tc>
        <w:tc>
          <w:tcPr>
            <w:tcW w:w="2126" w:type="dxa"/>
            <w:tcBorders>
              <w:top w:val="single" w:sz="4"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691A73" w:rsidRPr="005467F7" w:rsidRDefault="0067512F" w:rsidP="002E620F">
            <w:pPr>
              <w:jc w:val="center"/>
              <w:rPr>
                <w:rFonts w:cs="Arial"/>
              </w:rPr>
            </w:pPr>
            <w:r w:rsidRPr="005467F7">
              <w:rPr>
                <w:rFonts w:cs="Arial"/>
              </w:rPr>
              <w:t>R2 680 000</w:t>
            </w:r>
          </w:p>
          <w:p w:rsidR="00691A73" w:rsidRPr="005467F7" w:rsidRDefault="00691A73" w:rsidP="0026484D">
            <w:pPr>
              <w:pStyle w:val="ListParagraph"/>
              <w:ind w:left="0"/>
              <w:jc w:val="center"/>
              <w:rPr>
                <w:rFonts w:cs="Arial"/>
              </w:rPr>
            </w:pPr>
            <w:r w:rsidRPr="005467F7">
              <w:rPr>
                <w:rFonts w:cs="Arial"/>
              </w:rPr>
              <w:t>R</w:t>
            </w:r>
            <w:r w:rsidR="001D1CCC" w:rsidRPr="005467F7">
              <w:rPr>
                <w:rFonts w:cs="Arial"/>
              </w:rPr>
              <w:t>67 </w:t>
            </w:r>
            <w:r w:rsidR="0026484D" w:rsidRPr="005467F7">
              <w:rPr>
                <w:rFonts w:cs="Arial"/>
              </w:rPr>
              <w:t>638</w:t>
            </w:r>
            <w:r w:rsidR="00977FF3" w:rsidRPr="005467F7">
              <w:rPr>
                <w:rFonts w:cs="Arial"/>
              </w:rPr>
              <w:t xml:space="preserve"> 000</w:t>
            </w:r>
          </w:p>
        </w:tc>
      </w:tr>
      <w:tr w:rsidR="00691A73" w:rsidRPr="003C50CC" w:rsidTr="002E620F">
        <w:trPr>
          <w:trHeight w:val="340"/>
        </w:trPr>
        <w:tc>
          <w:tcPr>
            <w:tcW w:w="978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DB3E2" w:themeFill="text2" w:themeFillTint="66"/>
            <w:tcMar>
              <w:left w:w="108" w:type="dxa"/>
              <w:right w:w="108" w:type="dxa"/>
            </w:tcMar>
            <w:vAlign w:val="center"/>
          </w:tcPr>
          <w:p w:rsidR="00691A73" w:rsidRPr="003C50CC" w:rsidRDefault="00691A73" w:rsidP="002E620F">
            <w:pPr>
              <w:spacing w:before="60" w:after="60"/>
              <w:jc w:val="center"/>
              <w:rPr>
                <w:rFonts w:cs="Arial"/>
                <w:b/>
                <w:color w:val="000000" w:themeColor="text1"/>
              </w:rPr>
            </w:pPr>
            <w:r w:rsidRPr="003C50CC">
              <w:rPr>
                <w:rFonts w:cs="Arial"/>
                <w:b/>
                <w:color w:val="000000" w:themeColor="text1"/>
              </w:rPr>
              <w:t>REVENUE MANAGEMENT</w:t>
            </w:r>
            <w:r w:rsidR="004F4332">
              <w:rPr>
                <w:rFonts w:cs="Arial"/>
                <w:b/>
                <w:color w:val="000000" w:themeColor="text1"/>
              </w:rPr>
              <w:t>*</w:t>
            </w:r>
          </w:p>
        </w:tc>
      </w:tr>
      <w:tr w:rsidR="00691A73" w:rsidRPr="003C50CC" w:rsidTr="002E620F">
        <w:trPr>
          <w:trHeight w:val="340"/>
        </w:trPr>
        <w:tc>
          <w:tcPr>
            <w:tcW w:w="567" w:type="dxa"/>
            <w:tcBorders>
              <w:top w:val="single" w:sz="12" w:space="0" w:color="000000" w:themeColor="text1"/>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691A73" w:rsidRPr="003C50CC" w:rsidRDefault="00691A73" w:rsidP="00CB0E7C">
            <w:pPr>
              <w:pStyle w:val="ListParagraph"/>
              <w:numPr>
                <w:ilvl w:val="0"/>
                <w:numId w:val="6"/>
              </w:numPr>
              <w:tabs>
                <w:tab w:val="num" w:pos="360"/>
              </w:tabs>
              <w:ind w:left="357" w:hanging="357"/>
              <w:rPr>
                <w:rFonts w:cs="Arial"/>
                <w:color w:val="000000" w:themeColor="text1"/>
              </w:rPr>
            </w:pPr>
          </w:p>
        </w:tc>
        <w:tc>
          <w:tcPr>
            <w:tcW w:w="4962" w:type="dxa"/>
            <w:tcBorders>
              <w:top w:val="single" w:sz="12"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691A73" w:rsidRPr="003C50CC" w:rsidRDefault="00691A73" w:rsidP="002E620F">
            <w:pPr>
              <w:rPr>
                <w:rFonts w:cs="Arial"/>
              </w:rPr>
            </w:pPr>
            <w:r w:rsidRPr="003C50CC">
              <w:rPr>
                <w:rFonts w:cs="Arial"/>
              </w:rPr>
              <w:t>Debtor-collection period (before impairment)</w:t>
            </w:r>
          </w:p>
        </w:tc>
        <w:tc>
          <w:tcPr>
            <w:tcW w:w="2126" w:type="dxa"/>
            <w:tcBorders>
              <w:top w:val="single" w:sz="12"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691A73" w:rsidRPr="005467F7" w:rsidRDefault="00352690" w:rsidP="002E620F">
            <w:pPr>
              <w:jc w:val="center"/>
              <w:rPr>
                <w:rFonts w:cs="Arial"/>
              </w:rPr>
            </w:pPr>
            <w:r w:rsidRPr="005467F7">
              <w:rPr>
                <w:rFonts w:cs="Arial"/>
              </w:rPr>
              <w:t xml:space="preserve"> </w:t>
            </w:r>
            <w:r w:rsidR="00FE4F2E" w:rsidRPr="005467F7">
              <w:rPr>
                <w:rFonts w:cs="Arial"/>
              </w:rPr>
              <w:t>19,8</w:t>
            </w:r>
            <w:r w:rsidR="00D306AE" w:rsidRPr="005467F7">
              <w:rPr>
                <w:rFonts w:cs="Arial"/>
              </w:rPr>
              <w:t xml:space="preserve"> </w:t>
            </w:r>
            <w:r w:rsidR="00691A73" w:rsidRPr="005467F7">
              <w:rPr>
                <w:rFonts w:cs="Arial"/>
              </w:rPr>
              <w:t xml:space="preserve">Days </w:t>
            </w:r>
          </w:p>
        </w:tc>
        <w:tc>
          <w:tcPr>
            <w:tcW w:w="2126" w:type="dxa"/>
            <w:tcBorders>
              <w:top w:val="single" w:sz="12"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691A73" w:rsidRPr="005467F7" w:rsidRDefault="000F6BF2" w:rsidP="002E620F">
            <w:pPr>
              <w:jc w:val="center"/>
              <w:rPr>
                <w:rFonts w:cs="Arial"/>
              </w:rPr>
            </w:pPr>
            <w:r w:rsidRPr="005467F7">
              <w:rPr>
                <w:rFonts w:cs="Arial"/>
              </w:rPr>
              <w:t>0</w:t>
            </w:r>
            <w:r w:rsidR="00352690" w:rsidRPr="005467F7">
              <w:rPr>
                <w:rFonts w:cs="Arial"/>
              </w:rPr>
              <w:t xml:space="preserve"> </w:t>
            </w:r>
            <w:r w:rsidR="00691A73" w:rsidRPr="005467F7">
              <w:rPr>
                <w:rFonts w:cs="Arial"/>
              </w:rPr>
              <w:t xml:space="preserve">Days </w:t>
            </w:r>
          </w:p>
        </w:tc>
      </w:tr>
      <w:tr w:rsidR="00691A73" w:rsidRPr="003C50CC" w:rsidTr="002E620F">
        <w:trPr>
          <w:trHeight w:val="340"/>
        </w:trPr>
        <w:tc>
          <w:tcPr>
            <w:tcW w:w="567" w:type="dxa"/>
            <w:tcBorders>
              <w:top w:val="single" w:sz="12" w:space="0" w:color="000000" w:themeColor="text1"/>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691A73" w:rsidRPr="003C50CC" w:rsidRDefault="00691A73" w:rsidP="002E620F">
            <w:pPr>
              <w:contextualSpacing/>
              <w:rPr>
                <w:rFonts w:cs="Arial"/>
                <w:color w:val="000000" w:themeColor="text1"/>
              </w:rPr>
            </w:pPr>
            <w:r w:rsidRPr="003C50CC">
              <w:rPr>
                <w:rFonts w:cs="Arial"/>
                <w:color w:val="000000" w:themeColor="text1"/>
              </w:rPr>
              <w:t>3.2</w:t>
            </w:r>
          </w:p>
        </w:tc>
        <w:tc>
          <w:tcPr>
            <w:tcW w:w="4962" w:type="dxa"/>
            <w:tcBorders>
              <w:top w:val="single" w:sz="12"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691A73" w:rsidRPr="003C50CC" w:rsidRDefault="00691A73" w:rsidP="002E620F">
            <w:pPr>
              <w:rPr>
                <w:rFonts w:cs="Arial"/>
              </w:rPr>
            </w:pPr>
            <w:r w:rsidRPr="003C50CC">
              <w:rPr>
                <w:rFonts w:cs="Arial"/>
              </w:rPr>
              <w:t>Debtor-collection period (after impairment)</w:t>
            </w:r>
          </w:p>
        </w:tc>
        <w:tc>
          <w:tcPr>
            <w:tcW w:w="2126" w:type="dxa"/>
            <w:tcBorders>
              <w:top w:val="single" w:sz="12"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691A73" w:rsidRPr="005467F7" w:rsidRDefault="00EE4198" w:rsidP="002E620F">
            <w:pPr>
              <w:jc w:val="center"/>
              <w:rPr>
                <w:rFonts w:cs="Arial"/>
              </w:rPr>
            </w:pPr>
            <w:r w:rsidRPr="005467F7">
              <w:rPr>
                <w:rFonts w:cs="Arial"/>
              </w:rPr>
              <w:t xml:space="preserve"> </w:t>
            </w:r>
            <w:r w:rsidR="00FE4F2E" w:rsidRPr="005467F7">
              <w:rPr>
                <w:rFonts w:cs="Arial"/>
              </w:rPr>
              <w:t>19,8</w:t>
            </w:r>
            <w:r w:rsidR="00D306AE" w:rsidRPr="005467F7">
              <w:rPr>
                <w:rFonts w:cs="Arial"/>
              </w:rPr>
              <w:t xml:space="preserve"> </w:t>
            </w:r>
            <w:r w:rsidR="00691A73" w:rsidRPr="005467F7">
              <w:rPr>
                <w:rFonts w:cs="Arial"/>
              </w:rPr>
              <w:t xml:space="preserve">Days </w:t>
            </w:r>
          </w:p>
        </w:tc>
        <w:tc>
          <w:tcPr>
            <w:tcW w:w="2126" w:type="dxa"/>
            <w:tcBorders>
              <w:top w:val="single" w:sz="12"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691A73" w:rsidRPr="005467F7" w:rsidRDefault="000F6BF2" w:rsidP="002E620F">
            <w:pPr>
              <w:jc w:val="center"/>
              <w:rPr>
                <w:rFonts w:cs="Arial"/>
              </w:rPr>
            </w:pPr>
            <w:r w:rsidRPr="005467F7">
              <w:rPr>
                <w:rFonts w:cs="Arial"/>
              </w:rPr>
              <w:t>0</w:t>
            </w:r>
            <w:r w:rsidR="00EE4198" w:rsidRPr="005467F7">
              <w:rPr>
                <w:rFonts w:cs="Arial"/>
              </w:rPr>
              <w:t xml:space="preserve"> </w:t>
            </w:r>
            <w:r w:rsidR="00691A73" w:rsidRPr="005467F7">
              <w:rPr>
                <w:rFonts w:cs="Arial"/>
              </w:rPr>
              <w:t xml:space="preserve">Days </w:t>
            </w:r>
          </w:p>
        </w:tc>
      </w:tr>
      <w:tr w:rsidR="00691A73" w:rsidRPr="003C50CC" w:rsidTr="002E620F">
        <w:trPr>
          <w:trHeight w:val="340"/>
        </w:trPr>
        <w:tc>
          <w:tcPr>
            <w:tcW w:w="567" w:type="dxa"/>
            <w:vMerge w:val="restart"/>
            <w:tcBorders>
              <w:top w:val="single" w:sz="12" w:space="0" w:color="000000" w:themeColor="text1"/>
              <w:left w:val="single" w:sz="12" w:space="0" w:color="000000" w:themeColor="text1"/>
              <w:right w:val="single" w:sz="4" w:space="0" w:color="000000" w:themeColor="text1"/>
            </w:tcBorders>
            <w:tcMar>
              <w:left w:w="57" w:type="dxa"/>
              <w:right w:w="28" w:type="dxa"/>
            </w:tcMar>
            <w:vAlign w:val="center"/>
          </w:tcPr>
          <w:p w:rsidR="00691A73" w:rsidRPr="003C50CC" w:rsidRDefault="00691A73" w:rsidP="002E620F">
            <w:pPr>
              <w:contextualSpacing/>
              <w:rPr>
                <w:rFonts w:cs="Arial"/>
                <w:color w:val="000000" w:themeColor="text1"/>
              </w:rPr>
            </w:pPr>
            <w:r w:rsidRPr="003C50CC">
              <w:rPr>
                <w:rFonts w:cs="Arial"/>
                <w:color w:val="000000" w:themeColor="text1"/>
              </w:rPr>
              <w:t>3.3</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691A73" w:rsidRPr="003C50CC" w:rsidRDefault="00691A73" w:rsidP="002E620F">
            <w:pPr>
              <w:rPr>
                <w:rFonts w:cs="Arial"/>
              </w:rPr>
            </w:pPr>
            <w:r w:rsidRPr="003C50CC">
              <w:rPr>
                <w:rFonts w:cs="Arial"/>
              </w:rPr>
              <w:t>Debtors impairment provision as a percentage of accrued departmental revenue</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691A73" w:rsidRPr="005467F7" w:rsidRDefault="000658F5" w:rsidP="002E620F">
            <w:pPr>
              <w:jc w:val="center"/>
              <w:rPr>
                <w:rFonts w:cs="Arial"/>
              </w:rPr>
            </w:pPr>
            <w:r w:rsidRPr="005467F7">
              <w:rPr>
                <w:rFonts w:cs="Arial"/>
              </w:rPr>
              <w:t>0</w:t>
            </w:r>
            <w:r w:rsidR="00691A73" w:rsidRPr="005467F7">
              <w:rPr>
                <w:rFonts w:cs="Arial"/>
              </w:rPr>
              <w:t>%</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691A73" w:rsidRPr="005467F7" w:rsidRDefault="007A1550" w:rsidP="002E620F">
            <w:pPr>
              <w:jc w:val="center"/>
              <w:rPr>
                <w:rFonts w:cs="Arial"/>
              </w:rPr>
            </w:pPr>
            <w:r w:rsidRPr="005467F7">
              <w:rPr>
                <w:rFonts w:cs="Arial"/>
              </w:rPr>
              <w:t>0</w:t>
            </w:r>
            <w:r w:rsidR="00691A73" w:rsidRPr="005467F7">
              <w:rPr>
                <w:rFonts w:cs="Arial"/>
              </w:rPr>
              <w:t xml:space="preserve">% </w:t>
            </w:r>
          </w:p>
        </w:tc>
      </w:tr>
      <w:tr w:rsidR="00691A73" w:rsidRPr="003C50CC" w:rsidTr="002E620F">
        <w:trPr>
          <w:trHeight w:val="70"/>
        </w:trPr>
        <w:tc>
          <w:tcPr>
            <w:tcW w:w="567" w:type="dxa"/>
            <w:vMerge/>
            <w:tcBorders>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691A73" w:rsidRPr="003C50CC" w:rsidRDefault="00691A73" w:rsidP="002E620F">
            <w:pPr>
              <w:contextualSpacing/>
              <w:rPr>
                <w:rFonts w:cs="Arial"/>
                <w:color w:val="000000" w:themeColor="text1"/>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691A73" w:rsidRPr="003C50CC" w:rsidRDefault="00691A73" w:rsidP="00CB0E7C">
            <w:pPr>
              <w:pStyle w:val="ListParagraph"/>
              <w:numPr>
                <w:ilvl w:val="0"/>
                <w:numId w:val="7"/>
              </w:numPr>
              <w:tabs>
                <w:tab w:val="num" w:pos="360"/>
              </w:tabs>
              <w:ind w:left="284" w:hanging="284"/>
              <w:contextualSpacing w:val="0"/>
              <w:rPr>
                <w:rFonts w:cs="Arial"/>
              </w:rPr>
            </w:pPr>
            <w:r w:rsidRPr="003C50CC">
              <w:rPr>
                <w:rFonts w:cs="Arial"/>
                <w:color w:val="000000" w:themeColor="text1"/>
              </w:rPr>
              <w:t>Amount</w:t>
            </w:r>
            <w:r w:rsidRPr="003C50CC">
              <w:rPr>
                <w:rFonts w:cs="Arial"/>
              </w:rPr>
              <w:t xml:space="preserve"> of debtors impairment provision</w:t>
            </w:r>
          </w:p>
          <w:p w:rsidR="00691A73" w:rsidRPr="003C50CC" w:rsidRDefault="00691A73" w:rsidP="00CB0E7C">
            <w:pPr>
              <w:pStyle w:val="ListParagraph"/>
              <w:numPr>
                <w:ilvl w:val="0"/>
                <w:numId w:val="7"/>
              </w:numPr>
              <w:tabs>
                <w:tab w:val="num" w:pos="360"/>
              </w:tabs>
              <w:ind w:left="284" w:hanging="284"/>
              <w:contextualSpacing w:val="0"/>
              <w:rPr>
                <w:rFonts w:cs="Arial"/>
              </w:rPr>
            </w:pPr>
            <w:r w:rsidRPr="003C50CC">
              <w:rPr>
                <w:rFonts w:cs="Arial"/>
              </w:rPr>
              <w:t>Amount of accrued departmental revenue</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691A73" w:rsidRPr="005467F7" w:rsidRDefault="000658F5" w:rsidP="002E620F">
            <w:pPr>
              <w:jc w:val="center"/>
              <w:rPr>
                <w:rFonts w:cs="Arial"/>
              </w:rPr>
            </w:pPr>
            <w:r w:rsidRPr="005467F7">
              <w:rPr>
                <w:rFonts w:cs="Arial"/>
              </w:rPr>
              <w:t>R0</w:t>
            </w:r>
          </w:p>
          <w:p w:rsidR="00691A73" w:rsidRPr="005467F7" w:rsidRDefault="00691A73" w:rsidP="002E620F">
            <w:pPr>
              <w:jc w:val="center"/>
              <w:rPr>
                <w:rFonts w:cs="Arial"/>
              </w:rPr>
            </w:pPr>
            <w:r w:rsidRPr="005467F7">
              <w:rPr>
                <w:rFonts w:cs="Arial"/>
              </w:rPr>
              <w:t>R</w:t>
            </w:r>
            <w:r w:rsidR="000F6BF2" w:rsidRPr="005467F7">
              <w:rPr>
                <w:rFonts w:cs="Arial"/>
              </w:rPr>
              <w:t>269 000</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691A73" w:rsidRPr="005467F7" w:rsidRDefault="000658F5" w:rsidP="002E620F">
            <w:pPr>
              <w:jc w:val="center"/>
              <w:rPr>
                <w:rFonts w:cs="Arial"/>
              </w:rPr>
            </w:pPr>
            <w:r w:rsidRPr="005467F7">
              <w:rPr>
                <w:rFonts w:cs="Arial"/>
              </w:rPr>
              <w:t>R0</w:t>
            </w:r>
          </w:p>
          <w:p w:rsidR="00691A73" w:rsidRPr="005467F7" w:rsidRDefault="00691A73" w:rsidP="002E620F">
            <w:pPr>
              <w:jc w:val="center"/>
              <w:rPr>
                <w:rFonts w:cs="Arial"/>
              </w:rPr>
            </w:pPr>
            <w:r w:rsidRPr="005467F7">
              <w:rPr>
                <w:rFonts w:cs="Arial"/>
              </w:rPr>
              <w:t>R</w:t>
            </w:r>
            <w:r w:rsidR="007A1550" w:rsidRPr="005467F7">
              <w:rPr>
                <w:rFonts w:cs="Arial"/>
              </w:rPr>
              <w:t>0</w:t>
            </w:r>
          </w:p>
        </w:tc>
      </w:tr>
      <w:tr w:rsidR="00691A73" w:rsidRPr="003C50CC" w:rsidTr="002E620F">
        <w:trPr>
          <w:trHeight w:val="340"/>
        </w:trPr>
        <w:tc>
          <w:tcPr>
            <w:tcW w:w="567" w:type="dxa"/>
            <w:vMerge w:val="restart"/>
            <w:tcBorders>
              <w:top w:val="single" w:sz="12" w:space="0" w:color="000000" w:themeColor="text1"/>
              <w:left w:val="single" w:sz="12" w:space="0" w:color="000000" w:themeColor="text1"/>
              <w:bottom w:val="single" w:sz="4" w:space="0" w:color="000000" w:themeColor="text1"/>
              <w:right w:val="single" w:sz="4" w:space="0" w:color="000000" w:themeColor="text1"/>
            </w:tcBorders>
            <w:tcMar>
              <w:left w:w="57" w:type="dxa"/>
              <w:right w:w="108" w:type="dxa"/>
            </w:tcMar>
            <w:vAlign w:val="center"/>
          </w:tcPr>
          <w:p w:rsidR="00691A73" w:rsidRPr="003C50CC" w:rsidRDefault="00691A73" w:rsidP="002E620F">
            <w:pPr>
              <w:contextualSpacing/>
              <w:rPr>
                <w:rFonts w:cs="Arial"/>
                <w:color w:val="000000" w:themeColor="text1"/>
              </w:rPr>
            </w:pPr>
            <w:r w:rsidRPr="003C50CC">
              <w:rPr>
                <w:rFonts w:cs="Arial"/>
                <w:color w:val="000000" w:themeColor="text1"/>
              </w:rPr>
              <w:t>3.4</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691A73" w:rsidRPr="003C50CC" w:rsidRDefault="00691A73" w:rsidP="002E620F">
            <w:pPr>
              <w:rPr>
                <w:rFonts w:cs="Arial"/>
              </w:rPr>
            </w:pPr>
            <w:r w:rsidRPr="003C50CC">
              <w:rPr>
                <w:rFonts w:cs="Arial"/>
              </w:rPr>
              <w:t>Bad debts written-off as a percentage of revenue from goods and services rendered on credit (revenue not collected)</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691A73" w:rsidRPr="005467F7" w:rsidRDefault="00C840CC" w:rsidP="002E620F">
            <w:pPr>
              <w:jc w:val="center"/>
              <w:rPr>
                <w:rFonts w:cs="Arial"/>
              </w:rPr>
            </w:pPr>
            <w:r w:rsidRPr="005467F7">
              <w:rPr>
                <w:rFonts w:cs="Arial"/>
              </w:rPr>
              <w:t>0</w:t>
            </w:r>
            <w:r w:rsidR="00691A73" w:rsidRPr="005467F7">
              <w:rPr>
                <w:rFonts w:cs="Arial"/>
              </w:rPr>
              <w:t xml:space="preserve">% </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691A73" w:rsidRPr="005467F7" w:rsidRDefault="00C840CC" w:rsidP="002E620F">
            <w:pPr>
              <w:jc w:val="center"/>
              <w:rPr>
                <w:rFonts w:cs="Arial"/>
              </w:rPr>
            </w:pPr>
            <w:r w:rsidRPr="005467F7">
              <w:rPr>
                <w:rFonts w:cs="Arial"/>
              </w:rPr>
              <w:t>0</w:t>
            </w:r>
            <w:r w:rsidR="00691A73" w:rsidRPr="005467F7">
              <w:rPr>
                <w:rFonts w:cs="Arial"/>
              </w:rPr>
              <w:t xml:space="preserve">% </w:t>
            </w:r>
          </w:p>
        </w:tc>
      </w:tr>
      <w:tr w:rsidR="00691A73" w:rsidRPr="003C50CC" w:rsidTr="002E620F">
        <w:trPr>
          <w:trHeight w:val="50"/>
        </w:trPr>
        <w:tc>
          <w:tcPr>
            <w:tcW w:w="567" w:type="dxa"/>
            <w:vMerge/>
            <w:tcBorders>
              <w:top w:val="single" w:sz="4" w:space="0" w:color="000000" w:themeColor="text1"/>
              <w:left w:val="single" w:sz="12" w:space="0" w:color="000000" w:themeColor="text1"/>
              <w:bottom w:val="single" w:sz="12" w:space="0" w:color="000000" w:themeColor="text1"/>
              <w:right w:val="single" w:sz="4" w:space="0" w:color="000000" w:themeColor="text1"/>
            </w:tcBorders>
            <w:tcMar>
              <w:left w:w="57" w:type="dxa"/>
              <w:right w:w="108" w:type="dxa"/>
            </w:tcMar>
            <w:vAlign w:val="center"/>
          </w:tcPr>
          <w:p w:rsidR="00691A73" w:rsidRPr="003C50CC" w:rsidRDefault="00691A73" w:rsidP="002E620F">
            <w:pPr>
              <w:contextualSpacing/>
              <w:rPr>
                <w:rFonts w:cs="Arial"/>
                <w:color w:val="000000" w:themeColor="text1"/>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691A73" w:rsidRPr="003C50CC" w:rsidRDefault="00691A73" w:rsidP="00CB0E7C">
            <w:pPr>
              <w:pStyle w:val="ListParagraph"/>
              <w:numPr>
                <w:ilvl w:val="0"/>
                <w:numId w:val="7"/>
              </w:numPr>
              <w:tabs>
                <w:tab w:val="num" w:pos="360"/>
              </w:tabs>
              <w:ind w:left="284" w:hanging="284"/>
              <w:contextualSpacing w:val="0"/>
              <w:rPr>
                <w:rFonts w:cs="Arial"/>
              </w:rPr>
            </w:pPr>
            <w:r w:rsidRPr="003C50CC">
              <w:rPr>
                <w:rFonts w:cs="Arial"/>
                <w:color w:val="000000" w:themeColor="text1"/>
              </w:rPr>
              <w:t>Amount</w:t>
            </w:r>
            <w:r w:rsidRPr="003C50CC">
              <w:rPr>
                <w:rFonts w:cs="Arial"/>
              </w:rPr>
              <w:t xml:space="preserve"> of bad debts written-off</w:t>
            </w:r>
          </w:p>
          <w:p w:rsidR="00691A73" w:rsidRPr="003C50CC" w:rsidRDefault="00691A73" w:rsidP="00CB0E7C">
            <w:pPr>
              <w:pStyle w:val="ListParagraph"/>
              <w:numPr>
                <w:ilvl w:val="0"/>
                <w:numId w:val="7"/>
              </w:numPr>
              <w:tabs>
                <w:tab w:val="num" w:pos="360"/>
              </w:tabs>
              <w:ind w:left="284" w:hanging="284"/>
              <w:contextualSpacing w:val="0"/>
              <w:rPr>
                <w:rFonts w:cs="Arial"/>
              </w:rPr>
            </w:pPr>
            <w:r w:rsidRPr="003C50CC">
              <w:rPr>
                <w:rFonts w:cs="Arial"/>
              </w:rPr>
              <w:t>Amount of revenue from goods and services rendered on credit</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691A73" w:rsidRPr="005467F7" w:rsidRDefault="00C840CC" w:rsidP="002E620F">
            <w:pPr>
              <w:jc w:val="center"/>
              <w:rPr>
                <w:rFonts w:cs="Arial"/>
              </w:rPr>
            </w:pPr>
            <w:r w:rsidRPr="005467F7">
              <w:rPr>
                <w:rFonts w:cs="Arial"/>
              </w:rPr>
              <w:t>R0</w:t>
            </w:r>
          </w:p>
          <w:p w:rsidR="00691A73" w:rsidRPr="005467F7" w:rsidRDefault="00691A73" w:rsidP="002E620F">
            <w:pPr>
              <w:jc w:val="center"/>
              <w:rPr>
                <w:rFonts w:cs="Arial"/>
              </w:rPr>
            </w:pPr>
            <w:r w:rsidRPr="005467F7">
              <w:rPr>
                <w:rFonts w:cs="Arial"/>
              </w:rPr>
              <w:t>R</w:t>
            </w:r>
            <w:r w:rsidR="00913A8E" w:rsidRPr="005467F7">
              <w:rPr>
                <w:rFonts w:cs="Arial"/>
              </w:rPr>
              <w:t>4 9</w:t>
            </w:r>
            <w:r w:rsidR="00BB40CF" w:rsidRPr="005467F7">
              <w:rPr>
                <w:rFonts w:cs="Arial"/>
              </w:rPr>
              <w:t>55</w:t>
            </w:r>
            <w:r w:rsidR="00913A8E" w:rsidRPr="005467F7">
              <w:rPr>
                <w:rFonts w:cs="Arial"/>
              </w:rPr>
              <w:t xml:space="preserve"> 000</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691A73" w:rsidRPr="005467F7" w:rsidRDefault="00C840CC" w:rsidP="002E620F">
            <w:pPr>
              <w:jc w:val="center"/>
              <w:rPr>
                <w:rFonts w:cs="Arial"/>
              </w:rPr>
            </w:pPr>
            <w:r w:rsidRPr="005467F7">
              <w:rPr>
                <w:rFonts w:cs="Arial"/>
              </w:rPr>
              <w:t>R0</w:t>
            </w:r>
          </w:p>
          <w:p w:rsidR="00691A73" w:rsidRPr="005467F7" w:rsidRDefault="00691A73" w:rsidP="002E620F">
            <w:pPr>
              <w:jc w:val="center"/>
              <w:rPr>
                <w:rFonts w:cs="Arial"/>
              </w:rPr>
            </w:pPr>
            <w:r w:rsidRPr="005467F7">
              <w:rPr>
                <w:rFonts w:cs="Arial"/>
              </w:rPr>
              <w:t>R</w:t>
            </w:r>
            <w:r w:rsidR="00C840CC" w:rsidRPr="005467F7">
              <w:rPr>
                <w:rFonts w:cs="Arial"/>
              </w:rPr>
              <w:t>0</w:t>
            </w:r>
          </w:p>
        </w:tc>
      </w:tr>
      <w:tr w:rsidR="00691A73" w:rsidRPr="003C50CC" w:rsidTr="002E620F">
        <w:trPr>
          <w:trHeight w:val="340"/>
        </w:trPr>
        <w:tc>
          <w:tcPr>
            <w:tcW w:w="978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DB3E2" w:themeFill="text2" w:themeFillTint="66"/>
            <w:tcMar>
              <w:left w:w="108" w:type="dxa"/>
              <w:right w:w="108" w:type="dxa"/>
            </w:tcMar>
            <w:vAlign w:val="center"/>
          </w:tcPr>
          <w:p w:rsidR="00691A73" w:rsidRPr="003C50CC" w:rsidRDefault="00691A73" w:rsidP="002E620F">
            <w:pPr>
              <w:spacing w:before="60" w:after="60"/>
              <w:jc w:val="center"/>
              <w:rPr>
                <w:rFonts w:cs="Arial"/>
                <w:b/>
                <w:color w:val="000000" w:themeColor="text1"/>
              </w:rPr>
            </w:pPr>
            <w:r w:rsidRPr="003C50CC">
              <w:rPr>
                <w:rFonts w:cs="Arial"/>
                <w:b/>
                <w:color w:val="000000" w:themeColor="text1"/>
              </w:rPr>
              <w:t>ASSET AND LIABILITY MANAGEMENT</w:t>
            </w:r>
          </w:p>
        </w:tc>
      </w:tr>
      <w:tr w:rsidR="00691A73" w:rsidRPr="003C50CC" w:rsidTr="002E620F">
        <w:trPr>
          <w:trHeight w:val="340"/>
        </w:trPr>
        <w:tc>
          <w:tcPr>
            <w:tcW w:w="567" w:type="dxa"/>
            <w:vMerge w:val="restart"/>
            <w:tcBorders>
              <w:top w:val="single" w:sz="12" w:space="0" w:color="000000" w:themeColor="text1"/>
              <w:left w:val="single" w:sz="12" w:space="0" w:color="000000" w:themeColor="text1"/>
              <w:bottom w:val="single" w:sz="4" w:space="0" w:color="000000" w:themeColor="text1"/>
              <w:right w:val="single" w:sz="4" w:space="0" w:color="000000" w:themeColor="text1"/>
            </w:tcBorders>
            <w:tcMar>
              <w:left w:w="57" w:type="dxa"/>
              <w:right w:w="28" w:type="dxa"/>
            </w:tcMar>
            <w:vAlign w:val="center"/>
          </w:tcPr>
          <w:p w:rsidR="00691A73" w:rsidRPr="003C50CC" w:rsidRDefault="00691A73" w:rsidP="00CB0E7C">
            <w:pPr>
              <w:pStyle w:val="ListParagraph"/>
              <w:numPr>
                <w:ilvl w:val="0"/>
                <w:numId w:val="6"/>
              </w:numPr>
              <w:tabs>
                <w:tab w:val="num" w:pos="360"/>
              </w:tabs>
              <w:ind w:left="357" w:hanging="357"/>
              <w:rPr>
                <w:rFonts w:cs="Arial"/>
                <w:color w:val="000000" w:themeColor="text1"/>
              </w:rPr>
            </w:pP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691A73" w:rsidRPr="003C50CC" w:rsidRDefault="00691A73" w:rsidP="002E620F">
            <w:pPr>
              <w:rPr>
                <w:rFonts w:cs="Arial"/>
              </w:rPr>
            </w:pPr>
            <w:r w:rsidRPr="003C50CC">
              <w:rPr>
                <w:rFonts w:cs="Arial"/>
              </w:rPr>
              <w:t>An accrual-adjusted deficit for the year was realised (total expenditure exceeded total revenue)</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691A73" w:rsidRPr="005467F7" w:rsidRDefault="00691A73" w:rsidP="002E620F">
            <w:pPr>
              <w:jc w:val="center"/>
              <w:rPr>
                <w:rFonts w:cs="Arial"/>
              </w:rPr>
            </w:pPr>
            <w:r w:rsidRPr="005467F7">
              <w:rPr>
                <w:rFonts w:cs="Arial"/>
              </w:rPr>
              <w:t xml:space="preserve">No </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691A73" w:rsidRPr="005467F7" w:rsidRDefault="00691A73" w:rsidP="002E620F">
            <w:pPr>
              <w:jc w:val="center"/>
              <w:rPr>
                <w:rFonts w:cs="Arial"/>
              </w:rPr>
            </w:pPr>
            <w:r w:rsidRPr="005467F7">
              <w:rPr>
                <w:rFonts w:cs="Arial"/>
              </w:rPr>
              <w:t xml:space="preserve">No </w:t>
            </w:r>
          </w:p>
        </w:tc>
      </w:tr>
      <w:tr w:rsidR="00691A73" w:rsidRPr="003C50CC" w:rsidTr="002E620F">
        <w:trPr>
          <w:trHeight w:val="50"/>
        </w:trPr>
        <w:tc>
          <w:tcPr>
            <w:tcW w:w="567" w:type="dxa"/>
            <w:vMerge/>
            <w:tcBorders>
              <w:top w:val="single" w:sz="4" w:space="0" w:color="000000" w:themeColor="text1"/>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691A73" w:rsidRPr="003C50CC" w:rsidRDefault="00691A73" w:rsidP="002E620F">
            <w:pPr>
              <w:pStyle w:val="ListParagraph"/>
              <w:ind w:left="357"/>
              <w:rPr>
                <w:rFonts w:cs="Arial"/>
                <w:color w:val="000000" w:themeColor="text1"/>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691A73" w:rsidRPr="003C50CC" w:rsidRDefault="00691A73" w:rsidP="00CB0E7C">
            <w:pPr>
              <w:pStyle w:val="ListParagraph"/>
              <w:numPr>
                <w:ilvl w:val="0"/>
                <w:numId w:val="7"/>
              </w:numPr>
              <w:tabs>
                <w:tab w:val="num" w:pos="360"/>
              </w:tabs>
              <w:ind w:left="284" w:hanging="284"/>
              <w:contextualSpacing w:val="0"/>
              <w:rPr>
                <w:rFonts w:cs="Arial"/>
              </w:rPr>
            </w:pPr>
            <w:r w:rsidRPr="003C50CC">
              <w:rPr>
                <w:rFonts w:cs="Arial"/>
                <w:color w:val="000000" w:themeColor="text1"/>
              </w:rPr>
              <w:t>Amount</w:t>
            </w:r>
            <w:r w:rsidRPr="003C50CC">
              <w:rPr>
                <w:rFonts w:cs="Arial"/>
              </w:rPr>
              <w:t xml:space="preserve"> of accrual-adjusted surplus for the year</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691A73" w:rsidRPr="005467F7" w:rsidRDefault="00691A73" w:rsidP="002E620F">
            <w:pPr>
              <w:jc w:val="center"/>
              <w:rPr>
                <w:rFonts w:cs="Arial"/>
              </w:rPr>
            </w:pPr>
            <w:r w:rsidRPr="005467F7">
              <w:rPr>
                <w:rFonts w:cs="Arial"/>
              </w:rPr>
              <w:t>R</w:t>
            </w:r>
            <w:r w:rsidR="00715A5F" w:rsidRPr="005467F7">
              <w:rPr>
                <w:rFonts w:cs="Arial"/>
              </w:rPr>
              <w:t>622 416 000</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691A73" w:rsidRPr="005467F7" w:rsidRDefault="00691A73" w:rsidP="002E620F">
            <w:pPr>
              <w:jc w:val="center"/>
              <w:rPr>
                <w:rFonts w:cs="Arial"/>
              </w:rPr>
            </w:pPr>
            <w:r w:rsidRPr="005467F7">
              <w:rPr>
                <w:rFonts w:cs="Arial"/>
              </w:rPr>
              <w:t>R</w:t>
            </w:r>
            <w:r w:rsidR="00B60484" w:rsidRPr="005467F7">
              <w:rPr>
                <w:rFonts w:cs="Arial"/>
              </w:rPr>
              <w:t>1 051</w:t>
            </w:r>
            <w:r w:rsidR="00A20561" w:rsidRPr="005467F7">
              <w:rPr>
                <w:rFonts w:cs="Arial"/>
              </w:rPr>
              <w:t> </w:t>
            </w:r>
            <w:r w:rsidR="00B60484" w:rsidRPr="005467F7">
              <w:rPr>
                <w:rFonts w:cs="Arial"/>
              </w:rPr>
              <w:t>730</w:t>
            </w:r>
            <w:r w:rsidR="00A20561" w:rsidRPr="005467F7">
              <w:rPr>
                <w:rFonts w:cs="Arial"/>
              </w:rPr>
              <w:t xml:space="preserve"> 000</w:t>
            </w:r>
          </w:p>
        </w:tc>
      </w:tr>
      <w:tr w:rsidR="00691A73" w:rsidRPr="003C50CC" w:rsidTr="002E620F">
        <w:trPr>
          <w:trHeight w:val="340"/>
        </w:trPr>
        <w:tc>
          <w:tcPr>
            <w:tcW w:w="567" w:type="dxa"/>
            <w:vMerge w:val="restart"/>
            <w:tcBorders>
              <w:top w:val="single" w:sz="12" w:space="0" w:color="000000" w:themeColor="text1"/>
              <w:left w:val="single" w:sz="12" w:space="0" w:color="000000" w:themeColor="text1"/>
              <w:right w:val="single" w:sz="4" w:space="0" w:color="000000" w:themeColor="text1"/>
            </w:tcBorders>
            <w:tcMar>
              <w:left w:w="57" w:type="dxa"/>
              <w:right w:w="28" w:type="dxa"/>
            </w:tcMar>
            <w:vAlign w:val="center"/>
          </w:tcPr>
          <w:p w:rsidR="00691A73" w:rsidRPr="003C50CC" w:rsidRDefault="00691A73" w:rsidP="002E620F">
            <w:pPr>
              <w:contextualSpacing/>
              <w:rPr>
                <w:rFonts w:cs="Arial"/>
                <w:color w:val="000000" w:themeColor="text1"/>
              </w:rPr>
            </w:pPr>
            <w:r w:rsidRPr="003C50CC">
              <w:rPr>
                <w:rFonts w:cs="Arial"/>
                <w:color w:val="000000" w:themeColor="text1"/>
              </w:rPr>
              <w:t>4.2</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691A73" w:rsidRPr="003C50CC" w:rsidRDefault="00691A73" w:rsidP="002E620F">
            <w:pPr>
              <w:rPr>
                <w:rFonts w:cs="Arial"/>
              </w:rPr>
            </w:pPr>
            <w:r w:rsidRPr="003C50CC">
              <w:rPr>
                <w:rFonts w:cs="Arial"/>
              </w:rPr>
              <w:t>An accrual-adjusted net current liability position was realised (total current liabilities exceeded total current assets)</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691A73" w:rsidRPr="005467F7" w:rsidRDefault="00691A73" w:rsidP="002E620F">
            <w:pPr>
              <w:jc w:val="center"/>
              <w:rPr>
                <w:rFonts w:cs="Arial"/>
              </w:rPr>
            </w:pPr>
            <w:r w:rsidRPr="005467F7">
              <w:rPr>
                <w:rFonts w:cs="Arial"/>
              </w:rPr>
              <w:t>No</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691A73" w:rsidRPr="005467F7" w:rsidRDefault="00691A73" w:rsidP="002E620F">
            <w:pPr>
              <w:jc w:val="center"/>
              <w:rPr>
                <w:rFonts w:cs="Arial"/>
              </w:rPr>
            </w:pPr>
            <w:r w:rsidRPr="005467F7">
              <w:rPr>
                <w:rFonts w:cs="Arial"/>
              </w:rPr>
              <w:t xml:space="preserve"> </w:t>
            </w:r>
            <w:r w:rsidR="005E49FE" w:rsidRPr="005467F7">
              <w:rPr>
                <w:rFonts w:cs="Arial"/>
              </w:rPr>
              <w:t>Yes</w:t>
            </w:r>
          </w:p>
        </w:tc>
      </w:tr>
      <w:tr w:rsidR="00691A73" w:rsidRPr="003C50CC" w:rsidTr="002E620F">
        <w:trPr>
          <w:trHeight w:val="70"/>
        </w:trPr>
        <w:tc>
          <w:tcPr>
            <w:tcW w:w="567" w:type="dxa"/>
            <w:vMerge/>
            <w:tcBorders>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691A73" w:rsidRPr="003C50CC" w:rsidRDefault="00691A73" w:rsidP="002E620F">
            <w:pPr>
              <w:contextualSpacing/>
              <w:rPr>
                <w:rFonts w:cs="Arial"/>
                <w:color w:val="000000" w:themeColor="text1"/>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691A73" w:rsidRPr="003C50CC" w:rsidRDefault="00691A73" w:rsidP="00CB0E7C">
            <w:pPr>
              <w:pStyle w:val="ListParagraph"/>
              <w:numPr>
                <w:ilvl w:val="0"/>
                <w:numId w:val="7"/>
              </w:numPr>
              <w:tabs>
                <w:tab w:val="num" w:pos="360"/>
              </w:tabs>
              <w:ind w:left="284" w:hanging="284"/>
              <w:contextualSpacing w:val="0"/>
              <w:rPr>
                <w:rFonts w:cs="Arial"/>
              </w:rPr>
            </w:pPr>
            <w:r w:rsidRPr="003C50CC">
              <w:rPr>
                <w:rFonts w:cs="Arial"/>
              </w:rPr>
              <w:t>Amount of accrual-adjusted net current assets / (liability) position</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691A73" w:rsidRPr="005467F7" w:rsidRDefault="00691A73" w:rsidP="002E620F">
            <w:pPr>
              <w:jc w:val="center"/>
              <w:rPr>
                <w:rFonts w:cs="Arial"/>
              </w:rPr>
            </w:pPr>
            <w:r w:rsidRPr="005467F7">
              <w:rPr>
                <w:rFonts w:cs="Arial"/>
              </w:rPr>
              <w:t>R</w:t>
            </w:r>
            <w:r w:rsidR="00F54A25" w:rsidRPr="005467F7">
              <w:rPr>
                <w:rFonts w:cs="Arial"/>
              </w:rPr>
              <w:t>124 706</w:t>
            </w:r>
            <w:r w:rsidR="00222EFA" w:rsidRPr="005467F7">
              <w:rPr>
                <w:rFonts w:cs="Arial"/>
              </w:rPr>
              <w:t xml:space="preserve"> 000</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691A73" w:rsidRPr="005467F7" w:rsidRDefault="005E49FE" w:rsidP="002E620F">
            <w:pPr>
              <w:jc w:val="center"/>
              <w:rPr>
                <w:rFonts w:cs="Arial"/>
              </w:rPr>
            </w:pPr>
            <w:r w:rsidRPr="005467F7">
              <w:rPr>
                <w:rFonts w:cs="Arial"/>
              </w:rPr>
              <w:t>(</w:t>
            </w:r>
            <w:r w:rsidR="00691A73" w:rsidRPr="005467F7">
              <w:rPr>
                <w:rFonts w:cs="Arial"/>
              </w:rPr>
              <w:t>R</w:t>
            </w:r>
            <w:r w:rsidRPr="005467F7">
              <w:rPr>
                <w:rFonts w:cs="Arial"/>
              </w:rPr>
              <w:t>68 711 </w:t>
            </w:r>
            <w:r w:rsidR="00A20561" w:rsidRPr="005467F7">
              <w:rPr>
                <w:rFonts w:cs="Arial"/>
              </w:rPr>
              <w:t>000</w:t>
            </w:r>
            <w:r w:rsidRPr="005467F7">
              <w:rPr>
                <w:rFonts w:cs="Arial"/>
              </w:rPr>
              <w:t>)</w:t>
            </w:r>
          </w:p>
        </w:tc>
      </w:tr>
      <w:tr w:rsidR="00691A73" w:rsidRPr="003C50CC" w:rsidTr="002E620F">
        <w:trPr>
          <w:trHeight w:val="340"/>
        </w:trPr>
        <w:tc>
          <w:tcPr>
            <w:tcW w:w="567" w:type="dxa"/>
            <w:vMerge w:val="restart"/>
            <w:tcBorders>
              <w:top w:val="single" w:sz="12" w:space="0" w:color="000000" w:themeColor="text1"/>
              <w:left w:val="single" w:sz="12" w:space="0" w:color="000000" w:themeColor="text1"/>
              <w:bottom w:val="single" w:sz="4" w:space="0" w:color="000000" w:themeColor="text1"/>
              <w:right w:val="single" w:sz="4" w:space="0" w:color="000000" w:themeColor="text1"/>
            </w:tcBorders>
            <w:tcMar>
              <w:left w:w="57" w:type="dxa"/>
              <w:right w:w="28" w:type="dxa"/>
            </w:tcMar>
            <w:vAlign w:val="center"/>
          </w:tcPr>
          <w:p w:rsidR="00691A73" w:rsidRPr="003C50CC" w:rsidRDefault="00691A73" w:rsidP="002E620F">
            <w:pPr>
              <w:contextualSpacing/>
              <w:rPr>
                <w:rFonts w:cs="Arial"/>
                <w:color w:val="000000" w:themeColor="text1"/>
              </w:rPr>
            </w:pPr>
            <w:r w:rsidRPr="003C50CC">
              <w:rPr>
                <w:rFonts w:cs="Arial"/>
                <w:color w:val="000000" w:themeColor="text1"/>
              </w:rPr>
              <w:t>4.3</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691A73" w:rsidRPr="003C50CC" w:rsidRDefault="00691A73" w:rsidP="002E620F">
            <w:pPr>
              <w:rPr>
                <w:rFonts w:cs="Arial"/>
              </w:rPr>
            </w:pPr>
            <w:r w:rsidRPr="003C50CC">
              <w:rPr>
                <w:rFonts w:cs="Arial"/>
              </w:rPr>
              <w:t>An accrual-adjusted net liability position was realised (total liabilities exceeded total assets)</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691A73" w:rsidRPr="005467F7" w:rsidRDefault="00691A73" w:rsidP="002E620F">
            <w:pPr>
              <w:jc w:val="center"/>
              <w:rPr>
                <w:rFonts w:cs="Arial"/>
              </w:rPr>
            </w:pPr>
            <w:r w:rsidRPr="005467F7">
              <w:rPr>
                <w:rFonts w:cs="Arial"/>
              </w:rPr>
              <w:t>No</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691A73" w:rsidRPr="005467F7" w:rsidRDefault="0020751A" w:rsidP="002E620F">
            <w:pPr>
              <w:jc w:val="center"/>
              <w:rPr>
                <w:rFonts w:cs="Arial"/>
              </w:rPr>
            </w:pPr>
            <w:r w:rsidRPr="005467F7">
              <w:rPr>
                <w:rFonts w:cs="Arial"/>
              </w:rPr>
              <w:t>No</w:t>
            </w:r>
          </w:p>
        </w:tc>
      </w:tr>
      <w:tr w:rsidR="00691A73" w:rsidRPr="003C50CC" w:rsidTr="002E620F">
        <w:trPr>
          <w:trHeight w:val="50"/>
        </w:trPr>
        <w:tc>
          <w:tcPr>
            <w:tcW w:w="567" w:type="dxa"/>
            <w:vMerge/>
            <w:tcBorders>
              <w:top w:val="single" w:sz="4" w:space="0" w:color="000000" w:themeColor="text1"/>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691A73" w:rsidRPr="003C50CC" w:rsidRDefault="00691A73" w:rsidP="002E620F">
            <w:pPr>
              <w:contextualSpacing/>
              <w:rPr>
                <w:rFonts w:cs="Arial"/>
                <w:color w:val="000000" w:themeColor="text1"/>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691A73" w:rsidRPr="003C50CC" w:rsidRDefault="00691A73" w:rsidP="00CB0E7C">
            <w:pPr>
              <w:pStyle w:val="ListParagraph"/>
              <w:numPr>
                <w:ilvl w:val="0"/>
                <w:numId w:val="7"/>
              </w:numPr>
              <w:tabs>
                <w:tab w:val="num" w:pos="360"/>
              </w:tabs>
              <w:ind w:left="284" w:hanging="284"/>
              <w:contextualSpacing w:val="0"/>
              <w:rPr>
                <w:rFonts w:cs="Arial"/>
              </w:rPr>
            </w:pPr>
            <w:r w:rsidRPr="003C50CC">
              <w:rPr>
                <w:rFonts w:cs="Arial"/>
                <w:color w:val="000000" w:themeColor="text1"/>
              </w:rPr>
              <w:t>Amount</w:t>
            </w:r>
            <w:r w:rsidRPr="003C50CC">
              <w:rPr>
                <w:rFonts w:cs="Arial"/>
              </w:rPr>
              <w:t xml:space="preserve"> of accrual-adjusted net asset position</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691A73" w:rsidRPr="005467F7" w:rsidRDefault="00691A73" w:rsidP="002E620F">
            <w:pPr>
              <w:jc w:val="center"/>
              <w:rPr>
                <w:rFonts w:cs="Arial"/>
              </w:rPr>
            </w:pPr>
            <w:r w:rsidRPr="005467F7">
              <w:rPr>
                <w:rFonts w:cs="Arial"/>
              </w:rPr>
              <w:t>R</w:t>
            </w:r>
            <w:r w:rsidR="00F25136" w:rsidRPr="005467F7">
              <w:rPr>
                <w:rFonts w:cs="Arial"/>
              </w:rPr>
              <w:t>571 101 000</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691A73" w:rsidRPr="005467F7" w:rsidRDefault="00691A73" w:rsidP="002E620F">
            <w:pPr>
              <w:jc w:val="center"/>
              <w:rPr>
                <w:rFonts w:cs="Arial"/>
              </w:rPr>
            </w:pPr>
            <w:r w:rsidRPr="005467F7">
              <w:rPr>
                <w:rFonts w:cs="Arial"/>
              </w:rPr>
              <w:t>R</w:t>
            </w:r>
            <w:r w:rsidR="007F0DBC" w:rsidRPr="005467F7">
              <w:rPr>
                <w:rFonts w:cs="Arial"/>
              </w:rPr>
              <w:t>488 795 000</w:t>
            </w:r>
          </w:p>
        </w:tc>
      </w:tr>
      <w:tr w:rsidR="00691A73" w:rsidRPr="003C50CC" w:rsidTr="002E620F">
        <w:trPr>
          <w:trHeight w:val="340"/>
        </w:trPr>
        <w:tc>
          <w:tcPr>
            <w:tcW w:w="978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DB3E2" w:themeFill="text2" w:themeFillTint="66"/>
            <w:tcMar>
              <w:left w:w="108" w:type="dxa"/>
              <w:right w:w="108" w:type="dxa"/>
            </w:tcMar>
          </w:tcPr>
          <w:p w:rsidR="00691A73" w:rsidRPr="003C50CC" w:rsidRDefault="00691A73" w:rsidP="002E620F">
            <w:pPr>
              <w:spacing w:before="60" w:after="60"/>
              <w:jc w:val="center"/>
              <w:rPr>
                <w:rFonts w:cs="Arial"/>
                <w:b/>
                <w:color w:val="000000" w:themeColor="text1"/>
              </w:rPr>
            </w:pPr>
            <w:r w:rsidRPr="003C50CC">
              <w:rPr>
                <w:rFonts w:cs="Arial"/>
                <w:b/>
                <w:color w:val="000000" w:themeColor="text1"/>
              </w:rPr>
              <w:t>CASH MANAGEMENT</w:t>
            </w:r>
          </w:p>
        </w:tc>
      </w:tr>
      <w:tr w:rsidR="00691A73" w:rsidRPr="003C50CC" w:rsidTr="002E620F">
        <w:trPr>
          <w:trHeight w:val="340"/>
        </w:trPr>
        <w:tc>
          <w:tcPr>
            <w:tcW w:w="567" w:type="dxa"/>
            <w:vMerge w:val="restart"/>
            <w:tcBorders>
              <w:top w:val="single" w:sz="12" w:space="0" w:color="000000" w:themeColor="text1"/>
              <w:left w:val="single" w:sz="12" w:space="0" w:color="000000" w:themeColor="text1"/>
              <w:bottom w:val="single" w:sz="4" w:space="0" w:color="000000" w:themeColor="text1"/>
              <w:right w:val="single" w:sz="4" w:space="0" w:color="000000" w:themeColor="text1"/>
            </w:tcBorders>
            <w:tcMar>
              <w:left w:w="57" w:type="dxa"/>
              <w:right w:w="28" w:type="dxa"/>
            </w:tcMar>
            <w:vAlign w:val="center"/>
          </w:tcPr>
          <w:p w:rsidR="00691A73" w:rsidRPr="003C50CC" w:rsidRDefault="00691A73" w:rsidP="00CB0E7C">
            <w:pPr>
              <w:pStyle w:val="ListParagraph"/>
              <w:numPr>
                <w:ilvl w:val="0"/>
                <w:numId w:val="6"/>
              </w:numPr>
              <w:tabs>
                <w:tab w:val="num" w:pos="360"/>
              </w:tabs>
              <w:ind w:left="357" w:hanging="357"/>
              <w:rPr>
                <w:rFonts w:cs="Arial"/>
                <w:color w:val="000000" w:themeColor="text1"/>
              </w:rPr>
            </w:pP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691A73" w:rsidRPr="003C50CC" w:rsidRDefault="00691A73" w:rsidP="002E620F">
            <w:pPr>
              <w:rPr>
                <w:rFonts w:cs="Arial"/>
              </w:rPr>
            </w:pPr>
            <w:r w:rsidRPr="003C50CC">
              <w:rPr>
                <w:rFonts w:cs="Arial"/>
              </w:rPr>
              <w:t>The year-end bank balance was in overdraft</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691A73" w:rsidRPr="005467F7" w:rsidRDefault="00691A73" w:rsidP="002E620F">
            <w:pPr>
              <w:jc w:val="center"/>
              <w:rPr>
                <w:rFonts w:cs="Arial"/>
              </w:rPr>
            </w:pPr>
            <w:r w:rsidRPr="005467F7">
              <w:rPr>
                <w:rFonts w:cs="Arial"/>
              </w:rPr>
              <w:t xml:space="preserve">Yes </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691A73" w:rsidRPr="005467F7" w:rsidRDefault="00691A73" w:rsidP="002E620F">
            <w:pPr>
              <w:jc w:val="center"/>
              <w:rPr>
                <w:rFonts w:cs="Arial"/>
              </w:rPr>
            </w:pPr>
            <w:r w:rsidRPr="005467F7">
              <w:rPr>
                <w:rFonts w:cs="Arial"/>
              </w:rPr>
              <w:t xml:space="preserve"> Yes </w:t>
            </w:r>
          </w:p>
        </w:tc>
      </w:tr>
      <w:tr w:rsidR="00691A73" w:rsidRPr="003C50CC" w:rsidTr="002E620F">
        <w:trPr>
          <w:trHeight w:val="50"/>
        </w:trPr>
        <w:tc>
          <w:tcPr>
            <w:tcW w:w="567" w:type="dxa"/>
            <w:vMerge/>
            <w:tcBorders>
              <w:top w:val="single" w:sz="4" w:space="0" w:color="000000" w:themeColor="text1"/>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691A73" w:rsidRPr="003C50CC" w:rsidRDefault="00691A73" w:rsidP="002E620F">
            <w:pPr>
              <w:pStyle w:val="ListParagraph"/>
              <w:ind w:left="357"/>
              <w:rPr>
                <w:rFonts w:cs="Arial"/>
                <w:color w:val="000000" w:themeColor="text1"/>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691A73" w:rsidRPr="003C50CC" w:rsidRDefault="00691A73" w:rsidP="00CB0E7C">
            <w:pPr>
              <w:pStyle w:val="ListParagraph"/>
              <w:numPr>
                <w:ilvl w:val="0"/>
                <w:numId w:val="7"/>
              </w:numPr>
              <w:tabs>
                <w:tab w:val="num" w:pos="360"/>
              </w:tabs>
              <w:ind w:left="284" w:hanging="284"/>
              <w:contextualSpacing w:val="0"/>
              <w:rPr>
                <w:rFonts w:cs="Arial"/>
              </w:rPr>
            </w:pPr>
            <w:r w:rsidRPr="003C50CC">
              <w:rPr>
                <w:rFonts w:cs="Arial"/>
                <w:color w:val="000000" w:themeColor="text1"/>
              </w:rPr>
              <w:t>Amount</w:t>
            </w:r>
            <w:r w:rsidRPr="003C50CC">
              <w:rPr>
                <w:rFonts w:cs="Arial"/>
              </w:rPr>
              <w:t xml:space="preserve"> of year-end bank balance (cash and cash equivalents) / (bank overdraft)</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691A73" w:rsidRPr="005467F7" w:rsidRDefault="00DD49C4" w:rsidP="002E620F">
            <w:pPr>
              <w:jc w:val="center"/>
              <w:rPr>
                <w:rFonts w:cs="Arial"/>
              </w:rPr>
            </w:pPr>
            <w:r w:rsidRPr="005467F7">
              <w:rPr>
                <w:rFonts w:cs="Arial"/>
              </w:rPr>
              <w:t>(</w:t>
            </w:r>
            <w:r w:rsidR="00691A73" w:rsidRPr="005467F7">
              <w:rPr>
                <w:rFonts w:cs="Arial"/>
              </w:rPr>
              <w:t>R</w:t>
            </w:r>
            <w:r w:rsidR="00DD79A6" w:rsidRPr="005467F7">
              <w:rPr>
                <w:rFonts w:cs="Arial"/>
              </w:rPr>
              <w:t>159 373</w:t>
            </w:r>
            <w:r w:rsidRPr="005467F7">
              <w:rPr>
                <w:rFonts w:cs="Arial"/>
              </w:rPr>
              <w:t> </w:t>
            </w:r>
            <w:r w:rsidR="00DD79A6" w:rsidRPr="005467F7">
              <w:rPr>
                <w:rFonts w:cs="Arial"/>
              </w:rPr>
              <w:t>000</w:t>
            </w:r>
            <w:r w:rsidRPr="005467F7">
              <w:rPr>
                <w:rFonts w:cs="Arial"/>
              </w:rPr>
              <w:t>)</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691A73" w:rsidRPr="005467F7" w:rsidRDefault="00DD49C4" w:rsidP="002E620F">
            <w:pPr>
              <w:jc w:val="center"/>
              <w:rPr>
                <w:rFonts w:cs="Arial"/>
              </w:rPr>
            </w:pPr>
            <w:r w:rsidRPr="005467F7">
              <w:rPr>
                <w:rFonts w:cs="Arial"/>
              </w:rPr>
              <w:t>(</w:t>
            </w:r>
            <w:r w:rsidR="00691A73" w:rsidRPr="005467F7">
              <w:rPr>
                <w:rFonts w:cs="Arial"/>
              </w:rPr>
              <w:t>R</w:t>
            </w:r>
            <w:r w:rsidR="00DD79A6" w:rsidRPr="005467F7">
              <w:rPr>
                <w:rFonts w:cs="Arial"/>
              </w:rPr>
              <w:t>98 177</w:t>
            </w:r>
            <w:r w:rsidRPr="005467F7">
              <w:rPr>
                <w:rFonts w:cs="Arial"/>
              </w:rPr>
              <w:t> </w:t>
            </w:r>
            <w:r w:rsidR="00DD79A6" w:rsidRPr="005467F7">
              <w:rPr>
                <w:rFonts w:cs="Arial"/>
              </w:rPr>
              <w:t>000</w:t>
            </w:r>
            <w:r w:rsidRPr="005467F7">
              <w:rPr>
                <w:rFonts w:cs="Arial"/>
              </w:rPr>
              <w:t>)</w:t>
            </w:r>
          </w:p>
        </w:tc>
      </w:tr>
      <w:tr w:rsidR="00691A73" w:rsidRPr="003C50CC" w:rsidTr="002E620F">
        <w:trPr>
          <w:trHeight w:val="340"/>
        </w:trPr>
        <w:tc>
          <w:tcPr>
            <w:tcW w:w="567" w:type="dxa"/>
            <w:vMerge w:val="restart"/>
            <w:tcBorders>
              <w:top w:val="single" w:sz="12" w:space="0" w:color="000000" w:themeColor="text1"/>
              <w:left w:val="single" w:sz="12" w:space="0" w:color="000000" w:themeColor="text1"/>
              <w:right w:val="single" w:sz="4" w:space="0" w:color="000000" w:themeColor="text1"/>
            </w:tcBorders>
            <w:tcMar>
              <w:left w:w="57" w:type="dxa"/>
              <w:right w:w="28" w:type="dxa"/>
            </w:tcMar>
            <w:vAlign w:val="center"/>
          </w:tcPr>
          <w:p w:rsidR="00691A73" w:rsidRPr="003C50CC" w:rsidRDefault="00691A73" w:rsidP="002E620F">
            <w:pPr>
              <w:pStyle w:val="ListParagraph"/>
              <w:ind w:left="0"/>
              <w:rPr>
                <w:rFonts w:cs="Arial"/>
                <w:color w:val="000000" w:themeColor="text1"/>
              </w:rPr>
            </w:pPr>
            <w:r w:rsidRPr="003C50CC">
              <w:rPr>
                <w:rFonts w:cs="Arial"/>
                <w:color w:val="000000" w:themeColor="text1"/>
              </w:rPr>
              <w:t>5.2</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691A73" w:rsidRPr="003C50CC" w:rsidRDefault="00691A73" w:rsidP="002E620F">
            <w:pPr>
              <w:rPr>
                <w:rFonts w:cs="Arial"/>
              </w:rPr>
            </w:pPr>
            <w:r w:rsidRPr="003C50CC">
              <w:rPr>
                <w:rFonts w:cs="Arial"/>
              </w:rPr>
              <w:t>Cash shortfall as a percentage of next year’s total appropriation (budget) *</w:t>
            </w:r>
            <w:r w:rsidR="001C184C">
              <w:rPr>
                <w:rFonts w:cs="Arial"/>
              </w:rPr>
              <w:t>*</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691A73" w:rsidRPr="005467F7" w:rsidRDefault="00AF4943" w:rsidP="002E620F">
            <w:pPr>
              <w:jc w:val="center"/>
              <w:rPr>
                <w:rFonts w:cs="Arial"/>
              </w:rPr>
            </w:pPr>
            <w:r>
              <w:rPr>
                <w:rFonts w:cs="Arial"/>
              </w:rPr>
              <w:t>4</w:t>
            </w:r>
            <w:r w:rsidR="00691A73" w:rsidRPr="005467F7">
              <w:rPr>
                <w:rFonts w:cs="Arial"/>
              </w:rPr>
              <w:t xml:space="preserve"> % </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691A73" w:rsidRPr="005467F7" w:rsidRDefault="00AF4943" w:rsidP="002E620F">
            <w:pPr>
              <w:jc w:val="center"/>
              <w:rPr>
                <w:rFonts w:cs="Arial"/>
              </w:rPr>
            </w:pPr>
            <w:r>
              <w:rPr>
                <w:rFonts w:cs="Arial"/>
              </w:rPr>
              <w:t>1,3</w:t>
            </w:r>
            <w:r w:rsidR="00691A73" w:rsidRPr="005467F7">
              <w:rPr>
                <w:rFonts w:cs="Arial"/>
              </w:rPr>
              <w:t xml:space="preserve"> </w:t>
            </w:r>
            <w:r w:rsidR="0095346F" w:rsidRPr="005467F7">
              <w:rPr>
                <w:rFonts w:cs="Arial"/>
              </w:rPr>
              <w:t xml:space="preserve">% </w:t>
            </w:r>
          </w:p>
        </w:tc>
      </w:tr>
      <w:tr w:rsidR="00691A73" w:rsidRPr="003C50CC" w:rsidTr="002E620F">
        <w:trPr>
          <w:trHeight w:val="70"/>
        </w:trPr>
        <w:tc>
          <w:tcPr>
            <w:tcW w:w="567" w:type="dxa"/>
            <w:vMerge/>
            <w:tcBorders>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691A73" w:rsidRPr="003C50CC" w:rsidRDefault="00691A73" w:rsidP="002E620F">
            <w:pPr>
              <w:pStyle w:val="ListParagraph"/>
              <w:ind w:left="0"/>
              <w:rPr>
                <w:rFonts w:cs="Arial"/>
                <w:color w:val="000000" w:themeColor="text1"/>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691A73" w:rsidRPr="003C50CC" w:rsidRDefault="00691A73" w:rsidP="00CB0E7C">
            <w:pPr>
              <w:pStyle w:val="ListParagraph"/>
              <w:numPr>
                <w:ilvl w:val="0"/>
                <w:numId w:val="7"/>
              </w:numPr>
              <w:tabs>
                <w:tab w:val="num" w:pos="360"/>
              </w:tabs>
              <w:ind w:left="284" w:hanging="284"/>
              <w:contextualSpacing w:val="0"/>
              <w:rPr>
                <w:rFonts w:cs="Arial"/>
              </w:rPr>
            </w:pPr>
            <w:r w:rsidRPr="003C50CC">
              <w:rPr>
                <w:rFonts w:cs="Arial"/>
              </w:rPr>
              <w:t>Amount of the cash surplus / (shortfall)</w:t>
            </w:r>
          </w:p>
          <w:p w:rsidR="00691A73" w:rsidRPr="003C50CC" w:rsidRDefault="00691A73" w:rsidP="00CB0E7C">
            <w:pPr>
              <w:pStyle w:val="ListParagraph"/>
              <w:numPr>
                <w:ilvl w:val="0"/>
                <w:numId w:val="7"/>
              </w:numPr>
              <w:tabs>
                <w:tab w:val="num" w:pos="360"/>
              </w:tabs>
              <w:ind w:left="284" w:hanging="284"/>
              <w:contextualSpacing w:val="0"/>
              <w:rPr>
                <w:rFonts w:cs="Arial"/>
                <w:color w:val="000000" w:themeColor="text1"/>
              </w:rPr>
            </w:pPr>
            <w:r w:rsidRPr="003C50CC">
              <w:rPr>
                <w:rFonts w:cs="Arial"/>
                <w:color w:val="000000" w:themeColor="text1"/>
              </w:rPr>
              <w:t>Amount of the appropriation (budget) for the next year</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691A73" w:rsidRPr="005467F7" w:rsidRDefault="00A918F4" w:rsidP="002E620F">
            <w:pPr>
              <w:jc w:val="center"/>
              <w:rPr>
                <w:rFonts w:cs="Arial"/>
              </w:rPr>
            </w:pPr>
            <w:r w:rsidRPr="005467F7">
              <w:rPr>
                <w:rFonts w:cs="Arial"/>
              </w:rPr>
              <w:t>(</w:t>
            </w:r>
            <w:r w:rsidR="00691A73" w:rsidRPr="005467F7">
              <w:rPr>
                <w:rFonts w:cs="Arial"/>
              </w:rPr>
              <w:t>R</w:t>
            </w:r>
            <w:r w:rsidR="00AF4943">
              <w:rPr>
                <w:rFonts w:cs="Arial"/>
              </w:rPr>
              <w:t>257 062</w:t>
            </w:r>
            <w:r w:rsidRPr="005467F7">
              <w:rPr>
                <w:rFonts w:cs="Arial"/>
              </w:rPr>
              <w:t> 000)</w:t>
            </w:r>
          </w:p>
          <w:p w:rsidR="00691A73" w:rsidRPr="005467F7" w:rsidRDefault="00691A73" w:rsidP="002E620F">
            <w:pPr>
              <w:jc w:val="center"/>
              <w:rPr>
                <w:rFonts w:cs="Arial"/>
              </w:rPr>
            </w:pPr>
            <w:r w:rsidRPr="005467F7">
              <w:rPr>
                <w:rFonts w:cs="Arial"/>
              </w:rPr>
              <w:t>R</w:t>
            </w:r>
            <w:r w:rsidR="00710092" w:rsidRPr="005467F7">
              <w:rPr>
                <w:rFonts w:cs="Arial"/>
              </w:rPr>
              <w:t>6 411 087 000</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691A73" w:rsidRPr="005467F7" w:rsidRDefault="00FB3F5B" w:rsidP="002E620F">
            <w:pPr>
              <w:jc w:val="center"/>
              <w:rPr>
                <w:rFonts w:cs="Arial"/>
              </w:rPr>
            </w:pPr>
            <w:r w:rsidRPr="005467F7">
              <w:rPr>
                <w:rFonts w:cs="Arial"/>
              </w:rPr>
              <w:t>(</w:t>
            </w:r>
            <w:r w:rsidR="00691A73" w:rsidRPr="005467F7">
              <w:rPr>
                <w:rFonts w:cs="Arial"/>
              </w:rPr>
              <w:t>R</w:t>
            </w:r>
            <w:r w:rsidR="00AF4943">
              <w:rPr>
                <w:rFonts w:cs="Arial"/>
              </w:rPr>
              <w:t>79 341 000</w:t>
            </w:r>
            <w:r w:rsidRPr="005467F7">
              <w:rPr>
                <w:rFonts w:cs="Arial"/>
              </w:rPr>
              <w:t>)</w:t>
            </w:r>
          </w:p>
          <w:p w:rsidR="00691A73" w:rsidRPr="005467F7" w:rsidRDefault="00691A73" w:rsidP="002E620F">
            <w:pPr>
              <w:jc w:val="center"/>
              <w:rPr>
                <w:rFonts w:cs="Arial"/>
              </w:rPr>
            </w:pPr>
            <w:r w:rsidRPr="005467F7">
              <w:rPr>
                <w:rFonts w:cs="Arial"/>
              </w:rPr>
              <w:t>R</w:t>
            </w:r>
            <w:r w:rsidR="00710092" w:rsidRPr="005467F7">
              <w:rPr>
                <w:rFonts w:cs="Arial"/>
              </w:rPr>
              <w:t>6 121 320 000</w:t>
            </w:r>
          </w:p>
        </w:tc>
      </w:tr>
      <w:tr w:rsidR="00691A73" w:rsidRPr="003C50CC" w:rsidTr="002E620F">
        <w:trPr>
          <w:trHeight w:val="340"/>
        </w:trPr>
        <w:tc>
          <w:tcPr>
            <w:tcW w:w="567" w:type="dxa"/>
            <w:vMerge w:val="restart"/>
            <w:tcBorders>
              <w:top w:val="single" w:sz="12" w:space="0" w:color="000000" w:themeColor="text1"/>
              <w:left w:val="single" w:sz="12" w:space="0" w:color="000000" w:themeColor="text1"/>
              <w:right w:val="single" w:sz="4" w:space="0" w:color="000000" w:themeColor="text1"/>
            </w:tcBorders>
            <w:tcMar>
              <w:left w:w="57" w:type="dxa"/>
              <w:right w:w="28" w:type="dxa"/>
            </w:tcMar>
            <w:vAlign w:val="center"/>
          </w:tcPr>
          <w:p w:rsidR="00691A73" w:rsidRPr="003C50CC" w:rsidRDefault="00691A73" w:rsidP="002E620F">
            <w:pPr>
              <w:pStyle w:val="ListParagraph"/>
              <w:ind w:left="0"/>
              <w:rPr>
                <w:rFonts w:cs="Arial"/>
                <w:color w:val="000000" w:themeColor="text1"/>
              </w:rPr>
            </w:pPr>
            <w:r w:rsidRPr="003C50CC">
              <w:rPr>
                <w:rFonts w:cs="Arial"/>
                <w:color w:val="000000" w:themeColor="text1"/>
              </w:rPr>
              <w:t>5.3</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691A73" w:rsidRPr="003C50CC" w:rsidRDefault="00691A73" w:rsidP="002E620F">
            <w:pPr>
              <w:rPr>
                <w:rFonts w:cs="Arial"/>
              </w:rPr>
            </w:pPr>
            <w:r w:rsidRPr="003C50CC">
              <w:rPr>
                <w:rFonts w:cs="Arial"/>
              </w:rPr>
              <w:t>Cash shortfall as a percentage of next year’s appropriation (budget), excluding “compensation of employees” **</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691A73" w:rsidRPr="005467F7" w:rsidRDefault="00AF4943" w:rsidP="002E620F">
            <w:pPr>
              <w:jc w:val="center"/>
              <w:rPr>
                <w:rFonts w:cs="Arial"/>
              </w:rPr>
            </w:pPr>
            <w:r>
              <w:rPr>
                <w:rFonts w:cs="Arial"/>
              </w:rPr>
              <w:t>4,3</w:t>
            </w:r>
            <w:r w:rsidR="00691A73" w:rsidRPr="005467F7">
              <w:rPr>
                <w:rFonts w:cs="Arial"/>
              </w:rPr>
              <w:t xml:space="preserve"> % </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691A73" w:rsidRPr="005467F7" w:rsidRDefault="00AF4943" w:rsidP="002E620F">
            <w:pPr>
              <w:jc w:val="center"/>
              <w:rPr>
                <w:rFonts w:cs="Arial"/>
              </w:rPr>
            </w:pPr>
            <w:r>
              <w:rPr>
                <w:rFonts w:cs="Arial"/>
              </w:rPr>
              <w:t>1,8</w:t>
            </w:r>
            <w:r w:rsidR="00114A93" w:rsidRPr="005467F7">
              <w:rPr>
                <w:rFonts w:cs="Arial"/>
              </w:rPr>
              <w:t xml:space="preserve"> % </w:t>
            </w:r>
          </w:p>
        </w:tc>
      </w:tr>
      <w:tr w:rsidR="00691A73" w:rsidRPr="003C50CC" w:rsidTr="002E620F">
        <w:trPr>
          <w:trHeight w:val="70"/>
        </w:trPr>
        <w:tc>
          <w:tcPr>
            <w:tcW w:w="567" w:type="dxa"/>
            <w:vMerge/>
            <w:tcBorders>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691A73" w:rsidRPr="003C50CC" w:rsidRDefault="00691A73" w:rsidP="002E620F">
            <w:pPr>
              <w:pStyle w:val="ListParagraph"/>
              <w:ind w:left="0"/>
              <w:rPr>
                <w:rFonts w:cs="Arial"/>
                <w:color w:val="000000" w:themeColor="text1"/>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691A73" w:rsidRPr="003C50CC" w:rsidRDefault="00691A73" w:rsidP="00CB0E7C">
            <w:pPr>
              <w:pStyle w:val="ListParagraph"/>
              <w:numPr>
                <w:ilvl w:val="0"/>
                <w:numId w:val="7"/>
              </w:numPr>
              <w:tabs>
                <w:tab w:val="num" w:pos="360"/>
              </w:tabs>
              <w:ind w:left="284" w:hanging="284"/>
              <w:contextualSpacing w:val="0"/>
              <w:rPr>
                <w:rFonts w:cs="Arial"/>
              </w:rPr>
            </w:pPr>
            <w:r w:rsidRPr="003C50CC">
              <w:rPr>
                <w:rFonts w:cs="Arial"/>
              </w:rPr>
              <w:t>Amount of the cash surplus / (shortfall)</w:t>
            </w:r>
          </w:p>
          <w:p w:rsidR="00691A73" w:rsidRPr="003C50CC" w:rsidRDefault="00691A73" w:rsidP="00CB0E7C">
            <w:pPr>
              <w:pStyle w:val="ListParagraph"/>
              <w:numPr>
                <w:ilvl w:val="0"/>
                <w:numId w:val="7"/>
              </w:numPr>
              <w:tabs>
                <w:tab w:val="num" w:pos="360"/>
              </w:tabs>
              <w:ind w:left="284" w:hanging="284"/>
              <w:contextualSpacing w:val="0"/>
              <w:rPr>
                <w:rFonts w:cs="Arial"/>
                <w:color w:val="000000" w:themeColor="text1"/>
              </w:rPr>
            </w:pPr>
            <w:r w:rsidRPr="003C50CC">
              <w:rPr>
                <w:rFonts w:cs="Arial"/>
              </w:rPr>
              <w:t>Amount of next</w:t>
            </w:r>
            <w:r w:rsidRPr="003C50CC">
              <w:rPr>
                <w:rFonts w:cs="Arial"/>
                <w:color w:val="000000" w:themeColor="text1"/>
              </w:rPr>
              <w:t xml:space="preserve"> year’s appropriation (budget), excluding “compensation of employees"</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691A73" w:rsidRPr="005467F7" w:rsidRDefault="00DF32BD" w:rsidP="002E620F">
            <w:pPr>
              <w:jc w:val="center"/>
              <w:rPr>
                <w:rFonts w:cs="Arial"/>
              </w:rPr>
            </w:pPr>
            <w:r w:rsidRPr="005467F7">
              <w:rPr>
                <w:rFonts w:cs="Arial"/>
              </w:rPr>
              <w:t>(</w:t>
            </w:r>
            <w:r w:rsidR="00691A73" w:rsidRPr="005467F7">
              <w:rPr>
                <w:rFonts w:cs="Arial"/>
              </w:rPr>
              <w:t>R</w:t>
            </w:r>
            <w:r w:rsidR="00AF4943">
              <w:rPr>
                <w:rFonts w:cs="Arial"/>
              </w:rPr>
              <w:t>257 062</w:t>
            </w:r>
            <w:r w:rsidRPr="005467F7">
              <w:rPr>
                <w:rFonts w:cs="Arial"/>
              </w:rPr>
              <w:t> </w:t>
            </w:r>
            <w:r w:rsidR="00DD49C4" w:rsidRPr="005467F7">
              <w:rPr>
                <w:rFonts w:cs="Arial"/>
              </w:rPr>
              <w:t>000</w:t>
            </w:r>
            <w:r w:rsidRPr="005467F7">
              <w:rPr>
                <w:rFonts w:cs="Arial"/>
              </w:rPr>
              <w:t>)</w:t>
            </w:r>
          </w:p>
          <w:p w:rsidR="00691A73" w:rsidRPr="005467F7" w:rsidRDefault="00691A73" w:rsidP="002E620F">
            <w:pPr>
              <w:jc w:val="center"/>
              <w:rPr>
                <w:rFonts w:cs="Arial"/>
              </w:rPr>
            </w:pPr>
            <w:r w:rsidRPr="005467F7">
              <w:rPr>
                <w:rFonts w:cs="Arial"/>
              </w:rPr>
              <w:t>R</w:t>
            </w:r>
            <w:r w:rsidR="00710092" w:rsidRPr="005467F7">
              <w:rPr>
                <w:rFonts w:cs="Arial"/>
              </w:rPr>
              <w:t>5 936 092 000</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691A73" w:rsidRPr="005467F7" w:rsidRDefault="00432BE0" w:rsidP="002E620F">
            <w:pPr>
              <w:jc w:val="center"/>
              <w:rPr>
                <w:rFonts w:cs="Arial"/>
              </w:rPr>
            </w:pPr>
            <w:r w:rsidRPr="005467F7">
              <w:rPr>
                <w:rFonts w:cs="Arial"/>
              </w:rPr>
              <w:t>(</w:t>
            </w:r>
            <w:r w:rsidR="00691A73" w:rsidRPr="005467F7">
              <w:rPr>
                <w:rFonts w:cs="Arial"/>
              </w:rPr>
              <w:t>R</w:t>
            </w:r>
            <w:r w:rsidR="00AF4943">
              <w:rPr>
                <w:rFonts w:cs="Arial"/>
              </w:rPr>
              <w:t>79 341</w:t>
            </w:r>
            <w:r w:rsidRPr="005467F7">
              <w:rPr>
                <w:rFonts w:cs="Arial"/>
              </w:rPr>
              <w:t> </w:t>
            </w:r>
            <w:r w:rsidR="00DD49C4" w:rsidRPr="005467F7">
              <w:rPr>
                <w:rFonts w:cs="Arial"/>
              </w:rPr>
              <w:t>000</w:t>
            </w:r>
            <w:r w:rsidRPr="005467F7">
              <w:rPr>
                <w:rFonts w:cs="Arial"/>
              </w:rPr>
              <w:t>)</w:t>
            </w:r>
          </w:p>
          <w:p w:rsidR="00691A73" w:rsidRPr="005467F7" w:rsidRDefault="00691A73" w:rsidP="002E620F">
            <w:pPr>
              <w:jc w:val="center"/>
              <w:rPr>
                <w:rFonts w:cs="Arial"/>
              </w:rPr>
            </w:pPr>
            <w:r w:rsidRPr="005467F7">
              <w:rPr>
                <w:rFonts w:cs="Arial"/>
              </w:rPr>
              <w:t>R</w:t>
            </w:r>
            <w:r w:rsidR="00710092" w:rsidRPr="005467F7">
              <w:rPr>
                <w:rFonts w:cs="Arial"/>
              </w:rPr>
              <w:t>4 507 701 000</w:t>
            </w:r>
          </w:p>
        </w:tc>
      </w:tr>
      <w:tr w:rsidR="00691A73" w:rsidRPr="003C50CC" w:rsidTr="002E620F">
        <w:trPr>
          <w:trHeight w:val="340"/>
        </w:trPr>
        <w:tc>
          <w:tcPr>
            <w:tcW w:w="978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365F91" w:themeFill="accent1" w:themeFillShade="BF"/>
            <w:tcMar>
              <w:left w:w="108" w:type="dxa"/>
              <w:right w:w="108" w:type="dxa"/>
            </w:tcMar>
          </w:tcPr>
          <w:p w:rsidR="00691A73" w:rsidRPr="003C50CC" w:rsidRDefault="00691A73" w:rsidP="002E620F">
            <w:pPr>
              <w:spacing w:before="60" w:after="60"/>
              <w:jc w:val="center"/>
              <w:rPr>
                <w:rFonts w:cs="Arial"/>
                <w:b/>
                <w:color w:val="FFFFFF" w:themeColor="background1"/>
              </w:rPr>
            </w:pPr>
            <w:r w:rsidRPr="003C50CC">
              <w:rPr>
                <w:rFonts w:cs="Arial"/>
                <w:b/>
                <w:color w:val="FFFFFF" w:themeColor="background1"/>
              </w:rPr>
              <w:t>OVERALL ASSESSMENT</w:t>
            </w:r>
          </w:p>
        </w:tc>
      </w:tr>
      <w:tr w:rsidR="0094709E" w:rsidRPr="003C50CC" w:rsidTr="005467F7">
        <w:trPr>
          <w:trHeight w:val="340"/>
        </w:trPr>
        <w:tc>
          <w:tcPr>
            <w:tcW w:w="5529" w:type="dxa"/>
            <w:gridSpan w:val="2"/>
            <w:tcBorders>
              <w:top w:val="single" w:sz="4" w:space="0" w:color="000000" w:themeColor="text1"/>
              <w:left w:val="single" w:sz="12" w:space="0" w:color="000000" w:themeColor="text1"/>
              <w:right w:val="single" w:sz="4" w:space="0" w:color="000000" w:themeColor="text1"/>
            </w:tcBorders>
            <w:tcMar>
              <w:left w:w="108" w:type="dxa"/>
              <w:right w:w="28" w:type="dxa"/>
            </w:tcMar>
            <w:vAlign w:val="center"/>
          </w:tcPr>
          <w:p w:rsidR="0094709E" w:rsidRPr="003C50CC" w:rsidRDefault="0094709E" w:rsidP="002E620F">
            <w:pPr>
              <w:rPr>
                <w:rFonts w:cs="Arial"/>
              </w:rPr>
            </w:pPr>
            <w:r w:rsidRPr="003C50CC">
              <w:rPr>
                <w:rFonts w:cs="Arial"/>
              </w:rPr>
              <w:t>Overall the results of the above financial indicator evaluation is assessed as:</w:t>
            </w:r>
          </w:p>
        </w:tc>
        <w:tc>
          <w:tcPr>
            <w:tcW w:w="2126" w:type="dxa"/>
            <w:tcBorders>
              <w:top w:val="single" w:sz="4" w:space="0" w:color="000000" w:themeColor="text1"/>
              <w:left w:val="single" w:sz="4" w:space="0" w:color="000000" w:themeColor="text1"/>
              <w:right w:val="single" w:sz="4" w:space="0" w:color="000000" w:themeColor="text1"/>
            </w:tcBorders>
            <w:shd w:val="clear" w:color="auto" w:fill="00B050"/>
            <w:vAlign w:val="center"/>
          </w:tcPr>
          <w:p w:rsidR="0094709E" w:rsidRPr="003C50CC" w:rsidRDefault="0094709E" w:rsidP="002E620F">
            <w:pPr>
              <w:jc w:val="center"/>
              <w:rPr>
                <w:rFonts w:cs="Arial"/>
                <w:b/>
                <w:bCs/>
                <w:color w:val="000000" w:themeColor="text1"/>
              </w:rPr>
            </w:pPr>
            <w:r w:rsidRPr="003C50CC">
              <w:rPr>
                <w:rFonts w:cs="Arial"/>
                <w:b/>
                <w:bCs/>
                <w:color w:val="000000" w:themeColor="text1"/>
              </w:rPr>
              <w:t>No material unfavourable indicators</w:t>
            </w:r>
          </w:p>
        </w:tc>
        <w:tc>
          <w:tcPr>
            <w:tcW w:w="2126" w:type="dxa"/>
            <w:tcBorders>
              <w:top w:val="single" w:sz="4" w:space="0" w:color="000000" w:themeColor="text1"/>
              <w:left w:val="single" w:sz="4" w:space="0" w:color="000000" w:themeColor="text1"/>
              <w:right w:val="single" w:sz="12" w:space="0" w:color="000000" w:themeColor="text1"/>
            </w:tcBorders>
            <w:shd w:val="clear" w:color="auto" w:fill="FFC000"/>
            <w:vAlign w:val="center"/>
          </w:tcPr>
          <w:p w:rsidR="0094709E" w:rsidRPr="003C50CC" w:rsidRDefault="0094709E" w:rsidP="002E620F">
            <w:pPr>
              <w:jc w:val="center"/>
              <w:rPr>
                <w:rFonts w:cs="Arial"/>
                <w:b/>
                <w:bCs/>
                <w:color w:val="000000" w:themeColor="text1"/>
              </w:rPr>
            </w:pPr>
            <w:r w:rsidRPr="003C50CC">
              <w:rPr>
                <w:rFonts w:cs="Arial"/>
                <w:b/>
                <w:bCs/>
                <w:color w:val="000000" w:themeColor="text1"/>
              </w:rPr>
              <w:t>Unfavourable indicators</w:t>
            </w:r>
          </w:p>
        </w:tc>
      </w:tr>
      <w:tr w:rsidR="004F4332" w:rsidRPr="003C50CC" w:rsidTr="002E620F">
        <w:trPr>
          <w:trHeight w:val="340"/>
        </w:trPr>
        <w:tc>
          <w:tcPr>
            <w:tcW w:w="978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8" w:type="dxa"/>
              <w:right w:w="28" w:type="dxa"/>
            </w:tcMar>
            <w:vAlign w:val="center"/>
          </w:tcPr>
          <w:p w:rsidR="004F4332" w:rsidRDefault="004F4332" w:rsidP="009B6551">
            <w:pPr>
              <w:spacing w:before="60" w:after="60"/>
              <w:ind w:left="284" w:hanging="284"/>
              <w:rPr>
                <w:rFonts w:cs="Arial"/>
              </w:rPr>
            </w:pPr>
            <w:r>
              <w:rPr>
                <w:rFonts w:cs="Arial"/>
              </w:rPr>
              <w:t>* The department is not revenue intensive and minimal departmental revenue is received (R16 132 000 for the year under review)</w:t>
            </w:r>
          </w:p>
          <w:p w:rsidR="004F4332" w:rsidRPr="00A34815" w:rsidRDefault="004F4332" w:rsidP="009B6551">
            <w:pPr>
              <w:spacing w:before="60" w:after="60"/>
              <w:ind w:left="284" w:hanging="284"/>
              <w:rPr>
                <w:rFonts w:cs="Arial"/>
              </w:rPr>
            </w:pPr>
            <w:r w:rsidRPr="00A34815">
              <w:rPr>
                <w:rFonts w:cs="Arial"/>
              </w:rPr>
              <w:t xml:space="preserve">** </w:t>
            </w:r>
            <w:r w:rsidRPr="00A34815">
              <w:rPr>
                <w:rFonts w:cs="Arial"/>
              </w:rPr>
              <w:tab/>
              <w:t xml:space="preserve">This indicator assumes that the </w:t>
            </w:r>
            <w:r>
              <w:rPr>
                <w:rFonts w:cs="Arial"/>
              </w:rPr>
              <w:t xml:space="preserve">unauthorised expenditure of </w:t>
            </w:r>
            <w:r w:rsidRPr="00A34815">
              <w:rPr>
                <w:rFonts w:cs="Arial"/>
              </w:rPr>
              <w:t xml:space="preserve">R261 169 000, per note </w:t>
            </w:r>
            <w:r>
              <w:rPr>
                <w:rFonts w:cs="Arial"/>
              </w:rPr>
              <w:t>9</w:t>
            </w:r>
            <w:r w:rsidRPr="00A34815">
              <w:rPr>
                <w:rFonts w:cs="Arial"/>
              </w:rPr>
              <w:t xml:space="preserve"> will not be approved with funding.</w:t>
            </w:r>
          </w:p>
        </w:tc>
      </w:tr>
    </w:tbl>
    <w:p w:rsidR="0050639A" w:rsidRDefault="0050639A" w:rsidP="005467F7">
      <w:pPr>
        <w:shd w:val="clear" w:color="auto" w:fill="FFFFFF"/>
        <w:spacing w:after="120"/>
        <w:rPr>
          <w:rFonts w:eastAsia="MS Mincho" w:cs="Arial"/>
          <w:szCs w:val="22"/>
        </w:rPr>
      </w:pPr>
    </w:p>
    <w:p w:rsidR="00D52CD8" w:rsidRPr="00F95DA1" w:rsidRDefault="00D52CD8" w:rsidP="00CB0E7C">
      <w:pPr>
        <w:pStyle w:val="ListParagraph"/>
        <w:numPr>
          <w:ilvl w:val="0"/>
          <w:numId w:val="10"/>
        </w:numPr>
        <w:shd w:val="clear" w:color="auto" w:fill="FFFFFF"/>
        <w:spacing w:after="120"/>
        <w:ind w:left="357" w:hanging="357"/>
        <w:contextualSpacing w:val="0"/>
        <w:rPr>
          <w:rFonts w:eastAsia="MS Mincho" w:cs="Arial"/>
          <w:szCs w:val="22"/>
        </w:rPr>
      </w:pPr>
      <w:r w:rsidRPr="00F95DA1">
        <w:rPr>
          <w:rFonts w:eastAsia="MS Mincho" w:cs="Arial"/>
          <w:szCs w:val="22"/>
        </w:rPr>
        <w:t>An improvement has been noted compared to the previous year (when the impact of the transfer of immovable assets eroded the asset base of the department).</w:t>
      </w:r>
    </w:p>
    <w:p w:rsidR="00D52CD8" w:rsidRPr="00F95DA1" w:rsidRDefault="00D52CD8" w:rsidP="00CB0E7C">
      <w:pPr>
        <w:pStyle w:val="ListParagraph"/>
        <w:numPr>
          <w:ilvl w:val="0"/>
          <w:numId w:val="10"/>
        </w:numPr>
        <w:shd w:val="clear" w:color="auto" w:fill="FFFFFF"/>
        <w:spacing w:after="120"/>
        <w:ind w:left="357" w:hanging="357"/>
        <w:contextualSpacing w:val="0"/>
        <w:rPr>
          <w:rFonts w:eastAsia="MS Mincho" w:cs="Arial"/>
          <w:szCs w:val="22"/>
        </w:rPr>
      </w:pPr>
      <w:r w:rsidRPr="00F95DA1">
        <w:rPr>
          <w:rFonts w:eastAsia="MS Mincho" w:cs="Arial"/>
          <w:szCs w:val="22"/>
        </w:rPr>
        <w:t>U</w:t>
      </w:r>
      <w:r w:rsidR="00817E56" w:rsidRPr="00F95DA1">
        <w:rPr>
          <w:rFonts w:eastAsia="MS Mincho" w:cs="Arial"/>
          <w:szCs w:val="22"/>
        </w:rPr>
        <w:t xml:space="preserve">nderspending of the capital assets remains a concern, given the direct impact on the achievement of the department’s mandate and objectives in terms of the infrastructure </w:t>
      </w:r>
      <w:r w:rsidR="00AC7063" w:rsidRPr="00F95DA1">
        <w:rPr>
          <w:rFonts w:eastAsia="MS Mincho" w:cs="Arial"/>
          <w:szCs w:val="22"/>
        </w:rPr>
        <w:t xml:space="preserve">delivery. </w:t>
      </w:r>
    </w:p>
    <w:p w:rsidR="003923B9" w:rsidRPr="00F95DA1" w:rsidRDefault="00D52CD8" w:rsidP="00CB0E7C">
      <w:pPr>
        <w:pStyle w:val="ListParagraph"/>
        <w:numPr>
          <w:ilvl w:val="0"/>
          <w:numId w:val="10"/>
        </w:numPr>
        <w:shd w:val="clear" w:color="auto" w:fill="FFFFFF"/>
        <w:spacing w:after="120"/>
        <w:ind w:left="357" w:hanging="357"/>
        <w:contextualSpacing w:val="0"/>
        <w:rPr>
          <w:rFonts w:cs="Arial"/>
        </w:rPr>
      </w:pPr>
      <w:r w:rsidRPr="00F95DA1">
        <w:rPr>
          <w:rFonts w:cs="Arial"/>
        </w:rPr>
        <w:t>The bank overdraft primarily emanated as a result of unauthorised expenditure and it is important to note, as highlighted above, that t</w:t>
      </w:r>
      <w:r w:rsidR="003923B9" w:rsidRPr="00F95DA1">
        <w:rPr>
          <w:rFonts w:cs="Arial"/>
        </w:rPr>
        <w:t>hese indicators assume that any unauthorised expenditure that the auditee may have incurred will not be approved with funding. If the unauthorised expenditure is approved with funding, the cash shortfall will decrease.</w:t>
      </w:r>
    </w:p>
    <w:p w:rsidR="009B63D2" w:rsidRPr="00F95DA1" w:rsidRDefault="00D52CD8" w:rsidP="00CB0E7C">
      <w:pPr>
        <w:pStyle w:val="ListParagraph"/>
        <w:numPr>
          <w:ilvl w:val="0"/>
          <w:numId w:val="10"/>
        </w:numPr>
        <w:shd w:val="clear" w:color="auto" w:fill="FFFFFF"/>
        <w:spacing w:after="120"/>
        <w:ind w:left="357" w:hanging="357"/>
        <w:contextualSpacing w:val="0"/>
        <w:rPr>
          <w:rFonts w:eastAsiaTheme="minorHAnsi" w:cs="Arial"/>
        </w:rPr>
      </w:pPr>
      <w:r w:rsidRPr="00F95DA1">
        <w:rPr>
          <w:rFonts w:cs="Arial"/>
        </w:rPr>
        <w:t>Should the unauthorised expenditure however not be approved with funding it could result</w:t>
      </w:r>
      <w:r w:rsidR="003923B9" w:rsidRPr="00F95DA1">
        <w:rPr>
          <w:rFonts w:eastAsiaTheme="minorHAnsi" w:cs="Arial"/>
        </w:rPr>
        <w:t xml:space="preserve"> a shortage of availabl</w:t>
      </w:r>
      <w:r w:rsidRPr="00F95DA1">
        <w:rPr>
          <w:rFonts w:eastAsiaTheme="minorHAnsi" w:cs="Arial"/>
        </w:rPr>
        <w:t>e funds to implement</w:t>
      </w:r>
      <w:r w:rsidR="003923B9" w:rsidRPr="00F95DA1">
        <w:rPr>
          <w:rFonts w:eastAsiaTheme="minorHAnsi" w:cs="Arial"/>
        </w:rPr>
        <w:t xml:space="preserve"> planned activities, programs and projects</w:t>
      </w:r>
      <w:r w:rsidRPr="00F95DA1">
        <w:rPr>
          <w:rFonts w:eastAsiaTheme="minorHAnsi" w:cs="Arial"/>
        </w:rPr>
        <w:t xml:space="preserve"> in the future</w:t>
      </w:r>
      <w:r w:rsidR="003923B9" w:rsidRPr="00F95DA1">
        <w:rPr>
          <w:rFonts w:eastAsiaTheme="minorHAnsi" w:cs="Arial"/>
        </w:rPr>
        <w:t>.</w:t>
      </w:r>
      <w:r w:rsidRPr="00F95DA1">
        <w:rPr>
          <w:rFonts w:eastAsiaTheme="minorHAnsi" w:cs="Arial"/>
        </w:rPr>
        <w:t xml:space="preserve">  The department should therefore continue in their efforts to obtain the necessary approval.</w:t>
      </w:r>
    </w:p>
    <w:p w:rsidR="00793887" w:rsidRDefault="00793887" w:rsidP="002B7EB0">
      <w:pPr>
        <w:shd w:val="clear" w:color="auto" w:fill="FFFFFF"/>
        <w:spacing w:after="120"/>
        <w:rPr>
          <w:rFonts w:eastAsiaTheme="minorHAnsi" w:cs="Arial"/>
        </w:rPr>
      </w:pPr>
    </w:p>
    <w:p w:rsidR="00F95DA1" w:rsidRDefault="00F95DA1" w:rsidP="002B7EB0">
      <w:pPr>
        <w:shd w:val="clear" w:color="auto" w:fill="FFFFFF"/>
        <w:spacing w:after="120"/>
        <w:rPr>
          <w:rFonts w:eastAsiaTheme="minorHAnsi" w:cs="Arial"/>
        </w:rPr>
      </w:pPr>
    </w:p>
    <w:p w:rsidR="00F95DA1" w:rsidRDefault="00F95DA1" w:rsidP="002B7EB0">
      <w:pPr>
        <w:shd w:val="clear" w:color="auto" w:fill="FFFFFF"/>
        <w:spacing w:after="120"/>
        <w:rPr>
          <w:rFonts w:eastAsiaTheme="minorHAnsi" w:cs="Arial"/>
        </w:rPr>
      </w:pPr>
    </w:p>
    <w:p w:rsidR="00F95DA1" w:rsidRDefault="00F95DA1" w:rsidP="002B7EB0">
      <w:pPr>
        <w:shd w:val="clear" w:color="auto" w:fill="FFFFFF"/>
        <w:spacing w:after="120"/>
        <w:rPr>
          <w:rFonts w:eastAsiaTheme="minorHAnsi" w:cs="Arial"/>
        </w:rPr>
      </w:pPr>
    </w:p>
    <w:p w:rsidR="00F95DA1" w:rsidRDefault="00F95DA1" w:rsidP="002B7EB0">
      <w:pPr>
        <w:shd w:val="clear" w:color="auto" w:fill="FFFFFF"/>
        <w:spacing w:after="120"/>
        <w:rPr>
          <w:rFonts w:eastAsiaTheme="minorHAnsi" w:cs="Arial"/>
        </w:rPr>
      </w:pPr>
    </w:p>
    <w:p w:rsidR="00793887" w:rsidRDefault="00793887" w:rsidP="00793887">
      <w:pPr>
        <w:pBdr>
          <w:bottom w:val="single" w:sz="4" w:space="0" w:color="auto"/>
        </w:pBdr>
        <w:shd w:val="clear" w:color="auto" w:fill="FFFFFF"/>
        <w:spacing w:after="360"/>
        <w:rPr>
          <w:rFonts w:cs="Arial"/>
        </w:rPr>
      </w:pPr>
    </w:p>
    <w:p w:rsidR="00F95DA1" w:rsidRDefault="00F95DA1" w:rsidP="009B63D2">
      <w:pPr>
        <w:spacing w:before="240" w:after="60"/>
        <w:ind w:left="284" w:hanging="284"/>
        <w:rPr>
          <w:rFonts w:eastAsia="MS Mincho" w:cs="Arial"/>
          <w:b/>
          <w:szCs w:val="22"/>
          <w:lang w:eastAsia="en-US"/>
        </w:rPr>
      </w:pPr>
    </w:p>
    <w:p w:rsidR="009B63D2" w:rsidRPr="00F95DA1" w:rsidRDefault="002B7EB0" w:rsidP="00F95DA1">
      <w:pPr>
        <w:spacing w:after="120"/>
        <w:rPr>
          <w:rFonts w:cs="Arial"/>
          <w:b/>
          <w:sz w:val="20"/>
          <w:szCs w:val="20"/>
          <w:lang w:eastAsia="en-US"/>
        </w:rPr>
      </w:pPr>
      <w:r w:rsidRPr="00F95DA1">
        <w:rPr>
          <w:rFonts w:eastAsia="MS Mincho" w:cs="Arial"/>
          <w:b/>
          <w:szCs w:val="22"/>
          <w:lang w:eastAsia="en-US"/>
        </w:rPr>
        <w:t>PART D – CONSULTANTS</w:t>
      </w:r>
      <w:bookmarkStart w:id="28" w:name="Develop"/>
      <w:bookmarkStart w:id="29" w:name="S5E32"/>
      <w:bookmarkEnd w:id="28"/>
      <w:bookmarkEnd w:id="29"/>
    </w:p>
    <w:p w:rsidR="00BD7105" w:rsidRPr="00F95DA1" w:rsidRDefault="00BD7105" w:rsidP="00F95DA1">
      <w:pPr>
        <w:spacing w:after="120"/>
        <w:rPr>
          <w:rFonts w:eastAsia="MS Mincho" w:cs="Arial"/>
          <w:b/>
          <w:szCs w:val="22"/>
        </w:rPr>
      </w:pPr>
      <w:r w:rsidRPr="00F95DA1">
        <w:rPr>
          <w:rFonts w:eastAsia="MS Mincho" w:cs="Arial"/>
          <w:b/>
          <w:szCs w:val="22"/>
        </w:rPr>
        <w:t xml:space="preserve">USE OF CONSULTANTS </w:t>
      </w:r>
    </w:p>
    <w:p w:rsidR="0050639A" w:rsidRPr="00F95DA1" w:rsidRDefault="00BD7105" w:rsidP="00CB0E7C">
      <w:pPr>
        <w:pStyle w:val="ListParagraph"/>
        <w:numPr>
          <w:ilvl w:val="0"/>
          <w:numId w:val="10"/>
        </w:numPr>
        <w:spacing w:after="120"/>
        <w:ind w:left="357" w:hanging="357"/>
        <w:contextualSpacing w:val="0"/>
        <w:rPr>
          <w:rFonts w:cs="Arial"/>
          <w:szCs w:val="22"/>
        </w:rPr>
      </w:pPr>
      <w:r w:rsidRPr="00F95DA1">
        <w:rPr>
          <w:rFonts w:cs="Arial"/>
          <w:szCs w:val="22"/>
        </w:rPr>
        <w:t>The audit included an assessment of the use of consultants. In the public sector environment, the partnership between the private and public sector has become important in driving strategic goals.</w:t>
      </w:r>
    </w:p>
    <w:p w:rsidR="00BD7105" w:rsidRPr="00F95DA1" w:rsidRDefault="00BD7105" w:rsidP="00CB0E7C">
      <w:pPr>
        <w:pStyle w:val="ListParagraph"/>
        <w:numPr>
          <w:ilvl w:val="0"/>
          <w:numId w:val="10"/>
        </w:numPr>
        <w:spacing w:after="120"/>
        <w:ind w:left="357" w:hanging="357"/>
        <w:contextualSpacing w:val="0"/>
        <w:rPr>
          <w:rFonts w:cs="Arial"/>
          <w:szCs w:val="22"/>
        </w:rPr>
      </w:pPr>
      <w:r w:rsidRPr="00F95DA1">
        <w:rPr>
          <w:rFonts w:cs="Arial"/>
          <w:szCs w:val="22"/>
        </w:rPr>
        <w:t>The table below shows the extent and nature of the department’s use of consultants:</w:t>
      </w:r>
    </w:p>
    <w:tbl>
      <w:tblPr>
        <w:tblStyle w:val="TableGrid4"/>
        <w:tblW w:w="0" w:type="auto"/>
        <w:tblInd w:w="534" w:type="dxa"/>
        <w:tblLayout w:type="fixed"/>
        <w:tblLook w:val="0420" w:firstRow="1" w:lastRow="0" w:firstColumn="0" w:lastColumn="0" w:noHBand="0" w:noVBand="1"/>
      </w:tblPr>
      <w:tblGrid>
        <w:gridCol w:w="3794"/>
        <w:gridCol w:w="1701"/>
        <w:gridCol w:w="2693"/>
      </w:tblGrid>
      <w:tr w:rsidR="00BD7105" w:rsidTr="00BD7105">
        <w:tc>
          <w:tcPr>
            <w:tcW w:w="3794" w:type="dxa"/>
            <w:tcBorders>
              <w:top w:val="single" w:sz="4" w:space="0" w:color="auto"/>
              <w:left w:val="single" w:sz="4" w:space="0" w:color="auto"/>
              <w:bottom w:val="single" w:sz="4" w:space="0" w:color="auto"/>
              <w:right w:val="single" w:sz="4" w:space="0" w:color="auto"/>
            </w:tcBorders>
            <w:shd w:val="clear" w:color="auto" w:fill="DAEEF3"/>
            <w:vAlign w:val="center"/>
            <w:hideMark/>
          </w:tcPr>
          <w:p w:rsidR="00BD7105" w:rsidRDefault="00BD7105">
            <w:pPr>
              <w:spacing w:after="120"/>
              <w:rPr>
                <w:rFonts w:cs="Arial"/>
                <w:b/>
                <w:lang w:eastAsia="en-US"/>
              </w:rPr>
            </w:pPr>
            <w:r>
              <w:rPr>
                <w:rFonts w:cs="Arial"/>
                <w:b/>
              </w:rPr>
              <w:t>Type of consultancy services</w:t>
            </w:r>
          </w:p>
        </w:tc>
        <w:tc>
          <w:tcPr>
            <w:tcW w:w="1701" w:type="dxa"/>
            <w:tcBorders>
              <w:top w:val="single" w:sz="4" w:space="0" w:color="auto"/>
              <w:left w:val="single" w:sz="4" w:space="0" w:color="auto"/>
              <w:bottom w:val="single" w:sz="4" w:space="0" w:color="auto"/>
              <w:right w:val="single" w:sz="4" w:space="0" w:color="auto"/>
            </w:tcBorders>
            <w:shd w:val="clear" w:color="auto" w:fill="DAEEF3"/>
            <w:vAlign w:val="center"/>
            <w:hideMark/>
          </w:tcPr>
          <w:p w:rsidR="00BD7105" w:rsidRDefault="00BD7105">
            <w:pPr>
              <w:spacing w:after="120"/>
              <w:rPr>
                <w:rFonts w:cs="Arial"/>
                <w:b/>
                <w:lang w:eastAsia="en-US"/>
              </w:rPr>
            </w:pPr>
            <w:r>
              <w:rPr>
                <w:rFonts w:cs="Arial"/>
                <w:b/>
              </w:rPr>
              <w:t>Number of consultants</w:t>
            </w:r>
          </w:p>
        </w:tc>
        <w:tc>
          <w:tcPr>
            <w:tcW w:w="2693" w:type="dxa"/>
            <w:tcBorders>
              <w:top w:val="single" w:sz="4" w:space="0" w:color="auto"/>
              <w:left w:val="single" w:sz="4" w:space="0" w:color="auto"/>
              <w:bottom w:val="single" w:sz="4" w:space="0" w:color="auto"/>
              <w:right w:val="single" w:sz="4" w:space="0" w:color="auto"/>
            </w:tcBorders>
            <w:shd w:val="clear" w:color="auto" w:fill="DAEEF3"/>
            <w:hideMark/>
          </w:tcPr>
          <w:p w:rsidR="00BD7105" w:rsidRDefault="00BD7105">
            <w:pPr>
              <w:spacing w:after="120"/>
              <w:jc w:val="center"/>
              <w:rPr>
                <w:rFonts w:cs="Arial"/>
                <w:b/>
                <w:lang w:eastAsia="en-US"/>
              </w:rPr>
            </w:pPr>
            <w:r>
              <w:rPr>
                <w:rFonts w:cs="Arial"/>
                <w:b/>
              </w:rPr>
              <w:t>Expenditure</w:t>
            </w:r>
          </w:p>
        </w:tc>
      </w:tr>
      <w:tr w:rsidR="00F47F23" w:rsidTr="003E2400">
        <w:tc>
          <w:tcPr>
            <w:tcW w:w="3794" w:type="dxa"/>
            <w:tcBorders>
              <w:top w:val="single" w:sz="4" w:space="0" w:color="auto"/>
              <w:left w:val="single" w:sz="4" w:space="0" w:color="auto"/>
              <w:bottom w:val="single" w:sz="4" w:space="0" w:color="auto"/>
              <w:right w:val="single" w:sz="4" w:space="0" w:color="auto"/>
            </w:tcBorders>
            <w:hideMark/>
          </w:tcPr>
          <w:p w:rsidR="00F47F23" w:rsidRDefault="00F47F23">
            <w:pPr>
              <w:spacing w:after="120"/>
              <w:rPr>
                <w:rFonts w:cs="Arial"/>
                <w:lang w:eastAsia="en-US"/>
              </w:rPr>
            </w:pPr>
            <w:r>
              <w:rPr>
                <w:rFonts w:cs="Arial"/>
              </w:rPr>
              <w:t xml:space="preserve">Financial reporting services </w:t>
            </w:r>
          </w:p>
        </w:tc>
        <w:tc>
          <w:tcPr>
            <w:tcW w:w="4394" w:type="dxa"/>
            <w:gridSpan w:val="2"/>
            <w:tcBorders>
              <w:top w:val="single" w:sz="4" w:space="0" w:color="auto"/>
              <w:left w:val="single" w:sz="4" w:space="0" w:color="auto"/>
              <w:bottom w:val="single" w:sz="4" w:space="0" w:color="auto"/>
              <w:right w:val="single" w:sz="4" w:space="0" w:color="auto"/>
            </w:tcBorders>
          </w:tcPr>
          <w:p w:rsidR="00F47F23" w:rsidRPr="00F47F23" w:rsidRDefault="00F47F23" w:rsidP="00F47F23">
            <w:pPr>
              <w:spacing w:after="120"/>
              <w:jc w:val="right"/>
              <w:rPr>
                <w:rFonts w:cs="Arial"/>
                <w:lang w:eastAsia="en-US"/>
              </w:rPr>
            </w:pPr>
            <w:r w:rsidRPr="00F47F23">
              <w:rPr>
                <w:rFonts w:cs="Arial"/>
                <w:lang w:eastAsia="en-US"/>
              </w:rPr>
              <w:t>None</w:t>
            </w:r>
          </w:p>
        </w:tc>
      </w:tr>
      <w:tr w:rsidR="00BD7105" w:rsidTr="00BD7105">
        <w:tc>
          <w:tcPr>
            <w:tcW w:w="3794" w:type="dxa"/>
            <w:tcBorders>
              <w:top w:val="single" w:sz="4" w:space="0" w:color="auto"/>
              <w:left w:val="single" w:sz="4" w:space="0" w:color="auto"/>
              <w:bottom w:val="single" w:sz="4" w:space="0" w:color="auto"/>
              <w:right w:val="single" w:sz="4" w:space="0" w:color="auto"/>
            </w:tcBorders>
            <w:hideMark/>
          </w:tcPr>
          <w:p w:rsidR="00BD7105" w:rsidRDefault="00BD7105">
            <w:pPr>
              <w:spacing w:after="120"/>
              <w:rPr>
                <w:rFonts w:cs="Arial"/>
                <w:lang w:eastAsia="en-US"/>
              </w:rPr>
            </w:pPr>
            <w:r>
              <w:rPr>
                <w:rFonts w:cs="Arial"/>
              </w:rPr>
              <w:t>Preparation of performance information</w:t>
            </w:r>
          </w:p>
        </w:tc>
        <w:tc>
          <w:tcPr>
            <w:tcW w:w="1701" w:type="dxa"/>
            <w:tcBorders>
              <w:top w:val="single" w:sz="4" w:space="0" w:color="auto"/>
              <w:left w:val="single" w:sz="4" w:space="0" w:color="auto"/>
              <w:bottom w:val="single" w:sz="4" w:space="0" w:color="auto"/>
              <w:right w:val="single" w:sz="4" w:space="0" w:color="auto"/>
            </w:tcBorders>
          </w:tcPr>
          <w:p w:rsidR="00BD7105" w:rsidRDefault="00A4454D">
            <w:pPr>
              <w:spacing w:after="120"/>
              <w:rPr>
                <w:rFonts w:cs="Arial"/>
                <w:lang w:eastAsia="en-US"/>
              </w:rPr>
            </w:pPr>
            <w:r>
              <w:rPr>
                <w:rFonts w:cs="Arial"/>
                <w:lang w:eastAsia="en-US"/>
              </w:rPr>
              <w:t>1</w:t>
            </w:r>
          </w:p>
        </w:tc>
        <w:tc>
          <w:tcPr>
            <w:tcW w:w="2693" w:type="dxa"/>
            <w:tcBorders>
              <w:top w:val="single" w:sz="4" w:space="0" w:color="auto"/>
              <w:left w:val="single" w:sz="4" w:space="0" w:color="auto"/>
              <w:bottom w:val="single" w:sz="4" w:space="0" w:color="auto"/>
              <w:right w:val="single" w:sz="4" w:space="0" w:color="auto"/>
            </w:tcBorders>
          </w:tcPr>
          <w:p w:rsidR="00BD7105" w:rsidRDefault="00770678" w:rsidP="00770678">
            <w:pPr>
              <w:spacing w:after="120"/>
              <w:jc w:val="right"/>
              <w:rPr>
                <w:rFonts w:cs="Arial"/>
                <w:lang w:eastAsia="en-US"/>
              </w:rPr>
            </w:pPr>
            <w:r>
              <w:rPr>
                <w:rFonts w:cs="Arial"/>
                <w:lang w:eastAsia="en-US"/>
              </w:rPr>
              <w:t>R458 412</w:t>
            </w:r>
          </w:p>
        </w:tc>
      </w:tr>
      <w:tr w:rsidR="00BD7105" w:rsidTr="00BD7105">
        <w:tc>
          <w:tcPr>
            <w:tcW w:w="3794" w:type="dxa"/>
            <w:tcBorders>
              <w:top w:val="single" w:sz="4" w:space="0" w:color="auto"/>
              <w:left w:val="single" w:sz="4" w:space="0" w:color="auto"/>
              <w:bottom w:val="single" w:sz="4" w:space="0" w:color="auto"/>
              <w:right w:val="single" w:sz="4" w:space="0" w:color="auto"/>
            </w:tcBorders>
            <w:hideMark/>
          </w:tcPr>
          <w:p w:rsidR="00BD7105" w:rsidRDefault="00BD7105">
            <w:pPr>
              <w:spacing w:after="120"/>
              <w:rPr>
                <w:rFonts w:cs="Arial"/>
                <w:lang w:eastAsia="en-US"/>
              </w:rPr>
            </w:pPr>
            <w:r>
              <w:rPr>
                <w:rFonts w:cs="Arial"/>
              </w:rPr>
              <w:t>IT related services</w:t>
            </w:r>
          </w:p>
        </w:tc>
        <w:tc>
          <w:tcPr>
            <w:tcW w:w="1701" w:type="dxa"/>
            <w:tcBorders>
              <w:top w:val="single" w:sz="4" w:space="0" w:color="auto"/>
              <w:left w:val="single" w:sz="4" w:space="0" w:color="auto"/>
              <w:bottom w:val="single" w:sz="4" w:space="0" w:color="auto"/>
              <w:right w:val="single" w:sz="4" w:space="0" w:color="auto"/>
            </w:tcBorders>
          </w:tcPr>
          <w:p w:rsidR="00BD7105" w:rsidRDefault="00A4454D">
            <w:pPr>
              <w:spacing w:after="120"/>
              <w:rPr>
                <w:rFonts w:cs="Arial"/>
                <w:lang w:eastAsia="en-US"/>
              </w:rPr>
            </w:pPr>
            <w:r>
              <w:rPr>
                <w:rFonts w:cs="Arial"/>
                <w:lang w:eastAsia="en-US"/>
              </w:rPr>
              <w:t>5</w:t>
            </w:r>
          </w:p>
        </w:tc>
        <w:tc>
          <w:tcPr>
            <w:tcW w:w="2693" w:type="dxa"/>
            <w:tcBorders>
              <w:top w:val="single" w:sz="4" w:space="0" w:color="auto"/>
              <w:left w:val="single" w:sz="4" w:space="0" w:color="auto"/>
              <w:bottom w:val="single" w:sz="4" w:space="0" w:color="auto"/>
              <w:right w:val="single" w:sz="4" w:space="0" w:color="auto"/>
            </w:tcBorders>
          </w:tcPr>
          <w:p w:rsidR="00BD7105" w:rsidRDefault="00770678" w:rsidP="00770678">
            <w:pPr>
              <w:spacing w:after="120"/>
              <w:jc w:val="right"/>
              <w:rPr>
                <w:rFonts w:cs="Arial"/>
                <w:lang w:eastAsia="en-US"/>
              </w:rPr>
            </w:pPr>
            <w:r>
              <w:rPr>
                <w:rFonts w:cs="Arial"/>
                <w:lang w:eastAsia="en-US"/>
              </w:rPr>
              <w:t>R20 058 172</w:t>
            </w:r>
          </w:p>
        </w:tc>
      </w:tr>
      <w:tr w:rsidR="00BD7105" w:rsidTr="00A4454D">
        <w:tc>
          <w:tcPr>
            <w:tcW w:w="3794" w:type="dxa"/>
            <w:tcBorders>
              <w:top w:val="single" w:sz="4" w:space="0" w:color="auto"/>
              <w:left w:val="single" w:sz="4" w:space="0" w:color="auto"/>
              <w:bottom w:val="single" w:sz="4" w:space="0" w:color="auto"/>
              <w:right w:val="single" w:sz="4" w:space="0" w:color="auto"/>
            </w:tcBorders>
            <w:hideMark/>
          </w:tcPr>
          <w:p w:rsidR="00BD7105" w:rsidRDefault="00BD7105">
            <w:pPr>
              <w:spacing w:after="120"/>
              <w:rPr>
                <w:rFonts w:cs="Arial"/>
                <w:lang w:eastAsia="en-US"/>
              </w:rPr>
            </w:pPr>
            <w:r>
              <w:rPr>
                <w:rFonts w:cs="Arial"/>
              </w:rPr>
              <w:t>Other consultancy services</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BD7105" w:rsidRDefault="00A4454D">
            <w:pPr>
              <w:spacing w:after="120"/>
              <w:rPr>
                <w:rFonts w:cs="Arial"/>
                <w:lang w:eastAsia="en-US"/>
              </w:rPr>
            </w:pPr>
            <w:r>
              <w:rPr>
                <w:rFonts w:cs="Arial"/>
                <w:lang w:eastAsia="en-US"/>
              </w:rPr>
              <w:t>46</w:t>
            </w:r>
          </w:p>
        </w:tc>
        <w:tc>
          <w:tcPr>
            <w:tcW w:w="2693" w:type="dxa"/>
            <w:tcBorders>
              <w:top w:val="single" w:sz="4" w:space="0" w:color="auto"/>
              <w:left w:val="single" w:sz="4" w:space="0" w:color="auto"/>
              <w:bottom w:val="single" w:sz="4" w:space="0" w:color="auto"/>
              <w:right w:val="single" w:sz="4" w:space="0" w:color="auto"/>
            </w:tcBorders>
          </w:tcPr>
          <w:p w:rsidR="00BD7105" w:rsidRDefault="00770678" w:rsidP="00770678">
            <w:pPr>
              <w:spacing w:after="120"/>
              <w:jc w:val="right"/>
              <w:rPr>
                <w:rFonts w:cs="Arial"/>
                <w:lang w:eastAsia="en-US"/>
              </w:rPr>
            </w:pPr>
            <w:r>
              <w:rPr>
                <w:rFonts w:cs="Arial"/>
                <w:lang w:eastAsia="en-US"/>
              </w:rPr>
              <w:t>R28 569 693</w:t>
            </w:r>
          </w:p>
        </w:tc>
      </w:tr>
    </w:tbl>
    <w:p w:rsidR="0050639A" w:rsidRDefault="0050639A" w:rsidP="0050639A">
      <w:pPr>
        <w:spacing w:after="120"/>
        <w:rPr>
          <w:rFonts w:cs="Arial"/>
          <w:szCs w:val="22"/>
        </w:rPr>
      </w:pPr>
    </w:p>
    <w:p w:rsidR="00BD7105" w:rsidRPr="00F95DA1" w:rsidRDefault="00BD7105" w:rsidP="00CB0E7C">
      <w:pPr>
        <w:pStyle w:val="ListParagraph"/>
        <w:numPr>
          <w:ilvl w:val="0"/>
          <w:numId w:val="10"/>
        </w:numPr>
        <w:spacing w:after="120"/>
        <w:rPr>
          <w:rFonts w:cs="Arial"/>
          <w:szCs w:val="22"/>
        </w:rPr>
      </w:pPr>
      <w:r w:rsidRPr="00F95DA1">
        <w:rPr>
          <w:rFonts w:cs="Arial"/>
          <w:szCs w:val="22"/>
        </w:rPr>
        <w:t>The table below shows the consultancy contracts tested and related audit findings.</w:t>
      </w:r>
    </w:p>
    <w:tbl>
      <w:tblPr>
        <w:tblpPr w:leftFromText="180" w:rightFromText="180" w:vertAnchor="text" w:horzAnchor="margin" w:tblpXSpec="center" w:tblpY="282"/>
        <w:tblW w:w="5120" w:type="pct"/>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020" w:firstRow="1" w:lastRow="0" w:firstColumn="0" w:lastColumn="0" w:noHBand="0" w:noVBand="0"/>
      </w:tblPr>
      <w:tblGrid>
        <w:gridCol w:w="2251"/>
        <w:gridCol w:w="2486"/>
        <w:gridCol w:w="1417"/>
        <w:gridCol w:w="1970"/>
        <w:gridCol w:w="1966"/>
      </w:tblGrid>
      <w:tr w:rsidR="00F805B4" w:rsidTr="005579D0">
        <w:tc>
          <w:tcPr>
            <w:tcW w:w="1116" w:type="pct"/>
            <w:tcBorders>
              <w:top w:val="single" w:sz="4" w:space="0" w:color="1F497D"/>
              <w:left w:val="single" w:sz="4" w:space="0" w:color="1F497D"/>
              <w:bottom w:val="single" w:sz="4" w:space="0" w:color="1F497D"/>
              <w:right w:val="single" w:sz="4" w:space="0" w:color="1F497D"/>
            </w:tcBorders>
            <w:hideMark/>
          </w:tcPr>
          <w:p w:rsidR="00F805B4" w:rsidRDefault="00F805B4">
            <w:pPr>
              <w:spacing w:after="120"/>
              <w:rPr>
                <w:rFonts w:cs="Arial"/>
                <w:b/>
                <w:lang w:eastAsia="en-US"/>
              </w:rPr>
            </w:pPr>
            <w:r>
              <w:rPr>
                <w:rFonts w:cs="Arial"/>
                <w:b/>
              </w:rPr>
              <w:t>Name of consultant</w:t>
            </w:r>
          </w:p>
        </w:tc>
        <w:tc>
          <w:tcPr>
            <w:tcW w:w="1232" w:type="pct"/>
            <w:tcBorders>
              <w:top w:val="single" w:sz="4" w:space="0" w:color="1F497D"/>
              <w:left w:val="single" w:sz="4" w:space="0" w:color="1F497D"/>
              <w:bottom w:val="single" w:sz="4" w:space="0" w:color="1F497D"/>
              <w:right w:val="single" w:sz="4" w:space="0" w:color="1F497D"/>
            </w:tcBorders>
            <w:hideMark/>
          </w:tcPr>
          <w:p w:rsidR="00F805B4" w:rsidRDefault="00F805B4">
            <w:pPr>
              <w:spacing w:after="120"/>
              <w:rPr>
                <w:rFonts w:cs="Arial"/>
                <w:b/>
                <w:lang w:eastAsia="en-US"/>
              </w:rPr>
            </w:pPr>
            <w:r>
              <w:rPr>
                <w:rFonts w:cs="Arial"/>
                <w:b/>
              </w:rPr>
              <w:t>Description of service</w:t>
            </w:r>
          </w:p>
        </w:tc>
        <w:tc>
          <w:tcPr>
            <w:tcW w:w="702" w:type="pct"/>
            <w:tcBorders>
              <w:top w:val="single" w:sz="4" w:space="0" w:color="1F497D"/>
              <w:left w:val="single" w:sz="4" w:space="0" w:color="1F497D"/>
              <w:bottom w:val="single" w:sz="4" w:space="0" w:color="1F497D"/>
              <w:right w:val="single" w:sz="4" w:space="0" w:color="1F497D"/>
            </w:tcBorders>
            <w:hideMark/>
          </w:tcPr>
          <w:p w:rsidR="00F805B4" w:rsidRDefault="00F805B4">
            <w:pPr>
              <w:spacing w:after="120"/>
              <w:rPr>
                <w:rFonts w:cs="Arial"/>
                <w:b/>
                <w:lang w:eastAsia="en-US"/>
              </w:rPr>
            </w:pPr>
            <w:r>
              <w:rPr>
                <w:rFonts w:cs="Arial"/>
                <w:b/>
              </w:rPr>
              <w:t>Value of contract</w:t>
            </w:r>
          </w:p>
        </w:tc>
        <w:tc>
          <w:tcPr>
            <w:tcW w:w="976" w:type="pct"/>
            <w:tcBorders>
              <w:top w:val="single" w:sz="4" w:space="0" w:color="1F497D"/>
              <w:left w:val="single" w:sz="4" w:space="0" w:color="1F497D"/>
              <w:bottom w:val="single" w:sz="4" w:space="0" w:color="1F497D"/>
              <w:right w:val="single" w:sz="4" w:space="0" w:color="1F497D"/>
            </w:tcBorders>
            <w:hideMark/>
          </w:tcPr>
          <w:p w:rsidR="00F805B4" w:rsidRDefault="00F805B4">
            <w:pPr>
              <w:spacing w:after="120"/>
              <w:rPr>
                <w:rFonts w:cs="Arial"/>
                <w:b/>
                <w:lang w:eastAsia="en-US"/>
              </w:rPr>
            </w:pPr>
            <w:r>
              <w:rPr>
                <w:rFonts w:cs="Arial"/>
                <w:b/>
              </w:rPr>
              <w:t>Reason for appointing consultant</w:t>
            </w:r>
            <w:r>
              <w:rPr>
                <w:rStyle w:val="FootnoteReference"/>
                <w:rFonts w:cs="Arial"/>
                <w:b/>
              </w:rPr>
              <w:footnoteReference w:id="1"/>
            </w:r>
          </w:p>
        </w:tc>
        <w:tc>
          <w:tcPr>
            <w:tcW w:w="974" w:type="pct"/>
            <w:tcBorders>
              <w:top w:val="single" w:sz="4" w:space="0" w:color="1F497D"/>
              <w:left w:val="single" w:sz="4" w:space="0" w:color="1F497D"/>
              <w:bottom w:val="single" w:sz="4" w:space="0" w:color="1F497D"/>
              <w:right w:val="single" w:sz="4" w:space="0" w:color="1F497D"/>
            </w:tcBorders>
            <w:hideMark/>
          </w:tcPr>
          <w:p w:rsidR="00F805B4" w:rsidRDefault="00F805B4">
            <w:pPr>
              <w:spacing w:after="120"/>
              <w:rPr>
                <w:rFonts w:cs="Arial"/>
                <w:b/>
                <w:lang w:eastAsia="en-US"/>
              </w:rPr>
            </w:pPr>
            <w:r>
              <w:rPr>
                <w:rFonts w:cs="Arial"/>
                <w:b/>
              </w:rPr>
              <w:t>Material misstatements or findings identified in areas of consultant’s responsibilities?</w:t>
            </w:r>
          </w:p>
        </w:tc>
      </w:tr>
      <w:tr w:rsidR="00F805B4" w:rsidTr="005579D0">
        <w:tc>
          <w:tcPr>
            <w:tcW w:w="1116" w:type="pct"/>
            <w:tcBorders>
              <w:top w:val="single" w:sz="4" w:space="0" w:color="1F497D"/>
              <w:left w:val="single" w:sz="4" w:space="0" w:color="1F497D"/>
              <w:bottom w:val="single" w:sz="4" w:space="0" w:color="1F497D"/>
              <w:right w:val="single" w:sz="4" w:space="0" w:color="1F497D"/>
            </w:tcBorders>
          </w:tcPr>
          <w:p w:rsidR="00F805B4" w:rsidRPr="00B17D9D" w:rsidRDefault="00F805B4" w:rsidP="0059044D">
            <w:pPr>
              <w:spacing w:after="120"/>
              <w:rPr>
                <w:rFonts w:cs="Arial"/>
                <w:lang w:eastAsia="en-US"/>
              </w:rPr>
            </w:pPr>
            <w:r w:rsidRPr="00B17D9D">
              <w:rPr>
                <w:rFonts w:cs="Arial"/>
                <w:lang w:eastAsia="en-US"/>
              </w:rPr>
              <w:t xml:space="preserve">Core Focus </w:t>
            </w:r>
            <w:r>
              <w:rPr>
                <w:rFonts w:cs="Arial"/>
                <w:lang w:eastAsia="en-US"/>
              </w:rPr>
              <w:t>(</w:t>
            </w:r>
            <w:r w:rsidRPr="00B17D9D">
              <w:rPr>
                <w:rFonts w:cs="Arial"/>
                <w:lang w:eastAsia="en-US"/>
              </w:rPr>
              <w:t>Pty</w:t>
            </w:r>
            <w:r>
              <w:rPr>
                <w:rFonts w:cs="Arial"/>
                <w:lang w:eastAsia="en-US"/>
              </w:rPr>
              <w:t xml:space="preserve">) </w:t>
            </w:r>
            <w:r w:rsidRPr="00B17D9D">
              <w:rPr>
                <w:rFonts w:cs="Arial"/>
                <w:lang w:eastAsia="en-US"/>
              </w:rPr>
              <w:t>Ltd</w:t>
            </w:r>
          </w:p>
        </w:tc>
        <w:tc>
          <w:tcPr>
            <w:tcW w:w="1232" w:type="pct"/>
            <w:tcBorders>
              <w:top w:val="single" w:sz="4" w:space="0" w:color="1F497D"/>
              <w:left w:val="single" w:sz="4" w:space="0" w:color="1F497D"/>
              <w:bottom w:val="single" w:sz="4" w:space="0" w:color="1F497D"/>
              <w:right w:val="single" w:sz="4" w:space="0" w:color="1F497D"/>
            </w:tcBorders>
          </w:tcPr>
          <w:p w:rsidR="00F805B4" w:rsidRPr="00B17D9D" w:rsidRDefault="00F805B4" w:rsidP="0059044D">
            <w:pPr>
              <w:spacing w:after="120"/>
              <w:rPr>
                <w:rFonts w:cs="Arial"/>
                <w:lang w:eastAsia="en-US"/>
              </w:rPr>
            </w:pPr>
            <w:r w:rsidRPr="00B17D9D">
              <w:rPr>
                <w:rFonts w:cs="Arial"/>
                <w:lang w:eastAsia="en-US"/>
              </w:rPr>
              <w:t>Preparation of performance information</w:t>
            </w:r>
          </w:p>
        </w:tc>
        <w:tc>
          <w:tcPr>
            <w:tcW w:w="702" w:type="pct"/>
            <w:tcBorders>
              <w:top w:val="single" w:sz="4" w:space="0" w:color="1F497D"/>
              <w:left w:val="single" w:sz="4" w:space="0" w:color="1F497D"/>
              <w:bottom w:val="single" w:sz="4" w:space="0" w:color="1F497D"/>
              <w:right w:val="single" w:sz="4" w:space="0" w:color="1F497D"/>
            </w:tcBorders>
          </w:tcPr>
          <w:p w:rsidR="00F805B4" w:rsidRPr="00B17D9D" w:rsidRDefault="00F805B4" w:rsidP="005467F7">
            <w:pPr>
              <w:spacing w:after="120"/>
              <w:jc w:val="right"/>
              <w:rPr>
                <w:rFonts w:cs="Arial"/>
                <w:lang w:eastAsia="en-US"/>
              </w:rPr>
            </w:pPr>
            <w:r>
              <w:rPr>
                <w:rFonts w:cs="Arial"/>
                <w:lang w:eastAsia="en-US"/>
              </w:rPr>
              <w:t>R</w:t>
            </w:r>
            <w:r w:rsidRPr="00B17D9D">
              <w:rPr>
                <w:rFonts w:cs="Arial"/>
                <w:lang w:eastAsia="en-US"/>
              </w:rPr>
              <w:t>458</w:t>
            </w:r>
            <w:r>
              <w:rPr>
                <w:rFonts w:cs="Arial"/>
                <w:lang w:eastAsia="en-US"/>
              </w:rPr>
              <w:t xml:space="preserve"> </w:t>
            </w:r>
            <w:r w:rsidRPr="00B17D9D">
              <w:rPr>
                <w:rFonts w:cs="Arial"/>
                <w:lang w:eastAsia="en-US"/>
              </w:rPr>
              <w:t>412</w:t>
            </w:r>
          </w:p>
        </w:tc>
        <w:tc>
          <w:tcPr>
            <w:tcW w:w="976" w:type="pct"/>
            <w:tcBorders>
              <w:top w:val="single" w:sz="4" w:space="0" w:color="1F497D"/>
              <w:left w:val="single" w:sz="4" w:space="0" w:color="1F497D"/>
              <w:bottom w:val="single" w:sz="4" w:space="0" w:color="1F497D"/>
              <w:right w:val="single" w:sz="4" w:space="0" w:color="1F497D"/>
            </w:tcBorders>
          </w:tcPr>
          <w:p w:rsidR="00F805B4" w:rsidRPr="00B17D9D" w:rsidRDefault="00F805B4" w:rsidP="0059044D">
            <w:pPr>
              <w:spacing w:after="120"/>
              <w:rPr>
                <w:rFonts w:cs="Arial"/>
                <w:lang w:eastAsia="en-US"/>
              </w:rPr>
            </w:pPr>
            <w:r>
              <w:rPr>
                <w:rFonts w:cs="Arial"/>
                <w:lang w:eastAsia="en-US"/>
              </w:rPr>
              <w:t>Specialist knowledge was required</w:t>
            </w:r>
          </w:p>
        </w:tc>
        <w:tc>
          <w:tcPr>
            <w:tcW w:w="974" w:type="pct"/>
            <w:tcBorders>
              <w:top w:val="single" w:sz="4" w:space="0" w:color="1F497D"/>
              <w:left w:val="single" w:sz="4" w:space="0" w:color="1F497D"/>
              <w:bottom w:val="single" w:sz="4" w:space="0" w:color="1F497D"/>
              <w:right w:val="single" w:sz="4" w:space="0" w:color="1F497D"/>
            </w:tcBorders>
            <w:shd w:val="clear" w:color="auto" w:fill="DAEEF3"/>
          </w:tcPr>
          <w:p w:rsidR="00F805B4" w:rsidRPr="00B17D9D" w:rsidRDefault="00F805B4" w:rsidP="0059044D">
            <w:pPr>
              <w:spacing w:after="120"/>
              <w:rPr>
                <w:rFonts w:cs="Arial"/>
                <w:lang w:eastAsia="en-US"/>
              </w:rPr>
            </w:pPr>
            <w:r w:rsidRPr="00B17D9D">
              <w:rPr>
                <w:rFonts w:cs="Arial"/>
                <w:lang w:eastAsia="en-US"/>
              </w:rPr>
              <w:t>No</w:t>
            </w:r>
          </w:p>
        </w:tc>
      </w:tr>
      <w:tr w:rsidR="00F805B4" w:rsidTr="005579D0">
        <w:tc>
          <w:tcPr>
            <w:tcW w:w="1116" w:type="pct"/>
            <w:tcBorders>
              <w:top w:val="single" w:sz="4" w:space="0" w:color="1F497D"/>
              <w:left w:val="single" w:sz="4" w:space="0" w:color="1F497D"/>
              <w:bottom w:val="single" w:sz="4" w:space="0" w:color="1F497D"/>
              <w:right w:val="single" w:sz="4" w:space="0" w:color="1F497D"/>
            </w:tcBorders>
          </w:tcPr>
          <w:p w:rsidR="00F805B4" w:rsidRPr="00B17D9D" w:rsidRDefault="00F805B4" w:rsidP="007D678B">
            <w:pPr>
              <w:spacing w:after="120"/>
              <w:rPr>
                <w:rFonts w:cs="Arial"/>
                <w:lang w:eastAsia="en-US"/>
              </w:rPr>
            </w:pPr>
            <w:r>
              <w:rPr>
                <w:rFonts w:cs="Arial"/>
                <w:color w:val="000000"/>
                <w:szCs w:val="22"/>
              </w:rPr>
              <w:t>Exponant</w:t>
            </w:r>
          </w:p>
        </w:tc>
        <w:tc>
          <w:tcPr>
            <w:tcW w:w="1232" w:type="pct"/>
            <w:tcBorders>
              <w:top w:val="single" w:sz="4" w:space="0" w:color="1F497D"/>
              <w:left w:val="single" w:sz="4" w:space="0" w:color="1F497D"/>
              <w:bottom w:val="single" w:sz="4" w:space="0" w:color="1F497D"/>
              <w:right w:val="single" w:sz="4" w:space="0" w:color="1F497D"/>
            </w:tcBorders>
          </w:tcPr>
          <w:p w:rsidR="00F805B4" w:rsidRPr="00B17D9D" w:rsidRDefault="00F805B4" w:rsidP="007D678B">
            <w:pPr>
              <w:spacing w:after="120"/>
              <w:rPr>
                <w:rFonts w:cs="Arial"/>
                <w:lang w:eastAsia="en-US"/>
              </w:rPr>
            </w:pPr>
            <w:r>
              <w:rPr>
                <w:rFonts w:cs="Arial"/>
                <w:color w:val="000000"/>
                <w:szCs w:val="22"/>
              </w:rPr>
              <w:t>Information technology (IT)</w:t>
            </w:r>
            <w:r w:rsidRPr="005467F7">
              <w:rPr>
                <w:rFonts w:cs="Arial"/>
                <w:color w:val="000000"/>
                <w:szCs w:val="22"/>
              </w:rPr>
              <w:t xml:space="preserve"> application and software maintenance </w:t>
            </w:r>
          </w:p>
        </w:tc>
        <w:tc>
          <w:tcPr>
            <w:tcW w:w="702" w:type="pct"/>
            <w:tcBorders>
              <w:top w:val="single" w:sz="4" w:space="0" w:color="1F497D"/>
              <w:left w:val="single" w:sz="4" w:space="0" w:color="1F497D"/>
              <w:bottom w:val="single" w:sz="4" w:space="0" w:color="1F497D"/>
              <w:right w:val="single" w:sz="4" w:space="0" w:color="1F497D"/>
            </w:tcBorders>
          </w:tcPr>
          <w:p w:rsidR="00F805B4" w:rsidRPr="00B17D9D" w:rsidRDefault="00F805B4" w:rsidP="005467F7">
            <w:pPr>
              <w:spacing w:after="120"/>
              <w:jc w:val="right"/>
              <w:rPr>
                <w:rFonts w:cs="Arial"/>
                <w:lang w:eastAsia="en-US"/>
              </w:rPr>
            </w:pPr>
            <w:r>
              <w:rPr>
                <w:rFonts w:cs="Arial"/>
                <w:color w:val="000000"/>
                <w:szCs w:val="22"/>
              </w:rPr>
              <w:t>R3 </w:t>
            </w:r>
            <w:r w:rsidRPr="005467F7">
              <w:rPr>
                <w:rFonts w:cs="Arial"/>
                <w:color w:val="000000"/>
                <w:szCs w:val="22"/>
              </w:rPr>
              <w:t>636</w:t>
            </w:r>
            <w:r>
              <w:rPr>
                <w:rFonts w:cs="Arial"/>
                <w:color w:val="000000"/>
                <w:szCs w:val="22"/>
              </w:rPr>
              <w:t> </w:t>
            </w:r>
            <w:r w:rsidRPr="005467F7">
              <w:rPr>
                <w:rFonts w:cs="Arial"/>
                <w:color w:val="000000"/>
                <w:szCs w:val="22"/>
              </w:rPr>
              <w:t xml:space="preserve">275 </w:t>
            </w:r>
          </w:p>
        </w:tc>
        <w:tc>
          <w:tcPr>
            <w:tcW w:w="976" w:type="pct"/>
            <w:tcBorders>
              <w:top w:val="single" w:sz="4" w:space="0" w:color="1F497D"/>
              <w:left w:val="single" w:sz="4" w:space="0" w:color="1F497D"/>
              <w:bottom w:val="single" w:sz="4" w:space="0" w:color="1F497D"/>
              <w:right w:val="single" w:sz="4" w:space="0" w:color="1F497D"/>
            </w:tcBorders>
          </w:tcPr>
          <w:p w:rsidR="00F805B4" w:rsidRPr="00B17D9D" w:rsidRDefault="00F805B4" w:rsidP="007D678B">
            <w:pPr>
              <w:spacing w:after="120"/>
              <w:rPr>
                <w:rFonts w:cs="Arial"/>
                <w:lang w:eastAsia="en-US"/>
              </w:rPr>
            </w:pPr>
            <w:r>
              <w:rPr>
                <w:rFonts w:cs="Arial"/>
                <w:lang w:eastAsia="en-US"/>
              </w:rPr>
              <w:t>Specific specialist IT services were required from consultant</w:t>
            </w:r>
          </w:p>
        </w:tc>
        <w:tc>
          <w:tcPr>
            <w:tcW w:w="974" w:type="pct"/>
            <w:tcBorders>
              <w:top w:val="single" w:sz="4" w:space="0" w:color="1F497D"/>
              <w:left w:val="single" w:sz="4" w:space="0" w:color="1F497D"/>
              <w:bottom w:val="single" w:sz="4" w:space="0" w:color="1F497D"/>
              <w:right w:val="single" w:sz="4" w:space="0" w:color="1F497D"/>
            </w:tcBorders>
            <w:shd w:val="clear" w:color="auto" w:fill="DAEEF3"/>
          </w:tcPr>
          <w:p w:rsidR="00F805B4" w:rsidRPr="00B17D9D" w:rsidRDefault="00F805B4" w:rsidP="007D678B">
            <w:pPr>
              <w:spacing w:after="120"/>
              <w:rPr>
                <w:rFonts w:cs="Arial"/>
                <w:lang w:eastAsia="en-US"/>
              </w:rPr>
            </w:pPr>
            <w:r w:rsidRPr="00B17D9D">
              <w:rPr>
                <w:rFonts w:cs="Arial"/>
                <w:lang w:eastAsia="en-US"/>
              </w:rPr>
              <w:t>No</w:t>
            </w:r>
          </w:p>
        </w:tc>
      </w:tr>
      <w:tr w:rsidR="00F805B4" w:rsidTr="005579D0">
        <w:tc>
          <w:tcPr>
            <w:tcW w:w="1116" w:type="pct"/>
            <w:tcBorders>
              <w:top w:val="single" w:sz="4" w:space="0" w:color="1F497D"/>
              <w:left w:val="single" w:sz="4" w:space="0" w:color="1F497D"/>
              <w:bottom w:val="single" w:sz="4" w:space="0" w:color="1F497D"/>
              <w:right w:val="single" w:sz="4" w:space="0" w:color="1F497D"/>
            </w:tcBorders>
          </w:tcPr>
          <w:p w:rsidR="00F805B4" w:rsidRPr="00B17D9D" w:rsidRDefault="00F805B4" w:rsidP="005467F7">
            <w:pPr>
              <w:spacing w:after="120"/>
              <w:rPr>
                <w:rFonts w:cs="Arial"/>
                <w:lang w:eastAsia="en-US"/>
              </w:rPr>
            </w:pPr>
            <w:r>
              <w:rPr>
                <w:rFonts w:cs="Arial"/>
                <w:color w:val="000000"/>
                <w:szCs w:val="22"/>
              </w:rPr>
              <w:t>Computer Foundation (Pty) Ltd</w:t>
            </w:r>
          </w:p>
        </w:tc>
        <w:tc>
          <w:tcPr>
            <w:tcW w:w="1232" w:type="pct"/>
            <w:tcBorders>
              <w:top w:val="single" w:sz="4" w:space="0" w:color="1F497D"/>
              <w:left w:val="single" w:sz="4" w:space="0" w:color="1F497D"/>
              <w:bottom w:val="single" w:sz="4" w:space="0" w:color="1F497D"/>
              <w:right w:val="single" w:sz="4" w:space="0" w:color="1F497D"/>
            </w:tcBorders>
          </w:tcPr>
          <w:p w:rsidR="00F805B4" w:rsidRPr="00B17D9D" w:rsidRDefault="00F805B4" w:rsidP="007D678B">
            <w:pPr>
              <w:spacing w:after="120"/>
              <w:rPr>
                <w:rFonts w:cs="Arial"/>
                <w:lang w:eastAsia="en-US"/>
              </w:rPr>
            </w:pPr>
            <w:r w:rsidRPr="00037CC7">
              <w:rPr>
                <w:rFonts w:cs="Arial"/>
                <w:color w:val="000000"/>
                <w:szCs w:val="22"/>
              </w:rPr>
              <w:t>I</w:t>
            </w:r>
            <w:r>
              <w:rPr>
                <w:rFonts w:cs="Arial"/>
                <w:color w:val="000000"/>
                <w:szCs w:val="22"/>
              </w:rPr>
              <w:t>nformation technology (IT)</w:t>
            </w:r>
            <w:r w:rsidRPr="00037CC7">
              <w:rPr>
                <w:rFonts w:cs="Arial"/>
                <w:color w:val="000000"/>
                <w:szCs w:val="22"/>
              </w:rPr>
              <w:t xml:space="preserve"> application and software maintenance </w:t>
            </w:r>
          </w:p>
        </w:tc>
        <w:tc>
          <w:tcPr>
            <w:tcW w:w="702" w:type="pct"/>
            <w:tcBorders>
              <w:top w:val="single" w:sz="4" w:space="0" w:color="1F497D"/>
              <w:left w:val="single" w:sz="4" w:space="0" w:color="1F497D"/>
              <w:bottom w:val="single" w:sz="4" w:space="0" w:color="1F497D"/>
              <w:right w:val="single" w:sz="4" w:space="0" w:color="1F497D"/>
            </w:tcBorders>
          </w:tcPr>
          <w:p w:rsidR="00F805B4" w:rsidRPr="00B17D9D" w:rsidRDefault="00F805B4" w:rsidP="005467F7">
            <w:pPr>
              <w:spacing w:after="120"/>
              <w:jc w:val="right"/>
              <w:rPr>
                <w:rFonts w:cs="Arial"/>
                <w:lang w:eastAsia="en-US"/>
              </w:rPr>
            </w:pPr>
            <w:r>
              <w:rPr>
                <w:rFonts w:cs="Arial"/>
                <w:color w:val="000000"/>
                <w:szCs w:val="22"/>
              </w:rPr>
              <w:t>R</w:t>
            </w:r>
            <w:r w:rsidRPr="005467F7">
              <w:rPr>
                <w:rFonts w:cs="Arial"/>
                <w:color w:val="000000"/>
                <w:szCs w:val="22"/>
              </w:rPr>
              <w:t xml:space="preserve">1 422 720 </w:t>
            </w:r>
          </w:p>
        </w:tc>
        <w:tc>
          <w:tcPr>
            <w:tcW w:w="976" w:type="pct"/>
            <w:tcBorders>
              <w:top w:val="single" w:sz="4" w:space="0" w:color="1F497D"/>
              <w:left w:val="single" w:sz="4" w:space="0" w:color="1F497D"/>
              <w:bottom w:val="single" w:sz="4" w:space="0" w:color="1F497D"/>
              <w:right w:val="single" w:sz="4" w:space="0" w:color="1F497D"/>
            </w:tcBorders>
          </w:tcPr>
          <w:p w:rsidR="00F805B4" w:rsidRPr="00B17D9D" w:rsidRDefault="00F805B4" w:rsidP="007D678B">
            <w:pPr>
              <w:spacing w:after="120"/>
              <w:rPr>
                <w:rFonts w:cs="Arial"/>
                <w:lang w:eastAsia="en-US"/>
              </w:rPr>
            </w:pPr>
            <w:r>
              <w:rPr>
                <w:rFonts w:cs="Arial"/>
                <w:lang w:eastAsia="en-US"/>
              </w:rPr>
              <w:t>Specific specialist IT services were required from consultant</w:t>
            </w:r>
          </w:p>
        </w:tc>
        <w:tc>
          <w:tcPr>
            <w:tcW w:w="974" w:type="pct"/>
            <w:tcBorders>
              <w:top w:val="single" w:sz="4" w:space="0" w:color="1F497D"/>
              <w:left w:val="single" w:sz="4" w:space="0" w:color="1F497D"/>
              <w:bottom w:val="single" w:sz="4" w:space="0" w:color="1F497D"/>
              <w:right w:val="single" w:sz="4" w:space="0" w:color="1F497D"/>
            </w:tcBorders>
            <w:shd w:val="clear" w:color="auto" w:fill="DAEEF3"/>
          </w:tcPr>
          <w:p w:rsidR="00F805B4" w:rsidRPr="00B17D9D" w:rsidRDefault="00F805B4" w:rsidP="007D678B">
            <w:pPr>
              <w:spacing w:after="120"/>
              <w:rPr>
                <w:rFonts w:cs="Arial"/>
                <w:lang w:eastAsia="en-US"/>
              </w:rPr>
            </w:pPr>
            <w:r w:rsidRPr="00B17D9D">
              <w:rPr>
                <w:rFonts w:cs="Arial"/>
                <w:lang w:eastAsia="en-US"/>
              </w:rPr>
              <w:t>No</w:t>
            </w:r>
          </w:p>
        </w:tc>
      </w:tr>
      <w:tr w:rsidR="00F805B4" w:rsidTr="005579D0">
        <w:tc>
          <w:tcPr>
            <w:tcW w:w="1116" w:type="pct"/>
            <w:tcBorders>
              <w:top w:val="single" w:sz="4" w:space="0" w:color="1F497D"/>
              <w:left w:val="single" w:sz="4" w:space="0" w:color="1F497D"/>
              <w:bottom w:val="single" w:sz="4" w:space="0" w:color="1F497D"/>
              <w:right w:val="single" w:sz="4" w:space="0" w:color="1F497D"/>
            </w:tcBorders>
          </w:tcPr>
          <w:p w:rsidR="00F805B4" w:rsidRPr="005467F7" w:rsidRDefault="00F805B4" w:rsidP="005467F7">
            <w:pPr>
              <w:spacing w:after="120"/>
              <w:rPr>
                <w:rFonts w:cs="Arial"/>
                <w:color w:val="000000"/>
                <w:szCs w:val="22"/>
              </w:rPr>
            </w:pPr>
            <w:r>
              <w:rPr>
                <w:rFonts w:cs="Arial"/>
                <w:color w:val="000000"/>
                <w:szCs w:val="22"/>
              </w:rPr>
              <w:t>Mentor Management SA (Pty) Ltd</w:t>
            </w:r>
          </w:p>
        </w:tc>
        <w:tc>
          <w:tcPr>
            <w:tcW w:w="1232" w:type="pct"/>
            <w:tcBorders>
              <w:top w:val="single" w:sz="4" w:space="0" w:color="1F497D"/>
              <w:left w:val="single" w:sz="4" w:space="0" w:color="1F497D"/>
              <w:bottom w:val="single" w:sz="4" w:space="0" w:color="1F497D"/>
              <w:right w:val="single" w:sz="4" w:space="0" w:color="1F497D"/>
            </w:tcBorders>
          </w:tcPr>
          <w:p w:rsidR="00F805B4" w:rsidRPr="00B17D9D" w:rsidRDefault="00F805B4" w:rsidP="007D678B">
            <w:pPr>
              <w:spacing w:after="120"/>
              <w:rPr>
                <w:rFonts w:cs="Arial"/>
                <w:lang w:eastAsia="en-US"/>
              </w:rPr>
            </w:pPr>
            <w:r w:rsidRPr="00037CC7">
              <w:rPr>
                <w:rFonts w:cs="Arial"/>
                <w:color w:val="000000"/>
                <w:szCs w:val="22"/>
              </w:rPr>
              <w:t>I</w:t>
            </w:r>
            <w:r>
              <w:rPr>
                <w:rFonts w:cs="Arial"/>
                <w:color w:val="000000"/>
                <w:szCs w:val="22"/>
              </w:rPr>
              <w:t>nformation technology (IT)</w:t>
            </w:r>
            <w:r w:rsidRPr="00037CC7">
              <w:rPr>
                <w:rFonts w:cs="Arial"/>
                <w:color w:val="000000"/>
                <w:szCs w:val="22"/>
              </w:rPr>
              <w:t xml:space="preserve"> application and software maintenance </w:t>
            </w:r>
          </w:p>
        </w:tc>
        <w:tc>
          <w:tcPr>
            <w:tcW w:w="702" w:type="pct"/>
            <w:tcBorders>
              <w:top w:val="single" w:sz="4" w:space="0" w:color="1F497D"/>
              <w:left w:val="single" w:sz="4" w:space="0" w:color="1F497D"/>
              <w:bottom w:val="single" w:sz="4" w:space="0" w:color="1F497D"/>
              <w:right w:val="single" w:sz="4" w:space="0" w:color="1F497D"/>
            </w:tcBorders>
          </w:tcPr>
          <w:p w:rsidR="00F805B4" w:rsidRPr="00B17D9D" w:rsidRDefault="00F805B4" w:rsidP="005467F7">
            <w:pPr>
              <w:spacing w:after="120"/>
              <w:jc w:val="right"/>
              <w:rPr>
                <w:rFonts w:cs="Arial"/>
                <w:lang w:eastAsia="en-US"/>
              </w:rPr>
            </w:pPr>
            <w:r>
              <w:rPr>
                <w:rFonts w:cs="Arial"/>
                <w:color w:val="000000"/>
                <w:szCs w:val="22"/>
              </w:rPr>
              <w:t>R</w:t>
            </w:r>
            <w:r w:rsidRPr="005467F7">
              <w:rPr>
                <w:rFonts w:cs="Arial"/>
                <w:color w:val="000000"/>
                <w:szCs w:val="22"/>
              </w:rPr>
              <w:t xml:space="preserve">2 744 755 </w:t>
            </w:r>
          </w:p>
        </w:tc>
        <w:tc>
          <w:tcPr>
            <w:tcW w:w="976" w:type="pct"/>
            <w:tcBorders>
              <w:top w:val="single" w:sz="4" w:space="0" w:color="1F497D"/>
              <w:left w:val="single" w:sz="4" w:space="0" w:color="1F497D"/>
              <w:bottom w:val="single" w:sz="4" w:space="0" w:color="1F497D"/>
              <w:right w:val="single" w:sz="4" w:space="0" w:color="1F497D"/>
            </w:tcBorders>
          </w:tcPr>
          <w:p w:rsidR="00F805B4" w:rsidRPr="00B17D9D" w:rsidRDefault="00F805B4" w:rsidP="007D678B">
            <w:pPr>
              <w:spacing w:after="120"/>
              <w:rPr>
                <w:rFonts w:cs="Arial"/>
                <w:lang w:eastAsia="en-US"/>
              </w:rPr>
            </w:pPr>
            <w:r>
              <w:rPr>
                <w:rFonts w:cs="Arial"/>
                <w:lang w:eastAsia="en-US"/>
              </w:rPr>
              <w:t>Specific specialist IT services were required from consultant</w:t>
            </w:r>
          </w:p>
        </w:tc>
        <w:tc>
          <w:tcPr>
            <w:tcW w:w="974" w:type="pct"/>
            <w:tcBorders>
              <w:top w:val="single" w:sz="4" w:space="0" w:color="1F497D"/>
              <w:left w:val="single" w:sz="4" w:space="0" w:color="1F497D"/>
              <w:bottom w:val="single" w:sz="4" w:space="0" w:color="1F497D"/>
              <w:right w:val="single" w:sz="4" w:space="0" w:color="1F497D"/>
            </w:tcBorders>
            <w:shd w:val="clear" w:color="auto" w:fill="DAEEF3"/>
          </w:tcPr>
          <w:p w:rsidR="00F805B4" w:rsidRPr="00B17D9D" w:rsidRDefault="00F805B4" w:rsidP="007D678B">
            <w:pPr>
              <w:spacing w:after="120"/>
              <w:rPr>
                <w:rFonts w:cs="Arial"/>
                <w:lang w:eastAsia="en-US"/>
              </w:rPr>
            </w:pPr>
            <w:r w:rsidRPr="00B17D9D">
              <w:rPr>
                <w:rFonts w:cs="Arial"/>
                <w:lang w:eastAsia="en-US"/>
              </w:rPr>
              <w:t>No</w:t>
            </w:r>
          </w:p>
        </w:tc>
      </w:tr>
      <w:tr w:rsidR="00F805B4" w:rsidTr="005579D0">
        <w:tc>
          <w:tcPr>
            <w:tcW w:w="1116" w:type="pct"/>
            <w:tcBorders>
              <w:top w:val="single" w:sz="4" w:space="0" w:color="1F497D"/>
              <w:left w:val="single" w:sz="4" w:space="0" w:color="1F497D"/>
              <w:bottom w:val="single" w:sz="4" w:space="0" w:color="1F497D"/>
              <w:right w:val="single" w:sz="4" w:space="0" w:color="1F497D"/>
            </w:tcBorders>
          </w:tcPr>
          <w:p w:rsidR="00F805B4" w:rsidRPr="005467F7" w:rsidRDefault="00F805B4" w:rsidP="007D678B">
            <w:pPr>
              <w:spacing w:after="120"/>
              <w:rPr>
                <w:rFonts w:cs="Arial"/>
                <w:color w:val="000000"/>
                <w:szCs w:val="22"/>
              </w:rPr>
            </w:pPr>
            <w:r>
              <w:rPr>
                <w:rFonts w:cs="Arial"/>
                <w:color w:val="000000"/>
                <w:szCs w:val="22"/>
              </w:rPr>
              <w:t>Comsel Eighteen (Pty) Ltd T/A Kani</w:t>
            </w:r>
            <w:r w:rsidR="00F47F23">
              <w:rPr>
                <w:rFonts w:cs="Arial"/>
                <w:color w:val="000000"/>
                <w:szCs w:val="22"/>
              </w:rPr>
              <w:t>mambo</w:t>
            </w:r>
          </w:p>
        </w:tc>
        <w:tc>
          <w:tcPr>
            <w:tcW w:w="1232" w:type="pct"/>
            <w:tcBorders>
              <w:top w:val="single" w:sz="4" w:space="0" w:color="1F497D"/>
              <w:left w:val="single" w:sz="4" w:space="0" w:color="1F497D"/>
              <w:bottom w:val="single" w:sz="4" w:space="0" w:color="1F497D"/>
              <w:right w:val="single" w:sz="4" w:space="0" w:color="1F497D"/>
            </w:tcBorders>
          </w:tcPr>
          <w:p w:rsidR="00F805B4" w:rsidRPr="00B17D9D" w:rsidRDefault="00F805B4" w:rsidP="007D678B">
            <w:pPr>
              <w:spacing w:after="120"/>
              <w:rPr>
                <w:rFonts w:cs="Arial"/>
                <w:lang w:eastAsia="en-US"/>
              </w:rPr>
            </w:pPr>
            <w:r w:rsidRPr="00037CC7">
              <w:rPr>
                <w:rFonts w:cs="Arial"/>
                <w:color w:val="000000"/>
                <w:szCs w:val="22"/>
              </w:rPr>
              <w:t>I</w:t>
            </w:r>
            <w:r>
              <w:rPr>
                <w:rFonts w:cs="Arial"/>
                <w:color w:val="000000"/>
                <w:szCs w:val="22"/>
              </w:rPr>
              <w:t>nformation technology (IT)</w:t>
            </w:r>
            <w:r w:rsidRPr="00037CC7">
              <w:rPr>
                <w:rFonts w:cs="Arial"/>
                <w:color w:val="000000"/>
                <w:szCs w:val="22"/>
              </w:rPr>
              <w:t xml:space="preserve"> application and software maintenance </w:t>
            </w:r>
          </w:p>
        </w:tc>
        <w:tc>
          <w:tcPr>
            <w:tcW w:w="702" w:type="pct"/>
            <w:tcBorders>
              <w:top w:val="single" w:sz="4" w:space="0" w:color="1F497D"/>
              <w:left w:val="single" w:sz="4" w:space="0" w:color="1F497D"/>
              <w:bottom w:val="single" w:sz="4" w:space="0" w:color="1F497D"/>
              <w:right w:val="single" w:sz="4" w:space="0" w:color="1F497D"/>
            </w:tcBorders>
          </w:tcPr>
          <w:p w:rsidR="00F805B4" w:rsidRPr="00B17D9D" w:rsidRDefault="00F805B4" w:rsidP="005467F7">
            <w:pPr>
              <w:spacing w:after="120"/>
              <w:jc w:val="right"/>
              <w:rPr>
                <w:rFonts w:cs="Arial"/>
                <w:lang w:eastAsia="en-US"/>
              </w:rPr>
            </w:pPr>
            <w:r>
              <w:rPr>
                <w:rFonts w:cs="Arial"/>
                <w:lang w:eastAsia="en-US"/>
              </w:rPr>
              <w:t>R</w:t>
            </w:r>
            <w:r w:rsidRPr="00B17D9D">
              <w:rPr>
                <w:rFonts w:cs="Arial"/>
                <w:lang w:eastAsia="en-US"/>
              </w:rPr>
              <w:t>345</w:t>
            </w:r>
            <w:r>
              <w:rPr>
                <w:rFonts w:cs="Arial"/>
                <w:lang w:eastAsia="en-US"/>
              </w:rPr>
              <w:t xml:space="preserve"> </w:t>
            </w:r>
            <w:r w:rsidRPr="00B17D9D">
              <w:rPr>
                <w:rFonts w:cs="Arial"/>
                <w:lang w:eastAsia="en-US"/>
              </w:rPr>
              <w:t>73</w:t>
            </w:r>
            <w:r>
              <w:rPr>
                <w:rFonts w:cs="Arial"/>
                <w:lang w:eastAsia="en-US"/>
              </w:rPr>
              <w:t>2</w:t>
            </w:r>
          </w:p>
        </w:tc>
        <w:tc>
          <w:tcPr>
            <w:tcW w:w="976" w:type="pct"/>
            <w:tcBorders>
              <w:top w:val="single" w:sz="4" w:space="0" w:color="1F497D"/>
              <w:left w:val="single" w:sz="4" w:space="0" w:color="1F497D"/>
              <w:bottom w:val="single" w:sz="4" w:space="0" w:color="1F497D"/>
              <w:right w:val="single" w:sz="4" w:space="0" w:color="1F497D"/>
            </w:tcBorders>
          </w:tcPr>
          <w:p w:rsidR="00F805B4" w:rsidRPr="00B17D9D" w:rsidRDefault="00F805B4" w:rsidP="007D678B">
            <w:pPr>
              <w:spacing w:after="120"/>
              <w:rPr>
                <w:rFonts w:cs="Arial"/>
                <w:lang w:eastAsia="en-US"/>
              </w:rPr>
            </w:pPr>
            <w:r>
              <w:rPr>
                <w:rFonts w:cs="Arial"/>
                <w:lang w:eastAsia="en-US"/>
              </w:rPr>
              <w:t>Specific specialist IT services were required from consultant</w:t>
            </w:r>
          </w:p>
        </w:tc>
        <w:tc>
          <w:tcPr>
            <w:tcW w:w="974" w:type="pct"/>
            <w:tcBorders>
              <w:top w:val="single" w:sz="4" w:space="0" w:color="1F497D"/>
              <w:left w:val="single" w:sz="4" w:space="0" w:color="1F497D"/>
              <w:bottom w:val="single" w:sz="4" w:space="0" w:color="1F497D"/>
              <w:right w:val="single" w:sz="4" w:space="0" w:color="1F497D"/>
            </w:tcBorders>
            <w:shd w:val="clear" w:color="auto" w:fill="DAEEF3"/>
          </w:tcPr>
          <w:p w:rsidR="00F805B4" w:rsidRPr="00B17D9D" w:rsidRDefault="00F805B4" w:rsidP="007D678B">
            <w:pPr>
              <w:spacing w:after="120"/>
              <w:rPr>
                <w:rFonts w:cs="Arial"/>
                <w:lang w:eastAsia="en-US"/>
              </w:rPr>
            </w:pPr>
            <w:r w:rsidRPr="00B17D9D">
              <w:rPr>
                <w:rFonts w:cs="Arial"/>
                <w:lang w:eastAsia="en-US"/>
              </w:rPr>
              <w:t>No</w:t>
            </w:r>
          </w:p>
        </w:tc>
      </w:tr>
    </w:tbl>
    <w:p w:rsidR="00BD7105" w:rsidRDefault="00BD7105" w:rsidP="00BD7105">
      <w:pPr>
        <w:spacing w:after="120"/>
        <w:ind w:left="426"/>
        <w:rPr>
          <w:rFonts w:cs="Arial"/>
          <w:szCs w:val="22"/>
          <w:lang w:eastAsia="en-US"/>
        </w:rPr>
      </w:pPr>
    </w:p>
    <w:p w:rsidR="00793887" w:rsidRDefault="00793887" w:rsidP="00793887">
      <w:pPr>
        <w:pBdr>
          <w:bottom w:val="single" w:sz="4" w:space="0" w:color="auto"/>
        </w:pBdr>
        <w:shd w:val="clear" w:color="auto" w:fill="FFFFFF"/>
        <w:spacing w:after="360"/>
        <w:rPr>
          <w:rFonts w:cs="Arial"/>
        </w:rPr>
      </w:pPr>
    </w:p>
    <w:p w:rsidR="001E1C09" w:rsidRDefault="001E1C09" w:rsidP="004B518C">
      <w:pPr>
        <w:rPr>
          <w:rFonts w:eastAsia="MS Mincho" w:cs="Arial"/>
          <w:b/>
          <w:szCs w:val="22"/>
          <w:lang w:eastAsia="en-US"/>
        </w:rPr>
      </w:pPr>
    </w:p>
    <w:p w:rsidR="0050639A" w:rsidRDefault="0050639A" w:rsidP="004B518C">
      <w:pPr>
        <w:rPr>
          <w:rFonts w:eastAsia="MS Mincho" w:cs="Arial"/>
          <w:b/>
          <w:szCs w:val="22"/>
          <w:lang w:eastAsia="en-US"/>
        </w:rPr>
      </w:pPr>
      <w:r>
        <w:rPr>
          <w:rFonts w:eastAsia="MS Mincho" w:cs="Arial"/>
          <w:b/>
          <w:szCs w:val="22"/>
          <w:lang w:eastAsia="en-US"/>
        </w:rPr>
        <w:t xml:space="preserve">PART E – FRAUD </w:t>
      </w:r>
    </w:p>
    <w:p w:rsidR="0050639A" w:rsidRDefault="0050639A" w:rsidP="0050639A">
      <w:pPr>
        <w:shd w:val="clear" w:color="auto" w:fill="FFFFFF"/>
        <w:spacing w:after="120"/>
        <w:rPr>
          <w:rFonts w:eastAsia="MS Mincho" w:cs="Arial"/>
          <w:b/>
          <w:szCs w:val="22"/>
          <w:lang w:eastAsia="en-US"/>
        </w:rPr>
      </w:pPr>
    </w:p>
    <w:p w:rsidR="0050639A" w:rsidRPr="001E1C09" w:rsidRDefault="002B7EB0" w:rsidP="00CB0E7C">
      <w:pPr>
        <w:pStyle w:val="ListParagraph"/>
        <w:numPr>
          <w:ilvl w:val="0"/>
          <w:numId w:val="10"/>
        </w:numPr>
        <w:shd w:val="clear" w:color="auto" w:fill="FFFFFF"/>
        <w:spacing w:after="120"/>
        <w:ind w:left="357" w:hanging="357"/>
        <w:contextualSpacing w:val="0"/>
        <w:rPr>
          <w:rFonts w:cs="Arial"/>
          <w:szCs w:val="22"/>
          <w:lang w:eastAsia="en-US"/>
        </w:rPr>
      </w:pPr>
      <w:r w:rsidRPr="001E1C09">
        <w:rPr>
          <w:rFonts w:cs="Arial"/>
          <w:szCs w:val="22"/>
          <w:lang w:eastAsia="en-US"/>
        </w:rPr>
        <w:t xml:space="preserve">The primary responsibility for the prevention and detection of fraud rests with management and those charged with governance. We are responsible for obtaining reasonable assurance that the financial statements are free from material misstatement, whether caused by fraud or error. Due to the inherent limitations of an audit, there is a risk that some material misstatements, including fraud, may not be detected. </w:t>
      </w:r>
    </w:p>
    <w:p w:rsidR="00F805B4" w:rsidRPr="001E1C09" w:rsidRDefault="00C940B1" w:rsidP="00CB0E7C">
      <w:pPr>
        <w:pStyle w:val="ListParagraph"/>
        <w:numPr>
          <w:ilvl w:val="0"/>
          <w:numId w:val="10"/>
        </w:numPr>
        <w:shd w:val="clear" w:color="auto" w:fill="FFFFFF"/>
        <w:spacing w:after="120"/>
        <w:ind w:left="357" w:hanging="357"/>
        <w:contextualSpacing w:val="0"/>
        <w:rPr>
          <w:rFonts w:cs="Arial"/>
          <w:szCs w:val="22"/>
          <w:lang w:eastAsia="en-US"/>
        </w:rPr>
      </w:pPr>
      <w:r w:rsidRPr="001E1C09">
        <w:rPr>
          <w:rFonts w:cs="Arial"/>
          <w:szCs w:val="22"/>
        </w:rPr>
        <w:t xml:space="preserve">Ongoing investigations into potential fraudulent activities have been highlighted in section 2 part </w:t>
      </w:r>
      <w:r w:rsidR="00F805B4" w:rsidRPr="001E1C09">
        <w:rPr>
          <w:rFonts w:cs="Arial"/>
          <w:szCs w:val="22"/>
        </w:rPr>
        <w:t>G</w:t>
      </w:r>
      <w:r w:rsidRPr="001E1C09">
        <w:rPr>
          <w:rFonts w:cs="Arial"/>
          <w:szCs w:val="22"/>
        </w:rPr>
        <w:t xml:space="preserve"> above.  The department should continue to explore ways and means of expediting the investigations of alleged irregularities to eradicate the back-log of matters still to be investigated and corrective action that must be taken as recommended in finalised investigation reports.</w:t>
      </w:r>
    </w:p>
    <w:p w:rsidR="00793887" w:rsidRDefault="00793887" w:rsidP="00793887">
      <w:pPr>
        <w:pBdr>
          <w:bottom w:val="single" w:sz="4" w:space="0" w:color="auto"/>
        </w:pBdr>
        <w:shd w:val="clear" w:color="auto" w:fill="FFFFFF"/>
        <w:spacing w:after="360"/>
        <w:rPr>
          <w:rFonts w:cs="Arial"/>
        </w:rPr>
      </w:pPr>
    </w:p>
    <w:p w:rsidR="002B7EB0" w:rsidRDefault="002B7EB0" w:rsidP="001B3A43">
      <w:pPr>
        <w:ind w:left="284" w:hanging="284"/>
        <w:rPr>
          <w:rFonts w:eastAsia="MS Mincho" w:cs="Arial"/>
          <w:b/>
          <w:szCs w:val="22"/>
          <w:lang w:eastAsia="en-US"/>
        </w:rPr>
      </w:pPr>
      <w:r w:rsidRPr="0085737B">
        <w:rPr>
          <w:rFonts w:eastAsia="MS Mincho" w:cs="Arial"/>
          <w:b/>
          <w:szCs w:val="22"/>
          <w:lang w:eastAsia="en-US"/>
        </w:rPr>
        <w:t>PART F – CONSEQUENCES MANAGEMENT</w:t>
      </w:r>
    </w:p>
    <w:p w:rsidR="007E4985" w:rsidRDefault="007E4985" w:rsidP="001B3A43">
      <w:pPr>
        <w:rPr>
          <w:rFonts w:eastAsia="MS Mincho" w:cs="Arial"/>
          <w:b/>
          <w:szCs w:val="22"/>
        </w:rPr>
      </w:pPr>
    </w:p>
    <w:p w:rsidR="007E4985" w:rsidRDefault="007E4985" w:rsidP="001B3A43">
      <w:pPr>
        <w:rPr>
          <w:rFonts w:eastAsia="MS Mincho" w:cs="Arial"/>
          <w:b/>
          <w:szCs w:val="22"/>
        </w:rPr>
      </w:pPr>
      <w:r>
        <w:rPr>
          <w:rFonts w:eastAsia="MS Mincho" w:cs="Arial"/>
          <w:b/>
          <w:szCs w:val="22"/>
        </w:rPr>
        <w:t xml:space="preserve">SIGNIFICANT FINDINGS FROM THE AUDIT OF CONSEQUENCES MANAGEMENT </w:t>
      </w:r>
    </w:p>
    <w:p w:rsidR="001B3A43" w:rsidRDefault="001B3A43" w:rsidP="001B3A43">
      <w:pPr>
        <w:rPr>
          <w:rFonts w:cs="Arial"/>
          <w:szCs w:val="22"/>
        </w:rPr>
      </w:pPr>
    </w:p>
    <w:p w:rsidR="007E4985" w:rsidRPr="001B3A43" w:rsidRDefault="007E4985" w:rsidP="00CB0E7C">
      <w:pPr>
        <w:pStyle w:val="ListParagraph"/>
        <w:numPr>
          <w:ilvl w:val="0"/>
          <w:numId w:val="10"/>
        </w:numPr>
        <w:spacing w:after="120"/>
        <w:ind w:left="357" w:hanging="357"/>
        <w:contextualSpacing w:val="0"/>
        <w:rPr>
          <w:rFonts w:cs="Arial"/>
          <w:szCs w:val="22"/>
        </w:rPr>
      </w:pPr>
      <w:r w:rsidRPr="001B3A43">
        <w:rPr>
          <w:rFonts w:cs="Arial"/>
          <w:szCs w:val="22"/>
        </w:rPr>
        <w:t>The MFMA, PFMA and their regulations clearly stipulate that matters such as incurring unauthorised, irregular as well as fruitless and wasteful expenditure, the possible abuse of the SCM system (including fraud and improper conduct) and allegations of financial misconduct should be investigated, and disciplinary steps taken based on the results of the investigations.</w:t>
      </w:r>
    </w:p>
    <w:p w:rsidR="00793887" w:rsidRPr="001B3A43" w:rsidRDefault="007E4985" w:rsidP="001B3A43">
      <w:pPr>
        <w:spacing w:after="120"/>
        <w:rPr>
          <w:rFonts w:cs="Arial"/>
          <w:b/>
          <w:szCs w:val="22"/>
        </w:rPr>
      </w:pPr>
      <w:r w:rsidRPr="001B3A43">
        <w:rPr>
          <w:rFonts w:cs="Arial"/>
          <w:b/>
          <w:szCs w:val="22"/>
        </w:rPr>
        <w:t>Failure to implement consequences</w:t>
      </w:r>
    </w:p>
    <w:p w:rsidR="007E4985" w:rsidRPr="001B3A43" w:rsidRDefault="007E4985" w:rsidP="00CB0E7C">
      <w:pPr>
        <w:pStyle w:val="ListParagraph"/>
        <w:numPr>
          <w:ilvl w:val="0"/>
          <w:numId w:val="10"/>
        </w:numPr>
        <w:spacing w:after="120"/>
        <w:ind w:left="357" w:hanging="357"/>
        <w:contextualSpacing w:val="0"/>
        <w:rPr>
          <w:rFonts w:cs="Arial"/>
          <w:b/>
          <w:szCs w:val="22"/>
        </w:rPr>
      </w:pPr>
      <w:r w:rsidRPr="001B3A43">
        <w:rPr>
          <w:rFonts w:cs="Arial"/>
          <w:szCs w:val="22"/>
        </w:rPr>
        <w:t>The table below provides a summary of transgressions from the prior year which were either not investigated or instances where proper disciplinary steps were not taken after investigation.</w:t>
      </w:r>
    </w:p>
    <w:p w:rsidR="007E4985" w:rsidRPr="001B3A43" w:rsidRDefault="00EC360C" w:rsidP="001B3A43">
      <w:pPr>
        <w:spacing w:after="120"/>
        <w:rPr>
          <w:rFonts w:cs="Arial"/>
          <w:szCs w:val="22"/>
        </w:rPr>
      </w:pPr>
      <w:r>
        <w:rPr>
          <w:rFonts w:cs="Arial"/>
          <w:b/>
          <w:szCs w:val="22"/>
        </w:rPr>
        <w:t>I</w:t>
      </w:r>
      <w:r w:rsidR="007E4985" w:rsidRPr="001B3A43">
        <w:rPr>
          <w:rFonts w:cs="Arial"/>
          <w:b/>
          <w:szCs w:val="22"/>
        </w:rPr>
        <w:t>rregular/ fruitless and wasteful expenditure</w:t>
      </w:r>
    </w:p>
    <w:tbl>
      <w:tblPr>
        <w:tblStyle w:val="TableGrid8"/>
        <w:tblW w:w="9821" w:type="dxa"/>
        <w:tblInd w:w="108" w:type="dxa"/>
        <w:tblLook w:val="04A0" w:firstRow="1" w:lastRow="0" w:firstColumn="1" w:lastColumn="0" w:noHBand="0" w:noVBand="1"/>
      </w:tblPr>
      <w:tblGrid>
        <w:gridCol w:w="6804"/>
        <w:gridCol w:w="1418"/>
        <w:gridCol w:w="1599"/>
      </w:tblGrid>
      <w:tr w:rsidR="007E4985" w:rsidTr="001B3A43">
        <w:trPr>
          <w:cnfStyle w:val="100000000000" w:firstRow="1" w:lastRow="0" w:firstColumn="0" w:lastColumn="0" w:oddVBand="0" w:evenVBand="0" w:oddHBand="0" w:evenHBand="0" w:firstRowFirstColumn="0" w:firstRowLastColumn="0" w:lastRowFirstColumn="0" w:lastRowLastColumn="0"/>
        </w:trPr>
        <w:tc>
          <w:tcPr>
            <w:tcW w:w="6804" w:type="dxa"/>
            <w:tcBorders>
              <w:top w:val="single" w:sz="6" w:space="0" w:color="000080"/>
              <w:left w:val="single" w:sz="6" w:space="0" w:color="000080"/>
              <w:bottom w:val="single" w:sz="6" w:space="0" w:color="000080"/>
              <w:right w:val="single" w:sz="6" w:space="0" w:color="000080"/>
            </w:tcBorders>
            <w:hideMark/>
          </w:tcPr>
          <w:p w:rsidR="007E4985" w:rsidRDefault="007E4985">
            <w:pPr>
              <w:spacing w:after="120"/>
              <w:rPr>
                <w:rFonts w:cs="Arial"/>
                <w:szCs w:val="22"/>
                <w:lang w:eastAsia="en-US"/>
              </w:rPr>
            </w:pPr>
            <w:r>
              <w:rPr>
                <w:rFonts w:cs="Arial"/>
                <w:szCs w:val="22"/>
              </w:rPr>
              <w:t>Finding</w:t>
            </w:r>
          </w:p>
        </w:tc>
        <w:tc>
          <w:tcPr>
            <w:tcW w:w="1418" w:type="dxa"/>
            <w:tcBorders>
              <w:top w:val="single" w:sz="6" w:space="0" w:color="000080"/>
              <w:left w:val="single" w:sz="6" w:space="0" w:color="000080"/>
              <w:bottom w:val="single" w:sz="6" w:space="0" w:color="000080"/>
              <w:right w:val="single" w:sz="6" w:space="0" w:color="000080"/>
            </w:tcBorders>
            <w:hideMark/>
          </w:tcPr>
          <w:p w:rsidR="007E4985" w:rsidRDefault="007E4985">
            <w:pPr>
              <w:spacing w:after="120"/>
              <w:rPr>
                <w:rFonts w:cs="Arial"/>
                <w:szCs w:val="22"/>
                <w:lang w:eastAsia="en-US"/>
              </w:rPr>
            </w:pPr>
            <w:r>
              <w:rPr>
                <w:rFonts w:cs="Arial"/>
                <w:szCs w:val="22"/>
              </w:rPr>
              <w:t>Number of instances</w:t>
            </w:r>
          </w:p>
        </w:tc>
        <w:tc>
          <w:tcPr>
            <w:tcW w:w="1599" w:type="dxa"/>
            <w:tcBorders>
              <w:top w:val="single" w:sz="6" w:space="0" w:color="000080"/>
              <w:left w:val="single" w:sz="6" w:space="0" w:color="000080"/>
              <w:bottom w:val="single" w:sz="6" w:space="0" w:color="000080"/>
              <w:right w:val="single" w:sz="6" w:space="0" w:color="000080"/>
            </w:tcBorders>
            <w:hideMark/>
          </w:tcPr>
          <w:p w:rsidR="007E4985" w:rsidRDefault="007E4985">
            <w:pPr>
              <w:spacing w:after="120"/>
              <w:rPr>
                <w:rFonts w:cs="Arial"/>
                <w:szCs w:val="22"/>
                <w:lang w:eastAsia="en-US"/>
              </w:rPr>
            </w:pPr>
            <w:r>
              <w:rPr>
                <w:rFonts w:cs="Arial"/>
                <w:szCs w:val="22"/>
              </w:rPr>
              <w:t>Value</w:t>
            </w:r>
          </w:p>
        </w:tc>
      </w:tr>
      <w:tr w:rsidR="007E4985" w:rsidTr="001B3A43">
        <w:tc>
          <w:tcPr>
            <w:tcW w:w="6804" w:type="dxa"/>
            <w:tcBorders>
              <w:top w:val="single" w:sz="6" w:space="0" w:color="000080"/>
              <w:left w:val="single" w:sz="6" w:space="0" w:color="000080"/>
              <w:bottom w:val="single" w:sz="6" w:space="0" w:color="000080"/>
              <w:right w:val="single" w:sz="6" w:space="0" w:color="000080"/>
            </w:tcBorders>
            <w:hideMark/>
          </w:tcPr>
          <w:p w:rsidR="007E4985" w:rsidRDefault="007E4985">
            <w:pPr>
              <w:spacing w:after="120"/>
              <w:ind w:left="66"/>
              <w:rPr>
                <w:rFonts w:cs="Arial"/>
                <w:szCs w:val="22"/>
                <w:lang w:eastAsia="en-US"/>
              </w:rPr>
            </w:pPr>
            <w:r>
              <w:rPr>
                <w:rFonts w:cs="Arial"/>
                <w:szCs w:val="22"/>
              </w:rPr>
              <w:t>Irregular expenditure identified in prior year was not investigated to determine if a person was liable for the expenditure.</w:t>
            </w:r>
          </w:p>
        </w:tc>
        <w:tc>
          <w:tcPr>
            <w:tcW w:w="1418" w:type="dxa"/>
            <w:tcBorders>
              <w:top w:val="single" w:sz="6" w:space="0" w:color="000080"/>
              <w:left w:val="single" w:sz="6" w:space="0" w:color="000080"/>
              <w:bottom w:val="single" w:sz="6" w:space="0" w:color="000080"/>
              <w:right w:val="single" w:sz="6" w:space="0" w:color="000080"/>
            </w:tcBorders>
          </w:tcPr>
          <w:p w:rsidR="007E4985" w:rsidRPr="00DE4667" w:rsidRDefault="004C0DD4">
            <w:pPr>
              <w:spacing w:after="120"/>
              <w:rPr>
                <w:rFonts w:cs="Arial"/>
                <w:szCs w:val="22"/>
                <w:lang w:eastAsia="en-US"/>
              </w:rPr>
            </w:pPr>
            <w:r w:rsidRPr="00DE4667">
              <w:rPr>
                <w:rFonts w:cs="Arial"/>
                <w:szCs w:val="22"/>
                <w:lang w:eastAsia="en-US"/>
              </w:rPr>
              <w:t>24</w:t>
            </w:r>
          </w:p>
        </w:tc>
        <w:tc>
          <w:tcPr>
            <w:tcW w:w="1599" w:type="dxa"/>
            <w:tcBorders>
              <w:top w:val="single" w:sz="6" w:space="0" w:color="000080"/>
              <w:left w:val="single" w:sz="6" w:space="0" w:color="000080"/>
              <w:bottom w:val="single" w:sz="6" w:space="0" w:color="000080"/>
              <w:right w:val="single" w:sz="6" w:space="0" w:color="000080"/>
            </w:tcBorders>
          </w:tcPr>
          <w:p w:rsidR="007E4985" w:rsidRPr="00DE4667" w:rsidRDefault="004C0DD4" w:rsidP="00EC360C">
            <w:pPr>
              <w:spacing w:after="120"/>
              <w:jc w:val="right"/>
              <w:rPr>
                <w:rFonts w:cs="Arial"/>
                <w:szCs w:val="22"/>
                <w:lang w:eastAsia="en-US"/>
              </w:rPr>
            </w:pPr>
            <w:r w:rsidRPr="00DE4667">
              <w:rPr>
                <w:rFonts w:cs="Arial"/>
                <w:szCs w:val="22"/>
                <w:lang w:eastAsia="en-US"/>
              </w:rPr>
              <w:t>R67 508 057</w:t>
            </w:r>
          </w:p>
        </w:tc>
      </w:tr>
      <w:tr w:rsidR="007E4985" w:rsidTr="001B3A43">
        <w:tc>
          <w:tcPr>
            <w:tcW w:w="6804" w:type="dxa"/>
            <w:tcBorders>
              <w:top w:val="single" w:sz="6" w:space="0" w:color="000080"/>
              <w:left w:val="single" w:sz="6" w:space="0" w:color="000080"/>
              <w:bottom w:val="single" w:sz="6" w:space="0" w:color="000080"/>
              <w:right w:val="single" w:sz="6" w:space="0" w:color="000080"/>
            </w:tcBorders>
            <w:hideMark/>
          </w:tcPr>
          <w:p w:rsidR="007E4985" w:rsidRDefault="007E4985">
            <w:pPr>
              <w:spacing w:after="120"/>
              <w:ind w:left="66"/>
              <w:rPr>
                <w:rFonts w:cs="Arial"/>
                <w:szCs w:val="22"/>
                <w:lang w:eastAsia="en-US"/>
              </w:rPr>
            </w:pPr>
            <w:r>
              <w:rPr>
                <w:rFonts w:cs="Arial"/>
                <w:szCs w:val="22"/>
              </w:rPr>
              <w:t>Fruitless and wasteful expenditure identified in prior year was not investigated to determine if a person was liable for the expenditure.</w:t>
            </w:r>
          </w:p>
        </w:tc>
        <w:tc>
          <w:tcPr>
            <w:tcW w:w="1418" w:type="dxa"/>
            <w:tcBorders>
              <w:top w:val="single" w:sz="6" w:space="0" w:color="000080"/>
              <w:left w:val="single" w:sz="6" w:space="0" w:color="000080"/>
              <w:bottom w:val="single" w:sz="6" w:space="0" w:color="000080"/>
              <w:right w:val="single" w:sz="6" w:space="0" w:color="000080"/>
            </w:tcBorders>
          </w:tcPr>
          <w:p w:rsidR="007E4985" w:rsidRPr="00DE4667" w:rsidRDefault="004C0DD4">
            <w:pPr>
              <w:spacing w:after="120"/>
              <w:rPr>
                <w:rFonts w:cs="Arial"/>
                <w:szCs w:val="22"/>
                <w:lang w:eastAsia="en-US"/>
              </w:rPr>
            </w:pPr>
            <w:r w:rsidRPr="00DE4667">
              <w:rPr>
                <w:rFonts w:cs="Arial"/>
                <w:szCs w:val="22"/>
                <w:lang w:eastAsia="en-US"/>
              </w:rPr>
              <w:t>3</w:t>
            </w:r>
          </w:p>
        </w:tc>
        <w:tc>
          <w:tcPr>
            <w:tcW w:w="1599" w:type="dxa"/>
            <w:tcBorders>
              <w:top w:val="single" w:sz="6" w:space="0" w:color="000080"/>
              <w:left w:val="single" w:sz="6" w:space="0" w:color="000080"/>
              <w:bottom w:val="single" w:sz="6" w:space="0" w:color="000080"/>
              <w:right w:val="single" w:sz="6" w:space="0" w:color="000080"/>
            </w:tcBorders>
          </w:tcPr>
          <w:p w:rsidR="007E4985" w:rsidRPr="00DE4667" w:rsidRDefault="004C0DD4" w:rsidP="00EC360C">
            <w:pPr>
              <w:spacing w:after="120"/>
              <w:jc w:val="right"/>
              <w:rPr>
                <w:rFonts w:cs="Arial"/>
                <w:szCs w:val="22"/>
                <w:lang w:eastAsia="en-US"/>
              </w:rPr>
            </w:pPr>
            <w:r w:rsidRPr="00DE4667">
              <w:rPr>
                <w:rFonts w:cs="Arial"/>
                <w:szCs w:val="22"/>
                <w:lang w:eastAsia="en-US"/>
              </w:rPr>
              <w:t>R58 254</w:t>
            </w:r>
          </w:p>
        </w:tc>
      </w:tr>
      <w:tr w:rsidR="004C0DD4" w:rsidTr="001B3A43">
        <w:trPr>
          <w:cantSplit/>
        </w:trPr>
        <w:tc>
          <w:tcPr>
            <w:tcW w:w="6804" w:type="dxa"/>
            <w:tcBorders>
              <w:top w:val="single" w:sz="6" w:space="0" w:color="000080"/>
              <w:left w:val="single" w:sz="6" w:space="0" w:color="000080"/>
              <w:bottom w:val="single" w:sz="6" w:space="0" w:color="000080"/>
              <w:right w:val="single" w:sz="6" w:space="0" w:color="000080"/>
            </w:tcBorders>
            <w:hideMark/>
          </w:tcPr>
          <w:p w:rsidR="004C0DD4" w:rsidRDefault="004C0DD4">
            <w:pPr>
              <w:spacing w:after="120"/>
              <w:ind w:left="66"/>
              <w:rPr>
                <w:rFonts w:cs="Arial"/>
                <w:szCs w:val="22"/>
                <w:lang w:eastAsia="en-US"/>
              </w:rPr>
            </w:pPr>
            <w:r>
              <w:rPr>
                <w:rFonts w:cs="Arial"/>
                <w:szCs w:val="22"/>
              </w:rPr>
              <w:t>Effective and appropriate disciplinary steps were not taken against officials who made and/or permitted irregular expenditure</w:t>
            </w:r>
          </w:p>
        </w:tc>
        <w:tc>
          <w:tcPr>
            <w:tcW w:w="1418" w:type="dxa"/>
            <w:tcBorders>
              <w:top w:val="single" w:sz="6" w:space="0" w:color="000080"/>
              <w:left w:val="single" w:sz="6" w:space="0" w:color="000080"/>
              <w:bottom w:val="single" w:sz="6" w:space="0" w:color="000080"/>
              <w:right w:val="single" w:sz="6" w:space="0" w:color="000080"/>
            </w:tcBorders>
          </w:tcPr>
          <w:p w:rsidR="004C0DD4" w:rsidRPr="00DE4667" w:rsidRDefault="004C0DD4">
            <w:pPr>
              <w:spacing w:after="120"/>
              <w:rPr>
                <w:rFonts w:cs="Arial"/>
                <w:szCs w:val="22"/>
                <w:lang w:eastAsia="en-US"/>
              </w:rPr>
            </w:pPr>
            <w:r w:rsidRPr="00DE4667">
              <w:rPr>
                <w:rFonts w:cs="Arial"/>
                <w:szCs w:val="22"/>
                <w:lang w:eastAsia="en-US"/>
              </w:rPr>
              <w:t>24</w:t>
            </w:r>
          </w:p>
        </w:tc>
        <w:tc>
          <w:tcPr>
            <w:tcW w:w="1599" w:type="dxa"/>
            <w:tcBorders>
              <w:top w:val="single" w:sz="6" w:space="0" w:color="000080"/>
              <w:left w:val="single" w:sz="6" w:space="0" w:color="000080"/>
              <w:bottom w:val="single" w:sz="6" w:space="0" w:color="000080"/>
              <w:right w:val="single" w:sz="6" w:space="0" w:color="000080"/>
            </w:tcBorders>
          </w:tcPr>
          <w:p w:rsidR="004C0DD4" w:rsidRPr="00DE4667" w:rsidRDefault="004C0DD4" w:rsidP="00EC360C">
            <w:pPr>
              <w:spacing w:after="120"/>
              <w:jc w:val="right"/>
              <w:rPr>
                <w:rFonts w:cs="Arial"/>
                <w:szCs w:val="22"/>
                <w:lang w:eastAsia="en-US"/>
              </w:rPr>
            </w:pPr>
            <w:r w:rsidRPr="00DE4667">
              <w:rPr>
                <w:rFonts w:cs="Arial"/>
                <w:szCs w:val="22"/>
                <w:lang w:eastAsia="en-US"/>
              </w:rPr>
              <w:t>R67 508 057</w:t>
            </w:r>
          </w:p>
        </w:tc>
      </w:tr>
      <w:tr w:rsidR="004C0DD4" w:rsidTr="001B3A43">
        <w:tc>
          <w:tcPr>
            <w:tcW w:w="6804" w:type="dxa"/>
            <w:tcBorders>
              <w:top w:val="single" w:sz="6" w:space="0" w:color="000080"/>
              <w:left w:val="single" w:sz="6" w:space="0" w:color="000080"/>
              <w:bottom w:val="single" w:sz="6" w:space="0" w:color="000080"/>
              <w:right w:val="single" w:sz="6" w:space="0" w:color="000080"/>
            </w:tcBorders>
            <w:hideMark/>
          </w:tcPr>
          <w:p w:rsidR="004C0DD4" w:rsidRDefault="004C0DD4">
            <w:pPr>
              <w:spacing w:after="120"/>
              <w:ind w:left="66"/>
              <w:rPr>
                <w:rFonts w:cs="Arial"/>
                <w:szCs w:val="22"/>
                <w:lang w:eastAsia="en-US"/>
              </w:rPr>
            </w:pPr>
            <w:r>
              <w:rPr>
                <w:rFonts w:cs="Arial"/>
                <w:szCs w:val="22"/>
              </w:rPr>
              <w:t>Effective and appropriate disciplinary steps were not taken against officials who made and/or permitted fruitless and wasteful expenditure</w:t>
            </w:r>
          </w:p>
        </w:tc>
        <w:tc>
          <w:tcPr>
            <w:tcW w:w="1418" w:type="dxa"/>
            <w:tcBorders>
              <w:top w:val="single" w:sz="6" w:space="0" w:color="000080"/>
              <w:left w:val="single" w:sz="6" w:space="0" w:color="000080"/>
              <w:bottom w:val="single" w:sz="6" w:space="0" w:color="000080"/>
              <w:right w:val="single" w:sz="6" w:space="0" w:color="000080"/>
            </w:tcBorders>
          </w:tcPr>
          <w:p w:rsidR="004C0DD4" w:rsidRPr="00DE4667" w:rsidRDefault="004C0DD4">
            <w:pPr>
              <w:spacing w:after="120"/>
              <w:rPr>
                <w:rFonts w:cs="Arial"/>
                <w:szCs w:val="22"/>
                <w:lang w:eastAsia="en-US"/>
              </w:rPr>
            </w:pPr>
            <w:r w:rsidRPr="00DE4667">
              <w:rPr>
                <w:rFonts w:cs="Arial"/>
                <w:szCs w:val="22"/>
                <w:lang w:eastAsia="en-US"/>
              </w:rPr>
              <w:t>3</w:t>
            </w:r>
          </w:p>
        </w:tc>
        <w:tc>
          <w:tcPr>
            <w:tcW w:w="1599" w:type="dxa"/>
            <w:tcBorders>
              <w:top w:val="single" w:sz="6" w:space="0" w:color="000080"/>
              <w:left w:val="single" w:sz="6" w:space="0" w:color="000080"/>
              <w:bottom w:val="single" w:sz="6" w:space="0" w:color="000080"/>
              <w:right w:val="single" w:sz="6" w:space="0" w:color="000080"/>
            </w:tcBorders>
          </w:tcPr>
          <w:p w:rsidR="004C0DD4" w:rsidRPr="00DE4667" w:rsidRDefault="004C0DD4" w:rsidP="00EC360C">
            <w:pPr>
              <w:spacing w:after="120"/>
              <w:jc w:val="right"/>
              <w:rPr>
                <w:rFonts w:cs="Arial"/>
                <w:szCs w:val="22"/>
                <w:lang w:eastAsia="en-US"/>
              </w:rPr>
            </w:pPr>
            <w:r w:rsidRPr="00DE4667">
              <w:rPr>
                <w:rFonts w:cs="Arial"/>
                <w:szCs w:val="22"/>
                <w:lang w:eastAsia="en-US"/>
              </w:rPr>
              <w:t>R58 254</w:t>
            </w:r>
          </w:p>
        </w:tc>
      </w:tr>
      <w:tr w:rsidR="004C0DD4" w:rsidTr="001B3A43">
        <w:tc>
          <w:tcPr>
            <w:tcW w:w="6804" w:type="dxa"/>
            <w:tcBorders>
              <w:top w:val="single" w:sz="6" w:space="0" w:color="000080"/>
              <w:left w:val="single" w:sz="6" w:space="0" w:color="000080"/>
              <w:bottom w:val="single" w:sz="6" w:space="0" w:color="000080"/>
              <w:right w:val="single" w:sz="6" w:space="0" w:color="000080"/>
            </w:tcBorders>
            <w:hideMark/>
          </w:tcPr>
          <w:p w:rsidR="004C0DD4" w:rsidRDefault="004C0DD4">
            <w:pPr>
              <w:spacing w:after="120"/>
              <w:ind w:left="66"/>
              <w:rPr>
                <w:rFonts w:cs="Arial"/>
                <w:szCs w:val="22"/>
                <w:lang w:eastAsia="en-US"/>
              </w:rPr>
            </w:pPr>
            <w:r>
              <w:rPr>
                <w:rFonts w:cs="Arial"/>
                <w:szCs w:val="22"/>
              </w:rPr>
              <w:t>Losses resulting from fruitless and wasteful expenditure were not recovered from the liable person.</w:t>
            </w:r>
          </w:p>
        </w:tc>
        <w:tc>
          <w:tcPr>
            <w:tcW w:w="1418" w:type="dxa"/>
            <w:tcBorders>
              <w:top w:val="single" w:sz="6" w:space="0" w:color="000080"/>
              <w:left w:val="single" w:sz="6" w:space="0" w:color="000080"/>
              <w:bottom w:val="single" w:sz="6" w:space="0" w:color="000080"/>
              <w:right w:val="single" w:sz="6" w:space="0" w:color="000080"/>
            </w:tcBorders>
          </w:tcPr>
          <w:p w:rsidR="004C0DD4" w:rsidRPr="00DE4667" w:rsidRDefault="004C0DD4">
            <w:pPr>
              <w:spacing w:after="120"/>
              <w:rPr>
                <w:rFonts w:cs="Arial"/>
                <w:szCs w:val="22"/>
                <w:lang w:eastAsia="en-US"/>
              </w:rPr>
            </w:pPr>
            <w:r w:rsidRPr="00DE4667">
              <w:rPr>
                <w:rFonts w:cs="Arial"/>
                <w:szCs w:val="22"/>
                <w:lang w:eastAsia="en-US"/>
              </w:rPr>
              <w:t>1</w:t>
            </w:r>
          </w:p>
        </w:tc>
        <w:tc>
          <w:tcPr>
            <w:tcW w:w="1599" w:type="dxa"/>
            <w:tcBorders>
              <w:top w:val="single" w:sz="6" w:space="0" w:color="000080"/>
              <w:left w:val="single" w:sz="6" w:space="0" w:color="000080"/>
              <w:bottom w:val="single" w:sz="6" w:space="0" w:color="000080"/>
              <w:right w:val="single" w:sz="6" w:space="0" w:color="000080"/>
            </w:tcBorders>
          </w:tcPr>
          <w:p w:rsidR="004C0DD4" w:rsidRPr="00DE4667" w:rsidRDefault="004C0DD4" w:rsidP="00EC360C">
            <w:pPr>
              <w:spacing w:after="120"/>
              <w:jc w:val="right"/>
              <w:rPr>
                <w:rFonts w:cs="Arial"/>
                <w:szCs w:val="22"/>
                <w:lang w:eastAsia="en-US"/>
              </w:rPr>
            </w:pPr>
            <w:r w:rsidRPr="00DE4667">
              <w:rPr>
                <w:rFonts w:cs="Arial"/>
                <w:szCs w:val="22"/>
                <w:lang w:eastAsia="en-US"/>
              </w:rPr>
              <w:t>R845 885</w:t>
            </w:r>
          </w:p>
        </w:tc>
      </w:tr>
    </w:tbl>
    <w:p w:rsidR="001B3A43" w:rsidRDefault="001B3A43" w:rsidP="00793887">
      <w:pPr>
        <w:spacing w:after="120"/>
        <w:rPr>
          <w:rFonts w:cs="Arial"/>
          <w:szCs w:val="22"/>
          <w:lang w:eastAsia="en-US"/>
        </w:rPr>
      </w:pPr>
    </w:p>
    <w:p w:rsidR="007E4985" w:rsidRDefault="007E4985" w:rsidP="00793887">
      <w:pPr>
        <w:spacing w:after="120"/>
        <w:rPr>
          <w:rFonts w:cs="Arial"/>
          <w:b/>
          <w:szCs w:val="22"/>
        </w:rPr>
      </w:pPr>
      <w:r>
        <w:rPr>
          <w:rFonts w:cs="Arial"/>
          <w:b/>
          <w:szCs w:val="22"/>
        </w:rPr>
        <w:t>Possible fraud and improper conduct in SCM</w:t>
      </w:r>
    </w:p>
    <w:tbl>
      <w:tblPr>
        <w:tblStyle w:val="TableGrid8"/>
        <w:tblW w:w="9781" w:type="dxa"/>
        <w:tblInd w:w="108" w:type="dxa"/>
        <w:tblLook w:val="04A0" w:firstRow="1" w:lastRow="0" w:firstColumn="1" w:lastColumn="0" w:noHBand="0" w:noVBand="1"/>
      </w:tblPr>
      <w:tblGrid>
        <w:gridCol w:w="6804"/>
        <w:gridCol w:w="1418"/>
        <w:gridCol w:w="1559"/>
      </w:tblGrid>
      <w:tr w:rsidR="007E4985" w:rsidTr="001B3A43">
        <w:trPr>
          <w:cnfStyle w:val="100000000000" w:firstRow="1" w:lastRow="0" w:firstColumn="0" w:lastColumn="0" w:oddVBand="0" w:evenVBand="0" w:oddHBand="0" w:evenHBand="0" w:firstRowFirstColumn="0" w:firstRowLastColumn="0" w:lastRowFirstColumn="0" w:lastRowLastColumn="0"/>
        </w:trPr>
        <w:tc>
          <w:tcPr>
            <w:tcW w:w="6804" w:type="dxa"/>
            <w:tcBorders>
              <w:top w:val="single" w:sz="6" w:space="0" w:color="000080"/>
              <w:left w:val="single" w:sz="6" w:space="0" w:color="000080"/>
              <w:bottom w:val="single" w:sz="6" w:space="0" w:color="000080"/>
              <w:right w:val="single" w:sz="6" w:space="0" w:color="000080"/>
            </w:tcBorders>
            <w:hideMark/>
          </w:tcPr>
          <w:p w:rsidR="007E4985" w:rsidRDefault="007E4985">
            <w:pPr>
              <w:spacing w:after="120"/>
              <w:rPr>
                <w:rFonts w:cs="Arial"/>
                <w:szCs w:val="22"/>
                <w:lang w:eastAsia="en-US"/>
              </w:rPr>
            </w:pPr>
            <w:r>
              <w:rPr>
                <w:rFonts w:cs="Arial"/>
                <w:szCs w:val="22"/>
              </w:rPr>
              <w:t>Finding</w:t>
            </w:r>
          </w:p>
        </w:tc>
        <w:tc>
          <w:tcPr>
            <w:tcW w:w="1418" w:type="dxa"/>
            <w:tcBorders>
              <w:top w:val="single" w:sz="6" w:space="0" w:color="000080"/>
              <w:left w:val="single" w:sz="6" w:space="0" w:color="000080"/>
              <w:bottom w:val="single" w:sz="6" w:space="0" w:color="000080"/>
              <w:right w:val="single" w:sz="6" w:space="0" w:color="000080"/>
            </w:tcBorders>
            <w:hideMark/>
          </w:tcPr>
          <w:p w:rsidR="007E4985" w:rsidRPr="00E12568" w:rsidRDefault="007E4985">
            <w:pPr>
              <w:spacing w:after="120"/>
              <w:rPr>
                <w:rFonts w:cs="Arial"/>
                <w:szCs w:val="22"/>
                <w:lang w:eastAsia="en-US"/>
              </w:rPr>
            </w:pPr>
            <w:r w:rsidRPr="00E12568">
              <w:rPr>
                <w:rFonts w:cs="Arial"/>
                <w:szCs w:val="22"/>
              </w:rPr>
              <w:t>Number of instances</w:t>
            </w:r>
          </w:p>
        </w:tc>
        <w:tc>
          <w:tcPr>
            <w:tcW w:w="1559" w:type="dxa"/>
            <w:tcBorders>
              <w:top w:val="single" w:sz="6" w:space="0" w:color="000080"/>
              <w:left w:val="single" w:sz="6" w:space="0" w:color="000080"/>
              <w:bottom w:val="single" w:sz="6" w:space="0" w:color="000080"/>
              <w:right w:val="single" w:sz="6" w:space="0" w:color="000080"/>
            </w:tcBorders>
            <w:hideMark/>
          </w:tcPr>
          <w:p w:rsidR="007E4985" w:rsidRDefault="007E4985">
            <w:pPr>
              <w:spacing w:after="120"/>
              <w:rPr>
                <w:rFonts w:cs="Arial"/>
                <w:szCs w:val="22"/>
                <w:lang w:eastAsia="en-US"/>
              </w:rPr>
            </w:pPr>
            <w:r>
              <w:rPr>
                <w:rFonts w:cs="Arial"/>
                <w:szCs w:val="22"/>
              </w:rPr>
              <w:t>Value</w:t>
            </w:r>
          </w:p>
        </w:tc>
      </w:tr>
      <w:tr w:rsidR="007E4985" w:rsidTr="001B3A43">
        <w:tc>
          <w:tcPr>
            <w:tcW w:w="6804" w:type="dxa"/>
            <w:tcBorders>
              <w:top w:val="single" w:sz="6" w:space="0" w:color="000080"/>
              <w:left w:val="single" w:sz="6" w:space="0" w:color="000080"/>
              <w:bottom w:val="single" w:sz="6" w:space="0" w:color="000080"/>
              <w:right w:val="single" w:sz="6" w:space="0" w:color="000080"/>
            </w:tcBorders>
            <w:hideMark/>
          </w:tcPr>
          <w:p w:rsidR="007E4985" w:rsidRDefault="007E4985">
            <w:pPr>
              <w:spacing w:after="120"/>
              <w:ind w:left="66"/>
              <w:rPr>
                <w:rFonts w:cs="Arial"/>
                <w:szCs w:val="22"/>
                <w:lang w:eastAsia="en-US"/>
              </w:rPr>
            </w:pPr>
            <w:r>
              <w:rPr>
                <w:rFonts w:cs="Arial"/>
                <w:szCs w:val="22"/>
              </w:rPr>
              <w:t>Allegations of fraud against</w:t>
            </w:r>
            <w:r w:rsidR="004C0DD4">
              <w:rPr>
                <w:rFonts w:cs="Arial"/>
                <w:szCs w:val="22"/>
              </w:rPr>
              <w:t xml:space="preserve"> an</w:t>
            </w:r>
            <w:r>
              <w:rPr>
                <w:rFonts w:cs="Arial"/>
                <w:szCs w:val="22"/>
              </w:rPr>
              <w:t xml:space="preserve"> official were not investigated.</w:t>
            </w:r>
          </w:p>
        </w:tc>
        <w:tc>
          <w:tcPr>
            <w:tcW w:w="1418" w:type="dxa"/>
            <w:tcBorders>
              <w:top w:val="single" w:sz="6" w:space="0" w:color="000080"/>
              <w:left w:val="single" w:sz="6" w:space="0" w:color="000080"/>
              <w:bottom w:val="single" w:sz="6" w:space="0" w:color="000080"/>
              <w:right w:val="single" w:sz="6" w:space="0" w:color="000080"/>
            </w:tcBorders>
          </w:tcPr>
          <w:p w:rsidR="007E4985" w:rsidRPr="00E12568" w:rsidRDefault="004C0DD4">
            <w:pPr>
              <w:spacing w:after="120"/>
              <w:rPr>
                <w:rFonts w:cs="Arial"/>
                <w:szCs w:val="22"/>
                <w:lang w:eastAsia="en-US"/>
              </w:rPr>
            </w:pPr>
            <w:r w:rsidRPr="00E12568">
              <w:rPr>
                <w:rFonts w:cs="Arial"/>
                <w:szCs w:val="22"/>
              </w:rPr>
              <w:t>1</w:t>
            </w:r>
          </w:p>
        </w:tc>
        <w:tc>
          <w:tcPr>
            <w:tcW w:w="1559" w:type="dxa"/>
            <w:tcBorders>
              <w:top w:val="single" w:sz="6" w:space="0" w:color="000080"/>
              <w:left w:val="single" w:sz="6" w:space="0" w:color="000080"/>
              <w:bottom w:val="single" w:sz="6" w:space="0" w:color="000080"/>
              <w:right w:val="single" w:sz="6" w:space="0" w:color="000080"/>
            </w:tcBorders>
          </w:tcPr>
          <w:p w:rsidR="007E4985" w:rsidRDefault="004C0DD4" w:rsidP="00EC360C">
            <w:pPr>
              <w:spacing w:after="120"/>
              <w:jc w:val="right"/>
              <w:rPr>
                <w:rFonts w:cs="Arial"/>
                <w:szCs w:val="22"/>
                <w:lang w:eastAsia="en-US"/>
              </w:rPr>
            </w:pPr>
            <w:r>
              <w:rPr>
                <w:rFonts w:cs="Arial"/>
                <w:szCs w:val="22"/>
                <w:lang w:eastAsia="en-US"/>
              </w:rPr>
              <w:t>R93 544</w:t>
            </w:r>
          </w:p>
        </w:tc>
      </w:tr>
    </w:tbl>
    <w:p w:rsidR="00793887" w:rsidRDefault="00793887" w:rsidP="00793887">
      <w:pPr>
        <w:spacing w:after="120"/>
        <w:rPr>
          <w:rFonts w:cs="Arial"/>
          <w:szCs w:val="22"/>
          <w:lang w:eastAsia="en-US"/>
        </w:rPr>
      </w:pPr>
    </w:p>
    <w:p w:rsidR="007E4985" w:rsidRDefault="007E4985" w:rsidP="00793887">
      <w:pPr>
        <w:spacing w:after="120"/>
        <w:rPr>
          <w:rFonts w:cs="Arial"/>
          <w:b/>
          <w:szCs w:val="22"/>
        </w:rPr>
      </w:pPr>
      <w:r>
        <w:rPr>
          <w:rFonts w:cs="Arial"/>
          <w:b/>
          <w:szCs w:val="22"/>
        </w:rPr>
        <w:t>Financial misconduct</w:t>
      </w:r>
    </w:p>
    <w:tbl>
      <w:tblPr>
        <w:tblStyle w:val="TableGrid8"/>
        <w:tblW w:w="0" w:type="auto"/>
        <w:tblInd w:w="108" w:type="dxa"/>
        <w:tblLook w:val="04A0" w:firstRow="1" w:lastRow="0" w:firstColumn="1" w:lastColumn="0" w:noHBand="0" w:noVBand="1"/>
      </w:tblPr>
      <w:tblGrid>
        <w:gridCol w:w="6804"/>
        <w:gridCol w:w="1418"/>
      </w:tblGrid>
      <w:tr w:rsidR="007E4985" w:rsidTr="001B3A43">
        <w:trPr>
          <w:cnfStyle w:val="100000000000" w:firstRow="1" w:lastRow="0" w:firstColumn="0" w:lastColumn="0" w:oddVBand="0" w:evenVBand="0" w:oddHBand="0" w:evenHBand="0" w:firstRowFirstColumn="0" w:firstRowLastColumn="0" w:lastRowFirstColumn="0" w:lastRowLastColumn="0"/>
          <w:tblHeader/>
        </w:trPr>
        <w:tc>
          <w:tcPr>
            <w:tcW w:w="6804" w:type="dxa"/>
            <w:tcBorders>
              <w:top w:val="single" w:sz="6" w:space="0" w:color="000080"/>
              <w:left w:val="single" w:sz="6" w:space="0" w:color="000080"/>
              <w:bottom w:val="single" w:sz="6" w:space="0" w:color="000080"/>
              <w:right w:val="single" w:sz="6" w:space="0" w:color="000080"/>
            </w:tcBorders>
            <w:hideMark/>
          </w:tcPr>
          <w:p w:rsidR="007E4985" w:rsidRDefault="007E4985">
            <w:pPr>
              <w:spacing w:after="120"/>
              <w:rPr>
                <w:rFonts w:cs="Arial"/>
                <w:szCs w:val="22"/>
                <w:lang w:eastAsia="en-US"/>
              </w:rPr>
            </w:pPr>
            <w:r>
              <w:rPr>
                <w:rFonts w:cs="Arial"/>
                <w:szCs w:val="22"/>
              </w:rPr>
              <w:t>Finding</w:t>
            </w:r>
          </w:p>
        </w:tc>
        <w:tc>
          <w:tcPr>
            <w:tcW w:w="1418" w:type="dxa"/>
            <w:tcBorders>
              <w:top w:val="single" w:sz="6" w:space="0" w:color="000080"/>
              <w:left w:val="single" w:sz="6" w:space="0" w:color="000080"/>
              <w:bottom w:val="single" w:sz="6" w:space="0" w:color="000080"/>
              <w:right w:val="single" w:sz="6" w:space="0" w:color="000080"/>
            </w:tcBorders>
            <w:hideMark/>
          </w:tcPr>
          <w:p w:rsidR="007E4985" w:rsidRPr="00E12568" w:rsidRDefault="007E4985">
            <w:pPr>
              <w:spacing w:after="120"/>
              <w:rPr>
                <w:rFonts w:cs="Arial"/>
                <w:szCs w:val="22"/>
                <w:lang w:eastAsia="en-US"/>
              </w:rPr>
            </w:pPr>
            <w:r w:rsidRPr="00E12568">
              <w:rPr>
                <w:rFonts w:cs="Arial"/>
                <w:szCs w:val="22"/>
              </w:rPr>
              <w:t>Number of instances</w:t>
            </w:r>
          </w:p>
        </w:tc>
      </w:tr>
      <w:tr w:rsidR="007E4985" w:rsidTr="001B3A43">
        <w:tc>
          <w:tcPr>
            <w:tcW w:w="6804" w:type="dxa"/>
            <w:tcBorders>
              <w:top w:val="single" w:sz="6" w:space="0" w:color="000080"/>
              <w:left w:val="single" w:sz="6" w:space="0" w:color="000080"/>
              <w:bottom w:val="single" w:sz="6" w:space="0" w:color="000080"/>
              <w:right w:val="single" w:sz="6" w:space="0" w:color="000080"/>
            </w:tcBorders>
            <w:hideMark/>
          </w:tcPr>
          <w:p w:rsidR="007E4985" w:rsidRDefault="007E4985">
            <w:pPr>
              <w:spacing w:after="120"/>
              <w:ind w:left="66"/>
              <w:rPr>
                <w:rFonts w:cs="Arial"/>
                <w:szCs w:val="22"/>
                <w:lang w:eastAsia="en-US"/>
              </w:rPr>
            </w:pPr>
            <w:r>
              <w:rPr>
                <w:rFonts w:cs="Arial"/>
                <w:szCs w:val="22"/>
              </w:rPr>
              <w:t>Disciplinary hearings were not held for confirmed cases of financial misconduct committed by officials</w:t>
            </w:r>
          </w:p>
        </w:tc>
        <w:tc>
          <w:tcPr>
            <w:tcW w:w="1418" w:type="dxa"/>
            <w:tcBorders>
              <w:top w:val="single" w:sz="6" w:space="0" w:color="000080"/>
              <w:left w:val="single" w:sz="6" w:space="0" w:color="000080"/>
              <w:bottom w:val="single" w:sz="6" w:space="0" w:color="000080"/>
              <w:right w:val="single" w:sz="6" w:space="0" w:color="000080"/>
            </w:tcBorders>
          </w:tcPr>
          <w:p w:rsidR="007E4985" w:rsidRPr="00E12568" w:rsidRDefault="004C0DD4">
            <w:pPr>
              <w:spacing w:after="120"/>
              <w:rPr>
                <w:rFonts w:cs="Arial"/>
                <w:szCs w:val="22"/>
                <w:lang w:eastAsia="en-US"/>
              </w:rPr>
            </w:pPr>
            <w:r w:rsidRPr="00E12568">
              <w:rPr>
                <w:rFonts w:cs="Arial"/>
                <w:szCs w:val="22"/>
              </w:rPr>
              <w:t>2</w:t>
            </w:r>
          </w:p>
        </w:tc>
      </w:tr>
    </w:tbl>
    <w:p w:rsidR="00793887" w:rsidRDefault="00793887" w:rsidP="00793887">
      <w:pPr>
        <w:spacing w:after="120"/>
        <w:rPr>
          <w:rFonts w:cs="Arial"/>
          <w:szCs w:val="22"/>
          <w:lang w:eastAsia="en-US"/>
        </w:rPr>
      </w:pPr>
    </w:p>
    <w:p w:rsidR="007E4985" w:rsidRPr="001B3A43" w:rsidRDefault="007E4985" w:rsidP="001B3A43">
      <w:pPr>
        <w:spacing w:after="120"/>
        <w:rPr>
          <w:rFonts w:cs="Arial"/>
          <w:b/>
          <w:szCs w:val="22"/>
        </w:rPr>
      </w:pPr>
      <w:r w:rsidRPr="001B3A43">
        <w:rPr>
          <w:rFonts w:cs="Arial"/>
          <w:b/>
          <w:szCs w:val="22"/>
        </w:rPr>
        <w:t>Transgressions identified in the current year</w:t>
      </w:r>
    </w:p>
    <w:p w:rsidR="007E4985" w:rsidRPr="001B3A43" w:rsidRDefault="002765D6" w:rsidP="00CB0E7C">
      <w:pPr>
        <w:pStyle w:val="ListParagraph"/>
        <w:numPr>
          <w:ilvl w:val="0"/>
          <w:numId w:val="10"/>
        </w:numPr>
        <w:spacing w:after="120"/>
        <w:rPr>
          <w:rFonts w:cs="Arial"/>
          <w:szCs w:val="22"/>
        </w:rPr>
      </w:pPr>
      <w:r w:rsidRPr="001B3A43">
        <w:rPr>
          <w:rFonts w:cs="Arial"/>
          <w:szCs w:val="22"/>
        </w:rPr>
        <w:t>All u</w:t>
      </w:r>
      <w:r w:rsidR="007E4985" w:rsidRPr="001B3A43">
        <w:rPr>
          <w:rFonts w:cs="Arial"/>
          <w:szCs w:val="22"/>
        </w:rPr>
        <w:t>nauthorised</w:t>
      </w:r>
      <w:r w:rsidRPr="001B3A43">
        <w:rPr>
          <w:rFonts w:cs="Arial"/>
          <w:szCs w:val="22"/>
        </w:rPr>
        <w:t>,</w:t>
      </w:r>
      <w:r w:rsidR="007E4985" w:rsidRPr="001B3A43">
        <w:rPr>
          <w:rFonts w:cs="Arial"/>
          <w:szCs w:val="22"/>
        </w:rPr>
        <w:t xml:space="preserve"> irregular</w:t>
      </w:r>
      <w:r w:rsidRPr="001B3A43">
        <w:rPr>
          <w:rFonts w:cs="Arial"/>
          <w:szCs w:val="22"/>
        </w:rPr>
        <w:t xml:space="preserve"> and</w:t>
      </w:r>
      <w:r w:rsidR="007E4985" w:rsidRPr="001B3A43">
        <w:rPr>
          <w:rFonts w:cs="Arial"/>
          <w:szCs w:val="22"/>
        </w:rPr>
        <w:t xml:space="preserve"> fruitless and wasteful expenditure disclosed in</w:t>
      </w:r>
      <w:r w:rsidRPr="001B3A43">
        <w:rPr>
          <w:rFonts w:cs="Arial"/>
          <w:szCs w:val="22"/>
        </w:rPr>
        <w:t xml:space="preserve"> the</w:t>
      </w:r>
      <w:r w:rsidR="007E4985" w:rsidRPr="001B3A43">
        <w:rPr>
          <w:rFonts w:cs="Arial"/>
          <w:szCs w:val="22"/>
        </w:rPr>
        <w:t xml:space="preserve"> financial statements must be investigated to determine if any official is liable for losses incurred as a result of the </w:t>
      </w:r>
      <w:r w:rsidRPr="001B3A43">
        <w:rPr>
          <w:rFonts w:cs="Arial"/>
          <w:szCs w:val="22"/>
        </w:rPr>
        <w:t>u</w:t>
      </w:r>
      <w:r w:rsidR="007E4985" w:rsidRPr="001B3A43">
        <w:rPr>
          <w:rFonts w:cs="Arial"/>
          <w:szCs w:val="22"/>
        </w:rPr>
        <w:t>nauthorised</w:t>
      </w:r>
      <w:r w:rsidRPr="001B3A43">
        <w:rPr>
          <w:rFonts w:cs="Arial"/>
          <w:szCs w:val="22"/>
        </w:rPr>
        <w:t>,</w:t>
      </w:r>
      <w:r w:rsidR="007E4985" w:rsidRPr="001B3A43">
        <w:rPr>
          <w:rFonts w:cs="Arial"/>
          <w:szCs w:val="22"/>
        </w:rPr>
        <w:t xml:space="preserve"> irregular</w:t>
      </w:r>
      <w:r w:rsidRPr="001B3A43">
        <w:rPr>
          <w:rFonts w:cs="Arial"/>
          <w:szCs w:val="22"/>
        </w:rPr>
        <w:t xml:space="preserve"> and</w:t>
      </w:r>
      <w:r w:rsidR="007E4985" w:rsidRPr="001B3A43">
        <w:rPr>
          <w:rFonts w:cs="Arial"/>
          <w:szCs w:val="22"/>
        </w:rPr>
        <w:t xml:space="preserve"> fruitless and wasteful] expenditure. Disciplinary steps must be taken against official who caused or permitted the </w:t>
      </w:r>
      <w:r w:rsidRPr="001B3A43">
        <w:rPr>
          <w:rFonts w:cs="Arial"/>
          <w:szCs w:val="22"/>
        </w:rPr>
        <w:t>u</w:t>
      </w:r>
      <w:r w:rsidR="007E4985" w:rsidRPr="001B3A43">
        <w:rPr>
          <w:rFonts w:cs="Arial"/>
          <w:szCs w:val="22"/>
        </w:rPr>
        <w:t>nauthorised</w:t>
      </w:r>
      <w:r w:rsidRPr="001B3A43">
        <w:rPr>
          <w:rFonts w:cs="Arial"/>
          <w:szCs w:val="22"/>
        </w:rPr>
        <w:t>,</w:t>
      </w:r>
      <w:r w:rsidR="007E4985" w:rsidRPr="001B3A43">
        <w:rPr>
          <w:rFonts w:cs="Arial"/>
          <w:szCs w:val="22"/>
        </w:rPr>
        <w:t xml:space="preserve"> irregular</w:t>
      </w:r>
      <w:r w:rsidRPr="001B3A43">
        <w:rPr>
          <w:rFonts w:cs="Arial"/>
          <w:szCs w:val="22"/>
        </w:rPr>
        <w:t xml:space="preserve"> and</w:t>
      </w:r>
      <w:r w:rsidR="007E4985" w:rsidRPr="001B3A43">
        <w:rPr>
          <w:rFonts w:cs="Arial"/>
          <w:szCs w:val="22"/>
        </w:rPr>
        <w:t xml:space="preserve"> fruitless and wasteful expenditure and losses incurred as a result of the</w:t>
      </w:r>
      <w:r w:rsidRPr="001B3A43">
        <w:rPr>
          <w:rFonts w:cs="Arial"/>
          <w:szCs w:val="22"/>
        </w:rPr>
        <w:t>se</w:t>
      </w:r>
      <w:r w:rsidR="007E4985" w:rsidRPr="001B3A43">
        <w:rPr>
          <w:rFonts w:cs="Arial"/>
          <w:szCs w:val="22"/>
        </w:rPr>
        <w:t xml:space="preserve"> expenditure</w:t>
      </w:r>
      <w:r w:rsidRPr="001B3A43">
        <w:rPr>
          <w:rFonts w:cs="Arial"/>
          <w:szCs w:val="22"/>
        </w:rPr>
        <w:t xml:space="preserve"> transactions</w:t>
      </w:r>
      <w:r w:rsidR="007E4985" w:rsidRPr="001B3A43">
        <w:rPr>
          <w:rFonts w:cs="Arial"/>
          <w:szCs w:val="22"/>
        </w:rPr>
        <w:t xml:space="preserve"> must be recovered from the liable person.</w:t>
      </w:r>
    </w:p>
    <w:p w:rsidR="007E4985" w:rsidRPr="001B3A43" w:rsidRDefault="007E4985" w:rsidP="00CB0E7C">
      <w:pPr>
        <w:pStyle w:val="ListParagraph"/>
        <w:numPr>
          <w:ilvl w:val="0"/>
          <w:numId w:val="10"/>
        </w:numPr>
        <w:spacing w:after="120"/>
        <w:rPr>
          <w:rFonts w:cs="Arial"/>
          <w:szCs w:val="22"/>
        </w:rPr>
      </w:pPr>
      <w:r w:rsidRPr="001B3A43">
        <w:rPr>
          <w:rFonts w:cs="Arial"/>
          <w:szCs w:val="22"/>
        </w:rPr>
        <w:t>This report includes other audit findings which are indicative of transgressions by officials or other role players. Summarised in the table below are allegations of transgressions which must be investigated and disciplinary steps taken based on the results of the investigations:</w:t>
      </w:r>
    </w:p>
    <w:p w:rsidR="007E4985" w:rsidRDefault="007E4985" w:rsidP="007E4985">
      <w:pPr>
        <w:rPr>
          <w:rFonts w:cs="Arial"/>
          <w:szCs w:val="22"/>
        </w:rPr>
      </w:pPr>
    </w:p>
    <w:tbl>
      <w:tblPr>
        <w:tblStyle w:val="TableGrid8"/>
        <w:tblW w:w="9781" w:type="dxa"/>
        <w:tblInd w:w="108" w:type="dxa"/>
        <w:tblLook w:val="04A0" w:firstRow="1" w:lastRow="0" w:firstColumn="1" w:lastColumn="0" w:noHBand="0" w:noVBand="1"/>
      </w:tblPr>
      <w:tblGrid>
        <w:gridCol w:w="6804"/>
        <w:gridCol w:w="1418"/>
        <w:gridCol w:w="1559"/>
      </w:tblGrid>
      <w:tr w:rsidR="007E4985" w:rsidTr="001B3A43">
        <w:trPr>
          <w:cnfStyle w:val="100000000000" w:firstRow="1" w:lastRow="0" w:firstColumn="0" w:lastColumn="0" w:oddVBand="0" w:evenVBand="0" w:oddHBand="0" w:evenHBand="0" w:firstRowFirstColumn="0" w:firstRowLastColumn="0" w:lastRowFirstColumn="0" w:lastRowLastColumn="0"/>
          <w:tblHeader/>
        </w:trPr>
        <w:tc>
          <w:tcPr>
            <w:tcW w:w="6804" w:type="dxa"/>
            <w:tcBorders>
              <w:top w:val="single" w:sz="6" w:space="0" w:color="000080"/>
              <w:left w:val="single" w:sz="6" w:space="0" w:color="000080"/>
              <w:bottom w:val="single" w:sz="6" w:space="0" w:color="000080"/>
              <w:right w:val="single" w:sz="6" w:space="0" w:color="000080"/>
            </w:tcBorders>
            <w:hideMark/>
          </w:tcPr>
          <w:p w:rsidR="007E4985" w:rsidRDefault="007E4985">
            <w:pPr>
              <w:spacing w:after="120"/>
              <w:rPr>
                <w:rFonts w:cs="Arial"/>
                <w:szCs w:val="22"/>
                <w:lang w:eastAsia="en-US"/>
              </w:rPr>
            </w:pPr>
            <w:r>
              <w:rPr>
                <w:rFonts w:cs="Arial"/>
                <w:szCs w:val="22"/>
              </w:rPr>
              <w:t>Finding</w:t>
            </w:r>
          </w:p>
        </w:tc>
        <w:tc>
          <w:tcPr>
            <w:tcW w:w="1418" w:type="dxa"/>
            <w:tcBorders>
              <w:top w:val="single" w:sz="6" w:space="0" w:color="000080"/>
              <w:left w:val="single" w:sz="6" w:space="0" w:color="000080"/>
              <w:bottom w:val="single" w:sz="6" w:space="0" w:color="000080"/>
              <w:right w:val="single" w:sz="6" w:space="0" w:color="000080"/>
            </w:tcBorders>
            <w:hideMark/>
          </w:tcPr>
          <w:p w:rsidR="007E4985" w:rsidRDefault="007E4985">
            <w:pPr>
              <w:spacing w:after="120"/>
              <w:rPr>
                <w:rFonts w:cs="Arial"/>
                <w:szCs w:val="22"/>
                <w:lang w:eastAsia="en-US"/>
              </w:rPr>
            </w:pPr>
            <w:r>
              <w:rPr>
                <w:rFonts w:cs="Arial"/>
                <w:szCs w:val="22"/>
              </w:rPr>
              <w:t>Number of instances</w:t>
            </w:r>
          </w:p>
        </w:tc>
        <w:tc>
          <w:tcPr>
            <w:tcW w:w="1559" w:type="dxa"/>
            <w:tcBorders>
              <w:top w:val="single" w:sz="6" w:space="0" w:color="000080"/>
              <w:left w:val="single" w:sz="6" w:space="0" w:color="000080"/>
              <w:bottom w:val="single" w:sz="6" w:space="0" w:color="000080"/>
              <w:right w:val="single" w:sz="6" w:space="0" w:color="000080"/>
            </w:tcBorders>
            <w:hideMark/>
          </w:tcPr>
          <w:p w:rsidR="007E4985" w:rsidRDefault="007E4985">
            <w:pPr>
              <w:spacing w:after="120"/>
              <w:rPr>
                <w:rFonts w:cs="Arial"/>
                <w:szCs w:val="22"/>
                <w:lang w:eastAsia="en-US"/>
              </w:rPr>
            </w:pPr>
            <w:r>
              <w:rPr>
                <w:rFonts w:cs="Arial"/>
                <w:szCs w:val="22"/>
              </w:rPr>
              <w:t>Value</w:t>
            </w:r>
          </w:p>
        </w:tc>
      </w:tr>
      <w:tr w:rsidR="007E4985" w:rsidTr="001B3A43">
        <w:tc>
          <w:tcPr>
            <w:tcW w:w="6804" w:type="dxa"/>
            <w:tcBorders>
              <w:top w:val="single" w:sz="6" w:space="0" w:color="000080"/>
              <w:left w:val="single" w:sz="6" w:space="0" w:color="000080"/>
              <w:bottom w:val="single" w:sz="6" w:space="0" w:color="000080"/>
              <w:right w:val="single" w:sz="6" w:space="0" w:color="000080"/>
            </w:tcBorders>
            <w:hideMark/>
          </w:tcPr>
          <w:p w:rsidR="007E4985" w:rsidRDefault="007E4985">
            <w:pPr>
              <w:spacing w:after="120"/>
              <w:ind w:left="66"/>
              <w:rPr>
                <w:rFonts w:cs="Arial"/>
                <w:szCs w:val="22"/>
                <w:lang w:eastAsia="en-US"/>
              </w:rPr>
            </w:pPr>
            <w:r>
              <w:rPr>
                <w:rFonts w:cs="Arial"/>
                <w:szCs w:val="22"/>
              </w:rPr>
              <w:t>Possible performance of additional remunerative work without approval</w:t>
            </w:r>
          </w:p>
        </w:tc>
        <w:tc>
          <w:tcPr>
            <w:tcW w:w="1418" w:type="dxa"/>
            <w:tcBorders>
              <w:top w:val="single" w:sz="6" w:space="0" w:color="000080"/>
              <w:left w:val="single" w:sz="6" w:space="0" w:color="000080"/>
              <w:bottom w:val="single" w:sz="6" w:space="0" w:color="000080"/>
              <w:right w:val="single" w:sz="6" w:space="0" w:color="000080"/>
            </w:tcBorders>
          </w:tcPr>
          <w:p w:rsidR="007E4985" w:rsidRDefault="001010F4">
            <w:pPr>
              <w:spacing w:after="120"/>
              <w:rPr>
                <w:rFonts w:cs="Arial"/>
                <w:i/>
                <w:szCs w:val="22"/>
                <w:lang w:eastAsia="en-US"/>
              </w:rPr>
            </w:pPr>
            <w:r>
              <w:rPr>
                <w:rFonts w:cs="Arial"/>
                <w:i/>
                <w:szCs w:val="22"/>
              </w:rPr>
              <w:t>7</w:t>
            </w:r>
          </w:p>
        </w:tc>
        <w:tc>
          <w:tcPr>
            <w:tcW w:w="1559" w:type="dxa"/>
            <w:tcBorders>
              <w:top w:val="single" w:sz="6" w:space="0" w:color="000080"/>
              <w:left w:val="single" w:sz="6" w:space="0" w:color="000080"/>
              <w:bottom w:val="single" w:sz="6" w:space="0" w:color="000080"/>
              <w:right w:val="single" w:sz="6" w:space="0" w:color="000080"/>
            </w:tcBorders>
          </w:tcPr>
          <w:p w:rsidR="007E4985" w:rsidRDefault="001010F4" w:rsidP="00EC360C">
            <w:pPr>
              <w:spacing w:after="120"/>
              <w:jc w:val="right"/>
              <w:rPr>
                <w:rFonts w:cs="Arial"/>
                <w:szCs w:val="22"/>
                <w:lang w:eastAsia="en-US"/>
              </w:rPr>
            </w:pPr>
            <w:r>
              <w:rPr>
                <w:rFonts w:cs="Arial"/>
                <w:szCs w:val="22"/>
                <w:lang w:eastAsia="en-US"/>
              </w:rPr>
              <w:t>R15 200</w:t>
            </w:r>
          </w:p>
        </w:tc>
      </w:tr>
    </w:tbl>
    <w:p w:rsidR="00EF7C1E" w:rsidRDefault="00EF7C1E" w:rsidP="00263B7F">
      <w:pPr>
        <w:pBdr>
          <w:bottom w:val="single" w:sz="4" w:space="1" w:color="auto"/>
        </w:pBdr>
        <w:shd w:val="clear" w:color="auto" w:fill="FFFFFF"/>
        <w:spacing w:after="360"/>
        <w:rPr>
          <w:rFonts w:cs="Arial"/>
        </w:rPr>
      </w:pPr>
    </w:p>
    <w:p w:rsidR="00086FF8" w:rsidRDefault="00504808" w:rsidP="00793887">
      <w:pPr>
        <w:spacing w:before="240" w:after="60"/>
        <w:rPr>
          <w:rFonts w:eastAsia="MS Mincho" w:cs="Arial"/>
          <w:b/>
          <w:szCs w:val="22"/>
        </w:rPr>
      </w:pPr>
      <w:r w:rsidRPr="00414E03">
        <w:rPr>
          <w:rFonts w:eastAsia="MS Mincho" w:cs="Arial"/>
          <w:b/>
          <w:szCs w:val="22"/>
          <w:lang w:eastAsia="en-US"/>
        </w:rPr>
        <w:t>PART G – MANAGEMENT OF CONDITIONAL GRANTS</w:t>
      </w:r>
    </w:p>
    <w:p w:rsidR="00086FF8" w:rsidRPr="00414E03" w:rsidRDefault="00086FF8" w:rsidP="00793887">
      <w:pPr>
        <w:spacing w:before="240" w:after="60"/>
        <w:rPr>
          <w:rFonts w:eastAsia="MS Mincho" w:cs="Arial"/>
          <w:b/>
          <w:szCs w:val="22"/>
          <w:lang w:eastAsia="en-US"/>
        </w:rPr>
      </w:pPr>
      <w:r>
        <w:rPr>
          <w:rFonts w:eastAsia="MS Mincho" w:cs="Arial"/>
          <w:b/>
          <w:szCs w:val="22"/>
        </w:rPr>
        <w:t>EXPANDED PUBLIC WORKS PROGRAMME (EPWP)</w:t>
      </w:r>
    </w:p>
    <w:p w:rsidR="00DD43CA" w:rsidRDefault="00086FF8" w:rsidP="00CB0E7C">
      <w:pPr>
        <w:pStyle w:val="ListParagraph"/>
        <w:numPr>
          <w:ilvl w:val="0"/>
          <w:numId w:val="10"/>
        </w:numPr>
        <w:spacing w:after="120"/>
        <w:ind w:hanging="357"/>
        <w:contextualSpacing w:val="0"/>
      </w:pPr>
      <w:r>
        <w:t>T</w:t>
      </w:r>
      <w:r w:rsidR="00DD43CA">
        <w:t>he department was responsible for the transfer and monitoring of the following conditional grants:</w:t>
      </w:r>
    </w:p>
    <w:p w:rsidR="00DD43CA" w:rsidRPr="001B3A43" w:rsidRDefault="00215A6E" w:rsidP="00CB0E7C">
      <w:pPr>
        <w:pStyle w:val="ListParagraph"/>
        <w:numPr>
          <w:ilvl w:val="0"/>
          <w:numId w:val="20"/>
        </w:numPr>
        <w:spacing w:after="120"/>
        <w:ind w:hanging="357"/>
        <w:contextualSpacing w:val="0"/>
        <w:rPr>
          <w:rFonts w:cs="Arial"/>
          <w:szCs w:val="22"/>
        </w:rPr>
      </w:pPr>
      <w:r w:rsidRPr="001B3A43">
        <w:rPr>
          <w:rFonts w:cs="Arial"/>
          <w:szCs w:val="22"/>
        </w:rPr>
        <w:t>Expanded Public Works Programme Integrated Grant for Municipalities</w:t>
      </w:r>
    </w:p>
    <w:p w:rsidR="00DD43CA" w:rsidRPr="001B3A43" w:rsidRDefault="00215A6E" w:rsidP="00CB0E7C">
      <w:pPr>
        <w:pStyle w:val="ListParagraph"/>
        <w:numPr>
          <w:ilvl w:val="0"/>
          <w:numId w:val="20"/>
        </w:numPr>
        <w:spacing w:after="120"/>
        <w:ind w:hanging="357"/>
        <w:contextualSpacing w:val="0"/>
        <w:rPr>
          <w:rFonts w:cs="Arial"/>
          <w:szCs w:val="22"/>
        </w:rPr>
      </w:pPr>
      <w:r w:rsidRPr="001B3A43">
        <w:rPr>
          <w:rFonts w:cs="Arial"/>
          <w:szCs w:val="22"/>
        </w:rPr>
        <w:t>Expanded Public Works Programme Integrated Grant for Provinces</w:t>
      </w:r>
    </w:p>
    <w:p w:rsidR="00215A6E" w:rsidRPr="001B3A43" w:rsidRDefault="00215A6E" w:rsidP="00CB0E7C">
      <w:pPr>
        <w:pStyle w:val="ListParagraph"/>
        <w:numPr>
          <w:ilvl w:val="0"/>
          <w:numId w:val="20"/>
        </w:numPr>
        <w:spacing w:after="120"/>
        <w:ind w:hanging="357"/>
        <w:contextualSpacing w:val="0"/>
        <w:rPr>
          <w:rFonts w:cs="Arial"/>
          <w:szCs w:val="22"/>
        </w:rPr>
      </w:pPr>
      <w:r w:rsidRPr="001B3A43">
        <w:rPr>
          <w:rFonts w:cs="Arial"/>
          <w:szCs w:val="22"/>
        </w:rPr>
        <w:t>Social Sector Expanded Public Works Programme Incentive Grant for Provinces</w:t>
      </w:r>
    </w:p>
    <w:p w:rsidR="00006EE1" w:rsidRDefault="00006EE1" w:rsidP="00006EE1">
      <w:pPr>
        <w:shd w:val="clear" w:color="auto" w:fill="FFFFFF"/>
        <w:rPr>
          <w:rFonts w:cs="Arial"/>
          <w:szCs w:val="22"/>
        </w:rPr>
      </w:pPr>
    </w:p>
    <w:tbl>
      <w:tblPr>
        <w:tblW w:w="488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1844"/>
        <w:gridCol w:w="1699"/>
        <w:gridCol w:w="1984"/>
      </w:tblGrid>
      <w:tr w:rsidR="00DD43CA" w:rsidTr="00DD43CA">
        <w:trPr>
          <w:trHeight w:val="300"/>
        </w:trPr>
        <w:tc>
          <w:tcPr>
            <w:tcW w:w="2131" w:type="pct"/>
            <w:tcBorders>
              <w:top w:val="single" w:sz="4" w:space="0" w:color="auto"/>
              <w:left w:val="single" w:sz="4" w:space="0" w:color="auto"/>
              <w:bottom w:val="single" w:sz="4" w:space="0" w:color="auto"/>
              <w:right w:val="single" w:sz="4" w:space="0" w:color="auto"/>
            </w:tcBorders>
            <w:noWrap/>
            <w:vAlign w:val="bottom"/>
            <w:hideMark/>
          </w:tcPr>
          <w:p w:rsidR="00DD43CA" w:rsidRDefault="00DD43CA">
            <w:pPr>
              <w:rPr>
                <w:lang w:eastAsia="en-ZA"/>
              </w:rPr>
            </w:pPr>
          </w:p>
        </w:tc>
        <w:tc>
          <w:tcPr>
            <w:tcW w:w="957"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812848" w:rsidRPr="00812848" w:rsidRDefault="00812848" w:rsidP="00812848">
            <w:pPr>
              <w:spacing w:after="120"/>
              <w:rPr>
                <w:rFonts w:cs="Arial"/>
                <w:szCs w:val="22"/>
              </w:rPr>
            </w:pPr>
            <w:r w:rsidRPr="00812848">
              <w:rPr>
                <w:rFonts w:cs="Arial"/>
                <w:szCs w:val="22"/>
              </w:rPr>
              <w:t>Expanded Public Works Programme Integrated Grant for Municipalities</w:t>
            </w:r>
          </w:p>
          <w:p w:rsidR="00DD43CA" w:rsidRDefault="00DD43CA">
            <w:pPr>
              <w:jc w:val="center"/>
              <w:rPr>
                <w:b/>
                <w:color w:val="000000"/>
                <w:lang w:eastAsia="en-US"/>
              </w:rPr>
            </w:pPr>
          </w:p>
        </w:tc>
        <w:tc>
          <w:tcPr>
            <w:tcW w:w="882"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812848" w:rsidRPr="00812848" w:rsidRDefault="00812848" w:rsidP="00812848">
            <w:pPr>
              <w:spacing w:after="120"/>
              <w:rPr>
                <w:rFonts w:cs="Arial"/>
                <w:szCs w:val="22"/>
              </w:rPr>
            </w:pPr>
            <w:r w:rsidRPr="00812848">
              <w:rPr>
                <w:rFonts w:cs="Arial"/>
                <w:szCs w:val="22"/>
              </w:rPr>
              <w:t>Expanded Public Works Programme Integrated Grant for Provinces</w:t>
            </w:r>
          </w:p>
          <w:p w:rsidR="00DD43CA" w:rsidRDefault="00DD43CA">
            <w:pPr>
              <w:jc w:val="center"/>
              <w:rPr>
                <w:b/>
                <w:color w:val="000000"/>
                <w:lang w:eastAsia="en-US"/>
              </w:rPr>
            </w:pPr>
          </w:p>
        </w:tc>
        <w:tc>
          <w:tcPr>
            <w:tcW w:w="1030"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812848" w:rsidRPr="00812848" w:rsidRDefault="00812848" w:rsidP="00812848">
            <w:pPr>
              <w:spacing w:after="120"/>
              <w:rPr>
                <w:rFonts w:cs="Arial"/>
                <w:szCs w:val="22"/>
              </w:rPr>
            </w:pPr>
            <w:r w:rsidRPr="00812848">
              <w:rPr>
                <w:rFonts w:cs="Arial"/>
                <w:szCs w:val="22"/>
              </w:rPr>
              <w:t>Social Sector Expanded Public Works Programme Incentive Grant for Provinces</w:t>
            </w:r>
          </w:p>
          <w:p w:rsidR="00DD43CA" w:rsidRDefault="00DD43CA">
            <w:pPr>
              <w:jc w:val="center"/>
              <w:rPr>
                <w:b/>
                <w:color w:val="000000"/>
                <w:lang w:eastAsia="en-US"/>
              </w:rPr>
            </w:pPr>
          </w:p>
        </w:tc>
      </w:tr>
      <w:tr w:rsidR="00DD43CA" w:rsidTr="00DD43CA">
        <w:trPr>
          <w:trHeight w:val="390"/>
        </w:trPr>
        <w:tc>
          <w:tcPr>
            <w:tcW w:w="2131" w:type="pct"/>
            <w:tcBorders>
              <w:top w:val="single" w:sz="4" w:space="0" w:color="auto"/>
              <w:left w:val="single" w:sz="4" w:space="0" w:color="auto"/>
              <w:bottom w:val="single" w:sz="4" w:space="0" w:color="auto"/>
              <w:right w:val="single" w:sz="4" w:space="0" w:color="auto"/>
            </w:tcBorders>
            <w:vAlign w:val="center"/>
            <w:hideMark/>
          </w:tcPr>
          <w:p w:rsidR="00DD43CA" w:rsidRDefault="00DD43CA">
            <w:pPr>
              <w:rPr>
                <w:rFonts w:cs="Arial"/>
                <w:b/>
                <w:bCs/>
                <w:color w:val="000000"/>
                <w:lang w:eastAsia="en-ZA"/>
              </w:rPr>
            </w:pPr>
            <w:r>
              <w:rPr>
                <w:rFonts w:cs="Arial"/>
                <w:b/>
                <w:bCs/>
                <w:color w:val="000000"/>
                <w:lang w:eastAsia="en-ZA"/>
              </w:rPr>
              <w:t>Total available to spend</w:t>
            </w:r>
          </w:p>
        </w:tc>
        <w:tc>
          <w:tcPr>
            <w:tcW w:w="957" w:type="pct"/>
            <w:tcBorders>
              <w:top w:val="single" w:sz="4" w:space="0" w:color="auto"/>
              <w:left w:val="single" w:sz="4" w:space="0" w:color="auto"/>
              <w:bottom w:val="single" w:sz="4" w:space="0" w:color="auto"/>
              <w:right w:val="single" w:sz="4" w:space="0" w:color="auto"/>
            </w:tcBorders>
            <w:vAlign w:val="center"/>
            <w:hideMark/>
          </w:tcPr>
          <w:p w:rsidR="00DD43CA" w:rsidRDefault="00CD60C0">
            <w:pPr>
              <w:jc w:val="center"/>
              <w:rPr>
                <w:rFonts w:cs="Arial"/>
                <w:color w:val="000000"/>
                <w:lang w:eastAsia="en-ZA"/>
              </w:rPr>
            </w:pPr>
            <w:r>
              <w:rPr>
                <w:rFonts w:cs="Arial"/>
                <w:color w:val="000000"/>
                <w:lang w:eastAsia="en-ZA"/>
              </w:rPr>
              <w:t>594 575</w:t>
            </w:r>
            <w:r w:rsidR="00C127F9">
              <w:rPr>
                <w:rFonts w:cs="Arial"/>
                <w:color w:val="000000"/>
                <w:lang w:eastAsia="en-ZA"/>
              </w:rPr>
              <w:t xml:space="preserve"> 000</w:t>
            </w:r>
          </w:p>
        </w:tc>
        <w:tc>
          <w:tcPr>
            <w:tcW w:w="882" w:type="pct"/>
            <w:tcBorders>
              <w:top w:val="single" w:sz="4" w:space="0" w:color="auto"/>
              <w:left w:val="single" w:sz="4" w:space="0" w:color="auto"/>
              <w:bottom w:val="single" w:sz="4" w:space="0" w:color="auto"/>
              <w:right w:val="single" w:sz="4" w:space="0" w:color="auto"/>
            </w:tcBorders>
            <w:vAlign w:val="center"/>
            <w:hideMark/>
          </w:tcPr>
          <w:p w:rsidR="00DD43CA" w:rsidRDefault="00CD60C0">
            <w:pPr>
              <w:jc w:val="right"/>
              <w:rPr>
                <w:color w:val="000000"/>
                <w:lang w:eastAsia="en-US"/>
              </w:rPr>
            </w:pPr>
            <w:r>
              <w:rPr>
                <w:color w:val="000000"/>
              </w:rPr>
              <w:t xml:space="preserve"> 348 947</w:t>
            </w:r>
            <w:r w:rsidR="00DD43CA">
              <w:rPr>
                <w:color w:val="000000"/>
              </w:rPr>
              <w:t xml:space="preserve"> 000 </w:t>
            </w:r>
          </w:p>
        </w:tc>
        <w:tc>
          <w:tcPr>
            <w:tcW w:w="1030" w:type="pct"/>
            <w:tcBorders>
              <w:top w:val="single" w:sz="4" w:space="0" w:color="auto"/>
              <w:left w:val="single" w:sz="4" w:space="0" w:color="auto"/>
              <w:bottom w:val="single" w:sz="4" w:space="0" w:color="auto"/>
              <w:right w:val="single" w:sz="4" w:space="0" w:color="auto"/>
            </w:tcBorders>
            <w:vAlign w:val="center"/>
            <w:hideMark/>
          </w:tcPr>
          <w:p w:rsidR="00DD43CA" w:rsidRDefault="007013F3">
            <w:pPr>
              <w:jc w:val="right"/>
              <w:rPr>
                <w:color w:val="000000"/>
                <w:lang w:eastAsia="en-US"/>
              </w:rPr>
            </w:pPr>
            <w:r>
              <w:rPr>
                <w:color w:val="000000"/>
              </w:rPr>
              <w:t xml:space="preserve"> 257 972</w:t>
            </w:r>
            <w:r w:rsidR="00DD43CA">
              <w:rPr>
                <w:color w:val="000000"/>
              </w:rPr>
              <w:t xml:space="preserve"> 000 </w:t>
            </w:r>
          </w:p>
        </w:tc>
      </w:tr>
      <w:tr w:rsidR="00DD43CA" w:rsidTr="00DD43CA">
        <w:trPr>
          <w:trHeight w:val="390"/>
        </w:trPr>
        <w:tc>
          <w:tcPr>
            <w:tcW w:w="2131" w:type="pct"/>
            <w:tcBorders>
              <w:top w:val="single" w:sz="4" w:space="0" w:color="auto"/>
              <w:left w:val="single" w:sz="4" w:space="0" w:color="auto"/>
              <w:bottom w:val="single" w:sz="4" w:space="0" w:color="auto"/>
              <w:right w:val="single" w:sz="4" w:space="0" w:color="auto"/>
            </w:tcBorders>
            <w:vAlign w:val="center"/>
            <w:hideMark/>
          </w:tcPr>
          <w:p w:rsidR="00DD43CA" w:rsidRDefault="00DD43CA">
            <w:pPr>
              <w:rPr>
                <w:rFonts w:cs="Arial"/>
                <w:color w:val="000000"/>
                <w:lang w:eastAsia="en-ZA"/>
              </w:rPr>
            </w:pPr>
            <w:r>
              <w:rPr>
                <w:rFonts w:cs="Arial"/>
                <w:color w:val="000000"/>
                <w:lang w:eastAsia="en-ZA"/>
              </w:rPr>
              <w:t>Total amount utilised/ spent in current financial year</w:t>
            </w:r>
          </w:p>
        </w:tc>
        <w:tc>
          <w:tcPr>
            <w:tcW w:w="957" w:type="pct"/>
            <w:tcBorders>
              <w:top w:val="single" w:sz="4" w:space="0" w:color="auto"/>
              <w:left w:val="single" w:sz="4" w:space="0" w:color="auto"/>
              <w:bottom w:val="single" w:sz="4" w:space="0" w:color="auto"/>
              <w:right w:val="single" w:sz="4" w:space="0" w:color="auto"/>
            </w:tcBorders>
            <w:vAlign w:val="center"/>
            <w:hideMark/>
          </w:tcPr>
          <w:p w:rsidR="00DD43CA" w:rsidRDefault="00CD60C0" w:rsidP="00CD60C0">
            <w:pPr>
              <w:rPr>
                <w:rFonts w:cs="Arial"/>
                <w:color w:val="000000"/>
                <w:lang w:eastAsia="en-ZA"/>
              </w:rPr>
            </w:pPr>
            <w:r>
              <w:rPr>
                <w:rFonts w:cs="Arial"/>
                <w:color w:val="000000"/>
                <w:lang w:eastAsia="en-ZA"/>
              </w:rPr>
              <w:t xml:space="preserve">   594 575 000</w:t>
            </w:r>
          </w:p>
        </w:tc>
        <w:tc>
          <w:tcPr>
            <w:tcW w:w="882" w:type="pct"/>
            <w:tcBorders>
              <w:top w:val="single" w:sz="4" w:space="0" w:color="auto"/>
              <w:left w:val="single" w:sz="4" w:space="0" w:color="auto"/>
              <w:bottom w:val="single" w:sz="4" w:space="0" w:color="auto"/>
              <w:right w:val="single" w:sz="4" w:space="0" w:color="auto"/>
            </w:tcBorders>
            <w:vAlign w:val="center"/>
            <w:hideMark/>
          </w:tcPr>
          <w:p w:rsidR="00DD43CA" w:rsidRDefault="007013F3">
            <w:pPr>
              <w:jc w:val="right"/>
              <w:rPr>
                <w:color w:val="000000"/>
                <w:lang w:eastAsia="en-US"/>
              </w:rPr>
            </w:pPr>
            <w:r>
              <w:rPr>
                <w:color w:val="000000"/>
              </w:rPr>
              <w:t xml:space="preserve"> </w:t>
            </w:r>
            <w:r w:rsidR="00CD60C0">
              <w:rPr>
                <w:color w:val="000000"/>
              </w:rPr>
              <w:t>31</w:t>
            </w:r>
            <w:r>
              <w:rPr>
                <w:color w:val="000000"/>
              </w:rPr>
              <w:t>9 767 000</w:t>
            </w:r>
            <w:r w:rsidR="00DD43CA">
              <w:rPr>
                <w:color w:val="000000"/>
              </w:rPr>
              <w:t xml:space="preserve"> </w:t>
            </w:r>
          </w:p>
        </w:tc>
        <w:tc>
          <w:tcPr>
            <w:tcW w:w="1030" w:type="pct"/>
            <w:tcBorders>
              <w:top w:val="single" w:sz="4" w:space="0" w:color="auto"/>
              <w:left w:val="single" w:sz="4" w:space="0" w:color="auto"/>
              <w:bottom w:val="single" w:sz="4" w:space="0" w:color="auto"/>
              <w:right w:val="single" w:sz="4" w:space="0" w:color="auto"/>
            </w:tcBorders>
            <w:vAlign w:val="center"/>
            <w:hideMark/>
          </w:tcPr>
          <w:p w:rsidR="00DD43CA" w:rsidRDefault="00CD60C0">
            <w:pPr>
              <w:jc w:val="right"/>
              <w:rPr>
                <w:color w:val="000000"/>
                <w:lang w:eastAsia="en-US"/>
              </w:rPr>
            </w:pPr>
            <w:r>
              <w:rPr>
                <w:color w:val="000000"/>
              </w:rPr>
              <w:t xml:space="preserve"> 247 212</w:t>
            </w:r>
            <w:r w:rsidR="00DD43CA">
              <w:rPr>
                <w:color w:val="000000"/>
              </w:rPr>
              <w:t xml:space="preserve"> 000 </w:t>
            </w:r>
          </w:p>
        </w:tc>
      </w:tr>
      <w:tr w:rsidR="00DD43CA" w:rsidTr="00DD43CA">
        <w:trPr>
          <w:trHeight w:val="390"/>
        </w:trPr>
        <w:tc>
          <w:tcPr>
            <w:tcW w:w="2131" w:type="pct"/>
            <w:tcBorders>
              <w:top w:val="single" w:sz="4" w:space="0" w:color="auto"/>
              <w:left w:val="single" w:sz="4" w:space="0" w:color="auto"/>
              <w:bottom w:val="single" w:sz="4" w:space="0" w:color="auto"/>
              <w:right w:val="single" w:sz="4" w:space="0" w:color="auto"/>
            </w:tcBorders>
            <w:vAlign w:val="center"/>
            <w:hideMark/>
          </w:tcPr>
          <w:p w:rsidR="00DD43CA" w:rsidRDefault="00DD43CA">
            <w:pPr>
              <w:rPr>
                <w:rFonts w:cs="Arial"/>
                <w:b/>
                <w:bCs/>
                <w:color w:val="000000"/>
                <w:lang w:eastAsia="en-ZA"/>
              </w:rPr>
            </w:pPr>
            <w:r>
              <w:rPr>
                <w:rFonts w:cs="Arial"/>
                <w:b/>
                <w:bCs/>
                <w:color w:val="000000"/>
                <w:lang w:eastAsia="en-ZA"/>
              </w:rPr>
              <w:t>Unspent allocation</w:t>
            </w:r>
          </w:p>
        </w:tc>
        <w:tc>
          <w:tcPr>
            <w:tcW w:w="957" w:type="pct"/>
            <w:tcBorders>
              <w:top w:val="single" w:sz="4" w:space="0" w:color="auto"/>
              <w:left w:val="single" w:sz="4" w:space="0" w:color="auto"/>
              <w:bottom w:val="single" w:sz="4" w:space="0" w:color="auto"/>
              <w:right w:val="single" w:sz="4" w:space="0" w:color="auto"/>
            </w:tcBorders>
            <w:vAlign w:val="center"/>
            <w:hideMark/>
          </w:tcPr>
          <w:p w:rsidR="00DD43CA" w:rsidRDefault="00CD60C0">
            <w:pPr>
              <w:jc w:val="center"/>
              <w:rPr>
                <w:rFonts w:cs="Arial"/>
                <w:b/>
                <w:bCs/>
                <w:color w:val="000000"/>
                <w:lang w:eastAsia="en-ZA"/>
              </w:rPr>
            </w:pPr>
            <w:r>
              <w:rPr>
                <w:rFonts w:cs="Arial"/>
                <w:b/>
                <w:bCs/>
                <w:color w:val="000000"/>
                <w:lang w:eastAsia="en-ZA"/>
              </w:rPr>
              <w:t>0</w:t>
            </w:r>
          </w:p>
        </w:tc>
        <w:tc>
          <w:tcPr>
            <w:tcW w:w="882" w:type="pct"/>
            <w:tcBorders>
              <w:top w:val="single" w:sz="4" w:space="0" w:color="auto"/>
              <w:left w:val="single" w:sz="4" w:space="0" w:color="auto"/>
              <w:bottom w:val="single" w:sz="4" w:space="0" w:color="auto"/>
              <w:right w:val="single" w:sz="4" w:space="0" w:color="auto"/>
            </w:tcBorders>
            <w:vAlign w:val="center"/>
            <w:hideMark/>
          </w:tcPr>
          <w:p w:rsidR="00DD43CA" w:rsidRDefault="00CD60C0">
            <w:pPr>
              <w:jc w:val="right"/>
              <w:rPr>
                <w:b/>
                <w:color w:val="000000"/>
                <w:lang w:eastAsia="en-US"/>
              </w:rPr>
            </w:pPr>
            <w:r>
              <w:rPr>
                <w:b/>
                <w:color w:val="000000"/>
              </w:rPr>
              <w:t xml:space="preserve"> 29 180 000</w:t>
            </w:r>
            <w:r w:rsidR="00DD43CA">
              <w:rPr>
                <w:b/>
                <w:color w:val="000000"/>
              </w:rPr>
              <w:t xml:space="preserve"> </w:t>
            </w:r>
          </w:p>
        </w:tc>
        <w:tc>
          <w:tcPr>
            <w:tcW w:w="1030" w:type="pct"/>
            <w:tcBorders>
              <w:top w:val="single" w:sz="4" w:space="0" w:color="auto"/>
              <w:left w:val="single" w:sz="4" w:space="0" w:color="auto"/>
              <w:bottom w:val="single" w:sz="4" w:space="0" w:color="auto"/>
              <w:right w:val="single" w:sz="4" w:space="0" w:color="auto"/>
            </w:tcBorders>
            <w:vAlign w:val="center"/>
            <w:hideMark/>
          </w:tcPr>
          <w:p w:rsidR="00DD43CA" w:rsidRDefault="00DD43CA">
            <w:pPr>
              <w:jc w:val="right"/>
              <w:rPr>
                <w:b/>
                <w:color w:val="000000"/>
                <w:lang w:eastAsia="en-US"/>
              </w:rPr>
            </w:pPr>
            <w:r>
              <w:rPr>
                <w:b/>
                <w:color w:val="000000"/>
              </w:rPr>
              <w:t xml:space="preserve"> </w:t>
            </w:r>
            <w:r w:rsidR="0011210A">
              <w:rPr>
                <w:rFonts w:cs="Arial"/>
                <w:b/>
                <w:bCs/>
                <w:color w:val="000000"/>
                <w:lang w:eastAsia="en-ZA"/>
              </w:rPr>
              <w:t>10 760 000</w:t>
            </w:r>
            <w:r>
              <w:rPr>
                <w:b/>
                <w:color w:val="000000"/>
              </w:rPr>
              <w:t xml:space="preserve"> </w:t>
            </w:r>
          </w:p>
        </w:tc>
      </w:tr>
      <w:tr w:rsidR="00DD43CA" w:rsidTr="00DD43CA">
        <w:trPr>
          <w:trHeight w:val="390"/>
        </w:trPr>
        <w:tc>
          <w:tcPr>
            <w:tcW w:w="2131" w:type="pct"/>
            <w:tcBorders>
              <w:top w:val="single" w:sz="4" w:space="0" w:color="auto"/>
              <w:left w:val="single" w:sz="4" w:space="0" w:color="auto"/>
              <w:bottom w:val="single" w:sz="4" w:space="0" w:color="auto"/>
              <w:right w:val="single" w:sz="4" w:space="0" w:color="auto"/>
            </w:tcBorders>
            <w:vAlign w:val="center"/>
            <w:hideMark/>
          </w:tcPr>
          <w:p w:rsidR="00DD43CA" w:rsidRDefault="00DD43CA">
            <w:pPr>
              <w:rPr>
                <w:rFonts w:cs="Arial"/>
                <w:b/>
                <w:bCs/>
                <w:color w:val="000000"/>
                <w:lang w:eastAsia="en-ZA"/>
              </w:rPr>
            </w:pPr>
            <w:r>
              <w:rPr>
                <w:rFonts w:cs="Arial"/>
                <w:b/>
                <w:bCs/>
                <w:color w:val="000000"/>
                <w:lang w:eastAsia="en-ZA"/>
              </w:rPr>
              <w:t>Percentage of under/(over)spending</w:t>
            </w:r>
          </w:p>
        </w:tc>
        <w:tc>
          <w:tcPr>
            <w:tcW w:w="957" w:type="pct"/>
            <w:tcBorders>
              <w:top w:val="single" w:sz="4" w:space="0" w:color="auto"/>
              <w:left w:val="single" w:sz="4" w:space="0" w:color="auto"/>
              <w:bottom w:val="single" w:sz="4" w:space="0" w:color="auto"/>
              <w:right w:val="single" w:sz="4" w:space="0" w:color="auto"/>
            </w:tcBorders>
            <w:vAlign w:val="center"/>
            <w:hideMark/>
          </w:tcPr>
          <w:p w:rsidR="00DD43CA" w:rsidRDefault="0011210A">
            <w:pPr>
              <w:jc w:val="center"/>
              <w:rPr>
                <w:rFonts w:cs="Arial"/>
                <w:b/>
                <w:bCs/>
                <w:color w:val="000000"/>
                <w:lang w:eastAsia="en-ZA"/>
              </w:rPr>
            </w:pPr>
            <w:r>
              <w:rPr>
                <w:rFonts w:cs="Arial"/>
                <w:b/>
                <w:bCs/>
                <w:color w:val="000000"/>
                <w:lang w:eastAsia="en-ZA"/>
              </w:rPr>
              <w:t>0</w:t>
            </w:r>
            <w:r w:rsidR="00DD43CA">
              <w:rPr>
                <w:rFonts w:cs="Arial"/>
                <w:b/>
                <w:bCs/>
                <w:color w:val="000000"/>
                <w:lang w:eastAsia="en-ZA"/>
              </w:rPr>
              <w:t>%</w:t>
            </w:r>
          </w:p>
        </w:tc>
        <w:tc>
          <w:tcPr>
            <w:tcW w:w="882" w:type="pct"/>
            <w:tcBorders>
              <w:top w:val="single" w:sz="4" w:space="0" w:color="auto"/>
              <w:left w:val="single" w:sz="4" w:space="0" w:color="auto"/>
              <w:bottom w:val="single" w:sz="4" w:space="0" w:color="auto"/>
              <w:right w:val="single" w:sz="4" w:space="0" w:color="auto"/>
            </w:tcBorders>
            <w:vAlign w:val="center"/>
            <w:hideMark/>
          </w:tcPr>
          <w:p w:rsidR="00DD43CA" w:rsidRDefault="0011210A">
            <w:pPr>
              <w:jc w:val="center"/>
              <w:rPr>
                <w:b/>
                <w:color w:val="000000"/>
                <w:lang w:eastAsia="en-US"/>
              </w:rPr>
            </w:pPr>
            <w:r>
              <w:rPr>
                <w:b/>
                <w:color w:val="000000"/>
              </w:rPr>
              <w:t>8,36</w:t>
            </w:r>
            <w:r w:rsidR="00DD43CA">
              <w:rPr>
                <w:b/>
                <w:color w:val="000000"/>
              </w:rPr>
              <w:t>%</w:t>
            </w:r>
          </w:p>
        </w:tc>
        <w:tc>
          <w:tcPr>
            <w:tcW w:w="1030" w:type="pct"/>
            <w:tcBorders>
              <w:top w:val="single" w:sz="4" w:space="0" w:color="auto"/>
              <w:left w:val="single" w:sz="4" w:space="0" w:color="auto"/>
              <w:bottom w:val="single" w:sz="4" w:space="0" w:color="auto"/>
              <w:right w:val="single" w:sz="4" w:space="0" w:color="auto"/>
            </w:tcBorders>
            <w:vAlign w:val="center"/>
            <w:hideMark/>
          </w:tcPr>
          <w:p w:rsidR="00DD43CA" w:rsidRDefault="00D048C5">
            <w:pPr>
              <w:jc w:val="center"/>
              <w:rPr>
                <w:b/>
                <w:color w:val="000000"/>
                <w:lang w:eastAsia="en-US"/>
              </w:rPr>
            </w:pPr>
            <w:r>
              <w:rPr>
                <w:rFonts w:cs="Arial"/>
                <w:b/>
                <w:bCs/>
                <w:color w:val="000000"/>
                <w:lang w:eastAsia="en-ZA"/>
              </w:rPr>
              <w:t>4,17%</w:t>
            </w:r>
          </w:p>
        </w:tc>
      </w:tr>
    </w:tbl>
    <w:p w:rsidR="00793887" w:rsidRPr="001B3A43" w:rsidRDefault="00793887" w:rsidP="001B3A43">
      <w:pPr>
        <w:pBdr>
          <w:bottom w:val="single" w:sz="4" w:space="1" w:color="auto"/>
        </w:pBdr>
        <w:shd w:val="clear" w:color="auto" w:fill="FFFFFF"/>
        <w:spacing w:after="120"/>
        <w:rPr>
          <w:rFonts w:cs="Arial"/>
          <w:color w:val="FF0000"/>
        </w:rPr>
      </w:pPr>
    </w:p>
    <w:p w:rsidR="00CC1155" w:rsidRPr="001B3A43" w:rsidRDefault="00EC360C" w:rsidP="001B3A43">
      <w:pPr>
        <w:pBdr>
          <w:bottom w:val="single" w:sz="4" w:space="1" w:color="auto"/>
        </w:pBdr>
        <w:shd w:val="clear" w:color="auto" w:fill="FFFFFF"/>
        <w:spacing w:after="120"/>
        <w:rPr>
          <w:rFonts w:cs="Arial"/>
          <w:color w:val="FF0000"/>
        </w:rPr>
      </w:pPr>
      <w:r>
        <w:rPr>
          <w:rFonts w:cs="Arial"/>
          <w:color w:val="FF0000"/>
        </w:rPr>
        <w:t>We will include additional</w:t>
      </w:r>
      <w:r w:rsidR="00CC1155" w:rsidRPr="001B3A43">
        <w:rPr>
          <w:rFonts w:cs="Arial"/>
          <w:color w:val="FF0000"/>
        </w:rPr>
        <w:t xml:space="preserve"> information on EPWP here.</w:t>
      </w:r>
    </w:p>
    <w:p w:rsidR="00006EE1" w:rsidRDefault="00006EE1" w:rsidP="00263B7F">
      <w:pPr>
        <w:pBdr>
          <w:bottom w:val="single" w:sz="4" w:space="1" w:color="auto"/>
        </w:pBdr>
        <w:shd w:val="clear" w:color="auto" w:fill="FFFFFF"/>
        <w:spacing w:after="360"/>
        <w:rPr>
          <w:rFonts w:cs="Arial"/>
        </w:rPr>
      </w:pPr>
    </w:p>
    <w:p w:rsidR="001B3A43" w:rsidRDefault="001B3A43" w:rsidP="00263B7F">
      <w:pPr>
        <w:pBdr>
          <w:bottom w:val="single" w:sz="4" w:space="1" w:color="auto"/>
        </w:pBdr>
        <w:shd w:val="clear" w:color="auto" w:fill="FFFFFF"/>
        <w:spacing w:after="360"/>
        <w:rPr>
          <w:rFonts w:cs="Arial"/>
        </w:rPr>
      </w:pPr>
    </w:p>
    <w:p w:rsidR="00507E2F" w:rsidRPr="002E1513" w:rsidRDefault="00507E2F" w:rsidP="00507E2F">
      <w:pPr>
        <w:pBdr>
          <w:top w:val="single" w:sz="4" w:space="1" w:color="auto"/>
          <w:left w:val="single" w:sz="4" w:space="4" w:color="auto"/>
          <w:bottom w:val="single" w:sz="4" w:space="1" w:color="auto"/>
          <w:right w:val="single" w:sz="4" w:space="4" w:color="auto"/>
        </w:pBdr>
        <w:shd w:val="clear" w:color="auto" w:fill="D9D9D9"/>
        <w:spacing w:before="240" w:after="60"/>
        <w:rPr>
          <w:rFonts w:eastAsia="MS Mincho" w:cs="Arial"/>
          <w:b/>
          <w:szCs w:val="22"/>
          <w:lang w:eastAsia="en-US"/>
        </w:rPr>
      </w:pPr>
      <w:r w:rsidRPr="002E1513">
        <w:rPr>
          <w:rFonts w:eastAsia="MS Mincho" w:cs="Arial"/>
          <w:b/>
          <w:szCs w:val="22"/>
          <w:lang w:eastAsia="en-US"/>
        </w:rPr>
        <w:t>SECTION 4: EMERGING RISKS</w:t>
      </w:r>
    </w:p>
    <w:p w:rsidR="0019645A" w:rsidRDefault="0019645A" w:rsidP="0019645A">
      <w:pPr>
        <w:ind w:left="284" w:hanging="284"/>
        <w:rPr>
          <w:rFonts w:eastAsia="MS Mincho" w:cs="Arial"/>
          <w:b/>
          <w:szCs w:val="22"/>
          <w:lang w:eastAsia="en-US"/>
        </w:rPr>
      </w:pPr>
    </w:p>
    <w:p w:rsidR="00756939" w:rsidRPr="001B3A43" w:rsidRDefault="00CC1155" w:rsidP="001B3A43">
      <w:pPr>
        <w:spacing w:after="120"/>
        <w:rPr>
          <w:rFonts w:eastAsia="MS Mincho" w:cs="Arial"/>
          <w:b/>
          <w:szCs w:val="22"/>
          <w:lang w:eastAsia="en-US"/>
        </w:rPr>
      </w:pPr>
      <w:r w:rsidRPr="001B3A43">
        <w:rPr>
          <w:rFonts w:eastAsia="MS Mincho" w:cs="Arial"/>
          <w:b/>
          <w:szCs w:val="22"/>
          <w:lang w:eastAsia="en-US"/>
        </w:rPr>
        <w:t>Accounting</w:t>
      </w:r>
      <w:r w:rsidR="00756939" w:rsidRPr="001B3A43">
        <w:rPr>
          <w:rFonts w:eastAsia="MS Mincho" w:cs="Arial"/>
          <w:b/>
          <w:szCs w:val="22"/>
          <w:lang w:eastAsia="en-US"/>
        </w:rPr>
        <w:t xml:space="preserve"> and compliance matters</w:t>
      </w:r>
    </w:p>
    <w:p w:rsidR="00793887" w:rsidRPr="001B3A43" w:rsidRDefault="007302E1" w:rsidP="001B3A43">
      <w:pPr>
        <w:shd w:val="clear" w:color="auto" w:fill="FFFFFF"/>
        <w:spacing w:after="120"/>
        <w:rPr>
          <w:rFonts w:cs="Arial"/>
          <w:b/>
          <w:szCs w:val="22"/>
        </w:rPr>
      </w:pPr>
      <w:r w:rsidRPr="001B3A43">
        <w:rPr>
          <w:rFonts w:cs="Arial"/>
          <w:b/>
          <w:szCs w:val="22"/>
        </w:rPr>
        <w:t>Modified Cash Standard</w:t>
      </w:r>
    </w:p>
    <w:p w:rsidR="007302E1" w:rsidRPr="001B3A43" w:rsidRDefault="007302E1" w:rsidP="00CB0E7C">
      <w:pPr>
        <w:pStyle w:val="ListParagraph"/>
        <w:numPr>
          <w:ilvl w:val="0"/>
          <w:numId w:val="10"/>
        </w:numPr>
        <w:shd w:val="clear" w:color="auto" w:fill="FFFFFF"/>
        <w:spacing w:after="120"/>
        <w:contextualSpacing w:val="0"/>
        <w:rPr>
          <w:rFonts w:cs="Arial"/>
          <w:b/>
          <w:szCs w:val="22"/>
        </w:rPr>
      </w:pPr>
      <w:r w:rsidRPr="001B3A43">
        <w:rPr>
          <w:rFonts w:cs="Arial"/>
          <w:color w:val="000000"/>
          <w:szCs w:val="22"/>
          <w:lang w:eastAsia="en-ZA"/>
        </w:rPr>
        <w:t xml:space="preserve">Componentisation of assets: </w:t>
      </w:r>
    </w:p>
    <w:p w:rsidR="007302E1" w:rsidRPr="001B3A43" w:rsidRDefault="007302E1" w:rsidP="001B3A43">
      <w:pPr>
        <w:pStyle w:val="ListParagraph"/>
        <w:autoSpaceDE w:val="0"/>
        <w:autoSpaceDN w:val="0"/>
        <w:adjustRightInd w:val="0"/>
        <w:spacing w:after="120"/>
        <w:contextualSpacing w:val="0"/>
        <w:rPr>
          <w:rFonts w:cs="Arial"/>
          <w:color w:val="000000"/>
          <w:szCs w:val="22"/>
          <w:lang w:eastAsia="en-ZA"/>
        </w:rPr>
      </w:pPr>
      <w:r w:rsidRPr="001B3A43">
        <w:rPr>
          <w:rFonts w:cs="Arial"/>
          <w:color w:val="000000"/>
          <w:szCs w:val="22"/>
          <w:lang w:eastAsia="en-ZA"/>
        </w:rPr>
        <w:t>Departments are encouraged to componentise assets in their asset registers as it will become a requirement in future. The effective date to componentise assets has not been determined yet. [Source: Capital assets Accounting Manual for departments Chapter 11]</w:t>
      </w:r>
    </w:p>
    <w:p w:rsidR="007302E1" w:rsidRPr="001B3A43" w:rsidRDefault="007302E1" w:rsidP="00CB0E7C">
      <w:pPr>
        <w:pStyle w:val="ListParagraph"/>
        <w:numPr>
          <w:ilvl w:val="0"/>
          <w:numId w:val="10"/>
        </w:numPr>
        <w:autoSpaceDE w:val="0"/>
        <w:autoSpaceDN w:val="0"/>
        <w:adjustRightInd w:val="0"/>
        <w:spacing w:after="120"/>
        <w:contextualSpacing w:val="0"/>
        <w:rPr>
          <w:rFonts w:cs="Arial"/>
          <w:color w:val="000000"/>
          <w:szCs w:val="22"/>
          <w:lang w:eastAsia="en-ZA"/>
        </w:rPr>
      </w:pPr>
      <w:r w:rsidRPr="001B3A43">
        <w:rPr>
          <w:rFonts w:cs="Arial"/>
          <w:color w:val="000000"/>
          <w:szCs w:val="22"/>
          <w:lang w:eastAsia="en-ZA"/>
        </w:rPr>
        <w:t xml:space="preserve">Capital work in progress: </w:t>
      </w:r>
    </w:p>
    <w:p w:rsidR="007302E1" w:rsidRPr="001B3A43" w:rsidRDefault="007302E1" w:rsidP="001B3A43">
      <w:pPr>
        <w:pStyle w:val="ListParagraph"/>
        <w:autoSpaceDE w:val="0"/>
        <w:autoSpaceDN w:val="0"/>
        <w:adjustRightInd w:val="0"/>
        <w:spacing w:after="120"/>
        <w:contextualSpacing w:val="0"/>
        <w:rPr>
          <w:rFonts w:cs="Arial"/>
          <w:color w:val="000000"/>
          <w:szCs w:val="22"/>
          <w:lang w:eastAsia="en-ZA"/>
        </w:rPr>
      </w:pPr>
      <w:r w:rsidRPr="001B3A43">
        <w:rPr>
          <w:rFonts w:cs="Arial"/>
          <w:color w:val="000000"/>
          <w:szCs w:val="22"/>
          <w:lang w:eastAsia="en-ZA"/>
        </w:rPr>
        <w:t>The annexure on “Movement in Capital Work in Progress” has to be included in the notes to the financial statements from 1 April 2016. [Source: Capital assets Accounting Manual for departments Chapter 11]</w:t>
      </w:r>
    </w:p>
    <w:p w:rsidR="007302E1" w:rsidRPr="001B3A43" w:rsidRDefault="007302E1" w:rsidP="00CB0E7C">
      <w:pPr>
        <w:pStyle w:val="ListParagraph"/>
        <w:numPr>
          <w:ilvl w:val="0"/>
          <w:numId w:val="10"/>
        </w:numPr>
        <w:autoSpaceDE w:val="0"/>
        <w:autoSpaceDN w:val="0"/>
        <w:adjustRightInd w:val="0"/>
        <w:spacing w:after="120"/>
        <w:contextualSpacing w:val="0"/>
        <w:rPr>
          <w:rFonts w:cs="Arial"/>
          <w:color w:val="000000"/>
          <w:szCs w:val="22"/>
          <w:lang w:eastAsia="en-ZA"/>
        </w:rPr>
      </w:pPr>
      <w:r w:rsidRPr="001B3A43">
        <w:rPr>
          <w:rFonts w:cs="Arial"/>
          <w:color w:val="000000"/>
          <w:szCs w:val="22"/>
          <w:lang w:eastAsia="en-ZA"/>
        </w:rPr>
        <w:t>Measurement of immovable capital assets:</w:t>
      </w:r>
    </w:p>
    <w:p w:rsidR="007302E1" w:rsidRPr="001B3A43" w:rsidRDefault="007302E1" w:rsidP="001B3A43">
      <w:pPr>
        <w:pStyle w:val="ListParagraph"/>
        <w:autoSpaceDE w:val="0"/>
        <w:autoSpaceDN w:val="0"/>
        <w:adjustRightInd w:val="0"/>
        <w:spacing w:after="120"/>
        <w:contextualSpacing w:val="0"/>
        <w:rPr>
          <w:rFonts w:cs="Arial"/>
          <w:color w:val="000000"/>
          <w:szCs w:val="22"/>
          <w:lang w:eastAsia="en-ZA"/>
        </w:rPr>
      </w:pPr>
      <w:r w:rsidRPr="001B3A43">
        <w:rPr>
          <w:rFonts w:cs="Arial"/>
          <w:color w:val="000000"/>
          <w:szCs w:val="22"/>
          <w:lang w:eastAsia="en-ZA"/>
        </w:rPr>
        <w:t>Paragraph 70 of the MCS currently allows departments to measure the immovable asset at R1 where the cost of an immovable asset cannot be determined accurately, unless the fair value of the asset has been reliably estimated, in which case fair value shall be used. The use of fair value or R1 as initial measurement for initial recording of an immovable capital asset is deemed cost. This paragraph is valid until 31 March 2016 thereafter immovable assets should be valued at cost.</w:t>
      </w:r>
    </w:p>
    <w:p w:rsidR="00660E18" w:rsidRPr="001B3A43" w:rsidRDefault="00660E18" w:rsidP="001B3A43">
      <w:pPr>
        <w:keepNext/>
        <w:spacing w:after="120"/>
        <w:rPr>
          <w:rFonts w:cs="Arial"/>
          <w:b/>
          <w:szCs w:val="22"/>
        </w:rPr>
      </w:pPr>
      <w:bookmarkStart w:id="30" w:name="Inventory"/>
      <w:bookmarkEnd w:id="30"/>
      <w:r w:rsidRPr="001B3A43">
        <w:rPr>
          <w:rFonts w:cs="Arial"/>
          <w:b/>
          <w:szCs w:val="22"/>
        </w:rPr>
        <w:t>New legislation</w:t>
      </w:r>
    </w:p>
    <w:p w:rsidR="00660E18" w:rsidRPr="001B3A43" w:rsidRDefault="00660E18" w:rsidP="001B3A43">
      <w:pPr>
        <w:spacing w:after="120"/>
        <w:rPr>
          <w:rFonts w:eastAsia="MS Mincho" w:cs="Arial"/>
          <w:b/>
          <w:szCs w:val="22"/>
        </w:rPr>
      </w:pPr>
      <w:r w:rsidRPr="001B3A43">
        <w:rPr>
          <w:rFonts w:eastAsia="MS Mincho" w:cs="Arial"/>
          <w:b/>
          <w:szCs w:val="22"/>
        </w:rPr>
        <w:t>National Treasury instruction note 05 of 2014-15</w:t>
      </w:r>
    </w:p>
    <w:p w:rsidR="00793887" w:rsidRPr="001B3A43" w:rsidRDefault="00660E18" w:rsidP="00CB0E7C">
      <w:pPr>
        <w:pStyle w:val="ListParagraph"/>
        <w:keepNext/>
        <w:numPr>
          <w:ilvl w:val="0"/>
          <w:numId w:val="10"/>
        </w:numPr>
        <w:shd w:val="clear" w:color="auto" w:fill="FFFFFF"/>
        <w:spacing w:after="120"/>
        <w:contextualSpacing w:val="0"/>
        <w:rPr>
          <w:rFonts w:cs="Arial"/>
          <w:b/>
          <w:szCs w:val="22"/>
        </w:rPr>
      </w:pPr>
      <w:r w:rsidRPr="001B3A43">
        <w:rPr>
          <w:rFonts w:cs="Arial"/>
          <w:szCs w:val="22"/>
        </w:rPr>
        <w:t>The National Treasury prescribed month-end closure procedures for 2015-16 applicable to accounting officers of departments which are effective from 1 April 2015.</w:t>
      </w:r>
    </w:p>
    <w:p w:rsidR="00660E18" w:rsidRPr="001B3A43" w:rsidRDefault="00660E18" w:rsidP="001B3A43">
      <w:pPr>
        <w:keepNext/>
        <w:shd w:val="clear" w:color="auto" w:fill="FFFFFF"/>
        <w:spacing w:after="120"/>
        <w:rPr>
          <w:rFonts w:cs="Arial"/>
          <w:b/>
          <w:szCs w:val="22"/>
        </w:rPr>
      </w:pPr>
      <w:r w:rsidRPr="001B3A43">
        <w:rPr>
          <w:rFonts w:cs="Arial"/>
          <w:b/>
          <w:szCs w:val="22"/>
        </w:rPr>
        <w:t>Treasury Regulations</w:t>
      </w:r>
    </w:p>
    <w:p w:rsidR="00660E18" w:rsidRPr="001B3A43" w:rsidRDefault="00660E18" w:rsidP="00CB0E7C">
      <w:pPr>
        <w:pStyle w:val="ListParagraph"/>
        <w:numPr>
          <w:ilvl w:val="0"/>
          <w:numId w:val="10"/>
        </w:numPr>
        <w:shd w:val="clear" w:color="auto" w:fill="FFFFFF"/>
        <w:spacing w:after="120"/>
        <w:contextualSpacing w:val="0"/>
        <w:rPr>
          <w:rFonts w:cs="Arial"/>
          <w:szCs w:val="22"/>
        </w:rPr>
      </w:pPr>
      <w:r w:rsidRPr="001B3A43">
        <w:rPr>
          <w:rFonts w:cs="Arial"/>
          <w:szCs w:val="22"/>
        </w:rPr>
        <w:t>The Treasury Regulations are currently being revised, whic</w:t>
      </w:r>
      <w:r w:rsidR="00793887" w:rsidRPr="001B3A43">
        <w:rPr>
          <w:rFonts w:cs="Arial"/>
          <w:szCs w:val="22"/>
        </w:rPr>
        <w:t xml:space="preserve">h may introduce a number of new </w:t>
      </w:r>
      <w:r w:rsidRPr="001B3A43">
        <w:rPr>
          <w:rFonts w:cs="Arial"/>
          <w:szCs w:val="22"/>
        </w:rPr>
        <w:t>requirements once effective.</w:t>
      </w:r>
    </w:p>
    <w:p w:rsidR="0019645A" w:rsidRPr="001B3A43" w:rsidRDefault="0019645A" w:rsidP="001B3A43">
      <w:pPr>
        <w:shd w:val="clear" w:color="auto" w:fill="FFFFFF"/>
        <w:spacing w:after="120"/>
        <w:rPr>
          <w:rFonts w:cs="Arial"/>
          <w:szCs w:val="22"/>
        </w:rPr>
      </w:pPr>
      <w:bookmarkStart w:id="31" w:name="Subs"/>
      <w:bookmarkStart w:id="32" w:name="Subseq"/>
      <w:bookmarkEnd w:id="31"/>
      <w:bookmarkEnd w:id="32"/>
      <w:r w:rsidRPr="001B3A43">
        <w:rPr>
          <w:rFonts w:cs="Arial"/>
          <w:b/>
          <w:szCs w:val="22"/>
        </w:rPr>
        <w:t>Corporate governance of information and communication technology policy framework</w:t>
      </w:r>
    </w:p>
    <w:p w:rsidR="00793887" w:rsidRPr="001B3A43" w:rsidRDefault="0019645A" w:rsidP="00CB0E7C">
      <w:pPr>
        <w:pStyle w:val="ListParagraph"/>
        <w:numPr>
          <w:ilvl w:val="0"/>
          <w:numId w:val="10"/>
        </w:numPr>
        <w:shd w:val="clear" w:color="auto" w:fill="FFFFFF"/>
        <w:spacing w:after="120"/>
        <w:contextualSpacing w:val="0"/>
        <w:rPr>
          <w:rFonts w:cs="Arial"/>
          <w:szCs w:val="22"/>
        </w:rPr>
      </w:pPr>
      <w:r w:rsidRPr="001B3A43">
        <w:rPr>
          <w:rFonts w:cs="Arial"/>
          <w:szCs w:val="22"/>
          <w:lang w:val="en-GB"/>
        </w:rPr>
        <w:t>The Department of Public Service and Administration (DPSA), in cooperation with the Government Information Technology Officer Council (GITO), developed the corporate governance of information and communication technology policy framework (CGICTPF), which is applicable to all spheres of government, organs of state and public enterprises. Parliament approved the CGICTPF for implementation on 21 November 2012.</w:t>
      </w:r>
    </w:p>
    <w:p w:rsidR="00793887" w:rsidRPr="001B3A43" w:rsidRDefault="0019645A" w:rsidP="00CB0E7C">
      <w:pPr>
        <w:pStyle w:val="ListParagraph"/>
        <w:numPr>
          <w:ilvl w:val="0"/>
          <w:numId w:val="10"/>
        </w:numPr>
        <w:shd w:val="clear" w:color="auto" w:fill="FFFFFF"/>
        <w:spacing w:after="120"/>
        <w:contextualSpacing w:val="0"/>
        <w:rPr>
          <w:rFonts w:cs="Arial"/>
          <w:szCs w:val="22"/>
        </w:rPr>
      </w:pPr>
      <w:r w:rsidRPr="001B3A43">
        <w:rPr>
          <w:rFonts w:cs="Arial"/>
          <w:szCs w:val="22"/>
          <w:lang w:val="en-GB"/>
        </w:rPr>
        <w:t xml:space="preserve">The CGICTPF provides the political and executive leadership with a set of principles and practices that must be complied with, together with a phased implementation approach to be followed for corporate governance of information and communication technology (ICT). Each phase extends over a financial year and for each a number of implementation deliverables have been set. </w:t>
      </w:r>
    </w:p>
    <w:p w:rsidR="0019645A" w:rsidRPr="001B3A43" w:rsidRDefault="0019645A" w:rsidP="00CB0E7C">
      <w:pPr>
        <w:pStyle w:val="ListParagraph"/>
        <w:numPr>
          <w:ilvl w:val="0"/>
          <w:numId w:val="10"/>
        </w:numPr>
        <w:shd w:val="clear" w:color="auto" w:fill="FFFFFF"/>
        <w:spacing w:after="120"/>
        <w:contextualSpacing w:val="0"/>
        <w:rPr>
          <w:rFonts w:cs="Arial"/>
          <w:szCs w:val="22"/>
        </w:rPr>
      </w:pPr>
      <w:r w:rsidRPr="001B3A43">
        <w:rPr>
          <w:rFonts w:cs="Arial"/>
          <w:szCs w:val="22"/>
          <w:lang w:val="en-US"/>
        </w:rPr>
        <w:t>The implementation deliverables for phase 2, which have to be completed by March 2015, should also receive attention. This phase is about strategic alignment between business and ICT.  Several frameworks are already in place to guide the implementation of phase 2 requirements. For example:</w:t>
      </w:r>
    </w:p>
    <w:p w:rsidR="0019645A" w:rsidRPr="001B3A43" w:rsidRDefault="0019645A" w:rsidP="00CB0E7C">
      <w:pPr>
        <w:pStyle w:val="ListParagraph"/>
        <w:numPr>
          <w:ilvl w:val="0"/>
          <w:numId w:val="21"/>
        </w:numPr>
        <w:spacing w:after="120"/>
        <w:contextualSpacing w:val="0"/>
        <w:jc w:val="both"/>
        <w:rPr>
          <w:rFonts w:cs="Arial"/>
          <w:szCs w:val="22"/>
          <w:lang w:val="en-US"/>
        </w:rPr>
      </w:pPr>
      <w:r w:rsidRPr="001B3A43">
        <w:rPr>
          <w:rFonts w:cs="Arial"/>
          <w:szCs w:val="22"/>
          <w:lang w:val="en-US"/>
        </w:rPr>
        <w:t>National Treasury’s Framework for Strategic Plans and Annual Performance Plans</w:t>
      </w:r>
    </w:p>
    <w:p w:rsidR="0019645A" w:rsidRPr="001B3A43" w:rsidRDefault="0019645A" w:rsidP="00CB0E7C">
      <w:pPr>
        <w:pStyle w:val="ListParagraph"/>
        <w:numPr>
          <w:ilvl w:val="0"/>
          <w:numId w:val="21"/>
        </w:numPr>
        <w:spacing w:after="120"/>
        <w:contextualSpacing w:val="0"/>
        <w:jc w:val="both"/>
        <w:rPr>
          <w:rFonts w:cs="Arial"/>
          <w:szCs w:val="22"/>
          <w:lang w:val="en-US"/>
        </w:rPr>
      </w:pPr>
      <w:r w:rsidRPr="001B3A43">
        <w:rPr>
          <w:rFonts w:cs="Arial"/>
          <w:szCs w:val="22"/>
          <w:lang w:val="en-US"/>
        </w:rPr>
        <w:t xml:space="preserve">The DPSA’s Service Delivery Framework and Methodology  </w:t>
      </w:r>
    </w:p>
    <w:p w:rsidR="0019645A" w:rsidRPr="001B3A43" w:rsidRDefault="0019645A" w:rsidP="00CB0E7C">
      <w:pPr>
        <w:pStyle w:val="ListParagraph"/>
        <w:numPr>
          <w:ilvl w:val="0"/>
          <w:numId w:val="21"/>
        </w:numPr>
        <w:spacing w:after="120"/>
        <w:contextualSpacing w:val="0"/>
        <w:jc w:val="both"/>
        <w:rPr>
          <w:rFonts w:cs="Arial"/>
          <w:szCs w:val="22"/>
          <w:lang w:val="en-US"/>
        </w:rPr>
      </w:pPr>
      <w:r w:rsidRPr="001B3A43">
        <w:rPr>
          <w:rFonts w:cs="Arial"/>
          <w:szCs w:val="22"/>
          <w:lang w:val="en-US"/>
        </w:rPr>
        <w:t>Government-wide enterprise architecture</w:t>
      </w:r>
    </w:p>
    <w:p w:rsidR="00793887" w:rsidRDefault="00793887" w:rsidP="001B3A43">
      <w:pPr>
        <w:spacing w:after="120"/>
        <w:jc w:val="both"/>
        <w:rPr>
          <w:rFonts w:cs="Arial"/>
          <w:szCs w:val="22"/>
          <w:lang w:val="en-US"/>
        </w:rPr>
      </w:pPr>
    </w:p>
    <w:p w:rsidR="0019645A" w:rsidRPr="001B3A43" w:rsidRDefault="0019645A" w:rsidP="00CB0E7C">
      <w:pPr>
        <w:pStyle w:val="ListParagraph"/>
        <w:numPr>
          <w:ilvl w:val="0"/>
          <w:numId w:val="10"/>
        </w:numPr>
        <w:spacing w:after="120"/>
        <w:contextualSpacing w:val="0"/>
        <w:jc w:val="both"/>
        <w:rPr>
          <w:rFonts w:cs="Arial"/>
          <w:szCs w:val="22"/>
          <w:lang w:val="en-US"/>
        </w:rPr>
      </w:pPr>
      <w:r w:rsidRPr="001B3A43">
        <w:rPr>
          <w:rFonts w:cs="Arial"/>
          <w:szCs w:val="22"/>
          <w:lang w:val="en-US"/>
        </w:rPr>
        <w:t>Phase 3 will run from April 2015 onwards and will focus on the continuous improvement of corporate governance of ICT and the governance of the ICT environment.  The governing principles for this phase will be:</w:t>
      </w:r>
    </w:p>
    <w:p w:rsidR="0019645A" w:rsidRPr="001B3A43" w:rsidRDefault="0019645A" w:rsidP="00CB0E7C">
      <w:pPr>
        <w:pStyle w:val="ListParagraph"/>
        <w:numPr>
          <w:ilvl w:val="0"/>
          <w:numId w:val="22"/>
        </w:numPr>
        <w:autoSpaceDE w:val="0"/>
        <w:autoSpaceDN w:val="0"/>
        <w:spacing w:after="120"/>
        <w:contextualSpacing w:val="0"/>
        <w:jc w:val="both"/>
        <w:rPr>
          <w:rFonts w:cs="Arial"/>
          <w:szCs w:val="22"/>
        </w:rPr>
      </w:pPr>
      <w:r w:rsidRPr="001B3A43">
        <w:rPr>
          <w:rFonts w:cs="Arial"/>
          <w:szCs w:val="22"/>
        </w:rPr>
        <w:t>The contribution of ICT to the realisation of business value</w:t>
      </w:r>
    </w:p>
    <w:p w:rsidR="0019645A" w:rsidRPr="001B3A43" w:rsidRDefault="0019645A" w:rsidP="00CB0E7C">
      <w:pPr>
        <w:pStyle w:val="ListParagraph"/>
        <w:numPr>
          <w:ilvl w:val="0"/>
          <w:numId w:val="22"/>
        </w:numPr>
        <w:spacing w:after="120"/>
        <w:contextualSpacing w:val="0"/>
        <w:rPr>
          <w:rFonts w:cs="Arial"/>
          <w:szCs w:val="22"/>
        </w:rPr>
      </w:pPr>
      <w:r w:rsidRPr="001B3A43">
        <w:rPr>
          <w:rFonts w:cs="Arial"/>
          <w:szCs w:val="22"/>
        </w:rPr>
        <w:t>Continuous improvement of the management of ICT – COBIT processes.</w:t>
      </w:r>
    </w:p>
    <w:p w:rsidR="00493E0D" w:rsidRDefault="00493E0D" w:rsidP="00C90A08">
      <w:pPr>
        <w:pBdr>
          <w:bottom w:val="single" w:sz="4" w:space="1" w:color="auto"/>
        </w:pBdr>
        <w:rPr>
          <w:rFonts w:eastAsia="Arial Unicode MS" w:cs="Arial"/>
          <w:szCs w:val="22"/>
        </w:rPr>
      </w:pPr>
    </w:p>
    <w:p w:rsidR="00493E0D" w:rsidRDefault="00493E0D" w:rsidP="00C90A08">
      <w:pPr>
        <w:pBdr>
          <w:bottom w:val="single" w:sz="4" w:space="1" w:color="auto"/>
        </w:pBdr>
        <w:rPr>
          <w:rFonts w:eastAsia="Arial Unicode MS" w:cs="Arial"/>
          <w:szCs w:val="22"/>
        </w:rPr>
      </w:pPr>
    </w:p>
    <w:p w:rsidR="00976499" w:rsidRPr="004969A9" w:rsidRDefault="00976499" w:rsidP="00976499">
      <w:pPr>
        <w:keepNext/>
        <w:pBdr>
          <w:top w:val="single" w:sz="4" w:space="1" w:color="auto"/>
          <w:left w:val="single" w:sz="4" w:space="4" w:color="auto"/>
          <w:bottom w:val="single" w:sz="4" w:space="1" w:color="auto"/>
          <w:right w:val="single" w:sz="4" w:space="4" w:color="auto"/>
        </w:pBdr>
        <w:shd w:val="clear" w:color="auto" w:fill="D9D9D9"/>
        <w:spacing w:before="240" w:after="60"/>
        <w:rPr>
          <w:rFonts w:eastAsia="MS Mincho" w:cs="Arial"/>
          <w:b/>
          <w:szCs w:val="22"/>
          <w:lang w:eastAsia="en-US"/>
        </w:rPr>
      </w:pPr>
      <w:r w:rsidRPr="004969A9">
        <w:rPr>
          <w:rFonts w:eastAsia="MS Mincho" w:cs="Arial"/>
          <w:b/>
          <w:szCs w:val="22"/>
          <w:lang w:eastAsia="en-US"/>
        </w:rPr>
        <w:t xml:space="preserve">SECTION 5: ENTITIES CONTROLLED BY THE DEPARTMENT </w:t>
      </w:r>
    </w:p>
    <w:p w:rsidR="00976499" w:rsidRDefault="00976499" w:rsidP="00976499">
      <w:pPr>
        <w:shd w:val="clear" w:color="auto" w:fill="FFFFFF"/>
        <w:spacing w:after="120"/>
        <w:ind w:left="360"/>
        <w:rPr>
          <w:rFonts w:cs="Arial"/>
          <w:szCs w:val="22"/>
          <w:lang w:eastAsia="en-US"/>
        </w:rPr>
      </w:pPr>
    </w:p>
    <w:p w:rsidR="00597809" w:rsidRPr="00AD2021" w:rsidRDefault="00C940B1" w:rsidP="00CB0E7C">
      <w:pPr>
        <w:pStyle w:val="ListParagraph"/>
        <w:numPr>
          <w:ilvl w:val="0"/>
          <w:numId w:val="10"/>
        </w:numPr>
        <w:shd w:val="clear" w:color="auto" w:fill="FFFFFF"/>
        <w:spacing w:after="120"/>
        <w:rPr>
          <w:rFonts w:cs="Arial"/>
          <w:szCs w:val="22"/>
          <w:lang w:eastAsia="en-US"/>
        </w:rPr>
      </w:pPr>
      <w:r w:rsidRPr="00AD2021">
        <w:rPr>
          <w:rFonts w:cs="Arial"/>
          <w:szCs w:val="22"/>
          <w:lang w:eastAsia="en-US"/>
        </w:rPr>
        <w:t xml:space="preserve">In terms of the </w:t>
      </w:r>
      <w:r w:rsidR="00597809" w:rsidRPr="00AD2021">
        <w:rPr>
          <w:rFonts w:cs="Arial"/>
          <w:szCs w:val="22"/>
          <w:lang w:eastAsia="en-US"/>
        </w:rPr>
        <w:t xml:space="preserve">PFMA, the </w:t>
      </w:r>
      <w:r w:rsidRPr="00AD2021">
        <w:rPr>
          <w:rFonts w:cs="Arial"/>
          <w:szCs w:val="22"/>
          <w:lang w:eastAsia="en-US"/>
        </w:rPr>
        <w:t>department</w:t>
      </w:r>
      <w:r w:rsidR="00597809" w:rsidRPr="00AD2021">
        <w:rPr>
          <w:rFonts w:cs="Arial"/>
          <w:szCs w:val="22"/>
          <w:lang w:eastAsia="en-US"/>
        </w:rPr>
        <w:t xml:space="preserve"> has certain oversight </w:t>
      </w:r>
      <w:r w:rsidRPr="00AD2021">
        <w:rPr>
          <w:rFonts w:cs="Arial"/>
          <w:szCs w:val="22"/>
          <w:lang w:eastAsia="en-US"/>
        </w:rPr>
        <w:t xml:space="preserve">responsibilities regarding the </w:t>
      </w:r>
      <w:r w:rsidR="00597809" w:rsidRPr="00AD2021">
        <w:rPr>
          <w:rFonts w:cs="Arial"/>
          <w:szCs w:val="22"/>
          <w:lang w:eastAsia="en-US"/>
        </w:rPr>
        <w:t>entities over which it has ownership control. The audit outcomes of these entities are summarised below</w:t>
      </w:r>
    </w:p>
    <w:p w:rsidR="005E5DD2" w:rsidRDefault="005E5DD2">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8"/>
        <w:gridCol w:w="1242"/>
        <w:gridCol w:w="1199"/>
        <w:gridCol w:w="1224"/>
        <w:gridCol w:w="506"/>
        <w:gridCol w:w="670"/>
        <w:gridCol w:w="589"/>
        <w:gridCol w:w="696"/>
        <w:gridCol w:w="556"/>
        <w:gridCol w:w="694"/>
      </w:tblGrid>
      <w:tr w:rsidR="005E5DD2" w:rsidRPr="00802202" w:rsidTr="005467F7">
        <w:trPr>
          <w:trHeight w:val="330"/>
        </w:trPr>
        <w:tc>
          <w:tcPr>
            <w:tcW w:w="1258" w:type="pct"/>
            <w:vMerge w:val="restart"/>
            <w:shd w:val="clear" w:color="auto" w:fill="BFBFBF"/>
          </w:tcPr>
          <w:p w:rsidR="005E5DD2" w:rsidRPr="00802202" w:rsidRDefault="005E5DD2" w:rsidP="007822B1">
            <w:pPr>
              <w:spacing w:after="120"/>
              <w:jc w:val="center"/>
              <w:rPr>
                <w:rFonts w:cs="Arial"/>
                <w:b/>
                <w:bCs/>
                <w:color w:val="000000"/>
                <w:szCs w:val="22"/>
                <w:lang w:eastAsia="en-US"/>
              </w:rPr>
            </w:pPr>
            <w:r w:rsidRPr="00802202">
              <w:rPr>
                <w:rFonts w:cs="Arial"/>
                <w:b/>
                <w:bCs/>
                <w:color w:val="000000"/>
                <w:sz w:val="18"/>
                <w:szCs w:val="18"/>
                <w:lang w:eastAsia="en-US"/>
              </w:rPr>
              <w:t>Name of entity</w:t>
            </w:r>
          </w:p>
        </w:tc>
        <w:tc>
          <w:tcPr>
            <w:tcW w:w="1859" w:type="pct"/>
            <w:gridSpan w:val="3"/>
            <w:shd w:val="clear" w:color="auto" w:fill="BFBFBF"/>
          </w:tcPr>
          <w:p w:rsidR="005E5DD2" w:rsidRPr="00802202" w:rsidRDefault="003A676B">
            <w:pPr>
              <w:spacing w:after="120"/>
              <w:ind w:left="-108"/>
              <w:jc w:val="center"/>
              <w:rPr>
                <w:rFonts w:cs="Arial"/>
                <w:b/>
                <w:bCs/>
                <w:color w:val="000000"/>
                <w:sz w:val="18"/>
                <w:szCs w:val="18"/>
                <w:lang w:eastAsia="en-US"/>
              </w:rPr>
            </w:pPr>
            <w:r>
              <w:rPr>
                <w:rFonts w:cs="Arial"/>
                <w:b/>
                <w:bCs/>
                <w:color w:val="000000"/>
                <w:sz w:val="18"/>
                <w:szCs w:val="18"/>
                <w:lang w:eastAsia="en-US"/>
              </w:rPr>
              <w:t>Anticipated a</w:t>
            </w:r>
            <w:r w:rsidR="005E5DD2" w:rsidRPr="00802202">
              <w:rPr>
                <w:rFonts w:cs="Arial"/>
                <w:b/>
                <w:bCs/>
                <w:color w:val="000000"/>
                <w:sz w:val="18"/>
                <w:szCs w:val="18"/>
                <w:lang w:eastAsia="en-US"/>
              </w:rPr>
              <w:t>udit outcome</w:t>
            </w:r>
          </w:p>
        </w:tc>
        <w:tc>
          <w:tcPr>
            <w:tcW w:w="1883" w:type="pct"/>
            <w:gridSpan w:val="6"/>
            <w:shd w:val="clear" w:color="auto" w:fill="BFBFBF"/>
          </w:tcPr>
          <w:p w:rsidR="005E5DD2" w:rsidRPr="00802202" w:rsidRDefault="005E5DD2" w:rsidP="007822B1">
            <w:pPr>
              <w:spacing w:after="120"/>
              <w:ind w:left="-108"/>
              <w:jc w:val="center"/>
              <w:rPr>
                <w:rFonts w:cs="Arial"/>
                <w:b/>
                <w:bCs/>
                <w:color w:val="000000"/>
                <w:sz w:val="18"/>
                <w:szCs w:val="18"/>
                <w:lang w:eastAsia="en-US"/>
              </w:rPr>
            </w:pPr>
            <w:r w:rsidRPr="00802202">
              <w:rPr>
                <w:rFonts w:cs="Arial"/>
                <w:b/>
                <w:bCs/>
                <w:color w:val="000000"/>
                <w:sz w:val="18"/>
                <w:szCs w:val="18"/>
                <w:lang w:eastAsia="en-US"/>
              </w:rPr>
              <w:t>Significant deficiencies in internal control</w:t>
            </w:r>
          </w:p>
        </w:tc>
      </w:tr>
      <w:tr w:rsidR="005E5DD2" w:rsidRPr="00802202" w:rsidTr="005467F7">
        <w:trPr>
          <w:trHeight w:val="922"/>
        </w:trPr>
        <w:tc>
          <w:tcPr>
            <w:tcW w:w="1258" w:type="pct"/>
            <w:vMerge/>
            <w:shd w:val="clear" w:color="auto" w:fill="BFBFBF"/>
          </w:tcPr>
          <w:p w:rsidR="005E5DD2" w:rsidRPr="00802202" w:rsidRDefault="005E5DD2" w:rsidP="007822B1">
            <w:pPr>
              <w:spacing w:after="120"/>
              <w:jc w:val="center"/>
              <w:rPr>
                <w:rFonts w:cs="Arial"/>
                <w:b/>
                <w:bCs/>
                <w:color w:val="000000"/>
                <w:sz w:val="18"/>
                <w:szCs w:val="18"/>
                <w:lang w:eastAsia="en-US"/>
              </w:rPr>
            </w:pPr>
          </w:p>
        </w:tc>
        <w:tc>
          <w:tcPr>
            <w:tcW w:w="630" w:type="pct"/>
            <w:vMerge w:val="restart"/>
            <w:shd w:val="clear" w:color="auto" w:fill="BFBFBF"/>
          </w:tcPr>
          <w:p w:rsidR="005E5DD2" w:rsidRPr="00802202" w:rsidRDefault="005E5DD2" w:rsidP="007822B1">
            <w:pPr>
              <w:spacing w:after="120"/>
              <w:ind w:left="-108"/>
              <w:jc w:val="center"/>
              <w:rPr>
                <w:rFonts w:cs="Arial"/>
                <w:b/>
                <w:bCs/>
                <w:color w:val="000000"/>
                <w:sz w:val="18"/>
                <w:szCs w:val="18"/>
                <w:lang w:eastAsia="en-US"/>
              </w:rPr>
            </w:pPr>
            <w:r w:rsidRPr="00802202">
              <w:rPr>
                <w:rFonts w:cs="Arial"/>
                <w:b/>
                <w:bCs/>
                <w:color w:val="000000"/>
                <w:sz w:val="18"/>
                <w:szCs w:val="18"/>
                <w:lang w:eastAsia="en-US"/>
              </w:rPr>
              <w:t>Financial statement opinion</w:t>
            </w:r>
          </w:p>
        </w:tc>
        <w:tc>
          <w:tcPr>
            <w:tcW w:w="608" w:type="pct"/>
            <w:vMerge w:val="restart"/>
            <w:shd w:val="clear" w:color="auto" w:fill="BFBFBF"/>
          </w:tcPr>
          <w:p w:rsidR="005E5DD2" w:rsidRPr="00802202" w:rsidDel="00820DCD" w:rsidRDefault="005E5DD2" w:rsidP="007822B1">
            <w:pPr>
              <w:spacing w:after="120"/>
              <w:ind w:left="-108"/>
              <w:jc w:val="center"/>
              <w:rPr>
                <w:rFonts w:cs="Arial"/>
                <w:b/>
                <w:bCs/>
                <w:color w:val="000000"/>
                <w:sz w:val="18"/>
                <w:szCs w:val="18"/>
                <w:lang w:eastAsia="en-US"/>
              </w:rPr>
            </w:pPr>
            <w:r w:rsidRPr="00802202">
              <w:rPr>
                <w:rFonts w:cs="Arial"/>
                <w:b/>
                <w:bCs/>
                <w:color w:val="000000"/>
                <w:sz w:val="18"/>
                <w:szCs w:val="18"/>
                <w:lang w:eastAsia="en-US"/>
              </w:rPr>
              <w:t>Findings on the performance report</w:t>
            </w:r>
          </w:p>
        </w:tc>
        <w:tc>
          <w:tcPr>
            <w:tcW w:w="620" w:type="pct"/>
            <w:vMerge w:val="restart"/>
            <w:shd w:val="clear" w:color="auto" w:fill="BFBFBF"/>
          </w:tcPr>
          <w:p w:rsidR="005E5DD2" w:rsidRPr="00802202" w:rsidRDefault="005E5DD2" w:rsidP="007822B1">
            <w:pPr>
              <w:spacing w:after="120"/>
              <w:ind w:left="-108"/>
              <w:jc w:val="center"/>
              <w:rPr>
                <w:rFonts w:cs="Arial"/>
                <w:b/>
                <w:bCs/>
                <w:color w:val="000000"/>
                <w:sz w:val="18"/>
                <w:szCs w:val="18"/>
                <w:lang w:eastAsia="en-US"/>
              </w:rPr>
            </w:pPr>
            <w:r w:rsidRPr="00802202">
              <w:rPr>
                <w:rFonts w:cs="Arial"/>
                <w:b/>
                <w:bCs/>
                <w:color w:val="000000"/>
                <w:sz w:val="18"/>
                <w:szCs w:val="18"/>
                <w:lang w:eastAsia="en-US"/>
              </w:rPr>
              <w:t>Findings on non-compliance</w:t>
            </w:r>
          </w:p>
        </w:tc>
        <w:tc>
          <w:tcPr>
            <w:tcW w:w="597" w:type="pct"/>
            <w:gridSpan w:val="2"/>
            <w:shd w:val="clear" w:color="auto" w:fill="BFBFBF"/>
          </w:tcPr>
          <w:p w:rsidR="005E5DD2" w:rsidRPr="00802202" w:rsidRDefault="005E5DD2" w:rsidP="007822B1">
            <w:pPr>
              <w:spacing w:after="120"/>
              <w:ind w:left="-108"/>
              <w:jc w:val="center"/>
              <w:rPr>
                <w:rFonts w:cs="Arial"/>
                <w:b/>
                <w:bCs/>
                <w:color w:val="000000"/>
                <w:sz w:val="18"/>
                <w:szCs w:val="18"/>
                <w:lang w:eastAsia="en-US"/>
              </w:rPr>
            </w:pPr>
            <w:r w:rsidRPr="00802202">
              <w:rPr>
                <w:rFonts w:cs="Arial"/>
                <w:b/>
                <w:bCs/>
                <w:color w:val="000000"/>
                <w:sz w:val="18"/>
                <w:szCs w:val="18"/>
                <w:lang w:eastAsia="en-US"/>
              </w:rPr>
              <w:t>Leadership</w:t>
            </w:r>
          </w:p>
        </w:tc>
        <w:tc>
          <w:tcPr>
            <w:tcW w:w="652" w:type="pct"/>
            <w:gridSpan w:val="2"/>
            <w:shd w:val="clear" w:color="auto" w:fill="BFBFBF"/>
          </w:tcPr>
          <w:p w:rsidR="005E5DD2" w:rsidRPr="00802202" w:rsidRDefault="005E5DD2" w:rsidP="007822B1">
            <w:pPr>
              <w:spacing w:after="120"/>
              <w:ind w:left="-108"/>
              <w:jc w:val="center"/>
              <w:rPr>
                <w:rFonts w:cs="Arial"/>
                <w:b/>
                <w:bCs/>
                <w:color w:val="000000"/>
                <w:sz w:val="18"/>
                <w:szCs w:val="18"/>
                <w:lang w:eastAsia="en-US"/>
              </w:rPr>
            </w:pPr>
            <w:r w:rsidRPr="00802202">
              <w:rPr>
                <w:rFonts w:cs="Arial"/>
                <w:b/>
                <w:bCs/>
                <w:color w:val="000000"/>
                <w:sz w:val="18"/>
                <w:szCs w:val="18"/>
                <w:lang w:eastAsia="en-US"/>
              </w:rPr>
              <w:t>Financial and performance management</w:t>
            </w:r>
          </w:p>
        </w:tc>
        <w:tc>
          <w:tcPr>
            <w:tcW w:w="634" w:type="pct"/>
            <w:gridSpan w:val="2"/>
            <w:shd w:val="clear" w:color="auto" w:fill="BFBFBF"/>
          </w:tcPr>
          <w:p w:rsidR="005E5DD2" w:rsidRPr="00802202" w:rsidRDefault="005E5DD2" w:rsidP="007822B1">
            <w:pPr>
              <w:spacing w:after="120"/>
              <w:ind w:left="-108"/>
              <w:jc w:val="center"/>
              <w:rPr>
                <w:rFonts w:cs="Arial"/>
                <w:b/>
                <w:bCs/>
                <w:color w:val="000000"/>
                <w:sz w:val="18"/>
                <w:szCs w:val="18"/>
                <w:lang w:eastAsia="en-US"/>
              </w:rPr>
            </w:pPr>
            <w:r w:rsidRPr="00802202">
              <w:rPr>
                <w:rFonts w:cs="Arial"/>
                <w:b/>
                <w:bCs/>
                <w:color w:val="000000"/>
                <w:sz w:val="18"/>
                <w:szCs w:val="18"/>
                <w:lang w:eastAsia="en-US"/>
              </w:rPr>
              <w:t>Governance</w:t>
            </w:r>
          </w:p>
        </w:tc>
      </w:tr>
      <w:tr w:rsidR="005E5DD2" w:rsidRPr="00802202" w:rsidTr="005467F7">
        <w:trPr>
          <w:cantSplit/>
          <w:trHeight w:val="1339"/>
        </w:trPr>
        <w:tc>
          <w:tcPr>
            <w:tcW w:w="1258" w:type="pct"/>
            <w:vMerge/>
          </w:tcPr>
          <w:p w:rsidR="005E5DD2" w:rsidRPr="00802202" w:rsidRDefault="005E5DD2" w:rsidP="007822B1">
            <w:pPr>
              <w:ind w:left="851" w:hanging="851"/>
              <w:contextualSpacing/>
              <w:jc w:val="both"/>
              <w:rPr>
                <w:rFonts w:cs="Arial"/>
                <w:b/>
                <w:bCs/>
                <w:color w:val="000000"/>
                <w:sz w:val="18"/>
                <w:szCs w:val="18"/>
                <w:lang w:eastAsia="en-US"/>
              </w:rPr>
            </w:pPr>
          </w:p>
        </w:tc>
        <w:tc>
          <w:tcPr>
            <w:tcW w:w="630" w:type="pct"/>
            <w:vMerge/>
          </w:tcPr>
          <w:p w:rsidR="005E5DD2" w:rsidRPr="00802202" w:rsidRDefault="005E5DD2" w:rsidP="007822B1">
            <w:pPr>
              <w:ind w:left="851" w:hanging="851"/>
              <w:contextualSpacing/>
              <w:jc w:val="both"/>
              <w:rPr>
                <w:rFonts w:cs="Arial"/>
                <w:b/>
                <w:bCs/>
                <w:color w:val="000000"/>
                <w:sz w:val="18"/>
                <w:szCs w:val="18"/>
                <w:lang w:eastAsia="en-US"/>
              </w:rPr>
            </w:pPr>
          </w:p>
        </w:tc>
        <w:tc>
          <w:tcPr>
            <w:tcW w:w="608" w:type="pct"/>
            <w:vMerge/>
          </w:tcPr>
          <w:p w:rsidR="005E5DD2" w:rsidRPr="00802202" w:rsidRDefault="005E5DD2" w:rsidP="007822B1">
            <w:pPr>
              <w:ind w:left="851" w:hanging="851"/>
              <w:contextualSpacing/>
              <w:jc w:val="both"/>
              <w:rPr>
                <w:rFonts w:cs="Arial"/>
                <w:b/>
                <w:bCs/>
                <w:color w:val="000000"/>
                <w:sz w:val="18"/>
                <w:szCs w:val="18"/>
                <w:lang w:eastAsia="en-US"/>
              </w:rPr>
            </w:pPr>
          </w:p>
        </w:tc>
        <w:tc>
          <w:tcPr>
            <w:tcW w:w="620" w:type="pct"/>
            <w:vMerge/>
          </w:tcPr>
          <w:p w:rsidR="005E5DD2" w:rsidRPr="00802202" w:rsidRDefault="005E5DD2" w:rsidP="007822B1">
            <w:pPr>
              <w:ind w:left="851" w:hanging="851"/>
              <w:contextualSpacing/>
              <w:jc w:val="both"/>
              <w:rPr>
                <w:rFonts w:cs="Arial"/>
                <w:b/>
                <w:bCs/>
                <w:color w:val="000000"/>
                <w:sz w:val="18"/>
                <w:szCs w:val="18"/>
                <w:lang w:eastAsia="en-US"/>
              </w:rPr>
            </w:pPr>
          </w:p>
        </w:tc>
        <w:tc>
          <w:tcPr>
            <w:tcW w:w="257" w:type="pct"/>
            <w:shd w:val="clear" w:color="auto" w:fill="BFBFBF"/>
            <w:textDirection w:val="btLr"/>
            <w:vAlign w:val="center"/>
          </w:tcPr>
          <w:p w:rsidR="005E5DD2" w:rsidRPr="00802202" w:rsidRDefault="005E5DD2" w:rsidP="007822B1">
            <w:pPr>
              <w:ind w:left="964" w:right="113" w:hanging="851"/>
              <w:contextualSpacing/>
              <w:jc w:val="center"/>
              <w:rPr>
                <w:rFonts w:cs="Arial"/>
                <w:b/>
                <w:bCs/>
                <w:color w:val="000000"/>
                <w:sz w:val="18"/>
                <w:szCs w:val="18"/>
                <w:lang w:eastAsia="en-US"/>
              </w:rPr>
            </w:pPr>
            <w:r w:rsidRPr="00802202">
              <w:rPr>
                <w:rFonts w:cs="Arial"/>
                <w:b/>
                <w:bCs/>
                <w:color w:val="000000"/>
                <w:sz w:val="18"/>
                <w:szCs w:val="18"/>
                <w:lang w:eastAsia="en-US"/>
              </w:rPr>
              <w:t>Assessment</w:t>
            </w:r>
          </w:p>
        </w:tc>
        <w:tc>
          <w:tcPr>
            <w:tcW w:w="340" w:type="pct"/>
            <w:shd w:val="clear" w:color="auto" w:fill="BFBFBF"/>
            <w:textDirection w:val="btLr"/>
            <w:vAlign w:val="center"/>
          </w:tcPr>
          <w:p w:rsidR="005E5DD2" w:rsidRPr="00802202" w:rsidRDefault="005E5DD2" w:rsidP="007822B1">
            <w:pPr>
              <w:ind w:left="964" w:right="113" w:hanging="851"/>
              <w:contextualSpacing/>
              <w:jc w:val="center"/>
              <w:rPr>
                <w:rFonts w:cs="Arial"/>
                <w:b/>
                <w:bCs/>
                <w:color w:val="000000"/>
                <w:sz w:val="18"/>
                <w:szCs w:val="18"/>
                <w:lang w:eastAsia="en-US"/>
              </w:rPr>
            </w:pPr>
            <w:r w:rsidRPr="00802202">
              <w:rPr>
                <w:rFonts w:cs="Arial"/>
                <w:b/>
                <w:bCs/>
                <w:color w:val="000000"/>
                <w:sz w:val="18"/>
                <w:szCs w:val="18"/>
                <w:lang w:eastAsia="en-US"/>
              </w:rPr>
              <w:t>Movement</w:t>
            </w:r>
          </w:p>
        </w:tc>
        <w:tc>
          <w:tcPr>
            <w:tcW w:w="299" w:type="pct"/>
            <w:shd w:val="clear" w:color="auto" w:fill="BFBFBF"/>
            <w:textDirection w:val="btLr"/>
          </w:tcPr>
          <w:p w:rsidR="005E5DD2" w:rsidRPr="00802202" w:rsidRDefault="005E5DD2" w:rsidP="007822B1">
            <w:pPr>
              <w:ind w:left="964" w:right="113" w:hanging="851"/>
              <w:contextualSpacing/>
              <w:jc w:val="center"/>
              <w:rPr>
                <w:rFonts w:cs="Arial"/>
                <w:b/>
                <w:bCs/>
                <w:color w:val="000000"/>
                <w:kern w:val="8"/>
                <w:sz w:val="18"/>
                <w:szCs w:val="18"/>
                <w:lang w:eastAsia="en-US" w:bidi="he-IL"/>
              </w:rPr>
            </w:pPr>
            <w:r w:rsidRPr="00802202">
              <w:rPr>
                <w:rFonts w:cs="Arial"/>
                <w:b/>
                <w:bCs/>
                <w:color w:val="000000"/>
                <w:sz w:val="18"/>
                <w:szCs w:val="18"/>
                <w:lang w:eastAsia="en-US"/>
              </w:rPr>
              <w:t>Assessment</w:t>
            </w:r>
          </w:p>
        </w:tc>
        <w:tc>
          <w:tcPr>
            <w:tcW w:w="353" w:type="pct"/>
            <w:shd w:val="clear" w:color="auto" w:fill="BFBFBF"/>
            <w:textDirection w:val="btLr"/>
          </w:tcPr>
          <w:p w:rsidR="005E5DD2" w:rsidRPr="00802202" w:rsidRDefault="005E5DD2" w:rsidP="007822B1">
            <w:pPr>
              <w:ind w:left="964" w:right="113" w:hanging="851"/>
              <w:contextualSpacing/>
              <w:jc w:val="center"/>
              <w:rPr>
                <w:rFonts w:cs="Arial"/>
                <w:b/>
                <w:bCs/>
                <w:color w:val="000000"/>
                <w:kern w:val="8"/>
                <w:sz w:val="18"/>
                <w:szCs w:val="18"/>
                <w:lang w:eastAsia="en-US" w:bidi="he-IL"/>
              </w:rPr>
            </w:pPr>
            <w:r w:rsidRPr="00802202">
              <w:rPr>
                <w:rFonts w:cs="Arial"/>
                <w:b/>
                <w:bCs/>
                <w:color w:val="000000"/>
                <w:sz w:val="18"/>
                <w:szCs w:val="18"/>
                <w:lang w:eastAsia="en-US"/>
              </w:rPr>
              <w:t>Movement</w:t>
            </w:r>
          </w:p>
        </w:tc>
        <w:tc>
          <w:tcPr>
            <w:tcW w:w="282" w:type="pct"/>
            <w:shd w:val="clear" w:color="auto" w:fill="BFBFBF"/>
            <w:textDirection w:val="btLr"/>
          </w:tcPr>
          <w:p w:rsidR="005E5DD2" w:rsidRPr="00802202" w:rsidRDefault="005E5DD2" w:rsidP="007822B1">
            <w:pPr>
              <w:ind w:left="964" w:right="113" w:hanging="851"/>
              <w:contextualSpacing/>
              <w:jc w:val="center"/>
              <w:rPr>
                <w:rFonts w:cs="Arial"/>
                <w:b/>
                <w:bCs/>
                <w:color w:val="000000"/>
                <w:sz w:val="18"/>
                <w:szCs w:val="18"/>
                <w:lang w:eastAsia="en-US"/>
              </w:rPr>
            </w:pPr>
            <w:r w:rsidRPr="00802202">
              <w:rPr>
                <w:rFonts w:cs="Arial"/>
                <w:b/>
                <w:bCs/>
                <w:color w:val="000000"/>
                <w:sz w:val="18"/>
                <w:szCs w:val="18"/>
                <w:lang w:eastAsia="en-US"/>
              </w:rPr>
              <w:t>Assessment</w:t>
            </w:r>
          </w:p>
        </w:tc>
        <w:tc>
          <w:tcPr>
            <w:tcW w:w="352" w:type="pct"/>
            <w:shd w:val="clear" w:color="auto" w:fill="BFBFBF"/>
            <w:textDirection w:val="btLr"/>
          </w:tcPr>
          <w:p w:rsidR="005E5DD2" w:rsidRPr="00802202" w:rsidRDefault="005E5DD2" w:rsidP="007822B1">
            <w:pPr>
              <w:ind w:left="964" w:right="113" w:hanging="851"/>
              <w:contextualSpacing/>
              <w:jc w:val="center"/>
              <w:rPr>
                <w:rFonts w:cs="Arial"/>
                <w:b/>
                <w:bCs/>
                <w:color w:val="000000"/>
                <w:sz w:val="18"/>
                <w:szCs w:val="18"/>
                <w:lang w:eastAsia="en-US"/>
              </w:rPr>
            </w:pPr>
            <w:r w:rsidRPr="00802202">
              <w:rPr>
                <w:rFonts w:cs="Arial"/>
                <w:b/>
                <w:bCs/>
                <w:color w:val="000000"/>
                <w:sz w:val="18"/>
                <w:szCs w:val="18"/>
                <w:lang w:eastAsia="en-US"/>
              </w:rPr>
              <w:t>Movement</w:t>
            </w:r>
          </w:p>
        </w:tc>
      </w:tr>
      <w:tr w:rsidR="005E5DD2" w:rsidRPr="00802202" w:rsidTr="005467F7">
        <w:tc>
          <w:tcPr>
            <w:tcW w:w="1258" w:type="pct"/>
          </w:tcPr>
          <w:p w:rsidR="005E5DD2" w:rsidRPr="00802202" w:rsidRDefault="00BC13D7" w:rsidP="005467F7">
            <w:pPr>
              <w:contextualSpacing/>
              <w:rPr>
                <w:rFonts w:cs="Arial"/>
                <w:b/>
                <w:bCs/>
                <w:color w:val="000000"/>
                <w:sz w:val="18"/>
                <w:szCs w:val="18"/>
                <w:lang w:eastAsia="en-US"/>
              </w:rPr>
            </w:pPr>
            <w:r>
              <w:rPr>
                <w:rFonts w:cs="Arial"/>
                <w:b/>
                <w:bCs/>
                <w:color w:val="000000"/>
                <w:sz w:val="18"/>
                <w:szCs w:val="18"/>
              </w:rPr>
              <w:t>Property Management Trading Entity (PMTE)</w:t>
            </w:r>
          </w:p>
        </w:tc>
        <w:tc>
          <w:tcPr>
            <w:tcW w:w="630" w:type="pct"/>
          </w:tcPr>
          <w:p w:rsidR="005E5DD2" w:rsidRPr="00802202" w:rsidRDefault="003A676B" w:rsidP="005467F7">
            <w:pPr>
              <w:ind w:left="851" w:hanging="851"/>
              <w:contextualSpacing/>
              <w:rPr>
                <w:rFonts w:cs="Arial"/>
                <w:b/>
                <w:bCs/>
                <w:color w:val="000000"/>
                <w:sz w:val="18"/>
                <w:szCs w:val="18"/>
                <w:lang w:eastAsia="en-US"/>
              </w:rPr>
            </w:pPr>
            <w:r>
              <w:rPr>
                <w:rFonts w:cs="Arial"/>
                <w:b/>
                <w:bCs/>
                <w:color w:val="000000"/>
                <w:sz w:val="18"/>
                <w:szCs w:val="18"/>
                <w:lang w:eastAsia="en-US"/>
              </w:rPr>
              <w:t>Qualified</w:t>
            </w:r>
          </w:p>
        </w:tc>
        <w:tc>
          <w:tcPr>
            <w:tcW w:w="608" w:type="pct"/>
          </w:tcPr>
          <w:p w:rsidR="005E5DD2" w:rsidRPr="00802202" w:rsidRDefault="002707C2" w:rsidP="005467F7">
            <w:pPr>
              <w:ind w:left="851" w:hanging="851"/>
              <w:contextualSpacing/>
              <w:rPr>
                <w:rFonts w:cs="Arial"/>
                <w:b/>
                <w:bCs/>
                <w:color w:val="000000"/>
                <w:sz w:val="18"/>
                <w:szCs w:val="18"/>
                <w:lang w:eastAsia="en-US"/>
              </w:rPr>
            </w:pPr>
            <w:r>
              <w:rPr>
                <w:rFonts w:cs="Arial"/>
                <w:b/>
                <w:bCs/>
                <w:color w:val="000000"/>
                <w:sz w:val="18"/>
                <w:szCs w:val="18"/>
                <w:lang w:eastAsia="en-US"/>
              </w:rPr>
              <w:t>N/A</w:t>
            </w:r>
            <w:r>
              <w:rPr>
                <w:rStyle w:val="FootnoteReference"/>
                <w:rFonts w:cs="Arial"/>
                <w:b/>
                <w:bCs/>
                <w:color w:val="000000"/>
                <w:sz w:val="18"/>
                <w:szCs w:val="18"/>
                <w:lang w:eastAsia="en-US"/>
              </w:rPr>
              <w:footnoteReference w:id="2"/>
            </w:r>
          </w:p>
        </w:tc>
        <w:tc>
          <w:tcPr>
            <w:tcW w:w="620" w:type="pct"/>
          </w:tcPr>
          <w:p w:rsidR="005E5DD2" w:rsidRPr="00802202" w:rsidRDefault="00496821" w:rsidP="005467F7">
            <w:pPr>
              <w:ind w:left="851" w:hanging="851"/>
              <w:contextualSpacing/>
              <w:rPr>
                <w:rFonts w:cs="Arial"/>
                <w:b/>
                <w:bCs/>
                <w:color w:val="000000"/>
                <w:sz w:val="18"/>
                <w:szCs w:val="18"/>
                <w:lang w:eastAsia="en-US"/>
              </w:rPr>
            </w:pPr>
            <w:r>
              <w:rPr>
                <w:rFonts w:cs="Arial"/>
                <w:b/>
                <w:bCs/>
                <w:color w:val="000000"/>
                <w:sz w:val="18"/>
                <w:szCs w:val="18"/>
                <w:lang w:eastAsia="en-US"/>
              </w:rPr>
              <w:t>Yes</w:t>
            </w:r>
          </w:p>
        </w:tc>
        <w:tc>
          <w:tcPr>
            <w:tcW w:w="257" w:type="pct"/>
            <w:shd w:val="clear" w:color="auto" w:fill="FFE697"/>
          </w:tcPr>
          <w:p w:rsidR="005E5DD2" w:rsidRPr="00802202" w:rsidRDefault="005E5DD2" w:rsidP="007822B1">
            <w:pPr>
              <w:ind w:left="851" w:hanging="851"/>
              <w:contextualSpacing/>
              <w:jc w:val="both"/>
              <w:rPr>
                <w:rFonts w:cs="Arial"/>
                <w:b/>
                <w:bCs/>
                <w:color w:val="000000"/>
                <w:sz w:val="18"/>
                <w:szCs w:val="18"/>
                <w:lang w:eastAsia="en-US"/>
              </w:rPr>
            </w:pPr>
          </w:p>
        </w:tc>
        <w:tc>
          <w:tcPr>
            <w:tcW w:w="340" w:type="pct"/>
            <w:shd w:val="clear" w:color="auto" w:fill="auto"/>
            <w:vAlign w:val="center"/>
          </w:tcPr>
          <w:p w:rsidR="005E5DD2" w:rsidRPr="00802202" w:rsidRDefault="002707C2" w:rsidP="007822B1">
            <w:pPr>
              <w:ind w:left="851" w:hanging="851"/>
              <w:contextualSpacing/>
              <w:jc w:val="center"/>
              <w:rPr>
                <w:rFonts w:cs="Arial"/>
                <w:b/>
                <w:bCs/>
                <w:color w:val="000000"/>
                <w:sz w:val="18"/>
                <w:szCs w:val="18"/>
                <w:lang w:eastAsia="en-US"/>
              </w:rPr>
            </w:pPr>
            <w:r>
              <w:rPr>
                <w:rFonts w:ascii="Times New Roman" w:hAnsi="Times New Roman"/>
                <w:noProof/>
                <w:sz w:val="20"/>
                <w:szCs w:val="20"/>
                <w:lang w:val="en-US" w:eastAsia="en-US"/>
              </w:rPr>
              <w:drawing>
                <wp:inline distT="0" distB="0" distL="0" distR="0" wp14:anchorId="5D842EF0" wp14:editId="3309A2FA">
                  <wp:extent cx="120650" cy="189865"/>
                  <wp:effectExtent l="0" t="0" r="0" b="635"/>
                  <wp:docPr id="12787"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0650" cy="189865"/>
                          </a:xfrm>
                          <a:prstGeom prst="rect">
                            <a:avLst/>
                          </a:prstGeom>
                          <a:noFill/>
                          <a:ln>
                            <a:noFill/>
                          </a:ln>
                        </pic:spPr>
                      </pic:pic>
                    </a:graphicData>
                  </a:graphic>
                </wp:inline>
              </w:drawing>
            </w:r>
          </w:p>
        </w:tc>
        <w:tc>
          <w:tcPr>
            <w:tcW w:w="299" w:type="pct"/>
            <w:shd w:val="clear" w:color="auto" w:fill="FFE697"/>
          </w:tcPr>
          <w:p w:rsidR="005E5DD2" w:rsidRPr="00802202" w:rsidRDefault="005E5DD2" w:rsidP="007822B1">
            <w:pPr>
              <w:ind w:left="851" w:hanging="851"/>
              <w:contextualSpacing/>
              <w:jc w:val="both"/>
              <w:rPr>
                <w:rFonts w:cs="Arial"/>
                <w:b/>
                <w:bCs/>
                <w:color w:val="000000"/>
                <w:sz w:val="18"/>
                <w:szCs w:val="18"/>
                <w:lang w:eastAsia="en-US"/>
              </w:rPr>
            </w:pPr>
          </w:p>
        </w:tc>
        <w:tc>
          <w:tcPr>
            <w:tcW w:w="353" w:type="pct"/>
            <w:vAlign w:val="center"/>
          </w:tcPr>
          <w:p w:rsidR="005E5DD2" w:rsidRPr="00802202" w:rsidRDefault="002707C2" w:rsidP="007822B1">
            <w:pPr>
              <w:ind w:left="851" w:hanging="851"/>
              <w:contextualSpacing/>
              <w:jc w:val="center"/>
              <w:rPr>
                <w:rFonts w:cs="Arial"/>
                <w:b/>
                <w:bCs/>
                <w:color w:val="000000"/>
                <w:sz w:val="18"/>
                <w:szCs w:val="18"/>
                <w:lang w:eastAsia="en-US"/>
              </w:rPr>
            </w:pPr>
            <w:r>
              <w:rPr>
                <w:rFonts w:ascii="Times New Roman" w:hAnsi="Times New Roman"/>
                <w:noProof/>
                <w:sz w:val="20"/>
                <w:szCs w:val="20"/>
                <w:lang w:val="en-US" w:eastAsia="en-US"/>
              </w:rPr>
              <w:drawing>
                <wp:inline distT="0" distB="0" distL="0" distR="0" wp14:anchorId="13BE18FB" wp14:editId="7ED10595">
                  <wp:extent cx="120650" cy="189865"/>
                  <wp:effectExtent l="0" t="0" r="0" b="635"/>
                  <wp:docPr id="12788"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0650" cy="189865"/>
                          </a:xfrm>
                          <a:prstGeom prst="rect">
                            <a:avLst/>
                          </a:prstGeom>
                          <a:noFill/>
                          <a:ln>
                            <a:noFill/>
                          </a:ln>
                        </pic:spPr>
                      </pic:pic>
                    </a:graphicData>
                  </a:graphic>
                </wp:inline>
              </w:drawing>
            </w:r>
          </w:p>
        </w:tc>
        <w:tc>
          <w:tcPr>
            <w:tcW w:w="282" w:type="pct"/>
            <w:shd w:val="clear" w:color="auto" w:fill="FFE697"/>
          </w:tcPr>
          <w:p w:rsidR="005E5DD2" w:rsidRPr="00802202" w:rsidRDefault="005E5DD2" w:rsidP="007822B1">
            <w:pPr>
              <w:ind w:left="851" w:hanging="851"/>
              <w:contextualSpacing/>
              <w:jc w:val="both"/>
              <w:rPr>
                <w:rFonts w:cs="Arial"/>
                <w:b/>
                <w:bCs/>
                <w:color w:val="000000"/>
                <w:sz w:val="18"/>
                <w:szCs w:val="18"/>
                <w:lang w:eastAsia="en-US"/>
              </w:rPr>
            </w:pPr>
          </w:p>
        </w:tc>
        <w:tc>
          <w:tcPr>
            <w:tcW w:w="352" w:type="pct"/>
            <w:shd w:val="clear" w:color="auto" w:fill="auto"/>
            <w:vAlign w:val="center"/>
          </w:tcPr>
          <w:p w:rsidR="005E5DD2" w:rsidRPr="00802202" w:rsidRDefault="002707C2" w:rsidP="007822B1">
            <w:pPr>
              <w:ind w:left="851" w:hanging="851"/>
              <w:contextualSpacing/>
              <w:jc w:val="center"/>
              <w:rPr>
                <w:rFonts w:cs="Arial"/>
                <w:b/>
                <w:bCs/>
                <w:color w:val="000000"/>
                <w:sz w:val="18"/>
                <w:szCs w:val="18"/>
                <w:lang w:eastAsia="en-US"/>
              </w:rPr>
            </w:pPr>
            <w:r>
              <w:rPr>
                <w:rFonts w:ascii="Times New Roman" w:hAnsi="Times New Roman"/>
                <w:noProof/>
                <w:sz w:val="20"/>
                <w:szCs w:val="20"/>
                <w:lang w:val="en-US" w:eastAsia="en-US"/>
              </w:rPr>
              <w:drawing>
                <wp:inline distT="0" distB="0" distL="0" distR="0" wp14:anchorId="33D0325F" wp14:editId="5529291F">
                  <wp:extent cx="120650" cy="189865"/>
                  <wp:effectExtent l="0" t="0" r="0" b="635"/>
                  <wp:docPr id="12789"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0650" cy="189865"/>
                          </a:xfrm>
                          <a:prstGeom prst="rect">
                            <a:avLst/>
                          </a:prstGeom>
                          <a:noFill/>
                          <a:ln>
                            <a:noFill/>
                          </a:ln>
                        </pic:spPr>
                      </pic:pic>
                    </a:graphicData>
                  </a:graphic>
                </wp:inline>
              </w:drawing>
            </w:r>
          </w:p>
        </w:tc>
      </w:tr>
      <w:tr w:rsidR="00496821" w:rsidRPr="00802202" w:rsidTr="005467F7">
        <w:tc>
          <w:tcPr>
            <w:tcW w:w="1258" w:type="pct"/>
          </w:tcPr>
          <w:p w:rsidR="00496821" w:rsidRPr="00802202" w:rsidRDefault="00496821" w:rsidP="005467F7">
            <w:pPr>
              <w:contextualSpacing/>
              <w:rPr>
                <w:rFonts w:cs="Arial"/>
                <w:b/>
                <w:bCs/>
                <w:color w:val="000000"/>
                <w:sz w:val="18"/>
                <w:szCs w:val="18"/>
                <w:lang w:eastAsia="en-US"/>
              </w:rPr>
            </w:pPr>
            <w:r>
              <w:rPr>
                <w:rFonts w:cs="Arial"/>
                <w:b/>
                <w:bCs/>
                <w:color w:val="000000"/>
                <w:sz w:val="18"/>
                <w:szCs w:val="18"/>
              </w:rPr>
              <w:t>Construction Industry Development Board (CIDB</w:t>
            </w:r>
            <w:r w:rsidR="002707C2">
              <w:rPr>
                <w:rFonts w:cs="Arial"/>
                <w:b/>
                <w:bCs/>
                <w:color w:val="000000"/>
                <w:sz w:val="18"/>
                <w:szCs w:val="18"/>
              </w:rPr>
              <w:t>)</w:t>
            </w:r>
          </w:p>
        </w:tc>
        <w:tc>
          <w:tcPr>
            <w:tcW w:w="630" w:type="pct"/>
          </w:tcPr>
          <w:p w:rsidR="00496821" w:rsidRPr="00802202" w:rsidRDefault="00496821" w:rsidP="005467F7">
            <w:pPr>
              <w:ind w:left="851" w:hanging="851"/>
              <w:contextualSpacing/>
              <w:rPr>
                <w:rFonts w:cs="Arial"/>
                <w:b/>
                <w:bCs/>
                <w:color w:val="000000"/>
                <w:sz w:val="18"/>
                <w:szCs w:val="18"/>
                <w:lang w:eastAsia="en-US"/>
              </w:rPr>
            </w:pPr>
            <w:r>
              <w:rPr>
                <w:rFonts w:cs="Arial"/>
                <w:b/>
                <w:bCs/>
                <w:color w:val="000000"/>
                <w:sz w:val="18"/>
                <w:szCs w:val="18"/>
                <w:lang w:eastAsia="en-US"/>
              </w:rPr>
              <w:t>Unqualified</w:t>
            </w:r>
          </w:p>
        </w:tc>
        <w:tc>
          <w:tcPr>
            <w:tcW w:w="608" w:type="pct"/>
          </w:tcPr>
          <w:p w:rsidR="00496821" w:rsidRPr="00802202" w:rsidRDefault="002707C2" w:rsidP="005467F7">
            <w:pPr>
              <w:ind w:left="851" w:hanging="851"/>
              <w:contextualSpacing/>
              <w:rPr>
                <w:rFonts w:cs="Arial"/>
                <w:b/>
                <w:bCs/>
                <w:color w:val="000000"/>
                <w:sz w:val="18"/>
                <w:szCs w:val="18"/>
                <w:lang w:eastAsia="en-US"/>
              </w:rPr>
            </w:pPr>
            <w:r>
              <w:rPr>
                <w:rFonts w:cs="Arial"/>
                <w:b/>
                <w:bCs/>
                <w:color w:val="000000"/>
                <w:sz w:val="18"/>
                <w:szCs w:val="18"/>
                <w:lang w:eastAsia="en-US"/>
              </w:rPr>
              <w:t>No</w:t>
            </w:r>
          </w:p>
        </w:tc>
        <w:tc>
          <w:tcPr>
            <w:tcW w:w="620" w:type="pct"/>
          </w:tcPr>
          <w:p w:rsidR="00496821" w:rsidRPr="00802202" w:rsidRDefault="00496821" w:rsidP="005467F7">
            <w:pPr>
              <w:ind w:left="851" w:hanging="851"/>
              <w:contextualSpacing/>
              <w:rPr>
                <w:rFonts w:cs="Arial"/>
                <w:b/>
                <w:bCs/>
                <w:color w:val="000000"/>
                <w:sz w:val="18"/>
                <w:szCs w:val="18"/>
                <w:lang w:eastAsia="en-US"/>
              </w:rPr>
            </w:pPr>
            <w:r>
              <w:rPr>
                <w:rFonts w:cs="Arial"/>
                <w:b/>
                <w:bCs/>
                <w:color w:val="000000"/>
                <w:sz w:val="18"/>
                <w:szCs w:val="18"/>
                <w:lang w:eastAsia="en-US"/>
              </w:rPr>
              <w:t>Yes</w:t>
            </w:r>
          </w:p>
        </w:tc>
        <w:tc>
          <w:tcPr>
            <w:tcW w:w="257" w:type="pct"/>
            <w:shd w:val="clear" w:color="auto" w:fill="97E59E"/>
          </w:tcPr>
          <w:p w:rsidR="00496821" w:rsidRPr="00802202" w:rsidRDefault="00496821" w:rsidP="007822B1">
            <w:pPr>
              <w:ind w:left="851" w:hanging="851"/>
              <w:contextualSpacing/>
              <w:jc w:val="both"/>
              <w:rPr>
                <w:rFonts w:cs="Arial"/>
                <w:b/>
                <w:bCs/>
                <w:color w:val="000000"/>
                <w:sz w:val="18"/>
                <w:szCs w:val="18"/>
                <w:lang w:eastAsia="en-US"/>
              </w:rPr>
            </w:pPr>
          </w:p>
        </w:tc>
        <w:tc>
          <w:tcPr>
            <w:tcW w:w="340" w:type="pct"/>
            <w:shd w:val="clear" w:color="auto" w:fill="auto"/>
            <w:vAlign w:val="center"/>
          </w:tcPr>
          <w:p w:rsidR="00496821" w:rsidRPr="00802202" w:rsidRDefault="002707C2" w:rsidP="007822B1">
            <w:pPr>
              <w:ind w:left="851" w:hanging="851"/>
              <w:contextualSpacing/>
              <w:jc w:val="center"/>
              <w:rPr>
                <w:rFonts w:cs="Arial"/>
                <w:b/>
                <w:bCs/>
                <w:color w:val="000000"/>
                <w:sz w:val="18"/>
                <w:szCs w:val="18"/>
                <w:lang w:eastAsia="en-US"/>
              </w:rPr>
            </w:pPr>
            <w:r>
              <w:rPr>
                <w:rFonts w:ascii="Times New Roman" w:hAnsi="Times New Roman"/>
                <w:noProof/>
                <w:sz w:val="20"/>
                <w:szCs w:val="20"/>
                <w:lang w:val="en-US" w:eastAsia="en-US"/>
              </w:rPr>
              <w:drawing>
                <wp:inline distT="0" distB="0" distL="0" distR="0" wp14:anchorId="271B7676" wp14:editId="639C4B6E">
                  <wp:extent cx="189865" cy="120650"/>
                  <wp:effectExtent l="0" t="0" r="635" b="0"/>
                  <wp:docPr id="12793"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9865" cy="120650"/>
                          </a:xfrm>
                          <a:prstGeom prst="rect">
                            <a:avLst/>
                          </a:prstGeom>
                          <a:noFill/>
                          <a:ln>
                            <a:noFill/>
                          </a:ln>
                        </pic:spPr>
                      </pic:pic>
                    </a:graphicData>
                  </a:graphic>
                </wp:inline>
              </w:drawing>
            </w:r>
          </w:p>
        </w:tc>
        <w:tc>
          <w:tcPr>
            <w:tcW w:w="299" w:type="pct"/>
            <w:shd w:val="clear" w:color="auto" w:fill="97E59E"/>
          </w:tcPr>
          <w:p w:rsidR="00496821" w:rsidRPr="00802202" w:rsidRDefault="00496821" w:rsidP="007822B1">
            <w:pPr>
              <w:ind w:left="851" w:hanging="851"/>
              <w:contextualSpacing/>
              <w:jc w:val="both"/>
              <w:rPr>
                <w:rFonts w:cs="Arial"/>
                <w:b/>
                <w:bCs/>
                <w:color w:val="000000"/>
                <w:sz w:val="18"/>
                <w:szCs w:val="18"/>
                <w:lang w:eastAsia="en-US"/>
              </w:rPr>
            </w:pPr>
          </w:p>
        </w:tc>
        <w:tc>
          <w:tcPr>
            <w:tcW w:w="353" w:type="pct"/>
            <w:vAlign w:val="center"/>
          </w:tcPr>
          <w:p w:rsidR="00496821" w:rsidRPr="00802202" w:rsidRDefault="002707C2" w:rsidP="007822B1">
            <w:pPr>
              <w:ind w:left="851" w:hanging="851"/>
              <w:contextualSpacing/>
              <w:jc w:val="center"/>
              <w:rPr>
                <w:rFonts w:cs="Arial"/>
                <w:b/>
                <w:bCs/>
                <w:color w:val="000000"/>
                <w:sz w:val="18"/>
                <w:szCs w:val="18"/>
                <w:lang w:eastAsia="en-US"/>
              </w:rPr>
            </w:pPr>
            <w:r>
              <w:rPr>
                <w:rFonts w:ascii="Times New Roman" w:hAnsi="Times New Roman"/>
                <w:noProof/>
                <w:sz w:val="20"/>
                <w:szCs w:val="20"/>
                <w:lang w:val="en-US" w:eastAsia="en-US"/>
              </w:rPr>
              <w:drawing>
                <wp:inline distT="0" distB="0" distL="0" distR="0" wp14:anchorId="7E06AE7F" wp14:editId="616141C9">
                  <wp:extent cx="189865" cy="120650"/>
                  <wp:effectExtent l="0" t="0" r="635" b="0"/>
                  <wp:docPr id="1279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9865" cy="120650"/>
                          </a:xfrm>
                          <a:prstGeom prst="rect">
                            <a:avLst/>
                          </a:prstGeom>
                          <a:noFill/>
                          <a:ln>
                            <a:noFill/>
                          </a:ln>
                        </pic:spPr>
                      </pic:pic>
                    </a:graphicData>
                  </a:graphic>
                </wp:inline>
              </w:drawing>
            </w:r>
          </w:p>
        </w:tc>
        <w:tc>
          <w:tcPr>
            <w:tcW w:w="282" w:type="pct"/>
            <w:shd w:val="clear" w:color="auto" w:fill="97E59E"/>
          </w:tcPr>
          <w:p w:rsidR="00496821" w:rsidRPr="00802202" w:rsidRDefault="00496821" w:rsidP="007822B1">
            <w:pPr>
              <w:ind w:left="851" w:hanging="851"/>
              <w:contextualSpacing/>
              <w:jc w:val="both"/>
              <w:rPr>
                <w:rFonts w:cs="Arial"/>
                <w:b/>
                <w:bCs/>
                <w:color w:val="000000"/>
                <w:sz w:val="18"/>
                <w:szCs w:val="18"/>
                <w:lang w:eastAsia="en-US"/>
              </w:rPr>
            </w:pPr>
          </w:p>
        </w:tc>
        <w:tc>
          <w:tcPr>
            <w:tcW w:w="352" w:type="pct"/>
            <w:shd w:val="clear" w:color="auto" w:fill="auto"/>
            <w:vAlign w:val="center"/>
          </w:tcPr>
          <w:p w:rsidR="00496821" w:rsidRPr="00802202" w:rsidRDefault="002707C2" w:rsidP="007822B1">
            <w:pPr>
              <w:ind w:left="851" w:hanging="851"/>
              <w:contextualSpacing/>
              <w:jc w:val="center"/>
              <w:rPr>
                <w:rFonts w:cs="Arial"/>
                <w:b/>
                <w:bCs/>
                <w:color w:val="000000"/>
                <w:sz w:val="18"/>
                <w:szCs w:val="18"/>
                <w:lang w:eastAsia="en-US"/>
              </w:rPr>
            </w:pPr>
            <w:r>
              <w:rPr>
                <w:rFonts w:ascii="Times New Roman" w:hAnsi="Times New Roman"/>
                <w:noProof/>
                <w:sz w:val="20"/>
                <w:szCs w:val="20"/>
                <w:lang w:val="en-US" w:eastAsia="en-US"/>
              </w:rPr>
              <w:drawing>
                <wp:inline distT="0" distB="0" distL="0" distR="0" wp14:anchorId="6B259B67" wp14:editId="1CC7A107">
                  <wp:extent cx="189865" cy="120650"/>
                  <wp:effectExtent l="0" t="0" r="635" b="0"/>
                  <wp:docPr id="12795"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9865" cy="120650"/>
                          </a:xfrm>
                          <a:prstGeom prst="rect">
                            <a:avLst/>
                          </a:prstGeom>
                          <a:noFill/>
                          <a:ln>
                            <a:noFill/>
                          </a:ln>
                        </pic:spPr>
                      </pic:pic>
                    </a:graphicData>
                  </a:graphic>
                </wp:inline>
              </w:drawing>
            </w:r>
          </w:p>
        </w:tc>
      </w:tr>
      <w:tr w:rsidR="00496821" w:rsidRPr="00802202" w:rsidTr="00D179CF">
        <w:tc>
          <w:tcPr>
            <w:tcW w:w="1258" w:type="pct"/>
            <w:shd w:val="clear" w:color="auto" w:fill="auto"/>
          </w:tcPr>
          <w:p w:rsidR="00496821" w:rsidRPr="00802202" w:rsidRDefault="00496821" w:rsidP="005467F7">
            <w:pPr>
              <w:contextualSpacing/>
              <w:rPr>
                <w:rFonts w:cs="Arial"/>
                <w:b/>
                <w:bCs/>
                <w:color w:val="000000"/>
                <w:sz w:val="18"/>
                <w:szCs w:val="18"/>
                <w:lang w:eastAsia="en-US"/>
              </w:rPr>
            </w:pPr>
            <w:r>
              <w:rPr>
                <w:rFonts w:cs="Arial"/>
                <w:b/>
                <w:bCs/>
                <w:color w:val="000000"/>
                <w:sz w:val="18"/>
                <w:szCs w:val="18"/>
                <w:lang w:eastAsia="en-US"/>
              </w:rPr>
              <w:t>Council for the Built Environment</w:t>
            </w:r>
            <w:r w:rsidR="002707C2">
              <w:rPr>
                <w:rFonts w:cs="Arial"/>
                <w:b/>
                <w:bCs/>
                <w:color w:val="000000"/>
                <w:sz w:val="18"/>
                <w:szCs w:val="18"/>
                <w:lang w:eastAsia="en-US"/>
              </w:rPr>
              <w:t xml:space="preserve"> (CBE)</w:t>
            </w:r>
          </w:p>
        </w:tc>
        <w:tc>
          <w:tcPr>
            <w:tcW w:w="630" w:type="pct"/>
          </w:tcPr>
          <w:p w:rsidR="00496821" w:rsidRPr="00802202" w:rsidRDefault="00496821" w:rsidP="005467F7">
            <w:pPr>
              <w:ind w:left="851" w:hanging="851"/>
              <w:contextualSpacing/>
              <w:rPr>
                <w:rFonts w:cs="Arial"/>
                <w:b/>
                <w:bCs/>
                <w:color w:val="000000"/>
                <w:sz w:val="18"/>
                <w:szCs w:val="18"/>
                <w:lang w:eastAsia="en-US"/>
              </w:rPr>
            </w:pPr>
            <w:r>
              <w:rPr>
                <w:rFonts w:cs="Arial"/>
                <w:b/>
                <w:bCs/>
                <w:color w:val="000000"/>
                <w:sz w:val="18"/>
                <w:szCs w:val="18"/>
                <w:lang w:eastAsia="en-US"/>
              </w:rPr>
              <w:t>Unqualified</w:t>
            </w:r>
          </w:p>
        </w:tc>
        <w:tc>
          <w:tcPr>
            <w:tcW w:w="608" w:type="pct"/>
          </w:tcPr>
          <w:p w:rsidR="00496821" w:rsidRPr="00802202" w:rsidRDefault="002707C2" w:rsidP="005467F7">
            <w:pPr>
              <w:ind w:left="851" w:hanging="851"/>
              <w:contextualSpacing/>
              <w:rPr>
                <w:rFonts w:cs="Arial"/>
                <w:b/>
                <w:bCs/>
                <w:color w:val="000000"/>
                <w:sz w:val="18"/>
                <w:szCs w:val="18"/>
                <w:lang w:eastAsia="en-US"/>
              </w:rPr>
            </w:pPr>
            <w:r>
              <w:rPr>
                <w:rFonts w:cs="Arial"/>
                <w:b/>
                <w:bCs/>
                <w:color w:val="000000"/>
                <w:sz w:val="18"/>
                <w:szCs w:val="18"/>
                <w:lang w:eastAsia="en-US"/>
              </w:rPr>
              <w:t>No</w:t>
            </w:r>
          </w:p>
        </w:tc>
        <w:tc>
          <w:tcPr>
            <w:tcW w:w="620" w:type="pct"/>
          </w:tcPr>
          <w:p w:rsidR="00496821" w:rsidRPr="00802202" w:rsidRDefault="00496821" w:rsidP="005467F7">
            <w:pPr>
              <w:ind w:left="851" w:hanging="851"/>
              <w:contextualSpacing/>
              <w:rPr>
                <w:rFonts w:cs="Arial"/>
                <w:b/>
                <w:bCs/>
                <w:color w:val="000000"/>
                <w:sz w:val="18"/>
                <w:szCs w:val="18"/>
                <w:lang w:eastAsia="en-US"/>
              </w:rPr>
            </w:pPr>
            <w:r>
              <w:rPr>
                <w:rFonts w:cs="Arial"/>
                <w:b/>
                <w:bCs/>
                <w:color w:val="000000"/>
                <w:sz w:val="18"/>
                <w:szCs w:val="18"/>
                <w:lang w:eastAsia="en-US"/>
              </w:rPr>
              <w:t>Yes</w:t>
            </w:r>
          </w:p>
        </w:tc>
        <w:tc>
          <w:tcPr>
            <w:tcW w:w="257" w:type="pct"/>
            <w:tcBorders>
              <w:bottom w:val="single" w:sz="4" w:space="0" w:color="auto"/>
            </w:tcBorders>
            <w:shd w:val="clear" w:color="auto" w:fill="F9A1A1"/>
          </w:tcPr>
          <w:p w:rsidR="00496821" w:rsidRPr="00802202" w:rsidRDefault="00496821" w:rsidP="007822B1">
            <w:pPr>
              <w:ind w:left="851" w:hanging="851"/>
              <w:contextualSpacing/>
              <w:jc w:val="both"/>
              <w:rPr>
                <w:rFonts w:cs="Arial"/>
                <w:b/>
                <w:bCs/>
                <w:color w:val="000000"/>
                <w:sz w:val="18"/>
                <w:szCs w:val="18"/>
                <w:lang w:eastAsia="en-US"/>
              </w:rPr>
            </w:pPr>
          </w:p>
        </w:tc>
        <w:tc>
          <w:tcPr>
            <w:tcW w:w="340" w:type="pct"/>
            <w:shd w:val="clear" w:color="auto" w:fill="auto"/>
            <w:vAlign w:val="center"/>
          </w:tcPr>
          <w:p w:rsidR="00496821" w:rsidRPr="00802202" w:rsidRDefault="00D179CF" w:rsidP="007822B1">
            <w:pPr>
              <w:ind w:left="851" w:hanging="851"/>
              <w:contextualSpacing/>
              <w:jc w:val="center"/>
              <w:rPr>
                <w:rFonts w:cs="Arial"/>
                <w:b/>
                <w:bCs/>
                <w:color w:val="000000"/>
                <w:sz w:val="18"/>
                <w:szCs w:val="18"/>
                <w:lang w:eastAsia="en-US"/>
              </w:rPr>
            </w:pPr>
            <w:r>
              <w:rPr>
                <w:rFonts w:ascii="Times New Roman" w:hAnsi="Times New Roman"/>
                <w:noProof/>
                <w:sz w:val="20"/>
                <w:szCs w:val="20"/>
                <w:lang w:val="en-US" w:eastAsia="en-US"/>
              </w:rPr>
              <w:drawing>
                <wp:inline distT="0" distB="0" distL="0" distR="0" wp14:anchorId="62912B1B" wp14:editId="762FA10B">
                  <wp:extent cx="120650" cy="189865"/>
                  <wp:effectExtent l="0" t="0" r="0" b="635"/>
                  <wp:docPr id="12341"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0650" cy="189865"/>
                          </a:xfrm>
                          <a:prstGeom prst="rect">
                            <a:avLst/>
                          </a:prstGeom>
                          <a:noFill/>
                          <a:ln>
                            <a:noFill/>
                          </a:ln>
                        </pic:spPr>
                      </pic:pic>
                    </a:graphicData>
                  </a:graphic>
                </wp:inline>
              </w:drawing>
            </w:r>
          </w:p>
        </w:tc>
        <w:tc>
          <w:tcPr>
            <w:tcW w:w="299" w:type="pct"/>
            <w:shd w:val="clear" w:color="auto" w:fill="F9A1A1"/>
          </w:tcPr>
          <w:p w:rsidR="00496821" w:rsidRPr="00802202" w:rsidRDefault="00496821" w:rsidP="007822B1">
            <w:pPr>
              <w:ind w:left="851" w:hanging="851"/>
              <w:contextualSpacing/>
              <w:jc w:val="both"/>
              <w:rPr>
                <w:rFonts w:cs="Arial"/>
                <w:b/>
                <w:bCs/>
                <w:color w:val="000000"/>
                <w:sz w:val="18"/>
                <w:szCs w:val="18"/>
                <w:lang w:eastAsia="en-US"/>
              </w:rPr>
            </w:pPr>
          </w:p>
        </w:tc>
        <w:tc>
          <w:tcPr>
            <w:tcW w:w="353" w:type="pct"/>
            <w:vAlign w:val="center"/>
          </w:tcPr>
          <w:p w:rsidR="00496821" w:rsidRPr="00802202" w:rsidRDefault="00D179CF" w:rsidP="007822B1">
            <w:pPr>
              <w:ind w:left="851" w:hanging="851"/>
              <w:contextualSpacing/>
              <w:jc w:val="center"/>
              <w:rPr>
                <w:rFonts w:cs="Arial"/>
                <w:b/>
                <w:bCs/>
                <w:color w:val="000000"/>
                <w:sz w:val="18"/>
                <w:szCs w:val="18"/>
                <w:lang w:eastAsia="en-US"/>
              </w:rPr>
            </w:pPr>
            <w:r>
              <w:rPr>
                <w:rFonts w:ascii="Times New Roman" w:hAnsi="Times New Roman"/>
                <w:noProof/>
                <w:sz w:val="20"/>
                <w:szCs w:val="20"/>
                <w:lang w:val="en-US" w:eastAsia="en-US"/>
              </w:rPr>
              <w:drawing>
                <wp:inline distT="0" distB="0" distL="0" distR="0" wp14:anchorId="27C6AF3E" wp14:editId="0C3D9ECA">
                  <wp:extent cx="120650" cy="189865"/>
                  <wp:effectExtent l="0" t="0" r="0" b="635"/>
                  <wp:docPr id="1234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0650" cy="189865"/>
                          </a:xfrm>
                          <a:prstGeom prst="rect">
                            <a:avLst/>
                          </a:prstGeom>
                          <a:noFill/>
                          <a:ln>
                            <a:noFill/>
                          </a:ln>
                        </pic:spPr>
                      </pic:pic>
                    </a:graphicData>
                  </a:graphic>
                </wp:inline>
              </w:drawing>
            </w:r>
          </w:p>
        </w:tc>
        <w:tc>
          <w:tcPr>
            <w:tcW w:w="282" w:type="pct"/>
            <w:shd w:val="clear" w:color="auto" w:fill="97E59E"/>
          </w:tcPr>
          <w:p w:rsidR="00496821" w:rsidRPr="00802202" w:rsidRDefault="00496821" w:rsidP="007822B1">
            <w:pPr>
              <w:ind w:left="851" w:hanging="851"/>
              <w:contextualSpacing/>
              <w:jc w:val="both"/>
              <w:rPr>
                <w:rFonts w:cs="Arial"/>
                <w:b/>
                <w:bCs/>
                <w:color w:val="000000"/>
                <w:sz w:val="18"/>
                <w:szCs w:val="18"/>
                <w:lang w:eastAsia="en-US"/>
              </w:rPr>
            </w:pPr>
          </w:p>
        </w:tc>
        <w:tc>
          <w:tcPr>
            <w:tcW w:w="352" w:type="pct"/>
            <w:shd w:val="clear" w:color="auto" w:fill="auto"/>
            <w:vAlign w:val="center"/>
          </w:tcPr>
          <w:p w:rsidR="00496821" w:rsidRPr="00802202" w:rsidRDefault="002707C2" w:rsidP="007822B1">
            <w:pPr>
              <w:ind w:left="851" w:hanging="851"/>
              <w:contextualSpacing/>
              <w:jc w:val="center"/>
              <w:rPr>
                <w:rFonts w:cs="Arial"/>
                <w:b/>
                <w:bCs/>
                <w:color w:val="000000"/>
                <w:sz w:val="18"/>
                <w:szCs w:val="18"/>
                <w:lang w:eastAsia="en-US"/>
              </w:rPr>
            </w:pPr>
            <w:r>
              <w:rPr>
                <w:rFonts w:ascii="Times New Roman" w:hAnsi="Times New Roman"/>
                <w:noProof/>
                <w:sz w:val="20"/>
                <w:szCs w:val="20"/>
                <w:lang w:val="en-US" w:eastAsia="en-US"/>
              </w:rPr>
              <w:drawing>
                <wp:inline distT="0" distB="0" distL="0" distR="0" wp14:anchorId="3A472DDB" wp14:editId="57B6EF6B">
                  <wp:extent cx="189865" cy="120650"/>
                  <wp:effectExtent l="0" t="0" r="635" b="0"/>
                  <wp:docPr id="12797"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9865" cy="120650"/>
                          </a:xfrm>
                          <a:prstGeom prst="rect">
                            <a:avLst/>
                          </a:prstGeom>
                          <a:noFill/>
                          <a:ln>
                            <a:noFill/>
                          </a:ln>
                        </pic:spPr>
                      </pic:pic>
                    </a:graphicData>
                  </a:graphic>
                </wp:inline>
              </w:drawing>
            </w:r>
          </w:p>
        </w:tc>
      </w:tr>
      <w:tr w:rsidR="00496821" w:rsidRPr="00802202" w:rsidTr="005467F7">
        <w:tc>
          <w:tcPr>
            <w:tcW w:w="1258" w:type="pct"/>
          </w:tcPr>
          <w:p w:rsidR="00496821" w:rsidRPr="00802202" w:rsidRDefault="00496821" w:rsidP="005467F7">
            <w:pPr>
              <w:contextualSpacing/>
              <w:rPr>
                <w:rFonts w:cs="Arial"/>
                <w:b/>
                <w:bCs/>
                <w:color w:val="000000"/>
                <w:sz w:val="18"/>
                <w:szCs w:val="18"/>
                <w:lang w:eastAsia="en-US"/>
              </w:rPr>
            </w:pPr>
            <w:r>
              <w:rPr>
                <w:rFonts w:cs="Arial"/>
                <w:b/>
                <w:bCs/>
                <w:color w:val="000000"/>
                <w:sz w:val="18"/>
                <w:szCs w:val="18"/>
                <w:lang w:eastAsia="en-US"/>
              </w:rPr>
              <w:t>Independent Development Trust</w:t>
            </w:r>
            <w:r w:rsidR="002707C2">
              <w:rPr>
                <w:rFonts w:cs="Arial"/>
                <w:b/>
                <w:bCs/>
                <w:color w:val="000000"/>
                <w:sz w:val="18"/>
                <w:szCs w:val="18"/>
                <w:lang w:eastAsia="en-US"/>
              </w:rPr>
              <w:t xml:space="preserve"> (IDT)</w:t>
            </w:r>
          </w:p>
        </w:tc>
        <w:tc>
          <w:tcPr>
            <w:tcW w:w="630" w:type="pct"/>
          </w:tcPr>
          <w:p w:rsidR="00496821" w:rsidRPr="00802202" w:rsidRDefault="00496821" w:rsidP="005467F7">
            <w:pPr>
              <w:ind w:left="851" w:hanging="851"/>
              <w:contextualSpacing/>
              <w:rPr>
                <w:rFonts w:cs="Arial"/>
                <w:b/>
                <w:bCs/>
                <w:color w:val="000000"/>
                <w:sz w:val="18"/>
                <w:szCs w:val="18"/>
                <w:lang w:eastAsia="en-US"/>
              </w:rPr>
            </w:pPr>
            <w:r>
              <w:rPr>
                <w:rFonts w:cs="Arial"/>
                <w:b/>
                <w:bCs/>
                <w:color w:val="000000"/>
                <w:sz w:val="18"/>
                <w:szCs w:val="18"/>
                <w:lang w:eastAsia="en-US"/>
              </w:rPr>
              <w:t>Disclaimed</w:t>
            </w:r>
          </w:p>
        </w:tc>
        <w:tc>
          <w:tcPr>
            <w:tcW w:w="608" w:type="pct"/>
          </w:tcPr>
          <w:p w:rsidR="00496821" w:rsidRPr="00802202" w:rsidRDefault="00496821" w:rsidP="005467F7">
            <w:pPr>
              <w:ind w:left="851" w:hanging="851"/>
              <w:contextualSpacing/>
              <w:rPr>
                <w:rFonts w:cs="Arial"/>
                <w:b/>
                <w:bCs/>
                <w:color w:val="000000"/>
                <w:sz w:val="18"/>
                <w:szCs w:val="18"/>
                <w:lang w:eastAsia="en-US"/>
              </w:rPr>
            </w:pPr>
            <w:r>
              <w:rPr>
                <w:rFonts w:cs="Arial"/>
                <w:b/>
                <w:bCs/>
                <w:color w:val="000000"/>
                <w:sz w:val="18"/>
                <w:szCs w:val="18"/>
                <w:lang w:eastAsia="en-US"/>
              </w:rPr>
              <w:t>Yes</w:t>
            </w:r>
          </w:p>
        </w:tc>
        <w:tc>
          <w:tcPr>
            <w:tcW w:w="620" w:type="pct"/>
          </w:tcPr>
          <w:p w:rsidR="00496821" w:rsidRPr="00802202" w:rsidRDefault="00496821" w:rsidP="005467F7">
            <w:pPr>
              <w:ind w:left="851" w:hanging="851"/>
              <w:contextualSpacing/>
              <w:rPr>
                <w:rFonts w:cs="Arial"/>
                <w:b/>
                <w:bCs/>
                <w:color w:val="000000"/>
                <w:sz w:val="18"/>
                <w:szCs w:val="18"/>
                <w:lang w:eastAsia="en-US"/>
              </w:rPr>
            </w:pPr>
            <w:r>
              <w:rPr>
                <w:rFonts w:cs="Arial"/>
                <w:b/>
                <w:bCs/>
                <w:color w:val="000000"/>
                <w:sz w:val="18"/>
                <w:szCs w:val="18"/>
                <w:lang w:eastAsia="en-US"/>
              </w:rPr>
              <w:t>Yes</w:t>
            </w:r>
          </w:p>
        </w:tc>
        <w:tc>
          <w:tcPr>
            <w:tcW w:w="257" w:type="pct"/>
            <w:shd w:val="clear" w:color="auto" w:fill="F9A1A1"/>
          </w:tcPr>
          <w:p w:rsidR="00496821" w:rsidRPr="00802202" w:rsidRDefault="00496821" w:rsidP="007822B1">
            <w:pPr>
              <w:ind w:left="851" w:hanging="851"/>
              <w:contextualSpacing/>
              <w:jc w:val="both"/>
              <w:rPr>
                <w:rFonts w:cs="Arial"/>
                <w:b/>
                <w:bCs/>
                <w:color w:val="000000"/>
                <w:sz w:val="18"/>
                <w:szCs w:val="18"/>
                <w:lang w:eastAsia="en-US"/>
              </w:rPr>
            </w:pPr>
          </w:p>
        </w:tc>
        <w:tc>
          <w:tcPr>
            <w:tcW w:w="340" w:type="pct"/>
            <w:shd w:val="clear" w:color="auto" w:fill="auto"/>
            <w:vAlign w:val="center"/>
          </w:tcPr>
          <w:p w:rsidR="00496821" w:rsidRPr="00802202" w:rsidRDefault="002707C2" w:rsidP="007822B1">
            <w:pPr>
              <w:ind w:left="851" w:hanging="851"/>
              <w:contextualSpacing/>
              <w:jc w:val="center"/>
              <w:rPr>
                <w:rFonts w:cs="Arial"/>
                <w:b/>
                <w:bCs/>
                <w:color w:val="000000"/>
                <w:sz w:val="18"/>
                <w:szCs w:val="18"/>
                <w:lang w:eastAsia="en-US"/>
              </w:rPr>
            </w:pPr>
            <w:r>
              <w:rPr>
                <w:rFonts w:ascii="Times New Roman" w:hAnsi="Times New Roman"/>
                <w:noProof/>
                <w:sz w:val="20"/>
                <w:szCs w:val="20"/>
                <w:lang w:val="en-US" w:eastAsia="en-US"/>
              </w:rPr>
              <w:drawing>
                <wp:inline distT="0" distB="0" distL="0" distR="0" wp14:anchorId="4F7610F9" wp14:editId="7F75FC04">
                  <wp:extent cx="120650" cy="189865"/>
                  <wp:effectExtent l="0" t="0" r="0" b="635"/>
                  <wp:docPr id="12790"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0650" cy="189865"/>
                          </a:xfrm>
                          <a:prstGeom prst="rect">
                            <a:avLst/>
                          </a:prstGeom>
                          <a:noFill/>
                          <a:ln>
                            <a:noFill/>
                          </a:ln>
                        </pic:spPr>
                      </pic:pic>
                    </a:graphicData>
                  </a:graphic>
                </wp:inline>
              </w:drawing>
            </w:r>
          </w:p>
        </w:tc>
        <w:tc>
          <w:tcPr>
            <w:tcW w:w="299" w:type="pct"/>
            <w:shd w:val="clear" w:color="auto" w:fill="F9A1A1"/>
          </w:tcPr>
          <w:p w:rsidR="00496821" w:rsidRPr="00802202" w:rsidRDefault="00496821" w:rsidP="007822B1">
            <w:pPr>
              <w:ind w:left="851" w:hanging="851"/>
              <w:contextualSpacing/>
              <w:jc w:val="both"/>
              <w:rPr>
                <w:rFonts w:cs="Arial"/>
                <w:b/>
                <w:bCs/>
                <w:color w:val="000000"/>
                <w:sz w:val="18"/>
                <w:szCs w:val="18"/>
                <w:lang w:eastAsia="en-US"/>
              </w:rPr>
            </w:pPr>
          </w:p>
        </w:tc>
        <w:tc>
          <w:tcPr>
            <w:tcW w:w="353" w:type="pct"/>
            <w:vAlign w:val="center"/>
          </w:tcPr>
          <w:p w:rsidR="00496821" w:rsidRPr="00802202" w:rsidRDefault="00D179CF" w:rsidP="007822B1">
            <w:pPr>
              <w:ind w:left="851" w:hanging="851"/>
              <w:contextualSpacing/>
              <w:jc w:val="center"/>
              <w:rPr>
                <w:rFonts w:cs="Arial"/>
                <w:b/>
                <w:bCs/>
                <w:color w:val="000000"/>
                <w:sz w:val="18"/>
                <w:szCs w:val="18"/>
                <w:lang w:eastAsia="en-US"/>
              </w:rPr>
            </w:pPr>
            <w:r>
              <w:rPr>
                <w:rFonts w:ascii="Times New Roman" w:hAnsi="Times New Roman"/>
                <w:noProof/>
                <w:sz w:val="20"/>
                <w:szCs w:val="20"/>
                <w:lang w:val="en-US" w:eastAsia="en-US"/>
              </w:rPr>
              <w:drawing>
                <wp:inline distT="0" distB="0" distL="0" distR="0" wp14:anchorId="62912B1B" wp14:editId="762FA10B">
                  <wp:extent cx="120650" cy="189865"/>
                  <wp:effectExtent l="0" t="0" r="0" b="635"/>
                  <wp:docPr id="12342"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0650" cy="189865"/>
                          </a:xfrm>
                          <a:prstGeom prst="rect">
                            <a:avLst/>
                          </a:prstGeom>
                          <a:noFill/>
                          <a:ln>
                            <a:noFill/>
                          </a:ln>
                        </pic:spPr>
                      </pic:pic>
                    </a:graphicData>
                  </a:graphic>
                </wp:inline>
              </w:drawing>
            </w:r>
          </w:p>
        </w:tc>
        <w:tc>
          <w:tcPr>
            <w:tcW w:w="282" w:type="pct"/>
            <w:shd w:val="clear" w:color="auto" w:fill="F9A1A1"/>
          </w:tcPr>
          <w:p w:rsidR="00496821" w:rsidRPr="00802202" w:rsidRDefault="00496821" w:rsidP="007822B1">
            <w:pPr>
              <w:ind w:left="851" w:hanging="851"/>
              <w:contextualSpacing/>
              <w:jc w:val="both"/>
              <w:rPr>
                <w:rFonts w:cs="Arial"/>
                <w:b/>
                <w:bCs/>
                <w:color w:val="000000"/>
                <w:sz w:val="18"/>
                <w:szCs w:val="18"/>
                <w:lang w:eastAsia="en-US"/>
              </w:rPr>
            </w:pPr>
          </w:p>
        </w:tc>
        <w:tc>
          <w:tcPr>
            <w:tcW w:w="352" w:type="pct"/>
            <w:shd w:val="clear" w:color="auto" w:fill="auto"/>
            <w:vAlign w:val="center"/>
          </w:tcPr>
          <w:p w:rsidR="00496821" w:rsidRPr="00802202" w:rsidRDefault="002707C2" w:rsidP="007822B1">
            <w:pPr>
              <w:ind w:left="851" w:hanging="851"/>
              <w:contextualSpacing/>
              <w:jc w:val="center"/>
              <w:rPr>
                <w:rFonts w:cs="Arial"/>
                <w:b/>
                <w:bCs/>
                <w:color w:val="000000"/>
                <w:sz w:val="18"/>
                <w:szCs w:val="18"/>
                <w:lang w:eastAsia="en-US"/>
              </w:rPr>
            </w:pPr>
            <w:r>
              <w:rPr>
                <w:rFonts w:ascii="Times New Roman" w:hAnsi="Times New Roman"/>
                <w:noProof/>
                <w:sz w:val="20"/>
                <w:szCs w:val="20"/>
                <w:lang w:val="en-US" w:eastAsia="en-US"/>
              </w:rPr>
              <w:drawing>
                <wp:inline distT="0" distB="0" distL="0" distR="0" wp14:anchorId="278893B2" wp14:editId="3D96DDFE">
                  <wp:extent cx="120650" cy="189865"/>
                  <wp:effectExtent l="0" t="0" r="0" b="635"/>
                  <wp:docPr id="12792"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0650" cy="189865"/>
                          </a:xfrm>
                          <a:prstGeom prst="rect">
                            <a:avLst/>
                          </a:prstGeom>
                          <a:noFill/>
                          <a:ln>
                            <a:noFill/>
                          </a:ln>
                        </pic:spPr>
                      </pic:pic>
                    </a:graphicData>
                  </a:graphic>
                </wp:inline>
              </w:drawing>
            </w:r>
          </w:p>
        </w:tc>
      </w:tr>
    </w:tbl>
    <w:p w:rsidR="006C353D" w:rsidRDefault="006C353D" w:rsidP="003F12C6">
      <w:pPr>
        <w:shd w:val="clear" w:color="auto" w:fill="FFFFFF"/>
        <w:rPr>
          <w:rFonts w:cs="Arial"/>
          <w:szCs w:val="22"/>
          <w:lang w:eastAsia="en-US"/>
        </w:rPr>
      </w:pPr>
    </w:p>
    <w:p w:rsidR="002707C2" w:rsidRDefault="002707C2" w:rsidP="003F12C6">
      <w:pPr>
        <w:shd w:val="clear" w:color="auto" w:fill="FFFFFF"/>
        <w:rPr>
          <w:rFonts w:cs="Arial"/>
          <w:szCs w:val="22"/>
          <w:lang w:eastAsia="en-US"/>
        </w:rPr>
      </w:pPr>
    </w:p>
    <w:p w:rsidR="002707C2" w:rsidRPr="006C53C6" w:rsidRDefault="002707C2" w:rsidP="003F12C6">
      <w:pPr>
        <w:shd w:val="clear" w:color="auto" w:fill="FFFFFF"/>
        <w:rPr>
          <w:rFonts w:cs="Arial"/>
          <w:szCs w:val="22"/>
          <w:lang w:eastAsia="en-US"/>
        </w:rPr>
      </w:pPr>
    </w:p>
    <w:tbl>
      <w:tblPr>
        <w:tblW w:w="8330"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25"/>
        <w:gridCol w:w="59"/>
        <w:gridCol w:w="279"/>
        <w:gridCol w:w="236"/>
        <w:gridCol w:w="1041"/>
        <w:gridCol w:w="513"/>
        <w:gridCol w:w="282"/>
        <w:gridCol w:w="247"/>
        <w:gridCol w:w="1041"/>
        <w:gridCol w:w="1082"/>
        <w:gridCol w:w="237"/>
        <w:gridCol w:w="2717"/>
        <w:gridCol w:w="371"/>
      </w:tblGrid>
      <w:tr w:rsidR="006C353D" w:rsidRPr="009F0BAD" w:rsidTr="00946065">
        <w:tc>
          <w:tcPr>
            <w:tcW w:w="225" w:type="dxa"/>
            <w:vMerge w:val="restart"/>
            <w:shd w:val="clear" w:color="auto" w:fill="auto"/>
          </w:tcPr>
          <w:p w:rsidR="006C353D" w:rsidRPr="00946065" w:rsidRDefault="006C353D" w:rsidP="00946065">
            <w:pPr>
              <w:rPr>
                <w:rFonts w:cs="Arial"/>
                <w:sz w:val="16"/>
                <w:szCs w:val="16"/>
                <w:lang w:eastAsia="en-US"/>
              </w:rPr>
            </w:pPr>
          </w:p>
        </w:tc>
        <w:tc>
          <w:tcPr>
            <w:tcW w:w="2128" w:type="dxa"/>
            <w:gridSpan w:val="5"/>
            <w:tcBorders>
              <w:bottom w:val="single" w:sz="4" w:space="0" w:color="auto"/>
            </w:tcBorders>
            <w:shd w:val="clear" w:color="auto" w:fill="auto"/>
          </w:tcPr>
          <w:p w:rsidR="006C353D" w:rsidRPr="00946065" w:rsidRDefault="006C353D" w:rsidP="00946065">
            <w:pPr>
              <w:rPr>
                <w:rFonts w:ascii="Times New Roman" w:hAnsi="Times New Roman"/>
                <w:sz w:val="16"/>
                <w:szCs w:val="16"/>
                <w:lang w:eastAsia="en-US"/>
              </w:rPr>
            </w:pPr>
          </w:p>
        </w:tc>
        <w:tc>
          <w:tcPr>
            <w:tcW w:w="282" w:type="dxa"/>
            <w:tcBorders>
              <w:bottom w:val="single" w:sz="4" w:space="0" w:color="auto"/>
            </w:tcBorders>
            <w:shd w:val="clear" w:color="auto" w:fill="auto"/>
          </w:tcPr>
          <w:p w:rsidR="006C353D" w:rsidRPr="00946065" w:rsidRDefault="006C353D" w:rsidP="00946065">
            <w:pPr>
              <w:rPr>
                <w:rFonts w:cs="Arial"/>
                <w:sz w:val="16"/>
                <w:szCs w:val="16"/>
                <w:lang w:eastAsia="en-US"/>
              </w:rPr>
            </w:pPr>
          </w:p>
        </w:tc>
        <w:tc>
          <w:tcPr>
            <w:tcW w:w="2370" w:type="dxa"/>
            <w:gridSpan w:val="3"/>
            <w:tcBorders>
              <w:bottom w:val="single" w:sz="4" w:space="0" w:color="auto"/>
            </w:tcBorders>
            <w:shd w:val="clear" w:color="auto" w:fill="auto"/>
          </w:tcPr>
          <w:p w:rsidR="006C353D" w:rsidRPr="00946065" w:rsidRDefault="006C353D" w:rsidP="00946065">
            <w:pPr>
              <w:rPr>
                <w:rFonts w:ascii="Times New Roman" w:hAnsi="Times New Roman"/>
                <w:sz w:val="16"/>
                <w:szCs w:val="16"/>
                <w:lang w:eastAsia="en-US"/>
              </w:rPr>
            </w:pPr>
          </w:p>
        </w:tc>
        <w:tc>
          <w:tcPr>
            <w:tcW w:w="237" w:type="dxa"/>
            <w:tcBorders>
              <w:bottom w:val="single" w:sz="4" w:space="0" w:color="auto"/>
            </w:tcBorders>
            <w:shd w:val="clear" w:color="auto" w:fill="auto"/>
          </w:tcPr>
          <w:p w:rsidR="006C353D" w:rsidRPr="00946065" w:rsidRDefault="006C353D" w:rsidP="00946065">
            <w:pPr>
              <w:rPr>
                <w:rFonts w:cs="Arial"/>
                <w:sz w:val="16"/>
                <w:szCs w:val="16"/>
                <w:lang w:eastAsia="en-US"/>
              </w:rPr>
            </w:pPr>
          </w:p>
        </w:tc>
        <w:tc>
          <w:tcPr>
            <w:tcW w:w="2717" w:type="dxa"/>
            <w:tcBorders>
              <w:bottom w:val="single" w:sz="4" w:space="0" w:color="auto"/>
            </w:tcBorders>
            <w:shd w:val="clear" w:color="auto" w:fill="auto"/>
          </w:tcPr>
          <w:p w:rsidR="006C353D" w:rsidRPr="00946065" w:rsidRDefault="006C353D" w:rsidP="00946065">
            <w:pPr>
              <w:rPr>
                <w:rFonts w:ascii="Times New Roman" w:hAnsi="Times New Roman"/>
                <w:sz w:val="16"/>
                <w:szCs w:val="16"/>
                <w:lang w:eastAsia="en-US"/>
              </w:rPr>
            </w:pPr>
          </w:p>
        </w:tc>
        <w:tc>
          <w:tcPr>
            <w:tcW w:w="371" w:type="dxa"/>
            <w:vMerge w:val="restart"/>
            <w:shd w:val="clear" w:color="auto" w:fill="auto"/>
          </w:tcPr>
          <w:p w:rsidR="006C353D" w:rsidRPr="00946065" w:rsidRDefault="006C353D" w:rsidP="00946065">
            <w:pPr>
              <w:rPr>
                <w:rFonts w:cs="Arial"/>
                <w:sz w:val="16"/>
                <w:szCs w:val="16"/>
                <w:lang w:eastAsia="en-US"/>
              </w:rPr>
            </w:pPr>
          </w:p>
        </w:tc>
      </w:tr>
      <w:tr w:rsidR="006C353D" w:rsidRPr="009F0BAD" w:rsidTr="00946065">
        <w:tc>
          <w:tcPr>
            <w:tcW w:w="225" w:type="dxa"/>
            <w:vMerge/>
            <w:tcBorders>
              <w:right w:val="single" w:sz="4" w:space="0" w:color="auto"/>
            </w:tcBorders>
            <w:shd w:val="clear" w:color="auto" w:fill="auto"/>
            <w:vAlign w:val="center"/>
          </w:tcPr>
          <w:p w:rsidR="006C353D" w:rsidRPr="00946065" w:rsidRDefault="006C353D" w:rsidP="00946065">
            <w:pPr>
              <w:rPr>
                <w:rFonts w:cs="Arial"/>
                <w:sz w:val="20"/>
                <w:szCs w:val="20"/>
                <w:lang w:eastAsia="en-US"/>
              </w:rPr>
            </w:pPr>
          </w:p>
        </w:tc>
        <w:tc>
          <w:tcPr>
            <w:tcW w:w="2128" w:type="dxa"/>
            <w:gridSpan w:val="5"/>
            <w:tcBorders>
              <w:top w:val="single" w:sz="4" w:space="0" w:color="auto"/>
              <w:left w:val="single" w:sz="4" w:space="0" w:color="auto"/>
              <w:bottom w:val="single" w:sz="4" w:space="0" w:color="auto"/>
            </w:tcBorders>
            <w:shd w:val="clear" w:color="auto" w:fill="auto"/>
            <w:vAlign w:val="center"/>
          </w:tcPr>
          <w:p w:rsidR="006C353D" w:rsidRPr="00946065" w:rsidRDefault="00F63619" w:rsidP="00946065">
            <w:pPr>
              <w:rPr>
                <w:rFonts w:ascii="Times New Roman" w:hAnsi="Times New Roman"/>
                <w:sz w:val="20"/>
                <w:szCs w:val="20"/>
                <w:lang w:eastAsia="en-US"/>
              </w:rPr>
            </w:pPr>
            <w:r>
              <w:rPr>
                <w:rFonts w:ascii="Times New Roman" w:hAnsi="Times New Roman"/>
                <w:noProof/>
                <w:sz w:val="20"/>
                <w:szCs w:val="20"/>
                <w:lang w:val="en-US" w:eastAsia="en-US"/>
              </w:rPr>
              <w:drawing>
                <wp:inline distT="0" distB="0" distL="0" distR="0" wp14:anchorId="5FCF3A4E" wp14:editId="2BFCA4CB">
                  <wp:extent cx="146685" cy="224155"/>
                  <wp:effectExtent l="0" t="0" r="5715" b="4445"/>
                  <wp:docPr id="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6685" cy="224155"/>
                          </a:xfrm>
                          <a:prstGeom prst="rect">
                            <a:avLst/>
                          </a:prstGeom>
                          <a:noFill/>
                          <a:ln>
                            <a:noFill/>
                          </a:ln>
                        </pic:spPr>
                      </pic:pic>
                    </a:graphicData>
                  </a:graphic>
                </wp:inline>
              </w:drawing>
            </w:r>
            <w:r w:rsidR="006C353D" w:rsidRPr="00946065">
              <w:rPr>
                <w:rFonts w:ascii="Times New Roman" w:hAnsi="Times New Roman"/>
                <w:sz w:val="20"/>
                <w:szCs w:val="20"/>
                <w:lang w:eastAsia="en-US"/>
              </w:rPr>
              <w:t xml:space="preserve"> </w:t>
            </w:r>
            <w:r w:rsidR="006C353D" w:rsidRPr="00946065">
              <w:rPr>
                <w:rFonts w:cs="Arial"/>
                <w:sz w:val="20"/>
                <w:szCs w:val="20"/>
                <w:lang w:eastAsia="en-US"/>
              </w:rPr>
              <w:t>Improved</w:t>
            </w:r>
          </w:p>
        </w:tc>
        <w:tc>
          <w:tcPr>
            <w:tcW w:w="282" w:type="dxa"/>
            <w:tcBorders>
              <w:top w:val="single" w:sz="4" w:space="0" w:color="auto"/>
              <w:bottom w:val="single" w:sz="4" w:space="0" w:color="auto"/>
            </w:tcBorders>
            <w:shd w:val="clear" w:color="auto" w:fill="auto"/>
            <w:vAlign w:val="center"/>
          </w:tcPr>
          <w:p w:rsidR="006C353D" w:rsidRPr="00946065" w:rsidRDefault="006C353D" w:rsidP="00946065">
            <w:pPr>
              <w:rPr>
                <w:rFonts w:cs="Arial"/>
                <w:sz w:val="20"/>
                <w:szCs w:val="20"/>
                <w:lang w:eastAsia="en-US"/>
              </w:rPr>
            </w:pPr>
          </w:p>
        </w:tc>
        <w:tc>
          <w:tcPr>
            <w:tcW w:w="2370" w:type="dxa"/>
            <w:gridSpan w:val="3"/>
            <w:tcBorders>
              <w:top w:val="single" w:sz="4" w:space="0" w:color="auto"/>
              <w:bottom w:val="single" w:sz="4" w:space="0" w:color="auto"/>
            </w:tcBorders>
            <w:shd w:val="clear" w:color="auto" w:fill="auto"/>
            <w:vAlign w:val="center"/>
          </w:tcPr>
          <w:p w:rsidR="006C353D" w:rsidRPr="00946065" w:rsidRDefault="00F63619" w:rsidP="00946065">
            <w:pPr>
              <w:rPr>
                <w:rFonts w:ascii="Times New Roman" w:hAnsi="Times New Roman"/>
                <w:sz w:val="20"/>
                <w:szCs w:val="20"/>
                <w:lang w:eastAsia="en-US"/>
              </w:rPr>
            </w:pPr>
            <w:r>
              <w:rPr>
                <w:rFonts w:ascii="Times New Roman" w:hAnsi="Times New Roman"/>
                <w:noProof/>
                <w:sz w:val="20"/>
                <w:szCs w:val="20"/>
                <w:lang w:val="en-US" w:eastAsia="en-US"/>
              </w:rPr>
              <w:drawing>
                <wp:inline distT="0" distB="0" distL="0" distR="0" wp14:anchorId="164ACD26" wp14:editId="4EACF6A2">
                  <wp:extent cx="224155" cy="146685"/>
                  <wp:effectExtent l="0" t="0" r="4445" b="5715"/>
                  <wp:docPr id="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4155" cy="146685"/>
                          </a:xfrm>
                          <a:prstGeom prst="rect">
                            <a:avLst/>
                          </a:prstGeom>
                          <a:noFill/>
                          <a:ln>
                            <a:noFill/>
                          </a:ln>
                        </pic:spPr>
                      </pic:pic>
                    </a:graphicData>
                  </a:graphic>
                </wp:inline>
              </w:drawing>
            </w:r>
            <w:r w:rsidR="006C353D" w:rsidRPr="00946065">
              <w:rPr>
                <w:rFonts w:ascii="Times New Roman" w:hAnsi="Times New Roman"/>
                <w:sz w:val="20"/>
                <w:szCs w:val="20"/>
                <w:lang w:eastAsia="en-US"/>
              </w:rPr>
              <w:t xml:space="preserve"> </w:t>
            </w:r>
            <w:r w:rsidR="006C353D" w:rsidRPr="00946065">
              <w:rPr>
                <w:rFonts w:cs="Arial"/>
                <w:sz w:val="20"/>
                <w:szCs w:val="20"/>
                <w:lang w:eastAsia="en-US"/>
              </w:rPr>
              <w:t>Unchanged</w:t>
            </w:r>
          </w:p>
        </w:tc>
        <w:tc>
          <w:tcPr>
            <w:tcW w:w="237" w:type="dxa"/>
            <w:tcBorders>
              <w:top w:val="single" w:sz="4" w:space="0" w:color="auto"/>
              <w:bottom w:val="single" w:sz="4" w:space="0" w:color="auto"/>
            </w:tcBorders>
            <w:shd w:val="clear" w:color="auto" w:fill="auto"/>
            <w:vAlign w:val="center"/>
          </w:tcPr>
          <w:p w:rsidR="006C353D" w:rsidRPr="00946065" w:rsidRDefault="006C353D" w:rsidP="00946065">
            <w:pPr>
              <w:rPr>
                <w:rFonts w:cs="Arial"/>
                <w:sz w:val="20"/>
                <w:szCs w:val="20"/>
                <w:lang w:eastAsia="en-US"/>
              </w:rPr>
            </w:pPr>
          </w:p>
        </w:tc>
        <w:tc>
          <w:tcPr>
            <w:tcW w:w="2717" w:type="dxa"/>
            <w:tcBorders>
              <w:top w:val="single" w:sz="4" w:space="0" w:color="auto"/>
              <w:bottom w:val="single" w:sz="4" w:space="0" w:color="auto"/>
              <w:right w:val="single" w:sz="4" w:space="0" w:color="auto"/>
            </w:tcBorders>
            <w:shd w:val="clear" w:color="auto" w:fill="auto"/>
            <w:vAlign w:val="center"/>
          </w:tcPr>
          <w:p w:rsidR="006C353D" w:rsidRPr="00946065" w:rsidRDefault="00F63619" w:rsidP="00946065">
            <w:pPr>
              <w:rPr>
                <w:rFonts w:ascii="Times New Roman" w:hAnsi="Times New Roman"/>
                <w:sz w:val="20"/>
                <w:szCs w:val="20"/>
                <w:lang w:eastAsia="en-US"/>
              </w:rPr>
            </w:pPr>
            <w:r>
              <w:rPr>
                <w:rFonts w:ascii="Times New Roman" w:hAnsi="Times New Roman"/>
                <w:noProof/>
                <w:sz w:val="20"/>
                <w:szCs w:val="20"/>
                <w:lang w:val="en-US" w:eastAsia="en-US"/>
              </w:rPr>
              <w:drawing>
                <wp:inline distT="0" distB="0" distL="0" distR="0" wp14:anchorId="5C7E77CC" wp14:editId="7AC6A9DE">
                  <wp:extent cx="129540" cy="207010"/>
                  <wp:effectExtent l="0" t="0" r="3810" b="2540"/>
                  <wp:docPr id="6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9540" cy="207010"/>
                          </a:xfrm>
                          <a:prstGeom prst="rect">
                            <a:avLst/>
                          </a:prstGeom>
                          <a:noFill/>
                          <a:ln>
                            <a:noFill/>
                          </a:ln>
                        </pic:spPr>
                      </pic:pic>
                    </a:graphicData>
                  </a:graphic>
                </wp:inline>
              </w:drawing>
            </w:r>
            <w:r w:rsidR="006C353D" w:rsidRPr="00946065">
              <w:rPr>
                <w:rFonts w:ascii="Times New Roman" w:hAnsi="Times New Roman"/>
                <w:sz w:val="20"/>
                <w:szCs w:val="20"/>
                <w:lang w:eastAsia="en-US"/>
              </w:rPr>
              <w:t xml:space="preserve"> </w:t>
            </w:r>
            <w:r w:rsidR="006C353D" w:rsidRPr="00946065">
              <w:rPr>
                <w:rFonts w:cs="Arial"/>
                <w:sz w:val="20"/>
                <w:szCs w:val="20"/>
                <w:lang w:eastAsia="en-US"/>
              </w:rPr>
              <w:t>Regressed</w:t>
            </w:r>
          </w:p>
        </w:tc>
        <w:tc>
          <w:tcPr>
            <w:tcW w:w="371" w:type="dxa"/>
            <w:vMerge/>
            <w:shd w:val="clear" w:color="auto" w:fill="auto"/>
            <w:vAlign w:val="center"/>
          </w:tcPr>
          <w:p w:rsidR="006C353D" w:rsidRPr="00946065" w:rsidRDefault="006C353D" w:rsidP="00946065">
            <w:pPr>
              <w:rPr>
                <w:rFonts w:cs="Arial"/>
                <w:sz w:val="20"/>
                <w:szCs w:val="20"/>
                <w:lang w:eastAsia="en-US"/>
              </w:rPr>
            </w:pPr>
          </w:p>
        </w:tc>
      </w:tr>
      <w:tr w:rsidR="006C353D" w:rsidRPr="009F0BAD" w:rsidTr="00946065">
        <w:tc>
          <w:tcPr>
            <w:tcW w:w="225" w:type="dxa"/>
            <w:vMerge/>
            <w:shd w:val="clear" w:color="auto" w:fill="auto"/>
          </w:tcPr>
          <w:p w:rsidR="006C353D" w:rsidRPr="00946065" w:rsidRDefault="006C353D" w:rsidP="00946065">
            <w:pPr>
              <w:rPr>
                <w:rFonts w:cs="Arial"/>
                <w:sz w:val="16"/>
                <w:szCs w:val="16"/>
                <w:lang w:eastAsia="en-US"/>
              </w:rPr>
            </w:pPr>
          </w:p>
        </w:tc>
        <w:tc>
          <w:tcPr>
            <w:tcW w:w="2128" w:type="dxa"/>
            <w:gridSpan w:val="5"/>
            <w:tcBorders>
              <w:bottom w:val="single" w:sz="4" w:space="0" w:color="auto"/>
            </w:tcBorders>
            <w:shd w:val="clear" w:color="auto" w:fill="auto"/>
          </w:tcPr>
          <w:p w:rsidR="006C353D" w:rsidRPr="00946065" w:rsidRDefault="006C353D" w:rsidP="00946065">
            <w:pPr>
              <w:rPr>
                <w:rFonts w:ascii="Times New Roman" w:hAnsi="Times New Roman"/>
                <w:sz w:val="16"/>
                <w:szCs w:val="16"/>
                <w:lang w:eastAsia="en-US"/>
              </w:rPr>
            </w:pPr>
          </w:p>
        </w:tc>
        <w:tc>
          <w:tcPr>
            <w:tcW w:w="282" w:type="dxa"/>
            <w:tcBorders>
              <w:bottom w:val="single" w:sz="4" w:space="0" w:color="auto"/>
            </w:tcBorders>
            <w:shd w:val="clear" w:color="auto" w:fill="auto"/>
          </w:tcPr>
          <w:p w:rsidR="006C353D" w:rsidRPr="00946065" w:rsidRDefault="006C353D" w:rsidP="00946065">
            <w:pPr>
              <w:rPr>
                <w:rFonts w:cs="Arial"/>
                <w:sz w:val="16"/>
                <w:szCs w:val="16"/>
                <w:lang w:eastAsia="en-US"/>
              </w:rPr>
            </w:pPr>
          </w:p>
        </w:tc>
        <w:tc>
          <w:tcPr>
            <w:tcW w:w="2370" w:type="dxa"/>
            <w:gridSpan w:val="3"/>
            <w:tcBorders>
              <w:bottom w:val="single" w:sz="4" w:space="0" w:color="auto"/>
            </w:tcBorders>
            <w:shd w:val="clear" w:color="auto" w:fill="auto"/>
          </w:tcPr>
          <w:p w:rsidR="006C353D" w:rsidRPr="00946065" w:rsidRDefault="006C353D" w:rsidP="00946065">
            <w:pPr>
              <w:rPr>
                <w:rFonts w:ascii="Times New Roman" w:hAnsi="Times New Roman"/>
                <w:sz w:val="16"/>
                <w:szCs w:val="16"/>
                <w:lang w:eastAsia="en-US"/>
              </w:rPr>
            </w:pPr>
          </w:p>
        </w:tc>
        <w:tc>
          <w:tcPr>
            <w:tcW w:w="237" w:type="dxa"/>
            <w:tcBorders>
              <w:bottom w:val="single" w:sz="4" w:space="0" w:color="auto"/>
            </w:tcBorders>
            <w:shd w:val="clear" w:color="auto" w:fill="auto"/>
          </w:tcPr>
          <w:p w:rsidR="006C353D" w:rsidRPr="00946065" w:rsidRDefault="006C353D" w:rsidP="00946065">
            <w:pPr>
              <w:rPr>
                <w:rFonts w:cs="Arial"/>
                <w:sz w:val="16"/>
                <w:szCs w:val="16"/>
                <w:lang w:eastAsia="en-US"/>
              </w:rPr>
            </w:pPr>
          </w:p>
        </w:tc>
        <w:tc>
          <w:tcPr>
            <w:tcW w:w="2717" w:type="dxa"/>
            <w:tcBorders>
              <w:bottom w:val="single" w:sz="4" w:space="0" w:color="auto"/>
            </w:tcBorders>
            <w:shd w:val="clear" w:color="auto" w:fill="auto"/>
          </w:tcPr>
          <w:p w:rsidR="006C353D" w:rsidRPr="00946065" w:rsidRDefault="006C353D" w:rsidP="00946065">
            <w:pPr>
              <w:rPr>
                <w:rFonts w:ascii="Times New Roman" w:hAnsi="Times New Roman"/>
                <w:sz w:val="16"/>
                <w:szCs w:val="16"/>
                <w:lang w:eastAsia="en-US"/>
              </w:rPr>
            </w:pPr>
          </w:p>
        </w:tc>
        <w:tc>
          <w:tcPr>
            <w:tcW w:w="371" w:type="dxa"/>
            <w:vMerge/>
            <w:shd w:val="clear" w:color="auto" w:fill="auto"/>
          </w:tcPr>
          <w:p w:rsidR="006C353D" w:rsidRPr="00946065" w:rsidRDefault="006C353D" w:rsidP="00946065">
            <w:pPr>
              <w:rPr>
                <w:rFonts w:cs="Arial"/>
                <w:sz w:val="16"/>
                <w:szCs w:val="16"/>
                <w:lang w:eastAsia="en-US"/>
              </w:rPr>
            </w:pPr>
          </w:p>
        </w:tc>
      </w:tr>
      <w:tr w:rsidR="006C353D" w:rsidRPr="009F0BAD" w:rsidTr="00946065">
        <w:tc>
          <w:tcPr>
            <w:tcW w:w="225" w:type="dxa"/>
            <w:vMerge/>
            <w:tcBorders>
              <w:right w:val="single" w:sz="4" w:space="0" w:color="auto"/>
            </w:tcBorders>
            <w:shd w:val="clear" w:color="auto" w:fill="auto"/>
          </w:tcPr>
          <w:p w:rsidR="006C353D" w:rsidRPr="00946065" w:rsidRDefault="006C353D" w:rsidP="00946065">
            <w:pPr>
              <w:rPr>
                <w:rFonts w:cs="Arial"/>
                <w:sz w:val="20"/>
                <w:szCs w:val="20"/>
                <w:lang w:eastAsia="en-US"/>
              </w:rPr>
            </w:pPr>
          </w:p>
        </w:tc>
        <w:tc>
          <w:tcPr>
            <w:tcW w:w="2128" w:type="dxa"/>
            <w:gridSpan w:val="5"/>
            <w:tcBorders>
              <w:top w:val="single" w:sz="4" w:space="0" w:color="auto"/>
              <w:left w:val="single" w:sz="4" w:space="0" w:color="auto"/>
              <w:bottom w:val="single" w:sz="4" w:space="0" w:color="auto"/>
            </w:tcBorders>
            <w:shd w:val="clear" w:color="auto" w:fill="97E59E"/>
          </w:tcPr>
          <w:p w:rsidR="006C353D" w:rsidRPr="00946065" w:rsidRDefault="006C353D" w:rsidP="00946065">
            <w:pPr>
              <w:rPr>
                <w:rFonts w:cs="Arial"/>
                <w:sz w:val="20"/>
                <w:szCs w:val="20"/>
                <w:lang w:eastAsia="en-US"/>
              </w:rPr>
            </w:pPr>
            <w:r w:rsidRPr="00946065">
              <w:rPr>
                <w:rFonts w:cs="Arial"/>
                <w:sz w:val="20"/>
                <w:szCs w:val="20"/>
                <w:lang w:eastAsia="en-US"/>
              </w:rPr>
              <w:t>Good</w:t>
            </w:r>
          </w:p>
        </w:tc>
        <w:tc>
          <w:tcPr>
            <w:tcW w:w="282" w:type="dxa"/>
            <w:tcBorders>
              <w:top w:val="single" w:sz="4" w:space="0" w:color="auto"/>
              <w:bottom w:val="single" w:sz="4" w:space="0" w:color="auto"/>
            </w:tcBorders>
            <w:shd w:val="clear" w:color="auto" w:fill="auto"/>
          </w:tcPr>
          <w:p w:rsidR="006C353D" w:rsidRPr="00946065" w:rsidRDefault="006C353D" w:rsidP="00946065">
            <w:pPr>
              <w:rPr>
                <w:rFonts w:cs="Arial"/>
                <w:sz w:val="20"/>
                <w:szCs w:val="20"/>
                <w:lang w:eastAsia="en-US"/>
              </w:rPr>
            </w:pPr>
          </w:p>
        </w:tc>
        <w:tc>
          <w:tcPr>
            <w:tcW w:w="2370" w:type="dxa"/>
            <w:gridSpan w:val="3"/>
            <w:tcBorders>
              <w:top w:val="single" w:sz="4" w:space="0" w:color="auto"/>
              <w:bottom w:val="single" w:sz="4" w:space="0" w:color="auto"/>
            </w:tcBorders>
            <w:shd w:val="clear" w:color="auto" w:fill="FFE697"/>
          </w:tcPr>
          <w:p w:rsidR="006C353D" w:rsidRPr="00946065" w:rsidRDefault="006C353D" w:rsidP="00946065">
            <w:pPr>
              <w:rPr>
                <w:rFonts w:cs="Arial"/>
                <w:sz w:val="20"/>
                <w:szCs w:val="20"/>
                <w:lang w:eastAsia="en-US"/>
              </w:rPr>
            </w:pPr>
            <w:r w:rsidRPr="00946065">
              <w:rPr>
                <w:rFonts w:cs="Arial"/>
                <w:sz w:val="20"/>
                <w:szCs w:val="20"/>
                <w:lang w:eastAsia="en-US"/>
              </w:rPr>
              <w:t>Concerning</w:t>
            </w:r>
          </w:p>
        </w:tc>
        <w:tc>
          <w:tcPr>
            <w:tcW w:w="237" w:type="dxa"/>
            <w:tcBorders>
              <w:top w:val="single" w:sz="4" w:space="0" w:color="auto"/>
              <w:bottom w:val="single" w:sz="4" w:space="0" w:color="auto"/>
            </w:tcBorders>
            <w:shd w:val="clear" w:color="auto" w:fill="auto"/>
          </w:tcPr>
          <w:p w:rsidR="006C353D" w:rsidRPr="00946065" w:rsidRDefault="006C353D" w:rsidP="00946065">
            <w:pPr>
              <w:rPr>
                <w:rFonts w:cs="Arial"/>
                <w:sz w:val="20"/>
                <w:szCs w:val="20"/>
                <w:lang w:eastAsia="en-US"/>
              </w:rPr>
            </w:pPr>
          </w:p>
        </w:tc>
        <w:tc>
          <w:tcPr>
            <w:tcW w:w="2717" w:type="dxa"/>
            <w:tcBorders>
              <w:top w:val="single" w:sz="4" w:space="0" w:color="auto"/>
              <w:bottom w:val="single" w:sz="4" w:space="0" w:color="auto"/>
              <w:right w:val="single" w:sz="4" w:space="0" w:color="auto"/>
            </w:tcBorders>
            <w:shd w:val="clear" w:color="auto" w:fill="F9A1A1"/>
          </w:tcPr>
          <w:p w:rsidR="006C353D" w:rsidRPr="00946065" w:rsidRDefault="006C353D" w:rsidP="00946065">
            <w:pPr>
              <w:rPr>
                <w:rFonts w:cs="Arial"/>
                <w:sz w:val="20"/>
                <w:szCs w:val="20"/>
                <w:lang w:eastAsia="en-US"/>
              </w:rPr>
            </w:pPr>
            <w:r w:rsidRPr="00946065">
              <w:rPr>
                <w:rFonts w:cs="Arial"/>
                <w:sz w:val="20"/>
                <w:szCs w:val="20"/>
                <w:lang w:eastAsia="en-US"/>
              </w:rPr>
              <w:t>Intervention required</w:t>
            </w:r>
          </w:p>
        </w:tc>
        <w:tc>
          <w:tcPr>
            <w:tcW w:w="371" w:type="dxa"/>
            <w:vMerge/>
            <w:tcBorders>
              <w:left w:val="nil"/>
            </w:tcBorders>
            <w:shd w:val="clear" w:color="auto" w:fill="auto"/>
          </w:tcPr>
          <w:p w:rsidR="006C353D" w:rsidRPr="00946065" w:rsidRDefault="006C353D" w:rsidP="00946065">
            <w:pPr>
              <w:rPr>
                <w:rFonts w:cs="Arial"/>
                <w:sz w:val="20"/>
                <w:szCs w:val="20"/>
                <w:lang w:eastAsia="en-US"/>
              </w:rPr>
            </w:pPr>
          </w:p>
        </w:tc>
      </w:tr>
      <w:tr w:rsidR="006C353D" w:rsidRPr="009F0BAD" w:rsidTr="00946065">
        <w:tc>
          <w:tcPr>
            <w:tcW w:w="284" w:type="dxa"/>
            <w:gridSpan w:val="2"/>
            <w:shd w:val="clear" w:color="auto" w:fill="auto"/>
          </w:tcPr>
          <w:p w:rsidR="006C353D" w:rsidRPr="00946065" w:rsidRDefault="006C353D" w:rsidP="00946065">
            <w:pPr>
              <w:rPr>
                <w:rFonts w:cs="Arial"/>
                <w:sz w:val="20"/>
                <w:szCs w:val="20"/>
                <w:lang w:eastAsia="en-US"/>
              </w:rPr>
            </w:pPr>
          </w:p>
        </w:tc>
        <w:tc>
          <w:tcPr>
            <w:tcW w:w="279" w:type="dxa"/>
            <w:shd w:val="clear" w:color="auto" w:fill="auto"/>
          </w:tcPr>
          <w:p w:rsidR="006C353D" w:rsidRPr="00946065" w:rsidRDefault="006C353D" w:rsidP="00946065">
            <w:pPr>
              <w:rPr>
                <w:rFonts w:cs="Arial"/>
                <w:sz w:val="20"/>
                <w:szCs w:val="20"/>
                <w:lang w:eastAsia="en-US"/>
              </w:rPr>
            </w:pPr>
          </w:p>
        </w:tc>
        <w:tc>
          <w:tcPr>
            <w:tcW w:w="236" w:type="dxa"/>
            <w:shd w:val="clear" w:color="auto" w:fill="auto"/>
          </w:tcPr>
          <w:p w:rsidR="006C353D" w:rsidRPr="00946065" w:rsidRDefault="006C353D" w:rsidP="00946065">
            <w:pPr>
              <w:rPr>
                <w:rFonts w:cs="Arial"/>
                <w:sz w:val="20"/>
                <w:szCs w:val="20"/>
                <w:lang w:eastAsia="en-US"/>
              </w:rPr>
            </w:pPr>
          </w:p>
        </w:tc>
        <w:tc>
          <w:tcPr>
            <w:tcW w:w="1041" w:type="dxa"/>
            <w:shd w:val="clear" w:color="auto" w:fill="auto"/>
          </w:tcPr>
          <w:p w:rsidR="006C353D" w:rsidRPr="00946065" w:rsidRDefault="006C353D" w:rsidP="00946065">
            <w:pPr>
              <w:rPr>
                <w:rFonts w:cs="Arial"/>
                <w:sz w:val="20"/>
                <w:szCs w:val="20"/>
                <w:lang w:eastAsia="en-US"/>
              </w:rPr>
            </w:pPr>
          </w:p>
        </w:tc>
        <w:tc>
          <w:tcPr>
            <w:tcW w:w="1042" w:type="dxa"/>
            <w:gridSpan w:val="3"/>
            <w:shd w:val="clear" w:color="auto" w:fill="auto"/>
          </w:tcPr>
          <w:p w:rsidR="006C353D" w:rsidRPr="00946065" w:rsidRDefault="006C353D" w:rsidP="00946065">
            <w:pPr>
              <w:rPr>
                <w:rFonts w:cs="Arial"/>
                <w:sz w:val="20"/>
                <w:szCs w:val="20"/>
                <w:lang w:eastAsia="en-US"/>
              </w:rPr>
            </w:pPr>
          </w:p>
        </w:tc>
        <w:tc>
          <w:tcPr>
            <w:tcW w:w="1041" w:type="dxa"/>
            <w:shd w:val="clear" w:color="auto" w:fill="auto"/>
          </w:tcPr>
          <w:p w:rsidR="006C353D" w:rsidRPr="00946065" w:rsidRDefault="006C353D" w:rsidP="00946065">
            <w:pPr>
              <w:rPr>
                <w:rFonts w:cs="Arial"/>
                <w:sz w:val="20"/>
                <w:szCs w:val="20"/>
                <w:lang w:eastAsia="en-US"/>
              </w:rPr>
            </w:pPr>
          </w:p>
        </w:tc>
        <w:tc>
          <w:tcPr>
            <w:tcW w:w="4407" w:type="dxa"/>
            <w:gridSpan w:val="4"/>
            <w:shd w:val="clear" w:color="auto" w:fill="auto"/>
          </w:tcPr>
          <w:p w:rsidR="006C353D" w:rsidRPr="00946065" w:rsidRDefault="006C353D" w:rsidP="00946065">
            <w:pPr>
              <w:rPr>
                <w:rFonts w:cs="Arial"/>
                <w:sz w:val="20"/>
                <w:szCs w:val="20"/>
                <w:lang w:eastAsia="en-US"/>
              </w:rPr>
            </w:pPr>
          </w:p>
        </w:tc>
      </w:tr>
    </w:tbl>
    <w:p w:rsidR="001D4EAB" w:rsidRDefault="001D4EAB" w:rsidP="001D4EAB">
      <w:pPr>
        <w:spacing w:after="120"/>
        <w:rPr>
          <w:rFonts w:cs="Arial"/>
          <w:szCs w:val="22"/>
          <w:lang w:eastAsia="en-US"/>
        </w:rPr>
      </w:pPr>
      <w:bookmarkStart w:id="33" w:name="Para81"/>
      <w:bookmarkEnd w:id="33"/>
    </w:p>
    <w:p w:rsidR="00AD2021" w:rsidRDefault="00AD2021" w:rsidP="001D4EAB">
      <w:pPr>
        <w:spacing w:after="120"/>
        <w:rPr>
          <w:rFonts w:cs="Arial"/>
          <w:szCs w:val="22"/>
          <w:lang w:eastAsia="en-US"/>
        </w:rPr>
      </w:pPr>
    </w:p>
    <w:p w:rsidR="00AD2021" w:rsidRDefault="00AD2021" w:rsidP="001D4EAB">
      <w:pPr>
        <w:spacing w:after="120"/>
        <w:rPr>
          <w:rFonts w:cs="Arial"/>
          <w:szCs w:val="22"/>
          <w:lang w:eastAsia="en-US"/>
        </w:rPr>
      </w:pPr>
    </w:p>
    <w:p w:rsidR="00AD2021" w:rsidRDefault="00AD2021" w:rsidP="001D4EAB">
      <w:pPr>
        <w:spacing w:after="120"/>
        <w:rPr>
          <w:rFonts w:cs="Arial"/>
          <w:szCs w:val="22"/>
          <w:lang w:eastAsia="en-US"/>
        </w:rPr>
      </w:pPr>
    </w:p>
    <w:p w:rsidR="00AD2021" w:rsidRDefault="00AD2021" w:rsidP="001D4EAB">
      <w:pPr>
        <w:spacing w:after="120"/>
        <w:rPr>
          <w:rFonts w:cs="Arial"/>
          <w:szCs w:val="22"/>
          <w:lang w:eastAsia="en-US"/>
        </w:rPr>
      </w:pPr>
    </w:p>
    <w:p w:rsidR="00AD2021" w:rsidRDefault="00AD2021" w:rsidP="001D4EAB">
      <w:pPr>
        <w:spacing w:after="120"/>
        <w:rPr>
          <w:rFonts w:cs="Arial"/>
          <w:szCs w:val="22"/>
          <w:lang w:eastAsia="en-US"/>
        </w:rPr>
      </w:pPr>
    </w:p>
    <w:p w:rsidR="00AD2021" w:rsidRDefault="00AD2021" w:rsidP="001D4EAB">
      <w:pPr>
        <w:spacing w:after="120"/>
        <w:rPr>
          <w:rFonts w:cs="Arial"/>
          <w:szCs w:val="22"/>
          <w:lang w:eastAsia="en-US"/>
        </w:rPr>
      </w:pPr>
    </w:p>
    <w:p w:rsidR="00D4685D" w:rsidRDefault="00D4685D" w:rsidP="001D4EAB">
      <w:pPr>
        <w:spacing w:after="120"/>
        <w:rPr>
          <w:rFonts w:cs="Arial"/>
          <w:szCs w:val="22"/>
          <w:lang w:eastAsia="en-US"/>
        </w:rPr>
      </w:pPr>
    </w:p>
    <w:p w:rsidR="00AD2021" w:rsidRDefault="00AD2021" w:rsidP="001D4EAB">
      <w:pPr>
        <w:spacing w:after="120"/>
        <w:rPr>
          <w:rFonts w:cs="Arial"/>
          <w:szCs w:val="22"/>
          <w:lang w:eastAsia="en-US"/>
        </w:rPr>
      </w:pPr>
    </w:p>
    <w:p w:rsidR="001D4EAB" w:rsidRPr="00F873FB" w:rsidRDefault="001D4EAB" w:rsidP="001D4EAB">
      <w:pPr>
        <w:pBdr>
          <w:top w:val="single" w:sz="4" w:space="1" w:color="auto"/>
          <w:left w:val="single" w:sz="4" w:space="4" w:color="auto"/>
          <w:bottom w:val="single" w:sz="4" w:space="1" w:color="auto"/>
          <w:right w:val="single" w:sz="4" w:space="4" w:color="auto"/>
        </w:pBdr>
        <w:shd w:val="clear" w:color="auto" w:fill="D9D9D9"/>
        <w:spacing w:before="240" w:after="60"/>
        <w:rPr>
          <w:rFonts w:eastAsia="MS Mincho" w:cs="Arial"/>
          <w:b/>
          <w:szCs w:val="22"/>
          <w:lang w:eastAsia="en-US"/>
        </w:rPr>
      </w:pPr>
      <w:r w:rsidRPr="00F873FB">
        <w:rPr>
          <w:rFonts w:eastAsia="MS Mincho" w:cs="Arial"/>
          <w:b/>
          <w:szCs w:val="22"/>
          <w:lang w:eastAsia="en-US"/>
        </w:rPr>
        <w:t>SECTION 6: RATINGS OF DETAILED AUDIT FINDINGS</w:t>
      </w:r>
    </w:p>
    <w:p w:rsidR="00793887" w:rsidRDefault="00793887" w:rsidP="005467F7">
      <w:pPr>
        <w:shd w:val="clear" w:color="auto" w:fill="FFFFFF"/>
        <w:spacing w:after="120"/>
        <w:rPr>
          <w:rFonts w:cs="Arial"/>
          <w:szCs w:val="22"/>
          <w:lang w:eastAsia="en-US"/>
        </w:rPr>
      </w:pPr>
    </w:p>
    <w:p w:rsidR="001D4EAB" w:rsidRPr="00AD2021" w:rsidRDefault="001D4EAB" w:rsidP="00CB0E7C">
      <w:pPr>
        <w:pStyle w:val="ListParagraph"/>
        <w:numPr>
          <w:ilvl w:val="0"/>
          <w:numId w:val="10"/>
        </w:numPr>
        <w:shd w:val="clear" w:color="auto" w:fill="FFFFFF"/>
        <w:spacing w:after="120"/>
        <w:ind w:left="357" w:hanging="357"/>
        <w:contextualSpacing w:val="0"/>
        <w:rPr>
          <w:rFonts w:cs="Arial"/>
          <w:szCs w:val="22"/>
          <w:lang w:eastAsia="en-US"/>
        </w:rPr>
      </w:pPr>
      <w:r w:rsidRPr="00AD2021">
        <w:rPr>
          <w:rFonts w:cs="Arial"/>
          <w:szCs w:val="22"/>
          <w:lang w:eastAsia="en-US"/>
        </w:rPr>
        <w:t>For the purposes of this report, the detailed audit findings included in annexures A to C have been classified as follows:</w:t>
      </w:r>
    </w:p>
    <w:p w:rsidR="001D4EAB" w:rsidRPr="00AD2021" w:rsidRDefault="001D4EAB" w:rsidP="00CB0E7C">
      <w:pPr>
        <w:pStyle w:val="ListParagraph"/>
        <w:numPr>
          <w:ilvl w:val="0"/>
          <w:numId w:val="23"/>
        </w:numPr>
        <w:spacing w:after="120"/>
        <w:contextualSpacing w:val="0"/>
        <w:rPr>
          <w:rFonts w:cs="Arial"/>
          <w:i/>
          <w:szCs w:val="22"/>
          <w:lang w:eastAsia="en-US"/>
        </w:rPr>
      </w:pPr>
      <w:r w:rsidRPr="00AD2021">
        <w:rPr>
          <w:rFonts w:cs="Arial"/>
          <w:szCs w:val="22"/>
          <w:lang w:eastAsia="en-US"/>
        </w:rPr>
        <w:t>Matters to be included in the auditor’s report: These matters should be addressed as a matter of urgency.</w:t>
      </w:r>
    </w:p>
    <w:p w:rsidR="00D4685D" w:rsidRDefault="001D4EAB" w:rsidP="00CB0E7C">
      <w:pPr>
        <w:pStyle w:val="ListParagraph"/>
        <w:numPr>
          <w:ilvl w:val="0"/>
          <w:numId w:val="23"/>
        </w:numPr>
        <w:spacing w:after="120"/>
        <w:contextualSpacing w:val="0"/>
        <w:rPr>
          <w:rFonts w:cs="Arial"/>
          <w:szCs w:val="22"/>
          <w:lang w:eastAsia="en-US"/>
        </w:rPr>
      </w:pPr>
      <w:r w:rsidRPr="00AD2021">
        <w:rPr>
          <w:rFonts w:cs="Arial"/>
          <w:szCs w:val="22"/>
          <w:lang w:eastAsia="en-US"/>
        </w:rPr>
        <w:t>Other important matters: These matters should be addressed to prevent them from leading to material misstatements of the financial statements or material findings on the performance report and non-compliance with legislation in future.</w:t>
      </w:r>
    </w:p>
    <w:p w:rsidR="001D4EAB" w:rsidRPr="00D4685D" w:rsidRDefault="001D4EAB" w:rsidP="00CB0E7C">
      <w:pPr>
        <w:pStyle w:val="ListParagraph"/>
        <w:numPr>
          <w:ilvl w:val="0"/>
          <w:numId w:val="23"/>
        </w:numPr>
        <w:spacing w:after="120"/>
        <w:contextualSpacing w:val="0"/>
        <w:rPr>
          <w:rFonts w:cs="Arial"/>
          <w:szCs w:val="22"/>
          <w:lang w:eastAsia="en-US"/>
        </w:rPr>
      </w:pPr>
      <w:r w:rsidRPr="00D4685D">
        <w:rPr>
          <w:rFonts w:cs="Arial"/>
          <w:szCs w:val="22"/>
        </w:rPr>
        <w:t>Administrative matters: These matters are unlikely to result in material misstatements of the financial statements or material findings on the performance report and non-compliance with legislation</w:t>
      </w:r>
    </w:p>
    <w:p w:rsidR="00372AFA" w:rsidRDefault="001D4EAB" w:rsidP="001D4EAB">
      <w:pPr>
        <w:pBdr>
          <w:bottom w:val="single" w:sz="4" w:space="0" w:color="auto"/>
        </w:pBdr>
        <w:shd w:val="clear" w:color="auto" w:fill="FFFFFF"/>
        <w:spacing w:after="360"/>
        <w:rPr>
          <w:rFonts w:cs="Arial"/>
        </w:rPr>
      </w:pPr>
      <w:r>
        <w:rPr>
          <w:rFonts w:cs="Arial"/>
        </w:rPr>
        <w:br/>
      </w:r>
    </w:p>
    <w:p w:rsidR="00372AFA" w:rsidRPr="008D4F87" w:rsidRDefault="00372AFA" w:rsidP="00372AFA">
      <w:pPr>
        <w:keepNext/>
        <w:pBdr>
          <w:top w:val="single" w:sz="4" w:space="1" w:color="auto"/>
          <w:left w:val="single" w:sz="4" w:space="4" w:color="auto"/>
          <w:bottom w:val="single" w:sz="4" w:space="1" w:color="auto"/>
          <w:right w:val="single" w:sz="4" w:space="4" w:color="auto"/>
        </w:pBdr>
        <w:shd w:val="clear" w:color="auto" w:fill="D9D9D9"/>
        <w:spacing w:before="240" w:after="60"/>
        <w:rPr>
          <w:rFonts w:eastAsia="MS Mincho" w:cs="Arial"/>
          <w:b/>
          <w:szCs w:val="22"/>
          <w:lang w:eastAsia="en-US"/>
        </w:rPr>
      </w:pPr>
      <w:r w:rsidRPr="008D4F87">
        <w:rPr>
          <w:rFonts w:eastAsia="MS Mincho" w:cs="Arial"/>
          <w:b/>
          <w:szCs w:val="22"/>
          <w:lang w:eastAsia="en-US"/>
        </w:rPr>
        <w:t>SECTION 7: CONCLUSION</w:t>
      </w:r>
    </w:p>
    <w:p w:rsidR="00793887" w:rsidRDefault="00793887" w:rsidP="005467F7">
      <w:pPr>
        <w:shd w:val="clear" w:color="auto" w:fill="FFFFFF"/>
        <w:spacing w:after="120"/>
        <w:rPr>
          <w:rFonts w:cs="Arial"/>
          <w:szCs w:val="22"/>
        </w:rPr>
      </w:pPr>
    </w:p>
    <w:p w:rsidR="007421C3" w:rsidRPr="00D4685D" w:rsidRDefault="00372AFA" w:rsidP="00CB0E7C">
      <w:pPr>
        <w:pStyle w:val="ListParagraph"/>
        <w:numPr>
          <w:ilvl w:val="0"/>
          <w:numId w:val="10"/>
        </w:numPr>
        <w:shd w:val="clear" w:color="auto" w:fill="FFFFFF"/>
        <w:spacing w:after="120"/>
        <w:rPr>
          <w:rFonts w:cs="Arial"/>
          <w:szCs w:val="22"/>
        </w:rPr>
      </w:pPr>
      <w:r w:rsidRPr="00D4685D">
        <w:rPr>
          <w:rFonts w:cs="Arial"/>
          <w:szCs w:val="22"/>
        </w:rPr>
        <w:t xml:space="preserve">The matters communicated throughout this report relate to the three fundamentals of internal control that should be addressed to achieve sustained clean administration. Our </w:t>
      </w:r>
      <w:r w:rsidR="000C44EB" w:rsidRPr="00D4685D">
        <w:rPr>
          <w:rFonts w:cs="Arial"/>
          <w:szCs w:val="22"/>
        </w:rPr>
        <w:t>staff remains</w:t>
      </w:r>
      <w:r w:rsidRPr="00D4685D">
        <w:rPr>
          <w:rFonts w:cs="Arial"/>
          <w:szCs w:val="22"/>
        </w:rPr>
        <w:t xml:space="preserve"> committed to assisting in identifying and communicating good practices to improve governance and accountability and to build public confidence in government’s ability to account for public resources in a transparent manner.</w:t>
      </w:r>
      <w:bookmarkStart w:id="34" w:name="S4E18"/>
      <w:bookmarkEnd w:id="34"/>
    </w:p>
    <w:p w:rsidR="00D4685D" w:rsidRDefault="00D4685D" w:rsidP="007421C3">
      <w:pPr>
        <w:pStyle w:val="BodyTextIndent"/>
        <w:spacing w:after="480"/>
        <w:rPr>
          <w:rFonts w:cs="Arial"/>
          <w:szCs w:val="22"/>
          <w:lang w:val="en-ZA"/>
        </w:rPr>
      </w:pPr>
    </w:p>
    <w:p w:rsidR="007421C3" w:rsidRDefault="007421C3" w:rsidP="007421C3">
      <w:pPr>
        <w:pStyle w:val="BodyTextIndent"/>
        <w:spacing w:after="480"/>
        <w:rPr>
          <w:rFonts w:cs="Arial"/>
          <w:szCs w:val="22"/>
          <w:lang w:val="en-ZA"/>
        </w:rPr>
      </w:pPr>
      <w:r w:rsidRPr="00CC025F">
        <w:rPr>
          <w:rFonts w:cs="Arial"/>
          <w:szCs w:val="22"/>
          <w:lang w:val="en-ZA"/>
        </w:rPr>
        <w:t xml:space="preserve">Yours </w:t>
      </w:r>
      <w:r w:rsidR="003501AF">
        <w:rPr>
          <w:rFonts w:cs="Arial"/>
          <w:szCs w:val="22"/>
          <w:lang w:val="en-ZA"/>
        </w:rPr>
        <w:t>faithfully</w:t>
      </w:r>
    </w:p>
    <w:p w:rsidR="002758DE" w:rsidRPr="00CC025F" w:rsidRDefault="002758DE" w:rsidP="007421C3">
      <w:pPr>
        <w:pStyle w:val="BodyTextIndent"/>
        <w:spacing w:after="480"/>
        <w:rPr>
          <w:rFonts w:cs="Arial"/>
          <w:szCs w:val="22"/>
          <w:lang w:val="en-ZA"/>
        </w:rPr>
      </w:pPr>
    </w:p>
    <w:p w:rsidR="00122AD7" w:rsidRPr="00BF5FC0" w:rsidRDefault="008F4DC2" w:rsidP="00122AD7">
      <w:pPr>
        <w:rPr>
          <w:rFonts w:cs="Arial"/>
          <w:szCs w:val="22"/>
          <w:lang w:eastAsia="en-US"/>
        </w:rPr>
      </w:pPr>
      <w:r>
        <w:rPr>
          <w:rFonts w:cs="Arial"/>
          <w:szCs w:val="22"/>
          <w:lang w:eastAsia="en-US"/>
        </w:rPr>
        <w:t>Corn</w:t>
      </w:r>
      <w:r w:rsidR="000C44EB">
        <w:rPr>
          <w:rFonts w:ascii="Courier New" w:hAnsi="Courier New" w:cs="Courier New"/>
          <w:szCs w:val="22"/>
          <w:lang w:eastAsia="en-US"/>
        </w:rPr>
        <w:t>é</w:t>
      </w:r>
      <w:r>
        <w:rPr>
          <w:rFonts w:cs="Arial"/>
          <w:szCs w:val="22"/>
          <w:lang w:eastAsia="en-US"/>
        </w:rPr>
        <w:t xml:space="preserve"> </w:t>
      </w:r>
      <w:r w:rsidRPr="008F4DC2">
        <w:rPr>
          <w:rFonts w:cs="Arial"/>
          <w:szCs w:val="22"/>
          <w:lang w:eastAsia="en-US"/>
        </w:rPr>
        <w:t xml:space="preserve">Myburgh </w:t>
      </w:r>
    </w:p>
    <w:p w:rsidR="00122AD7" w:rsidRPr="00BF5FC0" w:rsidRDefault="00122AD7" w:rsidP="00122AD7">
      <w:pPr>
        <w:rPr>
          <w:rFonts w:cs="Arial"/>
          <w:szCs w:val="22"/>
          <w:lang w:eastAsia="en-US"/>
        </w:rPr>
      </w:pPr>
      <w:r w:rsidRPr="00BF5FC0">
        <w:rPr>
          <w:rFonts w:cs="Arial"/>
          <w:szCs w:val="22"/>
          <w:lang w:eastAsia="en-US"/>
        </w:rPr>
        <w:t xml:space="preserve">Business Executive: </w:t>
      </w:r>
      <w:r w:rsidR="00C940B1">
        <w:rPr>
          <w:rFonts w:cs="Arial"/>
          <w:szCs w:val="22"/>
          <w:lang w:eastAsia="en-US"/>
        </w:rPr>
        <w:t>National A</w:t>
      </w:r>
    </w:p>
    <w:p w:rsidR="007421C3" w:rsidRPr="00CC025F" w:rsidRDefault="007421C3" w:rsidP="007421C3">
      <w:pPr>
        <w:pStyle w:val="BodyTextIndent"/>
        <w:spacing w:after="120"/>
        <w:rPr>
          <w:rFonts w:cs="Arial"/>
          <w:szCs w:val="22"/>
          <w:lang w:val="en-ZA"/>
        </w:rPr>
      </w:pPr>
    </w:p>
    <w:p w:rsidR="007421C3" w:rsidRPr="00CC025F" w:rsidRDefault="008F4DC2" w:rsidP="007421C3">
      <w:pPr>
        <w:pStyle w:val="BodyTextIndent"/>
        <w:spacing w:after="360"/>
        <w:rPr>
          <w:rFonts w:cs="Arial"/>
          <w:szCs w:val="22"/>
          <w:lang w:val="en-ZA"/>
        </w:rPr>
      </w:pPr>
      <w:r>
        <w:rPr>
          <w:rFonts w:cs="Arial"/>
          <w:szCs w:val="22"/>
          <w:lang w:val="en-ZA"/>
        </w:rPr>
        <w:t>31 July 2015</w:t>
      </w:r>
    </w:p>
    <w:p w:rsidR="007421C3" w:rsidRPr="00D4685D" w:rsidRDefault="007421C3" w:rsidP="007421C3">
      <w:pPr>
        <w:tabs>
          <w:tab w:val="left" w:pos="1440"/>
        </w:tabs>
        <w:rPr>
          <w:rFonts w:cs="Arial"/>
          <w:sz w:val="18"/>
          <w:szCs w:val="18"/>
        </w:rPr>
      </w:pPr>
      <w:r w:rsidRPr="00D4685D">
        <w:rPr>
          <w:rFonts w:cs="Arial"/>
          <w:sz w:val="18"/>
          <w:szCs w:val="18"/>
        </w:rPr>
        <w:t>Enquiries:</w:t>
      </w:r>
      <w:r w:rsidRPr="00D4685D">
        <w:rPr>
          <w:rFonts w:cs="Arial"/>
          <w:sz w:val="18"/>
          <w:szCs w:val="18"/>
        </w:rPr>
        <w:tab/>
      </w:r>
      <w:r w:rsidR="000C44EB" w:rsidRPr="00D4685D">
        <w:rPr>
          <w:rFonts w:cs="Arial"/>
          <w:sz w:val="18"/>
          <w:szCs w:val="18"/>
        </w:rPr>
        <w:t>I</w:t>
      </w:r>
      <w:r w:rsidR="002D5320" w:rsidRPr="00D4685D">
        <w:rPr>
          <w:rFonts w:cs="Arial"/>
          <w:sz w:val="18"/>
          <w:szCs w:val="18"/>
        </w:rPr>
        <w:t xml:space="preserve">lze </w:t>
      </w:r>
      <w:r w:rsidR="000C44EB" w:rsidRPr="00D4685D">
        <w:rPr>
          <w:rFonts w:cs="Arial"/>
          <w:sz w:val="18"/>
          <w:szCs w:val="18"/>
        </w:rPr>
        <w:t>S</w:t>
      </w:r>
      <w:r w:rsidR="002D5320" w:rsidRPr="00D4685D">
        <w:rPr>
          <w:rFonts w:cs="Arial"/>
          <w:sz w:val="18"/>
          <w:szCs w:val="18"/>
        </w:rPr>
        <w:t>labber</w:t>
      </w:r>
    </w:p>
    <w:p w:rsidR="007421C3" w:rsidRPr="00D4685D" w:rsidRDefault="007421C3" w:rsidP="007421C3">
      <w:pPr>
        <w:tabs>
          <w:tab w:val="left" w:pos="1440"/>
        </w:tabs>
        <w:rPr>
          <w:rFonts w:cs="Arial"/>
          <w:sz w:val="18"/>
          <w:szCs w:val="18"/>
        </w:rPr>
      </w:pPr>
      <w:r w:rsidRPr="00D4685D">
        <w:rPr>
          <w:rFonts w:cs="Arial"/>
          <w:sz w:val="18"/>
          <w:szCs w:val="18"/>
        </w:rPr>
        <w:t>Telephone:</w:t>
      </w:r>
      <w:r w:rsidRPr="00D4685D">
        <w:rPr>
          <w:rFonts w:cs="Arial"/>
          <w:sz w:val="18"/>
          <w:szCs w:val="18"/>
        </w:rPr>
        <w:tab/>
      </w:r>
      <w:r w:rsidR="002D5320" w:rsidRPr="00D4685D">
        <w:rPr>
          <w:rFonts w:cs="Arial"/>
          <w:sz w:val="18"/>
          <w:szCs w:val="18"/>
        </w:rPr>
        <w:t>012</w:t>
      </w:r>
      <w:r w:rsidRPr="00D4685D">
        <w:rPr>
          <w:rFonts w:cs="Arial"/>
          <w:sz w:val="18"/>
          <w:szCs w:val="18"/>
        </w:rPr>
        <w:t xml:space="preserve"> </w:t>
      </w:r>
      <w:r w:rsidR="002D5320" w:rsidRPr="00D4685D">
        <w:rPr>
          <w:rFonts w:cs="Arial"/>
          <w:sz w:val="18"/>
          <w:szCs w:val="18"/>
        </w:rPr>
        <w:t>422</w:t>
      </w:r>
      <w:r w:rsidRPr="00D4685D">
        <w:rPr>
          <w:rFonts w:cs="Arial"/>
          <w:sz w:val="18"/>
          <w:szCs w:val="18"/>
        </w:rPr>
        <w:t xml:space="preserve"> </w:t>
      </w:r>
      <w:r w:rsidR="002D5320" w:rsidRPr="00D4685D">
        <w:rPr>
          <w:rFonts w:cs="Arial"/>
          <w:sz w:val="18"/>
          <w:szCs w:val="18"/>
        </w:rPr>
        <w:t>9749</w:t>
      </w:r>
    </w:p>
    <w:p w:rsidR="007421C3" w:rsidRPr="00D4685D" w:rsidRDefault="000C44EB" w:rsidP="007421C3">
      <w:pPr>
        <w:tabs>
          <w:tab w:val="left" w:pos="1440"/>
        </w:tabs>
        <w:rPr>
          <w:rFonts w:cs="Arial"/>
          <w:sz w:val="18"/>
          <w:szCs w:val="18"/>
        </w:rPr>
      </w:pPr>
      <w:r w:rsidRPr="00D4685D">
        <w:rPr>
          <w:rFonts w:cs="Arial"/>
          <w:sz w:val="18"/>
          <w:szCs w:val="18"/>
        </w:rPr>
        <w:t>Cell</w:t>
      </w:r>
      <w:r w:rsidR="007421C3" w:rsidRPr="00D4685D">
        <w:rPr>
          <w:rFonts w:cs="Arial"/>
          <w:sz w:val="18"/>
          <w:szCs w:val="18"/>
        </w:rPr>
        <w:t>:</w:t>
      </w:r>
      <w:r w:rsidR="007421C3" w:rsidRPr="00D4685D">
        <w:rPr>
          <w:rFonts w:cs="Arial"/>
          <w:sz w:val="18"/>
          <w:szCs w:val="18"/>
        </w:rPr>
        <w:tab/>
      </w:r>
      <w:r w:rsidR="002D5320" w:rsidRPr="00D4685D">
        <w:rPr>
          <w:rFonts w:cs="Arial"/>
          <w:sz w:val="18"/>
          <w:szCs w:val="18"/>
        </w:rPr>
        <w:t>0</w:t>
      </w:r>
      <w:r w:rsidRPr="00D4685D">
        <w:rPr>
          <w:rFonts w:cs="Arial"/>
          <w:sz w:val="18"/>
          <w:szCs w:val="18"/>
        </w:rPr>
        <w:t>84 491 1688</w:t>
      </w:r>
    </w:p>
    <w:p w:rsidR="007421C3" w:rsidRPr="00D4685D" w:rsidRDefault="007421C3" w:rsidP="007421C3">
      <w:pPr>
        <w:tabs>
          <w:tab w:val="left" w:pos="1440"/>
        </w:tabs>
        <w:spacing w:after="360"/>
        <w:rPr>
          <w:rFonts w:cs="Arial"/>
          <w:sz w:val="18"/>
          <w:szCs w:val="18"/>
        </w:rPr>
      </w:pPr>
      <w:r w:rsidRPr="00D4685D">
        <w:rPr>
          <w:rFonts w:cs="Arial"/>
          <w:sz w:val="18"/>
          <w:szCs w:val="18"/>
        </w:rPr>
        <w:t>Email:</w:t>
      </w:r>
      <w:r w:rsidRPr="00D4685D">
        <w:rPr>
          <w:rFonts w:cs="Arial"/>
          <w:sz w:val="18"/>
          <w:szCs w:val="18"/>
        </w:rPr>
        <w:tab/>
      </w:r>
      <w:hyperlink r:id="rId29" w:history="1">
        <w:r w:rsidR="00D4685D" w:rsidRPr="00602362">
          <w:rPr>
            <w:rStyle w:val="Hyperlink"/>
            <w:rFonts w:cs="Arial"/>
            <w:sz w:val="18"/>
            <w:szCs w:val="18"/>
          </w:rPr>
          <w:t>ilzes@agsa.co.za</w:t>
        </w:r>
      </w:hyperlink>
      <w:r w:rsidR="00D4685D">
        <w:rPr>
          <w:rFonts w:cs="Arial"/>
          <w:sz w:val="18"/>
          <w:szCs w:val="18"/>
        </w:rPr>
        <w:t xml:space="preserve"> </w:t>
      </w:r>
    </w:p>
    <w:p w:rsidR="007421C3" w:rsidRPr="00CC025F" w:rsidRDefault="007421C3" w:rsidP="007421C3">
      <w:pPr>
        <w:rPr>
          <w:rFonts w:cs="Arial"/>
          <w:b/>
        </w:rPr>
      </w:pPr>
      <w:r w:rsidRPr="00CC025F">
        <w:rPr>
          <w:rFonts w:cs="Arial"/>
          <w:b/>
        </w:rPr>
        <w:t>Distribution:</w:t>
      </w:r>
    </w:p>
    <w:p w:rsidR="00B9080F" w:rsidRPr="00CC025F" w:rsidRDefault="000C44EB" w:rsidP="00B9080F">
      <w:pPr>
        <w:rPr>
          <w:rFonts w:cs="Arial"/>
        </w:rPr>
      </w:pPr>
      <w:r>
        <w:rPr>
          <w:rFonts w:cs="Arial"/>
        </w:rPr>
        <w:t>Director-General</w:t>
      </w:r>
    </w:p>
    <w:p w:rsidR="00B9080F" w:rsidRPr="00CC025F" w:rsidRDefault="00B9080F" w:rsidP="00B9080F">
      <w:pPr>
        <w:rPr>
          <w:rFonts w:cs="Arial"/>
        </w:rPr>
      </w:pPr>
      <w:r w:rsidRPr="00CC025F">
        <w:rPr>
          <w:rFonts w:cs="Arial"/>
        </w:rPr>
        <w:t>CFO</w:t>
      </w:r>
    </w:p>
    <w:p w:rsidR="00B9080F" w:rsidRPr="00CC025F" w:rsidRDefault="00B9080F" w:rsidP="00B9080F">
      <w:pPr>
        <w:rPr>
          <w:rFonts w:cs="Arial"/>
        </w:rPr>
      </w:pPr>
      <w:r w:rsidRPr="00CC025F">
        <w:rPr>
          <w:rFonts w:cs="Arial"/>
        </w:rPr>
        <w:t xml:space="preserve">Audit committee </w:t>
      </w:r>
    </w:p>
    <w:p w:rsidR="0011498D" w:rsidRDefault="00B9080F" w:rsidP="005467F7">
      <w:pPr>
        <w:spacing w:line="276" w:lineRule="auto"/>
        <w:rPr>
          <w:rFonts w:eastAsia="Arial Unicode MS" w:cs="Arial"/>
          <w:szCs w:val="22"/>
        </w:rPr>
      </w:pPr>
      <w:r w:rsidRPr="00CC025F">
        <w:rPr>
          <w:rFonts w:cs="Arial"/>
        </w:rPr>
        <w:t>Head of internal audit</w:t>
      </w:r>
      <w:r w:rsidR="00122AD7">
        <w:rPr>
          <w:rFonts w:cs="Arial"/>
        </w:rPr>
        <w:t xml:space="preserve"> unit</w:t>
      </w:r>
    </w:p>
    <w:p w:rsidR="000526DA" w:rsidRPr="00CC025F" w:rsidRDefault="000526DA" w:rsidP="005467F7">
      <w:pPr>
        <w:rPr>
          <w:rFonts w:eastAsia="MS Mincho" w:cs="Arial"/>
          <w:b/>
          <w:szCs w:val="22"/>
        </w:rPr>
      </w:pPr>
    </w:p>
    <w:sectPr w:rsidR="000526DA" w:rsidRPr="00CC025F" w:rsidSect="005467F7">
      <w:headerReference w:type="even" r:id="rId30"/>
      <w:headerReference w:type="default" r:id="rId31"/>
      <w:footerReference w:type="default" r:id="rId32"/>
      <w:headerReference w:type="first" r:id="rId33"/>
      <w:pgSz w:w="11906" w:h="16838" w:code="9"/>
      <w:pgMar w:top="720" w:right="1134" w:bottom="107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32BC" w:rsidRDefault="001532BC">
      <w:r>
        <w:separator/>
      </w:r>
    </w:p>
  </w:endnote>
  <w:endnote w:type="continuationSeparator" w:id="0">
    <w:p w:rsidR="001532BC" w:rsidRDefault="00153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667" w:rsidRDefault="00DE46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39A" w:rsidRDefault="0050639A">
    <w:pPr>
      <w:pStyle w:val="Footer"/>
      <w:jc w:val="right"/>
    </w:pPr>
  </w:p>
  <w:p w:rsidR="0050639A" w:rsidRPr="00854369" w:rsidRDefault="0050639A" w:rsidP="00854369">
    <w:pPr>
      <w:pStyle w:val="Footer"/>
      <w:rPr>
        <w:szCs w:val="20"/>
      </w:rPr>
    </w:pPr>
    <w:r>
      <w:rPr>
        <w:noProof/>
        <w:lang w:val="en-US" w:eastAsia="en-US"/>
      </w:rPr>
      <w:drawing>
        <wp:anchor distT="0" distB="0" distL="114300" distR="114300" simplePos="0" relativeHeight="251661824" behindDoc="1" locked="0" layoutInCell="1" allowOverlap="1" wp14:anchorId="78C72C6F" wp14:editId="0C0087AD">
          <wp:simplePos x="0" y="0"/>
          <wp:positionH relativeFrom="column">
            <wp:posOffset>-494665</wp:posOffset>
          </wp:positionH>
          <wp:positionV relativeFrom="paragraph">
            <wp:posOffset>-157480</wp:posOffset>
          </wp:positionV>
          <wp:extent cx="6400800" cy="344170"/>
          <wp:effectExtent l="0" t="0" r="0" b="0"/>
          <wp:wrapNone/>
          <wp:docPr id="6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34176" behindDoc="1" locked="0" layoutInCell="1" allowOverlap="1" wp14:anchorId="0B61BA50" wp14:editId="3F3546F6">
          <wp:simplePos x="0" y="0"/>
          <wp:positionH relativeFrom="column">
            <wp:posOffset>799465</wp:posOffset>
          </wp:positionH>
          <wp:positionV relativeFrom="paragraph">
            <wp:posOffset>8204835</wp:posOffset>
          </wp:positionV>
          <wp:extent cx="6400800" cy="344170"/>
          <wp:effectExtent l="0" t="0" r="0" b="0"/>
          <wp:wrapNone/>
          <wp:docPr id="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33152" behindDoc="1" locked="0" layoutInCell="1" allowOverlap="1" wp14:anchorId="79F0122C" wp14:editId="09F614C7">
          <wp:simplePos x="0" y="0"/>
          <wp:positionH relativeFrom="column">
            <wp:posOffset>799465</wp:posOffset>
          </wp:positionH>
          <wp:positionV relativeFrom="paragraph">
            <wp:posOffset>8204835</wp:posOffset>
          </wp:positionV>
          <wp:extent cx="6400800" cy="344170"/>
          <wp:effectExtent l="0" t="0" r="0" b="0"/>
          <wp:wrapNone/>
          <wp:docPr id="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32128" behindDoc="1" locked="0" layoutInCell="1" allowOverlap="1" wp14:anchorId="4087D442" wp14:editId="35E6CA22">
          <wp:simplePos x="0" y="0"/>
          <wp:positionH relativeFrom="column">
            <wp:posOffset>799465</wp:posOffset>
          </wp:positionH>
          <wp:positionV relativeFrom="paragraph">
            <wp:posOffset>8204835</wp:posOffset>
          </wp:positionV>
          <wp:extent cx="6400800" cy="344170"/>
          <wp:effectExtent l="0" t="0" r="0" b="0"/>
          <wp:wrapNone/>
          <wp:docPr id="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31104" behindDoc="1" locked="0" layoutInCell="1" allowOverlap="1" wp14:anchorId="71E5523D" wp14:editId="0590F0D7">
          <wp:simplePos x="0" y="0"/>
          <wp:positionH relativeFrom="column">
            <wp:posOffset>799465</wp:posOffset>
          </wp:positionH>
          <wp:positionV relativeFrom="paragraph">
            <wp:posOffset>8204835</wp:posOffset>
          </wp:positionV>
          <wp:extent cx="6400800" cy="344170"/>
          <wp:effectExtent l="0" t="0" r="0" b="0"/>
          <wp:wrapNone/>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30080" behindDoc="1" locked="0" layoutInCell="1" allowOverlap="1" wp14:anchorId="24741331" wp14:editId="1411034A">
          <wp:simplePos x="0" y="0"/>
          <wp:positionH relativeFrom="column">
            <wp:posOffset>799465</wp:posOffset>
          </wp:positionH>
          <wp:positionV relativeFrom="paragraph">
            <wp:posOffset>8204835</wp:posOffset>
          </wp:positionV>
          <wp:extent cx="6400800" cy="344170"/>
          <wp:effectExtent l="0" t="0" r="0" b="0"/>
          <wp:wrapNone/>
          <wp:docPr id="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29056" behindDoc="1" locked="0" layoutInCell="1" allowOverlap="1" wp14:anchorId="6BB7E21B" wp14:editId="086A16CE">
          <wp:simplePos x="0" y="0"/>
          <wp:positionH relativeFrom="column">
            <wp:posOffset>799465</wp:posOffset>
          </wp:positionH>
          <wp:positionV relativeFrom="paragraph">
            <wp:posOffset>9874885</wp:posOffset>
          </wp:positionV>
          <wp:extent cx="6400800" cy="344170"/>
          <wp:effectExtent l="0" t="0" r="0" b="0"/>
          <wp:wrapNone/>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28032" behindDoc="1" locked="0" layoutInCell="1" allowOverlap="1" wp14:anchorId="68F98D03" wp14:editId="48A3A46D">
          <wp:simplePos x="0" y="0"/>
          <wp:positionH relativeFrom="column">
            <wp:posOffset>799465</wp:posOffset>
          </wp:positionH>
          <wp:positionV relativeFrom="paragraph">
            <wp:posOffset>9874885</wp:posOffset>
          </wp:positionV>
          <wp:extent cx="6400800" cy="344170"/>
          <wp:effectExtent l="0" t="0" r="0" b="0"/>
          <wp:wrapNone/>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667" w:rsidRDefault="00DE466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39A" w:rsidRDefault="0050639A">
    <w:pPr>
      <w:pStyle w:val="Footer"/>
      <w:jc w:val="right"/>
    </w:pPr>
    <w:r>
      <w:fldChar w:fldCharType="begin"/>
    </w:r>
    <w:r>
      <w:instrText xml:space="preserve"> PAGE   \* MERGEFORMAT </w:instrText>
    </w:r>
    <w:r>
      <w:fldChar w:fldCharType="separate"/>
    </w:r>
    <w:r w:rsidR="00B605F3">
      <w:rPr>
        <w:noProof/>
      </w:rPr>
      <w:t>2</w:t>
    </w:r>
    <w:r>
      <w:rPr>
        <w:noProof/>
      </w:rPr>
      <w:fldChar w:fldCharType="end"/>
    </w:r>
  </w:p>
  <w:p w:rsidR="0050639A" w:rsidRPr="00854369" w:rsidRDefault="0050639A" w:rsidP="00854369">
    <w:pPr>
      <w:pStyle w:val="Footer"/>
      <w:rPr>
        <w:szCs w:val="20"/>
      </w:rPr>
    </w:pPr>
    <w:r>
      <w:rPr>
        <w:noProof/>
        <w:lang w:val="en-US" w:eastAsia="en-US"/>
      </w:rPr>
      <w:drawing>
        <wp:anchor distT="0" distB="0" distL="114300" distR="114300" simplePos="0" relativeHeight="251678208" behindDoc="1" locked="0" layoutInCell="1" allowOverlap="1" wp14:anchorId="35825DDF" wp14:editId="6557F127">
          <wp:simplePos x="0" y="0"/>
          <wp:positionH relativeFrom="column">
            <wp:posOffset>-494665</wp:posOffset>
          </wp:positionH>
          <wp:positionV relativeFrom="paragraph">
            <wp:posOffset>-157480</wp:posOffset>
          </wp:positionV>
          <wp:extent cx="6400800" cy="344170"/>
          <wp:effectExtent l="0" t="0" r="0" b="0"/>
          <wp:wrapNone/>
          <wp:docPr id="4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77184" behindDoc="1" locked="0" layoutInCell="1" allowOverlap="1" wp14:anchorId="79CB4765" wp14:editId="067EF2EB">
          <wp:simplePos x="0" y="0"/>
          <wp:positionH relativeFrom="column">
            <wp:posOffset>799465</wp:posOffset>
          </wp:positionH>
          <wp:positionV relativeFrom="paragraph">
            <wp:posOffset>8204835</wp:posOffset>
          </wp:positionV>
          <wp:extent cx="6400800" cy="344170"/>
          <wp:effectExtent l="0" t="0" r="0" b="0"/>
          <wp:wrapNone/>
          <wp:docPr id="4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76160" behindDoc="1" locked="0" layoutInCell="1" allowOverlap="1" wp14:anchorId="4F39D359" wp14:editId="786DDD16">
          <wp:simplePos x="0" y="0"/>
          <wp:positionH relativeFrom="column">
            <wp:posOffset>799465</wp:posOffset>
          </wp:positionH>
          <wp:positionV relativeFrom="paragraph">
            <wp:posOffset>8204835</wp:posOffset>
          </wp:positionV>
          <wp:extent cx="6400800" cy="344170"/>
          <wp:effectExtent l="0" t="0" r="0" b="0"/>
          <wp:wrapNone/>
          <wp:docPr id="4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75136" behindDoc="1" locked="0" layoutInCell="1" allowOverlap="1" wp14:anchorId="29C79A71" wp14:editId="697CA7DB">
          <wp:simplePos x="0" y="0"/>
          <wp:positionH relativeFrom="column">
            <wp:posOffset>799465</wp:posOffset>
          </wp:positionH>
          <wp:positionV relativeFrom="paragraph">
            <wp:posOffset>8204835</wp:posOffset>
          </wp:positionV>
          <wp:extent cx="6400800" cy="344170"/>
          <wp:effectExtent l="0" t="0" r="0" b="0"/>
          <wp:wrapNone/>
          <wp:docPr id="4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74112" behindDoc="1" locked="0" layoutInCell="1" allowOverlap="1" wp14:anchorId="6E406F59" wp14:editId="38FC8DA9">
          <wp:simplePos x="0" y="0"/>
          <wp:positionH relativeFrom="column">
            <wp:posOffset>799465</wp:posOffset>
          </wp:positionH>
          <wp:positionV relativeFrom="paragraph">
            <wp:posOffset>8204835</wp:posOffset>
          </wp:positionV>
          <wp:extent cx="6400800" cy="344170"/>
          <wp:effectExtent l="0" t="0" r="0" b="0"/>
          <wp:wrapNone/>
          <wp:docPr id="3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73088" behindDoc="1" locked="0" layoutInCell="1" allowOverlap="1" wp14:anchorId="4BD36EA0" wp14:editId="0947CEFD">
          <wp:simplePos x="0" y="0"/>
          <wp:positionH relativeFrom="column">
            <wp:posOffset>799465</wp:posOffset>
          </wp:positionH>
          <wp:positionV relativeFrom="paragraph">
            <wp:posOffset>8204835</wp:posOffset>
          </wp:positionV>
          <wp:extent cx="6400800" cy="344170"/>
          <wp:effectExtent l="0" t="0" r="0" b="0"/>
          <wp:wrapNone/>
          <wp:docPr id="3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72064" behindDoc="1" locked="0" layoutInCell="1" allowOverlap="1" wp14:anchorId="22DC71BD" wp14:editId="7E04317A">
          <wp:simplePos x="0" y="0"/>
          <wp:positionH relativeFrom="column">
            <wp:posOffset>799465</wp:posOffset>
          </wp:positionH>
          <wp:positionV relativeFrom="paragraph">
            <wp:posOffset>9874885</wp:posOffset>
          </wp:positionV>
          <wp:extent cx="6400800" cy="344170"/>
          <wp:effectExtent l="0" t="0" r="0" b="0"/>
          <wp:wrapNone/>
          <wp:docPr id="3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71040" behindDoc="1" locked="0" layoutInCell="1" allowOverlap="1" wp14:anchorId="01EB2304" wp14:editId="34AAF026">
          <wp:simplePos x="0" y="0"/>
          <wp:positionH relativeFrom="column">
            <wp:posOffset>799465</wp:posOffset>
          </wp:positionH>
          <wp:positionV relativeFrom="paragraph">
            <wp:posOffset>9874885</wp:posOffset>
          </wp:positionV>
          <wp:extent cx="6400800" cy="344170"/>
          <wp:effectExtent l="0" t="0" r="0" b="0"/>
          <wp:wrapNone/>
          <wp:docPr id="3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39A" w:rsidRDefault="0050639A">
    <w:pPr>
      <w:pStyle w:val="Footer"/>
      <w:jc w:val="right"/>
    </w:pPr>
    <w:r>
      <w:rPr>
        <w:noProof/>
        <w:lang w:val="en-US" w:eastAsia="en-US"/>
      </w:rPr>
      <w:drawing>
        <wp:anchor distT="0" distB="0" distL="114300" distR="114300" simplePos="0" relativeHeight="251643392" behindDoc="1" locked="0" layoutInCell="1" allowOverlap="1" wp14:anchorId="24E87295" wp14:editId="048079B3">
          <wp:simplePos x="0" y="0"/>
          <wp:positionH relativeFrom="column">
            <wp:posOffset>-393700</wp:posOffset>
          </wp:positionH>
          <wp:positionV relativeFrom="paragraph">
            <wp:posOffset>29845</wp:posOffset>
          </wp:positionV>
          <wp:extent cx="9601200" cy="323850"/>
          <wp:effectExtent l="0" t="0" r="0" b="0"/>
          <wp:wrapNone/>
          <wp:docPr id="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01200" cy="323850"/>
                  </a:xfrm>
                  <a:prstGeom prst="rect">
                    <a:avLst/>
                  </a:prstGeom>
                  <a:noFill/>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B605F3">
      <w:rPr>
        <w:noProof/>
      </w:rPr>
      <w:t>6</w:t>
    </w:r>
    <w:r>
      <w:rPr>
        <w:noProof/>
      </w:rPr>
      <w:fldChar w:fldCharType="end"/>
    </w:r>
  </w:p>
  <w:p w:rsidR="0050639A" w:rsidRPr="00854369" w:rsidRDefault="0050639A" w:rsidP="00854369">
    <w:pPr>
      <w:pStyle w:val="Footer"/>
      <w:rPr>
        <w:szCs w:val="20"/>
      </w:rPr>
    </w:pPr>
    <w:r>
      <w:rPr>
        <w:noProof/>
        <w:lang w:val="en-US" w:eastAsia="en-US"/>
      </w:rPr>
      <w:drawing>
        <wp:anchor distT="0" distB="0" distL="114300" distR="114300" simplePos="0" relativeHeight="251635200" behindDoc="1" locked="0" layoutInCell="1" allowOverlap="1" wp14:anchorId="4FC98B03" wp14:editId="01E6DAC5">
          <wp:simplePos x="0" y="0"/>
          <wp:positionH relativeFrom="column">
            <wp:posOffset>-248285</wp:posOffset>
          </wp:positionH>
          <wp:positionV relativeFrom="paragraph">
            <wp:posOffset>1771650</wp:posOffset>
          </wp:positionV>
          <wp:extent cx="6400800" cy="344170"/>
          <wp:effectExtent l="0" t="0" r="0" b="0"/>
          <wp:wrapNone/>
          <wp:docPr id="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42368" behindDoc="1" locked="0" layoutInCell="1" allowOverlap="1" wp14:anchorId="10636188" wp14:editId="4FA14718">
          <wp:simplePos x="0" y="0"/>
          <wp:positionH relativeFrom="column">
            <wp:posOffset>799465</wp:posOffset>
          </wp:positionH>
          <wp:positionV relativeFrom="paragraph">
            <wp:posOffset>8204835</wp:posOffset>
          </wp:positionV>
          <wp:extent cx="6400800" cy="344170"/>
          <wp:effectExtent l="0" t="0" r="0" b="0"/>
          <wp:wrapNone/>
          <wp:docPr id="3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41344" behindDoc="1" locked="0" layoutInCell="1" allowOverlap="1" wp14:anchorId="79314665" wp14:editId="7266995C">
          <wp:simplePos x="0" y="0"/>
          <wp:positionH relativeFrom="column">
            <wp:posOffset>799465</wp:posOffset>
          </wp:positionH>
          <wp:positionV relativeFrom="paragraph">
            <wp:posOffset>8204835</wp:posOffset>
          </wp:positionV>
          <wp:extent cx="6400800" cy="344170"/>
          <wp:effectExtent l="0" t="0" r="0" b="0"/>
          <wp:wrapNone/>
          <wp:docPr id="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40320" behindDoc="1" locked="0" layoutInCell="1" allowOverlap="1" wp14:anchorId="6516443F" wp14:editId="22451F66">
          <wp:simplePos x="0" y="0"/>
          <wp:positionH relativeFrom="column">
            <wp:posOffset>799465</wp:posOffset>
          </wp:positionH>
          <wp:positionV relativeFrom="paragraph">
            <wp:posOffset>8204835</wp:posOffset>
          </wp:positionV>
          <wp:extent cx="6400800" cy="344170"/>
          <wp:effectExtent l="0" t="0" r="0" b="0"/>
          <wp:wrapNone/>
          <wp:docPr id="3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39296" behindDoc="1" locked="0" layoutInCell="1" allowOverlap="1" wp14:anchorId="50D23EDB" wp14:editId="2CC2373E">
          <wp:simplePos x="0" y="0"/>
          <wp:positionH relativeFrom="column">
            <wp:posOffset>799465</wp:posOffset>
          </wp:positionH>
          <wp:positionV relativeFrom="paragraph">
            <wp:posOffset>8204835</wp:posOffset>
          </wp:positionV>
          <wp:extent cx="6400800" cy="344170"/>
          <wp:effectExtent l="0" t="0" r="0" b="0"/>
          <wp:wrapNone/>
          <wp:docPr id="3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38272" behindDoc="1" locked="0" layoutInCell="1" allowOverlap="1" wp14:anchorId="31CE1DA4" wp14:editId="4B53E76E">
          <wp:simplePos x="0" y="0"/>
          <wp:positionH relativeFrom="column">
            <wp:posOffset>799465</wp:posOffset>
          </wp:positionH>
          <wp:positionV relativeFrom="paragraph">
            <wp:posOffset>8204835</wp:posOffset>
          </wp:positionV>
          <wp:extent cx="6400800" cy="344170"/>
          <wp:effectExtent l="0" t="0" r="0" b="0"/>
          <wp:wrapNone/>
          <wp:docPr id="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37248" behindDoc="1" locked="0" layoutInCell="1" allowOverlap="1" wp14:anchorId="6CE25268" wp14:editId="41804BC1">
          <wp:simplePos x="0" y="0"/>
          <wp:positionH relativeFrom="column">
            <wp:posOffset>799465</wp:posOffset>
          </wp:positionH>
          <wp:positionV relativeFrom="paragraph">
            <wp:posOffset>9874885</wp:posOffset>
          </wp:positionV>
          <wp:extent cx="6400800" cy="344170"/>
          <wp:effectExtent l="0" t="0" r="0" b="0"/>
          <wp:wrapNone/>
          <wp:docPr id="2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36224" behindDoc="1" locked="0" layoutInCell="1" allowOverlap="1" wp14:anchorId="71E6FB35" wp14:editId="45402720">
          <wp:simplePos x="0" y="0"/>
          <wp:positionH relativeFrom="column">
            <wp:posOffset>799465</wp:posOffset>
          </wp:positionH>
          <wp:positionV relativeFrom="paragraph">
            <wp:posOffset>9874885</wp:posOffset>
          </wp:positionV>
          <wp:extent cx="6400800" cy="344170"/>
          <wp:effectExtent l="0" t="0" r="0" b="0"/>
          <wp:wrapNone/>
          <wp:docPr id="2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39A" w:rsidRDefault="0050639A">
    <w:pPr>
      <w:pStyle w:val="Footer"/>
      <w:jc w:val="right"/>
    </w:pPr>
    <w:r>
      <w:fldChar w:fldCharType="begin"/>
    </w:r>
    <w:r>
      <w:instrText xml:space="preserve"> PAGE   \* MERGEFORMAT </w:instrText>
    </w:r>
    <w:r>
      <w:fldChar w:fldCharType="separate"/>
    </w:r>
    <w:r w:rsidR="00B605F3">
      <w:rPr>
        <w:noProof/>
      </w:rPr>
      <w:t>20</w:t>
    </w:r>
    <w:r>
      <w:rPr>
        <w:noProof/>
      </w:rPr>
      <w:fldChar w:fldCharType="end"/>
    </w:r>
  </w:p>
  <w:p w:rsidR="0050639A" w:rsidRPr="00854369" w:rsidRDefault="0050639A" w:rsidP="00854369">
    <w:pPr>
      <w:pStyle w:val="Footer"/>
      <w:rPr>
        <w:szCs w:val="20"/>
      </w:rPr>
    </w:pPr>
    <w:r>
      <w:rPr>
        <w:noProof/>
        <w:lang w:val="en-US" w:eastAsia="en-US"/>
      </w:rPr>
      <w:drawing>
        <wp:anchor distT="0" distB="0" distL="114300" distR="114300" simplePos="0" relativeHeight="251670016" behindDoc="1" locked="0" layoutInCell="1" allowOverlap="1" wp14:anchorId="39F5EBB4" wp14:editId="2A60293D">
          <wp:simplePos x="0" y="0"/>
          <wp:positionH relativeFrom="column">
            <wp:posOffset>-341630</wp:posOffset>
          </wp:positionH>
          <wp:positionV relativeFrom="paragraph">
            <wp:posOffset>-168910</wp:posOffset>
          </wp:positionV>
          <wp:extent cx="6400800" cy="344170"/>
          <wp:effectExtent l="0" t="0" r="0" b="0"/>
          <wp:wrapNone/>
          <wp:docPr id="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68992" behindDoc="1" locked="0" layoutInCell="1" allowOverlap="1" wp14:anchorId="461AE2A0" wp14:editId="1074E952">
          <wp:simplePos x="0" y="0"/>
          <wp:positionH relativeFrom="column">
            <wp:posOffset>799465</wp:posOffset>
          </wp:positionH>
          <wp:positionV relativeFrom="paragraph">
            <wp:posOffset>8204835</wp:posOffset>
          </wp:positionV>
          <wp:extent cx="6400800" cy="344170"/>
          <wp:effectExtent l="0" t="0" r="0" b="0"/>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67968" behindDoc="1" locked="0" layoutInCell="1" allowOverlap="1" wp14:anchorId="7027B66B" wp14:editId="3E8E1996">
          <wp:simplePos x="0" y="0"/>
          <wp:positionH relativeFrom="column">
            <wp:posOffset>799465</wp:posOffset>
          </wp:positionH>
          <wp:positionV relativeFrom="paragraph">
            <wp:posOffset>8204835</wp:posOffset>
          </wp:positionV>
          <wp:extent cx="6400800" cy="344170"/>
          <wp:effectExtent l="0" t="0" r="0" b="0"/>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66944" behindDoc="1" locked="0" layoutInCell="1" allowOverlap="1" wp14:anchorId="6C786CED" wp14:editId="62F7AD57">
          <wp:simplePos x="0" y="0"/>
          <wp:positionH relativeFrom="column">
            <wp:posOffset>799465</wp:posOffset>
          </wp:positionH>
          <wp:positionV relativeFrom="paragraph">
            <wp:posOffset>8204835</wp:posOffset>
          </wp:positionV>
          <wp:extent cx="6400800" cy="344170"/>
          <wp:effectExtent l="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65920" behindDoc="1" locked="0" layoutInCell="1" allowOverlap="1" wp14:anchorId="52C1DC83" wp14:editId="72357BBB">
          <wp:simplePos x="0" y="0"/>
          <wp:positionH relativeFrom="column">
            <wp:posOffset>799465</wp:posOffset>
          </wp:positionH>
          <wp:positionV relativeFrom="paragraph">
            <wp:posOffset>8204835</wp:posOffset>
          </wp:positionV>
          <wp:extent cx="6400800" cy="344170"/>
          <wp:effectExtent l="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64896" behindDoc="1" locked="0" layoutInCell="1" allowOverlap="1" wp14:anchorId="08D8B597" wp14:editId="7CBB10AF">
          <wp:simplePos x="0" y="0"/>
          <wp:positionH relativeFrom="column">
            <wp:posOffset>799465</wp:posOffset>
          </wp:positionH>
          <wp:positionV relativeFrom="paragraph">
            <wp:posOffset>8204835</wp:posOffset>
          </wp:positionV>
          <wp:extent cx="6400800" cy="344170"/>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63872" behindDoc="1" locked="0" layoutInCell="1" allowOverlap="1" wp14:anchorId="2F7BF792" wp14:editId="41D56864">
          <wp:simplePos x="0" y="0"/>
          <wp:positionH relativeFrom="column">
            <wp:posOffset>799465</wp:posOffset>
          </wp:positionH>
          <wp:positionV relativeFrom="paragraph">
            <wp:posOffset>9874885</wp:posOffset>
          </wp:positionV>
          <wp:extent cx="6400800" cy="34417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62848" behindDoc="1" locked="0" layoutInCell="1" allowOverlap="1" wp14:anchorId="3312A1B1" wp14:editId="6CD1C336">
          <wp:simplePos x="0" y="0"/>
          <wp:positionH relativeFrom="column">
            <wp:posOffset>799465</wp:posOffset>
          </wp:positionH>
          <wp:positionV relativeFrom="paragraph">
            <wp:posOffset>9874885</wp:posOffset>
          </wp:positionV>
          <wp:extent cx="6400800" cy="34417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32BC" w:rsidRDefault="001532BC">
      <w:r>
        <w:separator/>
      </w:r>
    </w:p>
  </w:footnote>
  <w:footnote w:type="continuationSeparator" w:id="0">
    <w:p w:rsidR="001532BC" w:rsidRDefault="001532BC">
      <w:r>
        <w:continuationSeparator/>
      </w:r>
    </w:p>
  </w:footnote>
  <w:footnote w:id="1">
    <w:p w:rsidR="0050639A" w:rsidRDefault="0050639A">
      <w:pPr>
        <w:pStyle w:val="FootnoteText"/>
      </w:pPr>
      <w:r>
        <w:rPr>
          <w:rStyle w:val="FootnoteReference"/>
        </w:rPr>
        <w:footnoteRef/>
      </w:r>
      <w:r>
        <w:t xml:space="preserve"> It was assessed whether any of these appointments related to a lack of skills or vacancies within the department, this was not the case in any of the appointments tested and reflected in this table.</w:t>
      </w:r>
    </w:p>
  </w:footnote>
  <w:footnote w:id="2">
    <w:p w:rsidR="0050639A" w:rsidRDefault="0050639A">
      <w:pPr>
        <w:pStyle w:val="FootnoteText"/>
      </w:pPr>
      <w:r>
        <w:rPr>
          <w:rStyle w:val="FootnoteReference"/>
        </w:rPr>
        <w:footnoteRef/>
      </w:r>
      <w:r>
        <w:t xml:space="preserve"> Reported as part of the performance information of the Department of Public Works.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667" w:rsidRDefault="001532B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99291" o:spid="_x0000_s2050" type="#_x0000_t136" style="position:absolute;margin-left:0;margin-top:0;width:485.3pt;height:194.1pt;rotation:315;z-index:-251634176;mso-position-horizontal:center;mso-position-horizontal-relative:margin;mso-position-vertical:center;mso-position-vertical-relative:margin" o:allowincell="f" fillcolor="#a5a5a5 [2092]" stroked="f">
          <v:fill opacity=".5"/>
          <v:textpath style="font-family:&quot;Arial&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667" w:rsidRDefault="001532B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99300" o:spid="_x0000_s2059" type="#_x0000_t136" style="position:absolute;margin-left:0;margin-top:0;width:485.3pt;height:194.1pt;rotation:315;z-index:-251615744;mso-position-horizontal:center;mso-position-horizontal-relative:margin;mso-position-vertical:center;mso-position-vertical-relative:margin" o:allowincell="f" fillcolor="#a5a5a5 [2092]" stroked="f">
          <v:fill opacity=".5"/>
          <v:textpath style="font-family:&quot;Arial&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667" w:rsidRDefault="001532B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99301" o:spid="_x0000_s2060" type="#_x0000_t136" style="position:absolute;margin-left:0;margin-top:0;width:485.3pt;height:194.1pt;rotation:315;z-index:-251613696;mso-position-horizontal:center;mso-position-horizontal-relative:margin;mso-position-vertical:center;mso-position-vertical-relative:margin" o:allowincell="f" fillcolor="#a5a5a5 [2092]" stroked="f">
          <v:fill opacity=".5"/>
          <v:textpath style="font-family:&quot;Arial&quot;;font-size:1pt" string="DRAFT"/>
          <w10:wrap anchorx="margin" anchory="margin"/>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667" w:rsidRDefault="001532B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99299" o:spid="_x0000_s2058" type="#_x0000_t136" style="position:absolute;margin-left:0;margin-top:0;width:485.3pt;height:194.1pt;rotation:315;z-index:-251617792;mso-position-horizontal:center;mso-position-horizontal-relative:margin;mso-position-vertical:center;mso-position-vertical-relative:margin" o:allowincell="f" fillcolor="#a5a5a5 [2092]" stroked="f">
          <v:fill opacity=".5"/>
          <v:textpath style="font-family:&quot;Arial&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39A" w:rsidRDefault="001532B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99292" o:spid="_x0000_s2051" type="#_x0000_t136" style="position:absolute;margin-left:0;margin-top:0;width:485.3pt;height:194.1pt;rotation:315;z-index:-251632128;mso-position-horizontal:center;mso-position-horizontal-relative:margin;mso-position-vertical:center;mso-position-vertical-relative:margin" o:allowincell="f" fillcolor="#a5a5a5 [2092]" stroked="f">
          <v:fill opacity=".5"/>
          <v:textpath style="font-family:&quot;Arial&quot;;font-size:1pt" string="DRAFT"/>
          <w10:wrap anchorx="margin" anchory="margin"/>
        </v:shape>
      </w:pict>
    </w:r>
    <w:r w:rsidR="0050639A">
      <w:rPr>
        <w:noProof/>
        <w:lang w:val="en-US" w:eastAsia="en-US"/>
      </w:rPr>
      <w:drawing>
        <wp:inline distT="0" distB="0" distL="0" distR="0" wp14:anchorId="6327860E" wp14:editId="7E4EA81D">
          <wp:extent cx="6116320" cy="1095375"/>
          <wp:effectExtent l="0" t="0" r="0" b="9525"/>
          <wp:docPr id="1"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6320" cy="109537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667" w:rsidRDefault="001532B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99290" o:spid="_x0000_s2049" type="#_x0000_t136" style="position:absolute;margin-left:0;margin-top:0;width:485.3pt;height:194.1pt;rotation:315;z-index:-251636224;mso-position-horizontal:center;mso-position-horizontal-relative:margin;mso-position-vertical:center;mso-position-vertical-relative:margin" o:allowincell="f" fillcolor="#a5a5a5 [2092]" stroked="f">
          <v:fill opacity=".5"/>
          <v:textpath style="font-family:&quot;Arial&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667" w:rsidRDefault="001532B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99294" o:spid="_x0000_s2053" type="#_x0000_t136" style="position:absolute;margin-left:0;margin-top:0;width:485.3pt;height:194.1pt;rotation:315;z-index:-251628032;mso-position-horizontal:center;mso-position-horizontal-relative:margin;mso-position-vertical:center;mso-position-vertical-relative:margin" o:allowincell="f" fillcolor="#a5a5a5 [2092]" stroked="f">
          <v:fill opacity=".5"/>
          <v:textpath style="font-family:&quot;Arial&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39A" w:rsidRDefault="001532BC" w:rsidP="00762028">
    <w:pPr>
      <w:pStyle w:val="Header"/>
      <w:pBdr>
        <w:bottom w:val="single" w:sz="4" w:space="1" w:color="auto"/>
      </w:pBdr>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99295" o:spid="_x0000_s2054" type="#_x0000_t136" style="position:absolute;left:0;text-align:left;margin-left:0;margin-top:0;width:485.3pt;height:194.1pt;rotation:315;z-index:-251625984;mso-position-horizontal:center;mso-position-horizontal-relative:margin;mso-position-vertical:center;mso-position-vertical-relative:margin" o:allowincell="f" fillcolor="#a5a5a5 [2092]" stroked="f">
          <v:fill opacity=".5"/>
          <v:textpath style="font-family:&quot;Arial&quot;;font-size:1pt" string="DRAFT"/>
          <w10:wrap anchorx="margin" anchory="margin"/>
        </v:shape>
      </w:pict>
    </w:r>
    <w:r w:rsidR="0050639A">
      <w:rPr>
        <w:rFonts w:cs="Arial"/>
        <w:b/>
        <w:color w:val="5C89BF"/>
        <w:sz w:val="18"/>
        <w:szCs w:val="18"/>
      </w:rPr>
      <w:t>Management report of Department of Public Works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667" w:rsidRDefault="001532B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99293" o:spid="_x0000_s2052" type="#_x0000_t136" style="position:absolute;margin-left:0;margin-top:0;width:485.3pt;height:194.1pt;rotation:315;z-index:-251630080;mso-position-horizontal:center;mso-position-horizontal-relative:margin;mso-position-vertical:center;mso-position-vertical-relative:margin" o:allowincell="f" fillcolor="#a5a5a5 [2092]" stroked="f">
          <v:fill opacity=".5"/>
          <v:textpath style="font-family:&quot;Arial&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667" w:rsidRDefault="001532B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99297" o:spid="_x0000_s2056" type="#_x0000_t136" style="position:absolute;margin-left:0;margin-top:0;width:485.3pt;height:194.1pt;rotation:315;z-index:-251621888;mso-position-horizontal:center;mso-position-horizontal-relative:margin;mso-position-vertical:center;mso-position-vertical-relative:margin" o:allowincell="f" fillcolor="#a5a5a5 [2092]" stroked="f">
          <v:fill opacity=".5"/>
          <v:textpath style="font-family:&quot;Arial&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667" w:rsidRDefault="001532B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99298" o:spid="_x0000_s2057" type="#_x0000_t136" style="position:absolute;margin-left:0;margin-top:0;width:485.3pt;height:194.1pt;rotation:315;z-index:-251619840;mso-position-horizontal:center;mso-position-horizontal-relative:margin;mso-position-vertical:center;mso-position-vertical-relative:margin" o:allowincell="f" fillcolor="#a5a5a5 [2092]" stroked="f">
          <v:fill opacity=".5"/>
          <v:textpath style="font-family:&quot;Arial&quot;;font-size:1pt" string="DRAFT"/>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667" w:rsidRDefault="001532B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99296" o:spid="_x0000_s2055" type="#_x0000_t136" style="position:absolute;margin-left:0;margin-top:0;width:485.3pt;height:194.1pt;rotation:315;z-index:-251623936;mso-position-horizontal:center;mso-position-horizontal-relative:margin;mso-position-vertical:center;mso-position-vertical-relative:margin" o:allowincell="f" fillcolor="#a5a5a5 [2092]"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27CFE"/>
    <w:multiLevelType w:val="hybridMultilevel"/>
    <w:tmpl w:val="FAF40F50"/>
    <w:lvl w:ilvl="0" w:tplc="1C090001">
      <w:start w:val="1"/>
      <w:numFmt w:val="bullet"/>
      <w:lvlText w:val=""/>
      <w:lvlJc w:val="left"/>
      <w:pPr>
        <w:ind w:left="720" w:hanging="360"/>
      </w:pPr>
      <w:rPr>
        <w:rFonts w:ascii="Symbol" w:hAnsi="Symbol" w:hint="default"/>
        <w:b w:val="0"/>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96A4F5B"/>
    <w:multiLevelType w:val="hybridMultilevel"/>
    <w:tmpl w:val="2BA6D0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074712D"/>
    <w:multiLevelType w:val="multilevel"/>
    <w:tmpl w:val="5C70B6B2"/>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125F0908"/>
    <w:multiLevelType w:val="hybridMultilevel"/>
    <w:tmpl w:val="26D884B0"/>
    <w:lvl w:ilvl="0" w:tplc="BA887CF6">
      <w:start w:val="1"/>
      <w:numFmt w:val="decimal"/>
      <w:lvlText w:val="%1."/>
      <w:lvlJc w:val="left"/>
      <w:pPr>
        <w:ind w:left="360" w:hanging="360"/>
      </w:pPr>
      <w:rPr>
        <w:b w:val="0"/>
        <w:i w:val="0"/>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nsid w:val="193C4ADB"/>
    <w:multiLevelType w:val="hybridMultilevel"/>
    <w:tmpl w:val="D996D358"/>
    <w:lvl w:ilvl="0" w:tplc="1C090001">
      <w:start w:val="1"/>
      <w:numFmt w:val="bullet"/>
      <w:lvlText w:val=""/>
      <w:lvlJc w:val="left"/>
      <w:pPr>
        <w:ind w:left="717" w:hanging="360"/>
      </w:pPr>
      <w:rPr>
        <w:rFonts w:ascii="Symbol" w:hAnsi="Symbol" w:hint="default"/>
        <w:b w:val="0"/>
        <w:i w:val="0"/>
      </w:rPr>
    </w:lvl>
    <w:lvl w:ilvl="1" w:tplc="1C090019">
      <w:start w:val="1"/>
      <w:numFmt w:val="lowerLetter"/>
      <w:lvlText w:val="%2."/>
      <w:lvlJc w:val="left"/>
      <w:pPr>
        <w:ind w:left="1437" w:hanging="360"/>
      </w:pPr>
    </w:lvl>
    <w:lvl w:ilvl="2" w:tplc="1C09001B" w:tentative="1">
      <w:start w:val="1"/>
      <w:numFmt w:val="lowerRoman"/>
      <w:lvlText w:val="%3."/>
      <w:lvlJc w:val="right"/>
      <w:pPr>
        <w:ind w:left="2157" w:hanging="180"/>
      </w:pPr>
    </w:lvl>
    <w:lvl w:ilvl="3" w:tplc="1C09000F" w:tentative="1">
      <w:start w:val="1"/>
      <w:numFmt w:val="decimal"/>
      <w:lvlText w:val="%4."/>
      <w:lvlJc w:val="left"/>
      <w:pPr>
        <w:ind w:left="2877" w:hanging="360"/>
      </w:pPr>
    </w:lvl>
    <w:lvl w:ilvl="4" w:tplc="1C090019" w:tentative="1">
      <w:start w:val="1"/>
      <w:numFmt w:val="lowerLetter"/>
      <w:lvlText w:val="%5."/>
      <w:lvlJc w:val="left"/>
      <w:pPr>
        <w:ind w:left="3597" w:hanging="360"/>
      </w:pPr>
    </w:lvl>
    <w:lvl w:ilvl="5" w:tplc="1C09001B" w:tentative="1">
      <w:start w:val="1"/>
      <w:numFmt w:val="lowerRoman"/>
      <w:lvlText w:val="%6."/>
      <w:lvlJc w:val="right"/>
      <w:pPr>
        <w:ind w:left="4317" w:hanging="180"/>
      </w:pPr>
    </w:lvl>
    <w:lvl w:ilvl="6" w:tplc="1C09000F" w:tentative="1">
      <w:start w:val="1"/>
      <w:numFmt w:val="decimal"/>
      <w:lvlText w:val="%7."/>
      <w:lvlJc w:val="left"/>
      <w:pPr>
        <w:ind w:left="5037" w:hanging="360"/>
      </w:pPr>
    </w:lvl>
    <w:lvl w:ilvl="7" w:tplc="1C090019" w:tentative="1">
      <w:start w:val="1"/>
      <w:numFmt w:val="lowerLetter"/>
      <w:lvlText w:val="%8."/>
      <w:lvlJc w:val="left"/>
      <w:pPr>
        <w:ind w:left="5757" w:hanging="360"/>
      </w:pPr>
    </w:lvl>
    <w:lvl w:ilvl="8" w:tplc="1C09001B" w:tentative="1">
      <w:start w:val="1"/>
      <w:numFmt w:val="lowerRoman"/>
      <w:lvlText w:val="%9."/>
      <w:lvlJc w:val="right"/>
      <w:pPr>
        <w:ind w:left="6477" w:hanging="180"/>
      </w:pPr>
    </w:lvl>
  </w:abstractNum>
  <w:abstractNum w:abstractNumId="5">
    <w:nsid w:val="1D5C128E"/>
    <w:multiLevelType w:val="hybridMultilevel"/>
    <w:tmpl w:val="003A17C8"/>
    <w:lvl w:ilvl="0" w:tplc="A350D5B0">
      <w:start w:val="1"/>
      <w:numFmt w:val="decimal"/>
      <w:pStyle w:val="StyleArial11ptAfter18pt"/>
      <w:lvlText w:val="%1."/>
      <w:lvlJc w:val="left"/>
      <w:pPr>
        <w:tabs>
          <w:tab w:val="num" w:pos="615"/>
        </w:tabs>
        <w:ind w:left="615" w:hanging="61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23303088"/>
    <w:multiLevelType w:val="multilevel"/>
    <w:tmpl w:val="97A417E8"/>
    <w:lvl w:ilvl="0">
      <w:start w:val="1"/>
      <w:numFmt w:val="bullet"/>
      <w:lvlText w:val=""/>
      <w:lvlJc w:val="left"/>
      <w:pPr>
        <w:tabs>
          <w:tab w:val="num" w:pos="720"/>
        </w:tabs>
        <w:ind w:left="720" w:hanging="720"/>
      </w:pPr>
      <w:rPr>
        <w:rFonts w:ascii="Symbol" w:hAnsi="Symbol" w:hint="default"/>
      </w:rPr>
    </w:lvl>
    <w:lvl w:ilvl="1">
      <w:numFmt w:val="bullet"/>
      <w:lvlText w:val="-"/>
      <w:lvlJc w:val="left"/>
      <w:pPr>
        <w:tabs>
          <w:tab w:val="num" w:pos="1440"/>
        </w:tabs>
        <w:ind w:left="1440" w:hanging="720"/>
      </w:pPr>
      <w:rPr>
        <w:rFonts w:ascii="Arial" w:eastAsia="Times New Roman" w:hAnsi="Arial" w:cs="Aria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3C97C43"/>
    <w:multiLevelType w:val="multilevel"/>
    <w:tmpl w:val="6502555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282A0ECE"/>
    <w:multiLevelType w:val="multilevel"/>
    <w:tmpl w:val="A094BA42"/>
    <w:lvl w:ilvl="0">
      <w:start w:val="1"/>
      <w:numFmt w:val="decimal"/>
      <w:pStyle w:val="FindingHeading1"/>
      <w:lvlText w:val="%1."/>
      <w:lvlJc w:val="left"/>
      <w:pPr>
        <w:tabs>
          <w:tab w:val="num" w:pos="454"/>
        </w:tabs>
        <w:ind w:left="0" w:firstLine="0"/>
      </w:pPr>
      <w:rPr>
        <w:rFonts w:ascii="Arial Bold" w:hAnsi="Arial Bold" w:hint="default"/>
        <w:b/>
        <w:i w:val="0"/>
        <w:caps w:val="0"/>
        <w:strike w:val="0"/>
        <w:dstrike w:val="0"/>
        <w:vanish w:val="0"/>
        <w:color w:val="000000"/>
        <w:sz w:val="22"/>
        <w:vertAlign w:val="baseline"/>
      </w:rPr>
    </w:lvl>
    <w:lvl w:ilvl="1">
      <w:start w:val="1"/>
      <w:numFmt w:val="decimal"/>
      <w:pStyle w:val="FindingHeading2"/>
      <w:lvlText w:val="%1.%2"/>
      <w:lvlJc w:val="left"/>
      <w:pPr>
        <w:tabs>
          <w:tab w:val="num" w:pos="454"/>
        </w:tabs>
        <w:ind w:left="0" w:firstLine="0"/>
      </w:pPr>
      <w:rPr>
        <w:rFonts w:ascii="Arial Bold" w:hAnsi="Arial Bold" w:hint="default"/>
        <w:b/>
        <w:i w:val="0"/>
        <w:caps w:val="0"/>
        <w:strike w:val="0"/>
        <w:dstrike w:val="0"/>
        <w:vanish w:val="0"/>
        <w:sz w:val="22"/>
        <w:vertAlign w:val="baseline"/>
      </w:rPr>
    </w:lvl>
    <w:lvl w:ilvl="2">
      <w:start w:val="1"/>
      <w:numFmt w:val="decimal"/>
      <w:lvlText w:val="%1.%2.%3"/>
      <w:lvlJc w:val="left"/>
      <w:pPr>
        <w:tabs>
          <w:tab w:val="num" w:pos="397"/>
        </w:tabs>
        <w:ind w:left="0" w:firstLine="0"/>
      </w:pPr>
      <w:rPr>
        <w:rFonts w:ascii="Arial Bold" w:hAnsi="Arial Bold" w:hint="default"/>
        <w:b/>
        <w:i w:val="0"/>
        <w:caps w:val="0"/>
        <w:strike w:val="0"/>
        <w:dstrike w:val="0"/>
        <w:vanish w:val="0"/>
        <w:sz w:val="22"/>
        <w:vertAlign w:val="base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C4337BA"/>
    <w:multiLevelType w:val="hybridMultilevel"/>
    <w:tmpl w:val="2840853C"/>
    <w:lvl w:ilvl="0" w:tplc="1C090001">
      <w:start w:val="1"/>
      <w:numFmt w:val="bullet"/>
      <w:lvlText w:val=""/>
      <w:lvlJc w:val="left"/>
      <w:pPr>
        <w:ind w:left="717" w:hanging="360"/>
      </w:pPr>
      <w:rPr>
        <w:rFonts w:ascii="Symbol" w:hAnsi="Symbol" w:hint="default"/>
        <w:b w:val="0"/>
        <w:i w:val="0"/>
      </w:rPr>
    </w:lvl>
    <w:lvl w:ilvl="1" w:tplc="1C090019">
      <w:start w:val="1"/>
      <w:numFmt w:val="lowerLetter"/>
      <w:lvlText w:val="%2."/>
      <w:lvlJc w:val="left"/>
      <w:pPr>
        <w:ind w:left="1437" w:hanging="360"/>
      </w:pPr>
    </w:lvl>
    <w:lvl w:ilvl="2" w:tplc="1C09001B" w:tentative="1">
      <w:start w:val="1"/>
      <w:numFmt w:val="lowerRoman"/>
      <w:lvlText w:val="%3."/>
      <w:lvlJc w:val="right"/>
      <w:pPr>
        <w:ind w:left="2157" w:hanging="180"/>
      </w:pPr>
    </w:lvl>
    <w:lvl w:ilvl="3" w:tplc="1C09000F" w:tentative="1">
      <w:start w:val="1"/>
      <w:numFmt w:val="decimal"/>
      <w:lvlText w:val="%4."/>
      <w:lvlJc w:val="left"/>
      <w:pPr>
        <w:ind w:left="2877" w:hanging="360"/>
      </w:pPr>
    </w:lvl>
    <w:lvl w:ilvl="4" w:tplc="1C090019" w:tentative="1">
      <w:start w:val="1"/>
      <w:numFmt w:val="lowerLetter"/>
      <w:lvlText w:val="%5."/>
      <w:lvlJc w:val="left"/>
      <w:pPr>
        <w:ind w:left="3597" w:hanging="360"/>
      </w:pPr>
    </w:lvl>
    <w:lvl w:ilvl="5" w:tplc="1C09001B" w:tentative="1">
      <w:start w:val="1"/>
      <w:numFmt w:val="lowerRoman"/>
      <w:lvlText w:val="%6."/>
      <w:lvlJc w:val="right"/>
      <w:pPr>
        <w:ind w:left="4317" w:hanging="180"/>
      </w:pPr>
    </w:lvl>
    <w:lvl w:ilvl="6" w:tplc="1C09000F" w:tentative="1">
      <w:start w:val="1"/>
      <w:numFmt w:val="decimal"/>
      <w:lvlText w:val="%7."/>
      <w:lvlJc w:val="left"/>
      <w:pPr>
        <w:ind w:left="5037" w:hanging="360"/>
      </w:pPr>
    </w:lvl>
    <w:lvl w:ilvl="7" w:tplc="1C090019" w:tentative="1">
      <w:start w:val="1"/>
      <w:numFmt w:val="lowerLetter"/>
      <w:lvlText w:val="%8."/>
      <w:lvlJc w:val="left"/>
      <w:pPr>
        <w:ind w:left="5757" w:hanging="360"/>
      </w:pPr>
    </w:lvl>
    <w:lvl w:ilvl="8" w:tplc="1C09001B" w:tentative="1">
      <w:start w:val="1"/>
      <w:numFmt w:val="lowerRoman"/>
      <w:lvlText w:val="%9."/>
      <w:lvlJc w:val="right"/>
      <w:pPr>
        <w:ind w:left="6477" w:hanging="180"/>
      </w:pPr>
    </w:lvl>
  </w:abstractNum>
  <w:abstractNum w:abstractNumId="10">
    <w:nsid w:val="2ECE5CDF"/>
    <w:multiLevelType w:val="hybridMultilevel"/>
    <w:tmpl w:val="51661008"/>
    <w:lvl w:ilvl="0" w:tplc="60DEB9BE">
      <w:start w:val="2"/>
      <w:numFmt w:val="decimal"/>
      <w:pStyle w:val="StyleArial11ptAfter18pt1"/>
      <w:lvlText w:val="%1."/>
      <w:lvlJc w:val="left"/>
      <w:pPr>
        <w:tabs>
          <w:tab w:val="num" w:pos="144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6B508C0"/>
    <w:multiLevelType w:val="hybridMultilevel"/>
    <w:tmpl w:val="B99C330E"/>
    <w:lvl w:ilvl="0" w:tplc="1C090001">
      <w:start w:val="1"/>
      <w:numFmt w:val="bullet"/>
      <w:lvlText w:val=""/>
      <w:lvlJc w:val="left"/>
      <w:pPr>
        <w:ind w:left="720" w:hanging="360"/>
      </w:pPr>
      <w:rPr>
        <w:rFonts w:ascii="Symbol" w:hAnsi="Symbol" w:hint="default"/>
        <w:b w:val="0"/>
        <w:i w:val="0"/>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nsid w:val="481B6F2F"/>
    <w:multiLevelType w:val="hybridMultilevel"/>
    <w:tmpl w:val="580EADB4"/>
    <w:lvl w:ilvl="0" w:tplc="1C090001">
      <w:start w:val="1"/>
      <w:numFmt w:val="bullet"/>
      <w:lvlText w:val=""/>
      <w:lvlJc w:val="left"/>
      <w:pPr>
        <w:ind w:left="717" w:hanging="360"/>
      </w:pPr>
      <w:rPr>
        <w:rFonts w:ascii="Symbol" w:hAnsi="Symbol" w:hint="default"/>
        <w:b w:val="0"/>
        <w:i w:val="0"/>
      </w:rPr>
    </w:lvl>
    <w:lvl w:ilvl="1" w:tplc="1C090019">
      <w:start w:val="1"/>
      <w:numFmt w:val="lowerLetter"/>
      <w:lvlText w:val="%2."/>
      <w:lvlJc w:val="left"/>
      <w:pPr>
        <w:ind w:left="1437" w:hanging="360"/>
      </w:pPr>
    </w:lvl>
    <w:lvl w:ilvl="2" w:tplc="1C09001B" w:tentative="1">
      <w:start w:val="1"/>
      <w:numFmt w:val="lowerRoman"/>
      <w:lvlText w:val="%3."/>
      <w:lvlJc w:val="right"/>
      <w:pPr>
        <w:ind w:left="2157" w:hanging="180"/>
      </w:pPr>
    </w:lvl>
    <w:lvl w:ilvl="3" w:tplc="1C09000F" w:tentative="1">
      <w:start w:val="1"/>
      <w:numFmt w:val="decimal"/>
      <w:lvlText w:val="%4."/>
      <w:lvlJc w:val="left"/>
      <w:pPr>
        <w:ind w:left="2877" w:hanging="360"/>
      </w:pPr>
    </w:lvl>
    <w:lvl w:ilvl="4" w:tplc="1C090019" w:tentative="1">
      <w:start w:val="1"/>
      <w:numFmt w:val="lowerLetter"/>
      <w:lvlText w:val="%5."/>
      <w:lvlJc w:val="left"/>
      <w:pPr>
        <w:ind w:left="3597" w:hanging="360"/>
      </w:pPr>
    </w:lvl>
    <w:lvl w:ilvl="5" w:tplc="1C09001B" w:tentative="1">
      <w:start w:val="1"/>
      <w:numFmt w:val="lowerRoman"/>
      <w:lvlText w:val="%6."/>
      <w:lvlJc w:val="right"/>
      <w:pPr>
        <w:ind w:left="4317" w:hanging="180"/>
      </w:pPr>
    </w:lvl>
    <w:lvl w:ilvl="6" w:tplc="1C09000F" w:tentative="1">
      <w:start w:val="1"/>
      <w:numFmt w:val="decimal"/>
      <w:lvlText w:val="%7."/>
      <w:lvlJc w:val="left"/>
      <w:pPr>
        <w:ind w:left="5037" w:hanging="360"/>
      </w:pPr>
    </w:lvl>
    <w:lvl w:ilvl="7" w:tplc="1C090019" w:tentative="1">
      <w:start w:val="1"/>
      <w:numFmt w:val="lowerLetter"/>
      <w:lvlText w:val="%8."/>
      <w:lvlJc w:val="left"/>
      <w:pPr>
        <w:ind w:left="5757" w:hanging="360"/>
      </w:pPr>
    </w:lvl>
    <w:lvl w:ilvl="8" w:tplc="1C09001B" w:tentative="1">
      <w:start w:val="1"/>
      <w:numFmt w:val="lowerRoman"/>
      <w:lvlText w:val="%9."/>
      <w:lvlJc w:val="right"/>
      <w:pPr>
        <w:ind w:left="6477" w:hanging="180"/>
      </w:pPr>
    </w:lvl>
  </w:abstractNum>
  <w:abstractNum w:abstractNumId="13">
    <w:nsid w:val="51B12D98"/>
    <w:multiLevelType w:val="hybridMultilevel"/>
    <w:tmpl w:val="A8BE31B6"/>
    <w:lvl w:ilvl="0" w:tplc="1C090001">
      <w:start w:val="1"/>
      <w:numFmt w:val="bullet"/>
      <w:lvlText w:val=""/>
      <w:lvlJc w:val="left"/>
      <w:pPr>
        <w:ind w:left="720" w:hanging="360"/>
      </w:pPr>
      <w:rPr>
        <w:rFonts w:ascii="Symbol" w:hAnsi="Symbol" w:hint="default"/>
        <w:b w:val="0"/>
        <w:i w:val="0"/>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572204BD"/>
    <w:multiLevelType w:val="hybridMultilevel"/>
    <w:tmpl w:val="FFAE6BD8"/>
    <w:lvl w:ilvl="0" w:tplc="1C090001">
      <w:start w:val="1"/>
      <w:numFmt w:val="bullet"/>
      <w:lvlText w:val=""/>
      <w:lvlJc w:val="left"/>
      <w:pPr>
        <w:ind w:left="717" w:hanging="360"/>
      </w:pPr>
      <w:rPr>
        <w:rFonts w:ascii="Symbol" w:hAnsi="Symbol" w:hint="default"/>
        <w:b w:val="0"/>
      </w:rPr>
    </w:lvl>
    <w:lvl w:ilvl="1" w:tplc="1C090019">
      <w:start w:val="1"/>
      <w:numFmt w:val="lowerLetter"/>
      <w:lvlText w:val="%2."/>
      <w:lvlJc w:val="left"/>
      <w:pPr>
        <w:ind w:left="1437" w:hanging="360"/>
      </w:pPr>
    </w:lvl>
    <w:lvl w:ilvl="2" w:tplc="1C09001B" w:tentative="1">
      <w:start w:val="1"/>
      <w:numFmt w:val="lowerRoman"/>
      <w:lvlText w:val="%3."/>
      <w:lvlJc w:val="right"/>
      <w:pPr>
        <w:ind w:left="2157" w:hanging="180"/>
      </w:pPr>
    </w:lvl>
    <w:lvl w:ilvl="3" w:tplc="1C09000F" w:tentative="1">
      <w:start w:val="1"/>
      <w:numFmt w:val="decimal"/>
      <w:lvlText w:val="%4."/>
      <w:lvlJc w:val="left"/>
      <w:pPr>
        <w:ind w:left="2877" w:hanging="360"/>
      </w:pPr>
    </w:lvl>
    <w:lvl w:ilvl="4" w:tplc="1C090019" w:tentative="1">
      <w:start w:val="1"/>
      <w:numFmt w:val="lowerLetter"/>
      <w:lvlText w:val="%5."/>
      <w:lvlJc w:val="left"/>
      <w:pPr>
        <w:ind w:left="3597" w:hanging="360"/>
      </w:pPr>
    </w:lvl>
    <w:lvl w:ilvl="5" w:tplc="1C09001B" w:tentative="1">
      <w:start w:val="1"/>
      <w:numFmt w:val="lowerRoman"/>
      <w:lvlText w:val="%6."/>
      <w:lvlJc w:val="right"/>
      <w:pPr>
        <w:ind w:left="4317" w:hanging="180"/>
      </w:pPr>
    </w:lvl>
    <w:lvl w:ilvl="6" w:tplc="1C09000F" w:tentative="1">
      <w:start w:val="1"/>
      <w:numFmt w:val="decimal"/>
      <w:lvlText w:val="%7."/>
      <w:lvlJc w:val="left"/>
      <w:pPr>
        <w:ind w:left="5037" w:hanging="360"/>
      </w:pPr>
    </w:lvl>
    <w:lvl w:ilvl="7" w:tplc="1C090019" w:tentative="1">
      <w:start w:val="1"/>
      <w:numFmt w:val="lowerLetter"/>
      <w:lvlText w:val="%8."/>
      <w:lvlJc w:val="left"/>
      <w:pPr>
        <w:ind w:left="5757" w:hanging="360"/>
      </w:pPr>
    </w:lvl>
    <w:lvl w:ilvl="8" w:tplc="1C09001B" w:tentative="1">
      <w:start w:val="1"/>
      <w:numFmt w:val="lowerRoman"/>
      <w:lvlText w:val="%9."/>
      <w:lvlJc w:val="right"/>
      <w:pPr>
        <w:ind w:left="6477" w:hanging="180"/>
      </w:pPr>
    </w:lvl>
  </w:abstractNum>
  <w:abstractNum w:abstractNumId="15">
    <w:nsid w:val="59345E88"/>
    <w:multiLevelType w:val="hybridMultilevel"/>
    <w:tmpl w:val="887A36F2"/>
    <w:lvl w:ilvl="0" w:tplc="1C090001">
      <w:start w:val="1"/>
      <w:numFmt w:val="bullet"/>
      <w:lvlText w:val=""/>
      <w:lvlJc w:val="left"/>
      <w:pPr>
        <w:ind w:left="720" w:hanging="360"/>
      </w:pPr>
      <w:rPr>
        <w:rFonts w:ascii="Symbol" w:hAnsi="Symbol" w:hint="default"/>
        <w:b w:val="0"/>
        <w:i w:val="0"/>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nsid w:val="5B010A06"/>
    <w:multiLevelType w:val="hybridMultilevel"/>
    <w:tmpl w:val="55F28DB0"/>
    <w:lvl w:ilvl="0" w:tplc="1C090001">
      <w:start w:val="1"/>
      <w:numFmt w:val="bullet"/>
      <w:lvlText w:val=""/>
      <w:lvlJc w:val="left"/>
      <w:pPr>
        <w:ind w:left="720" w:hanging="360"/>
      </w:pPr>
      <w:rPr>
        <w:rFonts w:ascii="Symbol" w:hAnsi="Symbol" w:hint="default"/>
        <w:b w:val="0"/>
        <w:i w:val="0"/>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nsid w:val="5BF7597A"/>
    <w:multiLevelType w:val="hybridMultilevel"/>
    <w:tmpl w:val="C7884F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nsid w:val="6A1C0428"/>
    <w:multiLevelType w:val="hybridMultilevel"/>
    <w:tmpl w:val="56CAF78A"/>
    <w:lvl w:ilvl="0" w:tplc="1C090001">
      <w:start w:val="1"/>
      <w:numFmt w:val="bullet"/>
      <w:lvlText w:val=""/>
      <w:lvlJc w:val="left"/>
      <w:pPr>
        <w:ind w:left="720" w:hanging="360"/>
      </w:pPr>
      <w:rPr>
        <w:rFonts w:ascii="Symbol" w:hAnsi="Symbol" w:hint="default"/>
        <w:b w:val="0"/>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nsid w:val="714F2B81"/>
    <w:multiLevelType w:val="multilevel"/>
    <w:tmpl w:val="6502555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nsid w:val="752C5766"/>
    <w:multiLevelType w:val="hybridMultilevel"/>
    <w:tmpl w:val="75C21564"/>
    <w:lvl w:ilvl="0" w:tplc="1C090001">
      <w:start w:val="1"/>
      <w:numFmt w:val="bullet"/>
      <w:lvlText w:val=""/>
      <w:lvlJc w:val="left"/>
      <w:pPr>
        <w:ind w:left="720" w:hanging="360"/>
      </w:pPr>
      <w:rPr>
        <w:rFonts w:ascii="Symbol" w:hAnsi="Symbol" w:hint="default"/>
        <w:b w:val="0"/>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nsid w:val="77C22FDC"/>
    <w:multiLevelType w:val="hybridMultilevel"/>
    <w:tmpl w:val="90626956"/>
    <w:lvl w:ilvl="0" w:tplc="1C090001">
      <w:start w:val="1"/>
      <w:numFmt w:val="bullet"/>
      <w:lvlText w:val=""/>
      <w:lvlJc w:val="left"/>
      <w:pPr>
        <w:ind w:left="717" w:hanging="360"/>
      </w:pPr>
      <w:rPr>
        <w:rFonts w:ascii="Symbol" w:hAnsi="Symbol" w:hint="default"/>
        <w:b w:val="0"/>
        <w:i w:val="0"/>
      </w:rPr>
    </w:lvl>
    <w:lvl w:ilvl="1" w:tplc="1C090019">
      <w:start w:val="1"/>
      <w:numFmt w:val="lowerLetter"/>
      <w:lvlText w:val="%2."/>
      <w:lvlJc w:val="left"/>
      <w:pPr>
        <w:ind w:left="1437" w:hanging="360"/>
      </w:pPr>
    </w:lvl>
    <w:lvl w:ilvl="2" w:tplc="1C09001B" w:tentative="1">
      <w:start w:val="1"/>
      <w:numFmt w:val="lowerRoman"/>
      <w:lvlText w:val="%3."/>
      <w:lvlJc w:val="right"/>
      <w:pPr>
        <w:ind w:left="2157" w:hanging="180"/>
      </w:pPr>
    </w:lvl>
    <w:lvl w:ilvl="3" w:tplc="1C09000F" w:tentative="1">
      <w:start w:val="1"/>
      <w:numFmt w:val="decimal"/>
      <w:lvlText w:val="%4."/>
      <w:lvlJc w:val="left"/>
      <w:pPr>
        <w:ind w:left="2877" w:hanging="360"/>
      </w:pPr>
    </w:lvl>
    <w:lvl w:ilvl="4" w:tplc="1C090019" w:tentative="1">
      <w:start w:val="1"/>
      <w:numFmt w:val="lowerLetter"/>
      <w:lvlText w:val="%5."/>
      <w:lvlJc w:val="left"/>
      <w:pPr>
        <w:ind w:left="3597" w:hanging="360"/>
      </w:pPr>
    </w:lvl>
    <w:lvl w:ilvl="5" w:tplc="1C09001B" w:tentative="1">
      <w:start w:val="1"/>
      <w:numFmt w:val="lowerRoman"/>
      <w:lvlText w:val="%6."/>
      <w:lvlJc w:val="right"/>
      <w:pPr>
        <w:ind w:left="4317" w:hanging="180"/>
      </w:pPr>
    </w:lvl>
    <w:lvl w:ilvl="6" w:tplc="1C09000F" w:tentative="1">
      <w:start w:val="1"/>
      <w:numFmt w:val="decimal"/>
      <w:lvlText w:val="%7."/>
      <w:lvlJc w:val="left"/>
      <w:pPr>
        <w:ind w:left="5037" w:hanging="360"/>
      </w:pPr>
    </w:lvl>
    <w:lvl w:ilvl="7" w:tplc="1C090019" w:tentative="1">
      <w:start w:val="1"/>
      <w:numFmt w:val="lowerLetter"/>
      <w:lvlText w:val="%8."/>
      <w:lvlJc w:val="left"/>
      <w:pPr>
        <w:ind w:left="5757" w:hanging="360"/>
      </w:pPr>
    </w:lvl>
    <w:lvl w:ilvl="8" w:tplc="1C09001B" w:tentative="1">
      <w:start w:val="1"/>
      <w:numFmt w:val="lowerRoman"/>
      <w:lvlText w:val="%9."/>
      <w:lvlJc w:val="right"/>
      <w:pPr>
        <w:ind w:left="6477" w:hanging="180"/>
      </w:pPr>
    </w:lvl>
  </w:abstractNum>
  <w:num w:numId="1">
    <w:abstractNumId w:val="5"/>
  </w:num>
  <w:num w:numId="2">
    <w:abstractNumId w:val="10"/>
  </w:num>
  <w:num w:numId="3">
    <w:abstractNumId w:val="8"/>
  </w:num>
  <w:num w:numId="4">
    <w:abstractNumId w:val="19"/>
  </w:num>
  <w:num w:numId="5">
    <w:abstractNumId w:val="17"/>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7"/>
  </w:num>
  <w:num w:numId="9">
    <w:abstractNumId w:val="2"/>
  </w:num>
  <w:num w:numId="10">
    <w:abstractNumId w:val="3"/>
  </w:num>
  <w:num w:numId="11">
    <w:abstractNumId w:val="14"/>
  </w:num>
  <w:num w:numId="12">
    <w:abstractNumId w:val="0"/>
  </w:num>
  <w:num w:numId="13">
    <w:abstractNumId w:val="18"/>
  </w:num>
  <w:num w:numId="14">
    <w:abstractNumId w:val="20"/>
  </w:num>
  <w:num w:numId="15">
    <w:abstractNumId w:val="21"/>
  </w:num>
  <w:num w:numId="16">
    <w:abstractNumId w:val="4"/>
  </w:num>
  <w:num w:numId="17">
    <w:abstractNumId w:val="9"/>
  </w:num>
  <w:num w:numId="18">
    <w:abstractNumId w:val="11"/>
  </w:num>
  <w:num w:numId="19">
    <w:abstractNumId w:val="13"/>
  </w:num>
  <w:num w:numId="20">
    <w:abstractNumId w:val="1"/>
  </w:num>
  <w:num w:numId="21">
    <w:abstractNumId w:val="16"/>
  </w:num>
  <w:num w:numId="22">
    <w:abstractNumId w:val="15"/>
  </w:num>
  <w:num w:numId="23">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0EE"/>
    <w:rsid w:val="00001F3A"/>
    <w:rsid w:val="00002929"/>
    <w:rsid w:val="00003486"/>
    <w:rsid w:val="000036E9"/>
    <w:rsid w:val="00003EA0"/>
    <w:rsid w:val="00006B5A"/>
    <w:rsid w:val="00006EE1"/>
    <w:rsid w:val="0001129A"/>
    <w:rsid w:val="00011C01"/>
    <w:rsid w:val="00012634"/>
    <w:rsid w:val="0001377C"/>
    <w:rsid w:val="00014B36"/>
    <w:rsid w:val="000152B3"/>
    <w:rsid w:val="000163EC"/>
    <w:rsid w:val="000208BB"/>
    <w:rsid w:val="00021742"/>
    <w:rsid w:val="00026561"/>
    <w:rsid w:val="0002697A"/>
    <w:rsid w:val="00027403"/>
    <w:rsid w:val="00027FA2"/>
    <w:rsid w:val="00035AF7"/>
    <w:rsid w:val="00036A31"/>
    <w:rsid w:val="000374D2"/>
    <w:rsid w:val="00040E47"/>
    <w:rsid w:val="0004168A"/>
    <w:rsid w:val="000416BC"/>
    <w:rsid w:val="000466E9"/>
    <w:rsid w:val="000526DA"/>
    <w:rsid w:val="00054B40"/>
    <w:rsid w:val="000560CC"/>
    <w:rsid w:val="00056B44"/>
    <w:rsid w:val="00056CDD"/>
    <w:rsid w:val="00062D8C"/>
    <w:rsid w:val="000638DC"/>
    <w:rsid w:val="000647FA"/>
    <w:rsid w:val="000658F5"/>
    <w:rsid w:val="00067415"/>
    <w:rsid w:val="00071719"/>
    <w:rsid w:val="00072655"/>
    <w:rsid w:val="00073848"/>
    <w:rsid w:val="0007422D"/>
    <w:rsid w:val="0007595E"/>
    <w:rsid w:val="00076329"/>
    <w:rsid w:val="00083394"/>
    <w:rsid w:val="00086D14"/>
    <w:rsid w:val="00086FF8"/>
    <w:rsid w:val="00087CBD"/>
    <w:rsid w:val="00090FC7"/>
    <w:rsid w:val="00091A72"/>
    <w:rsid w:val="00092298"/>
    <w:rsid w:val="0009241C"/>
    <w:rsid w:val="0009381A"/>
    <w:rsid w:val="00094C15"/>
    <w:rsid w:val="000955CA"/>
    <w:rsid w:val="00096533"/>
    <w:rsid w:val="00097705"/>
    <w:rsid w:val="000A07D6"/>
    <w:rsid w:val="000A2F4C"/>
    <w:rsid w:val="000A5B70"/>
    <w:rsid w:val="000A5E6A"/>
    <w:rsid w:val="000A615F"/>
    <w:rsid w:val="000A694F"/>
    <w:rsid w:val="000A7C14"/>
    <w:rsid w:val="000B0B8C"/>
    <w:rsid w:val="000B1F2F"/>
    <w:rsid w:val="000B3A56"/>
    <w:rsid w:val="000B60C8"/>
    <w:rsid w:val="000C00D8"/>
    <w:rsid w:val="000C0CC3"/>
    <w:rsid w:val="000C44EB"/>
    <w:rsid w:val="000C6AEF"/>
    <w:rsid w:val="000C7FBE"/>
    <w:rsid w:val="000D0433"/>
    <w:rsid w:val="000D1C64"/>
    <w:rsid w:val="000D4989"/>
    <w:rsid w:val="000D53EF"/>
    <w:rsid w:val="000D5F5D"/>
    <w:rsid w:val="000D6441"/>
    <w:rsid w:val="000E0198"/>
    <w:rsid w:val="000E0E58"/>
    <w:rsid w:val="000E2DB7"/>
    <w:rsid w:val="000E4629"/>
    <w:rsid w:val="000E5595"/>
    <w:rsid w:val="000E591C"/>
    <w:rsid w:val="000E7022"/>
    <w:rsid w:val="000F0D6A"/>
    <w:rsid w:val="000F3105"/>
    <w:rsid w:val="000F3976"/>
    <w:rsid w:val="000F4AAD"/>
    <w:rsid w:val="000F585C"/>
    <w:rsid w:val="000F5ED0"/>
    <w:rsid w:val="000F635C"/>
    <w:rsid w:val="000F6BF2"/>
    <w:rsid w:val="001010F4"/>
    <w:rsid w:val="0010241A"/>
    <w:rsid w:val="001025D7"/>
    <w:rsid w:val="00102F1A"/>
    <w:rsid w:val="00105895"/>
    <w:rsid w:val="001068EF"/>
    <w:rsid w:val="0011210A"/>
    <w:rsid w:val="001121B8"/>
    <w:rsid w:val="0011498D"/>
    <w:rsid w:val="00114A93"/>
    <w:rsid w:val="001153D0"/>
    <w:rsid w:val="00120046"/>
    <w:rsid w:val="00122664"/>
    <w:rsid w:val="00122AD7"/>
    <w:rsid w:val="00123CC6"/>
    <w:rsid w:val="00124AD9"/>
    <w:rsid w:val="00125F6E"/>
    <w:rsid w:val="001262E2"/>
    <w:rsid w:val="0012687F"/>
    <w:rsid w:val="00127348"/>
    <w:rsid w:val="0013319D"/>
    <w:rsid w:val="00135B31"/>
    <w:rsid w:val="001425DC"/>
    <w:rsid w:val="0014488F"/>
    <w:rsid w:val="001466D6"/>
    <w:rsid w:val="001532BC"/>
    <w:rsid w:val="001537C9"/>
    <w:rsid w:val="00153AF3"/>
    <w:rsid w:val="00155241"/>
    <w:rsid w:val="00156000"/>
    <w:rsid w:val="0015752F"/>
    <w:rsid w:val="00157551"/>
    <w:rsid w:val="00160752"/>
    <w:rsid w:val="001607F1"/>
    <w:rsid w:val="00162B9E"/>
    <w:rsid w:val="00162EAF"/>
    <w:rsid w:val="00163DA1"/>
    <w:rsid w:val="00164CCB"/>
    <w:rsid w:val="00165274"/>
    <w:rsid w:val="001667DC"/>
    <w:rsid w:val="00167440"/>
    <w:rsid w:val="00170623"/>
    <w:rsid w:val="00172FA2"/>
    <w:rsid w:val="00175F51"/>
    <w:rsid w:val="0018028E"/>
    <w:rsid w:val="00180E7E"/>
    <w:rsid w:val="0018141A"/>
    <w:rsid w:val="00184B91"/>
    <w:rsid w:val="00186B66"/>
    <w:rsid w:val="001879CE"/>
    <w:rsid w:val="001901C6"/>
    <w:rsid w:val="00190285"/>
    <w:rsid w:val="0019645A"/>
    <w:rsid w:val="001A0183"/>
    <w:rsid w:val="001A0FC6"/>
    <w:rsid w:val="001A1513"/>
    <w:rsid w:val="001A2F85"/>
    <w:rsid w:val="001A329C"/>
    <w:rsid w:val="001A4D89"/>
    <w:rsid w:val="001A5668"/>
    <w:rsid w:val="001A5A11"/>
    <w:rsid w:val="001A63EF"/>
    <w:rsid w:val="001A7FE2"/>
    <w:rsid w:val="001B0392"/>
    <w:rsid w:val="001B3778"/>
    <w:rsid w:val="001B3A43"/>
    <w:rsid w:val="001B526E"/>
    <w:rsid w:val="001B6159"/>
    <w:rsid w:val="001B6841"/>
    <w:rsid w:val="001B6E73"/>
    <w:rsid w:val="001B7624"/>
    <w:rsid w:val="001C184C"/>
    <w:rsid w:val="001C2B5C"/>
    <w:rsid w:val="001C4EAC"/>
    <w:rsid w:val="001C75D9"/>
    <w:rsid w:val="001C7D7B"/>
    <w:rsid w:val="001D0EA3"/>
    <w:rsid w:val="001D1A4E"/>
    <w:rsid w:val="001D1A97"/>
    <w:rsid w:val="001D1CCC"/>
    <w:rsid w:val="001D277A"/>
    <w:rsid w:val="001D2B97"/>
    <w:rsid w:val="001D30D2"/>
    <w:rsid w:val="001D4EAB"/>
    <w:rsid w:val="001D7A52"/>
    <w:rsid w:val="001E1C09"/>
    <w:rsid w:val="001E1D79"/>
    <w:rsid w:val="001E6F2E"/>
    <w:rsid w:val="001E7135"/>
    <w:rsid w:val="001F0AC8"/>
    <w:rsid w:val="001F1002"/>
    <w:rsid w:val="001F1560"/>
    <w:rsid w:val="001F2C59"/>
    <w:rsid w:val="001F4175"/>
    <w:rsid w:val="001F699D"/>
    <w:rsid w:val="001F78BB"/>
    <w:rsid w:val="00204D5C"/>
    <w:rsid w:val="0020751A"/>
    <w:rsid w:val="00207977"/>
    <w:rsid w:val="002107B8"/>
    <w:rsid w:val="002109E2"/>
    <w:rsid w:val="00213FD9"/>
    <w:rsid w:val="00215A6E"/>
    <w:rsid w:val="00216BDE"/>
    <w:rsid w:val="0022099E"/>
    <w:rsid w:val="002209D9"/>
    <w:rsid w:val="002221C6"/>
    <w:rsid w:val="002226F2"/>
    <w:rsid w:val="00222EFA"/>
    <w:rsid w:val="002239AE"/>
    <w:rsid w:val="00223DFD"/>
    <w:rsid w:val="002251F4"/>
    <w:rsid w:val="00226538"/>
    <w:rsid w:val="00230D20"/>
    <w:rsid w:val="00231AAA"/>
    <w:rsid w:val="002329DB"/>
    <w:rsid w:val="00232A24"/>
    <w:rsid w:val="00235114"/>
    <w:rsid w:val="00235690"/>
    <w:rsid w:val="00235FD1"/>
    <w:rsid w:val="0024232B"/>
    <w:rsid w:val="00243338"/>
    <w:rsid w:val="00243AA9"/>
    <w:rsid w:val="002440BE"/>
    <w:rsid w:val="002458F9"/>
    <w:rsid w:val="00250727"/>
    <w:rsid w:val="00250A5A"/>
    <w:rsid w:val="002542F1"/>
    <w:rsid w:val="00254DDF"/>
    <w:rsid w:val="0025546E"/>
    <w:rsid w:val="00257CA2"/>
    <w:rsid w:val="00261002"/>
    <w:rsid w:val="00261770"/>
    <w:rsid w:val="002620FA"/>
    <w:rsid w:val="00262EAF"/>
    <w:rsid w:val="00263B7F"/>
    <w:rsid w:val="00263BCF"/>
    <w:rsid w:val="00264263"/>
    <w:rsid w:val="0026484D"/>
    <w:rsid w:val="0026532D"/>
    <w:rsid w:val="00265EBB"/>
    <w:rsid w:val="002664D1"/>
    <w:rsid w:val="00266A39"/>
    <w:rsid w:val="00266BBA"/>
    <w:rsid w:val="00267BB4"/>
    <w:rsid w:val="00267DB3"/>
    <w:rsid w:val="002707C2"/>
    <w:rsid w:val="00271BC6"/>
    <w:rsid w:val="002758DE"/>
    <w:rsid w:val="002765D6"/>
    <w:rsid w:val="002766AC"/>
    <w:rsid w:val="002776A4"/>
    <w:rsid w:val="0028164F"/>
    <w:rsid w:val="00282768"/>
    <w:rsid w:val="00282902"/>
    <w:rsid w:val="00284C6C"/>
    <w:rsid w:val="00290919"/>
    <w:rsid w:val="00291F3C"/>
    <w:rsid w:val="002947DD"/>
    <w:rsid w:val="00296A7B"/>
    <w:rsid w:val="0029756D"/>
    <w:rsid w:val="0029784A"/>
    <w:rsid w:val="002A0BBE"/>
    <w:rsid w:val="002A20FC"/>
    <w:rsid w:val="002A29A1"/>
    <w:rsid w:val="002A31F9"/>
    <w:rsid w:val="002A7B4A"/>
    <w:rsid w:val="002B0679"/>
    <w:rsid w:val="002B08B0"/>
    <w:rsid w:val="002B457D"/>
    <w:rsid w:val="002B7AEA"/>
    <w:rsid w:val="002B7EB0"/>
    <w:rsid w:val="002C0EB6"/>
    <w:rsid w:val="002C1075"/>
    <w:rsid w:val="002C3356"/>
    <w:rsid w:val="002C3FE7"/>
    <w:rsid w:val="002C5A79"/>
    <w:rsid w:val="002D32EA"/>
    <w:rsid w:val="002D4692"/>
    <w:rsid w:val="002D5320"/>
    <w:rsid w:val="002D67AC"/>
    <w:rsid w:val="002D6876"/>
    <w:rsid w:val="002D6890"/>
    <w:rsid w:val="002D7361"/>
    <w:rsid w:val="002D77F8"/>
    <w:rsid w:val="002E0FA6"/>
    <w:rsid w:val="002E1A63"/>
    <w:rsid w:val="002E1B2E"/>
    <w:rsid w:val="002E30CC"/>
    <w:rsid w:val="002E4B04"/>
    <w:rsid w:val="002E4E41"/>
    <w:rsid w:val="002E620F"/>
    <w:rsid w:val="002F0AFF"/>
    <w:rsid w:val="002F10AC"/>
    <w:rsid w:val="002F3656"/>
    <w:rsid w:val="002F3F38"/>
    <w:rsid w:val="00300267"/>
    <w:rsid w:val="0030054B"/>
    <w:rsid w:val="00302794"/>
    <w:rsid w:val="003035FD"/>
    <w:rsid w:val="00307613"/>
    <w:rsid w:val="00314699"/>
    <w:rsid w:val="00314E67"/>
    <w:rsid w:val="003153C5"/>
    <w:rsid w:val="003159EC"/>
    <w:rsid w:val="00315FD9"/>
    <w:rsid w:val="003169D6"/>
    <w:rsid w:val="003172DD"/>
    <w:rsid w:val="00320E34"/>
    <w:rsid w:val="0032238C"/>
    <w:rsid w:val="00324876"/>
    <w:rsid w:val="003270EE"/>
    <w:rsid w:val="0033007C"/>
    <w:rsid w:val="00330CE0"/>
    <w:rsid w:val="00330E8C"/>
    <w:rsid w:val="00331A48"/>
    <w:rsid w:val="00332767"/>
    <w:rsid w:val="003344BF"/>
    <w:rsid w:val="0033693D"/>
    <w:rsid w:val="00344731"/>
    <w:rsid w:val="003501AF"/>
    <w:rsid w:val="00350599"/>
    <w:rsid w:val="00352690"/>
    <w:rsid w:val="00354565"/>
    <w:rsid w:val="00354EA8"/>
    <w:rsid w:val="00356580"/>
    <w:rsid w:val="003570B0"/>
    <w:rsid w:val="00357C08"/>
    <w:rsid w:val="003607C8"/>
    <w:rsid w:val="003632D1"/>
    <w:rsid w:val="00363A96"/>
    <w:rsid w:val="003653FC"/>
    <w:rsid w:val="003717AE"/>
    <w:rsid w:val="00371FB6"/>
    <w:rsid w:val="00372AFA"/>
    <w:rsid w:val="00374F0D"/>
    <w:rsid w:val="003758F3"/>
    <w:rsid w:val="00375C6E"/>
    <w:rsid w:val="00375E91"/>
    <w:rsid w:val="00377E94"/>
    <w:rsid w:val="00377FD1"/>
    <w:rsid w:val="00382A53"/>
    <w:rsid w:val="00385DB5"/>
    <w:rsid w:val="00386D9F"/>
    <w:rsid w:val="003873AB"/>
    <w:rsid w:val="00391F74"/>
    <w:rsid w:val="003923B9"/>
    <w:rsid w:val="00392EEC"/>
    <w:rsid w:val="00393F18"/>
    <w:rsid w:val="00395D17"/>
    <w:rsid w:val="003A0576"/>
    <w:rsid w:val="003A0B96"/>
    <w:rsid w:val="003A3E08"/>
    <w:rsid w:val="003A403D"/>
    <w:rsid w:val="003A617C"/>
    <w:rsid w:val="003A676B"/>
    <w:rsid w:val="003A679E"/>
    <w:rsid w:val="003A7891"/>
    <w:rsid w:val="003B1851"/>
    <w:rsid w:val="003B1D12"/>
    <w:rsid w:val="003B316E"/>
    <w:rsid w:val="003B3BA8"/>
    <w:rsid w:val="003B6B9D"/>
    <w:rsid w:val="003C0100"/>
    <w:rsid w:val="003C07AC"/>
    <w:rsid w:val="003C241E"/>
    <w:rsid w:val="003C24BF"/>
    <w:rsid w:val="003C4E0B"/>
    <w:rsid w:val="003C7410"/>
    <w:rsid w:val="003D2101"/>
    <w:rsid w:val="003D3434"/>
    <w:rsid w:val="003D40AF"/>
    <w:rsid w:val="003E4597"/>
    <w:rsid w:val="003E49F2"/>
    <w:rsid w:val="003E4A9D"/>
    <w:rsid w:val="003F0E36"/>
    <w:rsid w:val="003F12C6"/>
    <w:rsid w:val="003F1D0C"/>
    <w:rsid w:val="003F1E6A"/>
    <w:rsid w:val="003F2C62"/>
    <w:rsid w:val="003F2CCD"/>
    <w:rsid w:val="003F35E2"/>
    <w:rsid w:val="003F7A04"/>
    <w:rsid w:val="004006B8"/>
    <w:rsid w:val="00401DFC"/>
    <w:rsid w:val="0040301B"/>
    <w:rsid w:val="00405316"/>
    <w:rsid w:val="00406A19"/>
    <w:rsid w:val="00407ACF"/>
    <w:rsid w:val="00410AC1"/>
    <w:rsid w:val="00412869"/>
    <w:rsid w:val="00412EE8"/>
    <w:rsid w:val="00414FCD"/>
    <w:rsid w:val="00423520"/>
    <w:rsid w:val="0042443C"/>
    <w:rsid w:val="00430992"/>
    <w:rsid w:val="004313B6"/>
    <w:rsid w:val="00432BE0"/>
    <w:rsid w:val="00432D66"/>
    <w:rsid w:val="00434E8B"/>
    <w:rsid w:val="0043659E"/>
    <w:rsid w:val="00436B32"/>
    <w:rsid w:val="00444555"/>
    <w:rsid w:val="004453A0"/>
    <w:rsid w:val="0044594E"/>
    <w:rsid w:val="004467EA"/>
    <w:rsid w:val="00450A3E"/>
    <w:rsid w:val="00451FFA"/>
    <w:rsid w:val="00453817"/>
    <w:rsid w:val="004548E9"/>
    <w:rsid w:val="00457842"/>
    <w:rsid w:val="00460497"/>
    <w:rsid w:val="004633FD"/>
    <w:rsid w:val="00463B87"/>
    <w:rsid w:val="004652A0"/>
    <w:rsid w:val="004706EB"/>
    <w:rsid w:val="00476739"/>
    <w:rsid w:val="00476A61"/>
    <w:rsid w:val="00483D65"/>
    <w:rsid w:val="00486517"/>
    <w:rsid w:val="00490043"/>
    <w:rsid w:val="00491343"/>
    <w:rsid w:val="004915AF"/>
    <w:rsid w:val="00491634"/>
    <w:rsid w:val="00491C68"/>
    <w:rsid w:val="004928F5"/>
    <w:rsid w:val="00493BDD"/>
    <w:rsid w:val="00493E0D"/>
    <w:rsid w:val="00496821"/>
    <w:rsid w:val="00497324"/>
    <w:rsid w:val="00497430"/>
    <w:rsid w:val="004A0449"/>
    <w:rsid w:val="004A15C6"/>
    <w:rsid w:val="004A19C2"/>
    <w:rsid w:val="004B28E7"/>
    <w:rsid w:val="004B2C65"/>
    <w:rsid w:val="004B518C"/>
    <w:rsid w:val="004B64CF"/>
    <w:rsid w:val="004C0DD4"/>
    <w:rsid w:val="004C0DE5"/>
    <w:rsid w:val="004C6019"/>
    <w:rsid w:val="004C616D"/>
    <w:rsid w:val="004C770B"/>
    <w:rsid w:val="004D321B"/>
    <w:rsid w:val="004D551A"/>
    <w:rsid w:val="004D6972"/>
    <w:rsid w:val="004D6DE3"/>
    <w:rsid w:val="004D7551"/>
    <w:rsid w:val="004E142B"/>
    <w:rsid w:val="004E45CB"/>
    <w:rsid w:val="004E4B55"/>
    <w:rsid w:val="004E4B63"/>
    <w:rsid w:val="004E4BD9"/>
    <w:rsid w:val="004E60D7"/>
    <w:rsid w:val="004F4332"/>
    <w:rsid w:val="00501D4C"/>
    <w:rsid w:val="005036D7"/>
    <w:rsid w:val="00504808"/>
    <w:rsid w:val="00504CD9"/>
    <w:rsid w:val="00504E90"/>
    <w:rsid w:val="005054E9"/>
    <w:rsid w:val="00505606"/>
    <w:rsid w:val="0050639A"/>
    <w:rsid w:val="00507E2F"/>
    <w:rsid w:val="0051020A"/>
    <w:rsid w:val="005103EF"/>
    <w:rsid w:val="00511B76"/>
    <w:rsid w:val="005132F4"/>
    <w:rsid w:val="00514B8A"/>
    <w:rsid w:val="00515BFE"/>
    <w:rsid w:val="00515D5B"/>
    <w:rsid w:val="0051754D"/>
    <w:rsid w:val="005217AC"/>
    <w:rsid w:val="00521C57"/>
    <w:rsid w:val="00522EE3"/>
    <w:rsid w:val="0053046A"/>
    <w:rsid w:val="00531726"/>
    <w:rsid w:val="00532B12"/>
    <w:rsid w:val="0053441D"/>
    <w:rsid w:val="00535950"/>
    <w:rsid w:val="00540152"/>
    <w:rsid w:val="00541527"/>
    <w:rsid w:val="005418F8"/>
    <w:rsid w:val="00541DAA"/>
    <w:rsid w:val="00542ADD"/>
    <w:rsid w:val="00542B70"/>
    <w:rsid w:val="00543CB0"/>
    <w:rsid w:val="00544349"/>
    <w:rsid w:val="00544D16"/>
    <w:rsid w:val="005467F7"/>
    <w:rsid w:val="00550858"/>
    <w:rsid w:val="0055110C"/>
    <w:rsid w:val="0055117C"/>
    <w:rsid w:val="00553B3C"/>
    <w:rsid w:val="00554792"/>
    <w:rsid w:val="005559FA"/>
    <w:rsid w:val="0055632B"/>
    <w:rsid w:val="005579D0"/>
    <w:rsid w:val="00560DF1"/>
    <w:rsid w:val="00564E74"/>
    <w:rsid w:val="00565C73"/>
    <w:rsid w:val="005669E7"/>
    <w:rsid w:val="00571B33"/>
    <w:rsid w:val="0057237B"/>
    <w:rsid w:val="005732FC"/>
    <w:rsid w:val="005740E2"/>
    <w:rsid w:val="0057414C"/>
    <w:rsid w:val="00574872"/>
    <w:rsid w:val="00574DBE"/>
    <w:rsid w:val="00583172"/>
    <w:rsid w:val="00584C9A"/>
    <w:rsid w:val="005873F2"/>
    <w:rsid w:val="00590094"/>
    <w:rsid w:val="0059044D"/>
    <w:rsid w:val="00595F93"/>
    <w:rsid w:val="005964B5"/>
    <w:rsid w:val="00597809"/>
    <w:rsid w:val="00597C91"/>
    <w:rsid w:val="005A0B60"/>
    <w:rsid w:val="005A10BC"/>
    <w:rsid w:val="005A15B5"/>
    <w:rsid w:val="005A481E"/>
    <w:rsid w:val="005A560A"/>
    <w:rsid w:val="005A6709"/>
    <w:rsid w:val="005B235A"/>
    <w:rsid w:val="005B5B9D"/>
    <w:rsid w:val="005B730F"/>
    <w:rsid w:val="005B74CC"/>
    <w:rsid w:val="005C2423"/>
    <w:rsid w:val="005C2E69"/>
    <w:rsid w:val="005C4366"/>
    <w:rsid w:val="005C73D8"/>
    <w:rsid w:val="005D0B4E"/>
    <w:rsid w:val="005D2924"/>
    <w:rsid w:val="005D3731"/>
    <w:rsid w:val="005D3833"/>
    <w:rsid w:val="005D3A23"/>
    <w:rsid w:val="005D4004"/>
    <w:rsid w:val="005D47A9"/>
    <w:rsid w:val="005D583C"/>
    <w:rsid w:val="005D5AB4"/>
    <w:rsid w:val="005D71C3"/>
    <w:rsid w:val="005E264E"/>
    <w:rsid w:val="005E366B"/>
    <w:rsid w:val="005E49FE"/>
    <w:rsid w:val="005E5DD2"/>
    <w:rsid w:val="005E79CF"/>
    <w:rsid w:val="005E7E88"/>
    <w:rsid w:val="005F0468"/>
    <w:rsid w:val="005F0625"/>
    <w:rsid w:val="005F13D1"/>
    <w:rsid w:val="005F1B0F"/>
    <w:rsid w:val="005F1FC5"/>
    <w:rsid w:val="005F27C6"/>
    <w:rsid w:val="005F3901"/>
    <w:rsid w:val="005F3D62"/>
    <w:rsid w:val="005F6163"/>
    <w:rsid w:val="005F77B8"/>
    <w:rsid w:val="005F7CD3"/>
    <w:rsid w:val="00600282"/>
    <w:rsid w:val="006007D4"/>
    <w:rsid w:val="00604E76"/>
    <w:rsid w:val="00610CEB"/>
    <w:rsid w:val="00612E07"/>
    <w:rsid w:val="00613926"/>
    <w:rsid w:val="006168CD"/>
    <w:rsid w:val="0061715D"/>
    <w:rsid w:val="006214CB"/>
    <w:rsid w:val="00622A93"/>
    <w:rsid w:val="00625EC9"/>
    <w:rsid w:val="006310EE"/>
    <w:rsid w:val="00633872"/>
    <w:rsid w:val="00633982"/>
    <w:rsid w:val="006340F3"/>
    <w:rsid w:val="006400C2"/>
    <w:rsid w:val="006460AB"/>
    <w:rsid w:val="0064710F"/>
    <w:rsid w:val="00652320"/>
    <w:rsid w:val="006549D7"/>
    <w:rsid w:val="00655CD2"/>
    <w:rsid w:val="00655F2E"/>
    <w:rsid w:val="00660E18"/>
    <w:rsid w:val="00662D03"/>
    <w:rsid w:val="00663DAD"/>
    <w:rsid w:val="00664008"/>
    <w:rsid w:val="00664243"/>
    <w:rsid w:val="00664F13"/>
    <w:rsid w:val="0066571C"/>
    <w:rsid w:val="0066698A"/>
    <w:rsid w:val="00667615"/>
    <w:rsid w:val="006734A3"/>
    <w:rsid w:val="00673665"/>
    <w:rsid w:val="00673F35"/>
    <w:rsid w:val="0067512F"/>
    <w:rsid w:val="00675533"/>
    <w:rsid w:val="00675723"/>
    <w:rsid w:val="006817B1"/>
    <w:rsid w:val="00684227"/>
    <w:rsid w:val="00687930"/>
    <w:rsid w:val="00691A73"/>
    <w:rsid w:val="00693B2A"/>
    <w:rsid w:val="006A1FBC"/>
    <w:rsid w:val="006A78E7"/>
    <w:rsid w:val="006A7D7F"/>
    <w:rsid w:val="006B2BB6"/>
    <w:rsid w:val="006B3FDD"/>
    <w:rsid w:val="006B4A5A"/>
    <w:rsid w:val="006B65E8"/>
    <w:rsid w:val="006B77F3"/>
    <w:rsid w:val="006B7941"/>
    <w:rsid w:val="006C0DBF"/>
    <w:rsid w:val="006C3510"/>
    <w:rsid w:val="006C353D"/>
    <w:rsid w:val="006C73B2"/>
    <w:rsid w:val="006C7B15"/>
    <w:rsid w:val="006D1FEF"/>
    <w:rsid w:val="006D22B3"/>
    <w:rsid w:val="006D2C50"/>
    <w:rsid w:val="006D7C40"/>
    <w:rsid w:val="006D7DEB"/>
    <w:rsid w:val="006E3752"/>
    <w:rsid w:val="006E5CAF"/>
    <w:rsid w:val="006E7A34"/>
    <w:rsid w:val="006E7C5A"/>
    <w:rsid w:val="006F3AD5"/>
    <w:rsid w:val="006F775D"/>
    <w:rsid w:val="007013F3"/>
    <w:rsid w:val="00701858"/>
    <w:rsid w:val="007044E8"/>
    <w:rsid w:val="00704D42"/>
    <w:rsid w:val="007072CB"/>
    <w:rsid w:val="00707C74"/>
    <w:rsid w:val="00710092"/>
    <w:rsid w:val="00710EBC"/>
    <w:rsid w:val="00711B8F"/>
    <w:rsid w:val="0071201B"/>
    <w:rsid w:val="007129E7"/>
    <w:rsid w:val="00713627"/>
    <w:rsid w:val="00713C41"/>
    <w:rsid w:val="00714913"/>
    <w:rsid w:val="00714F0F"/>
    <w:rsid w:val="00715A5F"/>
    <w:rsid w:val="00716DFC"/>
    <w:rsid w:val="00723117"/>
    <w:rsid w:val="007238E0"/>
    <w:rsid w:val="00727BC8"/>
    <w:rsid w:val="007302E1"/>
    <w:rsid w:val="007313EF"/>
    <w:rsid w:val="00733AAD"/>
    <w:rsid w:val="007350E9"/>
    <w:rsid w:val="0073683B"/>
    <w:rsid w:val="00736B00"/>
    <w:rsid w:val="00741CF7"/>
    <w:rsid w:val="007421C3"/>
    <w:rsid w:val="007425B2"/>
    <w:rsid w:val="0074370D"/>
    <w:rsid w:val="00750DF4"/>
    <w:rsid w:val="00750E3A"/>
    <w:rsid w:val="00752B30"/>
    <w:rsid w:val="007532C8"/>
    <w:rsid w:val="00753A88"/>
    <w:rsid w:val="0075669F"/>
    <w:rsid w:val="0075678B"/>
    <w:rsid w:val="00756939"/>
    <w:rsid w:val="00757389"/>
    <w:rsid w:val="00762028"/>
    <w:rsid w:val="00765285"/>
    <w:rsid w:val="00765815"/>
    <w:rsid w:val="00770535"/>
    <w:rsid w:val="00770678"/>
    <w:rsid w:val="007725BC"/>
    <w:rsid w:val="00773B11"/>
    <w:rsid w:val="0077586F"/>
    <w:rsid w:val="0077633F"/>
    <w:rsid w:val="00781C65"/>
    <w:rsid w:val="007822B1"/>
    <w:rsid w:val="007835C0"/>
    <w:rsid w:val="00785634"/>
    <w:rsid w:val="007903E2"/>
    <w:rsid w:val="007921CB"/>
    <w:rsid w:val="007933F8"/>
    <w:rsid w:val="00793887"/>
    <w:rsid w:val="00797F81"/>
    <w:rsid w:val="007A1550"/>
    <w:rsid w:val="007A187A"/>
    <w:rsid w:val="007A2A7F"/>
    <w:rsid w:val="007A59E2"/>
    <w:rsid w:val="007B234C"/>
    <w:rsid w:val="007B23FF"/>
    <w:rsid w:val="007B30BD"/>
    <w:rsid w:val="007B4181"/>
    <w:rsid w:val="007B4595"/>
    <w:rsid w:val="007B4EF5"/>
    <w:rsid w:val="007B65C4"/>
    <w:rsid w:val="007B683D"/>
    <w:rsid w:val="007B77CA"/>
    <w:rsid w:val="007C0DDF"/>
    <w:rsid w:val="007C11BB"/>
    <w:rsid w:val="007C1CA0"/>
    <w:rsid w:val="007C2EBF"/>
    <w:rsid w:val="007C314A"/>
    <w:rsid w:val="007C62E0"/>
    <w:rsid w:val="007D49FA"/>
    <w:rsid w:val="007D678B"/>
    <w:rsid w:val="007D6E6F"/>
    <w:rsid w:val="007E01C8"/>
    <w:rsid w:val="007E053C"/>
    <w:rsid w:val="007E09BA"/>
    <w:rsid w:val="007E212F"/>
    <w:rsid w:val="007E3C45"/>
    <w:rsid w:val="007E4548"/>
    <w:rsid w:val="007E4985"/>
    <w:rsid w:val="007E54B0"/>
    <w:rsid w:val="007E6C80"/>
    <w:rsid w:val="007E780A"/>
    <w:rsid w:val="007F0DBC"/>
    <w:rsid w:val="007F0F04"/>
    <w:rsid w:val="007F39E9"/>
    <w:rsid w:val="007F3B79"/>
    <w:rsid w:val="007F43A7"/>
    <w:rsid w:val="007F53E4"/>
    <w:rsid w:val="007F5B3C"/>
    <w:rsid w:val="007F5B65"/>
    <w:rsid w:val="007F5CB1"/>
    <w:rsid w:val="007F6A92"/>
    <w:rsid w:val="007F7644"/>
    <w:rsid w:val="008018EB"/>
    <w:rsid w:val="008023D4"/>
    <w:rsid w:val="00804B7C"/>
    <w:rsid w:val="00806CDA"/>
    <w:rsid w:val="00812848"/>
    <w:rsid w:val="008151E7"/>
    <w:rsid w:val="00817E56"/>
    <w:rsid w:val="0082000F"/>
    <w:rsid w:val="008253E4"/>
    <w:rsid w:val="0083222E"/>
    <w:rsid w:val="00833B99"/>
    <w:rsid w:val="00833D0B"/>
    <w:rsid w:val="00834515"/>
    <w:rsid w:val="008346BA"/>
    <w:rsid w:val="00837783"/>
    <w:rsid w:val="0084016B"/>
    <w:rsid w:val="00840697"/>
    <w:rsid w:val="00843CE1"/>
    <w:rsid w:val="00843F84"/>
    <w:rsid w:val="008451B3"/>
    <w:rsid w:val="0085006C"/>
    <w:rsid w:val="00854369"/>
    <w:rsid w:val="0085458A"/>
    <w:rsid w:val="00855DEE"/>
    <w:rsid w:val="00860930"/>
    <w:rsid w:val="0086340D"/>
    <w:rsid w:val="008653C2"/>
    <w:rsid w:val="00866520"/>
    <w:rsid w:val="00867713"/>
    <w:rsid w:val="00870732"/>
    <w:rsid w:val="008711D5"/>
    <w:rsid w:val="00871AA3"/>
    <w:rsid w:val="0088142C"/>
    <w:rsid w:val="0088652C"/>
    <w:rsid w:val="00886B7A"/>
    <w:rsid w:val="00890D32"/>
    <w:rsid w:val="008932FB"/>
    <w:rsid w:val="008943C7"/>
    <w:rsid w:val="00894650"/>
    <w:rsid w:val="00897208"/>
    <w:rsid w:val="00897D8B"/>
    <w:rsid w:val="008A06AD"/>
    <w:rsid w:val="008A1750"/>
    <w:rsid w:val="008A3D81"/>
    <w:rsid w:val="008A60F7"/>
    <w:rsid w:val="008A6B00"/>
    <w:rsid w:val="008A720B"/>
    <w:rsid w:val="008A77C4"/>
    <w:rsid w:val="008B1261"/>
    <w:rsid w:val="008B2AA5"/>
    <w:rsid w:val="008B45C2"/>
    <w:rsid w:val="008B522D"/>
    <w:rsid w:val="008B59DC"/>
    <w:rsid w:val="008B6186"/>
    <w:rsid w:val="008C16C5"/>
    <w:rsid w:val="008C198D"/>
    <w:rsid w:val="008C1F19"/>
    <w:rsid w:val="008C203B"/>
    <w:rsid w:val="008C3870"/>
    <w:rsid w:val="008C3C76"/>
    <w:rsid w:val="008C45C8"/>
    <w:rsid w:val="008D5195"/>
    <w:rsid w:val="008D6B08"/>
    <w:rsid w:val="008E395D"/>
    <w:rsid w:val="008E7AFD"/>
    <w:rsid w:val="008F18BA"/>
    <w:rsid w:val="008F2D85"/>
    <w:rsid w:val="008F42A6"/>
    <w:rsid w:val="008F49B6"/>
    <w:rsid w:val="008F4DC2"/>
    <w:rsid w:val="008F6276"/>
    <w:rsid w:val="008F7D5E"/>
    <w:rsid w:val="009006ED"/>
    <w:rsid w:val="009021DE"/>
    <w:rsid w:val="00903D81"/>
    <w:rsid w:val="00906F84"/>
    <w:rsid w:val="00910884"/>
    <w:rsid w:val="0091204F"/>
    <w:rsid w:val="00913A8E"/>
    <w:rsid w:val="009155E2"/>
    <w:rsid w:val="009157FF"/>
    <w:rsid w:val="00917A7A"/>
    <w:rsid w:val="00923F76"/>
    <w:rsid w:val="00925AC1"/>
    <w:rsid w:val="0093145F"/>
    <w:rsid w:val="00934758"/>
    <w:rsid w:val="009355CC"/>
    <w:rsid w:val="00935CC4"/>
    <w:rsid w:val="0094397C"/>
    <w:rsid w:val="00946065"/>
    <w:rsid w:val="009467BF"/>
    <w:rsid w:val="0094709E"/>
    <w:rsid w:val="00947E5F"/>
    <w:rsid w:val="0095346F"/>
    <w:rsid w:val="00957A07"/>
    <w:rsid w:val="0096008B"/>
    <w:rsid w:val="00960687"/>
    <w:rsid w:val="00970B53"/>
    <w:rsid w:val="00971000"/>
    <w:rsid w:val="009743F1"/>
    <w:rsid w:val="00974867"/>
    <w:rsid w:val="00976499"/>
    <w:rsid w:val="00976C9B"/>
    <w:rsid w:val="00977D5D"/>
    <w:rsid w:val="00977FF3"/>
    <w:rsid w:val="00980A7F"/>
    <w:rsid w:val="00985001"/>
    <w:rsid w:val="00985490"/>
    <w:rsid w:val="00985D4F"/>
    <w:rsid w:val="00991638"/>
    <w:rsid w:val="00996382"/>
    <w:rsid w:val="009969AA"/>
    <w:rsid w:val="009970B7"/>
    <w:rsid w:val="009A134B"/>
    <w:rsid w:val="009A2F05"/>
    <w:rsid w:val="009A50A6"/>
    <w:rsid w:val="009A78E5"/>
    <w:rsid w:val="009A7B49"/>
    <w:rsid w:val="009A7B92"/>
    <w:rsid w:val="009B5BE9"/>
    <w:rsid w:val="009B63D2"/>
    <w:rsid w:val="009B6551"/>
    <w:rsid w:val="009C02F1"/>
    <w:rsid w:val="009C1046"/>
    <w:rsid w:val="009C2777"/>
    <w:rsid w:val="009C4A42"/>
    <w:rsid w:val="009C53D4"/>
    <w:rsid w:val="009C5679"/>
    <w:rsid w:val="009C6EED"/>
    <w:rsid w:val="009C7D6C"/>
    <w:rsid w:val="009C7DA5"/>
    <w:rsid w:val="009D0F6D"/>
    <w:rsid w:val="009D182A"/>
    <w:rsid w:val="009D1FBC"/>
    <w:rsid w:val="009D30BA"/>
    <w:rsid w:val="009E0F5B"/>
    <w:rsid w:val="009E269C"/>
    <w:rsid w:val="009E28ED"/>
    <w:rsid w:val="009E38E6"/>
    <w:rsid w:val="009E5233"/>
    <w:rsid w:val="009E5C52"/>
    <w:rsid w:val="009E771B"/>
    <w:rsid w:val="009F1533"/>
    <w:rsid w:val="009F171F"/>
    <w:rsid w:val="009F5453"/>
    <w:rsid w:val="009F7188"/>
    <w:rsid w:val="00A00A24"/>
    <w:rsid w:val="00A00E72"/>
    <w:rsid w:val="00A017FE"/>
    <w:rsid w:val="00A02417"/>
    <w:rsid w:val="00A033E3"/>
    <w:rsid w:val="00A03E18"/>
    <w:rsid w:val="00A05B48"/>
    <w:rsid w:val="00A1046C"/>
    <w:rsid w:val="00A10647"/>
    <w:rsid w:val="00A12DA0"/>
    <w:rsid w:val="00A139E4"/>
    <w:rsid w:val="00A148A4"/>
    <w:rsid w:val="00A164F4"/>
    <w:rsid w:val="00A16B31"/>
    <w:rsid w:val="00A20450"/>
    <w:rsid w:val="00A20561"/>
    <w:rsid w:val="00A2096D"/>
    <w:rsid w:val="00A216EF"/>
    <w:rsid w:val="00A246ED"/>
    <w:rsid w:val="00A248FF"/>
    <w:rsid w:val="00A24B53"/>
    <w:rsid w:val="00A32289"/>
    <w:rsid w:val="00A32744"/>
    <w:rsid w:val="00A32F2C"/>
    <w:rsid w:val="00A3315F"/>
    <w:rsid w:val="00A34815"/>
    <w:rsid w:val="00A374CE"/>
    <w:rsid w:val="00A37B1E"/>
    <w:rsid w:val="00A414B5"/>
    <w:rsid w:val="00A41508"/>
    <w:rsid w:val="00A416C1"/>
    <w:rsid w:val="00A41C0A"/>
    <w:rsid w:val="00A4454D"/>
    <w:rsid w:val="00A476CC"/>
    <w:rsid w:val="00A47AB4"/>
    <w:rsid w:val="00A53112"/>
    <w:rsid w:val="00A55279"/>
    <w:rsid w:val="00A55EF3"/>
    <w:rsid w:val="00A60730"/>
    <w:rsid w:val="00A61760"/>
    <w:rsid w:val="00A620E9"/>
    <w:rsid w:val="00A66193"/>
    <w:rsid w:val="00A66D69"/>
    <w:rsid w:val="00A76EDA"/>
    <w:rsid w:val="00A804ED"/>
    <w:rsid w:val="00A83AED"/>
    <w:rsid w:val="00A87E6F"/>
    <w:rsid w:val="00A918F4"/>
    <w:rsid w:val="00A95331"/>
    <w:rsid w:val="00AA4F5F"/>
    <w:rsid w:val="00AA734D"/>
    <w:rsid w:val="00AB028D"/>
    <w:rsid w:val="00AB093A"/>
    <w:rsid w:val="00AB4A84"/>
    <w:rsid w:val="00AB5153"/>
    <w:rsid w:val="00AB52D3"/>
    <w:rsid w:val="00AC04DE"/>
    <w:rsid w:val="00AC106E"/>
    <w:rsid w:val="00AC4ADC"/>
    <w:rsid w:val="00AC5C4B"/>
    <w:rsid w:val="00AC65EA"/>
    <w:rsid w:val="00AC7063"/>
    <w:rsid w:val="00AC76B2"/>
    <w:rsid w:val="00AD2021"/>
    <w:rsid w:val="00AD3CA9"/>
    <w:rsid w:val="00AD4211"/>
    <w:rsid w:val="00AD49D3"/>
    <w:rsid w:val="00AD616C"/>
    <w:rsid w:val="00AE03E0"/>
    <w:rsid w:val="00AE2875"/>
    <w:rsid w:val="00AE5FD8"/>
    <w:rsid w:val="00AE6036"/>
    <w:rsid w:val="00AE6F45"/>
    <w:rsid w:val="00AF4332"/>
    <w:rsid w:val="00AF4943"/>
    <w:rsid w:val="00AF59E3"/>
    <w:rsid w:val="00AF78E3"/>
    <w:rsid w:val="00B00476"/>
    <w:rsid w:val="00B01ED8"/>
    <w:rsid w:val="00B01F94"/>
    <w:rsid w:val="00B04AF9"/>
    <w:rsid w:val="00B16349"/>
    <w:rsid w:val="00B16E26"/>
    <w:rsid w:val="00B17D9D"/>
    <w:rsid w:val="00B23974"/>
    <w:rsid w:val="00B24232"/>
    <w:rsid w:val="00B24350"/>
    <w:rsid w:val="00B277AD"/>
    <w:rsid w:val="00B30426"/>
    <w:rsid w:val="00B31000"/>
    <w:rsid w:val="00B3354E"/>
    <w:rsid w:val="00B337BB"/>
    <w:rsid w:val="00B40093"/>
    <w:rsid w:val="00B402A3"/>
    <w:rsid w:val="00B444AC"/>
    <w:rsid w:val="00B44604"/>
    <w:rsid w:val="00B447FC"/>
    <w:rsid w:val="00B45164"/>
    <w:rsid w:val="00B46413"/>
    <w:rsid w:val="00B464BA"/>
    <w:rsid w:val="00B4692B"/>
    <w:rsid w:val="00B5675F"/>
    <w:rsid w:val="00B60484"/>
    <w:rsid w:val="00B60538"/>
    <w:rsid w:val="00B605F3"/>
    <w:rsid w:val="00B618EC"/>
    <w:rsid w:val="00B6468C"/>
    <w:rsid w:val="00B65ACB"/>
    <w:rsid w:val="00B70AC0"/>
    <w:rsid w:val="00B71975"/>
    <w:rsid w:val="00B72192"/>
    <w:rsid w:val="00B74EB0"/>
    <w:rsid w:val="00B804AE"/>
    <w:rsid w:val="00B810E3"/>
    <w:rsid w:val="00B822A3"/>
    <w:rsid w:val="00B850A5"/>
    <w:rsid w:val="00B8777C"/>
    <w:rsid w:val="00B87D0B"/>
    <w:rsid w:val="00B9080F"/>
    <w:rsid w:val="00B90D35"/>
    <w:rsid w:val="00B9264E"/>
    <w:rsid w:val="00B94152"/>
    <w:rsid w:val="00B94433"/>
    <w:rsid w:val="00B94CF6"/>
    <w:rsid w:val="00B94FD6"/>
    <w:rsid w:val="00B97AD5"/>
    <w:rsid w:val="00B97F9E"/>
    <w:rsid w:val="00BA0875"/>
    <w:rsid w:val="00BA42B0"/>
    <w:rsid w:val="00BA4F12"/>
    <w:rsid w:val="00BA77F0"/>
    <w:rsid w:val="00BB02A1"/>
    <w:rsid w:val="00BB174D"/>
    <w:rsid w:val="00BB1791"/>
    <w:rsid w:val="00BB203A"/>
    <w:rsid w:val="00BB27C4"/>
    <w:rsid w:val="00BB3FBA"/>
    <w:rsid w:val="00BB40CF"/>
    <w:rsid w:val="00BB5284"/>
    <w:rsid w:val="00BB6939"/>
    <w:rsid w:val="00BB76AD"/>
    <w:rsid w:val="00BB7B9A"/>
    <w:rsid w:val="00BC13D7"/>
    <w:rsid w:val="00BC169A"/>
    <w:rsid w:val="00BC1ABA"/>
    <w:rsid w:val="00BC5C2A"/>
    <w:rsid w:val="00BC5E02"/>
    <w:rsid w:val="00BD2AB6"/>
    <w:rsid w:val="00BD460A"/>
    <w:rsid w:val="00BD7105"/>
    <w:rsid w:val="00BD73FC"/>
    <w:rsid w:val="00BE2052"/>
    <w:rsid w:val="00BE2209"/>
    <w:rsid w:val="00BE4628"/>
    <w:rsid w:val="00BE649B"/>
    <w:rsid w:val="00BE652C"/>
    <w:rsid w:val="00BF09A1"/>
    <w:rsid w:val="00BF1CF4"/>
    <w:rsid w:val="00BF38CE"/>
    <w:rsid w:val="00BF501D"/>
    <w:rsid w:val="00BF620A"/>
    <w:rsid w:val="00BF6E15"/>
    <w:rsid w:val="00BF732C"/>
    <w:rsid w:val="00BF7CA1"/>
    <w:rsid w:val="00C01D0B"/>
    <w:rsid w:val="00C01E54"/>
    <w:rsid w:val="00C022A0"/>
    <w:rsid w:val="00C03B9C"/>
    <w:rsid w:val="00C0452A"/>
    <w:rsid w:val="00C053BF"/>
    <w:rsid w:val="00C059D0"/>
    <w:rsid w:val="00C101B8"/>
    <w:rsid w:val="00C12131"/>
    <w:rsid w:val="00C127F9"/>
    <w:rsid w:val="00C12DE5"/>
    <w:rsid w:val="00C21C76"/>
    <w:rsid w:val="00C327B5"/>
    <w:rsid w:val="00C369BB"/>
    <w:rsid w:val="00C369FB"/>
    <w:rsid w:val="00C36A02"/>
    <w:rsid w:val="00C37794"/>
    <w:rsid w:val="00C406D8"/>
    <w:rsid w:val="00C41022"/>
    <w:rsid w:val="00C45241"/>
    <w:rsid w:val="00C50471"/>
    <w:rsid w:val="00C50DE6"/>
    <w:rsid w:val="00C51265"/>
    <w:rsid w:val="00C54A4E"/>
    <w:rsid w:val="00C55614"/>
    <w:rsid w:val="00C646B3"/>
    <w:rsid w:val="00C65C0B"/>
    <w:rsid w:val="00C70195"/>
    <w:rsid w:val="00C726B0"/>
    <w:rsid w:val="00C738E9"/>
    <w:rsid w:val="00C73E4A"/>
    <w:rsid w:val="00C77248"/>
    <w:rsid w:val="00C80B77"/>
    <w:rsid w:val="00C83408"/>
    <w:rsid w:val="00C836B3"/>
    <w:rsid w:val="00C83A33"/>
    <w:rsid w:val="00C83DF6"/>
    <w:rsid w:val="00C840CC"/>
    <w:rsid w:val="00C863E8"/>
    <w:rsid w:val="00C8754F"/>
    <w:rsid w:val="00C87FC8"/>
    <w:rsid w:val="00C90A08"/>
    <w:rsid w:val="00C93ADE"/>
    <w:rsid w:val="00C940B1"/>
    <w:rsid w:val="00C966FE"/>
    <w:rsid w:val="00CA292E"/>
    <w:rsid w:val="00CA3C38"/>
    <w:rsid w:val="00CA4C5C"/>
    <w:rsid w:val="00CA4E79"/>
    <w:rsid w:val="00CA636B"/>
    <w:rsid w:val="00CA6B76"/>
    <w:rsid w:val="00CA6EF6"/>
    <w:rsid w:val="00CB0E7C"/>
    <w:rsid w:val="00CB13FA"/>
    <w:rsid w:val="00CB285A"/>
    <w:rsid w:val="00CB563B"/>
    <w:rsid w:val="00CB5DEF"/>
    <w:rsid w:val="00CB69D7"/>
    <w:rsid w:val="00CB6A3D"/>
    <w:rsid w:val="00CB6E0C"/>
    <w:rsid w:val="00CC1155"/>
    <w:rsid w:val="00CC2CF5"/>
    <w:rsid w:val="00CD2BF1"/>
    <w:rsid w:val="00CD3263"/>
    <w:rsid w:val="00CD3397"/>
    <w:rsid w:val="00CD4B28"/>
    <w:rsid w:val="00CD59FD"/>
    <w:rsid w:val="00CD60C0"/>
    <w:rsid w:val="00CD667C"/>
    <w:rsid w:val="00CD69C2"/>
    <w:rsid w:val="00CD70B7"/>
    <w:rsid w:val="00CD73B2"/>
    <w:rsid w:val="00CE5676"/>
    <w:rsid w:val="00CE6175"/>
    <w:rsid w:val="00CE61A3"/>
    <w:rsid w:val="00CE7201"/>
    <w:rsid w:val="00CE747F"/>
    <w:rsid w:val="00CF091F"/>
    <w:rsid w:val="00CF0A34"/>
    <w:rsid w:val="00CF3E0B"/>
    <w:rsid w:val="00D00A3D"/>
    <w:rsid w:val="00D02184"/>
    <w:rsid w:val="00D03049"/>
    <w:rsid w:val="00D03DD0"/>
    <w:rsid w:val="00D03E62"/>
    <w:rsid w:val="00D048C5"/>
    <w:rsid w:val="00D04918"/>
    <w:rsid w:val="00D0606C"/>
    <w:rsid w:val="00D06667"/>
    <w:rsid w:val="00D07E10"/>
    <w:rsid w:val="00D124D2"/>
    <w:rsid w:val="00D13323"/>
    <w:rsid w:val="00D17314"/>
    <w:rsid w:val="00D179CF"/>
    <w:rsid w:val="00D212C7"/>
    <w:rsid w:val="00D22788"/>
    <w:rsid w:val="00D25CAC"/>
    <w:rsid w:val="00D25F4B"/>
    <w:rsid w:val="00D2614A"/>
    <w:rsid w:val="00D277C6"/>
    <w:rsid w:val="00D306AE"/>
    <w:rsid w:val="00D31C63"/>
    <w:rsid w:val="00D31D04"/>
    <w:rsid w:val="00D342E8"/>
    <w:rsid w:val="00D3599E"/>
    <w:rsid w:val="00D35E2C"/>
    <w:rsid w:val="00D36797"/>
    <w:rsid w:val="00D37E70"/>
    <w:rsid w:val="00D40E7C"/>
    <w:rsid w:val="00D42718"/>
    <w:rsid w:val="00D42FE0"/>
    <w:rsid w:val="00D44284"/>
    <w:rsid w:val="00D4685D"/>
    <w:rsid w:val="00D46FBC"/>
    <w:rsid w:val="00D4749D"/>
    <w:rsid w:val="00D51BF3"/>
    <w:rsid w:val="00D521C2"/>
    <w:rsid w:val="00D52CD8"/>
    <w:rsid w:val="00D5465F"/>
    <w:rsid w:val="00D5500A"/>
    <w:rsid w:val="00D633B3"/>
    <w:rsid w:val="00D67882"/>
    <w:rsid w:val="00D67BDF"/>
    <w:rsid w:val="00D71004"/>
    <w:rsid w:val="00D71DA6"/>
    <w:rsid w:val="00D72333"/>
    <w:rsid w:val="00D723B2"/>
    <w:rsid w:val="00D724CB"/>
    <w:rsid w:val="00D72F85"/>
    <w:rsid w:val="00D745BB"/>
    <w:rsid w:val="00D75527"/>
    <w:rsid w:val="00D84256"/>
    <w:rsid w:val="00D848D7"/>
    <w:rsid w:val="00D856F2"/>
    <w:rsid w:val="00D9018C"/>
    <w:rsid w:val="00D90570"/>
    <w:rsid w:val="00D90772"/>
    <w:rsid w:val="00D90C04"/>
    <w:rsid w:val="00D91CFD"/>
    <w:rsid w:val="00D9202D"/>
    <w:rsid w:val="00D928CE"/>
    <w:rsid w:val="00D92E5E"/>
    <w:rsid w:val="00D9406B"/>
    <w:rsid w:val="00D96C2D"/>
    <w:rsid w:val="00D977E5"/>
    <w:rsid w:val="00DA18FE"/>
    <w:rsid w:val="00DA34CD"/>
    <w:rsid w:val="00DA3A4B"/>
    <w:rsid w:val="00DA4398"/>
    <w:rsid w:val="00DA481F"/>
    <w:rsid w:val="00DA4A65"/>
    <w:rsid w:val="00DA53AC"/>
    <w:rsid w:val="00DB09DC"/>
    <w:rsid w:val="00DB1DDC"/>
    <w:rsid w:val="00DB23F6"/>
    <w:rsid w:val="00DB2876"/>
    <w:rsid w:val="00DB2D3E"/>
    <w:rsid w:val="00DB324F"/>
    <w:rsid w:val="00DB496D"/>
    <w:rsid w:val="00DB66F6"/>
    <w:rsid w:val="00DB68B8"/>
    <w:rsid w:val="00DB6B85"/>
    <w:rsid w:val="00DC18EA"/>
    <w:rsid w:val="00DC4172"/>
    <w:rsid w:val="00DC4184"/>
    <w:rsid w:val="00DC42F3"/>
    <w:rsid w:val="00DC6B24"/>
    <w:rsid w:val="00DD015A"/>
    <w:rsid w:val="00DD35DD"/>
    <w:rsid w:val="00DD373F"/>
    <w:rsid w:val="00DD3C48"/>
    <w:rsid w:val="00DD43CA"/>
    <w:rsid w:val="00DD49C4"/>
    <w:rsid w:val="00DD63F9"/>
    <w:rsid w:val="00DD79A6"/>
    <w:rsid w:val="00DE01B3"/>
    <w:rsid w:val="00DE26AD"/>
    <w:rsid w:val="00DE4667"/>
    <w:rsid w:val="00DE70B5"/>
    <w:rsid w:val="00DE7F46"/>
    <w:rsid w:val="00DF0DEC"/>
    <w:rsid w:val="00DF22BA"/>
    <w:rsid w:val="00DF3053"/>
    <w:rsid w:val="00DF32BD"/>
    <w:rsid w:val="00DF600B"/>
    <w:rsid w:val="00E0112C"/>
    <w:rsid w:val="00E03A21"/>
    <w:rsid w:val="00E03D31"/>
    <w:rsid w:val="00E049B6"/>
    <w:rsid w:val="00E05FA1"/>
    <w:rsid w:val="00E11E2F"/>
    <w:rsid w:val="00E12568"/>
    <w:rsid w:val="00E12695"/>
    <w:rsid w:val="00E13010"/>
    <w:rsid w:val="00E148BB"/>
    <w:rsid w:val="00E1634A"/>
    <w:rsid w:val="00E16ED6"/>
    <w:rsid w:val="00E17235"/>
    <w:rsid w:val="00E22781"/>
    <w:rsid w:val="00E236E9"/>
    <w:rsid w:val="00E24CD4"/>
    <w:rsid w:val="00E25D75"/>
    <w:rsid w:val="00E264E1"/>
    <w:rsid w:val="00E27855"/>
    <w:rsid w:val="00E307BE"/>
    <w:rsid w:val="00E30C05"/>
    <w:rsid w:val="00E36EEF"/>
    <w:rsid w:val="00E43B9E"/>
    <w:rsid w:val="00E43DE2"/>
    <w:rsid w:val="00E467AF"/>
    <w:rsid w:val="00E46E8E"/>
    <w:rsid w:val="00E47DEA"/>
    <w:rsid w:val="00E503B1"/>
    <w:rsid w:val="00E50955"/>
    <w:rsid w:val="00E52827"/>
    <w:rsid w:val="00E55AEE"/>
    <w:rsid w:val="00E561C8"/>
    <w:rsid w:val="00E569D6"/>
    <w:rsid w:val="00E5717E"/>
    <w:rsid w:val="00E6246D"/>
    <w:rsid w:val="00E629DE"/>
    <w:rsid w:val="00E62D92"/>
    <w:rsid w:val="00E6321F"/>
    <w:rsid w:val="00E644D9"/>
    <w:rsid w:val="00E66295"/>
    <w:rsid w:val="00E67B70"/>
    <w:rsid w:val="00E735A8"/>
    <w:rsid w:val="00E74EBF"/>
    <w:rsid w:val="00E812C0"/>
    <w:rsid w:val="00E8428C"/>
    <w:rsid w:val="00E84849"/>
    <w:rsid w:val="00E85C4C"/>
    <w:rsid w:val="00E87DE6"/>
    <w:rsid w:val="00E9046B"/>
    <w:rsid w:val="00E916D7"/>
    <w:rsid w:val="00E94712"/>
    <w:rsid w:val="00EA038A"/>
    <w:rsid w:val="00EA3A3E"/>
    <w:rsid w:val="00EA3B20"/>
    <w:rsid w:val="00EA51CB"/>
    <w:rsid w:val="00EA6B36"/>
    <w:rsid w:val="00EA6DBC"/>
    <w:rsid w:val="00EA7B47"/>
    <w:rsid w:val="00EA7F48"/>
    <w:rsid w:val="00EB126F"/>
    <w:rsid w:val="00EB2A9A"/>
    <w:rsid w:val="00EB477C"/>
    <w:rsid w:val="00EB4F77"/>
    <w:rsid w:val="00EB75CA"/>
    <w:rsid w:val="00EB7B1C"/>
    <w:rsid w:val="00EC0A86"/>
    <w:rsid w:val="00EC1D08"/>
    <w:rsid w:val="00EC3355"/>
    <w:rsid w:val="00EC360C"/>
    <w:rsid w:val="00EC3DDF"/>
    <w:rsid w:val="00EC437F"/>
    <w:rsid w:val="00EC477A"/>
    <w:rsid w:val="00EC5146"/>
    <w:rsid w:val="00EC5FAD"/>
    <w:rsid w:val="00EC6E5D"/>
    <w:rsid w:val="00ED19D4"/>
    <w:rsid w:val="00ED6690"/>
    <w:rsid w:val="00EE401A"/>
    <w:rsid w:val="00EE4198"/>
    <w:rsid w:val="00EE5336"/>
    <w:rsid w:val="00EE5959"/>
    <w:rsid w:val="00EF10E7"/>
    <w:rsid w:val="00EF25B0"/>
    <w:rsid w:val="00EF2B8E"/>
    <w:rsid w:val="00EF69A4"/>
    <w:rsid w:val="00EF755A"/>
    <w:rsid w:val="00EF7C1E"/>
    <w:rsid w:val="00EF7F84"/>
    <w:rsid w:val="00F00B0A"/>
    <w:rsid w:val="00F03A65"/>
    <w:rsid w:val="00F046A6"/>
    <w:rsid w:val="00F05EE0"/>
    <w:rsid w:val="00F07664"/>
    <w:rsid w:val="00F077A0"/>
    <w:rsid w:val="00F07E01"/>
    <w:rsid w:val="00F120A6"/>
    <w:rsid w:val="00F1526B"/>
    <w:rsid w:val="00F15F59"/>
    <w:rsid w:val="00F17E82"/>
    <w:rsid w:val="00F17FE8"/>
    <w:rsid w:val="00F22ED6"/>
    <w:rsid w:val="00F25136"/>
    <w:rsid w:val="00F2638D"/>
    <w:rsid w:val="00F26F27"/>
    <w:rsid w:val="00F27D5A"/>
    <w:rsid w:val="00F34C30"/>
    <w:rsid w:val="00F352F1"/>
    <w:rsid w:val="00F37E89"/>
    <w:rsid w:val="00F413FF"/>
    <w:rsid w:val="00F43274"/>
    <w:rsid w:val="00F43278"/>
    <w:rsid w:val="00F44152"/>
    <w:rsid w:val="00F44300"/>
    <w:rsid w:val="00F44F69"/>
    <w:rsid w:val="00F47F23"/>
    <w:rsid w:val="00F50CF7"/>
    <w:rsid w:val="00F5274E"/>
    <w:rsid w:val="00F53063"/>
    <w:rsid w:val="00F54A25"/>
    <w:rsid w:val="00F55A69"/>
    <w:rsid w:val="00F565B5"/>
    <w:rsid w:val="00F56E82"/>
    <w:rsid w:val="00F60B8E"/>
    <w:rsid w:val="00F62314"/>
    <w:rsid w:val="00F63619"/>
    <w:rsid w:val="00F646B5"/>
    <w:rsid w:val="00F661D3"/>
    <w:rsid w:val="00F669B6"/>
    <w:rsid w:val="00F67C1A"/>
    <w:rsid w:val="00F67D68"/>
    <w:rsid w:val="00F70556"/>
    <w:rsid w:val="00F71B9D"/>
    <w:rsid w:val="00F729BA"/>
    <w:rsid w:val="00F72A62"/>
    <w:rsid w:val="00F7357E"/>
    <w:rsid w:val="00F766C6"/>
    <w:rsid w:val="00F77652"/>
    <w:rsid w:val="00F805B4"/>
    <w:rsid w:val="00F92384"/>
    <w:rsid w:val="00F92698"/>
    <w:rsid w:val="00F92711"/>
    <w:rsid w:val="00F953D4"/>
    <w:rsid w:val="00F95DA1"/>
    <w:rsid w:val="00F9663C"/>
    <w:rsid w:val="00F973E5"/>
    <w:rsid w:val="00FA4C46"/>
    <w:rsid w:val="00FA63BD"/>
    <w:rsid w:val="00FA726A"/>
    <w:rsid w:val="00FB020C"/>
    <w:rsid w:val="00FB1934"/>
    <w:rsid w:val="00FB32B1"/>
    <w:rsid w:val="00FB3F5B"/>
    <w:rsid w:val="00FB4430"/>
    <w:rsid w:val="00FC1B02"/>
    <w:rsid w:val="00FC2E9B"/>
    <w:rsid w:val="00FC3CC2"/>
    <w:rsid w:val="00FC6B84"/>
    <w:rsid w:val="00FC72D9"/>
    <w:rsid w:val="00FD20E7"/>
    <w:rsid w:val="00FD3C1A"/>
    <w:rsid w:val="00FD79F4"/>
    <w:rsid w:val="00FE048E"/>
    <w:rsid w:val="00FE1AE8"/>
    <w:rsid w:val="00FE230C"/>
    <w:rsid w:val="00FE3B97"/>
    <w:rsid w:val="00FE40AB"/>
    <w:rsid w:val="00FE4F07"/>
    <w:rsid w:val="00FE4F2E"/>
    <w:rsid w:val="00FE51DD"/>
    <w:rsid w:val="00FF0761"/>
    <w:rsid w:val="00FF07B6"/>
    <w:rsid w:val="00FF0D6F"/>
    <w:rsid w:val="00FF2DB1"/>
    <w:rsid w:val="00FF31B0"/>
    <w:rsid w:val="00FF723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5:docId w15:val="{B7FBB721-33E5-4AED-9C7B-E18BA155B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F6D"/>
    <w:rPr>
      <w:rFonts w:ascii="Arial" w:hAnsi="Arial"/>
      <w:sz w:val="22"/>
      <w:szCs w:val="24"/>
      <w:lang w:eastAsia="en-GB"/>
    </w:rPr>
  </w:style>
  <w:style w:type="paragraph" w:styleId="Heading1">
    <w:name w:val="heading 1"/>
    <w:basedOn w:val="Normal"/>
    <w:next w:val="Normal"/>
    <w:link w:val="Heading1Char"/>
    <w:qFormat/>
    <w:rsid w:val="00E916D7"/>
    <w:pPr>
      <w:keepNext/>
      <w:keepLines/>
      <w:spacing w:before="480"/>
      <w:outlineLvl w:val="0"/>
    </w:pPr>
    <w:rPr>
      <w:rFonts w:ascii="Cambria" w:hAnsi="Cambria"/>
      <w:b/>
      <w:bCs/>
      <w:color w:val="365F91"/>
      <w:sz w:val="28"/>
      <w:szCs w:val="28"/>
    </w:rPr>
  </w:style>
  <w:style w:type="paragraph" w:styleId="Heading2">
    <w:name w:val="heading 2"/>
    <w:basedOn w:val="Normal"/>
    <w:next w:val="Normal"/>
    <w:qFormat/>
    <w:rsid w:val="0055110C"/>
    <w:pPr>
      <w:keepNext/>
      <w:spacing w:before="240" w:after="60"/>
      <w:outlineLvl w:val="1"/>
    </w:pPr>
    <w:rPr>
      <w:rFonts w:cs="Arial"/>
      <w:b/>
      <w:bCs/>
      <w:i/>
      <w:iCs/>
      <w:sz w:val="28"/>
      <w:szCs w:val="28"/>
    </w:rPr>
  </w:style>
  <w:style w:type="paragraph" w:styleId="Heading3">
    <w:name w:val="heading 3"/>
    <w:basedOn w:val="Normal"/>
    <w:next w:val="Normal"/>
    <w:qFormat/>
    <w:rsid w:val="0055110C"/>
    <w:pPr>
      <w:keepNext/>
      <w:spacing w:before="240" w:after="60"/>
      <w:outlineLvl w:val="2"/>
    </w:pPr>
    <w:rPr>
      <w:rFonts w:cs="Arial"/>
      <w:b/>
      <w:bCs/>
      <w:sz w:val="26"/>
      <w:szCs w:val="26"/>
    </w:rPr>
  </w:style>
  <w:style w:type="paragraph" w:styleId="Heading4">
    <w:name w:val="heading 4"/>
    <w:basedOn w:val="Normal"/>
    <w:next w:val="Normal"/>
    <w:qFormat/>
    <w:rsid w:val="0055110C"/>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C4EAC"/>
    <w:pPr>
      <w:tabs>
        <w:tab w:val="center" w:pos="4153"/>
        <w:tab w:val="right" w:pos="8306"/>
      </w:tabs>
    </w:pPr>
  </w:style>
  <w:style w:type="paragraph" w:styleId="Footer">
    <w:name w:val="footer"/>
    <w:basedOn w:val="Normal"/>
    <w:link w:val="FooterChar"/>
    <w:uiPriority w:val="99"/>
    <w:rsid w:val="001C4EAC"/>
    <w:pPr>
      <w:tabs>
        <w:tab w:val="center" w:pos="4153"/>
        <w:tab w:val="right" w:pos="8306"/>
      </w:tabs>
    </w:pPr>
  </w:style>
  <w:style w:type="table" w:styleId="TableGrid">
    <w:name w:val="Table Grid"/>
    <w:basedOn w:val="TableNormal"/>
    <w:uiPriority w:val="59"/>
    <w:rsid w:val="001537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just">
    <w:name w:val="bodytext - just"/>
    <w:basedOn w:val="Normal"/>
    <w:link w:val="bodytext-justChar"/>
    <w:uiPriority w:val="99"/>
    <w:rsid w:val="0055110C"/>
    <w:pPr>
      <w:tabs>
        <w:tab w:val="left" w:pos="567"/>
        <w:tab w:val="left" w:leader="dot" w:pos="6804"/>
      </w:tabs>
      <w:spacing w:before="120" w:after="120" w:line="260" w:lineRule="exact"/>
      <w:ind w:right="-108"/>
      <w:jc w:val="both"/>
    </w:pPr>
    <w:rPr>
      <w:sz w:val="21"/>
      <w:szCs w:val="20"/>
      <w:lang w:val="en-US" w:eastAsia="en-US"/>
    </w:rPr>
  </w:style>
  <w:style w:type="character" w:styleId="PageNumber">
    <w:name w:val="page number"/>
    <w:basedOn w:val="DefaultParagraphFont"/>
    <w:rsid w:val="008A6B00"/>
  </w:style>
  <w:style w:type="paragraph" w:customStyle="1" w:styleId="AGHeading2">
    <w:name w:val="AG Heading 2"/>
    <w:basedOn w:val="Normal"/>
    <w:next w:val="Normal"/>
    <w:link w:val="AGHeading2Char"/>
    <w:autoRedefine/>
    <w:uiPriority w:val="99"/>
    <w:rsid w:val="00D13323"/>
    <w:pPr>
      <w:spacing w:after="120"/>
    </w:pPr>
    <w:rPr>
      <w:rFonts w:cs="Arial"/>
    </w:rPr>
  </w:style>
  <w:style w:type="paragraph" w:styleId="BodyTextIndent">
    <w:name w:val="Body Text Indent"/>
    <w:basedOn w:val="Normal"/>
    <w:rsid w:val="00B65ACB"/>
    <w:rPr>
      <w:szCs w:val="20"/>
      <w:lang w:val="en-GB" w:eastAsia="en-US"/>
    </w:rPr>
  </w:style>
  <w:style w:type="character" w:customStyle="1" w:styleId="AGHeading2Char">
    <w:name w:val="AG Heading 2 Char"/>
    <w:link w:val="AGHeading2"/>
    <w:uiPriority w:val="99"/>
    <w:rsid w:val="00D13323"/>
    <w:rPr>
      <w:rFonts w:ascii="Arial" w:hAnsi="Arial" w:cs="Arial"/>
      <w:sz w:val="22"/>
      <w:szCs w:val="24"/>
      <w:lang w:val="en-ZA" w:eastAsia="en-GB"/>
    </w:rPr>
  </w:style>
  <w:style w:type="paragraph" w:customStyle="1" w:styleId="StyleArial11ptAfter18pt">
    <w:name w:val="Style Arial 11 pt After:  18 pt"/>
    <w:basedOn w:val="Normal"/>
    <w:rsid w:val="002C5A79"/>
    <w:pPr>
      <w:numPr>
        <w:numId w:val="1"/>
      </w:numPr>
      <w:spacing w:after="360"/>
    </w:pPr>
    <w:rPr>
      <w:szCs w:val="20"/>
    </w:rPr>
  </w:style>
  <w:style w:type="paragraph" w:customStyle="1" w:styleId="StyleArial11ptAfter18pt1">
    <w:name w:val="Style Arial 11 pt After:  18 pt1"/>
    <w:basedOn w:val="Normal"/>
    <w:rsid w:val="002C5A79"/>
    <w:pPr>
      <w:numPr>
        <w:numId w:val="2"/>
      </w:numPr>
      <w:spacing w:after="360"/>
      <w:ind w:left="360"/>
    </w:pPr>
    <w:rPr>
      <w:szCs w:val="20"/>
    </w:rPr>
  </w:style>
  <w:style w:type="paragraph" w:customStyle="1" w:styleId="FindingHeading1">
    <w:name w:val="Finding Heading 1"/>
    <w:basedOn w:val="Normal"/>
    <w:rsid w:val="000D6441"/>
    <w:pPr>
      <w:numPr>
        <w:numId w:val="3"/>
      </w:numPr>
      <w:spacing w:before="120" w:after="120"/>
      <w:outlineLvl w:val="0"/>
    </w:pPr>
    <w:rPr>
      <w:b/>
      <w:szCs w:val="20"/>
      <w:lang w:val="en-US" w:eastAsia="en-US"/>
    </w:rPr>
  </w:style>
  <w:style w:type="paragraph" w:customStyle="1" w:styleId="FindingHeading2">
    <w:name w:val="Finding Heading 2"/>
    <w:basedOn w:val="FindingHeading1"/>
    <w:next w:val="Normal"/>
    <w:rsid w:val="000D6441"/>
    <w:pPr>
      <w:numPr>
        <w:ilvl w:val="1"/>
      </w:numPr>
      <w:outlineLvl w:val="1"/>
    </w:pPr>
  </w:style>
  <w:style w:type="character" w:styleId="Hyperlink">
    <w:name w:val="Hyperlink"/>
    <w:uiPriority w:val="99"/>
    <w:rsid w:val="00F565B5"/>
    <w:rPr>
      <w:color w:val="0000FF"/>
      <w:u w:val="single"/>
    </w:rPr>
  </w:style>
  <w:style w:type="paragraph" w:customStyle="1" w:styleId="ManagementReportMajorSection">
    <w:name w:val="Management Report Major Section"/>
    <w:basedOn w:val="Heading2"/>
    <w:link w:val="ManagementReportMajorSectionChar"/>
    <w:qFormat/>
    <w:rsid w:val="00F565B5"/>
    <w:pPr>
      <w:widowControl w:val="0"/>
      <w:autoSpaceDE w:val="0"/>
      <w:autoSpaceDN w:val="0"/>
      <w:adjustRightInd w:val="0"/>
    </w:pPr>
    <w:rPr>
      <w:rFonts w:eastAsia="MS Mincho"/>
      <w:i w:val="0"/>
      <w:iCs w:val="0"/>
      <w:sz w:val="22"/>
      <w:lang w:val="en-GB"/>
    </w:rPr>
  </w:style>
  <w:style w:type="character" w:customStyle="1" w:styleId="ManagementReportMajorSectionChar">
    <w:name w:val="Management Report Major Section Char"/>
    <w:link w:val="ManagementReportMajorSection"/>
    <w:rsid w:val="00F565B5"/>
    <w:rPr>
      <w:rFonts w:ascii="Arial" w:eastAsia="MS Mincho" w:hAnsi="Arial" w:cs="Arial"/>
      <w:b/>
      <w:bCs/>
      <w:sz w:val="22"/>
      <w:szCs w:val="28"/>
      <w:lang w:val="en-GB" w:eastAsia="en-GB"/>
    </w:rPr>
  </w:style>
  <w:style w:type="character" w:customStyle="1" w:styleId="FooterChar">
    <w:name w:val="Footer Char"/>
    <w:link w:val="Footer"/>
    <w:uiPriority w:val="99"/>
    <w:rsid w:val="00854369"/>
    <w:rPr>
      <w:rFonts w:ascii="Arial" w:hAnsi="Arial"/>
      <w:sz w:val="22"/>
      <w:szCs w:val="24"/>
      <w:lang w:val="en-ZA" w:eastAsia="en-GB"/>
    </w:rPr>
  </w:style>
  <w:style w:type="paragraph" w:styleId="BalloonText">
    <w:name w:val="Balloon Text"/>
    <w:basedOn w:val="Normal"/>
    <w:link w:val="BalloonTextChar"/>
    <w:rsid w:val="00AF78E3"/>
    <w:rPr>
      <w:rFonts w:ascii="Tahoma" w:hAnsi="Tahoma" w:cs="Tahoma"/>
      <w:sz w:val="16"/>
      <w:szCs w:val="16"/>
    </w:rPr>
  </w:style>
  <w:style w:type="character" w:customStyle="1" w:styleId="BalloonTextChar">
    <w:name w:val="Balloon Text Char"/>
    <w:link w:val="BalloonText"/>
    <w:rsid w:val="00AF78E3"/>
    <w:rPr>
      <w:rFonts w:ascii="Tahoma" w:hAnsi="Tahoma" w:cs="Tahoma"/>
      <w:sz w:val="16"/>
      <w:szCs w:val="16"/>
      <w:lang w:val="en-ZA" w:eastAsia="en-GB"/>
    </w:rPr>
  </w:style>
  <w:style w:type="paragraph" w:styleId="ListParagraph">
    <w:name w:val="List Paragraph"/>
    <w:aliases w:val="List Paragraph 1,footer text,Bullets,Table of contents numbered,List Paragraph1"/>
    <w:basedOn w:val="Normal"/>
    <w:link w:val="ListParagraphChar"/>
    <w:uiPriority w:val="34"/>
    <w:qFormat/>
    <w:rsid w:val="00375E91"/>
    <w:pPr>
      <w:ind w:left="720"/>
      <w:contextualSpacing/>
    </w:pPr>
  </w:style>
  <w:style w:type="character" w:customStyle="1" w:styleId="Heading1Char">
    <w:name w:val="Heading 1 Char"/>
    <w:link w:val="Heading1"/>
    <w:rsid w:val="00E916D7"/>
    <w:rPr>
      <w:rFonts w:ascii="Cambria" w:eastAsia="Times New Roman" w:hAnsi="Cambria" w:cs="Times New Roman"/>
      <w:b/>
      <w:bCs/>
      <w:color w:val="365F91"/>
      <w:sz w:val="28"/>
      <w:szCs w:val="28"/>
      <w:lang w:val="en-ZA" w:eastAsia="en-GB"/>
    </w:rPr>
  </w:style>
  <w:style w:type="paragraph" w:styleId="TOCHeading">
    <w:name w:val="TOC Heading"/>
    <w:basedOn w:val="Heading1"/>
    <w:next w:val="Normal"/>
    <w:uiPriority w:val="39"/>
    <w:unhideWhenUsed/>
    <w:qFormat/>
    <w:rsid w:val="00E916D7"/>
    <w:pPr>
      <w:spacing w:line="276" w:lineRule="auto"/>
      <w:outlineLvl w:val="9"/>
    </w:pPr>
    <w:rPr>
      <w:lang w:val="en-US" w:eastAsia="en-US"/>
    </w:rPr>
  </w:style>
  <w:style w:type="paragraph" w:styleId="TOC3">
    <w:name w:val="toc 3"/>
    <w:basedOn w:val="Normal"/>
    <w:next w:val="Normal"/>
    <w:autoRedefine/>
    <w:uiPriority w:val="39"/>
    <w:rsid w:val="00363A96"/>
    <w:pPr>
      <w:tabs>
        <w:tab w:val="right" w:leader="dot" w:pos="9628"/>
      </w:tabs>
      <w:spacing w:after="100" w:line="480" w:lineRule="auto"/>
      <w:ind w:left="446"/>
    </w:pPr>
  </w:style>
  <w:style w:type="character" w:customStyle="1" w:styleId="ListParagraphChar">
    <w:name w:val="List Paragraph Char"/>
    <w:aliases w:val="List Paragraph 1 Char,footer text Char,Bullets Char,Table of contents numbered Char,List Paragraph1 Char"/>
    <w:link w:val="ListParagraph"/>
    <w:uiPriority w:val="34"/>
    <w:locked/>
    <w:rsid w:val="00230D20"/>
    <w:rPr>
      <w:rFonts w:ascii="Arial" w:hAnsi="Arial"/>
      <w:sz w:val="22"/>
      <w:szCs w:val="24"/>
      <w:lang w:val="en-ZA" w:eastAsia="en-GB"/>
    </w:rPr>
  </w:style>
  <w:style w:type="table" w:customStyle="1" w:styleId="TableGrid2">
    <w:name w:val="Table Grid2"/>
    <w:basedOn w:val="TableNormal"/>
    <w:next w:val="TableGrid"/>
    <w:uiPriority w:val="59"/>
    <w:rsid w:val="006E5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Cha"/>
    <w:basedOn w:val="Normal"/>
    <w:link w:val="FootnoteTextChar7"/>
    <w:uiPriority w:val="99"/>
    <w:rsid w:val="00EC6E5D"/>
    <w:rPr>
      <w:rFonts w:ascii="Times New Roman" w:hAnsi="Times New Roman"/>
      <w:sz w:val="20"/>
      <w:szCs w:val="20"/>
      <w:lang w:eastAsia="en-US"/>
    </w:rPr>
  </w:style>
  <w:style w:type="character" w:customStyle="1" w:styleId="FootnoteTextChar">
    <w:name w:val="Footnote Text Char"/>
    <w:rsid w:val="00EC6E5D"/>
    <w:rPr>
      <w:rFonts w:ascii="Arial" w:hAnsi="Arial"/>
      <w:lang w:val="en-ZA" w:eastAsia="en-GB"/>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 Char"/>
    <w:link w:val="FootnoteText"/>
    <w:uiPriority w:val="99"/>
    <w:rsid w:val="00EC6E5D"/>
    <w:rPr>
      <w:lang w:val="en-ZA"/>
    </w:rPr>
  </w:style>
  <w:style w:type="paragraph" w:styleId="NormalWeb">
    <w:name w:val="Normal (Web)"/>
    <w:basedOn w:val="Normal"/>
    <w:uiPriority w:val="99"/>
    <w:unhideWhenUsed/>
    <w:rsid w:val="003270EE"/>
    <w:rPr>
      <w:rFonts w:ascii="Times New Roman" w:hAnsi="Times New Roman"/>
      <w:sz w:val="24"/>
      <w:lang w:eastAsia="en-ZA"/>
    </w:rPr>
  </w:style>
  <w:style w:type="character" w:customStyle="1" w:styleId="bodytext-justChar">
    <w:name w:val="bodytext - just Char"/>
    <w:link w:val="bodytext-just"/>
    <w:uiPriority w:val="99"/>
    <w:locked/>
    <w:rsid w:val="0009381A"/>
    <w:rPr>
      <w:rFonts w:ascii="Arial" w:hAnsi="Arial"/>
      <w:sz w:val="21"/>
      <w:lang w:val="en-US" w:eastAsia="en-US"/>
    </w:rPr>
  </w:style>
  <w:style w:type="paragraph" w:styleId="BodyText">
    <w:name w:val="Body Text"/>
    <w:basedOn w:val="Normal"/>
    <w:link w:val="BodyTextChar"/>
    <w:rsid w:val="00F77652"/>
    <w:pPr>
      <w:spacing w:after="120"/>
    </w:pPr>
  </w:style>
  <w:style w:type="character" w:customStyle="1" w:styleId="BodyTextChar">
    <w:name w:val="Body Text Char"/>
    <w:basedOn w:val="DefaultParagraphFont"/>
    <w:link w:val="BodyText"/>
    <w:rsid w:val="00F77652"/>
    <w:rPr>
      <w:rFonts w:ascii="Arial" w:hAnsi="Arial"/>
      <w:sz w:val="22"/>
      <w:szCs w:val="24"/>
      <w:lang w:eastAsia="en-GB"/>
    </w:rPr>
  </w:style>
  <w:style w:type="table" w:customStyle="1" w:styleId="TableGrid4">
    <w:name w:val="Table Grid4"/>
    <w:basedOn w:val="TableNormal"/>
    <w:uiPriority w:val="59"/>
    <w:rsid w:val="00BD7105"/>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unhideWhenUsed/>
    <w:rsid w:val="007E49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0">
    <w:name w:val="Table Grid10"/>
    <w:basedOn w:val="TableNormal"/>
    <w:next w:val="TableGrid"/>
    <w:uiPriority w:val="59"/>
    <w:rsid w:val="00BC1ABA"/>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rsid w:val="00691A73"/>
    <w:rPr>
      <w:vertAlign w:val="superscript"/>
    </w:rPr>
  </w:style>
  <w:style w:type="paragraph" w:customStyle="1" w:styleId="1ahead">
    <w:name w:val="1ahead"/>
    <w:basedOn w:val="Normal"/>
    <w:autoRedefine/>
    <w:qFormat/>
    <w:rsid w:val="00086FF8"/>
    <w:pPr>
      <w:ind w:left="360" w:hanging="360"/>
    </w:pPr>
    <w:rPr>
      <w:rFonts w:cs="Arial"/>
      <w:szCs w:val="22"/>
      <w:lang w:eastAsia="en-US"/>
    </w:rPr>
  </w:style>
  <w:style w:type="character" w:styleId="CommentReference">
    <w:name w:val="annotation reference"/>
    <w:basedOn w:val="DefaultParagraphFont"/>
    <w:uiPriority w:val="99"/>
    <w:rsid w:val="00071719"/>
    <w:rPr>
      <w:sz w:val="16"/>
      <w:szCs w:val="16"/>
    </w:rPr>
  </w:style>
  <w:style w:type="paragraph" w:styleId="CommentText">
    <w:name w:val="annotation text"/>
    <w:basedOn w:val="Normal"/>
    <w:link w:val="CommentTextChar"/>
    <w:uiPriority w:val="99"/>
    <w:rsid w:val="00071719"/>
    <w:rPr>
      <w:sz w:val="20"/>
      <w:szCs w:val="20"/>
    </w:rPr>
  </w:style>
  <w:style w:type="character" w:customStyle="1" w:styleId="CommentTextChar">
    <w:name w:val="Comment Text Char"/>
    <w:basedOn w:val="DefaultParagraphFont"/>
    <w:link w:val="CommentText"/>
    <w:uiPriority w:val="99"/>
    <w:rsid w:val="00071719"/>
    <w:rPr>
      <w:rFonts w:ascii="Arial" w:hAnsi="Arial"/>
      <w:lang w:eastAsia="en-GB"/>
    </w:rPr>
  </w:style>
  <w:style w:type="paragraph" w:styleId="CommentSubject">
    <w:name w:val="annotation subject"/>
    <w:basedOn w:val="CommentText"/>
    <w:next w:val="CommentText"/>
    <w:link w:val="CommentSubjectChar"/>
    <w:rsid w:val="00071719"/>
    <w:rPr>
      <w:b/>
      <w:bCs/>
    </w:rPr>
  </w:style>
  <w:style w:type="character" w:customStyle="1" w:styleId="CommentSubjectChar">
    <w:name w:val="Comment Subject Char"/>
    <w:basedOn w:val="CommentTextChar"/>
    <w:link w:val="CommentSubject"/>
    <w:rsid w:val="00071719"/>
    <w:rPr>
      <w:rFonts w:ascii="Arial" w:hAnsi="Arial"/>
      <w:b/>
      <w:bCs/>
      <w:lang w:eastAsia="en-GB"/>
    </w:rPr>
  </w:style>
  <w:style w:type="paragraph" w:styleId="Revision">
    <w:name w:val="Revision"/>
    <w:hidden/>
    <w:uiPriority w:val="99"/>
    <w:semiHidden/>
    <w:rsid w:val="00C726B0"/>
    <w:rPr>
      <w:rFonts w:ascii="Arial" w:hAnsi="Arial"/>
      <w:sz w:val="22"/>
      <w:szCs w:val="24"/>
      <w:lang w:eastAsia="en-GB"/>
    </w:rPr>
  </w:style>
  <w:style w:type="table" w:customStyle="1" w:styleId="TableGrid11">
    <w:name w:val="Table Grid11"/>
    <w:basedOn w:val="TableNormal"/>
    <w:uiPriority w:val="59"/>
    <w:rsid w:val="00AD616C"/>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87930">
      <w:bodyDiv w:val="1"/>
      <w:marLeft w:val="0"/>
      <w:marRight w:val="0"/>
      <w:marTop w:val="0"/>
      <w:marBottom w:val="0"/>
      <w:divBdr>
        <w:top w:val="none" w:sz="0" w:space="0" w:color="auto"/>
        <w:left w:val="none" w:sz="0" w:space="0" w:color="auto"/>
        <w:bottom w:val="none" w:sz="0" w:space="0" w:color="auto"/>
        <w:right w:val="none" w:sz="0" w:space="0" w:color="auto"/>
      </w:divBdr>
    </w:div>
    <w:div w:id="165361464">
      <w:bodyDiv w:val="1"/>
      <w:marLeft w:val="0"/>
      <w:marRight w:val="0"/>
      <w:marTop w:val="0"/>
      <w:marBottom w:val="0"/>
      <w:divBdr>
        <w:top w:val="none" w:sz="0" w:space="0" w:color="auto"/>
        <w:left w:val="none" w:sz="0" w:space="0" w:color="auto"/>
        <w:bottom w:val="none" w:sz="0" w:space="0" w:color="auto"/>
        <w:right w:val="none" w:sz="0" w:space="0" w:color="auto"/>
      </w:divBdr>
    </w:div>
    <w:div w:id="190459523">
      <w:bodyDiv w:val="1"/>
      <w:marLeft w:val="0"/>
      <w:marRight w:val="0"/>
      <w:marTop w:val="0"/>
      <w:marBottom w:val="0"/>
      <w:divBdr>
        <w:top w:val="none" w:sz="0" w:space="0" w:color="auto"/>
        <w:left w:val="none" w:sz="0" w:space="0" w:color="auto"/>
        <w:bottom w:val="none" w:sz="0" w:space="0" w:color="auto"/>
        <w:right w:val="none" w:sz="0" w:space="0" w:color="auto"/>
      </w:divBdr>
    </w:div>
    <w:div w:id="220755355">
      <w:bodyDiv w:val="1"/>
      <w:marLeft w:val="0"/>
      <w:marRight w:val="0"/>
      <w:marTop w:val="0"/>
      <w:marBottom w:val="0"/>
      <w:divBdr>
        <w:top w:val="none" w:sz="0" w:space="0" w:color="auto"/>
        <w:left w:val="none" w:sz="0" w:space="0" w:color="auto"/>
        <w:bottom w:val="none" w:sz="0" w:space="0" w:color="auto"/>
        <w:right w:val="none" w:sz="0" w:space="0" w:color="auto"/>
      </w:divBdr>
    </w:div>
    <w:div w:id="222520474">
      <w:bodyDiv w:val="1"/>
      <w:marLeft w:val="0"/>
      <w:marRight w:val="0"/>
      <w:marTop w:val="0"/>
      <w:marBottom w:val="0"/>
      <w:divBdr>
        <w:top w:val="none" w:sz="0" w:space="0" w:color="auto"/>
        <w:left w:val="none" w:sz="0" w:space="0" w:color="auto"/>
        <w:bottom w:val="none" w:sz="0" w:space="0" w:color="auto"/>
        <w:right w:val="none" w:sz="0" w:space="0" w:color="auto"/>
      </w:divBdr>
    </w:div>
    <w:div w:id="266889719">
      <w:bodyDiv w:val="1"/>
      <w:marLeft w:val="0"/>
      <w:marRight w:val="0"/>
      <w:marTop w:val="0"/>
      <w:marBottom w:val="0"/>
      <w:divBdr>
        <w:top w:val="none" w:sz="0" w:space="0" w:color="auto"/>
        <w:left w:val="none" w:sz="0" w:space="0" w:color="auto"/>
        <w:bottom w:val="none" w:sz="0" w:space="0" w:color="auto"/>
        <w:right w:val="none" w:sz="0" w:space="0" w:color="auto"/>
      </w:divBdr>
    </w:div>
    <w:div w:id="381095610">
      <w:bodyDiv w:val="1"/>
      <w:marLeft w:val="0"/>
      <w:marRight w:val="0"/>
      <w:marTop w:val="0"/>
      <w:marBottom w:val="0"/>
      <w:divBdr>
        <w:top w:val="none" w:sz="0" w:space="0" w:color="auto"/>
        <w:left w:val="none" w:sz="0" w:space="0" w:color="auto"/>
        <w:bottom w:val="none" w:sz="0" w:space="0" w:color="auto"/>
        <w:right w:val="none" w:sz="0" w:space="0" w:color="auto"/>
      </w:divBdr>
    </w:div>
    <w:div w:id="420294402">
      <w:bodyDiv w:val="1"/>
      <w:marLeft w:val="0"/>
      <w:marRight w:val="0"/>
      <w:marTop w:val="0"/>
      <w:marBottom w:val="0"/>
      <w:divBdr>
        <w:top w:val="none" w:sz="0" w:space="0" w:color="auto"/>
        <w:left w:val="none" w:sz="0" w:space="0" w:color="auto"/>
        <w:bottom w:val="none" w:sz="0" w:space="0" w:color="auto"/>
        <w:right w:val="none" w:sz="0" w:space="0" w:color="auto"/>
      </w:divBdr>
    </w:div>
    <w:div w:id="442187641">
      <w:bodyDiv w:val="1"/>
      <w:marLeft w:val="0"/>
      <w:marRight w:val="0"/>
      <w:marTop w:val="0"/>
      <w:marBottom w:val="0"/>
      <w:divBdr>
        <w:top w:val="none" w:sz="0" w:space="0" w:color="auto"/>
        <w:left w:val="none" w:sz="0" w:space="0" w:color="auto"/>
        <w:bottom w:val="none" w:sz="0" w:space="0" w:color="auto"/>
        <w:right w:val="none" w:sz="0" w:space="0" w:color="auto"/>
      </w:divBdr>
    </w:div>
    <w:div w:id="481653954">
      <w:bodyDiv w:val="1"/>
      <w:marLeft w:val="0"/>
      <w:marRight w:val="0"/>
      <w:marTop w:val="0"/>
      <w:marBottom w:val="0"/>
      <w:divBdr>
        <w:top w:val="none" w:sz="0" w:space="0" w:color="auto"/>
        <w:left w:val="none" w:sz="0" w:space="0" w:color="auto"/>
        <w:bottom w:val="none" w:sz="0" w:space="0" w:color="auto"/>
        <w:right w:val="none" w:sz="0" w:space="0" w:color="auto"/>
      </w:divBdr>
    </w:div>
    <w:div w:id="496774511">
      <w:bodyDiv w:val="1"/>
      <w:marLeft w:val="0"/>
      <w:marRight w:val="0"/>
      <w:marTop w:val="0"/>
      <w:marBottom w:val="0"/>
      <w:divBdr>
        <w:top w:val="none" w:sz="0" w:space="0" w:color="auto"/>
        <w:left w:val="none" w:sz="0" w:space="0" w:color="auto"/>
        <w:bottom w:val="none" w:sz="0" w:space="0" w:color="auto"/>
        <w:right w:val="none" w:sz="0" w:space="0" w:color="auto"/>
      </w:divBdr>
    </w:div>
    <w:div w:id="701440852">
      <w:bodyDiv w:val="1"/>
      <w:marLeft w:val="0"/>
      <w:marRight w:val="0"/>
      <w:marTop w:val="0"/>
      <w:marBottom w:val="0"/>
      <w:divBdr>
        <w:top w:val="none" w:sz="0" w:space="0" w:color="auto"/>
        <w:left w:val="none" w:sz="0" w:space="0" w:color="auto"/>
        <w:bottom w:val="none" w:sz="0" w:space="0" w:color="auto"/>
        <w:right w:val="none" w:sz="0" w:space="0" w:color="auto"/>
      </w:divBdr>
    </w:div>
    <w:div w:id="713194119">
      <w:bodyDiv w:val="1"/>
      <w:marLeft w:val="0"/>
      <w:marRight w:val="0"/>
      <w:marTop w:val="0"/>
      <w:marBottom w:val="0"/>
      <w:divBdr>
        <w:top w:val="none" w:sz="0" w:space="0" w:color="auto"/>
        <w:left w:val="none" w:sz="0" w:space="0" w:color="auto"/>
        <w:bottom w:val="none" w:sz="0" w:space="0" w:color="auto"/>
        <w:right w:val="none" w:sz="0" w:space="0" w:color="auto"/>
      </w:divBdr>
    </w:div>
    <w:div w:id="715855567">
      <w:bodyDiv w:val="1"/>
      <w:marLeft w:val="0"/>
      <w:marRight w:val="0"/>
      <w:marTop w:val="0"/>
      <w:marBottom w:val="0"/>
      <w:divBdr>
        <w:top w:val="none" w:sz="0" w:space="0" w:color="auto"/>
        <w:left w:val="none" w:sz="0" w:space="0" w:color="auto"/>
        <w:bottom w:val="none" w:sz="0" w:space="0" w:color="auto"/>
        <w:right w:val="none" w:sz="0" w:space="0" w:color="auto"/>
      </w:divBdr>
    </w:div>
    <w:div w:id="723023249">
      <w:bodyDiv w:val="1"/>
      <w:marLeft w:val="0"/>
      <w:marRight w:val="0"/>
      <w:marTop w:val="0"/>
      <w:marBottom w:val="0"/>
      <w:divBdr>
        <w:top w:val="none" w:sz="0" w:space="0" w:color="auto"/>
        <w:left w:val="none" w:sz="0" w:space="0" w:color="auto"/>
        <w:bottom w:val="none" w:sz="0" w:space="0" w:color="auto"/>
        <w:right w:val="none" w:sz="0" w:space="0" w:color="auto"/>
      </w:divBdr>
    </w:div>
    <w:div w:id="729768018">
      <w:bodyDiv w:val="1"/>
      <w:marLeft w:val="0"/>
      <w:marRight w:val="0"/>
      <w:marTop w:val="0"/>
      <w:marBottom w:val="0"/>
      <w:divBdr>
        <w:top w:val="none" w:sz="0" w:space="0" w:color="auto"/>
        <w:left w:val="none" w:sz="0" w:space="0" w:color="auto"/>
        <w:bottom w:val="none" w:sz="0" w:space="0" w:color="auto"/>
        <w:right w:val="none" w:sz="0" w:space="0" w:color="auto"/>
      </w:divBdr>
    </w:div>
    <w:div w:id="736585457">
      <w:bodyDiv w:val="1"/>
      <w:marLeft w:val="0"/>
      <w:marRight w:val="0"/>
      <w:marTop w:val="0"/>
      <w:marBottom w:val="0"/>
      <w:divBdr>
        <w:top w:val="none" w:sz="0" w:space="0" w:color="auto"/>
        <w:left w:val="none" w:sz="0" w:space="0" w:color="auto"/>
        <w:bottom w:val="none" w:sz="0" w:space="0" w:color="auto"/>
        <w:right w:val="none" w:sz="0" w:space="0" w:color="auto"/>
      </w:divBdr>
    </w:div>
    <w:div w:id="739716092">
      <w:bodyDiv w:val="1"/>
      <w:marLeft w:val="0"/>
      <w:marRight w:val="0"/>
      <w:marTop w:val="0"/>
      <w:marBottom w:val="0"/>
      <w:divBdr>
        <w:top w:val="none" w:sz="0" w:space="0" w:color="auto"/>
        <w:left w:val="none" w:sz="0" w:space="0" w:color="auto"/>
        <w:bottom w:val="none" w:sz="0" w:space="0" w:color="auto"/>
        <w:right w:val="none" w:sz="0" w:space="0" w:color="auto"/>
      </w:divBdr>
    </w:div>
    <w:div w:id="752048920">
      <w:bodyDiv w:val="1"/>
      <w:marLeft w:val="0"/>
      <w:marRight w:val="0"/>
      <w:marTop w:val="0"/>
      <w:marBottom w:val="0"/>
      <w:divBdr>
        <w:top w:val="none" w:sz="0" w:space="0" w:color="auto"/>
        <w:left w:val="none" w:sz="0" w:space="0" w:color="auto"/>
        <w:bottom w:val="none" w:sz="0" w:space="0" w:color="auto"/>
        <w:right w:val="none" w:sz="0" w:space="0" w:color="auto"/>
      </w:divBdr>
      <w:divsChild>
        <w:div w:id="946959264">
          <w:marLeft w:val="0"/>
          <w:marRight w:val="0"/>
          <w:marTop w:val="0"/>
          <w:marBottom w:val="0"/>
          <w:divBdr>
            <w:top w:val="none" w:sz="0" w:space="0" w:color="auto"/>
            <w:left w:val="none" w:sz="0" w:space="0" w:color="auto"/>
            <w:bottom w:val="none" w:sz="0" w:space="0" w:color="auto"/>
            <w:right w:val="none" w:sz="0" w:space="0" w:color="auto"/>
          </w:divBdr>
        </w:div>
        <w:div w:id="1545557146">
          <w:marLeft w:val="0"/>
          <w:marRight w:val="0"/>
          <w:marTop w:val="0"/>
          <w:marBottom w:val="0"/>
          <w:divBdr>
            <w:top w:val="none" w:sz="0" w:space="0" w:color="auto"/>
            <w:left w:val="none" w:sz="0" w:space="0" w:color="auto"/>
            <w:bottom w:val="none" w:sz="0" w:space="0" w:color="auto"/>
            <w:right w:val="none" w:sz="0" w:space="0" w:color="auto"/>
          </w:divBdr>
        </w:div>
      </w:divsChild>
    </w:div>
    <w:div w:id="846601618">
      <w:bodyDiv w:val="1"/>
      <w:marLeft w:val="0"/>
      <w:marRight w:val="0"/>
      <w:marTop w:val="0"/>
      <w:marBottom w:val="0"/>
      <w:divBdr>
        <w:top w:val="none" w:sz="0" w:space="0" w:color="auto"/>
        <w:left w:val="none" w:sz="0" w:space="0" w:color="auto"/>
        <w:bottom w:val="none" w:sz="0" w:space="0" w:color="auto"/>
        <w:right w:val="none" w:sz="0" w:space="0" w:color="auto"/>
      </w:divBdr>
    </w:div>
    <w:div w:id="906500844">
      <w:bodyDiv w:val="1"/>
      <w:marLeft w:val="0"/>
      <w:marRight w:val="0"/>
      <w:marTop w:val="0"/>
      <w:marBottom w:val="0"/>
      <w:divBdr>
        <w:top w:val="none" w:sz="0" w:space="0" w:color="auto"/>
        <w:left w:val="none" w:sz="0" w:space="0" w:color="auto"/>
        <w:bottom w:val="none" w:sz="0" w:space="0" w:color="auto"/>
        <w:right w:val="none" w:sz="0" w:space="0" w:color="auto"/>
      </w:divBdr>
    </w:div>
    <w:div w:id="932781688">
      <w:bodyDiv w:val="1"/>
      <w:marLeft w:val="0"/>
      <w:marRight w:val="0"/>
      <w:marTop w:val="0"/>
      <w:marBottom w:val="150"/>
      <w:divBdr>
        <w:top w:val="none" w:sz="0" w:space="0" w:color="auto"/>
        <w:left w:val="none" w:sz="0" w:space="0" w:color="auto"/>
        <w:bottom w:val="none" w:sz="0" w:space="0" w:color="auto"/>
        <w:right w:val="none" w:sz="0" w:space="0" w:color="auto"/>
      </w:divBdr>
      <w:divsChild>
        <w:div w:id="1913731301">
          <w:marLeft w:val="0"/>
          <w:marRight w:val="0"/>
          <w:marTop w:val="0"/>
          <w:marBottom w:val="0"/>
          <w:divBdr>
            <w:top w:val="none" w:sz="0" w:space="0" w:color="auto"/>
            <w:left w:val="none" w:sz="0" w:space="0" w:color="auto"/>
            <w:bottom w:val="none" w:sz="0" w:space="0" w:color="auto"/>
            <w:right w:val="none" w:sz="0" w:space="0" w:color="auto"/>
          </w:divBdr>
          <w:divsChild>
            <w:div w:id="1512144751">
              <w:marLeft w:val="0"/>
              <w:marRight w:val="0"/>
              <w:marTop w:val="0"/>
              <w:marBottom w:val="0"/>
              <w:divBdr>
                <w:top w:val="single" w:sz="2" w:space="0" w:color="auto"/>
                <w:left w:val="single" w:sz="2" w:space="0" w:color="auto"/>
                <w:bottom w:val="single" w:sz="2" w:space="0" w:color="auto"/>
                <w:right w:val="single" w:sz="2" w:space="0" w:color="auto"/>
              </w:divBdr>
              <w:divsChild>
                <w:div w:id="480385088">
                  <w:marLeft w:val="0"/>
                  <w:marRight w:val="0"/>
                  <w:marTop w:val="0"/>
                  <w:marBottom w:val="0"/>
                  <w:divBdr>
                    <w:top w:val="none" w:sz="0" w:space="0" w:color="auto"/>
                    <w:left w:val="none" w:sz="0" w:space="0" w:color="auto"/>
                    <w:bottom w:val="none" w:sz="0" w:space="0" w:color="auto"/>
                    <w:right w:val="none" w:sz="0" w:space="0" w:color="auto"/>
                  </w:divBdr>
                  <w:divsChild>
                    <w:div w:id="2016835366">
                      <w:marLeft w:val="0"/>
                      <w:marRight w:val="0"/>
                      <w:marTop w:val="0"/>
                      <w:marBottom w:val="0"/>
                      <w:divBdr>
                        <w:top w:val="none" w:sz="0" w:space="0" w:color="auto"/>
                        <w:left w:val="none" w:sz="0" w:space="0" w:color="auto"/>
                        <w:bottom w:val="none" w:sz="0" w:space="0" w:color="auto"/>
                        <w:right w:val="none" w:sz="0" w:space="0" w:color="auto"/>
                      </w:divBdr>
                      <w:divsChild>
                        <w:div w:id="1023897334">
                          <w:marLeft w:val="0"/>
                          <w:marRight w:val="-15"/>
                          <w:marTop w:val="0"/>
                          <w:marBottom w:val="0"/>
                          <w:divBdr>
                            <w:top w:val="none" w:sz="0" w:space="0" w:color="auto"/>
                            <w:left w:val="none" w:sz="0" w:space="0" w:color="auto"/>
                            <w:bottom w:val="none" w:sz="0" w:space="0" w:color="auto"/>
                            <w:right w:val="none" w:sz="0" w:space="0" w:color="auto"/>
                          </w:divBdr>
                          <w:divsChild>
                            <w:div w:id="1372727107">
                              <w:marLeft w:val="-15"/>
                              <w:marRight w:val="0"/>
                              <w:marTop w:val="0"/>
                              <w:marBottom w:val="0"/>
                              <w:divBdr>
                                <w:top w:val="none" w:sz="0" w:space="0" w:color="auto"/>
                                <w:left w:val="none" w:sz="0" w:space="0" w:color="auto"/>
                                <w:bottom w:val="none" w:sz="0" w:space="0" w:color="auto"/>
                                <w:right w:val="none" w:sz="0" w:space="0" w:color="auto"/>
                              </w:divBdr>
                              <w:divsChild>
                                <w:div w:id="1036274372">
                                  <w:marLeft w:val="0"/>
                                  <w:marRight w:val="0"/>
                                  <w:marTop w:val="0"/>
                                  <w:marBottom w:val="0"/>
                                  <w:divBdr>
                                    <w:top w:val="none" w:sz="0" w:space="0" w:color="auto"/>
                                    <w:left w:val="none" w:sz="0" w:space="0" w:color="auto"/>
                                    <w:bottom w:val="none" w:sz="0" w:space="0" w:color="auto"/>
                                    <w:right w:val="none" w:sz="0" w:space="0" w:color="auto"/>
                                  </w:divBdr>
                                  <w:divsChild>
                                    <w:div w:id="282200576">
                                      <w:marLeft w:val="0"/>
                                      <w:marRight w:val="0"/>
                                      <w:marTop w:val="0"/>
                                      <w:marBottom w:val="0"/>
                                      <w:divBdr>
                                        <w:top w:val="none" w:sz="0" w:space="0" w:color="auto"/>
                                        <w:left w:val="none" w:sz="0" w:space="0" w:color="auto"/>
                                        <w:bottom w:val="none" w:sz="0" w:space="0" w:color="auto"/>
                                        <w:right w:val="none" w:sz="0" w:space="0" w:color="auto"/>
                                      </w:divBdr>
                                      <w:divsChild>
                                        <w:div w:id="2117869427">
                                          <w:marLeft w:val="75"/>
                                          <w:marRight w:val="75"/>
                                          <w:marTop w:val="120"/>
                                          <w:marBottom w:val="120"/>
                                          <w:divBdr>
                                            <w:top w:val="none" w:sz="0" w:space="0" w:color="auto"/>
                                            <w:left w:val="none" w:sz="0" w:space="0" w:color="auto"/>
                                            <w:bottom w:val="none" w:sz="0" w:space="0" w:color="auto"/>
                                            <w:right w:val="none" w:sz="0" w:space="0" w:color="auto"/>
                                          </w:divBdr>
                                          <w:divsChild>
                                            <w:div w:id="633566713">
                                              <w:marLeft w:val="0"/>
                                              <w:marRight w:val="0"/>
                                              <w:marTop w:val="0"/>
                                              <w:marBottom w:val="0"/>
                                              <w:divBdr>
                                                <w:top w:val="none" w:sz="0" w:space="0" w:color="auto"/>
                                                <w:left w:val="none" w:sz="0" w:space="0" w:color="auto"/>
                                                <w:bottom w:val="none" w:sz="0" w:space="0" w:color="auto"/>
                                                <w:right w:val="none" w:sz="0" w:space="0" w:color="auto"/>
                                              </w:divBdr>
                                              <w:divsChild>
                                                <w:div w:id="52817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1840750">
      <w:bodyDiv w:val="1"/>
      <w:marLeft w:val="0"/>
      <w:marRight w:val="0"/>
      <w:marTop w:val="0"/>
      <w:marBottom w:val="0"/>
      <w:divBdr>
        <w:top w:val="none" w:sz="0" w:space="0" w:color="auto"/>
        <w:left w:val="none" w:sz="0" w:space="0" w:color="auto"/>
        <w:bottom w:val="none" w:sz="0" w:space="0" w:color="auto"/>
        <w:right w:val="none" w:sz="0" w:space="0" w:color="auto"/>
      </w:divBdr>
    </w:div>
    <w:div w:id="960116714">
      <w:bodyDiv w:val="1"/>
      <w:marLeft w:val="0"/>
      <w:marRight w:val="0"/>
      <w:marTop w:val="0"/>
      <w:marBottom w:val="0"/>
      <w:divBdr>
        <w:top w:val="none" w:sz="0" w:space="0" w:color="auto"/>
        <w:left w:val="none" w:sz="0" w:space="0" w:color="auto"/>
        <w:bottom w:val="none" w:sz="0" w:space="0" w:color="auto"/>
        <w:right w:val="none" w:sz="0" w:space="0" w:color="auto"/>
      </w:divBdr>
    </w:div>
    <w:div w:id="962804350">
      <w:bodyDiv w:val="1"/>
      <w:marLeft w:val="0"/>
      <w:marRight w:val="0"/>
      <w:marTop w:val="0"/>
      <w:marBottom w:val="150"/>
      <w:divBdr>
        <w:top w:val="none" w:sz="0" w:space="0" w:color="auto"/>
        <w:left w:val="none" w:sz="0" w:space="0" w:color="auto"/>
        <w:bottom w:val="none" w:sz="0" w:space="0" w:color="auto"/>
        <w:right w:val="none" w:sz="0" w:space="0" w:color="auto"/>
      </w:divBdr>
      <w:divsChild>
        <w:div w:id="1566800893">
          <w:marLeft w:val="0"/>
          <w:marRight w:val="0"/>
          <w:marTop w:val="0"/>
          <w:marBottom w:val="0"/>
          <w:divBdr>
            <w:top w:val="none" w:sz="0" w:space="0" w:color="auto"/>
            <w:left w:val="none" w:sz="0" w:space="0" w:color="auto"/>
            <w:bottom w:val="none" w:sz="0" w:space="0" w:color="auto"/>
            <w:right w:val="none" w:sz="0" w:space="0" w:color="auto"/>
          </w:divBdr>
          <w:divsChild>
            <w:div w:id="1741832866">
              <w:marLeft w:val="0"/>
              <w:marRight w:val="0"/>
              <w:marTop w:val="0"/>
              <w:marBottom w:val="0"/>
              <w:divBdr>
                <w:top w:val="single" w:sz="2" w:space="0" w:color="auto"/>
                <w:left w:val="single" w:sz="2" w:space="0" w:color="auto"/>
                <w:bottom w:val="single" w:sz="2" w:space="0" w:color="auto"/>
                <w:right w:val="single" w:sz="2" w:space="0" w:color="auto"/>
              </w:divBdr>
              <w:divsChild>
                <w:div w:id="219481661">
                  <w:marLeft w:val="0"/>
                  <w:marRight w:val="0"/>
                  <w:marTop w:val="0"/>
                  <w:marBottom w:val="0"/>
                  <w:divBdr>
                    <w:top w:val="none" w:sz="0" w:space="0" w:color="auto"/>
                    <w:left w:val="none" w:sz="0" w:space="0" w:color="auto"/>
                    <w:bottom w:val="none" w:sz="0" w:space="0" w:color="auto"/>
                    <w:right w:val="none" w:sz="0" w:space="0" w:color="auto"/>
                  </w:divBdr>
                  <w:divsChild>
                    <w:div w:id="1019812733">
                      <w:marLeft w:val="0"/>
                      <w:marRight w:val="0"/>
                      <w:marTop w:val="0"/>
                      <w:marBottom w:val="0"/>
                      <w:divBdr>
                        <w:top w:val="none" w:sz="0" w:space="0" w:color="auto"/>
                        <w:left w:val="none" w:sz="0" w:space="0" w:color="auto"/>
                        <w:bottom w:val="none" w:sz="0" w:space="0" w:color="auto"/>
                        <w:right w:val="none" w:sz="0" w:space="0" w:color="auto"/>
                      </w:divBdr>
                      <w:divsChild>
                        <w:div w:id="514153937">
                          <w:marLeft w:val="0"/>
                          <w:marRight w:val="-15"/>
                          <w:marTop w:val="0"/>
                          <w:marBottom w:val="0"/>
                          <w:divBdr>
                            <w:top w:val="none" w:sz="0" w:space="0" w:color="auto"/>
                            <w:left w:val="none" w:sz="0" w:space="0" w:color="auto"/>
                            <w:bottom w:val="none" w:sz="0" w:space="0" w:color="auto"/>
                            <w:right w:val="none" w:sz="0" w:space="0" w:color="auto"/>
                          </w:divBdr>
                          <w:divsChild>
                            <w:div w:id="106238528">
                              <w:marLeft w:val="-15"/>
                              <w:marRight w:val="0"/>
                              <w:marTop w:val="0"/>
                              <w:marBottom w:val="0"/>
                              <w:divBdr>
                                <w:top w:val="none" w:sz="0" w:space="0" w:color="auto"/>
                                <w:left w:val="none" w:sz="0" w:space="0" w:color="auto"/>
                                <w:bottom w:val="none" w:sz="0" w:space="0" w:color="auto"/>
                                <w:right w:val="none" w:sz="0" w:space="0" w:color="auto"/>
                              </w:divBdr>
                              <w:divsChild>
                                <w:div w:id="1553348825">
                                  <w:marLeft w:val="0"/>
                                  <w:marRight w:val="0"/>
                                  <w:marTop w:val="0"/>
                                  <w:marBottom w:val="0"/>
                                  <w:divBdr>
                                    <w:top w:val="none" w:sz="0" w:space="0" w:color="auto"/>
                                    <w:left w:val="none" w:sz="0" w:space="0" w:color="auto"/>
                                    <w:bottom w:val="none" w:sz="0" w:space="0" w:color="auto"/>
                                    <w:right w:val="none" w:sz="0" w:space="0" w:color="auto"/>
                                  </w:divBdr>
                                  <w:divsChild>
                                    <w:div w:id="1145732707">
                                      <w:marLeft w:val="0"/>
                                      <w:marRight w:val="0"/>
                                      <w:marTop w:val="0"/>
                                      <w:marBottom w:val="0"/>
                                      <w:divBdr>
                                        <w:top w:val="none" w:sz="0" w:space="0" w:color="auto"/>
                                        <w:left w:val="none" w:sz="0" w:space="0" w:color="auto"/>
                                        <w:bottom w:val="none" w:sz="0" w:space="0" w:color="auto"/>
                                        <w:right w:val="none" w:sz="0" w:space="0" w:color="auto"/>
                                      </w:divBdr>
                                      <w:divsChild>
                                        <w:div w:id="1479690083">
                                          <w:marLeft w:val="75"/>
                                          <w:marRight w:val="75"/>
                                          <w:marTop w:val="120"/>
                                          <w:marBottom w:val="120"/>
                                          <w:divBdr>
                                            <w:top w:val="none" w:sz="0" w:space="0" w:color="auto"/>
                                            <w:left w:val="none" w:sz="0" w:space="0" w:color="auto"/>
                                            <w:bottom w:val="none" w:sz="0" w:space="0" w:color="auto"/>
                                            <w:right w:val="none" w:sz="0" w:space="0" w:color="auto"/>
                                          </w:divBdr>
                                          <w:divsChild>
                                            <w:div w:id="840202481">
                                              <w:marLeft w:val="0"/>
                                              <w:marRight w:val="0"/>
                                              <w:marTop w:val="0"/>
                                              <w:marBottom w:val="0"/>
                                              <w:divBdr>
                                                <w:top w:val="none" w:sz="0" w:space="0" w:color="auto"/>
                                                <w:left w:val="none" w:sz="0" w:space="0" w:color="auto"/>
                                                <w:bottom w:val="none" w:sz="0" w:space="0" w:color="auto"/>
                                                <w:right w:val="none" w:sz="0" w:space="0" w:color="auto"/>
                                              </w:divBdr>
                                              <w:divsChild>
                                                <w:div w:id="6932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7730152">
      <w:bodyDiv w:val="1"/>
      <w:marLeft w:val="0"/>
      <w:marRight w:val="0"/>
      <w:marTop w:val="0"/>
      <w:marBottom w:val="0"/>
      <w:divBdr>
        <w:top w:val="none" w:sz="0" w:space="0" w:color="auto"/>
        <w:left w:val="none" w:sz="0" w:space="0" w:color="auto"/>
        <w:bottom w:val="none" w:sz="0" w:space="0" w:color="auto"/>
        <w:right w:val="none" w:sz="0" w:space="0" w:color="auto"/>
      </w:divBdr>
    </w:div>
    <w:div w:id="1110319780">
      <w:bodyDiv w:val="1"/>
      <w:marLeft w:val="0"/>
      <w:marRight w:val="0"/>
      <w:marTop w:val="0"/>
      <w:marBottom w:val="0"/>
      <w:divBdr>
        <w:top w:val="none" w:sz="0" w:space="0" w:color="auto"/>
        <w:left w:val="none" w:sz="0" w:space="0" w:color="auto"/>
        <w:bottom w:val="none" w:sz="0" w:space="0" w:color="auto"/>
        <w:right w:val="none" w:sz="0" w:space="0" w:color="auto"/>
      </w:divBdr>
    </w:div>
    <w:div w:id="1123429101">
      <w:bodyDiv w:val="1"/>
      <w:marLeft w:val="0"/>
      <w:marRight w:val="0"/>
      <w:marTop w:val="0"/>
      <w:marBottom w:val="150"/>
      <w:divBdr>
        <w:top w:val="none" w:sz="0" w:space="0" w:color="auto"/>
        <w:left w:val="none" w:sz="0" w:space="0" w:color="auto"/>
        <w:bottom w:val="none" w:sz="0" w:space="0" w:color="auto"/>
        <w:right w:val="none" w:sz="0" w:space="0" w:color="auto"/>
      </w:divBdr>
      <w:divsChild>
        <w:div w:id="1130829103">
          <w:marLeft w:val="0"/>
          <w:marRight w:val="0"/>
          <w:marTop w:val="0"/>
          <w:marBottom w:val="0"/>
          <w:divBdr>
            <w:top w:val="none" w:sz="0" w:space="0" w:color="auto"/>
            <w:left w:val="none" w:sz="0" w:space="0" w:color="auto"/>
            <w:bottom w:val="none" w:sz="0" w:space="0" w:color="auto"/>
            <w:right w:val="none" w:sz="0" w:space="0" w:color="auto"/>
          </w:divBdr>
          <w:divsChild>
            <w:div w:id="1859853352">
              <w:marLeft w:val="0"/>
              <w:marRight w:val="0"/>
              <w:marTop w:val="0"/>
              <w:marBottom w:val="0"/>
              <w:divBdr>
                <w:top w:val="single" w:sz="2" w:space="0" w:color="auto"/>
                <w:left w:val="single" w:sz="2" w:space="0" w:color="auto"/>
                <w:bottom w:val="single" w:sz="2" w:space="0" w:color="auto"/>
                <w:right w:val="single" w:sz="2" w:space="0" w:color="auto"/>
              </w:divBdr>
              <w:divsChild>
                <w:div w:id="1367296425">
                  <w:marLeft w:val="0"/>
                  <w:marRight w:val="0"/>
                  <w:marTop w:val="0"/>
                  <w:marBottom w:val="0"/>
                  <w:divBdr>
                    <w:top w:val="none" w:sz="0" w:space="0" w:color="auto"/>
                    <w:left w:val="none" w:sz="0" w:space="0" w:color="auto"/>
                    <w:bottom w:val="none" w:sz="0" w:space="0" w:color="auto"/>
                    <w:right w:val="none" w:sz="0" w:space="0" w:color="auto"/>
                  </w:divBdr>
                  <w:divsChild>
                    <w:div w:id="688682248">
                      <w:marLeft w:val="0"/>
                      <w:marRight w:val="0"/>
                      <w:marTop w:val="0"/>
                      <w:marBottom w:val="0"/>
                      <w:divBdr>
                        <w:top w:val="none" w:sz="0" w:space="0" w:color="auto"/>
                        <w:left w:val="none" w:sz="0" w:space="0" w:color="auto"/>
                        <w:bottom w:val="none" w:sz="0" w:space="0" w:color="auto"/>
                        <w:right w:val="none" w:sz="0" w:space="0" w:color="auto"/>
                      </w:divBdr>
                      <w:divsChild>
                        <w:div w:id="746077790">
                          <w:marLeft w:val="0"/>
                          <w:marRight w:val="-15"/>
                          <w:marTop w:val="0"/>
                          <w:marBottom w:val="0"/>
                          <w:divBdr>
                            <w:top w:val="none" w:sz="0" w:space="0" w:color="auto"/>
                            <w:left w:val="none" w:sz="0" w:space="0" w:color="auto"/>
                            <w:bottom w:val="none" w:sz="0" w:space="0" w:color="auto"/>
                            <w:right w:val="none" w:sz="0" w:space="0" w:color="auto"/>
                          </w:divBdr>
                          <w:divsChild>
                            <w:div w:id="1126965525">
                              <w:marLeft w:val="-15"/>
                              <w:marRight w:val="0"/>
                              <w:marTop w:val="0"/>
                              <w:marBottom w:val="0"/>
                              <w:divBdr>
                                <w:top w:val="none" w:sz="0" w:space="0" w:color="auto"/>
                                <w:left w:val="none" w:sz="0" w:space="0" w:color="auto"/>
                                <w:bottom w:val="none" w:sz="0" w:space="0" w:color="auto"/>
                                <w:right w:val="none" w:sz="0" w:space="0" w:color="auto"/>
                              </w:divBdr>
                              <w:divsChild>
                                <w:div w:id="838153515">
                                  <w:marLeft w:val="0"/>
                                  <w:marRight w:val="0"/>
                                  <w:marTop w:val="0"/>
                                  <w:marBottom w:val="0"/>
                                  <w:divBdr>
                                    <w:top w:val="none" w:sz="0" w:space="0" w:color="auto"/>
                                    <w:left w:val="none" w:sz="0" w:space="0" w:color="auto"/>
                                    <w:bottom w:val="none" w:sz="0" w:space="0" w:color="auto"/>
                                    <w:right w:val="none" w:sz="0" w:space="0" w:color="auto"/>
                                  </w:divBdr>
                                  <w:divsChild>
                                    <w:div w:id="717432843">
                                      <w:marLeft w:val="0"/>
                                      <w:marRight w:val="0"/>
                                      <w:marTop w:val="0"/>
                                      <w:marBottom w:val="0"/>
                                      <w:divBdr>
                                        <w:top w:val="none" w:sz="0" w:space="0" w:color="auto"/>
                                        <w:left w:val="none" w:sz="0" w:space="0" w:color="auto"/>
                                        <w:bottom w:val="none" w:sz="0" w:space="0" w:color="auto"/>
                                        <w:right w:val="none" w:sz="0" w:space="0" w:color="auto"/>
                                      </w:divBdr>
                                      <w:divsChild>
                                        <w:div w:id="2109344373">
                                          <w:marLeft w:val="75"/>
                                          <w:marRight w:val="75"/>
                                          <w:marTop w:val="120"/>
                                          <w:marBottom w:val="120"/>
                                          <w:divBdr>
                                            <w:top w:val="none" w:sz="0" w:space="0" w:color="auto"/>
                                            <w:left w:val="none" w:sz="0" w:space="0" w:color="auto"/>
                                            <w:bottom w:val="none" w:sz="0" w:space="0" w:color="auto"/>
                                            <w:right w:val="none" w:sz="0" w:space="0" w:color="auto"/>
                                          </w:divBdr>
                                          <w:divsChild>
                                            <w:div w:id="1728452573">
                                              <w:marLeft w:val="0"/>
                                              <w:marRight w:val="0"/>
                                              <w:marTop w:val="0"/>
                                              <w:marBottom w:val="0"/>
                                              <w:divBdr>
                                                <w:top w:val="none" w:sz="0" w:space="0" w:color="auto"/>
                                                <w:left w:val="none" w:sz="0" w:space="0" w:color="auto"/>
                                                <w:bottom w:val="none" w:sz="0" w:space="0" w:color="auto"/>
                                                <w:right w:val="none" w:sz="0" w:space="0" w:color="auto"/>
                                              </w:divBdr>
                                              <w:divsChild>
                                                <w:div w:id="7500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6389160">
      <w:bodyDiv w:val="1"/>
      <w:marLeft w:val="0"/>
      <w:marRight w:val="0"/>
      <w:marTop w:val="0"/>
      <w:marBottom w:val="0"/>
      <w:divBdr>
        <w:top w:val="none" w:sz="0" w:space="0" w:color="auto"/>
        <w:left w:val="none" w:sz="0" w:space="0" w:color="auto"/>
        <w:bottom w:val="none" w:sz="0" w:space="0" w:color="auto"/>
        <w:right w:val="none" w:sz="0" w:space="0" w:color="auto"/>
      </w:divBdr>
    </w:div>
    <w:div w:id="1139494298">
      <w:bodyDiv w:val="1"/>
      <w:marLeft w:val="0"/>
      <w:marRight w:val="0"/>
      <w:marTop w:val="0"/>
      <w:marBottom w:val="0"/>
      <w:divBdr>
        <w:top w:val="none" w:sz="0" w:space="0" w:color="auto"/>
        <w:left w:val="none" w:sz="0" w:space="0" w:color="auto"/>
        <w:bottom w:val="none" w:sz="0" w:space="0" w:color="auto"/>
        <w:right w:val="none" w:sz="0" w:space="0" w:color="auto"/>
      </w:divBdr>
    </w:div>
    <w:div w:id="1168056712">
      <w:bodyDiv w:val="1"/>
      <w:marLeft w:val="0"/>
      <w:marRight w:val="0"/>
      <w:marTop w:val="0"/>
      <w:marBottom w:val="0"/>
      <w:divBdr>
        <w:top w:val="none" w:sz="0" w:space="0" w:color="auto"/>
        <w:left w:val="none" w:sz="0" w:space="0" w:color="auto"/>
        <w:bottom w:val="none" w:sz="0" w:space="0" w:color="auto"/>
        <w:right w:val="none" w:sz="0" w:space="0" w:color="auto"/>
      </w:divBdr>
    </w:div>
    <w:div w:id="1187593703">
      <w:bodyDiv w:val="1"/>
      <w:marLeft w:val="0"/>
      <w:marRight w:val="0"/>
      <w:marTop w:val="0"/>
      <w:marBottom w:val="0"/>
      <w:divBdr>
        <w:top w:val="none" w:sz="0" w:space="0" w:color="auto"/>
        <w:left w:val="none" w:sz="0" w:space="0" w:color="auto"/>
        <w:bottom w:val="none" w:sz="0" w:space="0" w:color="auto"/>
        <w:right w:val="none" w:sz="0" w:space="0" w:color="auto"/>
      </w:divBdr>
    </w:div>
    <w:div w:id="1209342690">
      <w:bodyDiv w:val="1"/>
      <w:marLeft w:val="0"/>
      <w:marRight w:val="0"/>
      <w:marTop w:val="0"/>
      <w:marBottom w:val="0"/>
      <w:divBdr>
        <w:top w:val="none" w:sz="0" w:space="0" w:color="auto"/>
        <w:left w:val="none" w:sz="0" w:space="0" w:color="auto"/>
        <w:bottom w:val="none" w:sz="0" w:space="0" w:color="auto"/>
        <w:right w:val="none" w:sz="0" w:space="0" w:color="auto"/>
      </w:divBdr>
    </w:div>
    <w:div w:id="1244989456">
      <w:bodyDiv w:val="1"/>
      <w:marLeft w:val="0"/>
      <w:marRight w:val="0"/>
      <w:marTop w:val="0"/>
      <w:marBottom w:val="0"/>
      <w:divBdr>
        <w:top w:val="none" w:sz="0" w:space="0" w:color="auto"/>
        <w:left w:val="none" w:sz="0" w:space="0" w:color="auto"/>
        <w:bottom w:val="none" w:sz="0" w:space="0" w:color="auto"/>
        <w:right w:val="none" w:sz="0" w:space="0" w:color="auto"/>
      </w:divBdr>
    </w:div>
    <w:div w:id="1321351012">
      <w:bodyDiv w:val="1"/>
      <w:marLeft w:val="0"/>
      <w:marRight w:val="0"/>
      <w:marTop w:val="0"/>
      <w:marBottom w:val="0"/>
      <w:divBdr>
        <w:top w:val="none" w:sz="0" w:space="0" w:color="auto"/>
        <w:left w:val="none" w:sz="0" w:space="0" w:color="auto"/>
        <w:bottom w:val="none" w:sz="0" w:space="0" w:color="auto"/>
        <w:right w:val="none" w:sz="0" w:space="0" w:color="auto"/>
      </w:divBdr>
    </w:div>
    <w:div w:id="1371690659">
      <w:bodyDiv w:val="1"/>
      <w:marLeft w:val="0"/>
      <w:marRight w:val="0"/>
      <w:marTop w:val="0"/>
      <w:marBottom w:val="0"/>
      <w:divBdr>
        <w:top w:val="none" w:sz="0" w:space="0" w:color="auto"/>
        <w:left w:val="none" w:sz="0" w:space="0" w:color="auto"/>
        <w:bottom w:val="none" w:sz="0" w:space="0" w:color="auto"/>
        <w:right w:val="none" w:sz="0" w:space="0" w:color="auto"/>
      </w:divBdr>
    </w:div>
    <w:div w:id="1433894621">
      <w:bodyDiv w:val="1"/>
      <w:marLeft w:val="0"/>
      <w:marRight w:val="0"/>
      <w:marTop w:val="0"/>
      <w:marBottom w:val="0"/>
      <w:divBdr>
        <w:top w:val="none" w:sz="0" w:space="0" w:color="auto"/>
        <w:left w:val="none" w:sz="0" w:space="0" w:color="auto"/>
        <w:bottom w:val="none" w:sz="0" w:space="0" w:color="auto"/>
        <w:right w:val="none" w:sz="0" w:space="0" w:color="auto"/>
      </w:divBdr>
    </w:div>
    <w:div w:id="1441874899">
      <w:bodyDiv w:val="1"/>
      <w:marLeft w:val="0"/>
      <w:marRight w:val="0"/>
      <w:marTop w:val="0"/>
      <w:marBottom w:val="0"/>
      <w:divBdr>
        <w:top w:val="none" w:sz="0" w:space="0" w:color="auto"/>
        <w:left w:val="none" w:sz="0" w:space="0" w:color="auto"/>
        <w:bottom w:val="none" w:sz="0" w:space="0" w:color="auto"/>
        <w:right w:val="none" w:sz="0" w:space="0" w:color="auto"/>
      </w:divBdr>
    </w:div>
    <w:div w:id="1486628878">
      <w:bodyDiv w:val="1"/>
      <w:marLeft w:val="0"/>
      <w:marRight w:val="0"/>
      <w:marTop w:val="0"/>
      <w:marBottom w:val="0"/>
      <w:divBdr>
        <w:top w:val="none" w:sz="0" w:space="0" w:color="auto"/>
        <w:left w:val="none" w:sz="0" w:space="0" w:color="auto"/>
        <w:bottom w:val="none" w:sz="0" w:space="0" w:color="auto"/>
        <w:right w:val="none" w:sz="0" w:space="0" w:color="auto"/>
      </w:divBdr>
    </w:div>
    <w:div w:id="1488546193">
      <w:bodyDiv w:val="1"/>
      <w:marLeft w:val="0"/>
      <w:marRight w:val="0"/>
      <w:marTop w:val="0"/>
      <w:marBottom w:val="0"/>
      <w:divBdr>
        <w:top w:val="none" w:sz="0" w:space="0" w:color="auto"/>
        <w:left w:val="none" w:sz="0" w:space="0" w:color="auto"/>
        <w:bottom w:val="none" w:sz="0" w:space="0" w:color="auto"/>
        <w:right w:val="none" w:sz="0" w:space="0" w:color="auto"/>
      </w:divBdr>
    </w:div>
    <w:div w:id="1627199662">
      <w:bodyDiv w:val="1"/>
      <w:marLeft w:val="0"/>
      <w:marRight w:val="0"/>
      <w:marTop w:val="0"/>
      <w:marBottom w:val="0"/>
      <w:divBdr>
        <w:top w:val="none" w:sz="0" w:space="0" w:color="auto"/>
        <w:left w:val="none" w:sz="0" w:space="0" w:color="auto"/>
        <w:bottom w:val="none" w:sz="0" w:space="0" w:color="auto"/>
        <w:right w:val="none" w:sz="0" w:space="0" w:color="auto"/>
      </w:divBdr>
    </w:div>
    <w:div w:id="1644657495">
      <w:bodyDiv w:val="1"/>
      <w:marLeft w:val="0"/>
      <w:marRight w:val="0"/>
      <w:marTop w:val="0"/>
      <w:marBottom w:val="0"/>
      <w:divBdr>
        <w:top w:val="none" w:sz="0" w:space="0" w:color="auto"/>
        <w:left w:val="none" w:sz="0" w:space="0" w:color="auto"/>
        <w:bottom w:val="none" w:sz="0" w:space="0" w:color="auto"/>
        <w:right w:val="none" w:sz="0" w:space="0" w:color="auto"/>
      </w:divBdr>
    </w:div>
    <w:div w:id="1679112799">
      <w:bodyDiv w:val="1"/>
      <w:marLeft w:val="0"/>
      <w:marRight w:val="0"/>
      <w:marTop w:val="0"/>
      <w:marBottom w:val="0"/>
      <w:divBdr>
        <w:top w:val="none" w:sz="0" w:space="0" w:color="auto"/>
        <w:left w:val="none" w:sz="0" w:space="0" w:color="auto"/>
        <w:bottom w:val="none" w:sz="0" w:space="0" w:color="auto"/>
        <w:right w:val="none" w:sz="0" w:space="0" w:color="auto"/>
      </w:divBdr>
    </w:div>
    <w:div w:id="1709187008">
      <w:bodyDiv w:val="1"/>
      <w:marLeft w:val="0"/>
      <w:marRight w:val="0"/>
      <w:marTop w:val="0"/>
      <w:marBottom w:val="0"/>
      <w:divBdr>
        <w:top w:val="none" w:sz="0" w:space="0" w:color="auto"/>
        <w:left w:val="none" w:sz="0" w:space="0" w:color="auto"/>
        <w:bottom w:val="none" w:sz="0" w:space="0" w:color="auto"/>
        <w:right w:val="none" w:sz="0" w:space="0" w:color="auto"/>
      </w:divBdr>
    </w:div>
    <w:div w:id="1814365669">
      <w:bodyDiv w:val="1"/>
      <w:marLeft w:val="0"/>
      <w:marRight w:val="0"/>
      <w:marTop w:val="0"/>
      <w:marBottom w:val="0"/>
      <w:divBdr>
        <w:top w:val="none" w:sz="0" w:space="0" w:color="auto"/>
        <w:left w:val="none" w:sz="0" w:space="0" w:color="auto"/>
        <w:bottom w:val="none" w:sz="0" w:space="0" w:color="auto"/>
        <w:right w:val="none" w:sz="0" w:space="0" w:color="auto"/>
      </w:divBdr>
    </w:div>
    <w:div w:id="1838616272">
      <w:bodyDiv w:val="1"/>
      <w:marLeft w:val="0"/>
      <w:marRight w:val="0"/>
      <w:marTop w:val="0"/>
      <w:marBottom w:val="0"/>
      <w:divBdr>
        <w:top w:val="none" w:sz="0" w:space="0" w:color="auto"/>
        <w:left w:val="none" w:sz="0" w:space="0" w:color="auto"/>
        <w:bottom w:val="none" w:sz="0" w:space="0" w:color="auto"/>
        <w:right w:val="none" w:sz="0" w:space="0" w:color="auto"/>
      </w:divBdr>
    </w:div>
    <w:div w:id="1851331742">
      <w:bodyDiv w:val="1"/>
      <w:marLeft w:val="0"/>
      <w:marRight w:val="0"/>
      <w:marTop w:val="0"/>
      <w:marBottom w:val="0"/>
      <w:divBdr>
        <w:top w:val="none" w:sz="0" w:space="0" w:color="auto"/>
        <w:left w:val="none" w:sz="0" w:space="0" w:color="auto"/>
        <w:bottom w:val="none" w:sz="0" w:space="0" w:color="auto"/>
        <w:right w:val="none" w:sz="0" w:space="0" w:color="auto"/>
      </w:divBdr>
    </w:div>
    <w:div w:id="2131312671">
      <w:bodyDiv w:val="1"/>
      <w:marLeft w:val="0"/>
      <w:marRight w:val="0"/>
      <w:marTop w:val="0"/>
      <w:marBottom w:val="150"/>
      <w:divBdr>
        <w:top w:val="none" w:sz="0" w:space="0" w:color="auto"/>
        <w:left w:val="none" w:sz="0" w:space="0" w:color="auto"/>
        <w:bottom w:val="none" w:sz="0" w:space="0" w:color="auto"/>
        <w:right w:val="none" w:sz="0" w:space="0" w:color="auto"/>
      </w:divBdr>
      <w:divsChild>
        <w:div w:id="733822830">
          <w:marLeft w:val="0"/>
          <w:marRight w:val="0"/>
          <w:marTop w:val="0"/>
          <w:marBottom w:val="0"/>
          <w:divBdr>
            <w:top w:val="none" w:sz="0" w:space="0" w:color="auto"/>
            <w:left w:val="none" w:sz="0" w:space="0" w:color="auto"/>
            <w:bottom w:val="none" w:sz="0" w:space="0" w:color="auto"/>
            <w:right w:val="none" w:sz="0" w:space="0" w:color="auto"/>
          </w:divBdr>
          <w:divsChild>
            <w:div w:id="1656757531">
              <w:marLeft w:val="0"/>
              <w:marRight w:val="0"/>
              <w:marTop w:val="0"/>
              <w:marBottom w:val="0"/>
              <w:divBdr>
                <w:top w:val="single" w:sz="2" w:space="0" w:color="auto"/>
                <w:left w:val="single" w:sz="2" w:space="0" w:color="auto"/>
                <w:bottom w:val="single" w:sz="2" w:space="0" w:color="auto"/>
                <w:right w:val="single" w:sz="2" w:space="0" w:color="auto"/>
              </w:divBdr>
              <w:divsChild>
                <w:div w:id="1673724373">
                  <w:marLeft w:val="0"/>
                  <w:marRight w:val="0"/>
                  <w:marTop w:val="0"/>
                  <w:marBottom w:val="0"/>
                  <w:divBdr>
                    <w:top w:val="none" w:sz="0" w:space="0" w:color="auto"/>
                    <w:left w:val="none" w:sz="0" w:space="0" w:color="auto"/>
                    <w:bottom w:val="none" w:sz="0" w:space="0" w:color="auto"/>
                    <w:right w:val="none" w:sz="0" w:space="0" w:color="auto"/>
                  </w:divBdr>
                  <w:divsChild>
                    <w:div w:id="626083571">
                      <w:marLeft w:val="0"/>
                      <w:marRight w:val="0"/>
                      <w:marTop w:val="0"/>
                      <w:marBottom w:val="0"/>
                      <w:divBdr>
                        <w:top w:val="none" w:sz="0" w:space="0" w:color="auto"/>
                        <w:left w:val="none" w:sz="0" w:space="0" w:color="auto"/>
                        <w:bottom w:val="none" w:sz="0" w:space="0" w:color="auto"/>
                        <w:right w:val="none" w:sz="0" w:space="0" w:color="auto"/>
                      </w:divBdr>
                      <w:divsChild>
                        <w:div w:id="2041472101">
                          <w:marLeft w:val="0"/>
                          <w:marRight w:val="-15"/>
                          <w:marTop w:val="0"/>
                          <w:marBottom w:val="0"/>
                          <w:divBdr>
                            <w:top w:val="none" w:sz="0" w:space="0" w:color="auto"/>
                            <w:left w:val="none" w:sz="0" w:space="0" w:color="auto"/>
                            <w:bottom w:val="none" w:sz="0" w:space="0" w:color="auto"/>
                            <w:right w:val="none" w:sz="0" w:space="0" w:color="auto"/>
                          </w:divBdr>
                          <w:divsChild>
                            <w:div w:id="2109420157">
                              <w:marLeft w:val="-15"/>
                              <w:marRight w:val="0"/>
                              <w:marTop w:val="0"/>
                              <w:marBottom w:val="0"/>
                              <w:divBdr>
                                <w:top w:val="none" w:sz="0" w:space="0" w:color="auto"/>
                                <w:left w:val="none" w:sz="0" w:space="0" w:color="auto"/>
                                <w:bottom w:val="none" w:sz="0" w:space="0" w:color="auto"/>
                                <w:right w:val="none" w:sz="0" w:space="0" w:color="auto"/>
                              </w:divBdr>
                              <w:divsChild>
                                <w:div w:id="1847286874">
                                  <w:marLeft w:val="0"/>
                                  <w:marRight w:val="0"/>
                                  <w:marTop w:val="0"/>
                                  <w:marBottom w:val="0"/>
                                  <w:divBdr>
                                    <w:top w:val="none" w:sz="0" w:space="0" w:color="auto"/>
                                    <w:left w:val="none" w:sz="0" w:space="0" w:color="auto"/>
                                    <w:bottom w:val="none" w:sz="0" w:space="0" w:color="auto"/>
                                    <w:right w:val="none" w:sz="0" w:space="0" w:color="auto"/>
                                  </w:divBdr>
                                  <w:divsChild>
                                    <w:div w:id="210271207">
                                      <w:marLeft w:val="0"/>
                                      <w:marRight w:val="0"/>
                                      <w:marTop w:val="0"/>
                                      <w:marBottom w:val="0"/>
                                      <w:divBdr>
                                        <w:top w:val="none" w:sz="0" w:space="0" w:color="auto"/>
                                        <w:left w:val="none" w:sz="0" w:space="0" w:color="auto"/>
                                        <w:bottom w:val="none" w:sz="0" w:space="0" w:color="auto"/>
                                        <w:right w:val="none" w:sz="0" w:space="0" w:color="auto"/>
                                      </w:divBdr>
                                      <w:divsChild>
                                        <w:div w:id="1211461570">
                                          <w:marLeft w:val="75"/>
                                          <w:marRight w:val="75"/>
                                          <w:marTop w:val="120"/>
                                          <w:marBottom w:val="120"/>
                                          <w:divBdr>
                                            <w:top w:val="none" w:sz="0" w:space="0" w:color="auto"/>
                                            <w:left w:val="none" w:sz="0" w:space="0" w:color="auto"/>
                                            <w:bottom w:val="none" w:sz="0" w:space="0" w:color="auto"/>
                                            <w:right w:val="none" w:sz="0" w:space="0" w:color="auto"/>
                                          </w:divBdr>
                                          <w:divsChild>
                                            <w:div w:id="128864250">
                                              <w:marLeft w:val="0"/>
                                              <w:marRight w:val="0"/>
                                              <w:marTop w:val="0"/>
                                              <w:marBottom w:val="0"/>
                                              <w:divBdr>
                                                <w:top w:val="none" w:sz="0" w:space="0" w:color="auto"/>
                                                <w:left w:val="none" w:sz="0" w:space="0" w:color="auto"/>
                                                <w:bottom w:val="none" w:sz="0" w:space="0" w:color="auto"/>
                                                <w:right w:val="none" w:sz="0" w:space="0" w:color="auto"/>
                                              </w:divBdr>
                                              <w:divsChild>
                                                <w:div w:id="2197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7.png"/><Relationship Id="rId33"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hyperlink" Target="mailto:ilzes@agsa.co.z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eader" Target="header10.xml"/><Relationship Id="rId35"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footer4.xml.rels><?xml version="1.0" encoding="UTF-8" standalone="yes"?>
<Relationships xmlns="http://schemas.openxmlformats.org/package/2006/relationships"><Relationship Id="rId1" Type="http://schemas.openxmlformats.org/officeDocument/2006/relationships/image" Target="media/image2.emf"/></Relationships>
</file>

<file path=word/_rels/footer5.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3.emf"/></Relationships>
</file>

<file path=word/_rels/footer6.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7F1C4-32E1-417C-94E9-962E9271D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1233</TotalTime>
  <Pages>1</Pages>
  <Words>12391</Words>
  <Characters>70635</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0915 02 AG Management report final</vt:lpstr>
    </vt:vector>
  </TitlesOfParts>
  <Company>Auditor-General</Company>
  <LinksUpToDate>false</LinksUpToDate>
  <CharactersWithSpaces>82861</CharactersWithSpaces>
  <SharedDoc>false</SharedDoc>
  <HLinks>
    <vt:vector size="12" baseType="variant">
      <vt:variant>
        <vt:i4>3473457</vt:i4>
      </vt:variant>
      <vt:variant>
        <vt:i4>90</vt:i4>
      </vt:variant>
      <vt:variant>
        <vt:i4>0</vt:i4>
      </vt:variant>
      <vt:variant>
        <vt:i4>5</vt:i4>
      </vt:variant>
      <vt:variant>
        <vt:lpwstr/>
      </vt:variant>
      <vt:variant>
        <vt:lpwstr>Para35</vt:lpwstr>
      </vt:variant>
      <vt:variant>
        <vt:i4>5832704</vt:i4>
      </vt:variant>
      <vt:variant>
        <vt:i4>87</vt:i4>
      </vt:variant>
      <vt:variant>
        <vt:i4>0</vt:i4>
      </vt:variant>
      <vt:variant>
        <vt:i4>5</vt:i4>
      </vt:variant>
      <vt:variant>
        <vt:lpwstr/>
      </vt:variant>
      <vt:variant>
        <vt:lpwstr>EME43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0915 02 AG Management report final</dc:title>
  <dc:subject>XML 4 EX</dc:subject>
  <dc:creator>Mothlala, Kenny</dc:creator>
  <cp:keywords>0915 02 AG Management report final.docx</cp:keywords>
  <cp:lastModifiedBy>Slabber, Ilze (SM)</cp:lastModifiedBy>
  <cp:revision>188</cp:revision>
  <cp:lastPrinted>2015-07-14T15:10:00Z</cp:lastPrinted>
  <dcterms:created xsi:type="dcterms:W3CDTF">2015-07-10T08:14:00Z</dcterms:created>
  <dcterms:modified xsi:type="dcterms:W3CDTF">2015-07-14T18:26:00Z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M_/TmData/@Version">
    <vt:lpwstr>5</vt:lpwstr>
  </property>
  <property fmtid="{D5CDD505-2E9C-101B-9397-08002B2CF9AE}" pid="3" name="TM_/TmData/@Date">
    <vt:lpwstr>Sun Jun 28 16:31:04 2015</vt:lpwstr>
  </property>
  <property fmtid="{D5CDD505-2E9C-101B-9397-08002B2CF9AE}" pid="4" name="TM_/TmData/@Format">
    <vt:lpwstr>9</vt:lpwstr>
  </property>
  <property fmtid="{D5CDD505-2E9C-101B-9397-08002B2CF9AE}" pid="5" name="TM_/TmData/@Author">
    <vt:lpwstr>Kenny Mothlala</vt:lpwstr>
  </property>
  <property fmtid="{D5CDD505-2E9C-101B-9397-08002B2CF9AE}" pid="6" name="TM_/TmData/@Description">
    <vt:lpwstr>8.2.2.420</vt:lpwstr>
  </property>
  <property fmtid="{D5CDD505-2E9C-101B-9397-08002B2CF9AE}" pid="7" name="TM_/TmData/PROJECT/@ID">
    <vt:lpwstr>1</vt:lpwstr>
  </property>
  <property fmtid="{D5CDD505-2E9C-101B-9397-08002B2CF9AE}" pid="8" name="TM_/TmData/PROJECT/@Type">
    <vt:lpwstr>4</vt:lpwstr>
  </property>
  <property fmtid="{D5CDD505-2E9C-101B-9397-08002B2CF9AE}" pid="9" name="TM_/TmData/PROJECT/@Version">
    <vt:lpwstr>8.2</vt:lpwstr>
  </property>
  <property fmtid="{D5CDD505-2E9C-101B-9397-08002B2CF9AE}" pid="10" name="TM_/TmData/PROJECT/INFO/NAME">
    <vt:lpwstr>Department of Public Works</vt:lpwstr>
  </property>
  <property fmtid="{D5CDD505-2E9C-101B-9397-08002B2CF9AE}" pid="11" name="TM_/TmData/PROJECT/INFO/GUID">
    <vt:lpwstr>1A7A0A0AA30F4E42A31C965A08E5E10B</vt:lpwstr>
  </property>
  <property fmtid="{D5CDD505-2E9C-101B-9397-08002B2CF9AE}" pid="12" name="TM_/TmData/PROJECT/INFO/CODE">
    <vt:lpwstr>06581REG1415PH</vt:lpwstr>
  </property>
  <property fmtid="{D5CDD505-2E9C-101B-9397-08002B2CF9AE}" pid="13" name="TM__9FCB91B8E3C043C285F175ACF7620A59">
    <vt:lpwstr>/TmData/PROJECT/ISSUES/ISSUE/TEXTFIELD2;/TmData/PROJECT/ISSUES/ISSUE/@ID;335545509;html;572E4B2</vt:lpwstr>
  </property>
  <property fmtid="{D5CDD505-2E9C-101B-9397-08002B2CF9AE}" pid="14" name="TM__C18697B5542C484AB08855586771406A">
    <vt:lpwstr>/TmData/PROJECT/ISSUES/ISSUE/TEXTFIELD2;/TmData/PROJECT/ISSUES/ISSUE/@ID;335545517;html;5560031E</vt:lpwstr>
  </property>
  <property fmtid="{D5CDD505-2E9C-101B-9397-08002B2CF9AE}" pid="15" name="TM__74F20ED37369419C9F9AD3D429BC432B">
    <vt:lpwstr>/TmData/PROJECT/ISSUES/ISSUE/TEXTFIELD2;/TmData/PROJECT/ISSUES/ISSUE/@ID;335545521;html;6D48F6D9</vt:lpwstr>
  </property>
  <property fmtid="{D5CDD505-2E9C-101B-9397-08002B2CF9AE}" pid="16" name="TM_FINDING_LABEL">
    <vt:lpwstr>Requirement/Limitation</vt:lpwstr>
  </property>
  <property fmtid="{D5CDD505-2E9C-101B-9397-08002B2CF9AE}" pid="17" name="TM_TAB1_LABEL">
    <vt:lpwstr>Details</vt:lpwstr>
  </property>
  <property fmtid="{D5CDD505-2E9C-101B-9397-08002B2CF9AE}" pid="18" name="TM_TAB2_LABEL">
    <vt:lpwstr>Objective</vt:lpwstr>
  </property>
  <property fmtid="{D5CDD505-2E9C-101B-9397-08002B2CF9AE}" pid="19" name="TM_TAB3_LABEL">
    <vt:lpwstr>Guidance/Legislation</vt:lpwstr>
  </property>
  <property fmtid="{D5CDD505-2E9C-101B-9397-08002B2CF9AE}" pid="20" name="TM_TAB4_LABEL">
    <vt:lpwstr>Cause</vt:lpwstr>
  </property>
  <property fmtid="{D5CDD505-2E9C-101B-9397-08002B2CF9AE}" pid="21" name="TM_TAB5_LABEL">
    <vt:lpwstr>Impact</vt:lpwstr>
  </property>
  <property fmtid="{D5CDD505-2E9C-101B-9397-08002B2CF9AE}" pid="22" name="TM_EX_FINDING_LABEL">
    <vt:lpwstr>Requirement/Limitation</vt:lpwstr>
  </property>
  <property fmtid="{D5CDD505-2E9C-101B-9397-08002B2CF9AE}" pid="23" name="TM_EX_TAB1_LABEL">
    <vt:lpwstr>Recommendation</vt:lpwstr>
  </property>
  <property fmtid="{D5CDD505-2E9C-101B-9397-08002B2CF9AE}" pid="24" name="TM_EX_TAB2_LABEL">
    <vt:lpwstr>Management response</vt:lpwstr>
  </property>
  <property fmtid="{D5CDD505-2E9C-101B-9397-08002B2CF9AE}" pid="25" name="TM_EX_TAB3_LABEL">
    <vt:lpwstr>Nature</vt:lpwstr>
  </property>
  <property fmtid="{D5CDD505-2E9C-101B-9397-08002B2CF9AE}" pid="26" name="TM_EX_TAB4_LABEL">
    <vt:lpwstr>Cause</vt:lpwstr>
  </property>
  <property fmtid="{D5CDD505-2E9C-101B-9397-08002B2CF9AE}" pid="27" name="TM_EX_TAB5_LABEL">
    <vt:lpwstr>Impact</vt:lpwstr>
  </property>
  <property fmtid="{D5CDD505-2E9C-101B-9397-08002B2CF9AE}" pid="28" name="TM_EX_COST1">
    <vt:lpwstr>Cost Savings</vt:lpwstr>
  </property>
  <property fmtid="{D5CDD505-2E9C-101B-9397-08002B2CF9AE}" pid="29" name="TM_EX_COST2">
    <vt:lpwstr>Cost Avoidance</vt:lpwstr>
  </property>
  <property fmtid="{D5CDD505-2E9C-101B-9397-08002B2CF9AE}" pid="30" name="TM_EX_LEVEL1_LABEL">
    <vt:lpwstr>Audit report</vt:lpwstr>
  </property>
  <property fmtid="{D5CDD505-2E9C-101B-9397-08002B2CF9AE}" pid="31" name="TM_EX_LEVEL2_LABEL">
    <vt:lpwstr>Management report</vt:lpwstr>
  </property>
  <property fmtid="{D5CDD505-2E9C-101B-9397-08002B2CF9AE}" pid="32" name="TM_EX_LEVEL3_LABEL">
    <vt:lpwstr>Communication of findings</vt:lpwstr>
  </property>
  <property fmtid="{D5CDD505-2E9C-101B-9397-08002B2CF9AE}" pid="33" name="TM_EX_TAB6_LABEL">
    <vt:lpwstr>Impact</vt:lpwstr>
  </property>
  <property fmtid="{D5CDD505-2E9C-101B-9397-08002B2CF9AE}" pid="34" name="TM_EX_TAB8_LABEL">
    <vt:lpwstr>Auditor's response</vt:lpwstr>
  </property>
  <property fmtid="{D5CDD505-2E9C-101B-9397-08002B2CF9AE}" pid="35" name="TM_EX_USERTEXT_LABEL">
    <vt:lpwstr>Control deficiency</vt:lpwstr>
  </property>
  <property fmtid="{D5CDD505-2E9C-101B-9397-08002B2CF9AE}" pid="36" name="TM_EX_CATEGORY_LABEL">
    <vt:lpwstr>Category</vt:lpwstr>
  </property>
  <property fmtid="{D5CDD505-2E9C-101B-9397-08002B2CF9AE}" pid="37" name="TM_EX_USERCAT1_LABEL">
    <vt:lpwstr>Control fundamentals</vt:lpwstr>
  </property>
  <property fmtid="{D5CDD505-2E9C-101B-9397-08002B2CF9AE}" pid="38" name="TM_EX_USERCAT2_LABEL">
    <vt:lpwstr>Control component 2</vt:lpwstr>
  </property>
  <property fmtid="{D5CDD505-2E9C-101B-9397-08002B2CF9AE}" pid="39" name="TM_EX_USERCAT3_LABEL">
    <vt:lpwstr>Control component 3</vt:lpwstr>
  </property>
  <property fmtid="{D5CDD505-2E9C-101B-9397-08002B2CF9AE}" pid="40" name="TM_EX_USERCAT4_LABEL">
    <vt:lpwstr>Control component 4</vt:lpwstr>
  </property>
  <property fmtid="{D5CDD505-2E9C-101B-9397-08002B2CF9AE}" pid="41" name="TM_EX_PRIORITY_LABEL">
    <vt:lpwstr>Reporting levels</vt:lpwstr>
  </property>
  <property fmtid="{D5CDD505-2E9C-101B-9397-08002B2CF9AE}" pid="42" name="TM_EX_RECTYPE1_LABEL">
    <vt:lpwstr>Reported - previous years</vt:lpwstr>
  </property>
  <property fmtid="{D5CDD505-2E9C-101B-9397-08002B2CF9AE}" pid="43" name="TM_EX_RECTYPE2_LABEL">
    <vt:lpwstr>Management report heading</vt:lpwstr>
  </property>
  <property fmtid="{D5CDD505-2E9C-101B-9397-08002B2CF9AE}" pid="44" name="TM_EX_RECTEXT1_LABEL">
    <vt:lpwstr>Follow-up notes</vt:lpwstr>
  </property>
  <property fmtid="{D5CDD505-2E9C-101B-9397-08002B2CF9AE}" pid="45" name="TM_EX_RECTEXT2_LABEL">
    <vt:lpwstr>Recommendation Text 4</vt:lpwstr>
  </property>
  <property fmtid="{D5CDD505-2E9C-101B-9397-08002B2CF9AE}" pid="46" name="TM_EX_IMPACT">
    <vt:lpwstr>Impact</vt:lpwstr>
  </property>
  <property fmtid="{D5CDD505-2E9C-101B-9397-08002B2CF9AE}" pid="47" name="TM_EX_LIKELIHOOD">
    <vt:lpwstr>Likelihood</vt:lpwstr>
  </property>
  <property fmtid="{D5CDD505-2E9C-101B-9397-08002B2CF9AE}" pid="48" name="TM_EX_RS_OPEN_LABEL">
    <vt:lpwstr>Open</vt:lpwstr>
  </property>
  <property fmtid="{D5CDD505-2E9C-101B-9397-08002B2CF9AE}" pid="49" name="TM_EX_RS_PENDING_LABEL">
    <vt:lpwstr>Issued to auditee</vt:lpwstr>
  </property>
  <property fmtid="{D5CDD505-2E9C-101B-9397-08002B2CF9AE}" pid="50" name="TM_EX_RS_INPROGRESS_LABEL">
    <vt:lpwstr>Comment received</vt:lpwstr>
  </property>
  <property fmtid="{D5CDD505-2E9C-101B-9397-08002B2CF9AE}" pid="51" name="TM_EX_RS_IMPLEMENTED_LABEL">
    <vt:lpwstr>Dispute</vt:lpwstr>
  </property>
  <property fmtid="{D5CDD505-2E9C-101B-9397-08002B2CF9AE}" pid="52" name="TM_EX_RS_VERIFIED_LABEL">
    <vt:lpwstr>Closed - followed up</vt:lpwstr>
  </property>
  <property fmtid="{D5CDD505-2E9C-101B-9397-08002B2CF9AE}" pid="53" name="TM_EX_RS_NOTVERIFIED_LABEL">
    <vt:lpwstr>Closed - not followed up</vt:lpwstr>
  </property>
  <property fmtid="{D5CDD505-2E9C-101B-9397-08002B2CF9AE}" pid="54" name="TM_EX_RS_RISKACCEPTED_LABEL">
    <vt:lpwstr>Closed - no longer applicable</vt:lpwstr>
  </property>
  <property fmtid="{D5CDD505-2E9C-101B-9397-08002B2CF9AE}" pid="55" name="TM_EX_RS_NOTRELEVANT_LABEL">
    <vt:lpwstr>Closed - No Longer Applicable</vt:lpwstr>
  </property>
  <property fmtid="{D5CDD505-2E9C-101B-9397-08002B2CF9AE}" pid="56" name="TM_EX_STATUS_LABEL">
    <vt:lpwstr>Status</vt:lpwstr>
  </property>
  <property fmtid="{D5CDD505-2E9C-101B-9397-08002B2CF9AE}" pid="57" name="TM_EX_PROGRESS_LABEL">
    <vt:lpwstr>Progress</vt:lpwstr>
  </property>
  <property fmtid="{D5CDD505-2E9C-101B-9397-08002B2CF9AE}" pid="58" name="TM_EX_REGIMPACT_LABEL">
    <vt:lpwstr>Regulatory Impact</vt:lpwstr>
  </property>
  <property fmtid="{D5CDD505-2E9C-101B-9397-08002B2CF9AE}" pid="59" name="TM_EX_RECURRED_LABEL">
    <vt:lpwstr>Recurred</vt:lpwstr>
  </property>
  <property fmtid="{D5CDD505-2E9C-101B-9397-08002B2CF9AE}" pid="60" name="TM_EX_IMPLEMENTATION_LABEL">
    <vt:lpwstr>Implementation</vt:lpwstr>
  </property>
  <property fmtid="{D5CDD505-2E9C-101B-9397-08002B2CF9AE}" pid="61" name="TM_EX_PROPERTIES_LABEL">
    <vt:lpwstr>Properties</vt:lpwstr>
  </property>
  <property fmtid="{D5CDD505-2E9C-101B-9397-08002B2CF9AE}" pid="62" name="TM_EX_RECPROPERTIES_LABEL">
    <vt:lpwstr>Properties</vt:lpwstr>
  </property>
  <property fmtid="{D5CDD505-2E9C-101B-9397-08002B2CF9AE}" pid="63" name="TM_RESULTS_LABEL">
    <vt:lpwstr>Record of work done</vt:lpwstr>
  </property>
  <property fmtid="{D5CDD505-2E9C-101B-9397-08002B2CF9AE}" pid="64" name="TM_CONCLUSION_LABEL">
    <vt:lpwstr>Evaluation and conclusion</vt:lpwstr>
  </property>
  <property fmtid="{D5CDD505-2E9C-101B-9397-08002B2CF9AE}" pid="65" name="TM_OVERVIEW_LABEL">
    <vt:lpwstr>Summary</vt:lpwstr>
  </property>
  <property fmtid="{D5CDD505-2E9C-101B-9397-08002B2CF9AE}" pid="66" name="TM_SUMMARY_LABEL">
    <vt:lpwstr>Overview</vt:lpwstr>
  </property>
  <property fmtid="{D5CDD505-2E9C-101B-9397-08002B2CF9AE}" pid="67" name="TM_PLAN4_LABEL">
    <vt:lpwstr>Planned extent</vt:lpwstr>
  </property>
  <property fmtid="{D5CDD505-2E9C-101B-9397-08002B2CF9AE}" pid="68" name="TM_PLAN5_LABEL">
    <vt:lpwstr>Testing Text 5</vt:lpwstr>
  </property>
  <property fmtid="{D5CDD505-2E9C-101B-9397-08002B2CF9AE}" pid="69" name="TM_EXEC3_LABEL">
    <vt:lpwstr>Alternate or extended</vt:lpwstr>
  </property>
  <property fmtid="{D5CDD505-2E9C-101B-9397-08002B2CF9AE}" pid="70" name="TM_EXEC4_LABEL">
    <vt:lpwstr>Result of alt/extended</vt:lpwstr>
  </property>
  <property fmtid="{D5CDD505-2E9C-101B-9397-08002B2CF9AE}" pid="71" name="TM_CATEGORY_LABEL">
    <vt:lpwstr>Category</vt:lpwstr>
  </property>
  <property fmtid="{D5CDD505-2E9C-101B-9397-08002B2CF9AE}" pid="72" name="TM_FREQUENCY_LABEL">
    <vt:lpwstr>Transaction assertions</vt:lpwstr>
  </property>
  <property fmtid="{D5CDD505-2E9C-101B-9397-08002B2CF9AE}" pid="73" name="TM_VISIT_LABEL">
    <vt:lpwstr>Timing</vt:lpwstr>
  </property>
  <property fmtid="{D5CDD505-2E9C-101B-9397-08002B2CF9AE}" pid="74" name="TM_USERTYPE1_LABEL">
    <vt:lpwstr>Balance assertions</vt:lpwstr>
  </property>
  <property fmtid="{D5CDD505-2E9C-101B-9397-08002B2CF9AE}" pid="75" name="TM_USERTYPE2_LABEL">
    <vt:lpwstr>Disclosure &amp; compliance</vt:lpwstr>
  </property>
  <property fmtid="{D5CDD505-2E9C-101B-9397-08002B2CF9AE}" pid="76" name="TM_USERTEXT_LABEL">
    <vt:lpwstr>Program Text 3</vt:lpwstr>
  </property>
  <property fmtid="{D5CDD505-2E9C-101B-9397-08002B2CF9AE}" pid="77" name="TM_SCORE_SAMPLE_LABEL">
    <vt:lpwstr>Sample Size</vt:lpwstr>
  </property>
  <property fmtid="{D5CDD505-2E9C-101B-9397-08002B2CF9AE}" pid="78" name="TM_SCORE_CATEGORY_LABEL">
    <vt:lpwstr>Control Effectiveness</vt:lpwstr>
  </property>
  <property fmtid="{D5CDD505-2E9C-101B-9397-08002B2CF9AE}" pid="79" name="TM_SCORE_RETEST_LABEL">
    <vt:lpwstr>Retest</vt:lpwstr>
  </property>
  <property fmtid="{D5CDD505-2E9C-101B-9397-08002B2CF9AE}" pid="80" name="TM_PR_PROPERTIES_LABEL">
    <vt:lpwstr>Properties</vt:lpwstr>
  </property>
  <property fmtid="{D5CDD505-2E9C-101B-9397-08002B2CF9AE}" pid="81" name="TM_DESCRIPTION_LABEL">
    <vt:lpwstr>Note</vt:lpwstr>
  </property>
  <property fmtid="{D5CDD505-2E9C-101B-9397-08002B2CF9AE}" pid="82" name="TM_COMMENTS_LABEL">
    <vt:lpwstr>Response</vt:lpwstr>
  </property>
  <property fmtid="{D5CDD505-2E9C-101B-9397-08002B2CF9AE}" pid="83" name="TM_PROJECT_OBJ_LABEL">
    <vt:lpwstr>Objective</vt:lpwstr>
  </property>
  <property fmtid="{D5CDD505-2E9C-101B-9397-08002B2CF9AE}" pid="84" name="TM_PROJECT_BKGRD_LABEL">
    <vt:lpwstr>Background</vt:lpwstr>
  </property>
  <property fmtid="{D5CDD505-2E9C-101B-9397-08002B2CF9AE}" pid="85" name="TM_PROJECT_PLAN_LABEL">
    <vt:lpwstr>Planning</vt:lpwstr>
  </property>
  <property fmtid="{D5CDD505-2E9C-101B-9397-08002B2CF9AE}" pid="86" name="TM_PROJECT_COST1_LABEL">
    <vt:lpwstr>Cost Savings</vt:lpwstr>
  </property>
  <property fmtid="{D5CDD505-2E9C-101B-9397-08002B2CF9AE}" pid="87" name="TM_PROJECT_COST2_LABEL">
    <vt:lpwstr>Cost Avoidance</vt:lpwstr>
  </property>
  <property fmtid="{D5CDD505-2E9C-101B-9397-08002B2CF9AE}" pid="88" name="TM_PROJECT_USERTEXT1_LABEL">
    <vt:lpwstr>User Text 1</vt:lpwstr>
  </property>
  <property fmtid="{D5CDD505-2E9C-101B-9397-08002B2CF9AE}" pid="89" name="TM_PROJECT_USERTEXT2_LABEL">
    <vt:lpwstr>User Text 2</vt:lpwstr>
  </property>
  <property fmtid="{D5CDD505-2E9C-101B-9397-08002B2CF9AE}" pid="90" name="TM_EDIT_DATE">
    <vt:lpwstr>2015/06/26</vt:lpwstr>
  </property>
  <property fmtid="{D5CDD505-2E9C-101B-9397-08002B2CF9AE}" pid="91" name="TM_BU_NAME">
    <vt:lpwstr>Department of Public Works</vt:lpwstr>
  </property>
  <property fmtid="{D5CDD505-2E9C-101B-9397-08002B2CF9AE}" pid="92" name="TM_PARENT_NAME">
    <vt:lpwstr>NA05</vt:lpwstr>
  </property>
  <property fmtid="{D5CDD505-2E9C-101B-9397-08002B2CF9AE}" pid="93" name="TM_SHORT_NAME">
    <vt:lpwstr>06581REG1415PH</vt:lpwstr>
  </property>
  <property fmtid="{D5CDD505-2E9C-101B-9397-08002B2CF9AE}" pid="94" name="TM_PROJECT_DATE">
    <vt:lpwstr>2014/09/25</vt:lpwstr>
  </property>
  <property fmtid="{D5CDD505-2E9C-101B-9397-08002B2CF9AE}" pid="95" name="TM_MANAGER">
    <vt:lpwstr>Hannelie Noeth</vt:lpwstr>
  </property>
  <property fmtid="{D5CDD505-2E9C-101B-9397-08002B2CF9AE}" pid="96" name="TM_COST_SAVE">
    <vt:lpwstr>0.00</vt:lpwstr>
  </property>
  <property fmtid="{D5CDD505-2E9C-101B-9397-08002B2CF9AE}" pid="97" name="TM_COST_AVOID">
    <vt:lpwstr>0.00</vt:lpwstr>
  </property>
  <property fmtid="{D5CDD505-2E9C-101B-9397-08002B2CF9AE}" pid="98" name="Address line 1">
    <vt:lpwstr>Department of Public Works</vt:lpwstr>
  </property>
  <property fmtid="{D5CDD505-2E9C-101B-9397-08002B2CF9AE}" pid="99" name="Address line 2">
    <vt:lpwstr>Private Bag 65</vt:lpwstr>
  </property>
  <property fmtid="{D5CDD505-2E9C-101B-9397-08002B2CF9AE}" pid="100" name="Address line 3">
    <vt:lpwstr>Pretoria</vt:lpwstr>
  </property>
  <property fmtid="{D5CDD505-2E9C-101B-9397-08002B2CF9AE}" pid="101" name="Address line 4">
    <vt:lpwstr>0001</vt:lpwstr>
  </property>
  <property fmtid="{D5CDD505-2E9C-101B-9397-08002B2CF9AE}" pid="102" name="Financial year">
    <vt:lpwstr>2014-15</vt:lpwstr>
  </property>
  <property fmtid="{D5CDD505-2E9C-101B-9397-08002B2CF9AE}" pid="103" name="Year end date">
    <vt:lpwstr>2015-03-31</vt:lpwstr>
  </property>
  <property fmtid="{D5CDD505-2E9C-101B-9397-08002B2CF9AE}" pid="104" name="TM_REPORT_TITLE">
    <vt:lpwstr>0915 02 AG Management report final</vt:lpwstr>
  </property>
</Properties>
</file>