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029" w:rsidRPr="00DE51F8" w:rsidRDefault="00EA2029" w:rsidP="00EA2029">
      <w:pPr>
        <w:pStyle w:val="Title"/>
        <w:rPr>
          <w:rFonts w:cs="Calibri"/>
          <w:sz w:val="48"/>
          <w:szCs w:val="48"/>
        </w:rPr>
      </w:pPr>
      <w:r w:rsidRPr="00DE51F8">
        <w:rPr>
          <w:rFonts w:cs="Calibri"/>
          <w:sz w:val="48"/>
          <w:szCs w:val="48"/>
        </w:rPr>
        <w:t>PROGETTO DATA MINING</w:t>
      </w:r>
    </w:p>
    <w:p w:rsidR="00EA2029" w:rsidRPr="00DE51F8" w:rsidRDefault="00EA2029" w:rsidP="00EA2029">
      <w:pPr>
        <w:pStyle w:val="Heading3"/>
        <w:spacing w:before="240" w:after="120"/>
        <w:jc w:val="center"/>
        <w:rPr>
          <w:rFonts w:ascii="Calibri" w:hAnsi="Calibri" w:cs="Calibri"/>
          <w:sz w:val="40"/>
          <w:szCs w:val="40"/>
        </w:rPr>
      </w:pPr>
      <w:bookmarkStart w:id="0" w:name="X43e761b17cb0f6b649986feaf4adef65cfadcda"/>
      <w:r w:rsidRPr="00DE51F8">
        <w:rPr>
          <w:rFonts w:ascii="Calibri" w:hAnsi="Calibri" w:cs="Calibri"/>
          <w:sz w:val="40"/>
          <w:szCs w:val="40"/>
        </w:rPr>
        <w:t xml:space="preserve">di Millone A., Rossi S., Zanini V. </w:t>
      </w:r>
      <w:bookmarkEnd w:id="0"/>
      <w:r w:rsidRPr="00DE51F8">
        <w:rPr>
          <w:rFonts w:ascii="Calibri" w:hAnsi="Calibri" w:cs="Calibri"/>
          <w:sz w:val="40"/>
          <w:szCs w:val="40"/>
        </w:rPr>
        <w:t>,Pedrini A.</w:t>
      </w:r>
    </w:p>
    <w:p w:rsidR="009C3F2A" w:rsidRPr="000159E0" w:rsidRDefault="009C3F2A" w:rsidP="009C3F2A">
      <w:pPr>
        <w:pStyle w:val="Heading3"/>
        <w:shd w:val="clear" w:color="auto" w:fill="FFFFFF"/>
        <w:spacing w:before="60" w:beforeAutospacing="0" w:after="240" w:afterAutospacing="0"/>
        <w:textAlignment w:val="baseline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  <w:r w:rsidRPr="000159E0">
        <w:rPr>
          <w:rFonts w:ascii="Calibri" w:hAnsi="Calibri" w:cs="Calibri"/>
          <w:b w:val="0"/>
          <w:bCs w:val="0"/>
          <w:color w:val="000000"/>
          <w:sz w:val="24"/>
          <w:szCs w:val="24"/>
        </w:rPr>
        <w:t>Contesto</w:t>
      </w:r>
    </w:p>
    <w:p w:rsidR="00EA2029" w:rsidRPr="000159E0" w:rsidRDefault="00EA2029" w:rsidP="009C3F2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Il dataset scelto </w:t>
      </w:r>
      <w:r w:rsidR="009C3F2A" w:rsidRPr="000159E0">
        <w:rPr>
          <w:rFonts w:ascii="Calibri" w:hAnsi="Calibri" w:cs="Calibri"/>
        </w:rPr>
        <w:t xml:space="preserve"> proviene dalla US Small Business Administration (</w:t>
      </w:r>
      <w:r w:rsidR="00AE176E">
        <w:rPr>
          <w:rFonts w:ascii="Calibri" w:hAnsi="Calibri" w:cs="Calibri"/>
        </w:rPr>
        <w:t xml:space="preserve">US  </w:t>
      </w:r>
      <w:r w:rsidR="009C3F2A" w:rsidRPr="000159E0">
        <w:rPr>
          <w:rFonts w:ascii="Calibri" w:hAnsi="Calibri" w:cs="Calibri"/>
        </w:rPr>
        <w:t>SBA)</w:t>
      </w:r>
      <w:r w:rsidRPr="000159E0">
        <w:rPr>
          <w:rFonts w:ascii="Calibri" w:hAnsi="Calibri" w:cs="Calibri"/>
        </w:rPr>
        <w:t>,</w:t>
      </w:r>
      <w:r w:rsidR="00224904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contiene 89000 osservazioni analizzate su 27 variabili che descrivono determinate </w:t>
      </w:r>
      <w:r w:rsidRPr="00AE176E">
        <w:rPr>
          <w:rFonts w:ascii="Calibri" w:hAnsi="Calibri" w:cs="Calibri"/>
        </w:rPr>
        <w:t>caratteristiche informativ</w:t>
      </w:r>
      <w:r w:rsidR="00224904" w:rsidRPr="00AE176E">
        <w:rPr>
          <w:rFonts w:ascii="Calibri" w:hAnsi="Calibri" w:cs="Calibri"/>
        </w:rPr>
        <w:t>e</w:t>
      </w:r>
      <w:r w:rsidRPr="000159E0">
        <w:rPr>
          <w:rFonts w:ascii="Calibri" w:hAnsi="Calibri" w:cs="Calibri"/>
        </w:rPr>
        <w:t xml:space="preserve"> ed economic</w:t>
      </w:r>
      <w:r w:rsidR="00224904" w:rsidRPr="000159E0">
        <w:rPr>
          <w:rFonts w:ascii="Calibri" w:hAnsi="Calibri" w:cs="Calibri"/>
        </w:rPr>
        <w:t>he relative a piccole e medie imprese</w:t>
      </w:r>
      <w:r w:rsidR="0067178E">
        <w:rPr>
          <w:rFonts w:ascii="Calibri" w:hAnsi="Calibri" w:cs="Calibri"/>
          <w:strike/>
        </w:rPr>
        <w:t>.</w:t>
      </w:r>
    </w:p>
    <w:p w:rsidR="009C3F2A" w:rsidRPr="000159E0" w:rsidRDefault="009C3F2A" w:rsidP="00224904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Calibri" w:hAnsi="Calibri" w:cs="Calibri"/>
        </w:rPr>
      </w:pPr>
      <w:r w:rsidRPr="000159E0">
        <w:rPr>
          <w:rFonts w:ascii="Calibri" w:hAnsi="Calibri" w:cs="Calibri"/>
        </w:rPr>
        <w:t>La US SBA è stata fondata nel 1953 sul principio di promuovere e assistere le piccole imprese nel mercato del credito statunitense</w:t>
      </w:r>
      <w:r w:rsidR="00AE176E">
        <w:rPr>
          <w:rFonts w:ascii="Calibri" w:hAnsi="Calibri" w:cs="Calibri"/>
        </w:rPr>
        <w:t>.</w:t>
      </w:r>
      <w:r w:rsidRPr="000159E0">
        <w:rPr>
          <w:rFonts w:ascii="Calibri" w:hAnsi="Calibri" w:cs="Calibri"/>
        </w:rPr>
        <w:t xml:space="preserve"> Le piccole imprese sono state una fonte primaria di creazione di posti di lavoro negli Stati Uniti; pertanto, favorire la formazione e la crescita di piccole imprese ha benefici sociali creando opportunità di lavoro e riducendo la disoccupazione.</w:t>
      </w:r>
      <w:r w:rsidR="00224904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Ci sono state molte storie di successo di start-up che hanno ricevuto garanzie sui prestiti SBA come FedEx e Apple Computer. Tuttavia, ci sono state anche storie di piccole imprese e/o start-up che sono </w:t>
      </w:r>
      <w:r w:rsidR="001535B7" w:rsidRPr="000159E0">
        <w:rPr>
          <w:rFonts w:ascii="Calibri" w:hAnsi="Calibri" w:cs="Calibri"/>
        </w:rPr>
        <w:t xml:space="preserve">in default sui loro prestiti garantiti dall’SBA. </w:t>
      </w:r>
    </w:p>
    <w:p w:rsidR="001535B7" w:rsidRDefault="00722F99" w:rsidP="00A77E9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L</w:t>
      </w:r>
      <w:r w:rsidR="001535B7" w:rsidRPr="000159E0">
        <w:rPr>
          <w:rFonts w:ascii="Calibri" w:hAnsi="Calibri" w:cs="Calibri"/>
          <w:sz w:val="24"/>
          <w:szCs w:val="24"/>
        </w:rPr>
        <w:t>e 27 variabili</w:t>
      </w:r>
      <w:r w:rsidR="00CC0DC7">
        <w:rPr>
          <w:rFonts w:ascii="Calibri" w:hAnsi="Calibri" w:cs="Calibri"/>
          <w:sz w:val="24"/>
          <w:szCs w:val="24"/>
        </w:rPr>
        <w:t xml:space="preserve"> </w:t>
      </w:r>
      <w:r w:rsidR="00AE176E">
        <w:rPr>
          <w:rFonts w:ascii="Calibri" w:hAnsi="Calibri" w:cs="Calibri"/>
          <w:sz w:val="24"/>
          <w:szCs w:val="24"/>
        </w:rPr>
        <w:t>presenti</w:t>
      </w:r>
      <w:r w:rsidR="00CC0DC7">
        <w:rPr>
          <w:rFonts w:ascii="Calibri" w:hAnsi="Calibri" w:cs="Calibri"/>
          <w:sz w:val="24"/>
          <w:szCs w:val="24"/>
        </w:rPr>
        <w:t xml:space="preserve"> nel datase</w:t>
      </w:r>
      <w:r w:rsidR="00AE176E">
        <w:rPr>
          <w:rFonts w:ascii="Calibri" w:hAnsi="Calibri" w:cs="Calibri"/>
          <w:sz w:val="24"/>
          <w:szCs w:val="24"/>
        </w:rPr>
        <w:t xml:space="preserve">t US </w:t>
      </w:r>
      <w:r w:rsidR="00CC0DC7">
        <w:rPr>
          <w:rFonts w:ascii="Calibri" w:hAnsi="Calibri" w:cs="Calibri"/>
          <w:sz w:val="24"/>
          <w:szCs w:val="24"/>
        </w:rPr>
        <w:t>SBA</w:t>
      </w:r>
      <w:r w:rsidR="001535B7" w:rsidRPr="000159E0">
        <w:rPr>
          <w:rFonts w:ascii="Calibri" w:hAnsi="Calibri" w:cs="Calibri"/>
          <w:sz w:val="24"/>
          <w:szCs w:val="24"/>
        </w:rPr>
        <w:t xml:space="preserve"> sono</w:t>
      </w:r>
      <w:r w:rsidR="00CC0DC7">
        <w:rPr>
          <w:rFonts w:ascii="Calibri" w:hAnsi="Calibri" w:cs="Calibri"/>
          <w:sz w:val="24"/>
          <w:szCs w:val="24"/>
        </w:rPr>
        <w:t>:</w:t>
      </w:r>
    </w:p>
    <w:p w:rsidR="00AE176E" w:rsidRPr="000159E0" w:rsidRDefault="00AE176E" w:rsidP="00A77E9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</w:p>
    <w:p w:rsidR="00706493" w:rsidRDefault="00706493" w:rsidP="0070649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  <w:sectPr w:rsidR="00706493" w:rsidSect="0008185A">
          <w:pgSz w:w="11906" w:h="16838"/>
          <w:pgMar w:top="907" w:right="1021" w:bottom="1021" w:left="1021" w:header="709" w:footer="709" w:gutter="0"/>
          <w:cols w:space="708"/>
          <w:docGrid w:linePitch="360"/>
        </w:sectPr>
      </w:pPr>
    </w:p>
    <w:p w:rsidR="00706493" w:rsidRPr="000159E0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LoanNr_ChkDgt</w:t>
      </w:r>
      <w:r>
        <w:rPr>
          <w:rFonts w:ascii="Calibri" w:hAnsi="Calibri" w:cs="Calibri"/>
          <w:sz w:val="24"/>
          <w:szCs w:val="24"/>
        </w:rPr>
        <w:t xml:space="preserve">: </w:t>
      </w:r>
      <w:r w:rsidRPr="000159E0">
        <w:rPr>
          <w:rFonts w:ascii="Calibri" w:hAnsi="Calibri" w:cs="Calibri"/>
          <w:sz w:val="24"/>
          <w:szCs w:val="24"/>
        </w:rPr>
        <w:t>Identificatore Chiave primaria</w:t>
      </w:r>
    </w:p>
    <w:p w:rsidR="00706493" w:rsidRPr="000159E0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Name</w:t>
      </w:r>
      <w:r>
        <w:rPr>
          <w:rFonts w:ascii="Calibri" w:hAnsi="Calibri" w:cs="Calibri"/>
          <w:sz w:val="24"/>
          <w:szCs w:val="24"/>
        </w:rPr>
        <w:t>:</w:t>
      </w:r>
      <w:r w:rsidRPr="000159E0">
        <w:rPr>
          <w:rFonts w:ascii="Calibri" w:hAnsi="Calibri" w:cs="Calibri"/>
          <w:sz w:val="24"/>
          <w:szCs w:val="24"/>
        </w:rPr>
        <w:t>Nome del mutuatario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City</w:t>
      </w:r>
      <w:r>
        <w:rPr>
          <w:rFonts w:ascii="Calibri" w:hAnsi="Calibri" w:cs="Calibri"/>
          <w:sz w:val="24"/>
          <w:szCs w:val="24"/>
        </w:rPr>
        <w:t>:</w:t>
      </w:r>
      <w:r w:rsidRPr="000159E0">
        <w:rPr>
          <w:rFonts w:ascii="Calibri" w:hAnsi="Calibri" w:cs="Calibri"/>
          <w:sz w:val="24"/>
          <w:szCs w:val="24"/>
        </w:rPr>
        <w:t xml:space="preserve"> Città mutuataria </w:t>
      </w:r>
    </w:p>
    <w:p w:rsidR="002B635C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State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Stato mutuatario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Zip code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CAP del mutuatario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Bank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nome della banca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BankStatE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Stato della banca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NAICS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Codice del sist. di</w:t>
      </w:r>
      <w:r>
        <w:rPr>
          <w:rFonts w:ascii="Calibri" w:hAnsi="Calibri" w:cs="Calibri"/>
          <w:sz w:val="24"/>
          <w:szCs w:val="24"/>
        </w:rPr>
        <w:t xml:space="preserve"> classificazione dell'industria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ApprovalDate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Data Impegno SBA emesso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ApprovalFY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Anno fiscale di impegno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Term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Durata del prestito in mesi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NoEmp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Numero di dipendenti aziendali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NewExist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Attività 1 = esistente, 2 = nuova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CreateJob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Numero di posti di lavoro creati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Retained</w:t>
      </w:r>
      <w:r w:rsidRPr="000159E0">
        <w:rPr>
          <w:rFonts w:ascii="Calibri" w:hAnsi="Calibri" w:cs="Calibri"/>
          <w:sz w:val="24"/>
          <w:szCs w:val="24"/>
        </w:rPr>
        <w:t>Job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 xml:space="preserve">Numero di posti di lavoro </w:t>
      </w:r>
      <w:r>
        <w:rPr>
          <w:rFonts w:ascii="Calibri" w:hAnsi="Calibri" w:cs="Calibri"/>
          <w:sz w:val="24"/>
          <w:szCs w:val="24"/>
        </w:rPr>
        <w:t>mantenuti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FranchiseCode: Franchising/nessun Franchising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UrbanRural: Urbano Rurale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RevLineCr: Linea di credito Si No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LowDoc: Proggramma di Prestito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ChgOffDate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La data in cui un prestito viene dichiarato inadempiente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DisbursementDate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Data di erogazione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DisbursementGross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Importo erogato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BalanceGross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Importo lordo in sospeso</w:t>
      </w:r>
    </w:p>
    <w:p w:rsidR="00706493" w:rsidRPr="00CC0DC7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CC0DC7">
        <w:rPr>
          <w:rFonts w:ascii="Calibri" w:hAnsi="Calibri" w:cs="Calibri"/>
          <w:sz w:val="24"/>
          <w:szCs w:val="24"/>
        </w:rPr>
        <w:t>MIS_Status: Stato del prestito addebitato</w:t>
      </w:r>
      <w:r w:rsidR="00CC0DC7" w:rsidRPr="00CC0DC7">
        <w:rPr>
          <w:rFonts w:ascii="Calibri" w:hAnsi="Calibri" w:cs="Calibri"/>
          <w:sz w:val="24"/>
          <w:szCs w:val="24"/>
        </w:rPr>
        <w:sym w:font="Wingdings" w:char="F0E0"/>
      </w:r>
      <w:r w:rsidR="00CC0DC7" w:rsidRPr="00CC0DC7">
        <w:rPr>
          <w:rFonts w:ascii="Calibri" w:hAnsi="Calibri" w:cs="Calibri"/>
          <w:sz w:val="24"/>
          <w:szCs w:val="24"/>
        </w:rPr>
        <w:t xml:space="preserve"> </w:t>
      </w:r>
      <w:r w:rsidR="00CC0DC7">
        <w:rPr>
          <w:rFonts w:ascii="Calibri" w:hAnsi="Calibri" w:cs="Calibri"/>
          <w:i/>
          <w:sz w:val="24"/>
          <w:szCs w:val="24"/>
        </w:rPr>
        <w:t>Variabile Tar</w:t>
      </w:r>
      <w:r w:rsidR="00CC0DC7" w:rsidRPr="00CC0DC7">
        <w:rPr>
          <w:rFonts w:ascii="Calibri" w:hAnsi="Calibri" w:cs="Calibri"/>
          <w:i/>
          <w:sz w:val="24"/>
          <w:szCs w:val="24"/>
        </w:rPr>
        <w:t>get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ChgOffPrinGr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Importo addebitato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GrAppv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Importo lordo del prestito approvato dalla banca</w:t>
      </w:r>
    </w:p>
    <w:p w:rsidR="00706493" w:rsidRDefault="00706493" w:rsidP="00706493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  <w:r w:rsidRPr="000159E0">
        <w:rPr>
          <w:rFonts w:ascii="Calibri" w:hAnsi="Calibri" w:cs="Calibri"/>
          <w:sz w:val="24"/>
          <w:szCs w:val="24"/>
        </w:rPr>
        <w:t>SBA_Appv</w:t>
      </w:r>
      <w:r>
        <w:rPr>
          <w:rFonts w:ascii="Calibri" w:hAnsi="Calibri" w:cs="Calibri"/>
          <w:sz w:val="24"/>
          <w:szCs w:val="24"/>
        </w:rPr>
        <w:t>:</w:t>
      </w:r>
      <w:r w:rsidRPr="00706493">
        <w:rPr>
          <w:rFonts w:ascii="Calibri" w:hAnsi="Calibri" w:cs="Calibri"/>
          <w:sz w:val="24"/>
          <w:szCs w:val="24"/>
        </w:rPr>
        <w:t xml:space="preserve"> </w:t>
      </w:r>
      <w:r w:rsidRPr="000159E0">
        <w:rPr>
          <w:rFonts w:ascii="Calibri" w:hAnsi="Calibri" w:cs="Calibri"/>
          <w:sz w:val="24"/>
          <w:szCs w:val="24"/>
        </w:rPr>
        <w:t>Importo garantito di SBA del prestito approvato</w:t>
      </w:r>
    </w:p>
    <w:p w:rsidR="00706493" w:rsidRDefault="00706493" w:rsidP="00A77E9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  <w:sectPr w:rsidR="00706493" w:rsidSect="00706493">
          <w:type w:val="continuous"/>
          <w:pgSz w:w="11906" w:h="16838"/>
          <w:pgMar w:top="907" w:right="1021" w:bottom="1021" w:left="1021" w:header="709" w:footer="709" w:gutter="0"/>
          <w:cols w:num="2" w:space="708" w:equalWidth="0">
            <w:col w:w="4578" w:space="708"/>
            <w:col w:w="4578"/>
          </w:cols>
          <w:docGrid w:linePitch="360"/>
        </w:sectPr>
      </w:pPr>
    </w:p>
    <w:p w:rsidR="00706493" w:rsidRDefault="00706493" w:rsidP="00A77E9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sz w:val="24"/>
          <w:szCs w:val="24"/>
        </w:rPr>
      </w:pPr>
    </w:p>
    <w:p w:rsidR="00706493" w:rsidRPr="000159E0" w:rsidRDefault="00706493" w:rsidP="00A77E9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</w:p>
    <w:p w:rsidR="00CC0DC7" w:rsidRPr="0067178E" w:rsidRDefault="00556F8A" w:rsidP="00F019E1">
      <w:pPr>
        <w:jc w:val="both"/>
        <w:rPr>
          <w:rFonts w:ascii="Calibri" w:hAnsi="Calibri" w:cs="Calibri"/>
          <w:b/>
          <w:color w:val="000000"/>
        </w:rPr>
      </w:pPr>
      <w:r w:rsidRPr="0067178E">
        <w:rPr>
          <w:rFonts w:ascii="Calibri" w:hAnsi="Calibri" w:cs="Calibri"/>
          <w:b/>
          <w:color w:val="000000"/>
        </w:rPr>
        <w:t>Il</w:t>
      </w:r>
      <w:r w:rsidR="00F019E1" w:rsidRPr="0067178E">
        <w:rPr>
          <w:rFonts w:ascii="Calibri" w:hAnsi="Calibri" w:cs="Calibri"/>
          <w:b/>
          <w:color w:val="000000"/>
        </w:rPr>
        <w:t xml:space="preserve"> </w:t>
      </w:r>
      <w:r w:rsidR="00810611" w:rsidRPr="0067178E">
        <w:rPr>
          <w:rFonts w:ascii="Calibri" w:hAnsi="Calibri" w:cs="Calibri"/>
          <w:b/>
          <w:color w:val="000000"/>
        </w:rPr>
        <w:t xml:space="preserve">nostro obiettivo è individuare il miglior modello classificatore che </w:t>
      </w:r>
      <w:r w:rsidRPr="0067178E">
        <w:rPr>
          <w:rFonts w:ascii="Calibri" w:hAnsi="Calibri" w:cs="Calibri"/>
          <w:b/>
          <w:color w:val="000000"/>
        </w:rPr>
        <w:t>identifichi</w:t>
      </w:r>
      <w:r w:rsidR="00810611" w:rsidRPr="0067178E">
        <w:rPr>
          <w:rFonts w:ascii="Calibri" w:hAnsi="Calibri" w:cs="Calibri"/>
          <w:b/>
          <w:color w:val="000000"/>
        </w:rPr>
        <w:t xml:space="preserve"> correttamente le aziende che sono cattive pagatrici e non </w:t>
      </w:r>
      <w:r w:rsidR="00654109" w:rsidRPr="0067178E">
        <w:rPr>
          <w:rFonts w:ascii="Calibri" w:hAnsi="Calibri" w:cs="Calibri"/>
          <w:b/>
          <w:color w:val="000000"/>
        </w:rPr>
        <w:t xml:space="preserve">pagatrici </w:t>
      </w:r>
      <w:r w:rsidR="00B52B0F" w:rsidRPr="0067178E">
        <w:rPr>
          <w:rFonts w:ascii="Calibri" w:hAnsi="Calibri" w:cs="Calibri"/>
          <w:b/>
          <w:color w:val="000000"/>
        </w:rPr>
        <w:t>(corretta classificazione del target: prestito restituito o no)</w:t>
      </w:r>
      <w:r w:rsidR="0067178E" w:rsidRPr="0067178E">
        <w:rPr>
          <w:rFonts w:ascii="Calibri" w:hAnsi="Calibri" w:cs="Calibri"/>
          <w:b/>
          <w:color w:val="000000"/>
        </w:rPr>
        <w:t>,</w:t>
      </w:r>
      <w:r w:rsidR="00B52B0F" w:rsidRPr="0067178E">
        <w:rPr>
          <w:rFonts w:ascii="Calibri" w:hAnsi="Calibri" w:cs="Calibri"/>
          <w:b/>
          <w:color w:val="000000"/>
        </w:rPr>
        <w:t xml:space="preserve"> </w:t>
      </w:r>
      <w:r w:rsidR="00810611" w:rsidRPr="0067178E">
        <w:rPr>
          <w:rFonts w:ascii="Calibri" w:hAnsi="Calibri" w:cs="Calibri"/>
          <w:b/>
          <w:color w:val="000000"/>
        </w:rPr>
        <w:t>che permetta poi di classificare correttamente nuo</w:t>
      </w:r>
      <w:r w:rsidRPr="0067178E">
        <w:rPr>
          <w:rFonts w:ascii="Calibri" w:hAnsi="Calibri" w:cs="Calibri"/>
          <w:b/>
          <w:color w:val="000000"/>
        </w:rPr>
        <w:t>v</w:t>
      </w:r>
      <w:r w:rsidR="00810611" w:rsidRPr="0067178E">
        <w:rPr>
          <w:rFonts w:ascii="Calibri" w:hAnsi="Calibri" w:cs="Calibri"/>
          <w:b/>
          <w:color w:val="000000"/>
        </w:rPr>
        <w:t xml:space="preserve">e osservazioni. </w:t>
      </w:r>
    </w:p>
    <w:p w:rsidR="00810611" w:rsidRPr="0067178E" w:rsidRDefault="00F019E1" w:rsidP="00F019E1">
      <w:pPr>
        <w:jc w:val="both"/>
        <w:rPr>
          <w:rFonts w:ascii="Calibri" w:hAnsi="Calibri" w:cs="Calibri"/>
          <w:b/>
          <w:color w:val="000000"/>
        </w:rPr>
      </w:pPr>
      <w:r w:rsidRPr="0067178E">
        <w:rPr>
          <w:rFonts w:ascii="Calibri" w:hAnsi="Calibri" w:cs="Calibri"/>
          <w:b/>
          <w:color w:val="000000"/>
        </w:rPr>
        <w:t>I</w:t>
      </w:r>
      <w:r w:rsidR="00810611" w:rsidRPr="0067178E">
        <w:rPr>
          <w:rFonts w:ascii="Calibri" w:hAnsi="Calibri" w:cs="Calibri"/>
          <w:b/>
          <w:color w:val="000000"/>
        </w:rPr>
        <w:t xml:space="preserve">l target del modello sarà la variabile binaria </w:t>
      </w:r>
      <w:r w:rsidR="00556F8A" w:rsidRPr="0067178E">
        <w:rPr>
          <w:rFonts w:ascii="Calibri" w:hAnsi="Calibri" w:cs="Calibri"/>
          <w:b/>
          <w:color w:val="000000"/>
        </w:rPr>
        <w:t>MIS_Stat</w:t>
      </w:r>
      <w:r w:rsidR="00654109" w:rsidRPr="0067178E">
        <w:rPr>
          <w:rFonts w:ascii="Calibri" w:hAnsi="Calibri" w:cs="Calibri"/>
          <w:b/>
          <w:color w:val="000000"/>
        </w:rPr>
        <w:t>us</w:t>
      </w:r>
      <w:r w:rsidRPr="0067178E">
        <w:rPr>
          <w:rFonts w:ascii="Calibri" w:hAnsi="Calibri" w:cs="Calibri"/>
          <w:b/>
          <w:color w:val="000000"/>
        </w:rPr>
        <w:t xml:space="preserve">, che rappresenta lo Stato del prestito addebitato (Non Pagato= Chgoff, Pagato </w:t>
      </w:r>
      <w:r w:rsidR="000159E0" w:rsidRPr="0067178E">
        <w:rPr>
          <w:rFonts w:ascii="Calibri" w:hAnsi="Calibri" w:cs="Calibri"/>
          <w:b/>
          <w:color w:val="000000"/>
        </w:rPr>
        <w:t>p</w:t>
      </w:r>
      <w:r w:rsidRPr="0067178E">
        <w:rPr>
          <w:rFonts w:ascii="Calibri" w:hAnsi="Calibri" w:cs="Calibri"/>
          <w:b/>
          <w:color w:val="000000"/>
        </w:rPr>
        <w:t xml:space="preserve">er </w:t>
      </w:r>
      <w:r w:rsidR="000159E0" w:rsidRPr="0067178E">
        <w:rPr>
          <w:rFonts w:ascii="Calibri" w:hAnsi="Calibri" w:cs="Calibri"/>
          <w:b/>
          <w:color w:val="000000"/>
        </w:rPr>
        <w:t>i</w:t>
      </w:r>
      <w:r w:rsidRPr="0067178E">
        <w:rPr>
          <w:rFonts w:ascii="Calibri" w:hAnsi="Calibri" w:cs="Calibri"/>
          <w:b/>
          <w:color w:val="000000"/>
        </w:rPr>
        <w:t>ntero = Pif</w:t>
      </w:r>
      <w:r w:rsidR="000159E0" w:rsidRPr="0067178E">
        <w:rPr>
          <w:rFonts w:ascii="Calibri" w:hAnsi="Calibri" w:cs="Calibri"/>
          <w:b/>
          <w:color w:val="000000"/>
        </w:rPr>
        <w:t>)</w:t>
      </w:r>
    </w:p>
    <w:p w:rsidR="00B52B0F" w:rsidRPr="000159E0" w:rsidRDefault="00B52B0F" w:rsidP="00B52B0F">
      <w:pPr>
        <w:rPr>
          <w:rFonts w:ascii="Calibri" w:hAnsi="Calibri" w:cs="Calibri"/>
          <w:color w:val="3366FF"/>
        </w:rPr>
      </w:pPr>
    </w:p>
    <w:p w:rsidR="001535B7" w:rsidRPr="000159E0" w:rsidRDefault="00810611" w:rsidP="00F019E1">
      <w:pPr>
        <w:jc w:val="both"/>
        <w:rPr>
          <w:rFonts w:ascii="Calibri" w:hAnsi="Calibri" w:cs="Calibri"/>
          <w:color w:val="000000"/>
        </w:rPr>
      </w:pPr>
      <w:r w:rsidRPr="000159E0">
        <w:rPr>
          <w:rFonts w:ascii="Calibri" w:hAnsi="Calibri" w:cs="Calibri"/>
          <w:color w:val="000000"/>
        </w:rPr>
        <w:t>P</w:t>
      </w:r>
      <w:r w:rsidR="001535B7" w:rsidRPr="000159E0">
        <w:rPr>
          <w:rFonts w:ascii="Calibri" w:hAnsi="Calibri" w:cs="Calibri"/>
          <w:color w:val="000000"/>
        </w:rPr>
        <w:t>rima di svolgere l’analisi p</w:t>
      </w:r>
      <w:r w:rsidR="00EA2029" w:rsidRPr="000159E0">
        <w:rPr>
          <w:rFonts w:ascii="Calibri" w:hAnsi="Calibri" w:cs="Calibri"/>
          <w:color w:val="000000"/>
        </w:rPr>
        <w:t xml:space="preserve">rocediamo ad eliminare le seguenti </w:t>
      </w:r>
      <w:r w:rsidR="00556F8A" w:rsidRPr="000159E0">
        <w:rPr>
          <w:rFonts w:ascii="Calibri" w:hAnsi="Calibri" w:cs="Calibri"/>
          <w:color w:val="000000"/>
        </w:rPr>
        <w:t>variabili</w:t>
      </w:r>
      <w:r w:rsidR="001535B7" w:rsidRPr="000159E0">
        <w:rPr>
          <w:rFonts w:ascii="Calibri" w:hAnsi="Calibri" w:cs="Calibri"/>
          <w:color w:val="000000"/>
        </w:rPr>
        <w:t>:</w:t>
      </w:r>
    </w:p>
    <w:p w:rsidR="00EB3FE5" w:rsidRPr="000159E0" w:rsidRDefault="00D52A55" w:rsidP="00F019E1">
      <w:pPr>
        <w:jc w:val="both"/>
        <w:rPr>
          <w:rFonts w:ascii="Calibri" w:hAnsi="Calibri" w:cs="Calibri"/>
          <w:color w:val="000000"/>
        </w:rPr>
      </w:pPr>
      <w:r w:rsidRPr="000159E0">
        <w:rPr>
          <w:rFonts w:ascii="Calibri" w:hAnsi="Calibri" w:cs="Calibri"/>
          <w:i/>
          <w:color w:val="000000"/>
        </w:rPr>
        <w:t>RevLineCr</w:t>
      </w:r>
      <w:r w:rsidR="00556F8A" w:rsidRPr="000159E0">
        <w:rPr>
          <w:rFonts w:ascii="Calibri" w:hAnsi="Calibri" w:cs="Calibri"/>
          <w:color w:val="000000"/>
        </w:rPr>
        <w:t xml:space="preserve"> (</w:t>
      </w:r>
      <w:r w:rsidR="001535B7" w:rsidRPr="000159E0">
        <w:rPr>
          <w:rFonts w:ascii="Calibri" w:hAnsi="Calibri" w:cs="Calibri"/>
        </w:rPr>
        <w:t>Linea di credito revolving</w:t>
      </w:r>
      <w:r w:rsidR="00556F8A" w:rsidRPr="000159E0">
        <w:rPr>
          <w:rFonts w:ascii="Calibri" w:hAnsi="Calibri" w:cs="Calibri"/>
        </w:rPr>
        <w:t xml:space="preserve">) </w:t>
      </w:r>
      <w:r w:rsidR="00556F8A" w:rsidRPr="000159E0">
        <w:rPr>
          <w:rFonts w:ascii="Calibri" w:hAnsi="Calibri" w:cs="Calibri"/>
          <w:i/>
          <w:color w:val="000000"/>
        </w:rPr>
        <w:t>Chgoffdate</w:t>
      </w:r>
      <w:r w:rsidRPr="000159E0">
        <w:rPr>
          <w:rFonts w:ascii="Calibri" w:hAnsi="Calibri" w:cs="Calibri"/>
          <w:color w:val="000000"/>
        </w:rPr>
        <w:t xml:space="preserve">  </w:t>
      </w:r>
      <w:r w:rsidR="00556F8A" w:rsidRPr="000159E0">
        <w:rPr>
          <w:rFonts w:ascii="Calibri" w:hAnsi="Calibri" w:cs="Calibri"/>
          <w:color w:val="000000"/>
        </w:rPr>
        <w:t>(</w:t>
      </w:r>
      <w:r w:rsidR="001535B7" w:rsidRPr="000159E0">
        <w:rPr>
          <w:rFonts w:ascii="Calibri" w:hAnsi="Calibri" w:cs="Calibri"/>
        </w:rPr>
        <w:t>data in cui un prestito viene dichiarato inadempiente</w:t>
      </w:r>
      <w:r w:rsidR="00556F8A" w:rsidRPr="000159E0">
        <w:rPr>
          <w:rFonts w:ascii="Calibri" w:hAnsi="Calibri" w:cs="Calibri"/>
        </w:rPr>
        <w:t>)</w:t>
      </w:r>
      <w:r w:rsidR="001535B7" w:rsidRPr="000159E0">
        <w:rPr>
          <w:rFonts w:ascii="Calibri" w:hAnsi="Calibri" w:cs="Calibri"/>
        </w:rPr>
        <w:t>,</w:t>
      </w:r>
      <w:r w:rsidR="0067178E">
        <w:rPr>
          <w:rFonts w:ascii="Calibri" w:hAnsi="Calibri" w:cs="Calibri"/>
        </w:rPr>
        <w:t xml:space="preserve"> </w:t>
      </w:r>
      <w:r w:rsidR="00556F8A" w:rsidRPr="000159E0">
        <w:rPr>
          <w:rFonts w:ascii="Calibri" w:hAnsi="Calibri" w:cs="Calibri"/>
          <w:i/>
          <w:color w:val="000000"/>
        </w:rPr>
        <w:t xml:space="preserve">Disurbementdate </w:t>
      </w:r>
      <w:r w:rsidR="00EA2029" w:rsidRPr="000159E0">
        <w:rPr>
          <w:rFonts w:ascii="Calibri" w:hAnsi="Calibri" w:cs="Calibri"/>
          <w:color w:val="000000"/>
        </w:rPr>
        <w:t xml:space="preserve"> </w:t>
      </w:r>
      <w:r w:rsidR="00556F8A" w:rsidRPr="000159E0">
        <w:rPr>
          <w:rFonts w:ascii="Calibri" w:hAnsi="Calibri" w:cs="Calibri"/>
          <w:color w:val="000000"/>
        </w:rPr>
        <w:t>(</w:t>
      </w:r>
      <w:r w:rsidR="00EB3FE5" w:rsidRPr="000159E0">
        <w:rPr>
          <w:rFonts w:ascii="Calibri" w:hAnsi="Calibri" w:cs="Calibri"/>
        </w:rPr>
        <w:t>Data di erogazione</w:t>
      </w:r>
      <w:r w:rsidR="00C11354">
        <w:rPr>
          <w:rFonts w:ascii="Calibri" w:hAnsi="Calibri" w:cs="Calibri"/>
        </w:rPr>
        <w:t>)</w:t>
      </w:r>
      <w:r w:rsidR="00EB3FE5" w:rsidRPr="000159E0">
        <w:rPr>
          <w:rFonts w:ascii="Calibri" w:hAnsi="Calibri" w:cs="Calibri"/>
        </w:rPr>
        <w:t>,</w:t>
      </w:r>
      <w:r w:rsidR="00EA2029" w:rsidRPr="000159E0">
        <w:rPr>
          <w:rFonts w:ascii="Calibri" w:hAnsi="Calibri" w:cs="Calibri"/>
          <w:color w:val="000000"/>
        </w:rPr>
        <w:t xml:space="preserve"> </w:t>
      </w:r>
      <w:r w:rsidR="00EB3FE5" w:rsidRPr="000159E0">
        <w:rPr>
          <w:rFonts w:ascii="Calibri" w:hAnsi="Calibri" w:cs="Calibri"/>
          <w:color w:val="000000"/>
        </w:rPr>
        <w:t>in quanto non sono discriminanti</w:t>
      </w:r>
      <w:r w:rsidR="00C50475" w:rsidRPr="000159E0">
        <w:rPr>
          <w:rFonts w:ascii="Calibri" w:hAnsi="Calibri" w:cs="Calibri"/>
          <w:color w:val="000000"/>
        </w:rPr>
        <w:t>/significative</w:t>
      </w:r>
      <w:r w:rsidR="00EB3FE5" w:rsidRPr="000159E0">
        <w:rPr>
          <w:rFonts w:ascii="Calibri" w:hAnsi="Calibri" w:cs="Calibri"/>
          <w:color w:val="000000"/>
        </w:rPr>
        <w:t xml:space="preserve"> per la nostra analisi</w:t>
      </w:r>
      <w:r w:rsidR="00556F8A" w:rsidRPr="000159E0">
        <w:rPr>
          <w:rFonts w:ascii="Calibri" w:hAnsi="Calibri" w:cs="Calibri"/>
          <w:color w:val="000000"/>
        </w:rPr>
        <w:t>.</w:t>
      </w:r>
      <w:r w:rsidR="00EB3FE5" w:rsidRPr="000159E0">
        <w:rPr>
          <w:rFonts w:ascii="Calibri" w:hAnsi="Calibri" w:cs="Calibri"/>
          <w:color w:val="000000"/>
        </w:rPr>
        <w:t xml:space="preserve"> </w:t>
      </w:r>
    </w:p>
    <w:p w:rsidR="00EB3FE5" w:rsidRPr="000159E0" w:rsidRDefault="00556F8A" w:rsidP="00F019E1">
      <w:pPr>
        <w:jc w:val="both"/>
        <w:rPr>
          <w:rFonts w:ascii="Calibri" w:hAnsi="Calibri" w:cs="Calibri"/>
          <w:color w:val="FF0000"/>
        </w:rPr>
      </w:pPr>
      <w:r w:rsidRPr="000159E0">
        <w:rPr>
          <w:rFonts w:ascii="Calibri" w:hAnsi="Calibri" w:cs="Calibri"/>
        </w:rPr>
        <w:t>S</w:t>
      </w:r>
      <w:r w:rsidR="00EB3FE5" w:rsidRPr="000159E0">
        <w:rPr>
          <w:rFonts w:ascii="Calibri" w:hAnsi="Calibri" w:cs="Calibri"/>
        </w:rPr>
        <w:t>i decide di togliere</w:t>
      </w:r>
      <w:r w:rsidRPr="000159E0">
        <w:rPr>
          <w:rFonts w:ascii="Calibri" w:hAnsi="Calibri" w:cs="Calibri"/>
        </w:rPr>
        <w:t>, anche la variabile</w:t>
      </w:r>
      <w:r w:rsidR="00EB3FE5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  <w:i/>
        </w:rPr>
        <w:t>Chgoffpringr</w:t>
      </w:r>
      <w:r w:rsidR="009A38C2" w:rsidRPr="000159E0">
        <w:rPr>
          <w:rFonts w:ascii="Calibri" w:hAnsi="Calibri" w:cs="Calibri"/>
        </w:rPr>
        <w:t xml:space="preserve"> </w:t>
      </w:r>
      <w:r w:rsidR="00EB3FE5" w:rsidRPr="000159E0">
        <w:rPr>
          <w:rFonts w:ascii="Calibri" w:hAnsi="Calibri" w:cs="Calibri"/>
        </w:rPr>
        <w:t xml:space="preserve">in quanto si tratta di una variabile </w:t>
      </w:r>
      <w:r w:rsidR="009A38C2" w:rsidRPr="000159E0">
        <w:rPr>
          <w:rFonts w:ascii="Calibri" w:hAnsi="Calibri" w:cs="Calibri"/>
        </w:rPr>
        <w:t xml:space="preserve">target "mascherata" (covariata che fa il ruolo della target), </w:t>
      </w:r>
      <w:r w:rsidRPr="000159E0">
        <w:rPr>
          <w:rFonts w:ascii="Calibri" w:hAnsi="Calibri" w:cs="Calibri"/>
        </w:rPr>
        <w:t>poiché</w:t>
      </w:r>
      <w:r w:rsidR="009A38C2" w:rsidRPr="000159E0">
        <w:rPr>
          <w:rFonts w:ascii="Calibri" w:hAnsi="Calibri" w:cs="Calibri"/>
        </w:rPr>
        <w:t xml:space="preserve"> rappresentava</w:t>
      </w:r>
      <w:r w:rsidRPr="000159E0">
        <w:rPr>
          <w:rFonts w:ascii="Calibri" w:hAnsi="Calibri" w:cs="Calibri"/>
        </w:rPr>
        <w:t xml:space="preserve"> l'ammontare del debito e </w:t>
      </w:r>
      <w:r w:rsidR="009A38C2" w:rsidRPr="000159E0">
        <w:rPr>
          <w:rFonts w:ascii="Calibri" w:hAnsi="Calibri" w:cs="Calibri"/>
        </w:rPr>
        <w:t>per</w:t>
      </w:r>
      <w:r w:rsidR="00EB3FE5" w:rsidRPr="000159E0">
        <w:rPr>
          <w:rFonts w:ascii="Calibri" w:hAnsi="Calibri" w:cs="Calibri"/>
        </w:rPr>
        <w:t xml:space="preserve"> </w:t>
      </w:r>
      <w:r w:rsidR="009A38C2" w:rsidRPr="000159E0">
        <w:rPr>
          <w:rFonts w:ascii="Calibri" w:hAnsi="Calibri" w:cs="Calibri"/>
        </w:rPr>
        <w:t>tutti i soggetti che avevano restituito il prestito, aveva come valore 0</w:t>
      </w:r>
      <w:r w:rsidR="00EB3FE5" w:rsidRPr="000159E0">
        <w:rPr>
          <w:rFonts w:ascii="Calibri" w:hAnsi="Calibri" w:cs="Calibri"/>
        </w:rPr>
        <w:t>.</w:t>
      </w:r>
    </w:p>
    <w:p w:rsidR="00161D3E" w:rsidRPr="0067178E" w:rsidRDefault="00161D3E" w:rsidP="009A38C2">
      <w:pPr>
        <w:rPr>
          <w:rFonts w:ascii="Calibri" w:hAnsi="Calibri" w:cs="Calibri"/>
          <w:sz w:val="16"/>
          <w:szCs w:val="16"/>
        </w:rPr>
      </w:pPr>
    </w:p>
    <w:p w:rsidR="008E795D" w:rsidRDefault="00B52B0F" w:rsidP="002B635C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Dalle statistiche descrittive e dalle distribuzioni di frequenza </w:t>
      </w:r>
      <w:r w:rsidR="008E795D" w:rsidRPr="000159E0">
        <w:rPr>
          <w:rFonts w:ascii="Calibri" w:hAnsi="Calibri" w:cs="Calibri"/>
        </w:rPr>
        <w:t xml:space="preserve">si nota che </w:t>
      </w:r>
      <w:r w:rsidR="00AE4CDA" w:rsidRPr="000159E0">
        <w:rPr>
          <w:rFonts w:ascii="Calibri" w:hAnsi="Calibri" w:cs="Calibri"/>
        </w:rPr>
        <w:t>le v</w:t>
      </w:r>
      <w:r w:rsidR="008E795D" w:rsidRPr="000159E0">
        <w:rPr>
          <w:rFonts w:ascii="Calibri" w:hAnsi="Calibri" w:cs="Calibri"/>
        </w:rPr>
        <w:t>ariabili</w:t>
      </w:r>
      <w:r w:rsidR="00AE4CDA" w:rsidRPr="000159E0">
        <w:rPr>
          <w:rFonts w:ascii="Calibri" w:hAnsi="Calibri" w:cs="Calibri"/>
        </w:rPr>
        <w:t xml:space="preserve"> numeriche </w:t>
      </w:r>
      <w:r w:rsidR="008E795D" w:rsidRPr="000159E0">
        <w:rPr>
          <w:rFonts w:ascii="Calibri" w:hAnsi="Calibri" w:cs="Calibri"/>
        </w:rPr>
        <w:t xml:space="preserve"> sono </w:t>
      </w:r>
      <w:r w:rsidR="00AE4CDA" w:rsidRPr="000159E0">
        <w:rPr>
          <w:rFonts w:ascii="Calibri" w:hAnsi="Calibri" w:cs="Calibri"/>
        </w:rPr>
        <w:t xml:space="preserve">tutte </w:t>
      </w:r>
      <w:r w:rsidR="008E795D" w:rsidRPr="000159E0">
        <w:rPr>
          <w:rFonts w:ascii="Calibri" w:hAnsi="Calibri" w:cs="Calibri"/>
        </w:rPr>
        <w:t>distribuite asimmetricamente</w:t>
      </w:r>
      <w:r w:rsidR="002B635C" w:rsidRPr="000159E0">
        <w:rPr>
          <w:rFonts w:ascii="Calibri" w:hAnsi="Calibri" w:cs="Calibri"/>
        </w:rPr>
        <w:t>:</w:t>
      </w:r>
      <w:r w:rsidR="008E795D" w:rsidRPr="000159E0">
        <w:rPr>
          <w:rFonts w:ascii="Calibri" w:hAnsi="Calibri" w:cs="Calibri"/>
        </w:rPr>
        <w:t xml:space="preserve"> </w:t>
      </w:r>
      <w:r w:rsidR="002B635C" w:rsidRPr="000159E0">
        <w:rPr>
          <w:rFonts w:ascii="Calibri" w:hAnsi="Calibri" w:cs="Calibri"/>
          <w:i/>
        </w:rPr>
        <w:t>create</w:t>
      </w:r>
      <w:r w:rsidR="008E795D" w:rsidRPr="000159E0">
        <w:rPr>
          <w:rFonts w:ascii="Calibri" w:hAnsi="Calibri" w:cs="Calibri"/>
          <w:i/>
        </w:rPr>
        <w:t>job</w:t>
      </w:r>
      <w:r w:rsidR="00AE4CDA" w:rsidRPr="000159E0">
        <w:rPr>
          <w:rFonts w:ascii="Calibri" w:hAnsi="Calibri" w:cs="Calibri"/>
          <w:i/>
        </w:rPr>
        <w:t>,</w:t>
      </w:r>
      <w:r w:rsidR="008E795D" w:rsidRPr="000159E0">
        <w:rPr>
          <w:rFonts w:ascii="Calibri" w:hAnsi="Calibri" w:cs="Calibri"/>
          <w:i/>
        </w:rPr>
        <w:t xml:space="preserve"> retainjob</w:t>
      </w:r>
      <w:r w:rsidR="002B635C" w:rsidRPr="000159E0">
        <w:rPr>
          <w:rFonts w:ascii="Calibri" w:hAnsi="Calibri" w:cs="Calibri"/>
          <w:i/>
        </w:rPr>
        <w:t xml:space="preserve">, </w:t>
      </w:r>
      <w:r w:rsidR="00AE4CDA" w:rsidRPr="000159E0">
        <w:rPr>
          <w:rFonts w:ascii="Calibri" w:hAnsi="Calibri" w:cs="Calibri"/>
          <w:i/>
        </w:rPr>
        <w:t xml:space="preserve"> </w:t>
      </w:r>
      <w:r w:rsidR="002B635C" w:rsidRPr="000159E0">
        <w:rPr>
          <w:rFonts w:ascii="Calibri" w:hAnsi="Calibri" w:cs="Calibri"/>
          <w:i/>
        </w:rPr>
        <w:t>N</w:t>
      </w:r>
      <w:r w:rsidR="00AE4CDA" w:rsidRPr="000159E0">
        <w:rPr>
          <w:rFonts w:ascii="Calibri" w:hAnsi="Calibri" w:cs="Calibri"/>
          <w:i/>
        </w:rPr>
        <w:t>oEmp</w:t>
      </w:r>
      <w:r w:rsidR="00AE4CDA" w:rsidRPr="000159E0">
        <w:rPr>
          <w:rFonts w:ascii="Calibri" w:hAnsi="Calibri" w:cs="Calibri"/>
        </w:rPr>
        <w:t xml:space="preserve"> </w:t>
      </w:r>
      <w:r w:rsidR="008E795D" w:rsidRPr="000159E0">
        <w:rPr>
          <w:rFonts w:ascii="Calibri" w:hAnsi="Calibri" w:cs="Calibri"/>
        </w:rPr>
        <w:t>(n° di posti di lavoro creati o mantenuti</w:t>
      </w:r>
      <w:r w:rsidR="00AE4CDA" w:rsidRPr="000159E0">
        <w:rPr>
          <w:rFonts w:ascii="Calibri" w:hAnsi="Calibri" w:cs="Calibri"/>
        </w:rPr>
        <w:t xml:space="preserve">, </w:t>
      </w:r>
      <w:r w:rsidR="002B635C" w:rsidRPr="000159E0">
        <w:rPr>
          <w:rFonts w:ascii="Calibri" w:hAnsi="Calibri" w:cs="Calibri"/>
        </w:rPr>
        <w:t>numero</w:t>
      </w:r>
      <w:r w:rsidR="00AE4CDA" w:rsidRPr="000159E0">
        <w:rPr>
          <w:rFonts w:ascii="Calibri" w:hAnsi="Calibri" w:cs="Calibri"/>
        </w:rPr>
        <w:t xml:space="preserve"> di dipendenti aziendali</w:t>
      </w:r>
      <w:r w:rsidR="008E795D" w:rsidRPr="000159E0">
        <w:rPr>
          <w:rFonts w:ascii="Calibri" w:hAnsi="Calibri" w:cs="Calibri"/>
        </w:rPr>
        <w:t>)</w:t>
      </w:r>
      <w:r w:rsidR="00AE4CDA" w:rsidRPr="000159E0">
        <w:rPr>
          <w:rFonts w:ascii="Calibri" w:hAnsi="Calibri" w:cs="Calibri"/>
        </w:rPr>
        <w:t>,</w:t>
      </w:r>
      <w:r w:rsidR="008E795D" w:rsidRPr="000159E0">
        <w:rPr>
          <w:rFonts w:ascii="Calibri" w:hAnsi="Calibri" w:cs="Calibri"/>
        </w:rPr>
        <w:t xml:space="preserve"> </w:t>
      </w:r>
      <w:r w:rsidR="00AE4CDA" w:rsidRPr="000159E0">
        <w:rPr>
          <w:rFonts w:ascii="Calibri" w:hAnsi="Calibri" w:cs="Calibri"/>
          <w:i/>
        </w:rPr>
        <w:t>disurbementgross e GrAppv e SBA_Appv</w:t>
      </w:r>
      <w:r w:rsidR="002B635C" w:rsidRPr="000159E0">
        <w:rPr>
          <w:rFonts w:ascii="Calibri" w:hAnsi="Calibri" w:cs="Calibri"/>
        </w:rPr>
        <w:t xml:space="preserve">, e </w:t>
      </w:r>
      <w:r w:rsidR="008E795D" w:rsidRPr="000159E0">
        <w:rPr>
          <w:rFonts w:ascii="Calibri" w:hAnsi="Calibri" w:cs="Calibri"/>
        </w:rPr>
        <w:t xml:space="preserve">hanno range </w:t>
      </w:r>
      <w:r w:rsidR="00AE4CDA" w:rsidRPr="000159E0">
        <w:rPr>
          <w:rFonts w:ascii="Calibri" w:hAnsi="Calibri" w:cs="Calibri"/>
        </w:rPr>
        <w:t>molto grandi. Anche l</w:t>
      </w:r>
      <w:r w:rsidR="002B635C" w:rsidRPr="000159E0">
        <w:rPr>
          <w:rFonts w:ascii="Calibri" w:hAnsi="Calibri" w:cs="Calibri"/>
        </w:rPr>
        <w:t>a</w:t>
      </w:r>
      <w:r w:rsidR="00AE4CDA" w:rsidRPr="000159E0">
        <w:rPr>
          <w:rFonts w:ascii="Calibri" w:hAnsi="Calibri" w:cs="Calibri"/>
        </w:rPr>
        <w:t xml:space="preserve"> variabile </w:t>
      </w:r>
      <w:r w:rsidR="00AE4CDA" w:rsidRPr="000159E0">
        <w:rPr>
          <w:rFonts w:ascii="Calibri" w:hAnsi="Calibri" w:cs="Calibri"/>
          <w:i/>
        </w:rPr>
        <w:t>Term</w:t>
      </w:r>
      <w:r w:rsidR="00AE4CDA" w:rsidRPr="000159E0">
        <w:rPr>
          <w:rFonts w:ascii="Calibri" w:hAnsi="Calibri" w:cs="Calibri"/>
        </w:rPr>
        <w:t xml:space="preserve"> (durata del prestito in mesi) </w:t>
      </w:r>
      <w:r w:rsidR="002B635C" w:rsidRPr="000159E0">
        <w:rPr>
          <w:rFonts w:ascii="Calibri" w:hAnsi="Calibri" w:cs="Calibri"/>
        </w:rPr>
        <w:t>risulta asimmetrica.</w:t>
      </w:r>
      <w:r w:rsidR="00AE4CDA" w:rsidRPr="000159E0">
        <w:rPr>
          <w:rFonts w:ascii="Calibri" w:hAnsi="Calibri" w:cs="Calibri"/>
        </w:rPr>
        <w:t xml:space="preserve"> </w:t>
      </w:r>
      <w:r w:rsidR="0067178E" w:rsidRPr="000159E0">
        <w:rPr>
          <w:rFonts w:ascii="Calibri" w:hAnsi="Calibri" w:cs="Calibri"/>
        </w:rPr>
        <w:t>le altre variabili numeriche sono binarie e le rimanenti sono categoriche</w:t>
      </w:r>
    </w:p>
    <w:p w:rsidR="00CC0DC7" w:rsidRPr="0067178E" w:rsidRDefault="00CC0DC7" w:rsidP="002B635C">
      <w:pPr>
        <w:jc w:val="both"/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16"/>
        <w:gridCol w:w="1576"/>
        <w:gridCol w:w="1618"/>
        <w:gridCol w:w="1584"/>
        <w:gridCol w:w="1580"/>
        <w:gridCol w:w="1580"/>
      </w:tblGrid>
      <w:tr w:rsidR="007900BB" w:rsidRPr="0067178E" w:rsidTr="007900BB">
        <w:tc>
          <w:tcPr>
            <w:tcW w:w="1923" w:type="dxa"/>
          </w:tcPr>
          <w:p w:rsidR="007900BB" w:rsidRPr="0067178E" w:rsidRDefault="007900BB" w:rsidP="008E795D">
            <w:pPr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1637" w:type="dxa"/>
          </w:tcPr>
          <w:p w:rsidR="007900BB" w:rsidRPr="0067178E" w:rsidRDefault="007900BB" w:rsidP="00CC0DC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7178E">
              <w:rPr>
                <w:rFonts w:ascii="Calibri" w:hAnsi="Calibri" w:cs="Calibri"/>
                <w:b/>
                <w:sz w:val="22"/>
                <w:szCs w:val="22"/>
              </w:rPr>
              <w:t>min</w:t>
            </w:r>
          </w:p>
        </w:tc>
        <w:tc>
          <w:tcPr>
            <w:tcW w:w="1652" w:type="dxa"/>
          </w:tcPr>
          <w:p w:rsidR="007900BB" w:rsidRPr="0067178E" w:rsidRDefault="007900BB" w:rsidP="00CC0DC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7178E">
              <w:rPr>
                <w:rFonts w:ascii="Calibri" w:hAnsi="Calibri" w:cs="Calibri"/>
                <w:b/>
                <w:sz w:val="22"/>
                <w:szCs w:val="22"/>
              </w:rPr>
              <w:t>max</w:t>
            </w:r>
          </w:p>
        </w:tc>
        <w:tc>
          <w:tcPr>
            <w:tcW w:w="1622" w:type="dxa"/>
          </w:tcPr>
          <w:p w:rsidR="007900BB" w:rsidRPr="0067178E" w:rsidRDefault="007900BB" w:rsidP="00CC0DC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7178E">
              <w:rPr>
                <w:rFonts w:ascii="Calibri" w:hAnsi="Calibri" w:cs="Calibri"/>
                <w:b/>
                <w:sz w:val="22"/>
                <w:szCs w:val="22"/>
              </w:rPr>
              <w:t>mediana</w:t>
            </w:r>
          </w:p>
        </w:tc>
        <w:tc>
          <w:tcPr>
            <w:tcW w:w="1623" w:type="dxa"/>
          </w:tcPr>
          <w:p w:rsidR="007900BB" w:rsidRPr="0067178E" w:rsidRDefault="007900BB" w:rsidP="00CC0DC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7178E">
              <w:rPr>
                <w:rFonts w:ascii="Calibri" w:hAnsi="Calibri" w:cs="Calibri"/>
                <w:b/>
                <w:sz w:val="22"/>
                <w:szCs w:val="22"/>
              </w:rPr>
              <w:t>media</w:t>
            </w:r>
          </w:p>
        </w:tc>
        <w:tc>
          <w:tcPr>
            <w:tcW w:w="1623" w:type="dxa"/>
          </w:tcPr>
          <w:p w:rsidR="007900BB" w:rsidRPr="0067178E" w:rsidRDefault="007900BB" w:rsidP="00CC0DC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7178E">
              <w:rPr>
                <w:rFonts w:ascii="Calibri" w:hAnsi="Calibri" w:cs="Calibri"/>
                <w:b/>
                <w:sz w:val="22"/>
                <w:szCs w:val="22"/>
              </w:rPr>
              <w:t>3° quartile</w:t>
            </w:r>
          </w:p>
        </w:tc>
      </w:tr>
      <w:tr w:rsidR="007900BB" w:rsidRPr="0067178E" w:rsidTr="007900BB">
        <w:tc>
          <w:tcPr>
            <w:tcW w:w="1923" w:type="dxa"/>
          </w:tcPr>
          <w:p w:rsidR="007900BB" w:rsidRPr="0067178E" w:rsidRDefault="00CC0DC7" w:rsidP="008E795D">
            <w:pPr>
              <w:rPr>
                <w:rFonts w:ascii="Calibri" w:hAnsi="Calibri" w:cs="Calibri"/>
                <w:i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i/>
                <w:sz w:val="22"/>
                <w:szCs w:val="22"/>
              </w:rPr>
              <w:t>D</w:t>
            </w:r>
            <w:r w:rsidR="007900BB" w:rsidRPr="0067178E">
              <w:rPr>
                <w:rFonts w:ascii="Calibri" w:hAnsi="Calibri" w:cs="Calibri"/>
                <w:i/>
                <w:sz w:val="22"/>
                <w:szCs w:val="22"/>
              </w:rPr>
              <w:t>isurbementgross</w:t>
            </w:r>
          </w:p>
        </w:tc>
        <w:tc>
          <w:tcPr>
            <w:tcW w:w="1637" w:type="dxa"/>
          </w:tcPr>
          <w:p w:rsidR="007900BB" w:rsidRPr="0067178E" w:rsidRDefault="007900BB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4000</w:t>
            </w:r>
          </w:p>
        </w:tc>
        <w:tc>
          <w:tcPr>
            <w:tcW w:w="1652" w:type="dxa"/>
          </w:tcPr>
          <w:p w:rsidR="007900BB" w:rsidRPr="0067178E" w:rsidRDefault="007900BB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5.000.000</w:t>
            </w:r>
          </w:p>
        </w:tc>
        <w:tc>
          <w:tcPr>
            <w:tcW w:w="1622" w:type="dxa"/>
          </w:tcPr>
          <w:p w:rsidR="007900BB" w:rsidRPr="0067178E" w:rsidRDefault="007900BB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100.000</w:t>
            </w:r>
          </w:p>
        </w:tc>
        <w:tc>
          <w:tcPr>
            <w:tcW w:w="1623" w:type="dxa"/>
          </w:tcPr>
          <w:p w:rsidR="007900BB" w:rsidRPr="0067178E" w:rsidRDefault="007900BB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201.202</w:t>
            </w:r>
          </w:p>
        </w:tc>
        <w:tc>
          <w:tcPr>
            <w:tcW w:w="1623" w:type="dxa"/>
          </w:tcPr>
          <w:p w:rsidR="007900BB" w:rsidRPr="0067178E" w:rsidRDefault="007900BB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238.000</w:t>
            </w:r>
          </w:p>
        </w:tc>
      </w:tr>
      <w:tr w:rsidR="007900BB" w:rsidRPr="0067178E" w:rsidTr="007900BB">
        <w:tc>
          <w:tcPr>
            <w:tcW w:w="1923" w:type="dxa"/>
          </w:tcPr>
          <w:p w:rsidR="007900BB" w:rsidRPr="0067178E" w:rsidRDefault="007900BB" w:rsidP="008E795D">
            <w:pPr>
              <w:rPr>
                <w:rFonts w:ascii="Calibri" w:hAnsi="Calibri" w:cs="Calibri"/>
                <w:i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i/>
                <w:sz w:val="22"/>
                <w:szCs w:val="22"/>
              </w:rPr>
              <w:t>GrAppv</w:t>
            </w:r>
          </w:p>
        </w:tc>
        <w:tc>
          <w:tcPr>
            <w:tcW w:w="1637" w:type="dxa"/>
          </w:tcPr>
          <w:p w:rsidR="007900BB" w:rsidRPr="0067178E" w:rsidRDefault="007900BB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1000</w:t>
            </w:r>
          </w:p>
        </w:tc>
        <w:tc>
          <w:tcPr>
            <w:tcW w:w="1652" w:type="dxa"/>
          </w:tcPr>
          <w:p w:rsidR="007900BB" w:rsidRPr="0067178E" w:rsidRDefault="007900BB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5.000.000</w:t>
            </w:r>
          </w:p>
        </w:tc>
        <w:tc>
          <w:tcPr>
            <w:tcW w:w="1622" w:type="dxa"/>
          </w:tcPr>
          <w:p w:rsidR="007900BB" w:rsidRPr="0067178E" w:rsidRDefault="007900BB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90.000</w:t>
            </w:r>
          </w:p>
        </w:tc>
        <w:tc>
          <w:tcPr>
            <w:tcW w:w="1623" w:type="dxa"/>
          </w:tcPr>
          <w:p w:rsidR="007900BB" w:rsidRPr="0067178E" w:rsidRDefault="007900BB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192.900</w:t>
            </w:r>
          </w:p>
        </w:tc>
        <w:tc>
          <w:tcPr>
            <w:tcW w:w="1623" w:type="dxa"/>
          </w:tcPr>
          <w:p w:rsidR="007900BB" w:rsidRPr="0067178E" w:rsidRDefault="007900BB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225.000</w:t>
            </w:r>
          </w:p>
        </w:tc>
      </w:tr>
      <w:tr w:rsidR="00AE4CDA" w:rsidRPr="0067178E" w:rsidTr="00C50475">
        <w:tc>
          <w:tcPr>
            <w:tcW w:w="19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i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i/>
                <w:sz w:val="22"/>
                <w:szCs w:val="22"/>
              </w:rPr>
              <w:t xml:space="preserve">SBA-appv  </w:t>
            </w:r>
          </w:p>
        </w:tc>
        <w:tc>
          <w:tcPr>
            <w:tcW w:w="1637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500</w:t>
            </w:r>
          </w:p>
        </w:tc>
        <w:tc>
          <w:tcPr>
            <w:tcW w:w="1652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4.869.000</w:t>
            </w:r>
          </w:p>
        </w:tc>
        <w:tc>
          <w:tcPr>
            <w:tcW w:w="1622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 xml:space="preserve">60.960 </w:t>
            </w:r>
          </w:p>
        </w:tc>
        <w:tc>
          <w:tcPr>
            <w:tcW w:w="16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149.890</w:t>
            </w:r>
          </w:p>
        </w:tc>
        <w:tc>
          <w:tcPr>
            <w:tcW w:w="16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175.00</w:t>
            </w:r>
          </w:p>
        </w:tc>
      </w:tr>
      <w:tr w:rsidR="00AE4CDA" w:rsidRPr="0067178E" w:rsidTr="00C50475">
        <w:tc>
          <w:tcPr>
            <w:tcW w:w="19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i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i/>
                <w:sz w:val="22"/>
                <w:szCs w:val="22"/>
              </w:rPr>
              <w:t xml:space="preserve">create job </w:t>
            </w:r>
          </w:p>
        </w:tc>
        <w:tc>
          <w:tcPr>
            <w:tcW w:w="1637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0</w:t>
            </w:r>
          </w:p>
        </w:tc>
        <w:tc>
          <w:tcPr>
            <w:tcW w:w="1652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8.800</w:t>
            </w:r>
          </w:p>
        </w:tc>
        <w:tc>
          <w:tcPr>
            <w:tcW w:w="1622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0</w:t>
            </w:r>
          </w:p>
        </w:tc>
        <w:tc>
          <w:tcPr>
            <w:tcW w:w="16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9</w:t>
            </w:r>
          </w:p>
        </w:tc>
        <w:tc>
          <w:tcPr>
            <w:tcW w:w="16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</w:t>
            </w:r>
          </w:p>
        </w:tc>
      </w:tr>
      <w:tr w:rsidR="00AE4CDA" w:rsidRPr="0067178E" w:rsidTr="00C50475">
        <w:tc>
          <w:tcPr>
            <w:tcW w:w="19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i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i/>
                <w:sz w:val="22"/>
                <w:szCs w:val="22"/>
              </w:rPr>
              <w:t>retainjob</w:t>
            </w:r>
          </w:p>
        </w:tc>
        <w:tc>
          <w:tcPr>
            <w:tcW w:w="1637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0</w:t>
            </w:r>
          </w:p>
        </w:tc>
        <w:tc>
          <w:tcPr>
            <w:tcW w:w="1652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8.800</w:t>
            </w:r>
          </w:p>
        </w:tc>
        <w:tc>
          <w:tcPr>
            <w:tcW w:w="1622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</w:t>
            </w:r>
          </w:p>
        </w:tc>
        <w:tc>
          <w:tcPr>
            <w:tcW w:w="16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12</w:t>
            </w:r>
          </w:p>
        </w:tc>
        <w:tc>
          <w:tcPr>
            <w:tcW w:w="1623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4</w:t>
            </w:r>
          </w:p>
        </w:tc>
      </w:tr>
      <w:tr w:rsidR="00AE4CDA" w:rsidRPr="0067178E" w:rsidTr="007900BB">
        <w:tc>
          <w:tcPr>
            <w:tcW w:w="1923" w:type="dxa"/>
          </w:tcPr>
          <w:p w:rsidR="00AE4CDA" w:rsidRPr="0067178E" w:rsidRDefault="00AE4CDA" w:rsidP="008E795D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7178E">
              <w:rPr>
                <w:rFonts w:ascii="Calibri" w:hAnsi="Calibri" w:cs="Calibri"/>
                <w:i/>
                <w:sz w:val="22"/>
                <w:szCs w:val="22"/>
              </w:rPr>
              <w:t>NoEmp</w:t>
            </w:r>
          </w:p>
        </w:tc>
        <w:tc>
          <w:tcPr>
            <w:tcW w:w="1637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0</w:t>
            </w:r>
          </w:p>
        </w:tc>
        <w:tc>
          <w:tcPr>
            <w:tcW w:w="1652" w:type="dxa"/>
          </w:tcPr>
          <w:p w:rsidR="00AE4CDA" w:rsidRPr="0067178E" w:rsidRDefault="00AE4CDA" w:rsidP="00C50475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8.000</w:t>
            </w:r>
          </w:p>
        </w:tc>
        <w:tc>
          <w:tcPr>
            <w:tcW w:w="1622" w:type="dxa"/>
          </w:tcPr>
          <w:p w:rsidR="00AE4CDA" w:rsidRPr="0067178E" w:rsidRDefault="00AE4CDA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4</w:t>
            </w:r>
          </w:p>
        </w:tc>
        <w:tc>
          <w:tcPr>
            <w:tcW w:w="1623" w:type="dxa"/>
          </w:tcPr>
          <w:p w:rsidR="00AE4CDA" w:rsidRPr="0067178E" w:rsidRDefault="00AE4CDA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11</w:t>
            </w:r>
          </w:p>
        </w:tc>
        <w:tc>
          <w:tcPr>
            <w:tcW w:w="1623" w:type="dxa"/>
          </w:tcPr>
          <w:p w:rsidR="00AE4CDA" w:rsidRPr="0067178E" w:rsidRDefault="00AE4CDA" w:rsidP="008E795D">
            <w:pPr>
              <w:rPr>
                <w:rFonts w:ascii="Calibri" w:hAnsi="Calibri" w:cs="Calibri"/>
                <w:color w:val="3366FF"/>
                <w:sz w:val="22"/>
                <w:szCs w:val="22"/>
              </w:rPr>
            </w:pPr>
            <w:r w:rsidRPr="0067178E">
              <w:rPr>
                <w:rFonts w:ascii="Calibri" w:hAnsi="Calibri" w:cs="Calibri"/>
                <w:color w:val="3366FF"/>
                <w:sz w:val="22"/>
                <w:szCs w:val="22"/>
              </w:rPr>
              <w:t>10</w:t>
            </w:r>
          </w:p>
        </w:tc>
      </w:tr>
      <w:tr w:rsidR="007900BB" w:rsidRPr="0067178E" w:rsidTr="007900BB">
        <w:tc>
          <w:tcPr>
            <w:tcW w:w="1923" w:type="dxa"/>
          </w:tcPr>
          <w:p w:rsidR="007900BB" w:rsidRPr="0067178E" w:rsidRDefault="00AE4CDA" w:rsidP="008E795D">
            <w:pPr>
              <w:rPr>
                <w:rFonts w:ascii="Calibri" w:hAnsi="Calibri" w:cs="Calibri"/>
                <w:i/>
                <w:color w:val="3366FF"/>
                <w:sz w:val="20"/>
                <w:szCs w:val="20"/>
              </w:rPr>
            </w:pPr>
            <w:r w:rsidRPr="0067178E">
              <w:rPr>
                <w:rFonts w:ascii="Calibri" w:hAnsi="Calibri" w:cs="Calibri"/>
                <w:i/>
                <w:sz w:val="20"/>
                <w:szCs w:val="20"/>
              </w:rPr>
              <w:t>T</w:t>
            </w:r>
            <w:r w:rsidR="00CC0DC7" w:rsidRPr="0067178E">
              <w:rPr>
                <w:rFonts w:ascii="Calibri" w:hAnsi="Calibri" w:cs="Calibri"/>
                <w:i/>
                <w:sz w:val="20"/>
                <w:szCs w:val="20"/>
              </w:rPr>
              <w:t>e</w:t>
            </w:r>
            <w:r w:rsidRPr="0067178E">
              <w:rPr>
                <w:rFonts w:ascii="Calibri" w:hAnsi="Calibri" w:cs="Calibri"/>
                <w:i/>
                <w:sz w:val="20"/>
                <w:szCs w:val="20"/>
              </w:rPr>
              <w:t>rm</w:t>
            </w:r>
            <w:r w:rsidR="007900BB" w:rsidRPr="0067178E">
              <w:rPr>
                <w:rFonts w:ascii="Calibri" w:hAnsi="Calibri" w:cs="Calibri"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1637" w:type="dxa"/>
          </w:tcPr>
          <w:p w:rsidR="007900BB" w:rsidRPr="0067178E" w:rsidRDefault="00AE4CDA" w:rsidP="00C50475">
            <w:pPr>
              <w:rPr>
                <w:rFonts w:ascii="Calibri" w:hAnsi="Calibri" w:cs="Calibri"/>
                <w:color w:val="3366FF"/>
                <w:sz w:val="20"/>
                <w:szCs w:val="20"/>
              </w:rPr>
            </w:pPr>
            <w:r w:rsidRPr="0067178E">
              <w:rPr>
                <w:rFonts w:ascii="Calibri" w:hAnsi="Calibri" w:cs="Calibri"/>
                <w:color w:val="3366FF"/>
                <w:sz w:val="20"/>
                <w:szCs w:val="20"/>
              </w:rPr>
              <w:t>0</w:t>
            </w:r>
          </w:p>
        </w:tc>
        <w:tc>
          <w:tcPr>
            <w:tcW w:w="1652" w:type="dxa"/>
          </w:tcPr>
          <w:p w:rsidR="007900BB" w:rsidRPr="0067178E" w:rsidRDefault="007900BB" w:rsidP="00C50475">
            <w:pPr>
              <w:rPr>
                <w:rFonts w:ascii="Calibri" w:hAnsi="Calibri" w:cs="Calibri"/>
                <w:color w:val="3366FF"/>
                <w:sz w:val="20"/>
                <w:szCs w:val="20"/>
              </w:rPr>
            </w:pPr>
            <w:r w:rsidRPr="0067178E">
              <w:rPr>
                <w:rFonts w:ascii="Calibri" w:hAnsi="Calibri" w:cs="Calibri"/>
                <w:color w:val="3366FF"/>
                <w:sz w:val="20"/>
                <w:szCs w:val="20"/>
              </w:rPr>
              <w:t>4</w:t>
            </w:r>
            <w:r w:rsidR="00AE4CDA" w:rsidRPr="0067178E">
              <w:rPr>
                <w:rFonts w:ascii="Calibri" w:hAnsi="Calibri" w:cs="Calibri"/>
                <w:color w:val="3366FF"/>
                <w:sz w:val="20"/>
                <w:szCs w:val="20"/>
              </w:rPr>
              <w:t>21</w:t>
            </w:r>
          </w:p>
        </w:tc>
        <w:tc>
          <w:tcPr>
            <w:tcW w:w="1622" w:type="dxa"/>
          </w:tcPr>
          <w:p w:rsidR="007900BB" w:rsidRPr="0067178E" w:rsidRDefault="00AE4CDA" w:rsidP="008E795D">
            <w:pPr>
              <w:rPr>
                <w:rFonts w:ascii="Calibri" w:hAnsi="Calibri" w:cs="Calibri"/>
                <w:color w:val="3366FF"/>
                <w:sz w:val="20"/>
                <w:szCs w:val="20"/>
              </w:rPr>
            </w:pPr>
            <w:r w:rsidRPr="0067178E">
              <w:rPr>
                <w:rFonts w:ascii="Calibri" w:hAnsi="Calibri" w:cs="Calibri"/>
                <w:color w:val="3366FF"/>
                <w:sz w:val="20"/>
                <w:szCs w:val="20"/>
              </w:rPr>
              <w:t>84</w:t>
            </w:r>
            <w:r w:rsidR="007900BB" w:rsidRPr="0067178E">
              <w:rPr>
                <w:rFonts w:ascii="Calibri" w:hAnsi="Calibri" w:cs="Calibri"/>
                <w:color w:val="3366FF"/>
                <w:sz w:val="20"/>
                <w:szCs w:val="20"/>
              </w:rPr>
              <w:t xml:space="preserve"> </w:t>
            </w:r>
          </w:p>
        </w:tc>
        <w:tc>
          <w:tcPr>
            <w:tcW w:w="1623" w:type="dxa"/>
          </w:tcPr>
          <w:p w:rsidR="007900BB" w:rsidRPr="0067178E" w:rsidRDefault="00AE4CDA" w:rsidP="008E795D">
            <w:pPr>
              <w:rPr>
                <w:rFonts w:ascii="Calibri" w:hAnsi="Calibri" w:cs="Calibri"/>
                <w:color w:val="3366FF"/>
                <w:sz w:val="20"/>
                <w:szCs w:val="20"/>
              </w:rPr>
            </w:pPr>
            <w:r w:rsidRPr="0067178E">
              <w:rPr>
                <w:rFonts w:ascii="Calibri" w:hAnsi="Calibri" w:cs="Calibri"/>
                <w:color w:val="3366FF"/>
                <w:sz w:val="20"/>
                <w:szCs w:val="20"/>
              </w:rPr>
              <w:t>111</w:t>
            </w:r>
          </w:p>
        </w:tc>
        <w:tc>
          <w:tcPr>
            <w:tcW w:w="1623" w:type="dxa"/>
          </w:tcPr>
          <w:p w:rsidR="007900BB" w:rsidRPr="0067178E" w:rsidRDefault="00AE4CDA" w:rsidP="008E795D">
            <w:pPr>
              <w:rPr>
                <w:rFonts w:ascii="Calibri" w:hAnsi="Calibri" w:cs="Calibri"/>
                <w:color w:val="3366FF"/>
                <w:sz w:val="20"/>
                <w:szCs w:val="20"/>
              </w:rPr>
            </w:pPr>
            <w:r w:rsidRPr="0067178E">
              <w:rPr>
                <w:rFonts w:ascii="Calibri" w:hAnsi="Calibri" w:cs="Calibri"/>
                <w:color w:val="3366FF"/>
                <w:sz w:val="20"/>
                <w:szCs w:val="20"/>
              </w:rPr>
              <w:t>120</w:t>
            </w:r>
          </w:p>
        </w:tc>
      </w:tr>
    </w:tbl>
    <w:p w:rsidR="0067178E" w:rsidRDefault="0067178E" w:rsidP="0067178E">
      <w:pPr>
        <w:jc w:val="both"/>
        <w:rPr>
          <w:rFonts w:ascii="Calibri" w:hAnsi="Calibri" w:cs="Calibri"/>
        </w:rPr>
      </w:pPr>
    </w:p>
    <w:p w:rsidR="0067178E" w:rsidRPr="000159E0" w:rsidRDefault="0067178E" w:rsidP="0067178E">
      <w:pPr>
        <w:jc w:val="both"/>
        <w:rPr>
          <w:rFonts w:ascii="Calibri" w:hAnsi="Calibri" w:cs="Calibri"/>
          <w:color w:val="333333"/>
        </w:rPr>
      </w:pPr>
      <w:r w:rsidRPr="000159E0">
        <w:rPr>
          <w:rFonts w:ascii="Calibri" w:hAnsi="Calibri" w:cs="Calibri"/>
        </w:rPr>
        <w:t>Osserviamo le distribuzioni univariate rispetto alle classi del target</w:t>
      </w:r>
      <w:r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>(rosa=pagatore, blu= non pagatore). Notiamo che solo la variabile Term (durata del prestito in mesi) sembra discriminare le osservazioni tra le classi del target</w:t>
      </w:r>
      <w:r w:rsidR="00257B9F">
        <w:rPr>
          <w:rFonts w:ascii="Calibri" w:hAnsi="Calibri" w:cs="Calibri"/>
        </w:rPr>
        <w:t>.</w:t>
      </w:r>
      <w:r w:rsidRPr="000159E0">
        <w:rPr>
          <w:rFonts w:ascii="Calibri" w:hAnsi="Calibri" w:cs="Calibri"/>
        </w:rPr>
        <w:t xml:space="preserve"> </w:t>
      </w:r>
      <w:r w:rsidR="00257B9F">
        <w:rPr>
          <w:rFonts w:ascii="Calibri" w:hAnsi="Calibri" w:cs="Calibri"/>
        </w:rPr>
        <w:t>A</w:t>
      </w:r>
      <w:r w:rsidRPr="000159E0">
        <w:rPr>
          <w:rFonts w:ascii="Calibri" w:hAnsi="Calibri" w:cs="Calibri"/>
        </w:rPr>
        <w:t>ltre variabili come ad esempio</w:t>
      </w:r>
      <w:r w:rsidRPr="000159E0">
        <w:rPr>
          <w:rFonts w:ascii="Calibri" w:hAnsi="Calibri" w:cs="Calibri"/>
          <w:color w:val="333333"/>
        </w:rPr>
        <w:t xml:space="preserve"> </w:t>
      </w:r>
      <w:r w:rsidRPr="000159E0">
        <w:rPr>
          <w:rFonts w:ascii="Calibri" w:hAnsi="Calibri" w:cs="Calibri"/>
          <w:i/>
        </w:rPr>
        <w:t>createjob, retainjob,  NoEmp</w:t>
      </w:r>
      <w:r w:rsidRPr="000159E0">
        <w:rPr>
          <w:rFonts w:ascii="Calibri" w:hAnsi="Calibri" w:cs="Calibri"/>
        </w:rPr>
        <w:t xml:space="preserve"> </w:t>
      </w:r>
      <w:r w:rsidR="00257B9F" w:rsidRPr="000159E0">
        <w:rPr>
          <w:rFonts w:ascii="Calibri" w:hAnsi="Calibri" w:cs="Calibri"/>
        </w:rPr>
        <w:t xml:space="preserve">al contrario </w:t>
      </w:r>
      <w:r w:rsidR="00257B9F">
        <w:rPr>
          <w:rFonts w:ascii="Calibri" w:hAnsi="Calibri" w:cs="Calibri"/>
        </w:rPr>
        <w:t xml:space="preserve">non discriminano </w:t>
      </w:r>
      <w:r w:rsidR="00257B9F" w:rsidRPr="000159E0">
        <w:rPr>
          <w:rFonts w:ascii="Calibri" w:hAnsi="Calibri" w:cs="Calibri"/>
        </w:rPr>
        <w:t>tra le classi del target</w:t>
      </w:r>
      <w:r w:rsidR="00257B9F">
        <w:rPr>
          <w:rFonts w:ascii="Calibri" w:hAnsi="Calibri" w:cs="Calibri"/>
        </w:rPr>
        <w:t>.</w:t>
      </w:r>
    </w:p>
    <w:p w:rsidR="007900BB" w:rsidRPr="000159E0" w:rsidRDefault="007900BB" w:rsidP="008E795D">
      <w:pPr>
        <w:rPr>
          <w:rFonts w:ascii="Calibri" w:hAnsi="Calibri" w:cs="Calibri"/>
          <w:color w:val="3366FF"/>
        </w:rPr>
      </w:pPr>
    </w:p>
    <w:p w:rsidR="00B52B0F" w:rsidRPr="000159E0" w:rsidRDefault="00754631" w:rsidP="0067178E">
      <w:pPr>
        <w:pStyle w:val="NormalWeb"/>
        <w:shd w:val="clear" w:color="auto" w:fill="FFFFFF"/>
        <w:spacing w:before="0" w:beforeAutospacing="0" w:after="200" w:afterAutospacing="0"/>
        <w:jc w:val="center"/>
        <w:rPr>
          <w:rFonts w:ascii="Calibri" w:hAnsi="Calibri" w:cs="Calibri"/>
          <w:color w:val="333333"/>
        </w:rPr>
      </w:pPr>
      <w:r w:rsidRPr="000159E0">
        <w:rPr>
          <w:rFonts w:ascii="Calibri" w:hAnsi="Calibri" w:cs="Calibri"/>
          <w:noProof/>
          <w:color w:val="333333"/>
        </w:rPr>
        <w:drawing>
          <wp:inline distT="0" distB="0" distL="0" distR="0">
            <wp:extent cx="5581650" cy="433768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9" b="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8E" w:rsidRPr="000159E0" w:rsidRDefault="0067178E" w:rsidP="0067178E">
      <w:pPr>
        <w:rPr>
          <w:rFonts w:ascii="Calibri" w:hAnsi="Calibri" w:cs="Calibri"/>
        </w:rPr>
      </w:pPr>
      <w:r w:rsidRPr="000159E0">
        <w:rPr>
          <w:rFonts w:ascii="Calibri" w:hAnsi="Calibri" w:cs="Calibri"/>
        </w:rPr>
        <w:t>Alfine di classificare in modo corretto i soggetti come “pagatori” e “non pagatori” è necessario  svolgere i seguenti passaggi :</w:t>
      </w:r>
    </w:p>
    <w:p w:rsidR="0067178E" w:rsidRPr="00AE176E" w:rsidRDefault="0067178E" w:rsidP="0067178E">
      <w:pPr>
        <w:numPr>
          <w:ilvl w:val="0"/>
          <w:numId w:val="1"/>
        </w:numPr>
        <w:rPr>
          <w:rFonts w:ascii="Calibri" w:hAnsi="Calibri" w:cs="Calibri"/>
        </w:rPr>
      </w:pPr>
      <w:r w:rsidRPr="00AE176E">
        <w:rPr>
          <w:rFonts w:ascii="Calibri" w:hAnsi="Calibri" w:cs="Calibri"/>
          <w:b/>
          <w:u w:val="thick" w:color="0070C0"/>
        </w:rPr>
        <w:t xml:space="preserve">Preprocessing e Training dataset </w:t>
      </w:r>
      <w:r w:rsidRPr="00AE176E">
        <w:rPr>
          <w:rFonts w:ascii="Calibri" w:hAnsi="Calibri" w:cs="Calibri"/>
          <w:b/>
          <w:color w:val="0070C0"/>
        </w:rPr>
        <w:sym w:font="Wingdings" w:char="F0E0"/>
      </w:r>
      <w:r w:rsidRPr="00AE176E">
        <w:rPr>
          <w:rFonts w:ascii="Calibri" w:hAnsi="Calibri" w:cs="Calibri"/>
        </w:rPr>
        <w:t xml:space="preserve"> si fanno tanti modelli, stiamo tunando il modello</w:t>
      </w:r>
    </w:p>
    <w:p w:rsidR="0067178E" w:rsidRPr="00AE176E" w:rsidRDefault="0067178E" w:rsidP="0067178E">
      <w:pPr>
        <w:numPr>
          <w:ilvl w:val="0"/>
          <w:numId w:val="1"/>
        </w:numPr>
        <w:rPr>
          <w:rFonts w:ascii="Calibri" w:hAnsi="Calibri" w:cs="Calibri"/>
        </w:rPr>
      </w:pPr>
      <w:r w:rsidRPr="00AE176E">
        <w:rPr>
          <w:rFonts w:ascii="Calibri" w:hAnsi="Calibri" w:cs="Calibri"/>
          <w:b/>
          <w:u w:val="thick" w:color="0070C0"/>
        </w:rPr>
        <w:t>Validation dataset</w:t>
      </w:r>
      <w:r w:rsidRPr="00AE176E">
        <w:rPr>
          <w:rFonts w:ascii="Calibri" w:hAnsi="Calibri" w:cs="Calibri"/>
        </w:rPr>
        <w:t xml:space="preserve"> </w:t>
      </w:r>
      <w:r w:rsidRPr="00AE176E">
        <w:rPr>
          <w:rFonts w:ascii="Calibri" w:hAnsi="Calibri" w:cs="Calibri"/>
          <w:b/>
          <w:color w:val="0070C0"/>
        </w:rPr>
        <w:sym w:font="Wingdings" w:char="F0E0"/>
      </w:r>
      <w:r w:rsidRPr="00AE176E">
        <w:rPr>
          <w:rFonts w:ascii="Calibri" w:hAnsi="Calibri" w:cs="Calibri"/>
        </w:rPr>
        <w:t xml:space="preserve"> si valutano performance del modello su dati indipendenti (metriche di assesment, metriche robuste, cfr stat. comp.);</w:t>
      </w:r>
      <w:r w:rsidRPr="00AE176E">
        <w:rPr>
          <w:rFonts w:ascii="Calibri" w:hAnsi="Calibri" w:cs="Calibri"/>
          <w:b/>
          <w:color w:val="0070C0"/>
        </w:rPr>
        <w:t xml:space="preserve"> </w:t>
      </w:r>
      <w:r w:rsidRPr="00AE176E">
        <w:rPr>
          <w:rFonts w:ascii="Calibri" w:hAnsi="Calibri" w:cs="Calibri"/>
          <w:b/>
          <w:color w:val="0070C0"/>
        </w:rPr>
        <w:sym w:font="Wingdings" w:char="F0E0"/>
      </w:r>
      <w:r w:rsidRPr="00AE176E">
        <w:rPr>
          <w:rFonts w:ascii="Calibri" w:hAnsi="Calibri" w:cs="Calibri"/>
        </w:rPr>
        <w:t xml:space="preserve">creazione di modelli classificativi </w:t>
      </w:r>
    </w:p>
    <w:p w:rsidR="00007E61" w:rsidRPr="00AE176E" w:rsidRDefault="0067178E" w:rsidP="0067178E">
      <w:pPr>
        <w:numPr>
          <w:ilvl w:val="0"/>
          <w:numId w:val="1"/>
        </w:numPr>
        <w:rPr>
          <w:rFonts w:ascii="Calibri" w:hAnsi="Calibri" w:cs="Calibri"/>
        </w:rPr>
      </w:pPr>
      <w:r w:rsidRPr="00AE176E">
        <w:rPr>
          <w:rFonts w:ascii="Calibri" w:hAnsi="Calibri" w:cs="Calibri"/>
          <w:b/>
        </w:rPr>
        <w:t>Valutazione performance della classificazione del modello migliore</w:t>
      </w:r>
      <w:r w:rsidRPr="00AE176E">
        <w:rPr>
          <w:rFonts w:ascii="Calibri" w:hAnsi="Calibri" w:cs="Calibri"/>
        </w:rPr>
        <w:t xml:space="preserve"> dello step 2;</w:t>
      </w:r>
      <w:r w:rsidRPr="00AE176E">
        <w:rPr>
          <w:rFonts w:ascii="Calibri" w:hAnsi="Calibri" w:cs="Calibri"/>
        </w:rPr>
        <w:br/>
        <w:t>Applicare il miglior modello ai dati nuovi.-</w:t>
      </w:r>
      <w:r w:rsidRPr="00AE176E">
        <w:rPr>
          <w:rFonts w:ascii="Calibri" w:hAnsi="Calibri" w:cs="Calibri"/>
          <w:b/>
          <w:color w:val="0070C0"/>
        </w:rPr>
        <w:sym w:font="Wingdings" w:char="F0E0"/>
      </w:r>
      <w:r w:rsidRPr="00AE176E">
        <w:rPr>
          <w:rFonts w:ascii="Calibri" w:hAnsi="Calibri" w:cs="Calibri"/>
        </w:rPr>
        <w:t>con modello migliore decidere soglia</w:t>
      </w:r>
    </w:p>
    <w:p w:rsidR="0067178E" w:rsidRPr="00AE176E" w:rsidRDefault="00AE176E" w:rsidP="0067178E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="0067178E" w:rsidRPr="00AE176E">
        <w:rPr>
          <w:rFonts w:ascii="Calibri" w:hAnsi="Calibri" w:cs="Calibri"/>
        </w:rPr>
        <w:t>tilizzar</w:t>
      </w:r>
      <w:r w:rsidR="00007E61" w:rsidRPr="00AE176E">
        <w:rPr>
          <w:rFonts w:ascii="Calibri" w:hAnsi="Calibri" w:cs="Calibri"/>
        </w:rPr>
        <w:t xml:space="preserve">e </w:t>
      </w:r>
      <w:r w:rsidR="0067178E" w:rsidRPr="00AE176E">
        <w:rPr>
          <w:rFonts w:ascii="Calibri" w:hAnsi="Calibri" w:cs="Calibri"/>
        </w:rPr>
        <w:t xml:space="preserve">la </w:t>
      </w:r>
      <w:r w:rsidR="00007E61" w:rsidRPr="00AE176E">
        <w:rPr>
          <w:rFonts w:ascii="Calibri" w:hAnsi="Calibri" w:cs="Calibri"/>
        </w:rPr>
        <w:t xml:space="preserve"> nuova soglia </w:t>
      </w:r>
      <w:r w:rsidR="0067178E" w:rsidRPr="00AE176E">
        <w:rPr>
          <w:rFonts w:ascii="Calibri" w:hAnsi="Calibri" w:cs="Calibri"/>
        </w:rPr>
        <w:t xml:space="preserve">nel dt </w:t>
      </w:r>
      <w:r w:rsidR="0067178E" w:rsidRPr="00AE176E">
        <w:rPr>
          <w:rFonts w:ascii="Calibri" w:hAnsi="Calibri" w:cs="Calibri"/>
          <w:b/>
        </w:rPr>
        <w:t>score</w:t>
      </w:r>
      <w:r w:rsidR="0067178E" w:rsidRPr="00AE176E">
        <w:rPr>
          <w:rFonts w:ascii="Calibri" w:hAnsi="Calibri" w:cs="Calibri"/>
        </w:rPr>
        <w:t xml:space="preserve"> ai fini di avere la massima classificazione possibile</w:t>
      </w:r>
      <w:r>
        <w:rPr>
          <w:rFonts w:ascii="Calibri" w:hAnsi="Calibri" w:cs="Calibri"/>
        </w:rPr>
        <w:t>.</w:t>
      </w:r>
      <w:r w:rsidR="0067178E" w:rsidRPr="00AE176E">
        <w:rPr>
          <w:rFonts w:ascii="Calibri" w:hAnsi="Calibri" w:cs="Calibri"/>
        </w:rPr>
        <w:t xml:space="preserve"> </w:t>
      </w:r>
    </w:p>
    <w:p w:rsidR="00DD267A" w:rsidRDefault="00DD267A" w:rsidP="00DD267A">
      <w:pPr>
        <w:pStyle w:val="Heading2"/>
        <w:shd w:val="clear" w:color="auto" w:fill="FFFFFF"/>
        <w:spacing w:before="0" w:after="0"/>
        <w:rPr>
          <w:rFonts w:ascii="Calibri" w:hAnsi="Calibri" w:cs="Calibri"/>
          <w:b w:val="0"/>
          <w:bCs w:val="0"/>
          <w:color w:val="333333"/>
          <w:sz w:val="40"/>
          <w:szCs w:val="40"/>
        </w:rPr>
      </w:pPr>
    </w:p>
    <w:p w:rsidR="00EF1630" w:rsidRPr="00DD267A" w:rsidRDefault="0067178E" w:rsidP="00DD267A">
      <w:pPr>
        <w:pStyle w:val="Heading2"/>
        <w:shd w:val="clear" w:color="auto" w:fill="FFFFFF"/>
        <w:spacing w:before="0" w:after="0"/>
        <w:rPr>
          <w:rFonts w:ascii="Calibri" w:hAnsi="Calibri" w:cs="Calibri"/>
          <w:b w:val="0"/>
          <w:bCs w:val="0"/>
          <w:color w:val="333333"/>
          <w:sz w:val="40"/>
          <w:szCs w:val="40"/>
        </w:rPr>
      </w:pPr>
      <w:r w:rsidRPr="00DD267A">
        <w:rPr>
          <w:rFonts w:ascii="Calibri" w:hAnsi="Calibri" w:cs="Calibri"/>
          <w:b w:val="0"/>
          <w:bCs w:val="0"/>
          <w:color w:val="333333"/>
          <w:sz w:val="40"/>
          <w:szCs w:val="40"/>
        </w:rPr>
        <w:t>P</w:t>
      </w:r>
      <w:r w:rsidR="00F019E1" w:rsidRPr="00DD267A">
        <w:rPr>
          <w:rFonts w:ascii="Calibri" w:hAnsi="Calibri" w:cs="Calibri"/>
          <w:b w:val="0"/>
          <w:bCs w:val="0"/>
          <w:color w:val="333333"/>
          <w:sz w:val="40"/>
          <w:szCs w:val="40"/>
        </w:rPr>
        <w:t>reprocessing</w:t>
      </w:r>
      <w:r w:rsidR="000159E0" w:rsidRPr="00DD267A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: </w:t>
      </w:r>
      <w:r w:rsidR="00EB3FE5" w:rsidRPr="00DD267A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Analisi </w:t>
      </w:r>
      <w:r w:rsidR="00EF1630" w:rsidRPr="00DD267A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dati mancanti </w:t>
      </w:r>
    </w:p>
    <w:p w:rsidR="00EF1630" w:rsidRPr="0067178E" w:rsidRDefault="00EF1630" w:rsidP="00C674AD">
      <w:pPr>
        <w:jc w:val="both"/>
        <w:rPr>
          <w:rFonts w:ascii="Calibri" w:hAnsi="Calibri" w:cs="Calibri"/>
          <w:sz w:val="8"/>
          <w:szCs w:val="8"/>
        </w:rPr>
      </w:pPr>
    </w:p>
    <w:p w:rsidR="00F019E1" w:rsidRPr="000159E0" w:rsidRDefault="00F019E1" w:rsidP="00C674AD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Dai grafici sottostanti si può osservare </w:t>
      </w:r>
      <w:r w:rsidR="00C674AD" w:rsidRPr="000159E0">
        <w:rPr>
          <w:rFonts w:ascii="Calibri" w:hAnsi="Calibri" w:cs="Calibri"/>
        </w:rPr>
        <w:t xml:space="preserve">che </w:t>
      </w:r>
      <w:r w:rsidRPr="000159E0">
        <w:rPr>
          <w:rFonts w:ascii="Calibri" w:hAnsi="Calibri" w:cs="Calibri"/>
        </w:rPr>
        <w:t>le vari</w:t>
      </w:r>
      <w:r w:rsidR="002B635C" w:rsidRPr="000159E0">
        <w:rPr>
          <w:rFonts w:ascii="Calibri" w:hAnsi="Calibri" w:cs="Calibri"/>
        </w:rPr>
        <w:t>a</w:t>
      </w:r>
      <w:r w:rsidRPr="000159E0">
        <w:rPr>
          <w:rFonts w:ascii="Calibri" w:hAnsi="Calibri" w:cs="Calibri"/>
        </w:rPr>
        <w:t xml:space="preserve">bili </w:t>
      </w:r>
      <w:r w:rsidR="00C50475" w:rsidRPr="000159E0">
        <w:rPr>
          <w:rFonts w:ascii="Calibri" w:hAnsi="Calibri" w:cs="Calibri"/>
          <w:i/>
          <w:color w:val="000000"/>
        </w:rPr>
        <w:t>RevLineCr</w:t>
      </w:r>
      <w:r w:rsidR="00C50475" w:rsidRPr="000159E0">
        <w:rPr>
          <w:rFonts w:ascii="Calibri" w:hAnsi="Calibri" w:cs="Calibri"/>
          <w:color w:val="000000"/>
        </w:rPr>
        <w:t xml:space="preserve"> (</w:t>
      </w:r>
      <w:r w:rsidR="00C50475" w:rsidRPr="000159E0">
        <w:rPr>
          <w:rFonts w:ascii="Calibri" w:hAnsi="Calibri" w:cs="Calibri"/>
        </w:rPr>
        <w:t xml:space="preserve">Linea di credito revolving) </w:t>
      </w:r>
      <w:r w:rsidR="00594035">
        <w:rPr>
          <w:rFonts w:ascii="Calibri" w:hAnsi="Calibri" w:cs="Calibri"/>
        </w:rPr>
        <w:t xml:space="preserve">e </w:t>
      </w:r>
      <w:r w:rsidR="00C50475" w:rsidRPr="000159E0">
        <w:rPr>
          <w:rFonts w:ascii="Calibri" w:hAnsi="Calibri" w:cs="Calibri"/>
          <w:i/>
          <w:color w:val="000000"/>
        </w:rPr>
        <w:t>Chgoffdate</w:t>
      </w:r>
      <w:r w:rsidR="00C50475" w:rsidRPr="000159E0">
        <w:rPr>
          <w:rFonts w:ascii="Calibri" w:hAnsi="Calibri" w:cs="Calibri"/>
          <w:color w:val="000000"/>
        </w:rPr>
        <w:t xml:space="preserve">  (</w:t>
      </w:r>
      <w:r w:rsidR="00C50475" w:rsidRPr="000159E0">
        <w:rPr>
          <w:rFonts w:ascii="Calibri" w:hAnsi="Calibri" w:cs="Calibri"/>
        </w:rPr>
        <w:t xml:space="preserve">data in cui un prestito viene dichiarato inadempiente) </w:t>
      </w:r>
      <w:r w:rsidRPr="000159E0">
        <w:rPr>
          <w:rFonts w:ascii="Calibri" w:hAnsi="Calibri" w:cs="Calibri"/>
          <w:color w:val="000000"/>
        </w:rPr>
        <w:t xml:space="preserve">sono </w:t>
      </w:r>
      <w:r w:rsidRPr="000159E0">
        <w:rPr>
          <w:rFonts w:ascii="Calibri" w:hAnsi="Calibri" w:cs="Calibri"/>
        </w:rPr>
        <w:t>caratterizzate da molti dati mancanti (entrambe erano già</w:t>
      </w:r>
      <w:r w:rsidR="00C674AD" w:rsidRPr="000159E0">
        <w:rPr>
          <w:rFonts w:ascii="Calibri" w:hAnsi="Calibri" w:cs="Calibri"/>
        </w:rPr>
        <w:t xml:space="preserve"> state </w:t>
      </w:r>
      <w:r w:rsidRPr="000159E0">
        <w:rPr>
          <w:rFonts w:ascii="Calibri" w:hAnsi="Calibri" w:cs="Calibri"/>
        </w:rPr>
        <w:t>eliminate</w:t>
      </w:r>
      <w:r w:rsidR="002B635C" w:rsidRPr="000159E0">
        <w:rPr>
          <w:rFonts w:ascii="Calibri" w:hAnsi="Calibri" w:cs="Calibri"/>
        </w:rPr>
        <w:t xml:space="preserve"> perché non significative</w:t>
      </w:r>
      <w:r w:rsidRPr="000159E0">
        <w:rPr>
          <w:rFonts w:ascii="Calibri" w:hAnsi="Calibri" w:cs="Calibri"/>
        </w:rPr>
        <w:t>),</w:t>
      </w:r>
      <w:r w:rsidR="00C674AD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inoltre si </w:t>
      </w:r>
      <w:r w:rsidR="00C674AD" w:rsidRPr="000159E0">
        <w:rPr>
          <w:rFonts w:ascii="Calibri" w:hAnsi="Calibri" w:cs="Calibri"/>
        </w:rPr>
        <w:t>osserva</w:t>
      </w:r>
      <w:r w:rsidR="0087478D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 che la variabile </w:t>
      </w:r>
      <w:r w:rsidR="00594035">
        <w:rPr>
          <w:rFonts w:ascii="Calibri" w:hAnsi="Calibri" w:cs="Calibri"/>
          <w:i/>
        </w:rPr>
        <w:t>B</w:t>
      </w:r>
      <w:r w:rsidRPr="000159E0">
        <w:rPr>
          <w:rFonts w:ascii="Calibri" w:hAnsi="Calibri" w:cs="Calibri"/>
          <w:i/>
        </w:rPr>
        <w:t xml:space="preserve">alancegross </w:t>
      </w:r>
      <w:r w:rsidRPr="000159E0">
        <w:rPr>
          <w:rFonts w:ascii="Calibri" w:hAnsi="Calibri" w:cs="Calibri"/>
        </w:rPr>
        <w:t>(che rappres</w:t>
      </w:r>
      <w:r w:rsidR="00C674AD" w:rsidRPr="000159E0">
        <w:rPr>
          <w:rFonts w:ascii="Calibri" w:hAnsi="Calibri" w:cs="Calibri"/>
        </w:rPr>
        <w:t>en</w:t>
      </w:r>
      <w:r w:rsidRPr="000159E0">
        <w:rPr>
          <w:rFonts w:ascii="Calibri" w:hAnsi="Calibri" w:cs="Calibri"/>
        </w:rPr>
        <w:t>ta importo lordo in sospeso) ha varianza nulla 0, cioè 0 variance (ha tutti valori numerici 0</w:t>
      </w:r>
      <w:r w:rsidR="00C50475" w:rsidRPr="000159E0">
        <w:rPr>
          <w:rFonts w:ascii="Calibri" w:hAnsi="Calibri" w:cs="Calibri"/>
        </w:rPr>
        <w:t>=</w:t>
      </w:r>
      <w:r w:rsidRPr="000159E0">
        <w:rPr>
          <w:rFonts w:ascii="Calibri" w:hAnsi="Calibri" w:cs="Calibri"/>
        </w:rPr>
        <w:t xml:space="preserve">nessun lordo in sospeso) quindi </w:t>
      </w:r>
      <w:r w:rsidR="00C674AD" w:rsidRPr="000159E0">
        <w:rPr>
          <w:rFonts w:ascii="Calibri" w:hAnsi="Calibri" w:cs="Calibri"/>
        </w:rPr>
        <w:t xml:space="preserve">viene eliminata perché </w:t>
      </w:r>
      <w:r w:rsidRPr="000159E0">
        <w:rPr>
          <w:rFonts w:ascii="Calibri" w:hAnsi="Calibri" w:cs="Calibri"/>
        </w:rPr>
        <w:t>cr</w:t>
      </w:r>
      <w:r w:rsidR="00C674AD" w:rsidRPr="000159E0">
        <w:rPr>
          <w:rFonts w:ascii="Calibri" w:hAnsi="Calibri" w:cs="Calibri"/>
        </w:rPr>
        <w:t>e</w:t>
      </w:r>
      <w:r w:rsidR="002B635C" w:rsidRPr="000159E0">
        <w:rPr>
          <w:rFonts w:ascii="Calibri" w:hAnsi="Calibri" w:cs="Calibri"/>
        </w:rPr>
        <w:t>erebbe</w:t>
      </w:r>
      <w:r w:rsidR="00C674AD" w:rsidRPr="000159E0">
        <w:rPr>
          <w:rFonts w:ascii="Calibri" w:hAnsi="Calibri" w:cs="Calibri"/>
        </w:rPr>
        <w:t xml:space="preserve"> problemi alla nostra analisi. </w:t>
      </w:r>
    </w:p>
    <w:p w:rsidR="00D81ED2" w:rsidRPr="000159E0" w:rsidRDefault="00D81ED2" w:rsidP="009A38C2">
      <w:pPr>
        <w:rPr>
          <w:rFonts w:ascii="Calibri" w:hAnsi="Calibri" w:cs="Calibri"/>
        </w:rPr>
      </w:pPr>
    </w:p>
    <w:p w:rsidR="00D81ED2" w:rsidRPr="000159E0" w:rsidRDefault="00754631" w:rsidP="0067178E">
      <w:pPr>
        <w:jc w:val="center"/>
        <w:rPr>
          <w:rFonts w:ascii="Calibri" w:hAnsi="Calibri" w:cs="Calibri"/>
        </w:rPr>
      </w:pPr>
      <w:r w:rsidRPr="000159E0">
        <w:rPr>
          <w:rFonts w:ascii="Calibri" w:hAnsi="Calibri" w:cs="Calibri"/>
          <w:noProof/>
        </w:rPr>
        <w:drawing>
          <wp:inline distT="0" distB="0" distL="0" distR="0">
            <wp:extent cx="4455795" cy="247269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E61" w:rsidRPr="00DD267A" w:rsidRDefault="000159E0" w:rsidP="00DD267A">
      <w:pPr>
        <w:pStyle w:val="Heading2"/>
        <w:shd w:val="clear" w:color="auto" w:fill="FFFFFF"/>
        <w:spacing w:before="0" w:after="0"/>
        <w:rPr>
          <w:rFonts w:ascii="Calibri" w:hAnsi="Calibri" w:cs="Calibri"/>
          <w:b w:val="0"/>
          <w:bCs w:val="0"/>
          <w:color w:val="333333"/>
          <w:sz w:val="40"/>
          <w:szCs w:val="40"/>
        </w:rPr>
        <w:sectPr w:rsidR="00007E61" w:rsidRPr="00DD267A" w:rsidSect="00706493">
          <w:type w:val="continuous"/>
          <w:pgSz w:w="11906" w:h="16838"/>
          <w:pgMar w:top="907" w:right="1021" w:bottom="1021" w:left="1021" w:header="709" w:footer="709" w:gutter="0"/>
          <w:cols w:space="708"/>
          <w:docGrid w:linePitch="360"/>
        </w:sectPr>
      </w:pPr>
      <w:r w:rsidRPr="00DD267A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Preprocessing: Collinearità </w:t>
      </w:r>
    </w:p>
    <w:p w:rsidR="00C674AD" w:rsidRPr="000159E0" w:rsidRDefault="00754631" w:rsidP="00C674AD">
      <w:pPr>
        <w:rPr>
          <w:rFonts w:ascii="Calibri" w:hAnsi="Calibri" w:cs="Calibri"/>
        </w:rPr>
      </w:pPr>
      <w:r w:rsidRPr="000159E0">
        <w:rPr>
          <w:rFonts w:ascii="Calibri" w:hAnsi="Calibri" w:cs="Calibri"/>
          <w:noProof/>
        </w:rPr>
        <w:drawing>
          <wp:inline distT="0" distB="0" distL="0" distR="0">
            <wp:extent cx="3661410" cy="210312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5" b="4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E61" w:rsidRDefault="00007E61" w:rsidP="00C50475">
      <w:pPr>
        <w:rPr>
          <w:rFonts w:ascii="Calibri" w:hAnsi="Calibri" w:cs="Calibri"/>
        </w:rPr>
      </w:pPr>
    </w:p>
    <w:p w:rsidR="00007E61" w:rsidRDefault="00007E61" w:rsidP="00594035">
      <w:pPr>
        <w:jc w:val="both"/>
        <w:rPr>
          <w:rFonts w:ascii="Calibri" w:hAnsi="Calibri" w:cs="Calibri"/>
          <w:sz w:val="22"/>
          <w:szCs w:val="22"/>
        </w:rPr>
      </w:pPr>
      <w:r w:rsidRPr="00007E61">
        <w:rPr>
          <w:rFonts w:ascii="Calibri" w:hAnsi="Calibri" w:cs="Calibri"/>
          <w:sz w:val="22"/>
          <w:szCs w:val="22"/>
        </w:rPr>
        <w:t>A fianco</w:t>
      </w:r>
      <w:r w:rsidR="00C50475" w:rsidRPr="00007E61">
        <w:rPr>
          <w:rFonts w:ascii="Calibri" w:hAnsi="Calibri" w:cs="Calibri"/>
          <w:sz w:val="22"/>
          <w:szCs w:val="22"/>
        </w:rPr>
        <w:t xml:space="preserve"> il grafico delle correlazioni tra le variabili numeriche. Dalla matrice si evidenziano forti correlazioni</w:t>
      </w:r>
      <w:r>
        <w:rPr>
          <w:rFonts w:ascii="Calibri" w:hAnsi="Calibri" w:cs="Calibri"/>
          <w:sz w:val="22"/>
          <w:szCs w:val="22"/>
        </w:rPr>
        <w:t xml:space="preserve"> </w:t>
      </w:r>
      <w:r w:rsidR="00C50475" w:rsidRPr="00007E61">
        <w:rPr>
          <w:rFonts w:ascii="Calibri" w:hAnsi="Calibri" w:cs="Calibri"/>
          <w:sz w:val="22"/>
          <w:szCs w:val="22"/>
        </w:rPr>
        <w:t xml:space="preserve">bivariate  tra </w:t>
      </w:r>
      <w:r w:rsidR="00C50475" w:rsidRPr="00007E61">
        <w:rPr>
          <w:rFonts w:ascii="Calibri" w:hAnsi="Calibri" w:cs="Calibri"/>
          <w:i/>
          <w:sz w:val="22"/>
          <w:szCs w:val="22"/>
        </w:rPr>
        <w:t>create job</w:t>
      </w:r>
      <w:r w:rsidR="00C50475" w:rsidRPr="00007E61">
        <w:rPr>
          <w:rFonts w:ascii="Calibri" w:hAnsi="Calibri" w:cs="Calibri"/>
          <w:sz w:val="22"/>
          <w:szCs w:val="22"/>
        </w:rPr>
        <w:t xml:space="preserve"> e </w:t>
      </w:r>
      <w:r w:rsidR="00C50475" w:rsidRPr="00007E61">
        <w:rPr>
          <w:rFonts w:ascii="Calibri" w:hAnsi="Calibri" w:cs="Calibri"/>
          <w:i/>
          <w:sz w:val="22"/>
          <w:szCs w:val="22"/>
        </w:rPr>
        <w:t>retainjob</w:t>
      </w:r>
      <w:r w:rsidR="00C50475" w:rsidRPr="00007E61">
        <w:rPr>
          <w:rFonts w:ascii="Calibri" w:hAnsi="Calibri" w:cs="Calibri"/>
          <w:sz w:val="22"/>
          <w:szCs w:val="22"/>
        </w:rPr>
        <w:t xml:space="preserve"> (cioè tra numeri di posti lavoro creati e numero di lavori mantenuti), e </w:t>
      </w:r>
      <w:r w:rsidRPr="00007E61">
        <w:rPr>
          <w:rFonts w:ascii="Calibri" w:hAnsi="Calibri" w:cs="Calibri"/>
          <w:sz w:val="22"/>
          <w:szCs w:val="22"/>
        </w:rPr>
        <w:t xml:space="preserve">tra </w:t>
      </w:r>
      <w:r w:rsidR="00C50475" w:rsidRPr="00007E61">
        <w:rPr>
          <w:rFonts w:ascii="Calibri" w:hAnsi="Calibri" w:cs="Calibri"/>
          <w:i/>
          <w:sz w:val="22"/>
          <w:szCs w:val="22"/>
        </w:rPr>
        <w:t>disurbementgross</w:t>
      </w:r>
      <w:r w:rsidR="00C50475" w:rsidRPr="00007E61">
        <w:rPr>
          <w:rFonts w:ascii="Calibri" w:hAnsi="Calibri" w:cs="Calibri"/>
          <w:sz w:val="22"/>
          <w:szCs w:val="22"/>
        </w:rPr>
        <w:t xml:space="preserve"> e GrAppv e SBA_Appv  (importo erogato, importo approvato dalla banca e garantito da SBA).</w:t>
      </w:r>
    </w:p>
    <w:p w:rsidR="00C674AD" w:rsidRPr="00007E61" w:rsidRDefault="000159E0" w:rsidP="00C50475">
      <w:pPr>
        <w:rPr>
          <w:rFonts w:ascii="Calibri" w:hAnsi="Calibri" w:cs="Calibri"/>
          <w:color w:val="000000"/>
          <w:sz w:val="22"/>
          <w:szCs w:val="22"/>
        </w:rPr>
      </w:pPr>
      <w:r w:rsidRPr="00007E61">
        <w:rPr>
          <w:rFonts w:ascii="Calibri" w:hAnsi="Calibri" w:cs="Calibri"/>
          <w:sz w:val="22"/>
          <w:szCs w:val="22"/>
        </w:rPr>
        <w:t>Queste variabili</w:t>
      </w:r>
      <w:r w:rsidR="00007E61">
        <w:rPr>
          <w:rFonts w:ascii="Calibri" w:hAnsi="Calibri" w:cs="Calibri"/>
          <w:sz w:val="22"/>
          <w:szCs w:val="22"/>
        </w:rPr>
        <w:t xml:space="preserve"> </w:t>
      </w:r>
      <w:r w:rsidRPr="00007E61">
        <w:rPr>
          <w:rFonts w:ascii="Calibri" w:hAnsi="Calibri" w:cs="Calibri"/>
          <w:sz w:val="22"/>
          <w:szCs w:val="22"/>
        </w:rPr>
        <w:t xml:space="preserve"> </w:t>
      </w:r>
      <w:r w:rsidR="00594035">
        <w:rPr>
          <w:rFonts w:ascii="Calibri" w:hAnsi="Calibri" w:cs="Calibri"/>
          <w:sz w:val="22"/>
          <w:szCs w:val="22"/>
        </w:rPr>
        <w:t>certamente</w:t>
      </w:r>
      <w:r w:rsidRPr="00007E61">
        <w:rPr>
          <w:rFonts w:ascii="Calibri" w:hAnsi="Calibri" w:cs="Calibri"/>
          <w:sz w:val="22"/>
          <w:szCs w:val="22"/>
        </w:rPr>
        <w:t xml:space="preserve">  </w:t>
      </w:r>
      <w:r w:rsidR="00007E61" w:rsidRPr="00007E61">
        <w:rPr>
          <w:rFonts w:ascii="Calibri" w:hAnsi="Calibri" w:cs="Calibri"/>
          <w:sz w:val="22"/>
          <w:szCs w:val="22"/>
        </w:rPr>
        <w:t xml:space="preserve">sono </w:t>
      </w:r>
      <w:r w:rsidRPr="00007E61">
        <w:rPr>
          <w:rFonts w:ascii="Calibri" w:hAnsi="Calibri" w:cs="Calibri"/>
          <w:sz w:val="22"/>
          <w:szCs w:val="22"/>
        </w:rPr>
        <w:t>collineari</w:t>
      </w:r>
      <w:r w:rsidR="00C50475" w:rsidRPr="00007E61">
        <w:rPr>
          <w:rFonts w:ascii="Calibri" w:hAnsi="Calibri" w:cs="Calibri"/>
          <w:sz w:val="22"/>
          <w:szCs w:val="22"/>
        </w:rPr>
        <w:t xml:space="preserve">. </w:t>
      </w:r>
    </w:p>
    <w:p w:rsidR="00007E61" w:rsidRDefault="00007E61" w:rsidP="00054AA5">
      <w:pPr>
        <w:rPr>
          <w:rFonts w:ascii="Calibri" w:hAnsi="Calibri" w:cs="Calibri"/>
        </w:rPr>
        <w:sectPr w:rsidR="00007E61" w:rsidSect="00007E61">
          <w:type w:val="continuous"/>
          <w:pgSz w:w="11906" w:h="16838"/>
          <w:pgMar w:top="907" w:right="1021" w:bottom="1021" w:left="1021" w:header="709" w:footer="709" w:gutter="0"/>
          <w:cols w:num="2" w:space="708" w:equalWidth="0">
            <w:col w:w="5819" w:space="360"/>
            <w:col w:w="3685"/>
          </w:cols>
          <w:docGrid w:linePitch="360"/>
        </w:sectPr>
      </w:pPr>
    </w:p>
    <w:p w:rsidR="005F1A93" w:rsidRPr="000159E0" w:rsidRDefault="00C50475" w:rsidP="00594035">
      <w:pPr>
        <w:jc w:val="both"/>
        <w:rPr>
          <w:rFonts w:ascii="Calibri" w:hAnsi="Calibri" w:cs="Calibri"/>
          <w:color w:val="FF0000"/>
        </w:rPr>
      </w:pPr>
      <w:r w:rsidRPr="000159E0">
        <w:rPr>
          <w:rFonts w:ascii="Calibri" w:hAnsi="Calibri" w:cs="Calibri"/>
        </w:rPr>
        <w:t xml:space="preserve">Esite un buon legame </w:t>
      </w:r>
      <w:r w:rsidR="00007E61">
        <w:rPr>
          <w:rFonts w:ascii="Calibri" w:hAnsi="Calibri" w:cs="Calibri"/>
        </w:rPr>
        <w:t xml:space="preserve">anche </w:t>
      </w:r>
      <w:r w:rsidRPr="000159E0">
        <w:rPr>
          <w:rFonts w:ascii="Calibri" w:hAnsi="Calibri" w:cs="Calibri"/>
        </w:rPr>
        <w:t xml:space="preserve">tra la variabile </w:t>
      </w:r>
      <w:r w:rsidRPr="000159E0">
        <w:rPr>
          <w:rFonts w:ascii="Calibri" w:hAnsi="Calibri" w:cs="Calibri"/>
          <w:i/>
        </w:rPr>
        <w:t>Term</w:t>
      </w:r>
      <w:r w:rsidRPr="000159E0">
        <w:rPr>
          <w:rFonts w:ascii="Calibri" w:hAnsi="Calibri" w:cs="Calibri"/>
        </w:rPr>
        <w:t xml:space="preserve"> (durata del prestito in mesi) e le variabili </w:t>
      </w:r>
      <w:r w:rsidRPr="000159E0">
        <w:rPr>
          <w:rFonts w:ascii="Calibri" w:hAnsi="Calibri" w:cs="Calibri"/>
          <w:i/>
        </w:rPr>
        <w:t>disurbementgross</w:t>
      </w:r>
      <w:r w:rsidRPr="000159E0">
        <w:rPr>
          <w:rFonts w:ascii="Calibri" w:hAnsi="Calibri" w:cs="Calibri"/>
        </w:rPr>
        <w:t xml:space="preserve">, </w:t>
      </w:r>
      <w:r w:rsidRPr="000159E0">
        <w:rPr>
          <w:rFonts w:ascii="Calibri" w:hAnsi="Calibri" w:cs="Calibri"/>
          <w:i/>
        </w:rPr>
        <w:t>GrAppv e SBA_Appv</w:t>
      </w:r>
      <w:r w:rsidRPr="000159E0">
        <w:rPr>
          <w:rFonts w:ascii="Calibri" w:hAnsi="Calibri" w:cs="Calibri"/>
        </w:rPr>
        <w:t xml:space="preserve">  (importo erogato, importo approvato </w:t>
      </w:r>
      <w:r w:rsidR="00594035">
        <w:rPr>
          <w:rFonts w:ascii="Calibri" w:hAnsi="Calibri" w:cs="Calibri"/>
        </w:rPr>
        <w:t>dalla banca e garantito da SBA), c</w:t>
      </w:r>
      <w:r w:rsidRPr="000159E0">
        <w:rPr>
          <w:rFonts w:ascii="Calibri" w:hAnsi="Calibri" w:cs="Calibri"/>
        </w:rPr>
        <w:t>ome da attese infatti a</w:t>
      </w:r>
      <w:r w:rsidR="000159E0" w:rsidRPr="000159E0">
        <w:rPr>
          <w:rFonts w:ascii="Calibri" w:hAnsi="Calibri" w:cs="Calibri"/>
        </w:rPr>
        <w:t xml:space="preserve">l crescere dell’importo erogato, </w:t>
      </w:r>
      <w:r w:rsidRPr="000159E0">
        <w:rPr>
          <w:rFonts w:ascii="Calibri" w:hAnsi="Calibri" w:cs="Calibri"/>
        </w:rPr>
        <w:t>approvato</w:t>
      </w:r>
      <w:r w:rsidR="00594035">
        <w:rPr>
          <w:rFonts w:ascii="Calibri" w:hAnsi="Calibri" w:cs="Calibri"/>
        </w:rPr>
        <w:t xml:space="preserve"> o</w:t>
      </w:r>
      <w:r w:rsidR="000159E0" w:rsidRPr="000159E0">
        <w:rPr>
          <w:rFonts w:ascii="Calibri" w:hAnsi="Calibri" w:cs="Calibri"/>
        </w:rPr>
        <w:t xml:space="preserve"> garantito</w:t>
      </w:r>
      <w:r w:rsidRPr="000159E0">
        <w:rPr>
          <w:rFonts w:ascii="Calibri" w:hAnsi="Calibri" w:cs="Calibri"/>
        </w:rPr>
        <w:t xml:space="preserve"> cresce anche la durata del prestito.</w:t>
      </w:r>
    </w:p>
    <w:p w:rsidR="005F1A93" w:rsidRPr="000159E0" w:rsidRDefault="00EF1630" w:rsidP="00054AA5">
      <w:pPr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 </w:t>
      </w:r>
    </w:p>
    <w:p w:rsidR="00EF1630" w:rsidRPr="000159E0" w:rsidRDefault="009D7D49" w:rsidP="00594035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>P</w:t>
      </w:r>
      <w:r w:rsidR="00676889" w:rsidRPr="000159E0">
        <w:rPr>
          <w:rFonts w:ascii="Calibri" w:hAnsi="Calibri" w:cs="Calibri"/>
        </w:rPr>
        <w:t xml:space="preserve">rima </w:t>
      </w:r>
      <w:r w:rsidRPr="000159E0">
        <w:rPr>
          <w:rFonts w:ascii="Calibri" w:hAnsi="Calibri" w:cs="Calibri"/>
        </w:rPr>
        <w:t>di iniziare</w:t>
      </w:r>
      <w:r w:rsidR="006074C3" w:rsidRPr="000159E0">
        <w:rPr>
          <w:rFonts w:ascii="Calibri" w:hAnsi="Calibri" w:cs="Calibri"/>
        </w:rPr>
        <w:t xml:space="preserve"> un progetto di data</w:t>
      </w:r>
      <w:r w:rsidR="000159E0" w:rsidRPr="000159E0">
        <w:rPr>
          <w:rFonts w:ascii="Calibri" w:hAnsi="Calibri" w:cs="Calibri"/>
        </w:rPr>
        <w:t xml:space="preserve"> </w:t>
      </w:r>
      <w:r w:rsidR="006074C3" w:rsidRPr="000159E0">
        <w:rPr>
          <w:rFonts w:ascii="Calibri" w:hAnsi="Calibri" w:cs="Calibri"/>
        </w:rPr>
        <w:t>mini</w:t>
      </w:r>
      <w:r w:rsidR="00676889" w:rsidRPr="000159E0">
        <w:rPr>
          <w:rFonts w:ascii="Calibri" w:hAnsi="Calibri" w:cs="Calibri"/>
        </w:rPr>
        <w:t xml:space="preserve">ng </w:t>
      </w:r>
      <w:r w:rsidR="006074C3" w:rsidRPr="000159E0">
        <w:rPr>
          <w:rFonts w:ascii="Calibri" w:hAnsi="Calibri" w:cs="Calibri"/>
        </w:rPr>
        <w:t xml:space="preserve"> è utile controllare </w:t>
      </w:r>
      <w:r w:rsidR="00676889" w:rsidRPr="000159E0">
        <w:rPr>
          <w:rFonts w:ascii="Calibri" w:hAnsi="Calibri" w:cs="Calibri"/>
        </w:rPr>
        <w:t>se dt è rappresentativo</w:t>
      </w:r>
      <w:r w:rsidR="006074C3" w:rsidRPr="000159E0">
        <w:rPr>
          <w:rFonts w:ascii="Calibri" w:hAnsi="Calibri" w:cs="Calibri"/>
        </w:rPr>
        <w:t xml:space="preserve"> del contesto in esame</w:t>
      </w:r>
      <w:r w:rsidRPr="000159E0">
        <w:rPr>
          <w:rFonts w:ascii="Calibri" w:hAnsi="Calibri" w:cs="Calibri"/>
        </w:rPr>
        <w:t xml:space="preserve"> ed eventualmente fare aggiustamenti con le prior</w:t>
      </w:r>
      <w:r w:rsidR="006074C3" w:rsidRPr="000159E0">
        <w:rPr>
          <w:rFonts w:ascii="Calibri" w:hAnsi="Calibri" w:cs="Calibri"/>
        </w:rPr>
        <w:t xml:space="preserve">; </w:t>
      </w:r>
      <w:r w:rsidR="00676889" w:rsidRPr="000159E0">
        <w:rPr>
          <w:rFonts w:ascii="Calibri" w:hAnsi="Calibri" w:cs="Calibri"/>
        </w:rPr>
        <w:t xml:space="preserve"> in u</w:t>
      </w:r>
      <w:r w:rsidR="006074C3" w:rsidRPr="000159E0">
        <w:rPr>
          <w:rFonts w:ascii="Calibri" w:hAnsi="Calibri" w:cs="Calibri"/>
        </w:rPr>
        <w:t>n contesto economico come quello del credito</w:t>
      </w:r>
      <w:r w:rsidRPr="000159E0">
        <w:rPr>
          <w:rFonts w:ascii="Calibri" w:hAnsi="Calibri" w:cs="Calibri"/>
        </w:rPr>
        <w:t>,</w:t>
      </w:r>
      <w:r w:rsidR="00676889" w:rsidRPr="000159E0">
        <w:rPr>
          <w:rFonts w:ascii="Calibri" w:hAnsi="Calibri" w:cs="Calibri"/>
        </w:rPr>
        <w:t xml:space="preserve">in cui </w:t>
      </w:r>
      <w:r w:rsidRPr="000159E0">
        <w:rPr>
          <w:rFonts w:ascii="Calibri" w:hAnsi="Calibri" w:cs="Calibri"/>
        </w:rPr>
        <w:t>vengono erogati prestiti a</w:t>
      </w:r>
      <w:r w:rsidR="00676889" w:rsidRPr="000159E0">
        <w:rPr>
          <w:rFonts w:ascii="Calibri" w:hAnsi="Calibri" w:cs="Calibri"/>
        </w:rPr>
        <w:t xml:space="preserve"> piccole medie </w:t>
      </w:r>
      <w:r w:rsidRPr="000159E0">
        <w:rPr>
          <w:rFonts w:ascii="Calibri" w:hAnsi="Calibri" w:cs="Calibri"/>
        </w:rPr>
        <w:t>imprese,</w:t>
      </w:r>
      <w:r w:rsidR="00676889" w:rsidRPr="000159E0">
        <w:rPr>
          <w:rFonts w:ascii="Calibri" w:hAnsi="Calibri" w:cs="Calibri"/>
        </w:rPr>
        <w:t xml:space="preserve">  la percentuale d</w:t>
      </w:r>
      <w:r w:rsidRPr="000159E0">
        <w:rPr>
          <w:rFonts w:ascii="Calibri" w:hAnsi="Calibri" w:cs="Calibri"/>
        </w:rPr>
        <w:t>ei</w:t>
      </w:r>
      <w:r w:rsidR="00676889" w:rsidRPr="000159E0">
        <w:rPr>
          <w:rFonts w:ascii="Calibri" w:hAnsi="Calibri" w:cs="Calibri"/>
        </w:rPr>
        <w:t xml:space="preserve"> non pagatori </w:t>
      </w:r>
      <w:r w:rsidRPr="000159E0">
        <w:rPr>
          <w:rFonts w:ascii="Calibri" w:hAnsi="Calibri" w:cs="Calibri"/>
        </w:rPr>
        <w:t xml:space="preserve">normalmente </w:t>
      </w:r>
      <w:r w:rsidR="00676889" w:rsidRPr="000159E0">
        <w:rPr>
          <w:rFonts w:ascii="Calibri" w:hAnsi="Calibri" w:cs="Calibri"/>
        </w:rPr>
        <w:t xml:space="preserve">si </w:t>
      </w:r>
      <w:r w:rsidR="006074C3" w:rsidRPr="000159E0">
        <w:rPr>
          <w:rFonts w:ascii="Calibri" w:hAnsi="Calibri" w:cs="Calibri"/>
        </w:rPr>
        <w:t>aggira</w:t>
      </w:r>
      <w:r w:rsidR="00676889" w:rsidRPr="000159E0">
        <w:rPr>
          <w:rFonts w:ascii="Calibri" w:hAnsi="Calibri" w:cs="Calibri"/>
        </w:rPr>
        <w:t xml:space="preserve"> intorno al 20 % </w:t>
      </w:r>
      <w:r w:rsidRPr="000159E0">
        <w:rPr>
          <w:rFonts w:ascii="Calibri" w:hAnsi="Calibri" w:cs="Calibri"/>
        </w:rPr>
        <w:t xml:space="preserve">e i </w:t>
      </w:r>
      <w:r w:rsidR="006074C3" w:rsidRPr="000159E0">
        <w:rPr>
          <w:rFonts w:ascii="Calibri" w:hAnsi="Calibri" w:cs="Calibri"/>
        </w:rPr>
        <w:t>pagatori</w:t>
      </w:r>
      <w:r w:rsidRPr="000159E0">
        <w:rPr>
          <w:rFonts w:ascii="Calibri" w:hAnsi="Calibri" w:cs="Calibri"/>
        </w:rPr>
        <w:t xml:space="preserve"> sono circa </w:t>
      </w:r>
      <w:r w:rsidR="006074C3" w:rsidRPr="000159E0">
        <w:rPr>
          <w:rFonts w:ascii="Calibri" w:hAnsi="Calibri" w:cs="Calibri"/>
        </w:rPr>
        <w:t>l’80%</w:t>
      </w:r>
      <w:r w:rsidR="007A3F7C" w:rsidRPr="000159E0">
        <w:rPr>
          <w:rFonts w:ascii="Calibri" w:hAnsi="Calibri" w:cs="Calibri"/>
        </w:rPr>
        <w:t>;</w:t>
      </w:r>
      <w:r w:rsidR="006074C3" w:rsidRPr="000159E0">
        <w:rPr>
          <w:rFonts w:ascii="Calibri" w:hAnsi="Calibri" w:cs="Calibri"/>
        </w:rPr>
        <w:t xml:space="preserve"> </w:t>
      </w:r>
      <w:r w:rsidR="00676889" w:rsidRPr="000159E0">
        <w:rPr>
          <w:rFonts w:ascii="Calibri" w:hAnsi="Calibri" w:cs="Calibri"/>
        </w:rPr>
        <w:t xml:space="preserve">nel nostro caso </w:t>
      </w:r>
      <w:r w:rsidR="006074C3" w:rsidRPr="000159E0">
        <w:rPr>
          <w:rFonts w:ascii="Calibri" w:hAnsi="Calibri" w:cs="Calibri"/>
        </w:rPr>
        <w:t xml:space="preserve">i non pagatori risultano essere il </w:t>
      </w:r>
      <w:r w:rsidR="00676889" w:rsidRPr="000159E0">
        <w:rPr>
          <w:rFonts w:ascii="Calibri" w:hAnsi="Calibri" w:cs="Calibri"/>
        </w:rPr>
        <w:t>17,6%</w:t>
      </w:r>
      <w:r w:rsidR="006074C3" w:rsidRPr="000159E0">
        <w:rPr>
          <w:rFonts w:ascii="Calibri" w:hAnsi="Calibri" w:cs="Calibri"/>
        </w:rPr>
        <w:t xml:space="preserve"> e i pagatori l’ </w:t>
      </w:r>
      <w:r w:rsidR="00676889" w:rsidRPr="000159E0">
        <w:rPr>
          <w:rFonts w:ascii="Calibri" w:hAnsi="Calibri" w:cs="Calibri"/>
        </w:rPr>
        <w:t>82,4%</w:t>
      </w:r>
      <w:r w:rsidR="007A3F7C" w:rsidRPr="000159E0">
        <w:rPr>
          <w:rFonts w:ascii="Calibri" w:hAnsi="Calibri" w:cs="Calibri"/>
        </w:rPr>
        <w:t>,</w:t>
      </w:r>
      <w:r w:rsidR="00676889" w:rsidRPr="000159E0">
        <w:rPr>
          <w:rFonts w:ascii="Calibri" w:hAnsi="Calibri" w:cs="Calibri"/>
        </w:rPr>
        <w:t xml:space="preserve"> quindi</w:t>
      </w:r>
      <w:r w:rsidRPr="000159E0">
        <w:rPr>
          <w:rFonts w:ascii="Calibri" w:hAnsi="Calibri" w:cs="Calibri"/>
        </w:rPr>
        <w:t xml:space="preserve"> </w:t>
      </w:r>
      <w:r w:rsidR="00676889" w:rsidRPr="000159E0">
        <w:rPr>
          <w:rFonts w:ascii="Calibri" w:hAnsi="Calibri" w:cs="Calibri"/>
        </w:rPr>
        <w:t xml:space="preserve"> non dobbiamo </w:t>
      </w:r>
      <w:r w:rsidR="005F1A93" w:rsidRPr="000159E0">
        <w:rPr>
          <w:rFonts w:ascii="Calibri" w:hAnsi="Calibri" w:cs="Calibri"/>
        </w:rPr>
        <w:t>fare aggiustamenti con le prior</w:t>
      </w:r>
      <w:r w:rsidR="00676889" w:rsidRPr="000159E0">
        <w:rPr>
          <w:rFonts w:ascii="Calibri" w:hAnsi="Calibri" w:cs="Calibri"/>
        </w:rPr>
        <w:t>.</w:t>
      </w:r>
    </w:p>
    <w:p w:rsidR="000159E0" w:rsidRPr="000159E0" w:rsidRDefault="000159E0" w:rsidP="00054AA5">
      <w:pPr>
        <w:rPr>
          <w:rFonts w:ascii="Calibri" w:hAnsi="Calibri" w:cs="Calibri"/>
        </w:rPr>
      </w:pPr>
    </w:p>
    <w:p w:rsidR="00676889" w:rsidRPr="000159E0" w:rsidRDefault="00676889" w:rsidP="00594035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>Dopo aver tolto vari</w:t>
      </w:r>
      <w:r w:rsidR="0087748F">
        <w:rPr>
          <w:rFonts w:ascii="Calibri" w:hAnsi="Calibri" w:cs="Calibri"/>
        </w:rPr>
        <w:t>a</w:t>
      </w:r>
      <w:r w:rsidRPr="000159E0">
        <w:rPr>
          <w:rFonts w:ascii="Calibri" w:hAnsi="Calibri" w:cs="Calibri"/>
        </w:rPr>
        <w:t xml:space="preserve">bili </w:t>
      </w:r>
      <w:r w:rsidR="006074C3" w:rsidRPr="000159E0">
        <w:rPr>
          <w:rFonts w:ascii="Calibri" w:hAnsi="Calibri" w:cs="Calibri"/>
        </w:rPr>
        <w:t>inutili</w:t>
      </w:r>
      <w:r w:rsidRPr="000159E0">
        <w:rPr>
          <w:rFonts w:ascii="Calibri" w:hAnsi="Calibri" w:cs="Calibri"/>
        </w:rPr>
        <w:t xml:space="preserve"> </w:t>
      </w:r>
      <w:r w:rsidR="007A3F7C" w:rsidRPr="000159E0">
        <w:rPr>
          <w:rFonts w:ascii="Calibri" w:hAnsi="Calibri" w:cs="Calibri"/>
        </w:rPr>
        <w:t xml:space="preserve">o </w:t>
      </w:r>
      <w:r w:rsidRPr="000159E0">
        <w:rPr>
          <w:rFonts w:ascii="Calibri" w:hAnsi="Calibri" w:cs="Calibri"/>
        </w:rPr>
        <w:t>confondenti</w:t>
      </w:r>
      <w:r w:rsidR="00D81ED2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>e v</w:t>
      </w:r>
      <w:r w:rsidR="006074C3" w:rsidRPr="000159E0">
        <w:rPr>
          <w:rFonts w:ascii="Calibri" w:hAnsi="Calibri" w:cs="Calibri"/>
        </w:rPr>
        <w:t xml:space="preserve">erificato che dt </w:t>
      </w:r>
      <w:r w:rsidR="004F175A" w:rsidRPr="000159E0">
        <w:rPr>
          <w:rFonts w:ascii="Calibri" w:hAnsi="Calibri" w:cs="Calibri"/>
        </w:rPr>
        <w:t>è</w:t>
      </w:r>
      <w:r w:rsidR="006074C3" w:rsidRPr="000159E0">
        <w:rPr>
          <w:rFonts w:ascii="Calibri" w:hAnsi="Calibri" w:cs="Calibri"/>
        </w:rPr>
        <w:t xml:space="preserve"> rappresentativo</w:t>
      </w:r>
      <w:r w:rsidRPr="000159E0">
        <w:rPr>
          <w:rFonts w:ascii="Calibri" w:hAnsi="Calibri" w:cs="Calibri"/>
        </w:rPr>
        <w:t>,</w:t>
      </w:r>
      <w:r w:rsidR="006074C3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svolgiamo l’imputazione per i dati mancanti </w:t>
      </w:r>
      <w:r w:rsidR="007A3F7C" w:rsidRPr="000159E0">
        <w:rPr>
          <w:rFonts w:ascii="Calibri" w:hAnsi="Calibri" w:cs="Calibri"/>
        </w:rPr>
        <w:t xml:space="preserve">con il metodo bagging, che </w:t>
      </w:r>
      <w:r w:rsidR="00382805" w:rsidRPr="000159E0">
        <w:rPr>
          <w:rFonts w:ascii="Calibri" w:hAnsi="Calibri" w:cs="Calibri"/>
        </w:rPr>
        <w:t xml:space="preserve">è un metodo robusto </w:t>
      </w:r>
      <w:r w:rsidR="007A3F7C" w:rsidRPr="000159E0">
        <w:rPr>
          <w:rFonts w:ascii="Calibri" w:hAnsi="Calibri" w:cs="Calibri"/>
        </w:rPr>
        <w:t xml:space="preserve">che </w:t>
      </w:r>
      <w:r w:rsidR="00382805" w:rsidRPr="000159E0">
        <w:rPr>
          <w:rFonts w:ascii="Calibri" w:hAnsi="Calibri" w:cs="Calibri"/>
        </w:rPr>
        <w:t>prende ogni covariata con dati mancanti e la pone come target</w:t>
      </w:r>
      <w:r w:rsidR="007A3F7C" w:rsidRPr="000159E0">
        <w:rPr>
          <w:rFonts w:ascii="Calibri" w:hAnsi="Calibri" w:cs="Calibri"/>
        </w:rPr>
        <w:t xml:space="preserve">, </w:t>
      </w:r>
      <w:r w:rsidR="00382805" w:rsidRPr="000159E0">
        <w:rPr>
          <w:rFonts w:ascii="Calibri" w:hAnsi="Calibri" w:cs="Calibri"/>
        </w:rPr>
        <w:t xml:space="preserve"> rilancia una serie di alberi per cui alla fine il valore imputato </w:t>
      </w:r>
      <w:r w:rsidR="007A3F7C" w:rsidRPr="000159E0">
        <w:rPr>
          <w:rFonts w:ascii="Calibri" w:hAnsi="Calibri" w:cs="Calibri"/>
        </w:rPr>
        <w:t>sarà</w:t>
      </w:r>
      <w:r w:rsidR="00382805" w:rsidRPr="000159E0">
        <w:rPr>
          <w:rFonts w:ascii="Calibri" w:hAnsi="Calibri" w:cs="Calibri"/>
        </w:rPr>
        <w:t xml:space="preserve"> il valore previsto del target di questa </w:t>
      </w:r>
      <w:r w:rsidR="007A3F7C" w:rsidRPr="000159E0">
        <w:rPr>
          <w:rFonts w:ascii="Calibri" w:hAnsi="Calibri" w:cs="Calibri"/>
        </w:rPr>
        <w:t>variabile</w:t>
      </w:r>
    </w:p>
    <w:p w:rsidR="005F1144" w:rsidRPr="0087748F" w:rsidRDefault="00382805" w:rsidP="00382805">
      <w:pPr>
        <w:rPr>
          <w:rFonts w:ascii="Calibri" w:hAnsi="Calibri" w:cs="Calibri"/>
          <w:b/>
        </w:rPr>
      </w:pPr>
      <w:r w:rsidRPr="0087748F">
        <w:rPr>
          <w:rFonts w:ascii="Calibri" w:hAnsi="Calibri" w:cs="Calibri"/>
          <w:b/>
        </w:rPr>
        <w:t xml:space="preserve">Dopo </w:t>
      </w:r>
      <w:r w:rsidR="00BB7231" w:rsidRPr="0087748F">
        <w:rPr>
          <w:rFonts w:ascii="Calibri" w:hAnsi="Calibri" w:cs="Calibri"/>
          <w:b/>
        </w:rPr>
        <w:t xml:space="preserve">questi passaggi </w:t>
      </w:r>
      <w:r w:rsidR="007A3F7C" w:rsidRPr="0087748F">
        <w:rPr>
          <w:rFonts w:ascii="Calibri" w:hAnsi="Calibri" w:cs="Calibri"/>
          <w:b/>
        </w:rPr>
        <w:t>dividiamo il dataset in dati di traininig (60%) e dati di test (40%)</w:t>
      </w:r>
      <w:r w:rsidR="00BB7231" w:rsidRPr="0087748F">
        <w:rPr>
          <w:rFonts w:ascii="Calibri" w:hAnsi="Calibri" w:cs="Calibri"/>
          <w:b/>
        </w:rPr>
        <w:t xml:space="preserve"> </w:t>
      </w:r>
    </w:p>
    <w:p w:rsidR="004F0BAE" w:rsidRPr="001B393D" w:rsidRDefault="004F0BAE" w:rsidP="004F0BA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00" w:after="200"/>
        <w:rPr>
          <w:rFonts w:ascii="Calibri" w:hAnsi="Calibri" w:cs="Calibri"/>
          <w:b w:val="0"/>
          <w:bCs w:val="0"/>
          <w:color w:val="333333"/>
          <w:sz w:val="40"/>
          <w:szCs w:val="40"/>
        </w:rPr>
      </w:pPr>
      <w:r w:rsidRPr="001B393D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STEP 1: </w:t>
      </w:r>
      <w:r w:rsidR="00DD267A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COSTRUZIONE </w:t>
      </w:r>
      <w:r w:rsidR="00C11354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dei </w:t>
      </w:r>
      <w:r w:rsidR="00DD267A">
        <w:rPr>
          <w:rFonts w:ascii="Calibri" w:hAnsi="Calibri" w:cs="Calibri"/>
          <w:b w:val="0"/>
          <w:bCs w:val="0"/>
          <w:color w:val="333333"/>
          <w:sz w:val="40"/>
          <w:szCs w:val="40"/>
        </w:rPr>
        <w:t>MODELLI DI CLASSIFICA</w:t>
      </w:r>
      <w:r w:rsidR="00C11354">
        <w:rPr>
          <w:rFonts w:ascii="Calibri" w:hAnsi="Calibri" w:cs="Calibri"/>
          <w:b w:val="0"/>
          <w:bCs w:val="0"/>
          <w:color w:val="333333"/>
          <w:sz w:val="40"/>
          <w:szCs w:val="40"/>
        </w:rPr>
        <w:t>TIVI</w:t>
      </w:r>
    </w:p>
    <w:p w:rsidR="0076210C" w:rsidRPr="000159E0" w:rsidRDefault="004F56DD" w:rsidP="00054AA5">
      <w:pPr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Per selezionare </w:t>
      </w:r>
      <w:r w:rsidR="0076210C" w:rsidRPr="000159E0">
        <w:rPr>
          <w:rFonts w:ascii="Calibri" w:hAnsi="Calibri" w:cs="Calibri"/>
        </w:rPr>
        <w:t xml:space="preserve"> le covariate </w:t>
      </w:r>
      <w:r w:rsidRPr="000159E0">
        <w:rPr>
          <w:rFonts w:ascii="Calibri" w:hAnsi="Calibri" w:cs="Calibri"/>
        </w:rPr>
        <w:t xml:space="preserve">si usa un metodo non parametrico, un </w:t>
      </w:r>
      <w:r w:rsidR="0076210C" w:rsidRPr="000159E0">
        <w:rPr>
          <w:rFonts w:ascii="Calibri" w:hAnsi="Calibri" w:cs="Calibri"/>
        </w:rPr>
        <w:t xml:space="preserve"> modello ad albero</w:t>
      </w:r>
      <w:r w:rsidR="004B37CB" w:rsidRPr="000159E0">
        <w:rPr>
          <w:rFonts w:ascii="Calibri" w:hAnsi="Calibri" w:cs="Calibri"/>
        </w:rPr>
        <w:t xml:space="preserve">  (</w:t>
      </w:r>
      <w:r w:rsidRPr="000159E0">
        <w:rPr>
          <w:rFonts w:ascii="Calibri" w:hAnsi="Calibri" w:cs="Calibri"/>
          <w:i/>
        </w:rPr>
        <w:t>tecnica machine learning albero</w:t>
      </w:r>
      <w:r w:rsidRPr="000159E0">
        <w:rPr>
          <w:rFonts w:ascii="Calibri" w:hAnsi="Calibri" w:cs="Calibri"/>
        </w:rPr>
        <w:t>),</w:t>
      </w:r>
      <w:r w:rsidRPr="000159E0">
        <w:rPr>
          <w:rFonts w:ascii="Calibri" w:hAnsi="Calibri" w:cs="Calibri"/>
          <w:i/>
        </w:rPr>
        <w:t xml:space="preserve"> </w:t>
      </w:r>
      <w:r w:rsidR="00594035">
        <w:rPr>
          <w:rFonts w:ascii="Calibri" w:hAnsi="Calibri" w:cs="Calibri"/>
          <w:i/>
        </w:rPr>
        <w:t xml:space="preserve">cioè </w:t>
      </w:r>
      <w:r w:rsidR="00594035" w:rsidRPr="00594035">
        <w:rPr>
          <w:rFonts w:ascii="Calibri" w:hAnsi="Calibri" w:cs="Calibri"/>
        </w:rPr>
        <w:t xml:space="preserve">un </w:t>
      </w:r>
      <w:r w:rsidR="004B37CB" w:rsidRPr="000159E0">
        <w:rPr>
          <w:rFonts w:ascii="Calibri" w:hAnsi="Calibri" w:cs="Calibri"/>
        </w:rPr>
        <w:t xml:space="preserve">metodo </w:t>
      </w:r>
      <w:r w:rsidRPr="000159E0">
        <w:rPr>
          <w:rFonts w:ascii="Calibri" w:hAnsi="Calibri" w:cs="Calibri"/>
        </w:rPr>
        <w:t>non</w:t>
      </w:r>
      <w:r w:rsidR="004B37CB" w:rsidRPr="000159E0">
        <w:rPr>
          <w:rFonts w:ascii="Calibri" w:hAnsi="Calibri" w:cs="Calibri"/>
        </w:rPr>
        <w:t xml:space="preserve"> analitico</w:t>
      </w:r>
      <w:r w:rsidRPr="000159E0">
        <w:rPr>
          <w:rFonts w:ascii="Calibri" w:hAnsi="Calibri" w:cs="Calibri"/>
        </w:rPr>
        <w:t xml:space="preserve"> che</w:t>
      </w:r>
      <w:r w:rsidR="0076210C" w:rsidRPr="000159E0">
        <w:rPr>
          <w:rFonts w:ascii="Calibri" w:hAnsi="Calibri" w:cs="Calibri"/>
        </w:rPr>
        <w:t xml:space="preserve"> permette di </w:t>
      </w:r>
      <w:r w:rsidRPr="000159E0">
        <w:rPr>
          <w:rFonts w:ascii="Calibri" w:hAnsi="Calibri" w:cs="Calibri"/>
        </w:rPr>
        <w:t>individuare</w:t>
      </w:r>
      <w:r w:rsidR="0076210C" w:rsidRPr="000159E0">
        <w:rPr>
          <w:rFonts w:ascii="Calibri" w:hAnsi="Calibri" w:cs="Calibri"/>
        </w:rPr>
        <w:t xml:space="preserve"> le vari</w:t>
      </w:r>
      <w:r w:rsidR="00BB7231" w:rsidRPr="000159E0">
        <w:rPr>
          <w:rFonts w:ascii="Calibri" w:hAnsi="Calibri" w:cs="Calibri"/>
        </w:rPr>
        <w:t>a</w:t>
      </w:r>
      <w:r w:rsidR="0076210C" w:rsidRPr="000159E0">
        <w:rPr>
          <w:rFonts w:ascii="Calibri" w:hAnsi="Calibri" w:cs="Calibri"/>
        </w:rPr>
        <w:t>b</w:t>
      </w:r>
      <w:r w:rsidR="00BB7231" w:rsidRPr="000159E0">
        <w:rPr>
          <w:rFonts w:ascii="Calibri" w:hAnsi="Calibri" w:cs="Calibri"/>
        </w:rPr>
        <w:t>i</w:t>
      </w:r>
      <w:r w:rsidR="0076210C" w:rsidRPr="000159E0">
        <w:rPr>
          <w:rFonts w:ascii="Calibri" w:hAnsi="Calibri" w:cs="Calibri"/>
        </w:rPr>
        <w:t xml:space="preserve">li </w:t>
      </w:r>
      <w:r w:rsidR="00BB7231" w:rsidRPr="000159E0">
        <w:rPr>
          <w:rFonts w:ascii="Calibri" w:hAnsi="Calibri" w:cs="Calibri"/>
        </w:rPr>
        <w:t>più</w:t>
      </w:r>
      <w:r w:rsidR="0076210C" w:rsidRPr="000159E0">
        <w:rPr>
          <w:rFonts w:ascii="Calibri" w:hAnsi="Calibri" w:cs="Calibri"/>
        </w:rPr>
        <w:t xml:space="preserve"> importanti </w:t>
      </w:r>
      <w:r w:rsidR="00BB7231" w:rsidRPr="000159E0">
        <w:rPr>
          <w:rFonts w:ascii="Calibri" w:hAnsi="Calibri" w:cs="Calibri"/>
        </w:rPr>
        <w:t xml:space="preserve">ed eliminare </w:t>
      </w:r>
      <w:r w:rsidR="007A3F7C" w:rsidRPr="000159E0">
        <w:rPr>
          <w:rFonts w:ascii="Calibri" w:hAnsi="Calibri" w:cs="Calibri"/>
        </w:rPr>
        <w:t xml:space="preserve">eventualmente </w:t>
      </w:r>
      <w:r w:rsidR="00BB7231" w:rsidRPr="000159E0">
        <w:rPr>
          <w:rFonts w:ascii="Calibri" w:hAnsi="Calibri" w:cs="Calibri"/>
        </w:rPr>
        <w:t xml:space="preserve">il problema della </w:t>
      </w:r>
      <w:r w:rsidR="004B37CB" w:rsidRPr="000159E0">
        <w:rPr>
          <w:rFonts w:ascii="Calibri" w:hAnsi="Calibri" w:cs="Calibri"/>
        </w:rPr>
        <w:t>collinearità e 0</w:t>
      </w:r>
      <w:r w:rsidR="00BB7231" w:rsidRPr="000159E0">
        <w:rPr>
          <w:rFonts w:ascii="Calibri" w:hAnsi="Calibri" w:cs="Calibri"/>
        </w:rPr>
        <w:t xml:space="preserve"> </w:t>
      </w:r>
      <w:r w:rsidR="004B37CB" w:rsidRPr="000159E0">
        <w:rPr>
          <w:rFonts w:ascii="Calibri" w:hAnsi="Calibri" w:cs="Calibri"/>
        </w:rPr>
        <w:t>variance</w:t>
      </w:r>
      <w:r w:rsidRPr="000159E0">
        <w:rPr>
          <w:rFonts w:ascii="Calibri" w:hAnsi="Calibri" w:cs="Calibri"/>
        </w:rPr>
        <w:t>.</w:t>
      </w:r>
    </w:p>
    <w:p w:rsidR="0076210C" w:rsidRPr="000159E0" w:rsidRDefault="007A3F7C" w:rsidP="00054AA5">
      <w:pPr>
        <w:rPr>
          <w:rFonts w:ascii="Calibri" w:hAnsi="Calibri" w:cs="Calibri"/>
        </w:rPr>
      </w:pPr>
      <w:r w:rsidRPr="000159E0">
        <w:rPr>
          <w:rFonts w:ascii="Calibri" w:hAnsi="Calibri" w:cs="Calibri"/>
        </w:rPr>
        <w:t>Una</w:t>
      </w:r>
      <w:r w:rsidR="004B37CB" w:rsidRPr="000159E0">
        <w:rPr>
          <w:rFonts w:ascii="Calibri" w:hAnsi="Calibri" w:cs="Calibri"/>
        </w:rPr>
        <w:t xml:space="preserve"> Variabile</w:t>
      </w:r>
      <w:r w:rsidRPr="000159E0">
        <w:rPr>
          <w:rFonts w:ascii="Calibri" w:hAnsi="Calibri" w:cs="Calibri"/>
        </w:rPr>
        <w:t xml:space="preserve"> è</w:t>
      </w:r>
      <w:r w:rsidR="0087748F">
        <w:rPr>
          <w:rFonts w:ascii="Calibri" w:hAnsi="Calibri" w:cs="Calibri"/>
        </w:rPr>
        <w:t xml:space="preserve">  importante, </w:t>
      </w:r>
      <w:r w:rsidR="00594035">
        <w:rPr>
          <w:rFonts w:ascii="Calibri" w:hAnsi="Calibri" w:cs="Calibri"/>
        </w:rPr>
        <w:t>quando</w:t>
      </w:r>
      <w:r w:rsidR="004F56DD" w:rsidRPr="000159E0">
        <w:rPr>
          <w:rFonts w:ascii="Calibri" w:hAnsi="Calibri" w:cs="Calibri"/>
        </w:rPr>
        <w:t xml:space="preserve"> </w:t>
      </w:r>
      <w:r w:rsidR="004B37CB" w:rsidRPr="000159E0">
        <w:rPr>
          <w:rFonts w:ascii="Calibri" w:hAnsi="Calibri" w:cs="Calibri"/>
        </w:rPr>
        <w:t xml:space="preserve">la sua importanza è </w:t>
      </w:r>
      <w:r w:rsidR="0087748F">
        <w:rPr>
          <w:rFonts w:ascii="Calibri" w:hAnsi="Calibri" w:cs="Calibri"/>
        </w:rPr>
        <w:t>data dal</w:t>
      </w:r>
      <w:r w:rsidR="004B37CB" w:rsidRPr="000159E0">
        <w:rPr>
          <w:rFonts w:ascii="Calibri" w:hAnsi="Calibri" w:cs="Calibri"/>
        </w:rPr>
        <w:t xml:space="preserve">la somma dei </w:t>
      </w:r>
      <w:r w:rsidR="004B37CB" w:rsidRPr="000159E0">
        <w:rPr>
          <w:rFonts w:ascii="Calibri" w:hAnsi="Calibri" w:cs="Calibri"/>
        </w:rPr>
        <w:fldChar w:fldCharType="begin"/>
      </w:r>
      <w:r w:rsidR="004B37CB" w:rsidRPr="000159E0">
        <w:rPr>
          <w:rFonts w:ascii="Calibri" w:hAnsi="Calibri" w:cs="Calibri"/>
        </w:rPr>
        <w:instrText xml:space="preserve"> QUOTE </w:instrText>
      </w:r>
      <w:r w:rsidR="00754631" w:rsidRPr="000159E0">
        <w:rPr>
          <w:rFonts w:ascii="Calibri" w:hAnsi="Calibri" w:cs="Calibri"/>
          <w:noProof/>
        </w:rPr>
      </w:r>
      <w:r w:rsidR="00754631" w:rsidRPr="000159E0">
        <w:rPr>
          <w:rFonts w:ascii="Calibri" w:hAnsi="Calibri" w:cs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.9pt;height:11.55pt" equationxml="&lt;?xml version=&quot;1.0&quot; encoding=&quot;UTF-8&quot; standalone=&quot;yes&quot;?&gt;&#13;&#13;&#13;&#13;&lt;?mso-application progid=&quot;Word.Document&quot;?&gt;&#13;&#13;&#13;&#13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283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E1AAF&quot;/&gt;&lt;wsp:rsid wsp:val=&quot;00020B94&quot;/&gt;&lt;wsp:rsid wsp:val=&quot;00082766&quot;/&gt;&lt;wsp:rsid wsp:val=&quot;000A1EEF&quot;/&gt;&lt;wsp:rsid wsp:val=&quot;000A5C74&quot;/&gt;&lt;wsp:rsid wsp:val=&quot;000B09D4&quot;/&gt;&lt;wsp:rsid wsp:val=&quot;000E59D5&quot;/&gt;&lt;wsp:rsid wsp:val=&quot;000F19F7&quot;/&gt;&lt;wsp:rsid wsp:val=&quot;00122A42&quot;/&gt;&lt;wsp:rsid wsp:val=&quot;001271E9&quot;/&gt;&lt;wsp:rsid wsp:val=&quot;00131CFF&quot;/&gt;&lt;wsp:rsid wsp:val=&quot;00134009&quot;/&gt;&lt;wsp:rsid wsp:val=&quot;0014245B&quot;/&gt;&lt;wsp:rsid wsp:val=&quot;0015075C&quot;/&gt;&lt;wsp:rsid wsp:val=&quot;0015272A&quot;/&gt;&lt;wsp:rsid wsp:val=&quot;0015463C&quot;/&gt;&lt;wsp:rsid wsp:val=&quot;001629ED&quot;/&gt;&lt;wsp:rsid wsp:val=&quot;0017194C&quot;/&gt;&lt;wsp:rsid wsp:val=&quot;00174788&quot;/&gt;&lt;wsp:rsid wsp:val=&quot;001809ED&quot;/&gt;&lt;wsp:rsid wsp:val=&quot;00184EC3&quot;/&gt;&lt;wsp:rsid wsp:val=&quot;00186982&quot;/&gt;&lt;wsp:rsid wsp:val=&quot;00187758&quot;/&gt;&lt;wsp:rsid wsp:val=&quot;00190A15&quot;/&gt;&lt;wsp:rsid wsp:val=&quot;001B0F0F&quot;/&gt;&lt;wsp:rsid wsp:val=&quot;001B4B73&quot;/&gt;&lt;wsp:rsid wsp:val=&quot;001B5474&quot;/&gt;&lt;wsp:rsid wsp:val=&quot;001C0582&quot;/&gt;&lt;wsp:rsid wsp:val=&quot;001D3C67&quot;/&gt;&lt;wsp:rsid wsp:val=&quot;001E2A7F&quot;/&gt;&lt;wsp:rsid wsp:val=&quot;00201629&quot;/&gt;&lt;wsp:rsid wsp:val=&quot;00233975&quot;/&gt;&lt;wsp:rsid wsp:val=&quot;0023745F&quot;/&gt;&lt;wsp:rsid wsp:val=&quot;00267C5E&quot;/&gt;&lt;wsp:rsid wsp:val=&quot;00272178&quot;/&gt;&lt;wsp:rsid wsp:val=&quot;0029127D&quot;/&gt;&lt;wsp:rsid wsp:val=&quot;002959E0&quot;/&gt;&lt;wsp:rsid wsp:val=&quot;002A5FB6&quot;/&gt;&lt;wsp:rsid wsp:val=&quot;002A6473&quot;/&gt;&lt;wsp:rsid wsp:val=&quot;00325B7C&quot;/&gt;&lt;wsp:rsid wsp:val=&quot;0033022B&quot;/&gt;&lt;wsp:rsid wsp:val=&quot;0033316F&quot;/&gt;&lt;wsp:rsid wsp:val=&quot;003365B5&quot;/&gt;&lt;wsp:rsid wsp:val=&quot;00342D8B&quot;/&gt;&lt;wsp:rsid wsp:val=&quot;00344EAC&quot;/&gt;&lt;wsp:rsid wsp:val=&quot;00391D68&quot;/&gt;&lt;wsp:rsid wsp:val=&quot;00395157&quot;/&gt;&lt;wsp:rsid wsp:val=&quot;00397CB2&quot;/&gt;&lt;wsp:rsid wsp:val=&quot;003A09AB&quot;/&gt;&lt;wsp:rsid wsp:val=&quot;003A1669&quot;/&gt;&lt;wsp:rsid wsp:val=&quot;003A37E9&quot;/&gt;&lt;wsp:rsid wsp:val=&quot;003C7879&quot;/&gt;&lt;wsp:rsid wsp:val=&quot;003D52FC&quot;/&gt;&lt;wsp:rsid wsp:val=&quot;003D63DA&quot;/&gt;&lt;wsp:rsid wsp:val=&quot;003E02DE&quot;/&gt;&lt;wsp:rsid wsp:val=&quot;003E3969&quot;/&gt;&lt;wsp:rsid wsp:val=&quot;003F10C0&quot;/&gt;&lt;wsp:rsid wsp:val=&quot;003F49AC&quot;/&gt;&lt;wsp:rsid wsp:val=&quot;004006BC&quot;/&gt;&lt;wsp:rsid wsp:val=&quot;004036B4&quot;/&gt;&lt;wsp:rsid wsp:val=&quot;00462AEE&quot;/&gt;&lt;wsp:rsid wsp:val=&quot;004950FE&quot;/&gt;&lt;wsp:rsid wsp:val=&quot;004A4167&quot;/&gt;&lt;wsp:rsid wsp:val=&quot;004B4AB5&quot;/&gt;&lt;wsp:rsid wsp:val=&quot;004B59EA&quot;/&gt;&lt;wsp:rsid wsp:val=&quot;004F6595&quot;/&gt;&lt;wsp:rsid wsp:val=&quot;00506FB3&quot;/&gt;&lt;wsp:rsid wsp:val=&quot;0051167E&quot;/&gt;&lt;wsp:rsid wsp:val=&quot;005146A4&quot;/&gt;&lt;wsp:rsid wsp:val=&quot;005259E8&quot;/&gt;&lt;wsp:rsid wsp:val=&quot;0056394D&quot;/&gt;&lt;wsp:rsid wsp:val=&quot;00586CF4&quot;/&gt;&lt;wsp:rsid wsp:val=&quot;00593B68&quot;/&gt;&lt;wsp:rsid wsp:val=&quot;005A430B&quot;/&gt;&lt;wsp:rsid wsp:val=&quot;005B19DC&quot;/&gt;&lt;wsp:rsid wsp:val=&quot;005B6096&quot;/&gt;&lt;wsp:rsid wsp:val=&quot;005E05D3&quot;/&gt;&lt;wsp:rsid wsp:val=&quot;005E4CD9&quot;/&gt;&lt;wsp:rsid wsp:val=&quot;005E7B1D&quot;/&gt;&lt;wsp:rsid wsp:val=&quot;00601DD9&quot;/&gt;&lt;wsp:rsid wsp:val=&quot;0060354A&quot;/&gt;&lt;wsp:rsid wsp:val=&quot;00611DD5&quot;/&gt;&lt;wsp:rsid wsp:val=&quot;00614709&quot;/&gt;&lt;wsp:rsid wsp:val=&quot;00615BBC&quot;/&gt;&lt;wsp:rsid wsp:val=&quot;0064245E&quot;/&gt;&lt;wsp:rsid wsp:val=&quot;00687F12&quot;/&gt;&lt;wsp:rsid wsp:val=&quot;006956E3&quot;/&gt;&lt;wsp:rsid wsp:val=&quot;006A0151&quot;/&gt;&lt;wsp:rsid wsp:val=&quot;006B2659&quot;/&gt;&lt;wsp:rsid wsp:val=&quot;006C14FF&quot;/&gt;&lt;wsp:rsid wsp:val=&quot;006C3C0C&quot;/&gt;&lt;wsp:rsid wsp:val=&quot;006C4CF4&quot;/&gt;&lt;wsp:rsid wsp:val=&quot;006D69AA&quot;/&gt;&lt;wsp:rsid wsp:val=&quot;006D759A&quot;/&gt;&lt;wsp:rsid wsp:val=&quot;006E6A4B&quot;/&gt;&lt;wsp:rsid wsp:val=&quot;006F0F8C&quot;/&gt;&lt;wsp:rsid wsp:val=&quot;00702651&quot;/&gt;&lt;wsp:rsid wsp:val=&quot;007054EC&quot;/&gt;&lt;wsp:rsid wsp:val=&quot;007131E8&quot;/&gt;&lt;wsp:rsid wsp:val=&quot;00717639&quot;/&gt;&lt;wsp:rsid wsp:val=&quot;00717FA3&quot;/&gt;&lt;wsp:rsid wsp:val=&quot;00722FFB&quot;/&gt;&lt;wsp:rsid wsp:val=&quot;007238FF&quot;/&gt;&lt;wsp:rsid wsp:val=&quot;00724A62&quot;/&gt;&lt;wsp:rsid wsp:val=&quot;00751AF5&quot;/&gt;&lt;wsp:rsid wsp:val=&quot;00790E6E&quot;/&gt;&lt;wsp:rsid wsp:val=&quot;007911BE&quot;/&gt;&lt;wsp:rsid wsp:val=&quot;007A33B0&quot;/&gt;&lt;wsp:rsid wsp:val=&quot;007B2E31&quot;/&gt;&lt;wsp:rsid wsp:val=&quot;007B6467&quot;/&gt;&lt;wsp:rsid wsp:val=&quot;007C3770&quot;/&gt;&lt;wsp:rsid wsp:val=&quot;007D3363&quot;/&gt;&lt;wsp:rsid wsp:val=&quot;007D7D9B&quot;/&gt;&lt;wsp:rsid wsp:val=&quot;008100DE&quot;/&gt;&lt;wsp:rsid wsp:val=&quot;0081608B&quot;/&gt;&lt;wsp:rsid wsp:val=&quot;00825DC8&quot;/&gt;&lt;wsp:rsid wsp:val=&quot;00840EDD&quot;/&gt;&lt;wsp:rsid wsp:val=&quot;00843316&quot;/&gt;&lt;wsp:rsid wsp:val=&quot;008612F2&quot;/&gt;&lt;wsp:rsid wsp:val=&quot;00863628&quot;/&gt;&lt;wsp:rsid wsp:val=&quot;008653D5&quot;/&gt;&lt;wsp:rsid wsp:val=&quot;00897D1D&quot;/&gt;&lt;wsp:rsid wsp:val=&quot;008B3189&quot;/&gt;&lt;wsp:rsid wsp:val=&quot;008B4B6C&quot;/&gt;&lt;wsp:rsid wsp:val=&quot;008C387A&quot;/&gt;&lt;wsp:rsid wsp:val=&quot;008C5627&quot;/&gt;&lt;wsp:rsid wsp:val=&quot;008E0EF0&quot;/&gt;&lt;wsp:rsid wsp:val=&quot;008E512B&quot;/&gt;&lt;wsp:rsid wsp:val=&quot;008E6452&quot;/&gt;&lt;wsp:rsid wsp:val=&quot;008E65FA&quot;/&gt;&lt;wsp:rsid wsp:val=&quot;00906EAB&quot;/&gt;&lt;wsp:rsid wsp:val=&quot;00910BBD&quot;/&gt;&lt;wsp:rsid wsp:val=&quot;00913AC6&quot;/&gt;&lt;wsp:rsid wsp:val=&quot;00917CA9&quot;/&gt;&lt;wsp:rsid wsp:val=&quot;009376E0&quot;/&gt;&lt;wsp:rsid wsp:val=&quot;009455C9&quot;/&gt;&lt;wsp:rsid wsp:val=&quot;00955D4F&quot;/&gt;&lt;wsp:rsid wsp:val=&quot;00997773&quot;/&gt;&lt;wsp:rsid wsp:val=&quot;009D352A&quot;/&gt;&lt;wsp:rsid wsp:val=&quot;009E60AE&quot;/&gt;&lt;wsp:rsid wsp:val=&quot;00A14860&quot;/&gt;&lt;wsp:rsid wsp:val=&quot;00A2332E&quot;/&gt;&lt;wsp:rsid wsp:val=&quot;00A40131&quot;/&gt;&lt;wsp:rsid wsp:val=&quot;00A422C9&quot;/&gt;&lt;wsp:rsid wsp:val=&quot;00A53A83&quot;/&gt;&lt;wsp:rsid wsp:val=&quot;00A544B0&quot;/&gt;&lt;wsp:rsid wsp:val=&quot;00A545EF&quot;/&gt;&lt;wsp:rsid wsp:val=&quot;00A630C2&quot;/&gt;&lt;wsp:rsid wsp:val=&quot;00A6593D&quot;/&gt;&lt;wsp:rsid wsp:val=&quot;00A7468C&quot;/&gt;&lt;wsp:rsid wsp:val=&quot;00AC2FFE&quot;/&gt;&lt;wsp:rsid wsp:val=&quot;00B3100B&quot;/&gt;&lt;wsp:rsid wsp:val=&quot;00B33B0D&quot;/&gt;&lt;wsp:rsid wsp:val=&quot;00B35FBC&quot;/&gt;&lt;wsp:rsid wsp:val=&quot;00B8325C&quot;/&gt;&lt;wsp:rsid wsp:val=&quot;00BC2F4B&quot;/&gt;&lt;wsp:rsid wsp:val=&quot;00BC7F44&quot;/&gt;&lt;wsp:rsid wsp:val=&quot;00BD66F6&quot;/&gt;&lt;wsp:rsid wsp:val=&quot;00BF0D4C&quot;/&gt;&lt;wsp:rsid wsp:val=&quot;00C016A1&quot;/&gt;&lt;wsp:rsid wsp:val=&quot;00C03607&quot;/&gt;&lt;wsp:rsid wsp:val=&quot;00C12CFF&quot;/&gt;&lt;wsp:rsid wsp:val=&quot;00C210EA&quot;/&gt;&lt;wsp:rsid wsp:val=&quot;00C30B6F&quot;/&gt;&lt;wsp:rsid wsp:val=&quot;00C40733&quot;/&gt;&lt;wsp:rsid wsp:val=&quot;00C52E23&quot;/&gt;&lt;wsp:rsid wsp:val=&quot;00C82CF6&quot;/&gt;&lt;wsp:rsid wsp:val=&quot;00CE1AAF&quot;/&gt;&lt;wsp:rsid wsp:val=&quot;00CF06F1&quot;/&gt;&lt;wsp:rsid wsp:val=&quot;00CF33DF&quot;/&gt;&lt;wsp:rsid wsp:val=&quot;00D06CA0&quot;/&gt;&lt;wsp:rsid wsp:val=&quot;00D11E2D&quot;/&gt;&lt;wsp:rsid wsp:val=&quot;00D52388&quot;/&gt;&lt;wsp:rsid wsp:val=&quot;00D83ADA&quot;/&gt;&lt;wsp:rsid wsp:val=&quot;00D968F3&quot;/&gt;&lt;wsp:rsid wsp:val=&quot;00DB2E02&quot;/&gt;&lt;wsp:rsid wsp:val=&quot;00DC6B69&quot;/&gt;&lt;wsp:rsid wsp:val=&quot;00DD2E84&quot;/&gt;&lt;wsp:rsid wsp:val=&quot;00DE62BF&quot;/&gt;&lt;wsp:rsid wsp:val=&quot;00DF1304&quot;/&gt;&lt;wsp:rsid wsp:val=&quot;00E105BD&quot;/&gt;&lt;wsp:rsid wsp:val=&quot;00E30AB1&quot;/&gt;&lt;wsp:rsid wsp:val=&quot;00E35119&quot;/&gt;&lt;wsp:rsid wsp:val=&quot;00E40C53&quot;/&gt;&lt;wsp:rsid wsp:val=&quot;00E42391&quot;/&gt;&lt;wsp:rsid wsp:val=&quot;00E5437F&quot;/&gt;&lt;wsp:rsid wsp:val=&quot;00EA3658&quot;/&gt;&lt;wsp:rsid wsp:val=&quot;00EC4A3F&quot;/&gt;&lt;wsp:rsid wsp:val=&quot;00EE20CE&quot;/&gt;&lt;wsp:rsid wsp:val=&quot;00F034D2&quot;/&gt;&lt;wsp:rsid wsp:val=&quot;00F15F8F&quot;/&gt;&lt;wsp:rsid wsp:val=&quot;00F413B1&quot;/&gt;&lt;wsp:rsid wsp:val=&quot;00F457BC&quot;/&gt;&lt;wsp:rsid wsp:val=&quot;00F46E47&quot;/&gt;&lt;wsp:rsid wsp:val=&quot;00F578A4&quot;/&gt;&lt;wsp:rsid wsp:val=&quot;00F71BD0&quot;/&gt;&lt;wsp:rsid wsp:val=&quot;00F73173&quot;/&gt;&lt;wsp:rsid wsp:val=&quot;00F769BE&quot;/&gt;&lt;wsp:rsid wsp:val=&quot;00F76F9E&quot;/&gt;&lt;wsp:rsid wsp:val=&quot;00F81816&quot;/&gt;&lt;wsp:rsid wsp:val=&quot;00F90206&quot;/&gt;&lt;wsp:rsid wsp:val=&quot;00FB7CFB&quot;/&gt;&lt;wsp:rsid wsp:val=&quot;00FC221A&quot;/&gt;&lt;wsp:rsid wsp:val=&quot;00FC7388&quot;/&gt;&lt;wsp:rsid wsp:val=&quot;00FE0C9A&quot;/&gt;&lt;wsp:rsid wsp:val=&quot;00FF118A&quot;/&gt;&lt;/wsp:rsids&gt;&lt;/w:docPr&gt;&lt;w:body&gt;&lt;w:p wsp:rsidR=&quot;00000000&quot; wsp:rsidRDefault=&quot;005B19DC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âˆ†Gini&lt;/m:t&gt;&lt;/m:r&gt;&lt;/m:oMath&gt;&lt;/m:oMathPara&gt;&lt;/w:p&gt;&lt;w:sectPr wsp:rsidR=&quot;00000000&quot;&gt;&lt;w:pgSz w:w=&quot;12240&quot; w:h=&quot;15840&quot;/&gt;&lt;w:pgMar w:top=&quot;1417&quot; w:right=&quot;1134&quot; w:bottom=&quot;1134&quot; w:left=&quot;1134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4B37CB" w:rsidRPr="000159E0">
        <w:rPr>
          <w:rFonts w:ascii="Calibri" w:hAnsi="Calibri" w:cs="Calibri"/>
        </w:rPr>
        <w:instrText xml:space="preserve"> </w:instrText>
      </w:r>
      <w:r w:rsidR="004B37CB" w:rsidRPr="000159E0">
        <w:rPr>
          <w:rFonts w:ascii="Calibri" w:hAnsi="Calibri" w:cs="Calibri"/>
        </w:rPr>
        <w:fldChar w:fldCharType="separate"/>
      </w:r>
      <w:r w:rsidR="00754631" w:rsidRPr="000159E0">
        <w:rPr>
          <w:rFonts w:ascii="Calibri" w:hAnsi="Calibri" w:cs="Calibri"/>
          <w:noProof/>
        </w:rPr>
      </w:r>
      <w:r w:rsidR="00754631" w:rsidRPr="000159E0">
        <w:rPr>
          <w:rFonts w:ascii="Calibri" w:hAnsi="Calibri" w:cs="Calibri"/>
          <w:noProof/>
        </w:rPr>
        <w:pict>
          <v:shape id="_x0000_i1029" type="#_x0000_t75" style="width:31.9pt;height:11.55pt" equationxml="&lt;?xml version=&quot;1.0&quot; encoding=&quot;UTF-8&quot; standalone=&quot;yes&quot;?&gt;&#13;&#13;&#13;&#13;&lt;?mso-application progid=&quot;Word.Document&quot;?&gt;&#13;&#13;&#13;&#13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08&quot;/&gt;&lt;w:hyphenationZone w:val=&quot;283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E1AAF&quot;/&gt;&lt;wsp:rsid wsp:val=&quot;00020B94&quot;/&gt;&lt;wsp:rsid wsp:val=&quot;00082766&quot;/&gt;&lt;wsp:rsid wsp:val=&quot;000A1EEF&quot;/&gt;&lt;wsp:rsid wsp:val=&quot;000A5C74&quot;/&gt;&lt;wsp:rsid wsp:val=&quot;000B09D4&quot;/&gt;&lt;wsp:rsid wsp:val=&quot;000E59D5&quot;/&gt;&lt;wsp:rsid wsp:val=&quot;000F19F7&quot;/&gt;&lt;wsp:rsid wsp:val=&quot;00122A42&quot;/&gt;&lt;wsp:rsid wsp:val=&quot;001271E9&quot;/&gt;&lt;wsp:rsid wsp:val=&quot;00131CFF&quot;/&gt;&lt;wsp:rsid wsp:val=&quot;00134009&quot;/&gt;&lt;wsp:rsid wsp:val=&quot;0014245B&quot;/&gt;&lt;wsp:rsid wsp:val=&quot;0015075C&quot;/&gt;&lt;wsp:rsid wsp:val=&quot;0015272A&quot;/&gt;&lt;wsp:rsid wsp:val=&quot;0015463C&quot;/&gt;&lt;wsp:rsid wsp:val=&quot;001629ED&quot;/&gt;&lt;wsp:rsid wsp:val=&quot;0017194C&quot;/&gt;&lt;wsp:rsid wsp:val=&quot;00174788&quot;/&gt;&lt;wsp:rsid wsp:val=&quot;001809ED&quot;/&gt;&lt;wsp:rsid wsp:val=&quot;00184EC3&quot;/&gt;&lt;wsp:rsid wsp:val=&quot;00186982&quot;/&gt;&lt;wsp:rsid wsp:val=&quot;00187758&quot;/&gt;&lt;wsp:rsid wsp:val=&quot;00190A15&quot;/&gt;&lt;wsp:rsid wsp:val=&quot;001B0F0F&quot;/&gt;&lt;wsp:rsid wsp:val=&quot;001B4B73&quot;/&gt;&lt;wsp:rsid wsp:val=&quot;001B5474&quot;/&gt;&lt;wsp:rsid wsp:val=&quot;001C0582&quot;/&gt;&lt;wsp:rsid wsp:val=&quot;001D3C67&quot;/&gt;&lt;wsp:rsid wsp:val=&quot;001E2A7F&quot;/&gt;&lt;wsp:rsid wsp:val=&quot;00201629&quot;/&gt;&lt;wsp:rsid wsp:val=&quot;00233975&quot;/&gt;&lt;wsp:rsid wsp:val=&quot;0023745F&quot;/&gt;&lt;wsp:rsid wsp:val=&quot;00267C5E&quot;/&gt;&lt;wsp:rsid wsp:val=&quot;00272178&quot;/&gt;&lt;wsp:rsid wsp:val=&quot;0029127D&quot;/&gt;&lt;wsp:rsid wsp:val=&quot;002959E0&quot;/&gt;&lt;wsp:rsid wsp:val=&quot;002A5FB6&quot;/&gt;&lt;wsp:rsid wsp:val=&quot;002A6473&quot;/&gt;&lt;wsp:rsid wsp:val=&quot;00325B7C&quot;/&gt;&lt;wsp:rsid wsp:val=&quot;0033022B&quot;/&gt;&lt;wsp:rsid wsp:val=&quot;0033316F&quot;/&gt;&lt;wsp:rsid wsp:val=&quot;003365B5&quot;/&gt;&lt;wsp:rsid wsp:val=&quot;00342D8B&quot;/&gt;&lt;wsp:rsid wsp:val=&quot;00344EAC&quot;/&gt;&lt;wsp:rsid wsp:val=&quot;00391D68&quot;/&gt;&lt;wsp:rsid wsp:val=&quot;00395157&quot;/&gt;&lt;wsp:rsid wsp:val=&quot;00397CB2&quot;/&gt;&lt;wsp:rsid wsp:val=&quot;003A09AB&quot;/&gt;&lt;wsp:rsid wsp:val=&quot;003A1669&quot;/&gt;&lt;wsp:rsid wsp:val=&quot;003A37E9&quot;/&gt;&lt;wsp:rsid wsp:val=&quot;003C7879&quot;/&gt;&lt;wsp:rsid wsp:val=&quot;003D52FC&quot;/&gt;&lt;wsp:rsid wsp:val=&quot;003D63DA&quot;/&gt;&lt;wsp:rsid wsp:val=&quot;003E02DE&quot;/&gt;&lt;wsp:rsid wsp:val=&quot;003E3969&quot;/&gt;&lt;wsp:rsid wsp:val=&quot;003F10C0&quot;/&gt;&lt;wsp:rsid wsp:val=&quot;003F49AC&quot;/&gt;&lt;wsp:rsid wsp:val=&quot;004006BC&quot;/&gt;&lt;wsp:rsid wsp:val=&quot;004036B4&quot;/&gt;&lt;wsp:rsid wsp:val=&quot;00462AEE&quot;/&gt;&lt;wsp:rsid wsp:val=&quot;004950FE&quot;/&gt;&lt;wsp:rsid wsp:val=&quot;004A4167&quot;/&gt;&lt;wsp:rsid wsp:val=&quot;004B4AB5&quot;/&gt;&lt;wsp:rsid wsp:val=&quot;004B59EA&quot;/&gt;&lt;wsp:rsid wsp:val=&quot;004F6595&quot;/&gt;&lt;wsp:rsid wsp:val=&quot;00506FB3&quot;/&gt;&lt;wsp:rsid wsp:val=&quot;0051167E&quot;/&gt;&lt;wsp:rsid wsp:val=&quot;005146A4&quot;/&gt;&lt;wsp:rsid wsp:val=&quot;005259E8&quot;/&gt;&lt;wsp:rsid wsp:val=&quot;0056394D&quot;/&gt;&lt;wsp:rsid wsp:val=&quot;00586CF4&quot;/&gt;&lt;wsp:rsid wsp:val=&quot;00593B68&quot;/&gt;&lt;wsp:rsid wsp:val=&quot;005A430B&quot;/&gt;&lt;wsp:rsid wsp:val=&quot;005B19DC&quot;/&gt;&lt;wsp:rsid wsp:val=&quot;005B6096&quot;/&gt;&lt;wsp:rsid wsp:val=&quot;005E05D3&quot;/&gt;&lt;wsp:rsid wsp:val=&quot;005E4CD9&quot;/&gt;&lt;wsp:rsid wsp:val=&quot;005E7B1D&quot;/&gt;&lt;wsp:rsid wsp:val=&quot;00601DD9&quot;/&gt;&lt;wsp:rsid wsp:val=&quot;0060354A&quot;/&gt;&lt;wsp:rsid wsp:val=&quot;00611DD5&quot;/&gt;&lt;wsp:rsid wsp:val=&quot;00614709&quot;/&gt;&lt;wsp:rsid wsp:val=&quot;00615BBC&quot;/&gt;&lt;wsp:rsid wsp:val=&quot;0064245E&quot;/&gt;&lt;wsp:rsid wsp:val=&quot;00687F12&quot;/&gt;&lt;wsp:rsid wsp:val=&quot;006956E3&quot;/&gt;&lt;wsp:rsid wsp:val=&quot;006A0151&quot;/&gt;&lt;wsp:rsid wsp:val=&quot;006B2659&quot;/&gt;&lt;wsp:rsid wsp:val=&quot;006C14FF&quot;/&gt;&lt;wsp:rsid wsp:val=&quot;006C3C0C&quot;/&gt;&lt;wsp:rsid wsp:val=&quot;006C4CF4&quot;/&gt;&lt;wsp:rsid wsp:val=&quot;006D69AA&quot;/&gt;&lt;wsp:rsid wsp:val=&quot;006D759A&quot;/&gt;&lt;wsp:rsid wsp:val=&quot;006E6A4B&quot;/&gt;&lt;wsp:rsid wsp:val=&quot;006F0F8C&quot;/&gt;&lt;wsp:rsid wsp:val=&quot;00702651&quot;/&gt;&lt;wsp:rsid wsp:val=&quot;007054EC&quot;/&gt;&lt;wsp:rsid wsp:val=&quot;007131E8&quot;/&gt;&lt;wsp:rsid wsp:val=&quot;00717639&quot;/&gt;&lt;wsp:rsid wsp:val=&quot;00717FA3&quot;/&gt;&lt;wsp:rsid wsp:val=&quot;00722FFB&quot;/&gt;&lt;wsp:rsid wsp:val=&quot;007238FF&quot;/&gt;&lt;wsp:rsid wsp:val=&quot;00724A62&quot;/&gt;&lt;wsp:rsid wsp:val=&quot;00751AF5&quot;/&gt;&lt;wsp:rsid wsp:val=&quot;00790E6E&quot;/&gt;&lt;wsp:rsid wsp:val=&quot;007911BE&quot;/&gt;&lt;wsp:rsid wsp:val=&quot;007A33B0&quot;/&gt;&lt;wsp:rsid wsp:val=&quot;007B2E31&quot;/&gt;&lt;wsp:rsid wsp:val=&quot;007B6467&quot;/&gt;&lt;wsp:rsid wsp:val=&quot;007C3770&quot;/&gt;&lt;wsp:rsid wsp:val=&quot;007D3363&quot;/&gt;&lt;wsp:rsid wsp:val=&quot;007D7D9B&quot;/&gt;&lt;wsp:rsid wsp:val=&quot;008100DE&quot;/&gt;&lt;wsp:rsid wsp:val=&quot;0081608B&quot;/&gt;&lt;wsp:rsid wsp:val=&quot;00825DC8&quot;/&gt;&lt;wsp:rsid wsp:val=&quot;00840EDD&quot;/&gt;&lt;wsp:rsid wsp:val=&quot;00843316&quot;/&gt;&lt;wsp:rsid wsp:val=&quot;008612F2&quot;/&gt;&lt;wsp:rsid wsp:val=&quot;00863628&quot;/&gt;&lt;wsp:rsid wsp:val=&quot;008653D5&quot;/&gt;&lt;wsp:rsid wsp:val=&quot;00897D1D&quot;/&gt;&lt;wsp:rsid wsp:val=&quot;008B3189&quot;/&gt;&lt;wsp:rsid wsp:val=&quot;008B4B6C&quot;/&gt;&lt;wsp:rsid wsp:val=&quot;008C387A&quot;/&gt;&lt;wsp:rsid wsp:val=&quot;008C5627&quot;/&gt;&lt;wsp:rsid wsp:val=&quot;008E0EF0&quot;/&gt;&lt;wsp:rsid wsp:val=&quot;008E512B&quot;/&gt;&lt;wsp:rsid wsp:val=&quot;008E6452&quot;/&gt;&lt;wsp:rsid wsp:val=&quot;008E65FA&quot;/&gt;&lt;wsp:rsid wsp:val=&quot;00906EAB&quot;/&gt;&lt;wsp:rsid wsp:val=&quot;00910BBD&quot;/&gt;&lt;wsp:rsid wsp:val=&quot;00913AC6&quot;/&gt;&lt;wsp:rsid wsp:val=&quot;00917CA9&quot;/&gt;&lt;wsp:rsid wsp:val=&quot;009376E0&quot;/&gt;&lt;wsp:rsid wsp:val=&quot;009455C9&quot;/&gt;&lt;wsp:rsid wsp:val=&quot;00955D4F&quot;/&gt;&lt;wsp:rsid wsp:val=&quot;00997773&quot;/&gt;&lt;wsp:rsid wsp:val=&quot;009D352A&quot;/&gt;&lt;wsp:rsid wsp:val=&quot;009E60AE&quot;/&gt;&lt;wsp:rsid wsp:val=&quot;00A14860&quot;/&gt;&lt;wsp:rsid wsp:val=&quot;00A2332E&quot;/&gt;&lt;wsp:rsid wsp:val=&quot;00A40131&quot;/&gt;&lt;wsp:rsid wsp:val=&quot;00A422C9&quot;/&gt;&lt;wsp:rsid wsp:val=&quot;00A53A83&quot;/&gt;&lt;wsp:rsid wsp:val=&quot;00A544B0&quot;/&gt;&lt;wsp:rsid wsp:val=&quot;00A545EF&quot;/&gt;&lt;wsp:rsid wsp:val=&quot;00A630C2&quot;/&gt;&lt;wsp:rsid wsp:val=&quot;00A6593D&quot;/&gt;&lt;wsp:rsid wsp:val=&quot;00A7468C&quot;/&gt;&lt;wsp:rsid wsp:val=&quot;00AC2FFE&quot;/&gt;&lt;wsp:rsid wsp:val=&quot;00B3100B&quot;/&gt;&lt;wsp:rsid wsp:val=&quot;00B33B0D&quot;/&gt;&lt;wsp:rsid wsp:val=&quot;00B35FBC&quot;/&gt;&lt;wsp:rsid wsp:val=&quot;00B8325C&quot;/&gt;&lt;wsp:rsid wsp:val=&quot;00BC2F4B&quot;/&gt;&lt;wsp:rsid wsp:val=&quot;00BC7F44&quot;/&gt;&lt;wsp:rsid wsp:val=&quot;00BD66F6&quot;/&gt;&lt;wsp:rsid wsp:val=&quot;00BF0D4C&quot;/&gt;&lt;wsp:rsid wsp:val=&quot;00C016A1&quot;/&gt;&lt;wsp:rsid wsp:val=&quot;00C03607&quot;/&gt;&lt;wsp:rsid wsp:val=&quot;00C12CFF&quot;/&gt;&lt;wsp:rsid wsp:val=&quot;00C210EA&quot;/&gt;&lt;wsp:rsid wsp:val=&quot;00C30B6F&quot;/&gt;&lt;wsp:rsid wsp:val=&quot;00C40733&quot;/&gt;&lt;wsp:rsid wsp:val=&quot;00C52E23&quot;/&gt;&lt;wsp:rsid wsp:val=&quot;00C82CF6&quot;/&gt;&lt;wsp:rsid wsp:val=&quot;00CE1AAF&quot;/&gt;&lt;wsp:rsid wsp:val=&quot;00CF06F1&quot;/&gt;&lt;wsp:rsid wsp:val=&quot;00CF33DF&quot;/&gt;&lt;wsp:rsid wsp:val=&quot;00D06CA0&quot;/&gt;&lt;wsp:rsid wsp:val=&quot;00D11E2D&quot;/&gt;&lt;wsp:rsid wsp:val=&quot;00D52388&quot;/&gt;&lt;wsp:rsid wsp:val=&quot;00D83ADA&quot;/&gt;&lt;wsp:rsid wsp:val=&quot;00D968F3&quot;/&gt;&lt;wsp:rsid wsp:val=&quot;00DB2E02&quot;/&gt;&lt;wsp:rsid wsp:val=&quot;00DC6B69&quot;/&gt;&lt;wsp:rsid wsp:val=&quot;00DD2E84&quot;/&gt;&lt;wsp:rsid wsp:val=&quot;00DE62BF&quot;/&gt;&lt;wsp:rsid wsp:val=&quot;00DF1304&quot;/&gt;&lt;wsp:rsid wsp:val=&quot;00E105BD&quot;/&gt;&lt;wsp:rsid wsp:val=&quot;00E30AB1&quot;/&gt;&lt;wsp:rsid wsp:val=&quot;00E35119&quot;/&gt;&lt;wsp:rsid wsp:val=&quot;00E40C53&quot;/&gt;&lt;wsp:rsid wsp:val=&quot;00E42391&quot;/&gt;&lt;wsp:rsid wsp:val=&quot;00E5437F&quot;/&gt;&lt;wsp:rsid wsp:val=&quot;00EA3658&quot;/&gt;&lt;wsp:rsid wsp:val=&quot;00EC4A3F&quot;/&gt;&lt;wsp:rsid wsp:val=&quot;00EE20CE&quot;/&gt;&lt;wsp:rsid wsp:val=&quot;00F034D2&quot;/&gt;&lt;wsp:rsid wsp:val=&quot;00F15F8F&quot;/&gt;&lt;wsp:rsid wsp:val=&quot;00F413B1&quot;/&gt;&lt;wsp:rsid wsp:val=&quot;00F457BC&quot;/&gt;&lt;wsp:rsid wsp:val=&quot;00F46E47&quot;/&gt;&lt;wsp:rsid wsp:val=&quot;00F578A4&quot;/&gt;&lt;wsp:rsid wsp:val=&quot;00F71BD0&quot;/&gt;&lt;wsp:rsid wsp:val=&quot;00F73173&quot;/&gt;&lt;wsp:rsid wsp:val=&quot;00F769BE&quot;/&gt;&lt;wsp:rsid wsp:val=&quot;00F76F9E&quot;/&gt;&lt;wsp:rsid wsp:val=&quot;00F81816&quot;/&gt;&lt;wsp:rsid wsp:val=&quot;00F90206&quot;/&gt;&lt;wsp:rsid wsp:val=&quot;00FB7CFB&quot;/&gt;&lt;wsp:rsid wsp:val=&quot;00FC221A&quot;/&gt;&lt;wsp:rsid wsp:val=&quot;00FC7388&quot;/&gt;&lt;wsp:rsid wsp:val=&quot;00FE0C9A&quot;/&gt;&lt;wsp:rsid wsp:val=&quot;00FF118A&quot;/&gt;&lt;/wsp:rsids&gt;&lt;/w:docPr&gt;&lt;w:body&gt;&lt;w:p wsp:rsidR=&quot;00000000&quot; wsp:rsidRDefault=&quot;005B19DC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âˆ†Gini&lt;/m:t&gt;&lt;/m:r&gt;&lt;/m:oMath&gt;&lt;/m:oMathPara&gt;&lt;/w:p&gt;&lt;w:sectPr wsp:rsidR=&quot;00000000&quot;&gt;&lt;w:pgSz w:w=&quot;12240&quot; w:h=&quot;15840&quot;/&gt;&lt;w:pgMar w:top=&quot;1417&quot; w:right=&quot;1134&quot; w:bottom=&quot;1134&quot; w:left=&quot;1134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4B37CB" w:rsidRPr="000159E0">
        <w:rPr>
          <w:rFonts w:ascii="Calibri" w:hAnsi="Calibri" w:cs="Calibri"/>
        </w:rPr>
        <w:fldChar w:fldCharType="end"/>
      </w:r>
      <w:r w:rsidR="004B37CB" w:rsidRPr="000159E0">
        <w:rPr>
          <w:rFonts w:ascii="Calibri" w:hAnsi="Calibri" w:cs="Calibri"/>
        </w:rPr>
        <w:t xml:space="preserve"> relativi a lei</w:t>
      </w:r>
      <w:r w:rsidRPr="000159E0">
        <w:rPr>
          <w:rFonts w:ascii="Calibri" w:hAnsi="Calibri" w:cs="Calibri"/>
        </w:rPr>
        <w:t>,</w:t>
      </w:r>
      <w:r w:rsidR="004B37CB" w:rsidRPr="000159E0">
        <w:rPr>
          <w:rFonts w:ascii="Calibri" w:hAnsi="Calibri" w:cs="Calibri"/>
        </w:rPr>
        <w:t xml:space="preserve"> cioè la somma dei decrementi “impurit</w:t>
      </w:r>
      <w:r w:rsidR="00BF1FCC" w:rsidRPr="000159E0">
        <w:rPr>
          <w:rFonts w:ascii="Calibri" w:hAnsi="Calibri" w:cs="Calibri"/>
        </w:rPr>
        <w:t>à</w:t>
      </w:r>
      <w:r w:rsidR="004B37CB" w:rsidRPr="000159E0">
        <w:rPr>
          <w:rFonts w:ascii="Calibri" w:hAnsi="Calibri" w:cs="Calibri"/>
        </w:rPr>
        <w:t>” che la variabile genera nei vari piani dell’albero.</w:t>
      </w:r>
    </w:p>
    <w:p w:rsidR="004B37CB" w:rsidRPr="000159E0" w:rsidRDefault="004B37CB" w:rsidP="00054AA5">
      <w:pPr>
        <w:rPr>
          <w:rFonts w:ascii="Calibri" w:hAnsi="Calibri" w:cs="Calibri"/>
        </w:rPr>
      </w:pPr>
    </w:p>
    <w:p w:rsidR="00571B05" w:rsidRPr="000159E0" w:rsidRDefault="00007E61" w:rsidP="00054AA5">
      <w:pPr>
        <w:rPr>
          <w:rFonts w:ascii="Calibri" w:hAnsi="Calibri" w:cs="Calibri"/>
        </w:rPr>
      </w:pPr>
      <w:r>
        <w:rPr>
          <w:rFonts w:ascii="Calibri" w:hAnsi="Calibri" w:cs="Calibri"/>
        </w:rPr>
        <w:t>Il</w:t>
      </w:r>
      <w:r w:rsidR="00571B05" w:rsidRPr="00007E61">
        <w:rPr>
          <w:rFonts w:ascii="Calibri" w:hAnsi="Calibri" w:cs="Calibri"/>
        </w:rPr>
        <w:t xml:space="preserve"> grafico</w:t>
      </w:r>
      <w:r>
        <w:rPr>
          <w:rFonts w:ascii="Calibri" w:hAnsi="Calibri" w:cs="Calibri"/>
        </w:rPr>
        <w:t xml:space="preserve"> </w:t>
      </w:r>
      <w:r w:rsidR="00571B05" w:rsidRPr="00007E61">
        <w:rPr>
          <w:rFonts w:ascii="Calibri" w:hAnsi="Calibri" w:cs="Calibri"/>
        </w:rPr>
        <w:t>mostra le vari</w:t>
      </w:r>
      <w:r w:rsidR="004B37CB" w:rsidRPr="00007E61">
        <w:rPr>
          <w:rFonts w:ascii="Calibri" w:hAnsi="Calibri" w:cs="Calibri"/>
        </w:rPr>
        <w:t>a</w:t>
      </w:r>
      <w:r w:rsidR="00571B05" w:rsidRPr="00007E61">
        <w:rPr>
          <w:rFonts w:ascii="Calibri" w:hAnsi="Calibri" w:cs="Calibri"/>
        </w:rPr>
        <w:t>b</w:t>
      </w:r>
      <w:r w:rsidR="004B37CB" w:rsidRPr="00007E61">
        <w:rPr>
          <w:rFonts w:ascii="Calibri" w:hAnsi="Calibri" w:cs="Calibri"/>
        </w:rPr>
        <w:t>i</w:t>
      </w:r>
      <w:r w:rsidR="00571B05" w:rsidRPr="00007E61">
        <w:rPr>
          <w:rFonts w:ascii="Calibri" w:hAnsi="Calibri" w:cs="Calibri"/>
        </w:rPr>
        <w:t xml:space="preserve">li </w:t>
      </w:r>
      <w:r w:rsidR="004B37CB" w:rsidRPr="00007E61">
        <w:rPr>
          <w:rFonts w:ascii="Calibri" w:hAnsi="Calibri" w:cs="Calibri"/>
        </w:rPr>
        <w:t>importanti</w:t>
      </w:r>
      <w:r w:rsidR="00571B05" w:rsidRPr="00007E61">
        <w:rPr>
          <w:rFonts w:ascii="Calibri" w:hAnsi="Calibri" w:cs="Calibri"/>
        </w:rPr>
        <w:t xml:space="preserve"> :</w:t>
      </w:r>
    </w:p>
    <w:p w:rsidR="00571B05" w:rsidRPr="000159E0" w:rsidRDefault="00754631" w:rsidP="00007E61">
      <w:pPr>
        <w:jc w:val="center"/>
        <w:rPr>
          <w:rFonts w:ascii="Calibri" w:hAnsi="Calibri" w:cs="Calibri"/>
        </w:rPr>
      </w:pPr>
      <w:r w:rsidRPr="000159E0">
        <w:rPr>
          <w:rFonts w:ascii="Calibri" w:hAnsi="Calibri" w:cs="Calibri"/>
          <w:noProof/>
        </w:rPr>
        <w:drawing>
          <wp:inline distT="0" distB="0" distL="0" distR="0">
            <wp:extent cx="4229100" cy="387096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FB" w:rsidRPr="000159E0" w:rsidRDefault="00B75974" w:rsidP="00594035">
      <w:pPr>
        <w:jc w:val="both"/>
        <w:rPr>
          <w:rFonts w:ascii="Calibri" w:hAnsi="Calibri" w:cs="Calibri"/>
          <w:color w:val="333333"/>
        </w:rPr>
      </w:pPr>
      <w:r w:rsidRPr="000159E0">
        <w:rPr>
          <w:rFonts w:ascii="Calibri" w:hAnsi="Calibri" w:cs="Calibri"/>
        </w:rPr>
        <w:t xml:space="preserve">Con questa procedura </w:t>
      </w:r>
      <w:r w:rsidR="00C31FD9" w:rsidRPr="000159E0">
        <w:rPr>
          <w:rFonts w:ascii="Calibri" w:hAnsi="Calibri" w:cs="Calibri"/>
        </w:rPr>
        <w:t>abbiamo selezionato le vari</w:t>
      </w:r>
      <w:r w:rsidRPr="000159E0">
        <w:rPr>
          <w:rFonts w:ascii="Calibri" w:hAnsi="Calibri" w:cs="Calibri"/>
        </w:rPr>
        <w:t>a</w:t>
      </w:r>
      <w:r w:rsidR="00C31FD9" w:rsidRPr="000159E0">
        <w:rPr>
          <w:rFonts w:ascii="Calibri" w:hAnsi="Calibri" w:cs="Calibri"/>
        </w:rPr>
        <w:t>b</w:t>
      </w:r>
      <w:r w:rsidRPr="000159E0">
        <w:rPr>
          <w:rFonts w:ascii="Calibri" w:hAnsi="Calibri" w:cs="Calibri"/>
        </w:rPr>
        <w:t>i</w:t>
      </w:r>
      <w:r w:rsidR="00C31FD9" w:rsidRPr="000159E0">
        <w:rPr>
          <w:rFonts w:ascii="Calibri" w:hAnsi="Calibri" w:cs="Calibri"/>
        </w:rPr>
        <w:t xml:space="preserve">li </w:t>
      </w:r>
      <w:r w:rsidR="00B272FB" w:rsidRPr="000159E0">
        <w:rPr>
          <w:rFonts w:ascii="Calibri" w:hAnsi="Calibri" w:cs="Calibri"/>
        </w:rPr>
        <w:t>importanti</w:t>
      </w:r>
      <w:r w:rsidR="00C31FD9" w:rsidRPr="000159E0">
        <w:rPr>
          <w:rFonts w:ascii="Calibri" w:hAnsi="Calibri" w:cs="Calibri"/>
        </w:rPr>
        <w:t>,</w:t>
      </w:r>
      <w:r w:rsidR="00B272FB" w:rsidRPr="000159E0">
        <w:rPr>
          <w:rFonts w:ascii="Calibri" w:hAnsi="Calibri" w:cs="Calibri"/>
        </w:rPr>
        <w:t xml:space="preserve"> </w:t>
      </w:r>
      <w:r w:rsidR="00C31FD9" w:rsidRPr="000159E0">
        <w:rPr>
          <w:rFonts w:ascii="Calibri" w:hAnsi="Calibri" w:cs="Calibri"/>
        </w:rPr>
        <w:t>prendendo queste</w:t>
      </w:r>
      <w:r w:rsidR="00B272FB" w:rsidRPr="000159E0">
        <w:rPr>
          <w:rFonts w:ascii="Calibri" w:hAnsi="Calibri" w:cs="Calibri"/>
        </w:rPr>
        <w:t xml:space="preserve"> variabili</w:t>
      </w:r>
      <w:r w:rsidR="00C31FD9" w:rsidRPr="000159E0">
        <w:rPr>
          <w:rFonts w:ascii="Calibri" w:hAnsi="Calibri" w:cs="Calibri"/>
        </w:rPr>
        <w:t xml:space="preserve"> cre</w:t>
      </w:r>
      <w:r w:rsidR="00B272FB" w:rsidRPr="000159E0">
        <w:rPr>
          <w:rFonts w:ascii="Calibri" w:hAnsi="Calibri" w:cs="Calibri"/>
        </w:rPr>
        <w:t>eremo</w:t>
      </w:r>
      <w:r w:rsidR="00C31FD9" w:rsidRPr="000159E0">
        <w:rPr>
          <w:rFonts w:ascii="Calibri" w:hAnsi="Calibri" w:cs="Calibri"/>
        </w:rPr>
        <w:t xml:space="preserve"> un nuovo dt </w:t>
      </w:r>
      <w:r w:rsidR="00BF1FCC" w:rsidRPr="000159E0">
        <w:rPr>
          <w:rFonts w:ascii="Calibri" w:hAnsi="Calibri" w:cs="Calibri"/>
        </w:rPr>
        <w:t xml:space="preserve">di training </w:t>
      </w:r>
      <w:r w:rsidR="00B272FB" w:rsidRPr="000159E0">
        <w:rPr>
          <w:rFonts w:ascii="Calibri" w:hAnsi="Calibri" w:cs="Calibri"/>
        </w:rPr>
        <w:t>che servirà per i modelli non robusti.</w:t>
      </w:r>
      <w:r w:rsidR="00B272FB" w:rsidRPr="000159E0">
        <w:rPr>
          <w:rFonts w:ascii="Calibri" w:hAnsi="Calibri" w:cs="Calibri"/>
          <w:color w:val="333333"/>
        </w:rPr>
        <w:t xml:space="preserve"> </w:t>
      </w:r>
    </w:p>
    <w:p w:rsidR="00B272FB" w:rsidRPr="000159E0" w:rsidRDefault="00B272FB" w:rsidP="00594035">
      <w:pPr>
        <w:jc w:val="both"/>
        <w:rPr>
          <w:rFonts w:ascii="Calibri" w:hAnsi="Calibri" w:cs="Calibri"/>
        </w:rPr>
      </w:pPr>
    </w:p>
    <w:p w:rsidR="00C31FD9" w:rsidRPr="000159E0" w:rsidRDefault="00C31FD9" w:rsidP="00CA773C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Adesso procediamo a svolgere i vari algoritmi di classificazione, ogni algoritmo </w:t>
      </w:r>
      <w:r w:rsidR="0087748F">
        <w:rPr>
          <w:rFonts w:ascii="Calibri" w:hAnsi="Calibri" w:cs="Calibri"/>
        </w:rPr>
        <w:t xml:space="preserve">è stato </w:t>
      </w:r>
      <w:r w:rsidRPr="000159E0">
        <w:rPr>
          <w:rFonts w:ascii="Calibri" w:hAnsi="Calibri" w:cs="Calibri"/>
        </w:rPr>
        <w:t xml:space="preserve">sviluppato con la tecnica </w:t>
      </w:r>
      <w:r w:rsidR="00CC0C8D" w:rsidRPr="000159E0">
        <w:rPr>
          <w:rFonts w:ascii="Calibri" w:hAnsi="Calibri" w:cs="Calibri"/>
        </w:rPr>
        <w:t xml:space="preserve">CROSS VALIDATION  </w:t>
      </w:r>
      <w:r w:rsidR="0087748F">
        <w:rPr>
          <w:rFonts w:ascii="Calibri" w:hAnsi="Calibri" w:cs="Calibri"/>
        </w:rPr>
        <w:t>a  10 F</w:t>
      </w:r>
      <w:r w:rsidRPr="000159E0">
        <w:rPr>
          <w:rFonts w:ascii="Calibri" w:hAnsi="Calibri" w:cs="Calibri"/>
        </w:rPr>
        <w:t>old ;</w:t>
      </w:r>
      <w:r w:rsidR="0087748F">
        <w:rPr>
          <w:rFonts w:ascii="Calibri" w:hAnsi="Calibri" w:cs="Calibri"/>
        </w:rPr>
        <w:t xml:space="preserve">questa procedura </w:t>
      </w:r>
      <w:r w:rsidRPr="000159E0">
        <w:rPr>
          <w:rFonts w:ascii="Calibri" w:hAnsi="Calibri" w:cs="Calibri"/>
        </w:rPr>
        <w:t xml:space="preserve">consiste </w:t>
      </w:r>
      <w:r w:rsidR="0087748F">
        <w:rPr>
          <w:rFonts w:ascii="Calibri" w:hAnsi="Calibri" w:cs="Calibri"/>
        </w:rPr>
        <w:t>nel</w:t>
      </w:r>
      <w:r w:rsidRPr="000159E0">
        <w:rPr>
          <w:rFonts w:ascii="Calibri" w:hAnsi="Calibri" w:cs="Calibri"/>
        </w:rPr>
        <w:t xml:space="preserve"> dividere </w:t>
      </w:r>
      <w:r w:rsidR="00594035">
        <w:rPr>
          <w:rFonts w:ascii="Calibri" w:hAnsi="Calibri" w:cs="Calibri"/>
        </w:rPr>
        <w:t xml:space="preserve">il dt in uso in 10 parti uguali: </w:t>
      </w:r>
      <w:r w:rsidRPr="000159E0">
        <w:rPr>
          <w:rFonts w:ascii="Calibri" w:hAnsi="Calibri" w:cs="Calibri"/>
        </w:rPr>
        <w:t xml:space="preserve">9 </w:t>
      </w:r>
      <w:r w:rsidR="00594035">
        <w:rPr>
          <w:rFonts w:ascii="Calibri" w:hAnsi="Calibri" w:cs="Calibri"/>
        </w:rPr>
        <w:t>parti</w:t>
      </w:r>
      <w:r w:rsidRPr="000159E0">
        <w:rPr>
          <w:rFonts w:ascii="Calibri" w:hAnsi="Calibri" w:cs="Calibri"/>
        </w:rPr>
        <w:t xml:space="preserve"> saranno utilizzate come training</w:t>
      </w:r>
      <w:r w:rsidR="00BF1FCC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>(</w:t>
      </w:r>
      <w:r w:rsidR="00CC0C8D" w:rsidRPr="000159E0">
        <w:rPr>
          <w:rFonts w:ascii="Calibri" w:hAnsi="Calibri" w:cs="Calibri"/>
        </w:rPr>
        <w:t>q</w:t>
      </w:r>
      <w:r w:rsidRPr="000159E0">
        <w:rPr>
          <w:rFonts w:ascii="Calibri" w:hAnsi="Calibri" w:cs="Calibri"/>
        </w:rPr>
        <w:t xml:space="preserve">uindi per far applicare il modello) </w:t>
      </w:r>
      <w:r w:rsidR="0087748F">
        <w:rPr>
          <w:rFonts w:ascii="Calibri" w:hAnsi="Calibri" w:cs="Calibri"/>
        </w:rPr>
        <w:t xml:space="preserve">e </w:t>
      </w:r>
      <w:r w:rsidRPr="000159E0">
        <w:rPr>
          <w:rFonts w:ascii="Calibri" w:hAnsi="Calibri" w:cs="Calibri"/>
        </w:rPr>
        <w:t>1</w:t>
      </w:r>
      <w:r w:rsidR="00594035">
        <w:rPr>
          <w:rFonts w:ascii="Calibri" w:hAnsi="Calibri" w:cs="Calibri"/>
        </w:rPr>
        <w:t xml:space="preserve"> parte</w:t>
      </w:r>
      <w:r w:rsidR="0087748F">
        <w:rPr>
          <w:rFonts w:ascii="Calibri" w:hAnsi="Calibri" w:cs="Calibri"/>
        </w:rPr>
        <w:t xml:space="preserve"> come</w:t>
      </w:r>
      <w:r w:rsidRPr="000159E0">
        <w:rPr>
          <w:rFonts w:ascii="Calibri" w:hAnsi="Calibri" w:cs="Calibri"/>
        </w:rPr>
        <w:t xml:space="preserve"> </w:t>
      </w:r>
      <w:r w:rsidR="00BF1FCC" w:rsidRPr="000159E0">
        <w:rPr>
          <w:rFonts w:ascii="Calibri" w:hAnsi="Calibri" w:cs="Calibri"/>
        </w:rPr>
        <w:t xml:space="preserve">validation </w:t>
      </w:r>
      <w:r w:rsidRPr="000159E0">
        <w:rPr>
          <w:rFonts w:ascii="Calibri" w:hAnsi="Calibri" w:cs="Calibri"/>
        </w:rPr>
        <w:t>test</w:t>
      </w:r>
      <w:r w:rsidR="0087748F">
        <w:rPr>
          <w:rFonts w:ascii="Calibri" w:hAnsi="Calibri" w:cs="Calibri"/>
        </w:rPr>
        <w:t xml:space="preserve">, in quanto </w:t>
      </w:r>
      <w:r w:rsidR="00CC0C8D" w:rsidRPr="000159E0">
        <w:rPr>
          <w:rFonts w:ascii="Calibri" w:hAnsi="Calibri" w:cs="Calibri"/>
        </w:rPr>
        <w:t>visualizzerà</w:t>
      </w:r>
      <w:r w:rsidRPr="000159E0">
        <w:rPr>
          <w:rFonts w:ascii="Calibri" w:hAnsi="Calibri" w:cs="Calibri"/>
        </w:rPr>
        <w:t xml:space="preserve"> </w:t>
      </w:r>
      <w:r w:rsidR="00CC0C8D" w:rsidRPr="000159E0">
        <w:rPr>
          <w:rFonts w:ascii="Calibri" w:hAnsi="Calibri" w:cs="Calibri"/>
        </w:rPr>
        <w:t xml:space="preserve">i valori previsti del target </w:t>
      </w:r>
      <w:r w:rsidR="0087748F">
        <w:rPr>
          <w:rFonts w:ascii="Calibri" w:hAnsi="Calibri" w:cs="Calibri"/>
        </w:rPr>
        <w:t>di tutte le 9 F</w:t>
      </w:r>
      <w:r w:rsidRPr="000159E0">
        <w:rPr>
          <w:rFonts w:ascii="Calibri" w:hAnsi="Calibri" w:cs="Calibri"/>
        </w:rPr>
        <w:t>old</w:t>
      </w:r>
      <w:r w:rsidR="000977A7" w:rsidRPr="000159E0">
        <w:rPr>
          <w:rFonts w:ascii="Calibri" w:hAnsi="Calibri" w:cs="Calibri"/>
        </w:rPr>
        <w:t>,</w:t>
      </w:r>
      <w:r w:rsidR="00CC0C8D" w:rsidRPr="000159E0">
        <w:rPr>
          <w:rFonts w:ascii="Calibri" w:hAnsi="Calibri" w:cs="Calibri"/>
        </w:rPr>
        <w:t xml:space="preserve"> in </w:t>
      </w:r>
      <w:r w:rsidR="00B272FB" w:rsidRPr="000159E0">
        <w:rPr>
          <w:rFonts w:ascii="Calibri" w:hAnsi="Calibri" w:cs="Calibri"/>
        </w:rPr>
        <w:t>questo</w:t>
      </w:r>
      <w:r w:rsidR="00CC0C8D" w:rsidRPr="000159E0">
        <w:rPr>
          <w:rFonts w:ascii="Calibri" w:hAnsi="Calibri" w:cs="Calibri"/>
        </w:rPr>
        <w:t xml:space="preserve"> modo si ottengono valori previsti del target non distorti</w:t>
      </w:r>
      <w:r w:rsidR="0087748F">
        <w:rPr>
          <w:rFonts w:ascii="Calibri" w:hAnsi="Calibri" w:cs="Calibri"/>
        </w:rPr>
        <w:t>/robusti</w:t>
      </w:r>
      <w:r w:rsidR="00CC0C8D" w:rsidRPr="000159E0">
        <w:rPr>
          <w:rFonts w:ascii="Calibri" w:hAnsi="Calibri" w:cs="Calibri"/>
        </w:rPr>
        <w:t>.  P</w:t>
      </w:r>
      <w:r w:rsidR="000977A7" w:rsidRPr="000159E0">
        <w:rPr>
          <w:rFonts w:ascii="Calibri" w:hAnsi="Calibri" w:cs="Calibri"/>
        </w:rPr>
        <w:t xml:space="preserve">er tunare i modelli </w:t>
      </w:r>
      <w:r w:rsidRPr="000159E0">
        <w:rPr>
          <w:rFonts w:ascii="Calibri" w:hAnsi="Calibri" w:cs="Calibri"/>
        </w:rPr>
        <w:t xml:space="preserve"> </w:t>
      </w:r>
      <w:r w:rsidR="00CC0C8D" w:rsidRPr="000159E0">
        <w:rPr>
          <w:rFonts w:ascii="Calibri" w:hAnsi="Calibri" w:cs="Calibri"/>
        </w:rPr>
        <w:t xml:space="preserve">si utilizza la metrica ROC. </w:t>
      </w:r>
    </w:p>
    <w:p w:rsidR="00C31FD9" w:rsidRPr="000159E0" w:rsidRDefault="00CC0C8D" w:rsidP="00CA773C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I modelli </w:t>
      </w:r>
      <w:r w:rsidR="0087748F" w:rsidRPr="000159E0">
        <w:rPr>
          <w:rFonts w:ascii="Calibri" w:hAnsi="Calibri" w:cs="Calibri"/>
        </w:rPr>
        <w:t>applicati</w:t>
      </w:r>
      <w:r w:rsidR="00B272FB" w:rsidRPr="000159E0">
        <w:rPr>
          <w:rFonts w:ascii="Calibri" w:hAnsi="Calibri" w:cs="Calibri"/>
        </w:rPr>
        <w:t xml:space="preserve">  </w:t>
      </w:r>
      <w:r w:rsidRPr="000159E0">
        <w:rPr>
          <w:rFonts w:ascii="Calibri" w:hAnsi="Calibri" w:cs="Calibri"/>
        </w:rPr>
        <w:t>sono:</w:t>
      </w:r>
      <w:r w:rsidR="00654109" w:rsidRPr="000159E0">
        <w:rPr>
          <w:rFonts w:ascii="Calibri" w:hAnsi="Calibri" w:cs="Calibri"/>
        </w:rPr>
        <w:t xml:space="preserve"> </w:t>
      </w:r>
      <w:r w:rsidR="009E1F2B">
        <w:rPr>
          <w:rFonts w:ascii="Calibri" w:hAnsi="Calibri" w:cs="Calibri"/>
        </w:rPr>
        <w:t>Logistico, Pls, Lasso, Albero (a</w:t>
      </w:r>
      <w:r w:rsidR="009E1F2B" w:rsidRPr="000159E0">
        <w:rPr>
          <w:rFonts w:ascii="Calibri" w:hAnsi="Calibri" w:cs="Calibri"/>
        </w:rPr>
        <w:t>ll’inizio), Random Forest , Gradient Boosting, Reti Neurali</w:t>
      </w:r>
      <w:r w:rsidR="009E1F2B">
        <w:rPr>
          <w:rFonts w:ascii="Calibri" w:hAnsi="Calibri" w:cs="Calibri"/>
        </w:rPr>
        <w:t>,</w:t>
      </w:r>
      <w:r w:rsidR="009E1F2B" w:rsidRPr="000159E0">
        <w:rPr>
          <w:rFonts w:ascii="Calibri" w:hAnsi="Calibri" w:cs="Calibri"/>
        </w:rPr>
        <w:t xml:space="preserve"> Knn</w:t>
      </w:r>
      <w:r w:rsidR="009E1F2B">
        <w:rPr>
          <w:rFonts w:ascii="Calibri" w:hAnsi="Calibri" w:cs="Calibri"/>
        </w:rPr>
        <w:t xml:space="preserve"> e</w:t>
      </w:r>
      <w:r w:rsidR="009E1F2B" w:rsidRPr="000159E0">
        <w:rPr>
          <w:rFonts w:ascii="Calibri" w:hAnsi="Calibri" w:cs="Calibri"/>
        </w:rPr>
        <w:t xml:space="preserve"> Naive Bayes</w:t>
      </w:r>
      <w:r w:rsidR="009E1F2B">
        <w:rPr>
          <w:rFonts w:ascii="Calibri" w:hAnsi="Calibri" w:cs="Calibri"/>
        </w:rPr>
        <w:t>.</w:t>
      </w:r>
      <w:r w:rsidR="009E1F2B" w:rsidRPr="000159E0">
        <w:rPr>
          <w:rFonts w:ascii="Calibri" w:hAnsi="Calibri" w:cs="Calibri"/>
        </w:rPr>
        <w:t xml:space="preserve"> </w:t>
      </w:r>
    </w:p>
    <w:p w:rsidR="00C31FD9" w:rsidRPr="009E1F2B" w:rsidRDefault="009E1F2B" w:rsidP="00054AA5">
      <w:pPr>
        <w:rPr>
          <w:rFonts w:ascii="Calibri" w:hAnsi="Calibri" w:cs="Calibri"/>
        </w:rPr>
      </w:pPr>
      <w:r w:rsidRPr="009E1F2B">
        <w:rPr>
          <w:rFonts w:ascii="Calibri" w:hAnsi="Calibri" w:cs="Calibri"/>
        </w:rPr>
        <w:t>Q</w:t>
      </w:r>
      <w:r w:rsidR="004B7F47" w:rsidRPr="009E1F2B">
        <w:rPr>
          <w:rFonts w:ascii="Calibri" w:hAnsi="Calibri" w:cs="Calibri"/>
        </w:rPr>
        <w:t xml:space="preserve">ui si seguito </w:t>
      </w:r>
      <w:r w:rsidRPr="009E1F2B">
        <w:rPr>
          <w:rFonts w:ascii="Calibri" w:hAnsi="Calibri" w:cs="Calibri"/>
        </w:rPr>
        <w:t xml:space="preserve">si riporta il </w:t>
      </w:r>
      <w:r w:rsidR="004B7F47" w:rsidRPr="009E1F2B">
        <w:rPr>
          <w:rFonts w:ascii="Calibri" w:hAnsi="Calibri" w:cs="Calibri"/>
        </w:rPr>
        <w:t xml:space="preserve">grafico </w:t>
      </w:r>
      <w:r w:rsidR="00B272FB" w:rsidRPr="009E1F2B">
        <w:rPr>
          <w:rFonts w:ascii="Calibri" w:hAnsi="Calibri" w:cs="Calibri"/>
        </w:rPr>
        <w:t xml:space="preserve">BW PLOT </w:t>
      </w:r>
      <w:r w:rsidR="004B7F47" w:rsidRPr="009E1F2B">
        <w:rPr>
          <w:rFonts w:ascii="Calibri" w:hAnsi="Calibri" w:cs="Calibri"/>
        </w:rPr>
        <w:t xml:space="preserve">con metriche </w:t>
      </w:r>
      <w:r w:rsidR="00B272FB" w:rsidRPr="009E1F2B">
        <w:rPr>
          <w:rFonts w:ascii="Calibri" w:hAnsi="Calibri" w:cs="Calibri"/>
        </w:rPr>
        <w:t>ROC  SENS E SPEC</w:t>
      </w:r>
      <w:r w:rsidR="004B7F47" w:rsidRPr="009E1F2B">
        <w:rPr>
          <w:rFonts w:ascii="Calibri" w:hAnsi="Calibri" w:cs="Calibri"/>
        </w:rPr>
        <w:t xml:space="preserve">. </w:t>
      </w:r>
    </w:p>
    <w:p w:rsidR="0076210C" w:rsidRPr="000159E0" w:rsidRDefault="00754631" w:rsidP="00054AA5">
      <w:pPr>
        <w:rPr>
          <w:rFonts w:ascii="Calibri" w:hAnsi="Calibri" w:cs="Calibri"/>
          <w:color w:val="FF0000"/>
        </w:rPr>
      </w:pPr>
      <w:r w:rsidRPr="000159E0">
        <w:rPr>
          <w:rFonts w:ascii="Calibri" w:hAnsi="Calibri" w:cs="Calibri"/>
          <w:noProof/>
          <w:color w:val="FF0000"/>
        </w:rPr>
        <w:drawing>
          <wp:inline distT="0" distB="0" distL="0" distR="0">
            <wp:extent cx="5488305" cy="420433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A7" w:rsidRPr="000159E0" w:rsidRDefault="000977A7" w:rsidP="00054AA5">
      <w:pPr>
        <w:rPr>
          <w:rFonts w:ascii="Calibri" w:hAnsi="Calibri" w:cs="Calibri"/>
        </w:rPr>
      </w:pPr>
    </w:p>
    <w:p w:rsidR="0076210C" w:rsidRPr="000159E0" w:rsidRDefault="000977A7" w:rsidP="00594035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Da una prima </w:t>
      </w:r>
      <w:r w:rsidR="009E1F2B" w:rsidRPr="000159E0">
        <w:rPr>
          <w:rFonts w:ascii="Calibri" w:hAnsi="Calibri" w:cs="Calibri"/>
        </w:rPr>
        <w:t>visione</w:t>
      </w:r>
      <w:r w:rsidRPr="000159E0">
        <w:rPr>
          <w:rFonts w:ascii="Calibri" w:hAnsi="Calibri" w:cs="Calibri"/>
        </w:rPr>
        <w:t xml:space="preserve"> di </w:t>
      </w:r>
      <w:r w:rsidR="00B272FB" w:rsidRPr="000159E0">
        <w:rPr>
          <w:rFonts w:ascii="Calibri" w:hAnsi="Calibri" w:cs="Calibri"/>
        </w:rPr>
        <w:t>confronto</w:t>
      </w:r>
      <w:r w:rsidRPr="000159E0">
        <w:rPr>
          <w:rFonts w:ascii="Calibri" w:hAnsi="Calibri" w:cs="Calibri"/>
        </w:rPr>
        <w:t xml:space="preserve"> dei vari modelli quelli che </w:t>
      </w:r>
      <w:r w:rsidR="009E1F2B" w:rsidRPr="000159E0">
        <w:rPr>
          <w:rFonts w:ascii="Calibri" w:hAnsi="Calibri" w:cs="Calibri"/>
        </w:rPr>
        <w:t>preformano</w:t>
      </w:r>
      <w:r w:rsidRPr="000159E0">
        <w:rPr>
          <w:rFonts w:ascii="Calibri" w:hAnsi="Calibri" w:cs="Calibri"/>
        </w:rPr>
        <w:t xml:space="preserve"> </w:t>
      </w:r>
      <w:r w:rsidR="00B272FB" w:rsidRPr="000159E0">
        <w:rPr>
          <w:rFonts w:ascii="Calibri" w:hAnsi="Calibri" w:cs="Calibri"/>
        </w:rPr>
        <w:t>meglio</w:t>
      </w:r>
      <w:r w:rsidRPr="000159E0">
        <w:rPr>
          <w:rFonts w:ascii="Calibri" w:hAnsi="Calibri" w:cs="Calibri"/>
        </w:rPr>
        <w:t xml:space="preserve"> sono i modelli bas</w:t>
      </w:r>
      <w:r w:rsidR="00B272FB" w:rsidRPr="000159E0">
        <w:rPr>
          <w:rFonts w:ascii="Calibri" w:hAnsi="Calibri" w:cs="Calibri"/>
        </w:rPr>
        <w:t>at</w:t>
      </w:r>
      <w:r w:rsidRPr="000159E0">
        <w:rPr>
          <w:rFonts w:ascii="Calibri" w:hAnsi="Calibri" w:cs="Calibri"/>
        </w:rPr>
        <w:t xml:space="preserve">I </w:t>
      </w:r>
      <w:r w:rsidR="009E1F2B">
        <w:rPr>
          <w:rFonts w:ascii="Calibri" w:hAnsi="Calibri" w:cs="Calibri"/>
        </w:rPr>
        <w:t>su</w:t>
      </w:r>
      <w:r w:rsidRPr="000159E0">
        <w:rPr>
          <w:rFonts w:ascii="Calibri" w:hAnsi="Calibri" w:cs="Calibri"/>
        </w:rPr>
        <w:t xml:space="preserve"> </w:t>
      </w:r>
      <w:r w:rsidR="00594AAF" w:rsidRPr="000159E0">
        <w:rPr>
          <w:rFonts w:ascii="Calibri" w:hAnsi="Calibri" w:cs="Calibri"/>
        </w:rPr>
        <w:t xml:space="preserve">RETI NEURALI </w:t>
      </w:r>
      <w:r w:rsidR="00594035">
        <w:rPr>
          <w:rFonts w:ascii="Calibri" w:hAnsi="Calibri" w:cs="Calibri"/>
        </w:rPr>
        <w:t>e</w:t>
      </w:r>
      <w:r w:rsidR="00594AAF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>ALBERI,</w:t>
      </w:r>
      <w:r w:rsidR="00E164C7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invece quelli come </w:t>
      </w:r>
      <w:r w:rsidR="00B272FB" w:rsidRPr="000159E0">
        <w:rPr>
          <w:rFonts w:ascii="Calibri" w:hAnsi="Calibri" w:cs="Calibri"/>
        </w:rPr>
        <w:t xml:space="preserve">PLS </w:t>
      </w:r>
      <w:r w:rsidR="00594AAF" w:rsidRPr="000159E0">
        <w:rPr>
          <w:rFonts w:ascii="Calibri" w:hAnsi="Calibri" w:cs="Calibri"/>
        </w:rPr>
        <w:t>non ottengono</w:t>
      </w:r>
      <w:r w:rsidR="00B272FB" w:rsidRPr="000159E0">
        <w:rPr>
          <w:rFonts w:ascii="Calibri" w:hAnsi="Calibri" w:cs="Calibri"/>
        </w:rPr>
        <w:t xml:space="preserve"> </w:t>
      </w:r>
      <w:r w:rsidR="009E1F2B" w:rsidRPr="000159E0">
        <w:rPr>
          <w:rFonts w:ascii="Calibri" w:hAnsi="Calibri" w:cs="Calibri"/>
        </w:rPr>
        <w:t xml:space="preserve">in tutte le metriche </w:t>
      </w:r>
      <w:r w:rsidR="00B272FB" w:rsidRPr="000159E0">
        <w:rPr>
          <w:rFonts w:ascii="Calibri" w:hAnsi="Calibri" w:cs="Calibri"/>
        </w:rPr>
        <w:t>performance</w:t>
      </w:r>
      <w:r w:rsidR="00594AAF" w:rsidRPr="000159E0">
        <w:rPr>
          <w:rFonts w:ascii="Calibri" w:hAnsi="Calibri" w:cs="Calibri"/>
        </w:rPr>
        <w:t xml:space="preserve"> </w:t>
      </w:r>
      <w:r w:rsidR="00B272FB" w:rsidRPr="000159E0">
        <w:rPr>
          <w:rFonts w:ascii="Calibri" w:hAnsi="Calibri" w:cs="Calibri"/>
        </w:rPr>
        <w:t>positive</w:t>
      </w:r>
      <w:r w:rsidRPr="000159E0">
        <w:rPr>
          <w:rFonts w:ascii="Calibri" w:hAnsi="Calibri" w:cs="Calibri"/>
        </w:rPr>
        <w:t>.</w:t>
      </w:r>
    </w:p>
    <w:p w:rsidR="000977A7" w:rsidRPr="000159E0" w:rsidRDefault="000977A7" w:rsidP="00594035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Da notare che tutti i modelli </w:t>
      </w:r>
      <w:r w:rsidR="00594AAF" w:rsidRPr="000159E0">
        <w:rPr>
          <w:rFonts w:ascii="Calibri" w:hAnsi="Calibri" w:cs="Calibri"/>
        </w:rPr>
        <w:t xml:space="preserve">ottengo </w:t>
      </w:r>
      <w:r w:rsidR="00B272FB" w:rsidRPr="000159E0">
        <w:rPr>
          <w:rFonts w:ascii="Calibri" w:hAnsi="Calibri" w:cs="Calibri"/>
        </w:rPr>
        <w:t>valore di specificità</w:t>
      </w:r>
      <w:r w:rsidR="009E1F2B">
        <w:rPr>
          <w:rFonts w:ascii="Calibri" w:hAnsi="Calibri" w:cs="Calibri"/>
        </w:rPr>
        <w:t xml:space="preserve"> superiori a </w:t>
      </w:r>
      <w:r w:rsidR="00E164C7">
        <w:rPr>
          <w:rFonts w:ascii="Calibri" w:hAnsi="Calibri" w:cs="Calibri"/>
        </w:rPr>
        <w:t>.</w:t>
      </w:r>
      <w:r w:rsidR="00594AAF" w:rsidRPr="000159E0">
        <w:rPr>
          <w:rFonts w:ascii="Calibri" w:hAnsi="Calibri" w:cs="Calibri"/>
        </w:rPr>
        <w:t>9</w:t>
      </w:r>
      <w:r w:rsidR="00E164C7">
        <w:rPr>
          <w:rFonts w:ascii="Calibri" w:hAnsi="Calibri" w:cs="Calibri"/>
        </w:rPr>
        <w:t>0</w:t>
      </w:r>
      <w:r w:rsidR="00B272FB" w:rsidRPr="000159E0">
        <w:rPr>
          <w:rFonts w:ascii="Calibri" w:hAnsi="Calibri" w:cs="Calibri"/>
        </w:rPr>
        <w:t>, cioè</w:t>
      </w:r>
      <w:r w:rsidR="00594AAF" w:rsidRPr="000159E0">
        <w:rPr>
          <w:rFonts w:ascii="Calibri" w:hAnsi="Calibri" w:cs="Calibri"/>
        </w:rPr>
        <w:t xml:space="preserve"> individuano bene </w:t>
      </w:r>
      <w:r w:rsidRPr="000159E0">
        <w:rPr>
          <w:rFonts w:ascii="Calibri" w:hAnsi="Calibri" w:cs="Calibri"/>
        </w:rPr>
        <w:t xml:space="preserve">la quota di  soggetti </w:t>
      </w:r>
      <w:r w:rsidRPr="009E1F2B">
        <w:rPr>
          <w:rFonts w:ascii="Calibri" w:hAnsi="Calibri" w:cs="Calibri"/>
          <w:i/>
        </w:rPr>
        <w:t>non pagatori</w:t>
      </w:r>
      <w:r w:rsidRPr="000159E0">
        <w:rPr>
          <w:rFonts w:ascii="Calibri" w:hAnsi="Calibri" w:cs="Calibri"/>
        </w:rPr>
        <w:t xml:space="preserve"> che sono effettivamente </w:t>
      </w:r>
      <w:r w:rsidRPr="009E1F2B">
        <w:rPr>
          <w:rFonts w:ascii="Calibri" w:hAnsi="Calibri" w:cs="Calibri"/>
          <w:i/>
        </w:rPr>
        <w:t>non pagatori</w:t>
      </w:r>
      <w:r w:rsidRPr="000159E0">
        <w:rPr>
          <w:rFonts w:ascii="Calibri" w:hAnsi="Calibri" w:cs="Calibri"/>
        </w:rPr>
        <w:t xml:space="preserve"> ,i </w:t>
      </w:r>
      <w:r w:rsidR="009E1F2B" w:rsidRPr="009E1F2B">
        <w:rPr>
          <w:rFonts w:ascii="Calibri" w:hAnsi="Calibri" w:cs="Calibri"/>
          <w:b/>
        </w:rPr>
        <w:t>Veri Negativi</w:t>
      </w:r>
      <w:r w:rsidR="009E1F2B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>.</w:t>
      </w:r>
    </w:p>
    <w:p w:rsidR="000977A7" w:rsidRPr="000159E0" w:rsidRDefault="00B272FB" w:rsidP="00594035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>Mentre ottengono valori più contenu</w:t>
      </w:r>
      <w:r w:rsidR="00594AAF" w:rsidRPr="000159E0">
        <w:rPr>
          <w:rFonts w:ascii="Calibri" w:hAnsi="Calibri" w:cs="Calibri"/>
        </w:rPr>
        <w:t xml:space="preserve">ti di </w:t>
      </w:r>
      <w:r w:rsidR="000977A7" w:rsidRPr="000159E0">
        <w:rPr>
          <w:rFonts w:ascii="Calibri" w:hAnsi="Calibri" w:cs="Calibri"/>
        </w:rPr>
        <w:t xml:space="preserve">sensitività </w:t>
      </w:r>
      <w:r w:rsidR="00B0056B" w:rsidRPr="000159E0">
        <w:rPr>
          <w:rFonts w:ascii="Calibri" w:hAnsi="Calibri" w:cs="Calibri"/>
        </w:rPr>
        <w:t xml:space="preserve">cioè </w:t>
      </w:r>
      <w:r w:rsidR="000977A7" w:rsidRPr="000159E0">
        <w:rPr>
          <w:rFonts w:ascii="Calibri" w:hAnsi="Calibri" w:cs="Calibri"/>
        </w:rPr>
        <w:t xml:space="preserve">la quota di  soggetti  </w:t>
      </w:r>
      <w:r w:rsidR="000977A7" w:rsidRPr="009E1F2B">
        <w:rPr>
          <w:rFonts w:ascii="Calibri" w:hAnsi="Calibri" w:cs="Calibri"/>
          <w:i/>
        </w:rPr>
        <w:t>pagatori</w:t>
      </w:r>
      <w:r w:rsidR="000977A7" w:rsidRPr="000159E0">
        <w:rPr>
          <w:rFonts w:ascii="Calibri" w:hAnsi="Calibri" w:cs="Calibri"/>
        </w:rPr>
        <w:t xml:space="preserve">  che sono effettivamente </w:t>
      </w:r>
      <w:r w:rsidR="000977A7" w:rsidRPr="009E1F2B">
        <w:rPr>
          <w:rFonts w:ascii="Calibri" w:hAnsi="Calibri" w:cs="Calibri"/>
          <w:i/>
        </w:rPr>
        <w:t>pagatori</w:t>
      </w:r>
      <w:r w:rsidRPr="000159E0">
        <w:rPr>
          <w:rFonts w:ascii="Calibri" w:hAnsi="Calibri" w:cs="Calibri"/>
        </w:rPr>
        <w:t>,</w:t>
      </w:r>
      <w:r w:rsidR="000977A7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i </w:t>
      </w:r>
      <w:r w:rsidR="009E1F2B" w:rsidRPr="009E1F2B">
        <w:rPr>
          <w:rFonts w:ascii="Calibri" w:hAnsi="Calibri" w:cs="Calibri"/>
          <w:b/>
        </w:rPr>
        <w:t>Veri Positivi</w:t>
      </w:r>
      <w:r w:rsidR="00E164C7">
        <w:rPr>
          <w:rFonts w:ascii="Calibri" w:hAnsi="Calibri" w:cs="Calibri"/>
        </w:rPr>
        <w:t xml:space="preserve">; </w:t>
      </w:r>
      <w:r w:rsidR="00B0056B" w:rsidRPr="000159E0">
        <w:rPr>
          <w:rFonts w:ascii="Calibri" w:hAnsi="Calibri" w:cs="Calibri"/>
        </w:rPr>
        <w:t>solo</w:t>
      </w:r>
      <w:r w:rsidR="000977A7" w:rsidRPr="000159E0">
        <w:rPr>
          <w:rFonts w:ascii="Calibri" w:hAnsi="Calibri" w:cs="Calibri"/>
        </w:rPr>
        <w:t xml:space="preserve"> </w:t>
      </w:r>
      <w:r w:rsidR="009E1F2B">
        <w:rPr>
          <w:rFonts w:ascii="Calibri" w:hAnsi="Calibri" w:cs="Calibri"/>
        </w:rPr>
        <w:t xml:space="preserve">i modelli alberi e </w:t>
      </w:r>
      <w:r w:rsidR="00B0056B" w:rsidRPr="000159E0">
        <w:rPr>
          <w:rFonts w:ascii="Calibri" w:hAnsi="Calibri" w:cs="Calibri"/>
        </w:rPr>
        <w:t xml:space="preserve">rete neurale mostrano valori </w:t>
      </w:r>
      <w:r w:rsidR="009E1F2B">
        <w:rPr>
          <w:rFonts w:ascii="Calibri" w:hAnsi="Calibri" w:cs="Calibri"/>
        </w:rPr>
        <w:t>di sensitività superiori a 0</w:t>
      </w:r>
      <w:r w:rsidRPr="000159E0">
        <w:rPr>
          <w:rFonts w:ascii="Calibri" w:hAnsi="Calibri" w:cs="Calibri"/>
        </w:rPr>
        <w:t>.</w:t>
      </w:r>
      <w:r w:rsidR="00B0056B" w:rsidRPr="000159E0">
        <w:rPr>
          <w:rFonts w:ascii="Calibri" w:hAnsi="Calibri" w:cs="Calibri"/>
        </w:rPr>
        <w:t>80.</w:t>
      </w:r>
    </w:p>
    <w:p w:rsidR="001E67B4" w:rsidRPr="009E1F2B" w:rsidRDefault="009E1F2B" w:rsidP="0059403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1E67B4" w:rsidRPr="009E1F2B">
        <w:rPr>
          <w:rFonts w:ascii="Calibri" w:hAnsi="Calibri" w:cs="Calibri"/>
        </w:rPr>
        <w:t xml:space="preserve">er valutare se ci sono differenze significative tra i modelli, </w:t>
      </w:r>
      <w:r w:rsidRPr="009E1F2B">
        <w:rPr>
          <w:rFonts w:ascii="Calibri" w:hAnsi="Calibri" w:cs="Calibri"/>
        </w:rPr>
        <w:t>è stata applicato la statitica</w:t>
      </w:r>
      <w:r w:rsidR="001E67B4" w:rsidRPr="009E1F2B">
        <w:rPr>
          <w:rFonts w:ascii="Calibri" w:hAnsi="Calibri" w:cs="Calibri"/>
        </w:rPr>
        <w:t xml:space="preserve"> t-test (corrett</w:t>
      </w:r>
      <w:r w:rsidR="00B272FB" w:rsidRPr="009E1F2B">
        <w:rPr>
          <w:rFonts w:ascii="Calibri" w:hAnsi="Calibri" w:cs="Calibri"/>
        </w:rPr>
        <w:t>a</w:t>
      </w:r>
      <w:r w:rsidR="00E164C7">
        <w:rPr>
          <w:rFonts w:ascii="Calibri" w:hAnsi="Calibri" w:cs="Calibri"/>
        </w:rPr>
        <w:t xml:space="preserve"> con metodo B</w:t>
      </w:r>
      <w:r w:rsidR="001E67B4" w:rsidRPr="009E1F2B">
        <w:rPr>
          <w:rFonts w:ascii="Calibri" w:hAnsi="Calibri" w:cs="Calibri"/>
        </w:rPr>
        <w:t>onferroni)</w:t>
      </w:r>
      <w:r w:rsidRPr="009E1F2B">
        <w:rPr>
          <w:rFonts w:ascii="Calibri" w:hAnsi="Calibri" w:cs="Calibri"/>
        </w:rPr>
        <w:t>, da cui  risulta</w:t>
      </w:r>
      <w:r w:rsidR="001E67B4" w:rsidRPr="009E1F2B">
        <w:rPr>
          <w:rFonts w:ascii="Calibri" w:hAnsi="Calibri" w:cs="Calibri"/>
        </w:rPr>
        <w:t xml:space="preserve"> che:</w:t>
      </w:r>
    </w:p>
    <w:p w:rsidR="00B272FB" w:rsidRPr="009E1F2B" w:rsidRDefault="001E67B4" w:rsidP="0059403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9E1F2B">
        <w:rPr>
          <w:rFonts w:ascii="Calibri" w:hAnsi="Calibri" w:cs="Calibri"/>
        </w:rPr>
        <w:t xml:space="preserve"> </w:t>
      </w:r>
      <w:r w:rsidR="00B272FB" w:rsidRPr="009E1F2B">
        <w:rPr>
          <w:rFonts w:ascii="Calibri" w:hAnsi="Calibri" w:cs="Calibri"/>
        </w:rPr>
        <w:t>per quanto riguarda la specificità non ci sono differenze significative tra i diversi modelli</w:t>
      </w:r>
      <w:r w:rsidR="00E164C7">
        <w:rPr>
          <w:rFonts w:ascii="Calibri" w:hAnsi="Calibri" w:cs="Calibri"/>
        </w:rPr>
        <w:t>,</w:t>
      </w:r>
    </w:p>
    <w:p w:rsidR="00B0056B" w:rsidRPr="000159E0" w:rsidRDefault="001E67B4" w:rsidP="00594035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9E1F2B">
        <w:rPr>
          <w:rFonts w:ascii="Calibri" w:hAnsi="Calibri" w:cs="Calibri"/>
        </w:rPr>
        <w:t xml:space="preserve">il modello  </w:t>
      </w:r>
      <w:r w:rsidR="00594035" w:rsidRPr="009E1F2B">
        <w:rPr>
          <w:rFonts w:ascii="Calibri" w:hAnsi="Calibri" w:cs="Calibri"/>
        </w:rPr>
        <w:t>PLS</w:t>
      </w:r>
      <w:r w:rsidRPr="009E1F2B">
        <w:rPr>
          <w:rFonts w:ascii="Calibri" w:hAnsi="Calibri" w:cs="Calibri"/>
        </w:rPr>
        <w:t xml:space="preserve"> ha </w:t>
      </w:r>
      <w:r w:rsidR="009E1F2B" w:rsidRPr="009E1F2B">
        <w:rPr>
          <w:rFonts w:ascii="Calibri" w:hAnsi="Calibri" w:cs="Calibri"/>
        </w:rPr>
        <w:t>sensitività</w:t>
      </w:r>
      <w:r w:rsidRPr="009E1F2B">
        <w:rPr>
          <w:rFonts w:ascii="Calibri" w:hAnsi="Calibri" w:cs="Calibri"/>
        </w:rPr>
        <w:t xml:space="preserve"> significativamente più bassa rispetto ai modelli  </w:t>
      </w:r>
      <w:r w:rsidR="00E164C7" w:rsidRPr="009E1F2B">
        <w:rPr>
          <w:rFonts w:ascii="Calibri" w:hAnsi="Calibri" w:cs="Calibri"/>
        </w:rPr>
        <w:t xml:space="preserve">Random Forest, Gradient Boosting, Reti Neurali </w:t>
      </w:r>
      <w:r w:rsidR="00E164C7">
        <w:rPr>
          <w:rFonts w:ascii="Calibri" w:hAnsi="Calibri" w:cs="Calibri"/>
        </w:rPr>
        <w:t>e</w:t>
      </w:r>
      <w:r w:rsidR="00E164C7" w:rsidRPr="009E1F2B">
        <w:rPr>
          <w:rFonts w:ascii="Calibri" w:hAnsi="Calibri" w:cs="Calibri"/>
        </w:rPr>
        <w:t xml:space="preserve"> Knn</w:t>
      </w:r>
      <w:r w:rsidR="00E164C7" w:rsidRPr="000159E0">
        <w:rPr>
          <w:rFonts w:ascii="Calibri" w:hAnsi="Calibri" w:cs="Calibri"/>
        </w:rPr>
        <w:t xml:space="preserve"> .</w:t>
      </w:r>
    </w:p>
    <w:p w:rsidR="00CF2F5F" w:rsidRDefault="00CF2F5F" w:rsidP="00054AA5">
      <w:pPr>
        <w:rPr>
          <w:rFonts w:ascii="Calibri" w:hAnsi="Calibri" w:cs="Calibri"/>
          <w:color w:val="FF0000"/>
        </w:rPr>
      </w:pPr>
    </w:p>
    <w:p w:rsidR="00E164C7" w:rsidRDefault="00E164C7" w:rsidP="00054AA5">
      <w:pPr>
        <w:rPr>
          <w:rFonts w:ascii="Calibri" w:hAnsi="Calibri" w:cs="Calibri"/>
          <w:color w:val="FF0000"/>
        </w:rPr>
      </w:pPr>
    </w:p>
    <w:p w:rsidR="00E164C7" w:rsidRDefault="00E164C7" w:rsidP="00054AA5">
      <w:pPr>
        <w:rPr>
          <w:rFonts w:ascii="Calibri" w:hAnsi="Calibri" w:cs="Calibri"/>
          <w:color w:val="FF0000"/>
        </w:rPr>
      </w:pPr>
    </w:p>
    <w:p w:rsidR="00E164C7" w:rsidRDefault="00E164C7" w:rsidP="00054AA5">
      <w:pPr>
        <w:rPr>
          <w:rFonts w:ascii="Calibri" w:hAnsi="Calibri" w:cs="Calibri"/>
          <w:color w:val="FF0000"/>
        </w:rPr>
      </w:pPr>
    </w:p>
    <w:p w:rsidR="00E164C7" w:rsidRDefault="00E164C7" w:rsidP="00054AA5">
      <w:pPr>
        <w:rPr>
          <w:rFonts w:ascii="Calibri" w:hAnsi="Calibri" w:cs="Calibri"/>
          <w:color w:val="FF0000"/>
        </w:rPr>
      </w:pPr>
    </w:p>
    <w:p w:rsidR="00E164C7" w:rsidRPr="000159E0" w:rsidRDefault="00E164C7" w:rsidP="00054AA5">
      <w:pPr>
        <w:rPr>
          <w:rFonts w:ascii="Calibri" w:hAnsi="Calibri" w:cs="Calibri"/>
          <w:color w:val="FF0000"/>
        </w:rPr>
      </w:pPr>
    </w:p>
    <w:p w:rsidR="004F0BAE" w:rsidRPr="00E164C7" w:rsidRDefault="004F0BAE" w:rsidP="004F0BA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00" w:after="200"/>
        <w:rPr>
          <w:rFonts w:ascii="Calibri" w:hAnsi="Calibri" w:cs="Calibri"/>
          <w:b w:val="0"/>
          <w:bCs w:val="0"/>
          <w:color w:val="333333"/>
          <w:sz w:val="40"/>
          <w:szCs w:val="40"/>
        </w:rPr>
      </w:pPr>
      <w:r w:rsidRPr="00E164C7">
        <w:rPr>
          <w:rFonts w:ascii="Calibri" w:hAnsi="Calibri" w:cs="Calibri"/>
          <w:b w:val="0"/>
          <w:bCs w:val="0"/>
          <w:color w:val="333333"/>
          <w:sz w:val="40"/>
          <w:szCs w:val="40"/>
        </w:rPr>
        <w:t>STEP 2</w:t>
      </w:r>
      <w:r w:rsidR="00E164C7" w:rsidRPr="00E164C7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: VALUTAZIONE DELLE PERFORMANCE CLASSIFICATIVE DEI VARI MODELLI </w:t>
      </w:r>
    </w:p>
    <w:p w:rsidR="00054AA5" w:rsidRPr="00E164C7" w:rsidRDefault="00054AA5" w:rsidP="00054AA5">
      <w:pPr>
        <w:rPr>
          <w:rFonts w:ascii="Calibri" w:hAnsi="Calibri" w:cs="Calibri"/>
          <w:color w:val="3366FF"/>
        </w:rPr>
      </w:pPr>
    </w:p>
    <w:p w:rsidR="002D5335" w:rsidRPr="000159E0" w:rsidRDefault="00B272FB" w:rsidP="00594035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>D</w:t>
      </w:r>
      <w:r w:rsidR="009243EC" w:rsidRPr="000159E0">
        <w:rPr>
          <w:rFonts w:ascii="Calibri" w:hAnsi="Calibri" w:cs="Calibri"/>
        </w:rPr>
        <w:t>opo aver creato i modelli ve</w:t>
      </w:r>
      <w:r w:rsidR="00C943B8" w:rsidRPr="000159E0">
        <w:rPr>
          <w:rFonts w:ascii="Calibri" w:hAnsi="Calibri" w:cs="Calibri"/>
        </w:rPr>
        <w:t>diamo come questi si adattano al Validation dataset,</w:t>
      </w:r>
      <w:r w:rsidR="002D5335" w:rsidRPr="000159E0">
        <w:rPr>
          <w:rFonts w:ascii="Calibri" w:hAnsi="Calibri" w:cs="Calibri"/>
        </w:rPr>
        <w:t xml:space="preserve"> </w:t>
      </w:r>
      <w:r w:rsidR="009243EC" w:rsidRPr="000159E0">
        <w:rPr>
          <w:rFonts w:ascii="Calibri" w:hAnsi="Calibri" w:cs="Calibri"/>
        </w:rPr>
        <w:t xml:space="preserve"> per </w:t>
      </w:r>
      <w:r w:rsidR="002D5335" w:rsidRPr="000159E0">
        <w:rPr>
          <w:rFonts w:ascii="Calibri" w:hAnsi="Calibri" w:cs="Calibri"/>
        </w:rPr>
        <w:t>verificare la loro capacità clas</w:t>
      </w:r>
      <w:r w:rsidR="00055E05" w:rsidRPr="000159E0">
        <w:rPr>
          <w:rFonts w:ascii="Calibri" w:hAnsi="Calibri" w:cs="Calibri"/>
        </w:rPr>
        <w:t>sificativa</w:t>
      </w:r>
      <w:r w:rsidR="00C943B8" w:rsidRPr="000159E0">
        <w:rPr>
          <w:rFonts w:ascii="Calibri" w:hAnsi="Calibri" w:cs="Calibri"/>
        </w:rPr>
        <w:t>,</w:t>
      </w:r>
      <w:r w:rsidR="00055E05" w:rsidRPr="000159E0">
        <w:rPr>
          <w:rFonts w:ascii="Calibri" w:hAnsi="Calibri" w:cs="Calibri"/>
        </w:rPr>
        <w:t xml:space="preserve"> </w:t>
      </w:r>
      <w:r w:rsidR="00C943B8" w:rsidRPr="000159E0">
        <w:rPr>
          <w:rFonts w:ascii="Calibri" w:hAnsi="Calibri" w:cs="Calibri"/>
        </w:rPr>
        <w:t xml:space="preserve">in termini di sensibilità e sensibilità, </w:t>
      </w:r>
      <w:r w:rsidR="00055E05" w:rsidRPr="000159E0">
        <w:rPr>
          <w:rFonts w:ascii="Calibri" w:hAnsi="Calibri" w:cs="Calibri"/>
        </w:rPr>
        <w:t>su dati indipendenti</w:t>
      </w:r>
      <w:r w:rsidR="002D5335" w:rsidRPr="000159E0">
        <w:rPr>
          <w:rFonts w:ascii="Calibri" w:hAnsi="Calibri" w:cs="Calibri"/>
        </w:rPr>
        <w:t>.</w:t>
      </w:r>
    </w:p>
    <w:p w:rsidR="00717559" w:rsidRPr="000159E0" w:rsidRDefault="00055E05" w:rsidP="00594035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Sulla base dei risultati ottenuti (confusion matrix), </w:t>
      </w:r>
      <w:r w:rsidR="002D5335" w:rsidRPr="000159E0">
        <w:rPr>
          <w:rFonts w:ascii="Calibri" w:hAnsi="Calibri" w:cs="Calibri"/>
        </w:rPr>
        <w:t xml:space="preserve"> si costruiscono </w:t>
      </w:r>
      <w:r w:rsidR="00CF2F5F" w:rsidRPr="000159E0">
        <w:rPr>
          <w:rFonts w:ascii="Calibri" w:hAnsi="Calibri" w:cs="Calibri"/>
        </w:rPr>
        <w:t>dei grafici</w:t>
      </w:r>
      <w:r w:rsidR="002D5335" w:rsidRPr="000159E0">
        <w:rPr>
          <w:rFonts w:ascii="Calibri" w:hAnsi="Calibri" w:cs="Calibri"/>
        </w:rPr>
        <w:t xml:space="preserve"> che mostrano le</w:t>
      </w:r>
      <w:r w:rsidR="00CF2F5F" w:rsidRPr="000159E0">
        <w:rPr>
          <w:rFonts w:ascii="Calibri" w:hAnsi="Calibri" w:cs="Calibri"/>
        </w:rPr>
        <w:t xml:space="preserve"> </w:t>
      </w:r>
      <w:r w:rsidR="00594035" w:rsidRPr="000159E0">
        <w:rPr>
          <w:rFonts w:ascii="Calibri" w:hAnsi="Calibri" w:cs="Calibri"/>
        </w:rPr>
        <w:t>Curve</w:t>
      </w:r>
      <w:r w:rsidR="00CF2F5F" w:rsidRPr="000159E0">
        <w:rPr>
          <w:rFonts w:ascii="Calibri" w:hAnsi="Calibri" w:cs="Calibri"/>
        </w:rPr>
        <w:t xml:space="preserve"> ROC</w:t>
      </w:r>
      <w:r w:rsidR="00E164C7">
        <w:rPr>
          <w:rFonts w:ascii="Calibri" w:hAnsi="Calibri" w:cs="Calibri"/>
        </w:rPr>
        <w:t>,</w:t>
      </w:r>
      <w:r w:rsidR="002D5335" w:rsidRPr="000159E0">
        <w:rPr>
          <w:rFonts w:ascii="Calibri" w:hAnsi="Calibri" w:cs="Calibri"/>
        </w:rPr>
        <w:t xml:space="preserve"> che  sono una rapp</w:t>
      </w:r>
      <w:r w:rsidR="00CF2F5F" w:rsidRPr="000159E0">
        <w:rPr>
          <w:rFonts w:ascii="Calibri" w:hAnsi="Calibri" w:cs="Calibri"/>
        </w:rPr>
        <w:t>resentazione grafica in base alla combinazione delle metriche sensitività e il complemento a uno della specificità</w:t>
      </w:r>
      <w:r w:rsidR="00C943B8" w:rsidRPr="000159E0">
        <w:rPr>
          <w:rFonts w:ascii="Calibri" w:hAnsi="Calibri" w:cs="Calibri"/>
        </w:rPr>
        <w:t>.</w:t>
      </w:r>
    </w:p>
    <w:p w:rsidR="00717559" w:rsidRPr="000159E0" w:rsidRDefault="00594035" w:rsidP="00594035">
      <w:pPr>
        <w:jc w:val="both"/>
        <w:rPr>
          <w:rFonts w:ascii="Calibri" w:hAnsi="Calibri" w:cs="Calibri"/>
        </w:rPr>
      </w:pPr>
      <w:r w:rsidRPr="00D14F9D">
        <w:rPr>
          <w:rFonts w:ascii="Calibri" w:hAnsi="Calibri" w:cs="Calibri"/>
        </w:rPr>
        <w:t xml:space="preserve">Curve </w:t>
      </w:r>
      <w:r w:rsidR="00D14F9D" w:rsidRPr="00D14F9D">
        <w:rPr>
          <w:rFonts w:ascii="Calibri" w:hAnsi="Calibri" w:cs="Calibri"/>
        </w:rPr>
        <w:t>ROC</w:t>
      </w:r>
      <w:r w:rsidR="00717559" w:rsidRPr="000159E0">
        <w:rPr>
          <w:rFonts w:ascii="Calibri" w:hAnsi="Calibri" w:cs="Calibri"/>
        </w:rPr>
        <w:t xml:space="preserve">: è la metrica che si preferisce perché valuta la bontà classificativa di ogni modello per tutte le possibili soglie. la curva </w:t>
      </w:r>
      <w:r w:rsidR="00E164C7">
        <w:rPr>
          <w:rFonts w:ascii="Calibri" w:hAnsi="Calibri" w:cs="Calibri"/>
        </w:rPr>
        <w:t>R</w:t>
      </w:r>
      <w:r w:rsidR="00717559" w:rsidRPr="000159E0">
        <w:rPr>
          <w:rFonts w:ascii="Calibri" w:hAnsi="Calibri" w:cs="Calibri"/>
        </w:rPr>
        <w:t xml:space="preserve">oc mostra come variano specificità e sensitività, </w:t>
      </w:r>
      <w:r w:rsidR="00E164C7">
        <w:rPr>
          <w:rFonts w:ascii="Calibri" w:hAnsi="Calibri" w:cs="Calibri"/>
        </w:rPr>
        <w:t xml:space="preserve"> coè </w:t>
      </w:r>
      <w:r w:rsidR="00717559" w:rsidRPr="000159E0">
        <w:rPr>
          <w:rFonts w:ascii="Calibri" w:hAnsi="Calibri" w:cs="Calibri"/>
        </w:rPr>
        <w:t>come varia la percentuale della corretta classificazione degli eventi al variare del tasso di misclaffificazione.</w:t>
      </w:r>
    </w:p>
    <w:p w:rsidR="00717559" w:rsidRPr="000159E0" w:rsidRDefault="00754631" w:rsidP="00054AA5">
      <w:pPr>
        <w:rPr>
          <w:rFonts w:ascii="Calibri" w:hAnsi="Calibri" w:cs="Calibri"/>
        </w:rPr>
      </w:pPr>
      <w:r w:rsidRPr="000159E0">
        <w:rPr>
          <w:rFonts w:ascii="Calibri" w:hAnsi="Calibri" w:cs="Calibri"/>
          <w:noProof/>
        </w:rPr>
        <w:drawing>
          <wp:inline distT="0" distB="0" distL="0" distR="0">
            <wp:extent cx="5890260" cy="446341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559" w:rsidRPr="000159E0" w:rsidRDefault="00717559" w:rsidP="00054AA5">
      <w:pPr>
        <w:rPr>
          <w:rFonts w:ascii="Calibri" w:hAnsi="Calibri" w:cs="Calibri"/>
        </w:rPr>
      </w:pPr>
    </w:p>
    <w:p w:rsidR="00CF2F5F" w:rsidRPr="00E164C7" w:rsidRDefault="00C943B8" w:rsidP="00D14F9D">
      <w:pPr>
        <w:rPr>
          <w:rFonts w:ascii="Calibri" w:hAnsi="Calibri" w:cs="Calibri"/>
        </w:rPr>
      </w:pPr>
      <w:r w:rsidRPr="00E164C7">
        <w:rPr>
          <w:rFonts w:ascii="Calibri" w:hAnsi="Calibri" w:cs="Calibri"/>
        </w:rPr>
        <w:t xml:space="preserve">Dalle curve Roc </w:t>
      </w:r>
      <w:r w:rsidR="00717559" w:rsidRPr="00E164C7">
        <w:rPr>
          <w:rFonts w:ascii="Calibri" w:hAnsi="Calibri" w:cs="Calibri"/>
        </w:rPr>
        <w:t xml:space="preserve"> </w:t>
      </w:r>
      <w:r w:rsidR="00CF2F5F" w:rsidRPr="00E164C7">
        <w:rPr>
          <w:rFonts w:ascii="Calibri" w:hAnsi="Calibri" w:cs="Calibri"/>
        </w:rPr>
        <w:t xml:space="preserve">si </w:t>
      </w:r>
      <w:r w:rsidR="00821E6B" w:rsidRPr="00E164C7">
        <w:rPr>
          <w:rFonts w:ascii="Calibri" w:hAnsi="Calibri" w:cs="Calibri"/>
        </w:rPr>
        <w:t>conferma</w:t>
      </w:r>
      <w:r w:rsidRPr="00E164C7">
        <w:rPr>
          <w:rFonts w:ascii="Calibri" w:hAnsi="Calibri" w:cs="Calibri"/>
        </w:rPr>
        <w:t xml:space="preserve"> </w:t>
      </w:r>
      <w:r w:rsidR="00CF2F5F" w:rsidRPr="00E164C7">
        <w:rPr>
          <w:rFonts w:ascii="Calibri" w:hAnsi="Calibri" w:cs="Calibri"/>
        </w:rPr>
        <w:t>che i migliori modelli performanti sono quelli basati sulle reti neurali</w:t>
      </w:r>
      <w:r w:rsidR="00C87810" w:rsidRPr="00E164C7">
        <w:rPr>
          <w:rFonts w:ascii="Calibri" w:hAnsi="Calibri" w:cs="Calibri"/>
        </w:rPr>
        <w:t xml:space="preserve"> e alberi</w:t>
      </w:r>
      <w:r w:rsidR="00E164C7" w:rsidRPr="00E164C7">
        <w:rPr>
          <w:rFonts w:ascii="Calibri" w:hAnsi="Calibri" w:cs="Calibri"/>
        </w:rPr>
        <w:t>.</w:t>
      </w:r>
    </w:p>
    <w:p w:rsidR="005660F8" w:rsidRPr="00E164C7" w:rsidRDefault="00821E6B" w:rsidP="00D14F9D">
      <w:pPr>
        <w:rPr>
          <w:rFonts w:ascii="Calibri" w:hAnsi="Calibri" w:cs="Calibri"/>
        </w:rPr>
      </w:pPr>
      <w:r w:rsidRPr="00E164C7">
        <w:rPr>
          <w:rFonts w:ascii="Calibri" w:hAnsi="Calibri" w:cs="Calibri"/>
        </w:rPr>
        <w:t>I</w:t>
      </w:r>
      <w:r w:rsidR="00C943B8" w:rsidRPr="00E164C7">
        <w:rPr>
          <w:rFonts w:ascii="Calibri" w:hAnsi="Calibri" w:cs="Calibri"/>
        </w:rPr>
        <w:t xml:space="preserve">nfatti </w:t>
      </w:r>
      <w:r w:rsidRPr="00E164C7">
        <w:rPr>
          <w:rFonts w:ascii="Calibri" w:hAnsi="Calibri" w:cs="Calibri"/>
        </w:rPr>
        <w:t>se</w:t>
      </w:r>
      <w:r w:rsidR="005660F8" w:rsidRPr="00E164C7">
        <w:rPr>
          <w:rFonts w:ascii="Calibri" w:hAnsi="Calibri" w:cs="Calibri"/>
        </w:rPr>
        <w:t xml:space="preserve"> la </w:t>
      </w:r>
      <w:r w:rsidR="00C943B8" w:rsidRPr="00E164C7">
        <w:rPr>
          <w:rFonts w:ascii="Calibri" w:hAnsi="Calibri" w:cs="Calibri"/>
        </w:rPr>
        <w:t>cur</w:t>
      </w:r>
      <w:r w:rsidR="00E164C7" w:rsidRPr="00E164C7">
        <w:rPr>
          <w:rFonts w:ascii="Calibri" w:hAnsi="Calibri" w:cs="Calibri"/>
        </w:rPr>
        <w:t>v</w:t>
      </w:r>
      <w:r w:rsidR="00C943B8" w:rsidRPr="00E164C7">
        <w:rPr>
          <w:rFonts w:ascii="Calibri" w:hAnsi="Calibri" w:cs="Calibri"/>
        </w:rPr>
        <w:t xml:space="preserve">a Roc </w:t>
      </w:r>
      <w:r w:rsidR="005660F8" w:rsidRPr="00E164C7">
        <w:rPr>
          <w:rFonts w:ascii="Calibri" w:hAnsi="Calibri" w:cs="Calibri"/>
        </w:rPr>
        <w:t>cresce in modo repentino</w:t>
      </w:r>
      <w:r w:rsidRPr="00E164C7">
        <w:rPr>
          <w:rFonts w:ascii="Calibri" w:hAnsi="Calibri" w:cs="Calibri"/>
        </w:rPr>
        <w:t xml:space="preserve">, come nel caso di </w:t>
      </w:r>
      <w:r w:rsidR="00E164C7" w:rsidRPr="00E164C7">
        <w:rPr>
          <w:rFonts w:ascii="Calibri" w:hAnsi="Calibri" w:cs="Calibri"/>
        </w:rPr>
        <w:t xml:space="preserve">Reti Neurali, Ramdom Forest e Gradient Boosting </w:t>
      </w:r>
      <w:r w:rsidRPr="00E164C7">
        <w:rPr>
          <w:rFonts w:ascii="Calibri" w:hAnsi="Calibri" w:cs="Calibri"/>
        </w:rPr>
        <w:t>significa che c’è una  buona capacità di</w:t>
      </w:r>
      <w:r w:rsidR="005660F8" w:rsidRPr="00E164C7">
        <w:rPr>
          <w:rFonts w:ascii="Calibri" w:hAnsi="Calibri" w:cs="Calibri"/>
        </w:rPr>
        <w:t xml:space="preserve"> class</w:t>
      </w:r>
      <w:r w:rsidRPr="00E164C7">
        <w:rPr>
          <w:rFonts w:ascii="Calibri" w:hAnsi="Calibri" w:cs="Calibri"/>
        </w:rPr>
        <w:t xml:space="preserve">ificazione e </w:t>
      </w:r>
      <w:r w:rsidR="005660F8" w:rsidRPr="00E164C7">
        <w:rPr>
          <w:rFonts w:ascii="Calibri" w:hAnsi="Calibri" w:cs="Calibri"/>
        </w:rPr>
        <w:t>basso errore di misclassificazione anche all’aumentare della soglia</w:t>
      </w:r>
      <w:r w:rsidR="00C943B8" w:rsidRPr="00E164C7">
        <w:rPr>
          <w:rFonts w:ascii="Calibri" w:hAnsi="Calibri" w:cs="Calibri"/>
        </w:rPr>
        <w:t xml:space="preserve"> </w:t>
      </w:r>
      <w:r w:rsidR="006B0D1E" w:rsidRPr="00E164C7">
        <w:rPr>
          <w:rFonts w:ascii="Calibri" w:hAnsi="Calibri" w:cs="Calibri"/>
        </w:rPr>
        <w:t>(</w:t>
      </w:r>
      <w:r w:rsidR="00E164C7" w:rsidRPr="00E164C7">
        <w:rPr>
          <w:rFonts w:ascii="Calibri" w:hAnsi="Calibri" w:cs="Calibri"/>
        </w:rPr>
        <w:t xml:space="preserve">in breve </w:t>
      </w:r>
      <w:r w:rsidR="006B0D1E" w:rsidRPr="00E164C7">
        <w:rPr>
          <w:rFonts w:ascii="Calibri" w:hAnsi="Calibri" w:cs="Calibri"/>
        </w:rPr>
        <w:t xml:space="preserve">quando </w:t>
      </w:r>
      <w:r w:rsidR="00C943B8" w:rsidRPr="00E164C7">
        <w:rPr>
          <w:rFonts w:ascii="Calibri" w:hAnsi="Calibri" w:cs="Calibri"/>
        </w:rPr>
        <w:t xml:space="preserve">la curva ROC sta sull’asse Y </w:t>
      </w:r>
      <w:r w:rsidR="00C943B8" w:rsidRPr="00E164C7">
        <w:rPr>
          <w:rFonts w:ascii="Calibri" w:hAnsi="Calibri" w:cs="Calibri"/>
          <w:b/>
          <w:color w:val="0070C0"/>
        </w:rPr>
        <w:sym w:font="Wingdings" w:char="F0E0"/>
      </w:r>
      <w:r w:rsidR="00C943B8" w:rsidRPr="00E164C7">
        <w:rPr>
          <w:rFonts w:ascii="Calibri" w:hAnsi="Calibri" w:cs="Calibri"/>
        </w:rPr>
        <w:t xml:space="preserve"> modello migliore</w:t>
      </w:r>
      <w:r w:rsidR="006B0D1E" w:rsidRPr="00E164C7">
        <w:rPr>
          <w:rFonts w:ascii="Calibri" w:hAnsi="Calibri" w:cs="Calibri"/>
        </w:rPr>
        <w:t>)</w:t>
      </w:r>
      <w:r w:rsidR="00D14F9D">
        <w:rPr>
          <w:rFonts w:ascii="Calibri" w:hAnsi="Calibri" w:cs="Calibri"/>
        </w:rPr>
        <w:t>.</w:t>
      </w:r>
    </w:p>
    <w:p w:rsidR="005660F8" w:rsidRPr="00E164C7" w:rsidRDefault="00E164C7" w:rsidP="00D14F9D">
      <w:pPr>
        <w:rPr>
          <w:rFonts w:ascii="Calibri" w:hAnsi="Calibri" w:cs="Calibri"/>
        </w:rPr>
      </w:pPr>
      <w:r w:rsidRPr="00E164C7">
        <w:rPr>
          <w:rFonts w:ascii="Calibri" w:hAnsi="Calibri" w:cs="Calibri"/>
        </w:rPr>
        <w:t>Quando</w:t>
      </w:r>
      <w:r w:rsidR="005660F8" w:rsidRPr="00E164C7">
        <w:rPr>
          <w:rFonts w:ascii="Calibri" w:hAnsi="Calibri" w:cs="Calibri"/>
        </w:rPr>
        <w:t xml:space="preserve"> la curva ROC sta sulla diagonale</w:t>
      </w:r>
      <w:r w:rsidR="006B0D1E" w:rsidRPr="00E164C7">
        <w:rPr>
          <w:rFonts w:ascii="Calibri" w:hAnsi="Calibri" w:cs="Calibri"/>
        </w:rPr>
        <w:t>, il modello a cui corrisponde è il peggiore (</w:t>
      </w:r>
      <w:r w:rsidR="00D14F9D">
        <w:rPr>
          <w:rFonts w:ascii="Calibri" w:hAnsi="Calibri" w:cs="Calibri"/>
        </w:rPr>
        <w:t xml:space="preserve">vedi </w:t>
      </w:r>
      <w:r w:rsidR="006B0D1E" w:rsidRPr="00E164C7">
        <w:rPr>
          <w:rFonts w:ascii="Calibri" w:hAnsi="Calibri" w:cs="Calibri"/>
        </w:rPr>
        <w:t>PLS)</w:t>
      </w:r>
      <w:r w:rsidR="005660F8" w:rsidRPr="00E164C7">
        <w:rPr>
          <w:rFonts w:ascii="Calibri" w:hAnsi="Calibri" w:cs="Calibri"/>
        </w:rPr>
        <w:t xml:space="preserve"> </w:t>
      </w:r>
      <w:r w:rsidR="006B0D1E" w:rsidRPr="00E164C7">
        <w:rPr>
          <w:rFonts w:ascii="Calibri" w:hAnsi="Calibri" w:cs="Calibri"/>
          <w:b/>
          <w:color w:val="0070C0"/>
        </w:rPr>
        <w:t>.</w:t>
      </w:r>
    </w:p>
    <w:p w:rsidR="005660F8" w:rsidRPr="00E164C7" w:rsidRDefault="006B0D1E" w:rsidP="00D14F9D">
      <w:pPr>
        <w:rPr>
          <w:rFonts w:ascii="Calibri" w:hAnsi="Calibri" w:cs="Calibri"/>
        </w:rPr>
      </w:pPr>
      <w:r w:rsidRPr="00E164C7">
        <w:rPr>
          <w:rFonts w:ascii="Calibri" w:hAnsi="Calibri" w:cs="Calibri"/>
        </w:rPr>
        <w:t>Si c</w:t>
      </w:r>
      <w:r w:rsidR="005660F8" w:rsidRPr="00E164C7">
        <w:rPr>
          <w:rFonts w:ascii="Calibri" w:hAnsi="Calibri" w:cs="Calibri"/>
        </w:rPr>
        <w:t>alcol</w:t>
      </w:r>
      <w:r w:rsidRPr="00E164C7">
        <w:rPr>
          <w:rFonts w:ascii="Calibri" w:hAnsi="Calibri" w:cs="Calibri"/>
        </w:rPr>
        <w:t>a</w:t>
      </w:r>
      <w:r w:rsidR="005660F8" w:rsidRPr="00E164C7">
        <w:rPr>
          <w:rFonts w:ascii="Calibri" w:hAnsi="Calibri" w:cs="Calibri"/>
        </w:rPr>
        <w:t xml:space="preserve"> specificity e sensitivity per ogni soglia</w:t>
      </w:r>
      <w:r w:rsidRPr="00E164C7">
        <w:rPr>
          <w:rFonts w:ascii="Calibri" w:hAnsi="Calibri" w:cs="Calibri"/>
        </w:rPr>
        <w:t>,</w:t>
      </w:r>
      <w:r w:rsidR="005660F8" w:rsidRPr="00E164C7">
        <w:rPr>
          <w:rFonts w:ascii="Calibri" w:hAnsi="Calibri" w:cs="Calibri"/>
        </w:rPr>
        <w:t xml:space="preserve"> la ROC è la rappresentazione di questi due valori al variare della soglia. Il modello deve lavorare bene con soglie alte, allora è un buon modello.</w:t>
      </w:r>
    </w:p>
    <w:p w:rsidR="00CF2F5F" w:rsidRPr="000159E0" w:rsidRDefault="0008185A" w:rsidP="00D14F9D">
      <w:pPr>
        <w:rPr>
          <w:rFonts w:ascii="Calibri" w:hAnsi="Calibri" w:cs="Calibri"/>
        </w:rPr>
      </w:pPr>
      <w:r w:rsidRPr="00E164C7">
        <w:rPr>
          <w:rFonts w:ascii="Calibri" w:hAnsi="Calibri" w:cs="Calibri"/>
        </w:rPr>
        <w:t xml:space="preserve">Ogni curva </w:t>
      </w:r>
      <w:r w:rsidR="006B0D1E" w:rsidRPr="00E164C7">
        <w:rPr>
          <w:rFonts w:ascii="Calibri" w:hAnsi="Calibri" w:cs="Calibri"/>
        </w:rPr>
        <w:t>R</w:t>
      </w:r>
      <w:r w:rsidRPr="00E164C7">
        <w:rPr>
          <w:rFonts w:ascii="Calibri" w:hAnsi="Calibri" w:cs="Calibri"/>
        </w:rPr>
        <w:t xml:space="preserve">oc ha un‘area sottostante chiamata AUC che </w:t>
      </w:r>
      <w:r w:rsidR="006B0D1E" w:rsidRPr="00E164C7">
        <w:rPr>
          <w:rFonts w:ascii="Calibri" w:hAnsi="Calibri" w:cs="Calibri"/>
        </w:rPr>
        <w:t xml:space="preserve">rappresenta </w:t>
      </w:r>
      <w:r w:rsidRPr="00E164C7">
        <w:rPr>
          <w:rFonts w:ascii="Calibri" w:hAnsi="Calibri" w:cs="Calibri"/>
        </w:rPr>
        <w:t>quanto il modello performa bene,</w:t>
      </w:r>
      <w:r w:rsidR="00E164C7" w:rsidRPr="00E164C7">
        <w:rPr>
          <w:rFonts w:ascii="Calibri" w:hAnsi="Calibri" w:cs="Calibri"/>
        </w:rPr>
        <w:t xml:space="preserve"> </w:t>
      </w:r>
      <w:r w:rsidR="00C943B8" w:rsidRPr="00E164C7">
        <w:rPr>
          <w:rFonts w:ascii="Calibri" w:hAnsi="Calibri" w:cs="Calibri"/>
        </w:rPr>
        <w:t>più</w:t>
      </w:r>
      <w:r w:rsidRPr="00E164C7">
        <w:rPr>
          <w:rFonts w:ascii="Calibri" w:hAnsi="Calibri" w:cs="Calibri"/>
        </w:rPr>
        <w:t xml:space="preserve"> </w:t>
      </w:r>
      <w:r w:rsidR="006B0D1E" w:rsidRPr="00E164C7">
        <w:rPr>
          <w:rFonts w:ascii="Calibri" w:hAnsi="Calibri" w:cs="Calibri"/>
        </w:rPr>
        <w:t>l’area è</w:t>
      </w:r>
      <w:r w:rsidRPr="00E164C7">
        <w:rPr>
          <w:rFonts w:ascii="Calibri" w:hAnsi="Calibri" w:cs="Calibri"/>
        </w:rPr>
        <w:t xml:space="preserve"> grande</w:t>
      </w:r>
      <w:r w:rsidR="006B0D1E" w:rsidRPr="00E164C7">
        <w:rPr>
          <w:rFonts w:ascii="Calibri" w:hAnsi="Calibri" w:cs="Calibri"/>
        </w:rPr>
        <w:t xml:space="preserve"> più performa, cioè </w:t>
      </w:r>
      <w:r w:rsidRPr="00E164C7">
        <w:rPr>
          <w:rFonts w:ascii="Calibri" w:hAnsi="Calibri" w:cs="Calibri"/>
        </w:rPr>
        <w:t>classifica bene  i nostri dati</w:t>
      </w:r>
      <w:r w:rsidR="006B0D1E" w:rsidRPr="00E164C7">
        <w:rPr>
          <w:rFonts w:ascii="Calibri" w:hAnsi="Calibri" w:cs="Calibri"/>
        </w:rPr>
        <w:t>.</w:t>
      </w:r>
    </w:p>
    <w:p w:rsidR="0008185A" w:rsidRPr="000159E0" w:rsidRDefault="0008185A" w:rsidP="00054AA5">
      <w:pPr>
        <w:rPr>
          <w:rFonts w:ascii="Calibri" w:hAnsi="Calibri" w:cs="Calibri"/>
          <w:b/>
        </w:rPr>
      </w:pPr>
    </w:p>
    <w:p w:rsidR="00B52B0F" w:rsidRPr="000159E0" w:rsidRDefault="00B52B0F" w:rsidP="00054AA5">
      <w:pPr>
        <w:rPr>
          <w:rFonts w:ascii="Calibri" w:hAnsi="Calibri" w:cs="Calibri"/>
          <w:b/>
        </w:rPr>
        <w:sectPr w:rsidR="00B52B0F" w:rsidRPr="000159E0" w:rsidSect="00706493">
          <w:type w:val="continuous"/>
          <w:pgSz w:w="11906" w:h="16838"/>
          <w:pgMar w:top="907" w:right="1021" w:bottom="1021" w:left="1021" w:header="709" w:footer="709" w:gutter="0"/>
          <w:cols w:space="708"/>
          <w:docGrid w:linePitch="360"/>
        </w:sectPr>
      </w:pPr>
    </w:p>
    <w:p w:rsidR="0062605C" w:rsidRPr="000159E0" w:rsidRDefault="0062605C" w:rsidP="0062605C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  <w:b/>
        </w:rPr>
        <w:t>Le Curve Lift</w:t>
      </w:r>
      <w:r w:rsidRPr="000159E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sono </w:t>
      </w:r>
      <w:r w:rsidRPr="0062605C">
        <w:rPr>
          <w:rFonts w:ascii="Calibri" w:hAnsi="Calibri" w:cs="Calibri"/>
        </w:rPr>
        <w:t>la metrica più interessante,  è il valore cumulativo: percentuale di risposte catturate nei primi x decili. Più la curva della cumulata cresce, più il modello avrà delle ottime performance classificative</w:t>
      </w:r>
      <w:r>
        <w:rPr>
          <w:rFonts w:ascii="Calibri" w:hAnsi="Calibri" w:cs="Calibri"/>
        </w:rPr>
        <w:t>.</w:t>
      </w:r>
      <w:r w:rsidRPr="0062605C">
        <w:rPr>
          <w:rFonts w:ascii="Corbel Light" w:hAnsi="Corbel Light"/>
          <w:sz w:val="22"/>
          <w:szCs w:val="22"/>
        </w:rPr>
        <w:t xml:space="preserve"> </w:t>
      </w:r>
      <w:r w:rsidRPr="0062605C">
        <w:rPr>
          <w:rFonts w:ascii="Calibri" w:hAnsi="Calibri" w:cs="Calibri"/>
        </w:rPr>
        <w:t>Solitamente si scelgono i primi decili.</w:t>
      </w:r>
    </w:p>
    <w:p w:rsidR="00B52B0F" w:rsidRPr="000159E0" w:rsidRDefault="0062605C" w:rsidP="0062605C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  <w:b/>
        </w:rPr>
        <w:t>Le Curve Lift</w:t>
      </w:r>
      <w:r w:rsidRPr="000159E0">
        <w:rPr>
          <w:rFonts w:ascii="Calibri" w:hAnsi="Calibri" w:cs="Calibri"/>
        </w:rPr>
        <w:t xml:space="preserve">  </w:t>
      </w:r>
      <w:r w:rsidR="007D7C47" w:rsidRPr="000159E0">
        <w:rPr>
          <w:rFonts w:ascii="Calibri" w:hAnsi="Calibri" w:cs="Calibri"/>
        </w:rPr>
        <w:t xml:space="preserve">indicano la percentuale di </w:t>
      </w:r>
      <w:r w:rsidR="0008185A" w:rsidRPr="000159E0">
        <w:rPr>
          <w:rFonts w:ascii="Calibri" w:hAnsi="Calibri" w:cs="Calibri"/>
        </w:rPr>
        <w:t>corretti non pagatori (evento prin</w:t>
      </w:r>
      <w:r w:rsidR="007D7C47" w:rsidRPr="000159E0">
        <w:rPr>
          <w:rFonts w:ascii="Calibri" w:hAnsi="Calibri" w:cs="Calibri"/>
        </w:rPr>
        <w:t>cipale dello studio in generale</w:t>
      </w:r>
      <w:r w:rsidR="0008185A" w:rsidRPr="000159E0">
        <w:rPr>
          <w:rFonts w:ascii="Calibri" w:hAnsi="Calibri" w:cs="Calibri"/>
        </w:rPr>
        <w:t xml:space="preserve">) per ogni porzione di popolazione scelta. </w:t>
      </w:r>
      <w:r>
        <w:rPr>
          <w:rFonts w:ascii="Calibri" w:hAnsi="Calibri" w:cs="Calibri"/>
        </w:rPr>
        <w:t xml:space="preserve"> </w:t>
      </w:r>
      <w:r w:rsidR="001F20BC" w:rsidRPr="000159E0">
        <w:rPr>
          <w:rFonts w:ascii="Calibri" w:hAnsi="Calibri" w:cs="Calibri"/>
        </w:rPr>
        <w:t>I</w:t>
      </w:r>
      <w:r w:rsidR="00EA396D" w:rsidRPr="000159E0"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 grafico</w:t>
      </w:r>
      <w:r w:rsidR="00EA396D" w:rsidRPr="000159E0">
        <w:rPr>
          <w:rFonts w:ascii="Calibri" w:hAnsi="Calibri" w:cs="Calibri"/>
        </w:rPr>
        <w:t xml:space="preserve"> qui</w:t>
      </w:r>
      <w:r w:rsidR="001F20BC" w:rsidRPr="000159E0">
        <w:rPr>
          <w:rFonts w:ascii="Calibri" w:hAnsi="Calibri" w:cs="Calibri"/>
        </w:rPr>
        <w:t xml:space="preserve"> </w:t>
      </w:r>
      <w:r w:rsidR="00C943B8" w:rsidRPr="000159E0">
        <w:rPr>
          <w:rFonts w:ascii="Calibri" w:hAnsi="Calibri" w:cs="Calibri"/>
        </w:rPr>
        <w:t>a fianco</w:t>
      </w:r>
      <w:r w:rsidR="001F20BC" w:rsidRPr="000159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è</w:t>
      </w:r>
      <w:r w:rsidR="001F20BC" w:rsidRPr="000159E0">
        <w:rPr>
          <w:rFonts w:ascii="Calibri" w:hAnsi="Calibri" w:cs="Calibri"/>
        </w:rPr>
        <w:t xml:space="preserve"> </w:t>
      </w:r>
      <w:r w:rsidR="00D14F9D">
        <w:rPr>
          <w:rFonts w:ascii="Calibri" w:hAnsi="Calibri" w:cs="Calibri"/>
        </w:rPr>
        <w:t>relativ</w:t>
      </w:r>
      <w:r>
        <w:rPr>
          <w:rFonts w:ascii="Calibri" w:hAnsi="Calibri" w:cs="Calibri"/>
        </w:rPr>
        <w:t>o</w:t>
      </w:r>
      <w:r w:rsidR="007D7C47" w:rsidRPr="000159E0">
        <w:rPr>
          <w:rFonts w:ascii="Calibri" w:hAnsi="Calibri" w:cs="Calibri"/>
        </w:rPr>
        <w:t xml:space="preserve"> a</w:t>
      </w:r>
      <w:r w:rsidR="00EA396D" w:rsidRPr="000159E0">
        <w:rPr>
          <w:rFonts w:ascii="Calibri" w:hAnsi="Calibri" w:cs="Calibri"/>
        </w:rPr>
        <w:t>i</w:t>
      </w:r>
      <w:r w:rsidR="007D7C47" w:rsidRPr="000159E0">
        <w:rPr>
          <w:rFonts w:ascii="Calibri" w:hAnsi="Calibri" w:cs="Calibri"/>
        </w:rPr>
        <w:t xml:space="preserve">  </w:t>
      </w:r>
      <w:r w:rsidR="001F20BC" w:rsidRPr="000159E0">
        <w:rPr>
          <w:rFonts w:ascii="Calibri" w:hAnsi="Calibri" w:cs="Calibri"/>
        </w:rPr>
        <w:t xml:space="preserve">modelli </w:t>
      </w:r>
      <w:r w:rsidR="006B0D1E">
        <w:rPr>
          <w:rFonts w:ascii="Calibri" w:hAnsi="Calibri" w:cs="Calibri"/>
        </w:rPr>
        <w:t>basati su alberi e reti neurali.</w:t>
      </w:r>
      <w:r w:rsidR="00B52B0F" w:rsidRPr="000159E0">
        <w:rPr>
          <w:rFonts w:ascii="Calibri" w:hAnsi="Calibri" w:cs="Calibri"/>
        </w:rPr>
        <w:t xml:space="preserve"> </w:t>
      </w:r>
    </w:p>
    <w:p w:rsidR="00B52B0F" w:rsidRPr="000159E0" w:rsidRDefault="00B52B0F" w:rsidP="0062605C">
      <w:pPr>
        <w:ind w:left="708"/>
        <w:rPr>
          <w:rFonts w:ascii="Calibri" w:hAnsi="Calibri" w:cs="Calibri"/>
          <w:b/>
          <w:color w:val="FF0000"/>
          <w:lang w:val="en-GB"/>
        </w:rPr>
      </w:pPr>
      <w:r w:rsidRPr="000159E0">
        <w:rPr>
          <w:rFonts w:ascii="Calibri" w:hAnsi="Calibri" w:cs="Calibri"/>
          <w:b/>
          <w:color w:val="FF0000"/>
          <w:lang w:val="en-GB"/>
        </w:rPr>
        <w:t>nnet=RETI NEURALI</w:t>
      </w:r>
    </w:p>
    <w:p w:rsidR="00B52B0F" w:rsidRPr="000159E0" w:rsidRDefault="00B52B0F" w:rsidP="0062605C">
      <w:pPr>
        <w:ind w:left="708"/>
        <w:rPr>
          <w:rFonts w:ascii="Calibri" w:hAnsi="Calibri" w:cs="Calibri"/>
          <w:b/>
          <w:color w:val="339966"/>
          <w:lang w:val="en-GB"/>
        </w:rPr>
      </w:pPr>
      <w:r w:rsidRPr="000159E0">
        <w:rPr>
          <w:rFonts w:ascii="Calibri" w:hAnsi="Calibri" w:cs="Calibri"/>
          <w:b/>
          <w:color w:val="339966"/>
          <w:lang w:val="en-GB"/>
        </w:rPr>
        <w:t>rf=RANDOM FOREST</w:t>
      </w:r>
    </w:p>
    <w:p w:rsidR="00B52B0F" w:rsidRPr="000159E0" w:rsidRDefault="00B52B0F" w:rsidP="0062605C">
      <w:pPr>
        <w:ind w:left="708"/>
        <w:rPr>
          <w:rFonts w:ascii="Calibri" w:hAnsi="Calibri" w:cs="Calibri"/>
          <w:b/>
          <w:color w:val="0000FF"/>
          <w:lang w:val="en-GB"/>
        </w:rPr>
      </w:pPr>
      <w:r w:rsidRPr="000159E0">
        <w:rPr>
          <w:rFonts w:ascii="Calibri" w:hAnsi="Calibri" w:cs="Calibri"/>
          <w:b/>
          <w:color w:val="0000FF"/>
          <w:lang w:val="en-GB"/>
        </w:rPr>
        <w:t>gb=GRADIENT BOOSTING</w:t>
      </w:r>
    </w:p>
    <w:p w:rsidR="001F20BC" w:rsidRPr="000159E0" w:rsidRDefault="00754631" w:rsidP="00B52B0F">
      <w:pPr>
        <w:ind w:left="180"/>
        <w:rPr>
          <w:rFonts w:ascii="Calibri" w:hAnsi="Calibri" w:cs="Calibri"/>
        </w:rPr>
      </w:pPr>
      <w:r w:rsidRPr="000159E0">
        <w:rPr>
          <w:rFonts w:ascii="Calibri" w:hAnsi="Calibri" w:cs="Calibri"/>
          <w:noProof/>
        </w:rPr>
        <w:drawing>
          <wp:inline distT="0" distB="0" distL="0" distR="0">
            <wp:extent cx="3935730" cy="322135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B0F" w:rsidRPr="000159E0" w:rsidRDefault="00B52B0F" w:rsidP="00054AA5">
      <w:pPr>
        <w:rPr>
          <w:rFonts w:ascii="Calibri" w:hAnsi="Calibri" w:cs="Calibri"/>
        </w:rPr>
        <w:sectPr w:rsidR="00B52B0F" w:rsidRPr="000159E0" w:rsidSect="00B52B0F">
          <w:type w:val="continuous"/>
          <w:pgSz w:w="11906" w:h="16838"/>
          <w:pgMar w:top="907" w:right="1021" w:bottom="1021" w:left="1021" w:header="709" w:footer="709" w:gutter="0"/>
          <w:cols w:num="2" w:space="708" w:equalWidth="0">
            <w:col w:w="3659" w:space="720"/>
            <w:col w:w="5485"/>
          </w:cols>
          <w:docGrid w:linePitch="360"/>
        </w:sectPr>
      </w:pPr>
    </w:p>
    <w:p w:rsidR="00EF0909" w:rsidRPr="0062605C" w:rsidRDefault="00EF0909" w:rsidP="00054AA5">
      <w:pPr>
        <w:rPr>
          <w:rFonts w:ascii="Calibri" w:hAnsi="Calibri" w:cs="Calibri"/>
          <w:sz w:val="16"/>
          <w:szCs w:val="16"/>
        </w:rPr>
      </w:pPr>
    </w:p>
    <w:p w:rsidR="0008185A" w:rsidRPr="000159E0" w:rsidRDefault="00754631" w:rsidP="006B0D1E">
      <w:pPr>
        <w:jc w:val="center"/>
        <w:rPr>
          <w:rFonts w:ascii="Calibri" w:hAnsi="Calibri" w:cs="Calibri"/>
          <w:lang w:val="en-GB"/>
        </w:rPr>
      </w:pPr>
      <w:r w:rsidRPr="000159E0">
        <w:rPr>
          <w:rFonts w:ascii="Calibri" w:hAnsi="Calibri" w:cs="Calibri"/>
          <w:noProof/>
        </w:rPr>
        <w:drawing>
          <wp:inline distT="0" distB="0" distL="0" distR="0">
            <wp:extent cx="4812030" cy="281178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85A" w:rsidRPr="000159E0">
        <w:rPr>
          <w:rFonts w:ascii="Calibri" w:hAnsi="Calibri" w:cs="Calibri"/>
          <w:lang w:val="en-GB"/>
        </w:rPr>
        <w:t xml:space="preserve"> </w:t>
      </w:r>
      <w:r w:rsidR="007D7C47" w:rsidRPr="000159E0">
        <w:rPr>
          <w:rFonts w:ascii="Calibri" w:hAnsi="Calibri" w:cs="Calibri"/>
          <w:b/>
          <w:lang w:val="en-GB"/>
        </w:rPr>
        <w:sym w:font="Wingdings" w:char="F0DF"/>
      </w:r>
      <w:r w:rsidR="007D7C47" w:rsidRPr="000159E0">
        <w:rPr>
          <w:rFonts w:ascii="Calibri" w:hAnsi="Calibri" w:cs="Calibri"/>
          <w:b/>
          <w:lang w:val="en-GB"/>
        </w:rPr>
        <w:t xml:space="preserve"> </w:t>
      </w:r>
      <w:r w:rsidR="0008185A" w:rsidRPr="000159E0">
        <w:rPr>
          <w:rFonts w:ascii="Calibri" w:hAnsi="Calibri" w:cs="Calibri"/>
          <w:b/>
          <w:lang w:val="en-GB"/>
        </w:rPr>
        <w:t>RETI NEURALI</w:t>
      </w:r>
    </w:p>
    <w:p w:rsidR="0076210C" w:rsidRPr="0062605C" w:rsidRDefault="0076210C" w:rsidP="00054AA5">
      <w:pPr>
        <w:rPr>
          <w:rFonts w:ascii="Calibri" w:hAnsi="Calibri" w:cs="Calibri"/>
          <w:sz w:val="16"/>
          <w:szCs w:val="16"/>
          <w:lang w:val="en-GB"/>
        </w:rPr>
      </w:pPr>
    </w:p>
    <w:p w:rsidR="00717559" w:rsidRPr="000159E0" w:rsidRDefault="00754631" w:rsidP="006B0D1E">
      <w:pPr>
        <w:jc w:val="center"/>
        <w:rPr>
          <w:rFonts w:ascii="Calibri" w:hAnsi="Calibri" w:cs="Calibri"/>
          <w:b/>
          <w:lang w:val="en-GB"/>
        </w:rPr>
      </w:pPr>
      <w:r w:rsidRPr="000159E0">
        <w:rPr>
          <w:rFonts w:ascii="Calibri" w:hAnsi="Calibri" w:cs="Calibri"/>
          <w:b/>
          <w:noProof/>
          <w:lang w:val="en-GB"/>
        </w:rPr>
        <w:drawing>
          <wp:inline distT="0" distB="0" distL="0" distR="0">
            <wp:extent cx="4796790" cy="288798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559" w:rsidRPr="000159E0">
        <w:rPr>
          <w:rFonts w:ascii="Calibri" w:hAnsi="Calibri" w:cs="Calibri"/>
          <w:b/>
          <w:lang w:val="en-GB"/>
        </w:rPr>
        <w:sym w:font="Wingdings" w:char="F0DF"/>
      </w:r>
      <w:r w:rsidR="00717559" w:rsidRPr="000159E0">
        <w:rPr>
          <w:rFonts w:ascii="Calibri" w:hAnsi="Calibri" w:cs="Calibri"/>
          <w:b/>
          <w:lang w:val="en-GB"/>
        </w:rPr>
        <w:t xml:space="preserve"> RANDOM FOREST</w:t>
      </w:r>
    </w:p>
    <w:p w:rsidR="001F20BC" w:rsidRPr="000159E0" w:rsidRDefault="00754631" w:rsidP="00054AA5">
      <w:pPr>
        <w:rPr>
          <w:rFonts w:ascii="Calibri" w:hAnsi="Calibri" w:cs="Calibri"/>
          <w:color w:val="3366FF"/>
        </w:rPr>
      </w:pPr>
      <w:r w:rsidRPr="000159E0">
        <w:rPr>
          <w:rFonts w:ascii="Calibri" w:hAnsi="Calibri" w:cs="Calibri"/>
          <w:noProof/>
          <w:color w:val="3366FF"/>
        </w:rPr>
        <w:drawing>
          <wp:inline distT="0" distB="0" distL="0" distR="0">
            <wp:extent cx="4114800" cy="288798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85A" w:rsidRPr="000159E0">
        <w:rPr>
          <w:rFonts w:ascii="Calibri" w:hAnsi="Calibri" w:cs="Calibri"/>
        </w:rPr>
        <w:t xml:space="preserve"> </w:t>
      </w:r>
      <w:r w:rsidR="007D7C47" w:rsidRPr="000159E0">
        <w:rPr>
          <w:rFonts w:ascii="Calibri" w:hAnsi="Calibri" w:cs="Calibri"/>
          <w:b/>
          <w:lang w:val="en-GB"/>
        </w:rPr>
        <w:sym w:font="Wingdings" w:char="F0DF"/>
      </w:r>
      <w:r w:rsidR="00717559" w:rsidRPr="000159E0">
        <w:rPr>
          <w:rFonts w:ascii="Calibri" w:hAnsi="Calibri" w:cs="Calibri"/>
          <w:b/>
        </w:rPr>
        <w:t>GRADIENT BOOSTING</w:t>
      </w:r>
    </w:p>
    <w:p w:rsidR="006B0D1E" w:rsidRDefault="006B0D1E" w:rsidP="00054AA5">
      <w:pPr>
        <w:rPr>
          <w:rFonts w:ascii="Calibri" w:hAnsi="Calibri" w:cs="Calibri"/>
        </w:rPr>
      </w:pPr>
    </w:p>
    <w:p w:rsidR="0076210C" w:rsidRPr="000159E0" w:rsidRDefault="001F20BC" w:rsidP="00D14F9D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>P</w:t>
      </w:r>
      <w:r w:rsidR="00EA396D" w:rsidRPr="000159E0">
        <w:rPr>
          <w:rFonts w:ascii="Calibri" w:hAnsi="Calibri" w:cs="Calibri"/>
        </w:rPr>
        <w:t>er</w:t>
      </w:r>
      <w:r w:rsidRPr="000159E0">
        <w:rPr>
          <w:rFonts w:ascii="Calibri" w:hAnsi="Calibri" w:cs="Calibri"/>
        </w:rPr>
        <w:t xml:space="preserve"> confrontar</w:t>
      </w:r>
      <w:r w:rsidR="006B0D1E">
        <w:rPr>
          <w:rFonts w:ascii="Calibri" w:hAnsi="Calibri" w:cs="Calibri"/>
        </w:rPr>
        <w:t xml:space="preserve">e </w:t>
      </w:r>
      <w:r w:rsidRPr="000159E0">
        <w:rPr>
          <w:rFonts w:ascii="Calibri" w:hAnsi="Calibri" w:cs="Calibri"/>
        </w:rPr>
        <w:t>le</w:t>
      </w:r>
      <w:r w:rsidR="006B0D1E">
        <w:rPr>
          <w:rFonts w:ascii="Calibri" w:hAnsi="Calibri" w:cs="Calibri"/>
        </w:rPr>
        <w:t xml:space="preserve"> curve lift e </w:t>
      </w:r>
      <w:r w:rsidRPr="000159E0">
        <w:rPr>
          <w:rFonts w:ascii="Calibri" w:hAnsi="Calibri" w:cs="Calibri"/>
        </w:rPr>
        <w:t xml:space="preserve"> decidere </w:t>
      </w:r>
      <w:r w:rsidR="00E164C7">
        <w:rPr>
          <w:rFonts w:ascii="Calibri" w:hAnsi="Calibri" w:cs="Calibri"/>
        </w:rPr>
        <w:t>il miglior modello</w:t>
      </w:r>
      <w:r w:rsidR="00D14F9D">
        <w:rPr>
          <w:rFonts w:ascii="Calibri" w:hAnsi="Calibri" w:cs="Calibri"/>
        </w:rPr>
        <w:t>,</w:t>
      </w:r>
      <w:r w:rsidR="00E164C7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si </w:t>
      </w:r>
      <w:r w:rsidR="00654109" w:rsidRPr="000159E0">
        <w:rPr>
          <w:rFonts w:ascii="Calibri" w:hAnsi="Calibri" w:cs="Calibri"/>
        </w:rPr>
        <w:t>p</w:t>
      </w:r>
      <w:r w:rsidRPr="000159E0">
        <w:rPr>
          <w:rFonts w:ascii="Calibri" w:hAnsi="Calibri" w:cs="Calibri"/>
        </w:rPr>
        <w:t xml:space="preserve">rende una porzione di popolazione </w:t>
      </w:r>
      <w:r w:rsidR="00C943B8" w:rsidRPr="000159E0">
        <w:rPr>
          <w:rFonts w:ascii="Calibri" w:hAnsi="Calibri" w:cs="Calibri"/>
        </w:rPr>
        <w:t xml:space="preserve">(secondo o terzo decile) </w:t>
      </w:r>
      <w:r w:rsidRPr="000159E0">
        <w:rPr>
          <w:rFonts w:ascii="Calibri" w:hAnsi="Calibri" w:cs="Calibri"/>
        </w:rPr>
        <w:t xml:space="preserve">e si vede </w:t>
      </w:r>
      <w:r w:rsidR="00654109" w:rsidRPr="000159E0">
        <w:rPr>
          <w:rFonts w:ascii="Calibri" w:hAnsi="Calibri" w:cs="Calibri"/>
        </w:rPr>
        <w:t>la percentual</w:t>
      </w:r>
      <w:r w:rsidR="00C943B8" w:rsidRPr="000159E0">
        <w:rPr>
          <w:rFonts w:ascii="Calibri" w:hAnsi="Calibri" w:cs="Calibri"/>
        </w:rPr>
        <w:t>e</w:t>
      </w:r>
      <w:r w:rsidR="00654109" w:rsidRPr="000159E0">
        <w:rPr>
          <w:rFonts w:ascii="Calibri" w:hAnsi="Calibri" w:cs="Calibri"/>
        </w:rPr>
        <w:t xml:space="preserve"> </w:t>
      </w:r>
      <w:r w:rsidR="00C943B8" w:rsidRPr="000159E0">
        <w:rPr>
          <w:rFonts w:ascii="Calibri" w:hAnsi="Calibri" w:cs="Calibri"/>
        </w:rPr>
        <w:t xml:space="preserve">di Gain </w:t>
      </w:r>
      <w:r w:rsidR="00654109" w:rsidRPr="000159E0">
        <w:rPr>
          <w:rFonts w:ascii="Calibri" w:hAnsi="Calibri" w:cs="Calibri"/>
        </w:rPr>
        <w:t>(</w:t>
      </w:r>
      <w:r w:rsidR="00EA396D" w:rsidRPr="000159E0">
        <w:rPr>
          <w:rFonts w:ascii="Calibri" w:hAnsi="Calibri" w:cs="Calibri"/>
        </w:rPr>
        <w:t>% risposte catturate</w:t>
      </w:r>
      <w:r w:rsidR="00EA396D" w:rsidRPr="000159E0">
        <w:rPr>
          <w:rFonts w:ascii="Calibri" w:hAnsi="Calibri" w:cs="Calibri"/>
        </w:rPr>
        <w:sym w:font="Wingdings" w:char="F0E0"/>
      </w:r>
      <w:r w:rsidR="00C943B8" w:rsidRPr="000159E0">
        <w:rPr>
          <w:rFonts w:ascii="Calibri" w:hAnsi="Calibri" w:cs="Calibri"/>
        </w:rPr>
        <w:t>veri negativi</w:t>
      </w:r>
      <w:r w:rsidR="00654109" w:rsidRPr="000159E0">
        <w:rPr>
          <w:rFonts w:ascii="Calibri" w:hAnsi="Calibri" w:cs="Calibri"/>
        </w:rPr>
        <w:t xml:space="preserve">), </w:t>
      </w:r>
      <w:r w:rsidRPr="000159E0">
        <w:rPr>
          <w:rFonts w:ascii="Calibri" w:hAnsi="Calibri" w:cs="Calibri"/>
        </w:rPr>
        <w:t xml:space="preserve">il </w:t>
      </w:r>
      <w:r w:rsidR="007D7C47" w:rsidRPr="000159E0">
        <w:rPr>
          <w:rFonts w:ascii="Calibri" w:hAnsi="Calibri" w:cs="Calibri"/>
        </w:rPr>
        <w:t>miglior</w:t>
      </w:r>
      <w:r w:rsidRPr="000159E0">
        <w:rPr>
          <w:rFonts w:ascii="Calibri" w:hAnsi="Calibri" w:cs="Calibri"/>
        </w:rPr>
        <w:t xml:space="preserve"> modello </w:t>
      </w:r>
      <w:r w:rsidR="007D7C47" w:rsidRPr="000159E0">
        <w:rPr>
          <w:rFonts w:ascii="Calibri" w:hAnsi="Calibri" w:cs="Calibri"/>
        </w:rPr>
        <w:t>sarà</w:t>
      </w:r>
      <w:r w:rsidRPr="000159E0">
        <w:rPr>
          <w:rFonts w:ascii="Calibri" w:hAnsi="Calibri" w:cs="Calibri"/>
        </w:rPr>
        <w:t xml:space="preserve"> quello con il valore </w:t>
      </w:r>
      <w:r w:rsidR="00C943B8" w:rsidRPr="000159E0">
        <w:rPr>
          <w:rFonts w:ascii="Calibri" w:hAnsi="Calibri" w:cs="Calibri"/>
        </w:rPr>
        <w:t xml:space="preserve">di Gain </w:t>
      </w:r>
      <w:r w:rsidRPr="000159E0">
        <w:rPr>
          <w:rFonts w:ascii="Calibri" w:hAnsi="Calibri" w:cs="Calibri"/>
        </w:rPr>
        <w:t xml:space="preserve">maggiore </w:t>
      </w:r>
      <w:r w:rsidR="00654109" w:rsidRPr="000159E0">
        <w:rPr>
          <w:rFonts w:ascii="Calibri" w:hAnsi="Calibri" w:cs="Calibri"/>
        </w:rPr>
        <w:t>(</w:t>
      </w:r>
      <w:r w:rsidR="00EA396D" w:rsidRPr="000159E0">
        <w:rPr>
          <w:rFonts w:ascii="Calibri" w:hAnsi="Calibri" w:cs="Calibri"/>
        </w:rPr>
        <w:sym w:font="Wingdings" w:char="F0E0"/>
      </w:r>
      <w:r w:rsidR="00EA396D" w:rsidRPr="000159E0">
        <w:rPr>
          <w:rFonts w:ascii="Calibri" w:hAnsi="Calibri" w:cs="Calibri"/>
        </w:rPr>
        <w:t xml:space="preserve">maggiore </w:t>
      </w:r>
      <w:r w:rsidR="00654109" w:rsidRPr="000159E0">
        <w:rPr>
          <w:rFonts w:ascii="Calibri" w:hAnsi="Calibri" w:cs="Calibri"/>
        </w:rPr>
        <w:t xml:space="preserve">specificità). </w:t>
      </w:r>
    </w:p>
    <w:p w:rsidR="00654109" w:rsidRPr="000159E0" w:rsidRDefault="00654109" w:rsidP="00054AA5">
      <w:pPr>
        <w:rPr>
          <w:rFonts w:ascii="Calibri" w:hAnsi="Calibri" w:cs="Calibri"/>
        </w:rPr>
      </w:pPr>
    </w:p>
    <w:p w:rsidR="00654109" w:rsidRPr="000159E0" w:rsidRDefault="00654109" w:rsidP="00054AA5">
      <w:pPr>
        <w:rPr>
          <w:rFonts w:ascii="Calibri" w:hAnsi="Calibri" w:cs="Calibri"/>
        </w:rPr>
        <w:sectPr w:rsidR="00654109" w:rsidRPr="000159E0" w:rsidSect="00B52B0F">
          <w:type w:val="continuous"/>
          <w:pgSz w:w="11906" w:h="16838"/>
          <w:pgMar w:top="907" w:right="1021" w:bottom="1021" w:left="1021" w:header="709" w:footer="709" w:gutter="0"/>
          <w:cols w:space="708"/>
          <w:docGrid w:linePitch="360"/>
        </w:sectPr>
      </w:pPr>
    </w:p>
    <w:tbl>
      <w:tblPr>
        <w:tblStyle w:val="TableGrid"/>
        <w:tblW w:w="5167" w:type="dxa"/>
        <w:tblLook w:val="01E0" w:firstRow="1" w:lastRow="1" w:firstColumn="1" w:lastColumn="1" w:noHBand="0" w:noVBand="0"/>
      </w:tblPr>
      <w:tblGrid>
        <w:gridCol w:w="1255"/>
        <w:gridCol w:w="1412"/>
        <w:gridCol w:w="1213"/>
        <w:gridCol w:w="1287"/>
      </w:tblGrid>
      <w:tr w:rsidR="001F20BC" w:rsidRPr="000159E0" w:rsidTr="0062605C">
        <w:trPr>
          <w:trHeight w:val="586"/>
        </w:trPr>
        <w:tc>
          <w:tcPr>
            <w:tcW w:w="1275" w:type="dxa"/>
          </w:tcPr>
          <w:p w:rsidR="001F20BC" w:rsidRPr="000159E0" w:rsidRDefault="00654109" w:rsidP="00054AA5">
            <w:pPr>
              <w:rPr>
                <w:rFonts w:ascii="Calibri" w:hAnsi="Calibri" w:cs="Calibri"/>
              </w:rPr>
            </w:pPr>
            <w:r w:rsidRPr="000159E0">
              <w:rPr>
                <w:rFonts w:ascii="Calibri" w:hAnsi="Calibri" w:cs="Calibri"/>
              </w:rPr>
              <w:t>Modelli</w:t>
            </w:r>
          </w:p>
        </w:tc>
        <w:tc>
          <w:tcPr>
            <w:tcW w:w="1352" w:type="dxa"/>
          </w:tcPr>
          <w:p w:rsidR="001F20BC" w:rsidRPr="000159E0" w:rsidRDefault="00654109" w:rsidP="00054AA5">
            <w:pPr>
              <w:rPr>
                <w:rFonts w:ascii="Calibri" w:hAnsi="Calibri" w:cs="Calibri"/>
              </w:rPr>
            </w:pPr>
            <w:r w:rsidRPr="000159E0">
              <w:rPr>
                <w:rFonts w:ascii="Calibri" w:hAnsi="Calibri" w:cs="Calibri"/>
              </w:rPr>
              <w:t>Popolazione</w:t>
            </w:r>
          </w:p>
        </w:tc>
        <w:tc>
          <w:tcPr>
            <w:tcW w:w="1249" w:type="dxa"/>
          </w:tcPr>
          <w:p w:rsidR="001F20BC" w:rsidRPr="000159E0" w:rsidRDefault="00654109" w:rsidP="00054AA5">
            <w:pPr>
              <w:rPr>
                <w:rFonts w:ascii="Calibri" w:hAnsi="Calibri" w:cs="Calibri"/>
              </w:rPr>
            </w:pPr>
            <w:r w:rsidRPr="000159E0">
              <w:rPr>
                <w:rFonts w:ascii="Calibri" w:hAnsi="Calibri" w:cs="Calibri"/>
              </w:rPr>
              <w:t>Gain</w:t>
            </w:r>
          </w:p>
        </w:tc>
        <w:tc>
          <w:tcPr>
            <w:tcW w:w="1291" w:type="dxa"/>
          </w:tcPr>
          <w:p w:rsidR="001F20BC" w:rsidRPr="000159E0" w:rsidRDefault="00654109" w:rsidP="00054AA5">
            <w:pPr>
              <w:rPr>
                <w:rFonts w:ascii="Calibri" w:hAnsi="Calibri" w:cs="Calibri"/>
              </w:rPr>
            </w:pPr>
            <w:r w:rsidRPr="000159E0">
              <w:rPr>
                <w:rFonts w:ascii="Calibri" w:hAnsi="Calibri" w:cs="Calibri"/>
              </w:rPr>
              <w:t>Score</w:t>
            </w:r>
            <w:r w:rsidR="004A49D8">
              <w:rPr>
                <w:rFonts w:ascii="Calibri" w:hAnsi="Calibri" w:cs="Calibri"/>
              </w:rPr>
              <w:t xml:space="preserve"> </w:t>
            </w:r>
            <w:r w:rsidRPr="000159E0">
              <w:rPr>
                <w:rFonts w:ascii="Calibri" w:hAnsi="Calibri" w:cs="Calibri"/>
              </w:rPr>
              <w:t xml:space="preserve">point </w:t>
            </w:r>
          </w:p>
        </w:tc>
      </w:tr>
      <w:tr w:rsidR="001F20BC" w:rsidRPr="000159E0" w:rsidTr="0062605C">
        <w:trPr>
          <w:trHeight w:val="502"/>
        </w:trPr>
        <w:tc>
          <w:tcPr>
            <w:tcW w:w="1275" w:type="dxa"/>
          </w:tcPr>
          <w:p w:rsidR="001F20BC" w:rsidRPr="000159E0" w:rsidRDefault="00654109" w:rsidP="00054AA5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Reti neurali</w:t>
            </w:r>
          </w:p>
        </w:tc>
        <w:tc>
          <w:tcPr>
            <w:tcW w:w="1352" w:type="dxa"/>
          </w:tcPr>
          <w:p w:rsidR="001F20BC" w:rsidRPr="000159E0" w:rsidRDefault="00654109" w:rsidP="00054AA5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20/100</w:t>
            </w:r>
          </w:p>
        </w:tc>
        <w:tc>
          <w:tcPr>
            <w:tcW w:w="1249" w:type="dxa"/>
          </w:tcPr>
          <w:p w:rsidR="001F20BC" w:rsidRPr="000159E0" w:rsidRDefault="00654109" w:rsidP="00054AA5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100.00</w:t>
            </w:r>
          </w:p>
        </w:tc>
        <w:tc>
          <w:tcPr>
            <w:tcW w:w="1291" w:type="dxa"/>
          </w:tcPr>
          <w:p w:rsidR="001F20BC" w:rsidRPr="000159E0" w:rsidRDefault="00654109" w:rsidP="00054AA5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0.0000546</w:t>
            </w:r>
          </w:p>
        </w:tc>
      </w:tr>
      <w:tr w:rsidR="00717559" w:rsidRPr="000159E0" w:rsidTr="0062605C">
        <w:trPr>
          <w:trHeight w:val="551"/>
        </w:trPr>
        <w:tc>
          <w:tcPr>
            <w:tcW w:w="1275" w:type="dxa"/>
          </w:tcPr>
          <w:p w:rsidR="00717559" w:rsidRPr="000159E0" w:rsidRDefault="00654109" w:rsidP="00C00FD0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 xml:space="preserve">Random forest </w:t>
            </w:r>
          </w:p>
        </w:tc>
        <w:tc>
          <w:tcPr>
            <w:tcW w:w="1352" w:type="dxa"/>
          </w:tcPr>
          <w:p w:rsidR="00717559" w:rsidRPr="000159E0" w:rsidRDefault="00654109" w:rsidP="00C00FD0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20/100</w:t>
            </w:r>
          </w:p>
        </w:tc>
        <w:tc>
          <w:tcPr>
            <w:tcW w:w="1249" w:type="dxa"/>
          </w:tcPr>
          <w:p w:rsidR="00717559" w:rsidRPr="000159E0" w:rsidRDefault="00654109" w:rsidP="00C00FD0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86.4</w:t>
            </w:r>
          </w:p>
        </w:tc>
        <w:tc>
          <w:tcPr>
            <w:tcW w:w="1291" w:type="dxa"/>
          </w:tcPr>
          <w:p w:rsidR="00717559" w:rsidRPr="000159E0" w:rsidRDefault="00654109" w:rsidP="00C00FD0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0.320</w:t>
            </w:r>
          </w:p>
        </w:tc>
      </w:tr>
      <w:tr w:rsidR="001F20BC" w:rsidRPr="000159E0" w:rsidTr="0062605C">
        <w:trPr>
          <w:trHeight w:val="551"/>
        </w:trPr>
        <w:tc>
          <w:tcPr>
            <w:tcW w:w="1275" w:type="dxa"/>
          </w:tcPr>
          <w:p w:rsidR="001F20BC" w:rsidRPr="000159E0" w:rsidRDefault="00654109" w:rsidP="00054AA5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 xml:space="preserve">Gradient boosting </w:t>
            </w:r>
          </w:p>
        </w:tc>
        <w:tc>
          <w:tcPr>
            <w:tcW w:w="1352" w:type="dxa"/>
          </w:tcPr>
          <w:p w:rsidR="001F20BC" w:rsidRPr="000159E0" w:rsidRDefault="00654109" w:rsidP="00054AA5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20/100</w:t>
            </w:r>
          </w:p>
        </w:tc>
        <w:tc>
          <w:tcPr>
            <w:tcW w:w="1249" w:type="dxa"/>
          </w:tcPr>
          <w:p w:rsidR="001F20BC" w:rsidRPr="000159E0" w:rsidRDefault="00654109" w:rsidP="00054AA5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84.6</w:t>
            </w:r>
          </w:p>
        </w:tc>
        <w:tc>
          <w:tcPr>
            <w:tcW w:w="1291" w:type="dxa"/>
          </w:tcPr>
          <w:p w:rsidR="001F20BC" w:rsidRPr="000159E0" w:rsidRDefault="00654109" w:rsidP="00054AA5">
            <w:pPr>
              <w:rPr>
                <w:rFonts w:ascii="Calibri" w:hAnsi="Calibri" w:cs="Calibri"/>
                <w:color w:val="3366FF"/>
              </w:rPr>
            </w:pPr>
            <w:r w:rsidRPr="000159E0">
              <w:rPr>
                <w:rFonts w:ascii="Calibri" w:hAnsi="Calibri" w:cs="Calibri"/>
                <w:color w:val="3366FF"/>
              </w:rPr>
              <w:t>0.3116</w:t>
            </w:r>
          </w:p>
        </w:tc>
      </w:tr>
    </w:tbl>
    <w:p w:rsidR="0076210C" w:rsidRPr="000159E0" w:rsidRDefault="0076210C" w:rsidP="00054AA5">
      <w:pPr>
        <w:rPr>
          <w:rFonts w:ascii="Calibri" w:hAnsi="Calibri" w:cs="Calibri"/>
          <w:color w:val="3366FF"/>
        </w:rPr>
      </w:pPr>
    </w:p>
    <w:p w:rsidR="00EF0909" w:rsidRPr="000159E0" w:rsidRDefault="00654109" w:rsidP="00D14F9D">
      <w:pPr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>N</w:t>
      </w:r>
      <w:r w:rsidR="00717559" w:rsidRPr="000159E0">
        <w:rPr>
          <w:rFonts w:ascii="Calibri" w:hAnsi="Calibri" w:cs="Calibri"/>
        </w:rPr>
        <w:t xml:space="preserve">ella tabella qui </w:t>
      </w:r>
      <w:r w:rsidRPr="000159E0">
        <w:rPr>
          <w:rFonts w:ascii="Calibri" w:hAnsi="Calibri" w:cs="Calibri"/>
        </w:rPr>
        <w:t xml:space="preserve">a fianco </w:t>
      </w:r>
      <w:r w:rsidR="00717559" w:rsidRPr="000159E0">
        <w:rPr>
          <w:rFonts w:ascii="Calibri" w:hAnsi="Calibri" w:cs="Calibri"/>
        </w:rPr>
        <w:t>sono riportati i valori numerici delle lift relativi al 20% della popolazione</w:t>
      </w:r>
      <w:r w:rsidR="006B0D1E">
        <w:rPr>
          <w:rFonts w:ascii="Calibri" w:hAnsi="Calibri" w:cs="Calibri"/>
        </w:rPr>
        <w:t>. Se</w:t>
      </w:r>
      <w:r w:rsidR="00717559" w:rsidRPr="000159E0">
        <w:rPr>
          <w:rFonts w:ascii="Calibri" w:hAnsi="Calibri" w:cs="Calibri"/>
        </w:rPr>
        <w:t xml:space="preserve"> prendessi un modello basato sulle Reti Neurali riuscirei ad individuare il 100% dei soggetti non pagatori, la performance scenderebbe  all’</w:t>
      </w:r>
      <w:r w:rsidR="00EA396D" w:rsidRPr="000159E0">
        <w:rPr>
          <w:rFonts w:ascii="Calibri" w:hAnsi="Calibri" w:cs="Calibri"/>
        </w:rPr>
        <w:t xml:space="preserve">86.4%  </w:t>
      </w:r>
      <w:r w:rsidR="00717559" w:rsidRPr="000159E0">
        <w:rPr>
          <w:rFonts w:ascii="Calibri" w:hAnsi="Calibri" w:cs="Calibri"/>
        </w:rPr>
        <w:t xml:space="preserve">se utilizzassi  la Random Forest  e all’ </w:t>
      </w:r>
      <w:r w:rsidR="00EA396D" w:rsidRPr="000159E0">
        <w:rPr>
          <w:rFonts w:ascii="Calibri" w:hAnsi="Calibri" w:cs="Calibri"/>
        </w:rPr>
        <w:t xml:space="preserve">84.6%  </w:t>
      </w:r>
      <w:r w:rsidR="00717559" w:rsidRPr="000159E0">
        <w:rPr>
          <w:rFonts w:ascii="Calibri" w:hAnsi="Calibri" w:cs="Calibri"/>
        </w:rPr>
        <w:t>se utilizzassi il Gradient Boosting</w:t>
      </w:r>
      <w:r w:rsidR="007D7C47" w:rsidRPr="000159E0">
        <w:rPr>
          <w:rFonts w:ascii="Calibri" w:hAnsi="Calibri" w:cs="Calibri"/>
        </w:rPr>
        <w:t>.</w:t>
      </w:r>
    </w:p>
    <w:p w:rsidR="00654109" w:rsidRPr="000159E0" w:rsidRDefault="00654109" w:rsidP="00B52B0F">
      <w:pPr>
        <w:rPr>
          <w:rFonts w:ascii="Calibri" w:hAnsi="Calibri" w:cs="Calibri"/>
          <w:color w:val="3366FF"/>
        </w:rPr>
        <w:sectPr w:rsidR="00654109" w:rsidRPr="000159E0" w:rsidSect="00654109">
          <w:type w:val="continuous"/>
          <w:pgSz w:w="11906" w:h="16838"/>
          <w:pgMar w:top="907" w:right="1021" w:bottom="1021" w:left="1021" w:header="709" w:footer="709" w:gutter="0"/>
          <w:cols w:num="2" w:space="708" w:equalWidth="0">
            <w:col w:w="5279" w:space="7"/>
            <w:col w:w="4578"/>
          </w:cols>
          <w:docGrid w:linePitch="360"/>
        </w:sectPr>
      </w:pPr>
    </w:p>
    <w:p w:rsidR="00BB18E2" w:rsidRDefault="004A49D8" w:rsidP="00BB18E2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610EE1" w:rsidRPr="004A49D8">
        <w:rPr>
          <w:rFonts w:ascii="Calibri" w:hAnsi="Calibri" w:cs="Calibri"/>
        </w:rPr>
        <w:t>n base ai valori dell</w:t>
      </w:r>
      <w:r>
        <w:rPr>
          <w:rFonts w:ascii="Calibri" w:hAnsi="Calibri" w:cs="Calibri"/>
        </w:rPr>
        <w:t>e lift</w:t>
      </w:r>
      <w:r w:rsidR="00610EE1" w:rsidRPr="004A49D8">
        <w:rPr>
          <w:rFonts w:ascii="Calibri" w:hAnsi="Calibri" w:cs="Calibri"/>
        </w:rPr>
        <w:t xml:space="preserve">, </w:t>
      </w:r>
      <w:r w:rsidR="00EB7C69">
        <w:rPr>
          <w:rFonts w:ascii="Calibri" w:hAnsi="Calibri" w:cs="Calibri"/>
        </w:rPr>
        <w:t>i modelli migliori sono Reti Neurali,</w:t>
      </w:r>
      <w:r w:rsidRPr="004A49D8">
        <w:rPr>
          <w:rFonts w:ascii="Calibri" w:hAnsi="Calibri" w:cs="Calibri"/>
        </w:rPr>
        <w:t xml:space="preserve"> </w:t>
      </w:r>
      <w:r w:rsidR="00610EE1" w:rsidRPr="004A49D8">
        <w:rPr>
          <w:rFonts w:ascii="Calibri" w:hAnsi="Calibri" w:cs="Calibri"/>
        </w:rPr>
        <w:t xml:space="preserve"> </w:t>
      </w:r>
      <w:r w:rsidR="009F5A4B" w:rsidRPr="000159E0">
        <w:rPr>
          <w:rFonts w:ascii="Calibri" w:hAnsi="Calibri" w:cs="Calibri"/>
        </w:rPr>
        <w:t>Gradient Boosting</w:t>
      </w:r>
      <w:r w:rsidR="00EB7C69">
        <w:rPr>
          <w:rFonts w:ascii="Calibri" w:hAnsi="Calibri" w:cs="Calibri"/>
        </w:rPr>
        <w:t xml:space="preserve"> o </w:t>
      </w:r>
      <w:r w:rsidR="00EB7C69" w:rsidRPr="000159E0">
        <w:rPr>
          <w:rFonts w:ascii="Calibri" w:hAnsi="Calibri" w:cs="Calibri"/>
        </w:rPr>
        <w:t xml:space="preserve">Random </w:t>
      </w:r>
      <w:r w:rsidR="00EB7C69">
        <w:rPr>
          <w:rFonts w:ascii="Calibri" w:hAnsi="Calibri" w:cs="Calibri"/>
        </w:rPr>
        <w:t>Forest</w:t>
      </w:r>
      <w:r w:rsidR="00610EE1" w:rsidRPr="004A49D8">
        <w:rPr>
          <w:rFonts w:ascii="Calibri" w:hAnsi="Calibri" w:cs="Calibri"/>
        </w:rPr>
        <w:t xml:space="preserve">. </w:t>
      </w:r>
      <w:r w:rsidR="00610EE1" w:rsidRPr="004A49D8">
        <w:rPr>
          <w:rFonts w:ascii="Calibri" w:hAnsi="Calibri" w:cs="Calibri"/>
        </w:rPr>
        <w:br/>
      </w:r>
    </w:p>
    <w:p w:rsidR="00BB18E2" w:rsidRPr="000159E0" w:rsidRDefault="00EB7C69" w:rsidP="00BB18E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Per i modelli </w:t>
      </w:r>
      <w:r w:rsidRPr="000159E0">
        <w:rPr>
          <w:rFonts w:ascii="Calibri" w:hAnsi="Calibri" w:cs="Calibri"/>
        </w:rPr>
        <w:t>Gradient Boosting</w:t>
      </w:r>
      <w:r>
        <w:rPr>
          <w:rFonts w:ascii="Calibri" w:hAnsi="Calibri" w:cs="Calibri"/>
        </w:rPr>
        <w:t xml:space="preserve"> o </w:t>
      </w:r>
      <w:r w:rsidRPr="000159E0">
        <w:rPr>
          <w:rFonts w:ascii="Calibri" w:hAnsi="Calibri" w:cs="Calibri"/>
        </w:rPr>
        <w:t xml:space="preserve">Random </w:t>
      </w:r>
      <w:r>
        <w:rPr>
          <w:rFonts w:ascii="Calibri" w:hAnsi="Calibri" w:cs="Calibri"/>
        </w:rPr>
        <w:t>Forest verifico se esiste</w:t>
      </w:r>
      <w:r w:rsidR="00BB18E2" w:rsidRPr="000159E0">
        <w:rPr>
          <w:rFonts w:ascii="Calibri" w:hAnsi="Calibri" w:cs="Calibri"/>
        </w:rPr>
        <w:t xml:space="preserve"> un fenomeno di overfitting</w:t>
      </w:r>
      <w:r>
        <w:rPr>
          <w:rFonts w:ascii="Calibri" w:hAnsi="Calibri" w:cs="Calibri"/>
        </w:rPr>
        <w:t>:</w:t>
      </w:r>
      <w:r w:rsidR="00BB18E2" w:rsidRPr="000159E0">
        <w:rPr>
          <w:rFonts w:ascii="Calibri" w:hAnsi="Calibri" w:cs="Calibri"/>
        </w:rPr>
        <w:t xml:space="preserve"> plott</w:t>
      </w:r>
      <w:r>
        <w:rPr>
          <w:rFonts w:ascii="Calibri" w:hAnsi="Calibri" w:cs="Calibri"/>
        </w:rPr>
        <w:t>o</w:t>
      </w:r>
      <w:r w:rsidR="00BB18E2" w:rsidRPr="000159E0">
        <w:rPr>
          <w:rFonts w:ascii="Calibri" w:hAnsi="Calibri" w:cs="Calibri"/>
        </w:rPr>
        <w:t xml:space="preserve"> le curve </w:t>
      </w:r>
      <w:r w:rsidR="00BB18E2">
        <w:rPr>
          <w:rFonts w:ascii="Calibri" w:hAnsi="Calibri" w:cs="Calibri"/>
        </w:rPr>
        <w:t>R</w:t>
      </w:r>
      <w:r w:rsidR="00BB18E2" w:rsidRPr="000159E0">
        <w:rPr>
          <w:rFonts w:ascii="Calibri" w:hAnsi="Calibri" w:cs="Calibri"/>
        </w:rPr>
        <w:t>oc del medesimo modello, prima su train e poi su validation</w:t>
      </w:r>
      <w:r w:rsidR="00BB18E2">
        <w:rPr>
          <w:rFonts w:ascii="Calibri" w:hAnsi="Calibri" w:cs="Calibri"/>
        </w:rPr>
        <w:t xml:space="preserve"> t</w:t>
      </w:r>
      <w:r w:rsidR="00BB18E2" w:rsidRPr="000159E0">
        <w:rPr>
          <w:rFonts w:ascii="Calibri" w:hAnsi="Calibri" w:cs="Calibri"/>
        </w:rPr>
        <w:t>est per vedere se sono</w:t>
      </w:r>
      <w:r w:rsidR="00BB18E2">
        <w:rPr>
          <w:rFonts w:ascii="Calibri" w:hAnsi="Calibri" w:cs="Calibri"/>
        </w:rPr>
        <w:t xml:space="preserve"> uguali o </w:t>
      </w:r>
      <w:r w:rsidR="00BB18E2" w:rsidRPr="000159E0">
        <w:rPr>
          <w:rFonts w:ascii="Calibri" w:hAnsi="Calibri" w:cs="Calibri"/>
        </w:rPr>
        <w:t xml:space="preserve">diverse, se nel grafico </w:t>
      </w:r>
      <w:r w:rsidR="00BB18E2">
        <w:rPr>
          <w:rFonts w:ascii="Calibri" w:hAnsi="Calibri" w:cs="Calibri"/>
        </w:rPr>
        <w:t>risultano</w:t>
      </w:r>
      <w:r w:rsidR="00BB18E2" w:rsidRPr="000159E0">
        <w:rPr>
          <w:rFonts w:ascii="Calibri" w:hAnsi="Calibri" w:cs="Calibri"/>
        </w:rPr>
        <w:t xml:space="preserve"> sovrapposte non c’è overfitting</w:t>
      </w:r>
    </w:p>
    <w:p w:rsidR="00BB18E2" w:rsidRPr="000159E0" w:rsidRDefault="00BB18E2" w:rsidP="00BB18E2">
      <w:pPr>
        <w:rPr>
          <w:rFonts w:ascii="Calibri" w:hAnsi="Calibri" w:cs="Calibri"/>
        </w:rPr>
        <w:sectPr w:rsidR="00BB18E2" w:rsidRPr="000159E0" w:rsidSect="00B52B0F">
          <w:type w:val="continuous"/>
          <w:pgSz w:w="11906" w:h="16838"/>
          <w:pgMar w:top="907" w:right="1021" w:bottom="1021" w:left="1021" w:header="709" w:footer="709" w:gutter="0"/>
          <w:cols w:space="708"/>
          <w:docGrid w:linePitch="360"/>
        </w:sectPr>
      </w:pPr>
    </w:p>
    <w:p w:rsidR="00EB7C69" w:rsidRPr="00CD64FC" w:rsidRDefault="00754631" w:rsidP="00EB7C69">
      <w:pPr>
        <w:rPr>
          <w:rFonts w:ascii="Calibri" w:hAnsi="Calibri" w:cs="Calibri"/>
        </w:rPr>
      </w:pPr>
      <w:r w:rsidRPr="00CD64FC">
        <w:rPr>
          <w:rFonts w:ascii="Calibri" w:hAnsi="Calibri" w:cs="Calibri"/>
          <w:noProof/>
        </w:rPr>
        <w:drawing>
          <wp:inline distT="0" distB="0" distL="0" distR="0">
            <wp:extent cx="3429000" cy="256032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69" w:rsidRDefault="00EB7C69" w:rsidP="00EB7C69">
      <w:pPr>
        <w:rPr>
          <w:rFonts w:ascii="Calibri" w:hAnsi="Calibri" w:cs="Calibri"/>
        </w:rPr>
      </w:pPr>
    </w:p>
    <w:p w:rsidR="00CD64FC" w:rsidRPr="00E164C7" w:rsidRDefault="00CD64FC" w:rsidP="00EB7C69">
      <w:pPr>
        <w:ind w:left="180"/>
        <w:rPr>
          <w:rFonts w:ascii="Calibri" w:hAnsi="Calibri" w:cs="Calibri"/>
          <w:sz w:val="16"/>
          <w:szCs w:val="16"/>
        </w:rPr>
      </w:pPr>
    </w:p>
    <w:p w:rsidR="00CD64FC" w:rsidRDefault="00EB7C69" w:rsidP="00D14F9D">
      <w:pPr>
        <w:ind w:left="180"/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 xml:space="preserve">Graficamente </w:t>
      </w:r>
      <w:r>
        <w:rPr>
          <w:rFonts w:ascii="Calibri" w:hAnsi="Calibri" w:cs="Calibri"/>
        </w:rPr>
        <w:t>si può</w:t>
      </w:r>
      <w:r w:rsidR="00CD64FC">
        <w:rPr>
          <w:rFonts w:ascii="Calibri" w:hAnsi="Calibri" w:cs="Calibri"/>
        </w:rPr>
        <w:t xml:space="preserve"> vedere che</w:t>
      </w:r>
      <w:r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le curve </w:t>
      </w:r>
      <w:r>
        <w:rPr>
          <w:rFonts w:ascii="Calibri" w:hAnsi="Calibri" w:cs="Calibri"/>
        </w:rPr>
        <w:t>R</w:t>
      </w:r>
      <w:r w:rsidRPr="000159E0">
        <w:rPr>
          <w:rFonts w:ascii="Calibri" w:hAnsi="Calibri" w:cs="Calibri"/>
        </w:rPr>
        <w:t>oc basat</w:t>
      </w:r>
      <w:r w:rsidR="00CD64FC">
        <w:rPr>
          <w:rFonts w:ascii="Calibri" w:hAnsi="Calibri" w:cs="Calibri"/>
        </w:rPr>
        <w:t>e</w:t>
      </w:r>
      <w:r w:rsidRPr="000159E0">
        <w:rPr>
          <w:rFonts w:ascii="Calibri" w:hAnsi="Calibri" w:cs="Calibri"/>
        </w:rPr>
        <w:t xml:space="preserve"> su</w:t>
      </w:r>
      <w:r w:rsidR="00CD64FC">
        <w:rPr>
          <w:rFonts w:ascii="Calibri" w:hAnsi="Calibri" w:cs="Calibri"/>
        </w:rPr>
        <w:t>l</w:t>
      </w:r>
      <w:r w:rsidRPr="000159E0">
        <w:rPr>
          <w:rFonts w:ascii="Calibri" w:hAnsi="Calibri" w:cs="Calibri"/>
        </w:rPr>
        <w:t xml:space="preserve"> modello </w:t>
      </w:r>
      <w:r>
        <w:rPr>
          <w:rFonts w:ascii="Calibri" w:hAnsi="Calibri" w:cs="Calibri"/>
        </w:rPr>
        <w:t>Random Forest</w:t>
      </w:r>
      <w:r w:rsidR="00CD64FC" w:rsidRPr="00CD64FC">
        <w:rPr>
          <w:rFonts w:ascii="Calibri" w:hAnsi="Calibri" w:cs="Calibri"/>
        </w:rPr>
        <w:t xml:space="preserve"> </w:t>
      </w:r>
      <w:r w:rsidR="00CD64FC">
        <w:rPr>
          <w:rFonts w:ascii="Calibri" w:hAnsi="Calibri" w:cs="Calibri"/>
        </w:rPr>
        <w:t>non sono sovrapposte</w:t>
      </w:r>
      <w:r w:rsidRPr="000159E0">
        <w:rPr>
          <w:rFonts w:ascii="Calibri" w:hAnsi="Calibri" w:cs="Calibri"/>
        </w:rPr>
        <w:t>, presentano differenze</w:t>
      </w:r>
      <w:r>
        <w:rPr>
          <w:rFonts w:ascii="Calibri" w:hAnsi="Calibri" w:cs="Calibri"/>
        </w:rPr>
        <w:t xml:space="preserve"> in termini di distanza</w:t>
      </w:r>
      <w:r w:rsidR="00CD64FC">
        <w:rPr>
          <w:rFonts w:ascii="Calibri" w:hAnsi="Calibri" w:cs="Calibri"/>
        </w:rPr>
        <w:t xml:space="preserve"> e </w:t>
      </w:r>
      <w:r w:rsidRPr="000159E0">
        <w:rPr>
          <w:rFonts w:ascii="Calibri" w:hAnsi="Calibri" w:cs="Calibri"/>
        </w:rPr>
        <w:t>hanno  valori</w:t>
      </w:r>
      <w:r>
        <w:rPr>
          <w:rFonts w:ascii="Calibri" w:hAnsi="Calibri" w:cs="Calibri"/>
        </w:rPr>
        <w:t xml:space="preserve"> diversi</w:t>
      </w:r>
      <w:r w:rsidR="00CD64FC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 </w:t>
      </w:r>
      <w:r w:rsidRPr="000159E0">
        <w:rPr>
          <w:rFonts w:ascii="Calibri" w:hAnsi="Calibri" w:cs="Calibri"/>
        </w:rPr>
        <w:t>Numericamente</w:t>
      </w:r>
      <w:r>
        <w:rPr>
          <w:rFonts w:ascii="Calibri" w:hAnsi="Calibri" w:cs="Calibri"/>
        </w:rPr>
        <w:t xml:space="preserve"> questo</w:t>
      </w:r>
      <w:r w:rsidRPr="000159E0">
        <w:rPr>
          <w:rFonts w:ascii="Calibri" w:hAnsi="Calibri" w:cs="Calibri"/>
        </w:rPr>
        <w:t xml:space="preserve"> si </w:t>
      </w:r>
      <w:r>
        <w:rPr>
          <w:rFonts w:ascii="Calibri" w:hAnsi="Calibri" w:cs="Calibri"/>
        </w:rPr>
        <w:t>può notare</w:t>
      </w:r>
      <w:r w:rsidRPr="000159E0">
        <w:rPr>
          <w:rFonts w:ascii="Calibri" w:hAnsi="Calibri" w:cs="Calibri"/>
        </w:rPr>
        <w:t xml:space="preserve"> anche dal valore dell’area AUC</w:t>
      </w:r>
      <w:r>
        <w:rPr>
          <w:rFonts w:ascii="Calibri" w:hAnsi="Calibri" w:cs="Calibri"/>
        </w:rPr>
        <w:t xml:space="preserve">: </w:t>
      </w:r>
      <w:r w:rsidR="00CD64FC">
        <w:rPr>
          <w:rFonts w:ascii="Calibri" w:hAnsi="Calibri" w:cs="Calibri"/>
        </w:rPr>
        <w:t>Random Forest</w:t>
      </w:r>
      <w:r w:rsidRPr="000159E0">
        <w:rPr>
          <w:rFonts w:ascii="Calibri" w:hAnsi="Calibri" w:cs="Calibri"/>
        </w:rPr>
        <w:t xml:space="preserve"> su dati di train mostra una AUC:</w:t>
      </w:r>
      <w:r>
        <w:rPr>
          <w:rFonts w:ascii="Calibri" w:hAnsi="Calibri" w:cs="Calibri"/>
        </w:rPr>
        <w:t>1</w:t>
      </w:r>
      <w:r w:rsidRPr="000159E0">
        <w:rPr>
          <w:rFonts w:ascii="Calibri" w:hAnsi="Calibri" w:cs="Calibri"/>
        </w:rPr>
        <w:t xml:space="preserve">, </w:t>
      </w:r>
    </w:p>
    <w:p w:rsidR="00EB7C69" w:rsidRPr="000159E0" w:rsidRDefault="00CD64FC" w:rsidP="00D14F9D">
      <w:pPr>
        <w:ind w:left="180"/>
        <w:jc w:val="both"/>
        <w:rPr>
          <w:rFonts w:ascii="Calibri" w:hAnsi="Calibri" w:cs="Calibri"/>
        </w:rPr>
        <w:sectPr w:rsidR="00EB7C69" w:rsidRPr="000159E0" w:rsidSect="00EB7C69">
          <w:type w:val="continuous"/>
          <w:pgSz w:w="11906" w:h="16838"/>
          <w:pgMar w:top="907" w:right="1021" w:bottom="1021" w:left="1021" w:header="709" w:footer="709" w:gutter="0"/>
          <w:cols w:num="2" w:space="708" w:equalWidth="0">
            <w:col w:w="4578" w:space="881"/>
            <w:col w:w="4405"/>
          </w:cols>
          <w:docGrid w:linePitch="360"/>
        </w:sectPr>
      </w:pPr>
      <w:r>
        <w:rPr>
          <w:rFonts w:ascii="Calibri" w:hAnsi="Calibri" w:cs="Calibri"/>
        </w:rPr>
        <w:t>Random Forest</w:t>
      </w:r>
      <w:r w:rsidR="00EB7C69" w:rsidRPr="000159E0">
        <w:rPr>
          <w:rFonts w:ascii="Calibri" w:hAnsi="Calibri" w:cs="Calibri"/>
        </w:rPr>
        <w:t xml:space="preserve"> su dati di </w:t>
      </w:r>
      <w:r w:rsidR="00EB7C69">
        <w:rPr>
          <w:rFonts w:ascii="Calibri" w:hAnsi="Calibri" w:cs="Calibri"/>
        </w:rPr>
        <w:t>vtest mostra una AUC:0.9</w:t>
      </w:r>
      <w:r w:rsidR="00D3727E">
        <w:rPr>
          <w:rFonts w:ascii="Calibri" w:hAnsi="Calibri" w:cs="Calibri"/>
        </w:rPr>
        <w:t>65</w:t>
      </w:r>
    </w:p>
    <w:p w:rsidR="00EB7C69" w:rsidRDefault="00754631" w:rsidP="00EB7C69">
      <w:pPr>
        <w:rPr>
          <w:rFonts w:ascii="Calibri" w:hAnsi="Calibri" w:cs="Calibri"/>
        </w:rPr>
      </w:pPr>
      <w:r w:rsidRPr="00EB7C69">
        <w:rPr>
          <w:rFonts w:ascii="Calibri" w:hAnsi="Calibri" w:cs="Calibri"/>
          <w:noProof/>
        </w:rPr>
        <w:drawing>
          <wp:inline distT="0" distB="0" distL="0" distR="0">
            <wp:extent cx="3429000" cy="2276475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69" w:rsidRDefault="00EB7C69" w:rsidP="00EB7C69">
      <w:pPr>
        <w:rPr>
          <w:rFonts w:ascii="Calibri" w:hAnsi="Calibri" w:cs="Calibri"/>
        </w:rPr>
      </w:pPr>
    </w:p>
    <w:p w:rsidR="0022797E" w:rsidRDefault="00EB7C69" w:rsidP="00D14F9D">
      <w:pPr>
        <w:ind w:left="180"/>
        <w:jc w:val="both"/>
        <w:rPr>
          <w:rFonts w:ascii="Calibri" w:hAnsi="Calibri" w:cs="Calibri"/>
        </w:rPr>
      </w:pPr>
      <w:r w:rsidRPr="000159E0">
        <w:rPr>
          <w:rFonts w:ascii="Calibri" w:hAnsi="Calibri" w:cs="Calibri"/>
        </w:rPr>
        <w:t>Graficamente non c’è differenza</w:t>
      </w:r>
      <w:r>
        <w:rPr>
          <w:rFonts w:ascii="Calibri" w:hAnsi="Calibri" w:cs="Calibri"/>
        </w:rPr>
        <w:t xml:space="preserve">; </w:t>
      </w:r>
      <w:r w:rsidRPr="000159E0">
        <w:rPr>
          <w:rFonts w:ascii="Calibri" w:hAnsi="Calibri" w:cs="Calibri"/>
        </w:rPr>
        <w:t xml:space="preserve">le curve </w:t>
      </w:r>
      <w:r>
        <w:rPr>
          <w:rFonts w:ascii="Calibri" w:hAnsi="Calibri" w:cs="Calibri"/>
        </w:rPr>
        <w:t>R</w:t>
      </w:r>
      <w:r w:rsidR="00CD64FC">
        <w:rPr>
          <w:rFonts w:ascii="Calibri" w:hAnsi="Calibri" w:cs="Calibri"/>
        </w:rPr>
        <w:t xml:space="preserve">oc basato sul </w:t>
      </w:r>
      <w:r w:rsidRPr="000159E0">
        <w:rPr>
          <w:rFonts w:ascii="Calibri" w:hAnsi="Calibri" w:cs="Calibri"/>
        </w:rPr>
        <w:t xml:space="preserve">modello ad </w:t>
      </w:r>
      <w:r w:rsidRPr="00EB7C69">
        <w:rPr>
          <w:rFonts w:ascii="Calibri" w:hAnsi="Calibri" w:cs="Calibri"/>
        </w:rPr>
        <w:t>Gradient Boosting</w:t>
      </w:r>
      <w:r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 </w:t>
      </w:r>
      <w:r w:rsidR="00CD64FC">
        <w:rPr>
          <w:rFonts w:ascii="Calibri" w:hAnsi="Calibri" w:cs="Calibri"/>
        </w:rPr>
        <w:t>sono sovrapposte</w:t>
      </w:r>
      <w:r w:rsidRPr="000159E0">
        <w:rPr>
          <w:rFonts w:ascii="Calibri" w:hAnsi="Calibri" w:cs="Calibri"/>
        </w:rPr>
        <w:t>,non presentano differenze</w:t>
      </w:r>
      <w:r>
        <w:rPr>
          <w:rFonts w:ascii="Calibri" w:hAnsi="Calibri" w:cs="Calibri"/>
        </w:rPr>
        <w:t xml:space="preserve"> in termini di distanza</w:t>
      </w:r>
      <w:r w:rsidRPr="000159E0">
        <w:rPr>
          <w:rFonts w:ascii="Calibri" w:hAnsi="Calibri" w:cs="Calibri"/>
        </w:rPr>
        <w:t>,</w:t>
      </w:r>
      <w:r w:rsidR="00CD64FC" w:rsidRPr="000159E0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 xml:space="preserve">hanno </w:t>
      </w:r>
      <w:r w:rsidR="00CD64FC">
        <w:rPr>
          <w:rFonts w:ascii="Calibri" w:hAnsi="Calibri" w:cs="Calibri"/>
        </w:rPr>
        <w:t xml:space="preserve">gli </w:t>
      </w:r>
      <w:r w:rsidRPr="000159E0">
        <w:rPr>
          <w:rFonts w:ascii="Calibri" w:hAnsi="Calibri" w:cs="Calibri"/>
        </w:rPr>
        <w:t>ste</w:t>
      </w:r>
      <w:r w:rsidR="0022797E">
        <w:rPr>
          <w:rFonts w:ascii="Calibri" w:hAnsi="Calibri" w:cs="Calibri"/>
        </w:rPr>
        <w:t>ssi valori per tutto il grafico</w:t>
      </w:r>
      <w:r w:rsidRPr="000159E0">
        <w:rPr>
          <w:rFonts w:ascii="Calibri" w:hAnsi="Calibri" w:cs="Calibri"/>
        </w:rPr>
        <w:t>.</w:t>
      </w:r>
      <w:r w:rsidR="0022797E">
        <w:rPr>
          <w:rFonts w:ascii="Calibri" w:hAnsi="Calibri" w:cs="Calibri"/>
        </w:rPr>
        <w:t xml:space="preserve"> </w:t>
      </w:r>
      <w:r w:rsidRPr="000159E0">
        <w:rPr>
          <w:rFonts w:ascii="Calibri" w:hAnsi="Calibri" w:cs="Calibri"/>
        </w:rPr>
        <w:t>Numericamente</w:t>
      </w:r>
      <w:r>
        <w:rPr>
          <w:rFonts w:ascii="Calibri" w:hAnsi="Calibri" w:cs="Calibri"/>
        </w:rPr>
        <w:t xml:space="preserve"> questo</w:t>
      </w:r>
      <w:r w:rsidRPr="000159E0">
        <w:rPr>
          <w:rFonts w:ascii="Calibri" w:hAnsi="Calibri" w:cs="Calibri"/>
        </w:rPr>
        <w:t xml:space="preserve"> si </w:t>
      </w:r>
      <w:r>
        <w:rPr>
          <w:rFonts w:ascii="Calibri" w:hAnsi="Calibri" w:cs="Calibri"/>
        </w:rPr>
        <w:t>può notare</w:t>
      </w:r>
      <w:r w:rsidRPr="000159E0">
        <w:rPr>
          <w:rFonts w:ascii="Calibri" w:hAnsi="Calibri" w:cs="Calibri"/>
        </w:rPr>
        <w:t xml:space="preserve"> anche dal valore dell’area AUC</w:t>
      </w:r>
      <w:r>
        <w:rPr>
          <w:rFonts w:ascii="Calibri" w:hAnsi="Calibri" w:cs="Calibri"/>
        </w:rPr>
        <w:t xml:space="preserve">: </w:t>
      </w:r>
    </w:p>
    <w:p w:rsidR="0022797E" w:rsidRPr="0022797E" w:rsidRDefault="0022797E" w:rsidP="00D14F9D">
      <w:pPr>
        <w:ind w:left="180"/>
        <w:jc w:val="both"/>
        <w:rPr>
          <w:rFonts w:ascii="Calibri" w:hAnsi="Calibri" w:cs="Calibri"/>
          <w:sz w:val="22"/>
          <w:szCs w:val="22"/>
        </w:rPr>
      </w:pPr>
      <w:r w:rsidRPr="0022797E">
        <w:rPr>
          <w:rFonts w:ascii="Calibri" w:hAnsi="Calibri" w:cs="Calibri"/>
          <w:sz w:val="22"/>
          <w:szCs w:val="22"/>
        </w:rPr>
        <w:t>Gradient Boosting</w:t>
      </w:r>
      <w:r w:rsidR="00EB7C69" w:rsidRPr="0022797E">
        <w:rPr>
          <w:rFonts w:ascii="Calibri" w:hAnsi="Calibri" w:cs="Calibri"/>
          <w:sz w:val="22"/>
          <w:szCs w:val="22"/>
        </w:rPr>
        <w:t xml:space="preserve"> su dati di train mostra una AUC:0.954, </w:t>
      </w:r>
    </w:p>
    <w:p w:rsidR="00EB7C69" w:rsidRPr="0022797E" w:rsidRDefault="0022797E" w:rsidP="00D14F9D">
      <w:pPr>
        <w:ind w:left="180"/>
        <w:jc w:val="both"/>
        <w:rPr>
          <w:rFonts w:ascii="Calibri" w:hAnsi="Calibri" w:cs="Calibri"/>
          <w:sz w:val="22"/>
          <w:szCs w:val="22"/>
        </w:rPr>
        <w:sectPr w:rsidR="00EB7C69" w:rsidRPr="0022797E" w:rsidSect="00EB7C69">
          <w:type w:val="continuous"/>
          <w:pgSz w:w="11906" w:h="16838"/>
          <w:pgMar w:top="907" w:right="1021" w:bottom="1021" w:left="1021" w:header="709" w:footer="709" w:gutter="0"/>
          <w:cols w:num="2" w:space="708" w:equalWidth="0">
            <w:col w:w="4578" w:space="881"/>
            <w:col w:w="4405"/>
          </w:cols>
          <w:docGrid w:linePitch="360"/>
        </w:sectPr>
      </w:pPr>
      <w:r w:rsidRPr="0022797E">
        <w:rPr>
          <w:rFonts w:ascii="Calibri" w:hAnsi="Calibri" w:cs="Calibri"/>
          <w:sz w:val="22"/>
          <w:szCs w:val="22"/>
        </w:rPr>
        <w:t>Gradient Boosting</w:t>
      </w:r>
      <w:r w:rsidR="00EB7C69" w:rsidRPr="0022797E">
        <w:rPr>
          <w:rFonts w:ascii="Calibri" w:hAnsi="Calibri" w:cs="Calibri"/>
          <w:sz w:val="22"/>
          <w:szCs w:val="22"/>
        </w:rPr>
        <w:t xml:space="preserve"> su dati di vtest mostra una AUC:0.955</w:t>
      </w:r>
    </w:p>
    <w:p w:rsidR="00BB18E2" w:rsidRPr="00EB7C69" w:rsidRDefault="00BB18E2" w:rsidP="00B52B0F">
      <w:pPr>
        <w:rPr>
          <w:rFonts w:ascii="Calibri" w:hAnsi="Calibri" w:cs="Calibri"/>
        </w:rPr>
      </w:pPr>
    </w:p>
    <w:p w:rsidR="00CD64FC" w:rsidRPr="00D14F9D" w:rsidRDefault="00CD64FC" w:rsidP="00D14F9D">
      <w:pPr>
        <w:jc w:val="both"/>
        <w:rPr>
          <w:rFonts w:ascii="Calibri" w:hAnsi="Calibri" w:cs="Calibri"/>
        </w:rPr>
      </w:pPr>
      <w:r w:rsidRPr="00D14F9D">
        <w:rPr>
          <w:rFonts w:ascii="Calibri" w:hAnsi="Calibri" w:cs="Calibri"/>
          <w:b/>
        </w:rPr>
        <w:t>Si decide per il modello Gradient Boosting</w:t>
      </w:r>
      <w:r w:rsidRPr="00D14F9D">
        <w:rPr>
          <w:rFonts w:ascii="Calibri" w:hAnsi="Calibri" w:cs="Calibri"/>
        </w:rPr>
        <w:t xml:space="preserve"> perché non presenta il fenomeno dell’overfitting che invece è presente per il modello  Random Forest</w:t>
      </w:r>
      <w:r w:rsidR="00AE176E" w:rsidRPr="00D14F9D">
        <w:rPr>
          <w:rFonts w:ascii="Calibri" w:hAnsi="Calibri" w:cs="Calibri"/>
        </w:rPr>
        <w:t>.</w:t>
      </w:r>
    </w:p>
    <w:p w:rsidR="00BB18E2" w:rsidRPr="00E164C7" w:rsidRDefault="00BB18E2" w:rsidP="00BB18E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00" w:after="200"/>
        <w:rPr>
          <w:rFonts w:ascii="Calibri" w:hAnsi="Calibri" w:cs="Calibri"/>
          <w:b w:val="0"/>
          <w:bCs w:val="0"/>
          <w:color w:val="333333"/>
          <w:sz w:val="40"/>
          <w:szCs w:val="40"/>
        </w:rPr>
      </w:pPr>
      <w:r w:rsidRPr="00E164C7">
        <w:rPr>
          <w:rFonts w:ascii="Calibri" w:hAnsi="Calibri" w:cs="Calibri"/>
          <w:b w:val="0"/>
          <w:bCs w:val="0"/>
          <w:color w:val="333333"/>
          <w:sz w:val="40"/>
          <w:szCs w:val="40"/>
        </w:rPr>
        <w:t xml:space="preserve">STEP 3: </w:t>
      </w:r>
      <w:r w:rsidR="00E164C7" w:rsidRPr="00E164C7">
        <w:rPr>
          <w:rFonts w:ascii="Calibri" w:hAnsi="Calibri" w:cs="Calibri"/>
          <w:b w:val="0"/>
          <w:bCs w:val="0"/>
          <w:color w:val="333333"/>
          <w:sz w:val="40"/>
          <w:szCs w:val="40"/>
        </w:rPr>
        <w:t>VALUTARE LA PERFORMANCE CLASSIFICATIVA DEL MODELLO SCELTO (GRADIENT BOOSTING)</w:t>
      </w:r>
    </w:p>
    <w:p w:rsidR="0067178E" w:rsidRPr="00D14F9D" w:rsidRDefault="000E113F" w:rsidP="00D14F9D">
      <w:pPr>
        <w:jc w:val="both"/>
        <w:rPr>
          <w:rFonts w:ascii="Calibri" w:hAnsi="Calibri" w:cs="Calibri"/>
        </w:rPr>
      </w:pPr>
      <w:r w:rsidRPr="00D14F9D">
        <w:rPr>
          <w:rFonts w:ascii="Calibri" w:hAnsi="Calibri" w:cs="Calibri"/>
        </w:rPr>
        <w:t xml:space="preserve">Ora valutiamo la soglia ottimale per il modello </w:t>
      </w:r>
      <w:r w:rsidRPr="00D14F9D">
        <w:rPr>
          <w:rFonts w:ascii="Calibri" w:hAnsi="Calibri" w:cs="Calibri"/>
          <w:i/>
        </w:rPr>
        <w:t>Gradient Boosting</w:t>
      </w:r>
      <w:r w:rsidRPr="00D14F9D">
        <w:rPr>
          <w:rFonts w:ascii="Calibri" w:hAnsi="Calibri" w:cs="Calibri"/>
        </w:rPr>
        <w:t xml:space="preserve">, </w:t>
      </w:r>
      <w:r w:rsidR="00FC76CB" w:rsidRPr="00D14F9D">
        <w:rPr>
          <w:rFonts w:ascii="Calibri" w:hAnsi="Calibri" w:cs="Calibri"/>
        </w:rPr>
        <w:t xml:space="preserve">consigliata dalle lift </w:t>
      </w:r>
      <w:r w:rsidRPr="00D14F9D">
        <w:rPr>
          <w:rFonts w:ascii="Calibri" w:hAnsi="Calibri" w:cs="Calibri"/>
        </w:rPr>
        <w:t xml:space="preserve">utilizzando Criterio Statistico, che confronta le diverse metriche su diverse soglie.  </w:t>
      </w:r>
    </w:p>
    <w:p w:rsidR="00B52B0F" w:rsidRPr="00D14F9D" w:rsidRDefault="00CD64FC" w:rsidP="00D14F9D">
      <w:pPr>
        <w:jc w:val="both"/>
        <w:rPr>
          <w:rFonts w:ascii="Calibri" w:hAnsi="Calibri" w:cs="Calibri"/>
        </w:rPr>
      </w:pPr>
      <w:r w:rsidRPr="00D14F9D">
        <w:rPr>
          <w:rFonts w:ascii="Calibri" w:hAnsi="Calibri" w:cs="Calibri"/>
        </w:rPr>
        <w:t xml:space="preserve">Si sceglie </w:t>
      </w:r>
      <w:r w:rsidR="00610EE1" w:rsidRPr="00D14F9D">
        <w:rPr>
          <w:rFonts w:ascii="Calibri" w:hAnsi="Calibri" w:cs="Calibri"/>
        </w:rPr>
        <w:t>la soglia in modo che il modello soddisfi</w:t>
      </w:r>
      <w:r w:rsidR="000E113F" w:rsidRPr="00D14F9D">
        <w:rPr>
          <w:rFonts w:ascii="Calibri" w:hAnsi="Calibri" w:cs="Calibri"/>
        </w:rPr>
        <w:t xml:space="preserve"> i nostri obiettivi</w:t>
      </w:r>
      <w:r w:rsidRPr="00D14F9D">
        <w:rPr>
          <w:rFonts w:ascii="Calibri" w:hAnsi="Calibri" w:cs="Calibri"/>
        </w:rPr>
        <w:t xml:space="preserve">, </w:t>
      </w:r>
      <w:r w:rsidR="004A49D8" w:rsidRPr="00D14F9D">
        <w:rPr>
          <w:rFonts w:ascii="Calibri" w:hAnsi="Calibri" w:cs="Calibri"/>
        </w:rPr>
        <w:t xml:space="preserve">nel nostro caso </w:t>
      </w:r>
      <w:r w:rsidRPr="00D14F9D">
        <w:rPr>
          <w:rFonts w:ascii="Calibri" w:hAnsi="Calibri" w:cs="Calibri"/>
        </w:rPr>
        <w:t>si deve s</w:t>
      </w:r>
      <w:r w:rsidR="000E113F" w:rsidRPr="00D14F9D">
        <w:rPr>
          <w:rFonts w:ascii="Calibri" w:hAnsi="Calibri" w:cs="Calibri"/>
        </w:rPr>
        <w:t>c</w:t>
      </w:r>
      <w:r w:rsidRPr="00D14F9D">
        <w:rPr>
          <w:rFonts w:ascii="Calibri" w:hAnsi="Calibri" w:cs="Calibri"/>
        </w:rPr>
        <w:t xml:space="preserve">egliere la soglia ottimale </w:t>
      </w:r>
      <w:r w:rsidR="000E113F" w:rsidRPr="00D14F9D">
        <w:rPr>
          <w:rFonts w:ascii="Calibri" w:hAnsi="Calibri" w:cs="Calibri"/>
        </w:rPr>
        <w:t xml:space="preserve">a cui corrisponde la migliore </w:t>
      </w:r>
      <w:r w:rsidR="004A49D8" w:rsidRPr="00D14F9D">
        <w:rPr>
          <w:rFonts w:ascii="Calibri" w:hAnsi="Calibri" w:cs="Calibri"/>
        </w:rPr>
        <w:t>Specifity</w:t>
      </w:r>
      <w:r w:rsidRPr="00D14F9D">
        <w:rPr>
          <w:rFonts w:ascii="Calibri" w:hAnsi="Calibri" w:cs="Calibri"/>
        </w:rPr>
        <w:t>.</w:t>
      </w:r>
    </w:p>
    <w:p w:rsidR="00FC76CB" w:rsidRPr="00D14F9D" w:rsidRDefault="00FC76CB" w:rsidP="00D14F9D">
      <w:pPr>
        <w:jc w:val="both"/>
        <w:rPr>
          <w:rFonts w:ascii="Calibri" w:hAnsi="Calibri" w:cs="Calibri"/>
        </w:rPr>
      </w:pPr>
      <w:r w:rsidRPr="00D14F9D">
        <w:rPr>
          <w:rFonts w:ascii="Calibri" w:hAnsi="Calibri" w:cs="Calibri"/>
        </w:rPr>
        <w:t>P</w:t>
      </w:r>
      <w:r w:rsidR="000E113F" w:rsidRPr="00D14F9D">
        <w:rPr>
          <w:rFonts w:ascii="Calibri" w:hAnsi="Calibri" w:cs="Calibri"/>
        </w:rPr>
        <w:t xml:space="preserve">er il modello Gradient Boosting, la soglia che ottimizza la </w:t>
      </w:r>
      <w:r w:rsidRPr="00D14F9D">
        <w:rPr>
          <w:rFonts w:ascii="Calibri" w:hAnsi="Calibri" w:cs="Calibri"/>
        </w:rPr>
        <w:t>S</w:t>
      </w:r>
      <w:r w:rsidR="000E113F" w:rsidRPr="00D14F9D">
        <w:rPr>
          <w:rFonts w:ascii="Calibri" w:hAnsi="Calibri" w:cs="Calibri"/>
        </w:rPr>
        <w:t xml:space="preserve">pecificy </w:t>
      </w:r>
      <w:r w:rsidRPr="00D14F9D">
        <w:rPr>
          <w:rFonts w:ascii="Calibri" w:hAnsi="Calibri" w:cs="Calibri"/>
        </w:rPr>
        <w:t>0.</w:t>
      </w:r>
      <w:r w:rsidR="0091281E" w:rsidRPr="00D14F9D">
        <w:rPr>
          <w:rFonts w:ascii="Calibri" w:hAnsi="Calibri" w:cs="Calibri"/>
        </w:rPr>
        <w:t>85</w:t>
      </w:r>
      <w:r w:rsidR="0067178E" w:rsidRPr="00D14F9D">
        <w:rPr>
          <w:rFonts w:ascii="Calibri" w:hAnsi="Calibri" w:cs="Calibri"/>
        </w:rPr>
        <w:t>.</w:t>
      </w:r>
    </w:p>
    <w:p w:rsidR="006B0D1E" w:rsidRPr="000E113F" w:rsidRDefault="006B0D1E" w:rsidP="00D14F9D">
      <w:pPr>
        <w:jc w:val="both"/>
        <w:rPr>
          <w:rFonts w:ascii="Calibri" w:hAnsi="Calibri" w:cs="Calibri"/>
          <w:b/>
        </w:rPr>
      </w:pPr>
    </w:p>
    <w:p w:rsidR="00BB18E2" w:rsidRDefault="00BB18E2" w:rsidP="00B52B0F">
      <w:pPr>
        <w:rPr>
          <w:rFonts w:ascii="Calibri" w:hAnsi="Calibri" w:cs="Calibri"/>
          <w:color w:val="3366FF"/>
        </w:rPr>
        <w:sectPr w:rsidR="00BB18E2" w:rsidSect="00B52B0F">
          <w:type w:val="continuous"/>
          <w:pgSz w:w="11906" w:h="16838"/>
          <w:pgMar w:top="907" w:right="1021" w:bottom="1021" w:left="1021" w:header="709" w:footer="709" w:gutter="0"/>
          <w:cols w:space="708"/>
          <w:docGrid w:linePitch="360"/>
        </w:sectPr>
      </w:pPr>
    </w:p>
    <w:p w:rsidR="006B0D1E" w:rsidRDefault="00754631" w:rsidP="00EE765E">
      <w:pPr>
        <w:tabs>
          <w:tab w:val="left" w:pos="180"/>
        </w:tabs>
        <w:ind w:left="180" w:right="-180"/>
        <w:jc w:val="both"/>
        <w:rPr>
          <w:rFonts w:ascii="Calibri" w:hAnsi="Calibri" w:cs="Calibri"/>
          <w:color w:val="3366FF"/>
        </w:rPr>
      </w:pPr>
      <w:r w:rsidRPr="00EB7C69">
        <w:rPr>
          <w:rFonts w:ascii="Calibri" w:hAnsi="Calibri" w:cs="Calibri"/>
          <w:noProof/>
          <w:color w:val="3366FF"/>
        </w:rPr>
        <w:drawing>
          <wp:inline distT="0" distB="0" distL="0" distR="0">
            <wp:extent cx="3733800" cy="249555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1E" w:rsidRDefault="0091281E" w:rsidP="00EE765E">
      <w:pPr>
        <w:tabs>
          <w:tab w:val="left" w:pos="180"/>
        </w:tabs>
        <w:ind w:left="180" w:right="-180"/>
        <w:jc w:val="both"/>
        <w:rPr>
          <w:rFonts w:ascii="Calibri" w:hAnsi="Calibri" w:cs="Calibri"/>
          <w:color w:val="3366FF"/>
        </w:rPr>
      </w:pPr>
    </w:p>
    <w:p w:rsidR="0091281E" w:rsidRDefault="0091281E" w:rsidP="00EE765E">
      <w:pPr>
        <w:tabs>
          <w:tab w:val="left" w:pos="180"/>
        </w:tabs>
        <w:ind w:left="180" w:right="-180"/>
        <w:jc w:val="both"/>
        <w:rPr>
          <w:rFonts w:ascii="Calibri" w:hAnsi="Calibri" w:cs="Calibri"/>
          <w:color w:val="3366FF"/>
        </w:rPr>
      </w:pPr>
    </w:p>
    <w:p w:rsidR="006B0D1E" w:rsidRPr="00551C82" w:rsidRDefault="006B0D1E" w:rsidP="006B0D1E">
      <w:pPr>
        <w:tabs>
          <w:tab w:val="left" w:pos="180"/>
        </w:tabs>
        <w:ind w:left="180"/>
        <w:jc w:val="both"/>
        <w:rPr>
          <w:rFonts w:ascii="Calibri" w:hAnsi="Calibri" w:cs="Calibri"/>
          <w:color w:val="3366FF"/>
          <w:sz w:val="16"/>
          <w:szCs w:val="16"/>
        </w:rPr>
      </w:pPr>
    </w:p>
    <w:p w:rsidR="006B0D1E" w:rsidRPr="0091281E" w:rsidRDefault="00754631" w:rsidP="000E113F">
      <w:pPr>
        <w:tabs>
          <w:tab w:val="left" w:pos="-180"/>
        </w:tabs>
        <w:ind w:left="-180"/>
        <w:jc w:val="both"/>
        <w:rPr>
          <w:rFonts w:ascii="Calibri" w:hAnsi="Calibri" w:cs="Calibri"/>
          <w:color w:val="3366FF"/>
        </w:rPr>
      </w:pPr>
      <w:r>
        <w:rPr>
          <w:rFonts w:ascii="Calibri" w:hAnsi="Calibri" w:cs="Calibri"/>
          <w:noProof/>
          <w:color w:val="3366FF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1486535</wp:posOffset>
                </wp:positionV>
                <wp:extent cx="2628900" cy="342900"/>
                <wp:effectExtent l="0" t="0" r="0" b="0"/>
                <wp:wrapNone/>
                <wp:docPr id="1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E93" w:rsidRPr="00AE176E" w:rsidRDefault="00C24E93">
                            <w:pPr>
                              <w:rPr>
                                <w:rFonts w:ascii="Calibri" w:hAnsi="Calibri" w:cs="Calibri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E176E">
                              <w:rPr>
                                <w:rFonts w:ascii="Calibri" w:hAnsi="Calibri" w:cs="Calibri"/>
                                <w:b/>
                                <w:color w:val="FF0000"/>
                                <w:sz w:val="22"/>
                                <w:szCs w:val="22"/>
                              </w:rPr>
                              <w:t>Soglia scelta in base alla Specifity</w:t>
                            </w:r>
                            <w:r w:rsidR="00AE176E">
                              <w:rPr>
                                <w:rFonts w:ascii="Calibri" w:hAnsi="Calibri" w:cs="Calibri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(0.85)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15.05pt;margin-top:117.05pt;width:20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" filled="f" stroked="f" strokeweight="0">
                <v:path arrowok="t"/>
                <v:textbox>
                  <w:txbxContent>
                    <w:p w:rsidR="00C24E93" w:rsidRPr="00AE176E" w:rsidRDefault="00C24E93">
                      <w:pPr>
                        <w:rPr>
                          <w:rFonts w:ascii="Calibri" w:hAnsi="Calibri" w:cs="Calibri"/>
                          <w:b/>
                          <w:color w:val="FF0000"/>
                          <w:sz w:val="22"/>
                          <w:szCs w:val="22"/>
                        </w:rPr>
                      </w:pPr>
                      <w:r w:rsidRPr="00AE176E">
                        <w:rPr>
                          <w:rFonts w:ascii="Calibri" w:hAnsi="Calibri" w:cs="Calibri"/>
                          <w:b/>
                          <w:color w:val="FF0000"/>
                          <w:sz w:val="22"/>
                          <w:szCs w:val="22"/>
                        </w:rPr>
                        <w:t>Soglia scelta in base alla Specifity</w:t>
                      </w:r>
                      <w:r w:rsidR="00AE176E">
                        <w:rPr>
                          <w:rFonts w:ascii="Calibri" w:hAnsi="Calibri" w:cs="Calibri"/>
                          <w:b/>
                          <w:color w:val="FF0000"/>
                          <w:sz w:val="22"/>
                          <w:szCs w:val="22"/>
                        </w:rPr>
                        <w:t xml:space="preserve"> (0.85)</w:t>
                      </w:r>
                    </w:p>
                  </w:txbxContent>
                </v:textbox>
              </v:shape>
            </w:pict>
          </mc:Fallback>
        </mc:AlternateContent>
      </w:r>
      <w:r w:rsidRPr="0091281E">
        <w:rPr>
          <w:rFonts w:ascii="Calibri" w:hAnsi="Calibri" w:cs="Calibri"/>
          <w:noProof/>
          <w:color w:val="3366FF"/>
        </w:rPr>
        <w:drawing>
          <wp:inline distT="0" distB="0" distL="0" distR="0">
            <wp:extent cx="3048000" cy="1556385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7" r="7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10C" w:rsidRPr="000159E0" w:rsidRDefault="0076210C" w:rsidP="004A49D8">
      <w:pPr>
        <w:ind w:left="-180"/>
        <w:jc w:val="both"/>
        <w:rPr>
          <w:rFonts w:ascii="Calibri" w:hAnsi="Calibri" w:cs="Calibri"/>
          <w:color w:val="3366FF"/>
        </w:rPr>
      </w:pPr>
    </w:p>
    <w:p w:rsidR="006B0D1E" w:rsidRDefault="006B0D1E" w:rsidP="00054AA5">
      <w:pPr>
        <w:rPr>
          <w:rFonts w:ascii="Calibri" w:hAnsi="Calibri" w:cs="Calibri"/>
          <w:color w:val="3366FF"/>
        </w:rPr>
        <w:sectPr w:rsidR="006B0D1E" w:rsidSect="000E113F">
          <w:type w:val="continuous"/>
          <w:pgSz w:w="11906" w:h="16838"/>
          <w:pgMar w:top="907" w:right="1021" w:bottom="1021" w:left="540" w:header="709" w:footer="709" w:gutter="0"/>
          <w:cols w:num="2" w:space="708" w:equalWidth="0">
            <w:col w:w="6120" w:space="180"/>
            <w:col w:w="4045"/>
          </w:cols>
          <w:docGrid w:linePitch="360"/>
        </w:sectPr>
      </w:pPr>
    </w:p>
    <w:p w:rsidR="00FC76CB" w:rsidRPr="00D14F9D" w:rsidRDefault="00FC76CB" w:rsidP="00D14F9D">
      <w:pPr>
        <w:jc w:val="both"/>
        <w:rPr>
          <w:rFonts w:ascii="Calibri" w:hAnsi="Calibri" w:cs="Calibri"/>
        </w:rPr>
      </w:pPr>
      <w:r w:rsidRPr="00D14F9D">
        <w:rPr>
          <w:rFonts w:ascii="Calibri" w:hAnsi="Calibri" w:cs="Calibri"/>
        </w:rPr>
        <w:t>Tenendo conto della soglia (0.</w:t>
      </w:r>
      <w:r w:rsidR="0091281E" w:rsidRPr="00D14F9D">
        <w:rPr>
          <w:rFonts w:ascii="Calibri" w:hAnsi="Calibri" w:cs="Calibri"/>
        </w:rPr>
        <w:t>85</w:t>
      </w:r>
      <w:r w:rsidRPr="00D14F9D">
        <w:rPr>
          <w:rFonts w:ascii="Calibri" w:hAnsi="Calibri" w:cs="Calibri"/>
        </w:rPr>
        <w:t>)  della metrica di interesse (specificità), possiamo visualizzare nella confusion matrix , come il modello Gradient Boosting classifica nelle varie celle l’algoritmo Vp,Fp,Vn,Fn (cioè come i nostri soggetti vengono classificati).</w:t>
      </w:r>
    </w:p>
    <w:p w:rsidR="00B52B0F" w:rsidRPr="00D14F9D" w:rsidRDefault="00B52B0F" w:rsidP="00B52B0F">
      <w:pPr>
        <w:rPr>
          <w:rFonts w:ascii="Calibri" w:hAnsi="Calibri" w:cs="Calibri"/>
        </w:rPr>
      </w:pPr>
    </w:p>
    <w:p w:rsidR="00FC76CB" w:rsidRPr="00D14F9D" w:rsidRDefault="00FC76CB" w:rsidP="00FC76CB">
      <w:pPr>
        <w:rPr>
          <w:rFonts w:ascii="Calibri" w:hAnsi="Calibri" w:cs="Calibri"/>
          <w:b/>
        </w:rPr>
        <w:sectPr w:rsidR="00FC76CB" w:rsidRPr="00D14F9D" w:rsidSect="00361685">
          <w:type w:val="continuous"/>
          <w:pgSz w:w="11906" w:h="16838"/>
          <w:pgMar w:top="907" w:right="1021" w:bottom="1021" w:left="1021" w:header="709" w:footer="709" w:gutter="0"/>
          <w:cols w:space="708"/>
          <w:docGrid w:linePitch="360"/>
        </w:sectPr>
      </w:pPr>
      <w:r w:rsidRPr="00D14F9D">
        <w:rPr>
          <w:rFonts w:ascii="Calibri" w:hAnsi="Calibri" w:cs="Calibri"/>
          <w:b/>
        </w:rPr>
        <w:t>Confusion matrix relativa al validation test Gradient Boosting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39"/>
        <w:gridCol w:w="1240"/>
        <w:gridCol w:w="1240"/>
      </w:tblGrid>
      <w:tr w:rsidR="00FC76CB" w:rsidRPr="007D4773" w:rsidTr="00C95C81">
        <w:trPr>
          <w:trHeight w:val="273"/>
        </w:trPr>
        <w:tc>
          <w:tcPr>
            <w:tcW w:w="1239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79" w:type="dxa"/>
            <w:gridSpan w:val="2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Reference</w:t>
            </w:r>
          </w:p>
        </w:tc>
      </w:tr>
      <w:tr w:rsidR="00FC76CB" w:rsidRPr="007D4773" w:rsidTr="00C95C81">
        <w:trPr>
          <w:trHeight w:val="256"/>
        </w:trPr>
        <w:tc>
          <w:tcPr>
            <w:tcW w:w="1239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Prediction</w:t>
            </w:r>
          </w:p>
        </w:tc>
        <w:tc>
          <w:tcPr>
            <w:tcW w:w="1240" w:type="dxa"/>
          </w:tcPr>
          <w:p w:rsidR="00FC76CB" w:rsidRPr="007D4773" w:rsidRDefault="00FC76CB" w:rsidP="00C95C81">
            <w:pPr>
              <w:rPr>
                <w:rFonts w:ascii="Calibri" w:hAnsi="Calibri" w:cs="Calibri"/>
              </w:rPr>
            </w:pPr>
            <w:r w:rsidRPr="007D4773">
              <w:rPr>
                <w:rFonts w:ascii="Calibri" w:hAnsi="Calibri" w:cs="Calibri"/>
              </w:rPr>
              <w:t>NO</w:t>
            </w:r>
          </w:p>
        </w:tc>
        <w:tc>
          <w:tcPr>
            <w:tcW w:w="1240" w:type="dxa"/>
          </w:tcPr>
          <w:p w:rsidR="00FC76CB" w:rsidRPr="007D4773" w:rsidRDefault="00FC76CB" w:rsidP="00C95C81">
            <w:pPr>
              <w:rPr>
                <w:rFonts w:ascii="Calibri" w:hAnsi="Calibri" w:cs="Calibri"/>
              </w:rPr>
            </w:pPr>
            <w:r w:rsidRPr="007D4773">
              <w:rPr>
                <w:rFonts w:ascii="Calibri" w:hAnsi="Calibri" w:cs="Calibri"/>
              </w:rPr>
              <w:t>YES</w:t>
            </w:r>
          </w:p>
        </w:tc>
      </w:tr>
      <w:tr w:rsidR="00FC76CB" w:rsidRPr="007D4773" w:rsidTr="00C95C81">
        <w:trPr>
          <w:trHeight w:val="256"/>
        </w:trPr>
        <w:tc>
          <w:tcPr>
            <w:tcW w:w="1239" w:type="dxa"/>
          </w:tcPr>
          <w:p w:rsidR="00FC76CB" w:rsidRPr="007D4773" w:rsidRDefault="00FC76CB" w:rsidP="00C95C81">
            <w:pPr>
              <w:rPr>
                <w:rFonts w:ascii="Calibri" w:hAnsi="Calibri" w:cs="Calibri"/>
              </w:rPr>
            </w:pPr>
            <w:r w:rsidRPr="007D4773">
              <w:rPr>
                <w:rFonts w:ascii="Calibri" w:hAnsi="Calibri" w:cs="Calibri"/>
              </w:rPr>
              <w:t>NO</w:t>
            </w:r>
          </w:p>
        </w:tc>
        <w:tc>
          <w:tcPr>
            <w:tcW w:w="1240" w:type="dxa"/>
          </w:tcPr>
          <w:p w:rsidR="00FC76CB" w:rsidRPr="007D4773" w:rsidRDefault="0091281E" w:rsidP="00C95C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1531</w:t>
            </w:r>
          </w:p>
        </w:tc>
        <w:tc>
          <w:tcPr>
            <w:tcW w:w="1240" w:type="dxa"/>
          </w:tcPr>
          <w:p w:rsidR="00FC76CB" w:rsidRPr="007D4773" w:rsidRDefault="0091281E" w:rsidP="00C95C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</w:t>
            </w:r>
          </w:p>
        </w:tc>
      </w:tr>
      <w:tr w:rsidR="00FC76CB" w:rsidRPr="007D4773" w:rsidTr="00C95C81">
        <w:trPr>
          <w:trHeight w:val="256"/>
        </w:trPr>
        <w:tc>
          <w:tcPr>
            <w:tcW w:w="1239" w:type="dxa"/>
          </w:tcPr>
          <w:p w:rsidR="00FC76CB" w:rsidRPr="007D4773" w:rsidRDefault="00FC76CB" w:rsidP="00C95C81">
            <w:pPr>
              <w:rPr>
                <w:rFonts w:ascii="Calibri" w:hAnsi="Calibri" w:cs="Calibri"/>
              </w:rPr>
            </w:pPr>
            <w:r w:rsidRPr="007D4773">
              <w:rPr>
                <w:rFonts w:ascii="Calibri" w:hAnsi="Calibri" w:cs="Calibri"/>
              </w:rPr>
              <w:t>YES</w:t>
            </w:r>
          </w:p>
        </w:tc>
        <w:tc>
          <w:tcPr>
            <w:tcW w:w="1240" w:type="dxa"/>
          </w:tcPr>
          <w:p w:rsidR="00FC76CB" w:rsidRPr="007D4773" w:rsidRDefault="0091281E" w:rsidP="00C95C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4766</w:t>
            </w:r>
          </w:p>
        </w:tc>
        <w:tc>
          <w:tcPr>
            <w:tcW w:w="1240" w:type="dxa"/>
          </w:tcPr>
          <w:p w:rsidR="00FC76CB" w:rsidRPr="007D4773" w:rsidRDefault="00FC76CB" w:rsidP="00C95C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91281E">
              <w:rPr>
                <w:rFonts w:ascii="Calibri" w:hAnsi="Calibri" w:cs="Calibri"/>
              </w:rPr>
              <w:t>9436</w:t>
            </w:r>
          </w:p>
        </w:tc>
      </w:tr>
    </w:tbl>
    <w:p w:rsidR="00FC76CB" w:rsidRPr="007D4773" w:rsidRDefault="00FC76CB" w:rsidP="00FC76CB">
      <w:pPr>
        <w:rPr>
          <w:rFonts w:ascii="Calibri" w:hAnsi="Calibri" w:cs="Calibri"/>
          <w:color w:val="3366FF"/>
          <w:sz w:val="12"/>
          <w:szCs w:val="1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65"/>
        <w:gridCol w:w="1865"/>
      </w:tblGrid>
      <w:tr w:rsidR="00FC76CB" w:rsidRPr="007D4773" w:rsidTr="00C95C81">
        <w:trPr>
          <w:trHeight w:val="274"/>
        </w:trPr>
        <w:tc>
          <w:tcPr>
            <w:tcW w:w="1865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 xml:space="preserve">Metrica </w:t>
            </w:r>
          </w:p>
        </w:tc>
        <w:tc>
          <w:tcPr>
            <w:tcW w:w="1865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Valore</w:t>
            </w:r>
          </w:p>
        </w:tc>
      </w:tr>
      <w:tr w:rsidR="00FC76CB" w:rsidRPr="007D4773" w:rsidTr="00C95C81">
        <w:trPr>
          <w:trHeight w:val="274"/>
        </w:trPr>
        <w:tc>
          <w:tcPr>
            <w:tcW w:w="1865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Accuracy</w:t>
            </w:r>
          </w:p>
        </w:tc>
        <w:tc>
          <w:tcPr>
            <w:tcW w:w="1865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.</w:t>
            </w:r>
            <w:r w:rsidR="0091281E">
              <w:rPr>
                <w:rFonts w:ascii="Calibri" w:hAnsi="Calibri" w:cs="Calibri"/>
                <w:b/>
              </w:rPr>
              <w:t>864</w:t>
            </w:r>
          </w:p>
        </w:tc>
      </w:tr>
      <w:tr w:rsidR="00FC76CB" w:rsidRPr="007D4773" w:rsidTr="00C95C81">
        <w:trPr>
          <w:trHeight w:val="291"/>
        </w:trPr>
        <w:tc>
          <w:tcPr>
            <w:tcW w:w="1865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Sensitività</w:t>
            </w:r>
          </w:p>
        </w:tc>
        <w:tc>
          <w:tcPr>
            <w:tcW w:w="1865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.</w:t>
            </w:r>
            <w:r w:rsidR="0091281E">
              <w:rPr>
                <w:rFonts w:ascii="Calibri" w:hAnsi="Calibri" w:cs="Calibri"/>
                <w:b/>
              </w:rPr>
              <w:t>243</w:t>
            </w:r>
          </w:p>
        </w:tc>
      </w:tr>
      <w:tr w:rsidR="00FC76CB" w:rsidRPr="007D4773" w:rsidTr="00C95C81">
        <w:trPr>
          <w:trHeight w:val="274"/>
        </w:trPr>
        <w:tc>
          <w:tcPr>
            <w:tcW w:w="1865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Specificity</w:t>
            </w:r>
          </w:p>
        </w:tc>
        <w:tc>
          <w:tcPr>
            <w:tcW w:w="1865" w:type="dxa"/>
          </w:tcPr>
          <w:p w:rsidR="00FC76CB" w:rsidRPr="007D4773" w:rsidRDefault="00FC76CB" w:rsidP="00C95C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.</w:t>
            </w:r>
            <w:r w:rsidR="0091281E">
              <w:rPr>
                <w:rFonts w:ascii="Calibri" w:hAnsi="Calibri" w:cs="Calibri"/>
                <w:b/>
              </w:rPr>
              <w:t>996</w:t>
            </w:r>
          </w:p>
        </w:tc>
      </w:tr>
    </w:tbl>
    <w:p w:rsidR="00B52B0F" w:rsidRPr="000159E0" w:rsidRDefault="00B52B0F" w:rsidP="00B52B0F">
      <w:pPr>
        <w:rPr>
          <w:rFonts w:ascii="Calibri" w:hAnsi="Calibri" w:cs="Calibri"/>
          <w:color w:val="3366FF"/>
        </w:rPr>
        <w:sectPr w:rsidR="00B52B0F" w:rsidRPr="000159E0" w:rsidSect="00D14F9D">
          <w:type w:val="continuous"/>
          <w:pgSz w:w="11906" w:h="16838"/>
          <w:pgMar w:top="907" w:right="1021" w:bottom="1021" w:left="1260" w:header="709" w:footer="709" w:gutter="0"/>
          <w:cols w:num="2" w:space="708" w:equalWidth="0">
            <w:col w:w="4339" w:space="708"/>
            <w:col w:w="4578"/>
          </w:cols>
          <w:docGrid w:linePitch="360"/>
        </w:sectPr>
      </w:pPr>
    </w:p>
    <w:p w:rsidR="004F0BAE" w:rsidRPr="001B393D" w:rsidRDefault="004F0BAE" w:rsidP="004F0BA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00" w:after="200"/>
        <w:rPr>
          <w:rFonts w:ascii="Calibri" w:hAnsi="Calibri" w:cs="Calibri"/>
          <w:b w:val="0"/>
          <w:bCs w:val="0"/>
          <w:color w:val="333333"/>
          <w:sz w:val="40"/>
          <w:szCs w:val="40"/>
        </w:rPr>
      </w:pPr>
      <w:r w:rsidRPr="001B393D">
        <w:rPr>
          <w:rFonts w:ascii="Calibri" w:hAnsi="Calibri" w:cs="Calibri"/>
          <w:b w:val="0"/>
          <w:bCs w:val="0"/>
          <w:color w:val="333333"/>
          <w:sz w:val="40"/>
          <w:szCs w:val="40"/>
        </w:rPr>
        <w:t>STEP 4: SCORE NUOVI DATI</w:t>
      </w:r>
    </w:p>
    <w:p w:rsidR="00BB18E2" w:rsidRPr="00D14F9D" w:rsidRDefault="00BB18E2" w:rsidP="00D14F9D">
      <w:pPr>
        <w:jc w:val="both"/>
        <w:rPr>
          <w:rFonts w:ascii="Calibri" w:hAnsi="Calibri" w:cs="Calibri"/>
        </w:rPr>
      </w:pPr>
      <w:r w:rsidRPr="00D14F9D">
        <w:rPr>
          <w:rFonts w:ascii="Calibri" w:hAnsi="Calibri" w:cs="Calibri"/>
        </w:rPr>
        <w:t xml:space="preserve">Nell’ultimo step applichiamo il miglior modello classificatore a nuovi dati per valutare la sua performance. Il dataset di score contiene </w:t>
      </w:r>
      <w:r w:rsidR="00026509" w:rsidRPr="00D14F9D">
        <w:rPr>
          <w:rFonts w:ascii="Calibri" w:hAnsi="Calibri" w:cs="Calibri"/>
        </w:rPr>
        <w:t>3500</w:t>
      </w:r>
      <w:r w:rsidRPr="00D14F9D">
        <w:rPr>
          <w:rFonts w:ascii="Calibri" w:hAnsi="Calibri" w:cs="Calibri"/>
        </w:rPr>
        <w:t xml:space="preserve"> osservazioni </w:t>
      </w:r>
      <w:r w:rsidR="00EE765E" w:rsidRPr="00D14F9D">
        <w:rPr>
          <w:rFonts w:ascii="Calibri" w:hAnsi="Calibri" w:cs="Calibri"/>
        </w:rPr>
        <w:t>(10% del dataset )</w:t>
      </w:r>
      <w:r w:rsidR="003F514B" w:rsidRPr="00D14F9D">
        <w:rPr>
          <w:rFonts w:ascii="Calibri" w:hAnsi="Calibri" w:cs="Calibri"/>
        </w:rPr>
        <w:t>.</w:t>
      </w:r>
      <w:r w:rsidR="00EE765E" w:rsidRPr="00D14F9D">
        <w:rPr>
          <w:rFonts w:ascii="Calibri" w:hAnsi="Calibri" w:cs="Calibri"/>
        </w:rPr>
        <w:t xml:space="preserve"> </w:t>
      </w:r>
      <w:r w:rsidRPr="00D14F9D">
        <w:rPr>
          <w:rFonts w:ascii="Calibri" w:hAnsi="Calibri" w:cs="Calibri"/>
        </w:rPr>
        <w:t xml:space="preserve">Replicando il modello su nuovi dati di score </w:t>
      </w:r>
      <w:r w:rsidR="0091281E" w:rsidRPr="00D14F9D">
        <w:rPr>
          <w:rFonts w:ascii="Calibri" w:hAnsi="Calibri" w:cs="Calibri"/>
        </w:rPr>
        <w:t>2493</w:t>
      </w:r>
      <w:r w:rsidR="00026509" w:rsidRPr="00D14F9D">
        <w:rPr>
          <w:rFonts w:ascii="Calibri" w:hAnsi="Calibri" w:cs="Calibri"/>
        </w:rPr>
        <w:t xml:space="preserve"> imprese su  3500</w:t>
      </w:r>
      <w:r w:rsidRPr="00D14F9D">
        <w:rPr>
          <w:rFonts w:ascii="Calibri" w:hAnsi="Calibri" w:cs="Calibri"/>
        </w:rPr>
        <w:t xml:space="preserve"> vengono miss-classificate</w:t>
      </w:r>
      <w:r w:rsidR="006F6F5E" w:rsidRPr="00D14F9D">
        <w:rPr>
          <w:rFonts w:ascii="Calibri" w:hAnsi="Calibri" w:cs="Calibri"/>
        </w:rPr>
        <w:t xml:space="preserve">, </w:t>
      </w:r>
      <w:r w:rsidR="00430832" w:rsidRPr="00D14F9D">
        <w:rPr>
          <w:rFonts w:ascii="Calibri" w:hAnsi="Calibri" w:cs="Calibri"/>
        </w:rPr>
        <w:t xml:space="preserve"> </w:t>
      </w:r>
      <w:r w:rsidR="006F6F5E" w:rsidRPr="00D14F9D">
        <w:rPr>
          <w:rFonts w:ascii="Calibri" w:hAnsi="Calibri" w:cs="Calibri"/>
        </w:rPr>
        <w:t xml:space="preserve">Però rispetto i nostri obiettivi i veri negativi vengono tutti classificati correttamente 1007 specificity =.1 </w:t>
      </w:r>
    </w:p>
    <w:p w:rsidR="00B52B0F" w:rsidRPr="00D14F9D" w:rsidRDefault="00B52B0F" w:rsidP="00D14F9D">
      <w:pPr>
        <w:jc w:val="both"/>
        <w:rPr>
          <w:rFonts w:ascii="Calibri" w:hAnsi="Calibri" w:cs="Calibri"/>
        </w:rPr>
      </w:pPr>
      <w:r w:rsidRPr="00D14F9D">
        <w:rPr>
          <w:rFonts w:ascii="Calibri" w:hAnsi="Calibri" w:cs="Calibri"/>
        </w:rPr>
        <w:t xml:space="preserve">questa nuova matrice è stata creata sulla base </w:t>
      </w:r>
      <w:r w:rsidR="00246DAA" w:rsidRPr="00D14F9D">
        <w:rPr>
          <w:rFonts w:ascii="Calibri" w:hAnsi="Calibri" w:cs="Calibri"/>
        </w:rPr>
        <w:t>di</w:t>
      </w:r>
      <w:r w:rsidRPr="00D14F9D">
        <w:rPr>
          <w:rFonts w:ascii="Calibri" w:hAnsi="Calibri" w:cs="Calibri"/>
        </w:rPr>
        <w:t xml:space="preserve"> una nuova soglia (0.</w:t>
      </w:r>
      <w:r w:rsidR="0091281E" w:rsidRPr="00D14F9D">
        <w:rPr>
          <w:rFonts w:ascii="Calibri" w:hAnsi="Calibri" w:cs="Calibri"/>
        </w:rPr>
        <w:t>85</w:t>
      </w:r>
      <w:r w:rsidRPr="00D14F9D">
        <w:rPr>
          <w:rFonts w:ascii="Calibri" w:hAnsi="Calibri" w:cs="Calibri"/>
        </w:rPr>
        <w:t xml:space="preserve">) ottenuta </w:t>
      </w:r>
      <w:r w:rsidR="00246DAA" w:rsidRPr="00D14F9D">
        <w:rPr>
          <w:rFonts w:ascii="Calibri" w:hAnsi="Calibri" w:cs="Calibri"/>
        </w:rPr>
        <w:t xml:space="preserve"> dal modello </w:t>
      </w:r>
      <w:r w:rsidR="00F84322" w:rsidRPr="00D14F9D">
        <w:rPr>
          <w:rFonts w:ascii="Calibri" w:hAnsi="Calibri" w:cs="Calibri"/>
        </w:rPr>
        <w:t>Gradient Boosting</w:t>
      </w:r>
      <w:r w:rsidR="00D14F9D" w:rsidRPr="00D14F9D">
        <w:rPr>
          <w:rFonts w:ascii="Calibri" w:hAnsi="Calibri" w:cs="Calibri"/>
        </w:rPr>
        <w:t>.</w:t>
      </w:r>
    </w:p>
    <w:p w:rsidR="00F84322" w:rsidRPr="000159E0" w:rsidRDefault="00F84322" w:rsidP="00B52B0F">
      <w:pPr>
        <w:rPr>
          <w:rFonts w:ascii="Calibri" w:hAnsi="Calibri" w:cs="Calibri"/>
          <w:color w:val="3366FF"/>
        </w:rPr>
      </w:pPr>
    </w:p>
    <w:p w:rsidR="00821E6B" w:rsidRPr="00FC76CB" w:rsidRDefault="00821E6B" w:rsidP="00B52B0F">
      <w:pPr>
        <w:rPr>
          <w:rFonts w:ascii="Calibri" w:hAnsi="Calibri" w:cs="Calibri"/>
          <w:b/>
        </w:rPr>
        <w:sectPr w:rsidR="00821E6B" w:rsidRPr="00FC76CB" w:rsidSect="00361685">
          <w:type w:val="continuous"/>
          <w:pgSz w:w="11906" w:h="16838"/>
          <w:pgMar w:top="907" w:right="1021" w:bottom="1021" w:left="1021" w:header="709" w:footer="709" w:gutter="0"/>
          <w:cols w:space="708"/>
          <w:docGrid w:linePitch="360"/>
        </w:sectPr>
      </w:pPr>
      <w:r w:rsidRPr="00FC76CB">
        <w:rPr>
          <w:rFonts w:ascii="Calibri" w:hAnsi="Calibri" w:cs="Calibri"/>
          <w:b/>
        </w:rPr>
        <w:t>C</w:t>
      </w:r>
      <w:r w:rsidR="00B52B0F" w:rsidRPr="00FC76CB">
        <w:rPr>
          <w:rFonts w:ascii="Calibri" w:hAnsi="Calibri" w:cs="Calibri"/>
          <w:b/>
        </w:rPr>
        <w:t xml:space="preserve">onfusion matrix relativa al </w:t>
      </w:r>
      <w:r w:rsidR="00FC76CB" w:rsidRPr="00FC76CB">
        <w:rPr>
          <w:rFonts w:ascii="Calibri" w:hAnsi="Calibri" w:cs="Calibri"/>
          <w:b/>
        </w:rPr>
        <w:t>score data</w:t>
      </w:r>
      <w:r w:rsidR="00B52B0F" w:rsidRPr="00FC76CB">
        <w:rPr>
          <w:rFonts w:ascii="Calibri" w:hAnsi="Calibri" w:cs="Calibri"/>
          <w:b/>
        </w:rPr>
        <w:t xml:space="preserve"> </w:t>
      </w:r>
      <w:r w:rsidR="00F84322" w:rsidRPr="00FC76CB">
        <w:rPr>
          <w:rFonts w:ascii="Calibri" w:hAnsi="Calibri" w:cs="Calibri"/>
          <w:b/>
        </w:rPr>
        <w:t>Gradient Boosting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39"/>
        <w:gridCol w:w="1240"/>
        <w:gridCol w:w="1240"/>
      </w:tblGrid>
      <w:tr w:rsidR="00B52B0F" w:rsidRPr="007D4773" w:rsidTr="00C50475">
        <w:trPr>
          <w:trHeight w:val="273"/>
        </w:trPr>
        <w:tc>
          <w:tcPr>
            <w:tcW w:w="1239" w:type="dxa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479" w:type="dxa"/>
            <w:gridSpan w:val="2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Reference</w:t>
            </w:r>
          </w:p>
        </w:tc>
      </w:tr>
      <w:tr w:rsidR="00B52B0F" w:rsidRPr="007D4773" w:rsidTr="00C50475">
        <w:trPr>
          <w:trHeight w:val="256"/>
        </w:trPr>
        <w:tc>
          <w:tcPr>
            <w:tcW w:w="1239" w:type="dxa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Prediction</w:t>
            </w:r>
          </w:p>
        </w:tc>
        <w:tc>
          <w:tcPr>
            <w:tcW w:w="1240" w:type="dxa"/>
          </w:tcPr>
          <w:p w:rsidR="00B52B0F" w:rsidRPr="007D4773" w:rsidRDefault="00B52B0F" w:rsidP="00C50475">
            <w:pPr>
              <w:rPr>
                <w:rFonts w:ascii="Calibri" w:hAnsi="Calibri" w:cs="Calibri"/>
              </w:rPr>
            </w:pPr>
            <w:r w:rsidRPr="007D4773">
              <w:rPr>
                <w:rFonts w:ascii="Calibri" w:hAnsi="Calibri" w:cs="Calibri"/>
              </w:rPr>
              <w:t>NO</w:t>
            </w:r>
          </w:p>
        </w:tc>
        <w:tc>
          <w:tcPr>
            <w:tcW w:w="1240" w:type="dxa"/>
          </w:tcPr>
          <w:p w:rsidR="00B52B0F" w:rsidRPr="007D4773" w:rsidRDefault="00B52B0F" w:rsidP="00C50475">
            <w:pPr>
              <w:rPr>
                <w:rFonts w:ascii="Calibri" w:hAnsi="Calibri" w:cs="Calibri"/>
              </w:rPr>
            </w:pPr>
            <w:r w:rsidRPr="007D4773">
              <w:rPr>
                <w:rFonts w:ascii="Calibri" w:hAnsi="Calibri" w:cs="Calibri"/>
              </w:rPr>
              <w:t>YES</w:t>
            </w:r>
          </w:p>
        </w:tc>
      </w:tr>
      <w:tr w:rsidR="00B52B0F" w:rsidRPr="007D4773" w:rsidTr="00C50475">
        <w:trPr>
          <w:trHeight w:val="256"/>
        </w:trPr>
        <w:tc>
          <w:tcPr>
            <w:tcW w:w="1239" w:type="dxa"/>
          </w:tcPr>
          <w:p w:rsidR="00B52B0F" w:rsidRPr="007D4773" w:rsidRDefault="00B52B0F" w:rsidP="00C50475">
            <w:pPr>
              <w:rPr>
                <w:rFonts w:ascii="Calibri" w:hAnsi="Calibri" w:cs="Calibri"/>
              </w:rPr>
            </w:pPr>
            <w:r w:rsidRPr="007D4773">
              <w:rPr>
                <w:rFonts w:ascii="Calibri" w:hAnsi="Calibri" w:cs="Calibri"/>
              </w:rPr>
              <w:t>NO</w:t>
            </w:r>
          </w:p>
        </w:tc>
        <w:tc>
          <w:tcPr>
            <w:tcW w:w="1240" w:type="dxa"/>
          </w:tcPr>
          <w:p w:rsidR="00B52B0F" w:rsidRPr="007D4773" w:rsidRDefault="0091281E" w:rsidP="00C504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1007</w:t>
            </w:r>
          </w:p>
        </w:tc>
        <w:tc>
          <w:tcPr>
            <w:tcW w:w="1240" w:type="dxa"/>
          </w:tcPr>
          <w:p w:rsidR="00B52B0F" w:rsidRPr="007D4773" w:rsidRDefault="0091281E" w:rsidP="00C504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2493</w:t>
            </w:r>
          </w:p>
        </w:tc>
      </w:tr>
      <w:tr w:rsidR="00B52B0F" w:rsidRPr="007D4773" w:rsidTr="00C50475">
        <w:trPr>
          <w:trHeight w:val="256"/>
        </w:trPr>
        <w:tc>
          <w:tcPr>
            <w:tcW w:w="1239" w:type="dxa"/>
          </w:tcPr>
          <w:p w:rsidR="00B52B0F" w:rsidRPr="007D4773" w:rsidRDefault="00B52B0F" w:rsidP="00C50475">
            <w:pPr>
              <w:rPr>
                <w:rFonts w:ascii="Calibri" w:hAnsi="Calibri" w:cs="Calibri"/>
              </w:rPr>
            </w:pPr>
            <w:r w:rsidRPr="007D4773">
              <w:rPr>
                <w:rFonts w:ascii="Calibri" w:hAnsi="Calibri" w:cs="Calibri"/>
              </w:rPr>
              <w:t>YES</w:t>
            </w:r>
          </w:p>
        </w:tc>
        <w:tc>
          <w:tcPr>
            <w:tcW w:w="1240" w:type="dxa"/>
          </w:tcPr>
          <w:p w:rsidR="00B52B0F" w:rsidRPr="007D4773" w:rsidRDefault="00F84322" w:rsidP="00C504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240" w:type="dxa"/>
          </w:tcPr>
          <w:p w:rsidR="00B52B0F" w:rsidRPr="007D4773" w:rsidRDefault="00F84322" w:rsidP="00C504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:rsidR="00B52B0F" w:rsidRPr="007D4773" w:rsidRDefault="00B52B0F" w:rsidP="00B52B0F">
      <w:pPr>
        <w:rPr>
          <w:rFonts w:ascii="Calibri" w:hAnsi="Calibri" w:cs="Calibri"/>
          <w:color w:val="3366FF"/>
          <w:sz w:val="12"/>
          <w:szCs w:val="1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65"/>
        <w:gridCol w:w="1865"/>
      </w:tblGrid>
      <w:tr w:rsidR="00B52B0F" w:rsidRPr="007D4773" w:rsidTr="00C50475">
        <w:trPr>
          <w:trHeight w:val="274"/>
        </w:trPr>
        <w:tc>
          <w:tcPr>
            <w:tcW w:w="1865" w:type="dxa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 xml:space="preserve">Metrica </w:t>
            </w:r>
          </w:p>
        </w:tc>
        <w:tc>
          <w:tcPr>
            <w:tcW w:w="1865" w:type="dxa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Valore</w:t>
            </w:r>
          </w:p>
        </w:tc>
      </w:tr>
      <w:tr w:rsidR="00B52B0F" w:rsidRPr="007D4773" w:rsidTr="00C50475">
        <w:trPr>
          <w:trHeight w:val="274"/>
        </w:trPr>
        <w:tc>
          <w:tcPr>
            <w:tcW w:w="1865" w:type="dxa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Accuracy</w:t>
            </w:r>
          </w:p>
        </w:tc>
        <w:tc>
          <w:tcPr>
            <w:tcW w:w="1865" w:type="dxa"/>
          </w:tcPr>
          <w:p w:rsidR="00B52B0F" w:rsidRPr="007D4773" w:rsidRDefault="00F84322" w:rsidP="00C5047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.</w:t>
            </w:r>
            <w:r w:rsidR="0091281E">
              <w:rPr>
                <w:rFonts w:ascii="Calibri" w:hAnsi="Calibri" w:cs="Calibri"/>
                <w:b/>
              </w:rPr>
              <w:t>288</w:t>
            </w:r>
          </w:p>
        </w:tc>
      </w:tr>
      <w:tr w:rsidR="00B52B0F" w:rsidRPr="007D4773" w:rsidTr="00C50475">
        <w:trPr>
          <w:trHeight w:val="291"/>
        </w:trPr>
        <w:tc>
          <w:tcPr>
            <w:tcW w:w="1865" w:type="dxa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Sensitività</w:t>
            </w:r>
          </w:p>
        </w:tc>
        <w:tc>
          <w:tcPr>
            <w:tcW w:w="1865" w:type="dxa"/>
          </w:tcPr>
          <w:p w:rsidR="00F84322" w:rsidRPr="007D4773" w:rsidRDefault="00F84322" w:rsidP="00C5047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</w:tr>
      <w:tr w:rsidR="00B52B0F" w:rsidRPr="007D4773" w:rsidTr="00C50475">
        <w:trPr>
          <w:trHeight w:val="274"/>
        </w:trPr>
        <w:tc>
          <w:tcPr>
            <w:tcW w:w="1865" w:type="dxa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Specificity</w:t>
            </w:r>
          </w:p>
        </w:tc>
        <w:tc>
          <w:tcPr>
            <w:tcW w:w="1865" w:type="dxa"/>
          </w:tcPr>
          <w:p w:rsidR="00B52B0F" w:rsidRPr="007D4773" w:rsidRDefault="00B52B0F" w:rsidP="00C50475">
            <w:pPr>
              <w:rPr>
                <w:rFonts w:ascii="Calibri" w:hAnsi="Calibri" w:cs="Calibri"/>
                <w:b/>
              </w:rPr>
            </w:pPr>
            <w:r w:rsidRPr="007D4773">
              <w:rPr>
                <w:rFonts w:ascii="Calibri" w:hAnsi="Calibri" w:cs="Calibri"/>
                <w:b/>
              </w:rPr>
              <w:t>1</w:t>
            </w:r>
          </w:p>
        </w:tc>
      </w:tr>
    </w:tbl>
    <w:p w:rsidR="00B52B0F" w:rsidRPr="007D4773" w:rsidRDefault="00B52B0F" w:rsidP="00054AA5">
      <w:pPr>
        <w:rPr>
          <w:rFonts w:ascii="Calibri" w:hAnsi="Calibri" w:cs="Calibri"/>
          <w:color w:val="3366FF"/>
          <w:sz w:val="16"/>
          <w:szCs w:val="16"/>
        </w:rPr>
        <w:sectPr w:rsidR="00B52B0F" w:rsidRPr="007D4773" w:rsidSect="00D14F9D">
          <w:type w:val="continuous"/>
          <w:pgSz w:w="11906" w:h="16838"/>
          <w:pgMar w:top="907" w:right="1021" w:bottom="1021" w:left="1260" w:header="709" w:footer="709" w:gutter="0"/>
          <w:cols w:num="2" w:space="708" w:equalWidth="0">
            <w:col w:w="4339" w:space="708"/>
            <w:col w:w="4578"/>
          </w:cols>
          <w:docGrid w:linePitch="360"/>
        </w:sectPr>
      </w:pPr>
    </w:p>
    <w:p w:rsidR="009A0904" w:rsidRDefault="009A0904" w:rsidP="00054AA5">
      <w:pPr>
        <w:rPr>
          <w:color w:val="3366FF"/>
          <w:sz w:val="16"/>
          <w:szCs w:val="16"/>
        </w:rPr>
      </w:pPr>
    </w:p>
    <w:p w:rsidR="00F84322" w:rsidRDefault="00F84322" w:rsidP="00054AA5">
      <w:pPr>
        <w:rPr>
          <w:color w:val="3366FF"/>
          <w:sz w:val="16"/>
          <w:szCs w:val="16"/>
        </w:rPr>
      </w:pPr>
    </w:p>
    <w:p w:rsidR="00F84322" w:rsidRPr="009A0904" w:rsidRDefault="00F84322" w:rsidP="00054AA5">
      <w:pPr>
        <w:rPr>
          <w:rFonts w:ascii="Calibri" w:hAnsi="Calibri" w:cs="Calibri"/>
          <w:color w:val="3366FF"/>
        </w:rPr>
      </w:pPr>
    </w:p>
    <w:sectPr w:rsidR="00F84322" w:rsidRPr="009A0904" w:rsidSect="00361685">
      <w:type w:val="continuous"/>
      <w:pgSz w:w="11906" w:h="16838"/>
      <w:pgMar w:top="907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 Light">
    <w:altName w:val="Calibri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B98"/>
    <w:multiLevelType w:val="hybridMultilevel"/>
    <w:tmpl w:val="96A85AC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FB17A9"/>
    <w:multiLevelType w:val="hybridMultilevel"/>
    <w:tmpl w:val="B5424ED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A5D16"/>
    <w:multiLevelType w:val="hybridMultilevel"/>
    <w:tmpl w:val="D51E74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4D05E0"/>
    <w:multiLevelType w:val="hybridMultilevel"/>
    <w:tmpl w:val="A58207BC"/>
    <w:lvl w:ilvl="0" w:tplc="80F0E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B5E82"/>
    <w:multiLevelType w:val="hybridMultilevel"/>
    <w:tmpl w:val="D554765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4164420">
    <w:abstractNumId w:val="2"/>
  </w:num>
  <w:num w:numId="2" w16cid:durableId="1306665419">
    <w:abstractNumId w:val="1"/>
  </w:num>
  <w:num w:numId="3" w16cid:durableId="414401815">
    <w:abstractNumId w:val="3"/>
  </w:num>
  <w:num w:numId="4" w16cid:durableId="1099957531">
    <w:abstractNumId w:val="4"/>
  </w:num>
  <w:num w:numId="5" w16cid:durableId="9004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A5"/>
    <w:rsid w:val="00005DA2"/>
    <w:rsid w:val="00007E61"/>
    <w:rsid w:val="000159E0"/>
    <w:rsid w:val="00026509"/>
    <w:rsid w:val="00054AA5"/>
    <w:rsid w:val="00055E05"/>
    <w:rsid w:val="0008185A"/>
    <w:rsid w:val="000977A7"/>
    <w:rsid w:val="000E113F"/>
    <w:rsid w:val="000E1D38"/>
    <w:rsid w:val="000E6531"/>
    <w:rsid w:val="0011615D"/>
    <w:rsid w:val="001535B7"/>
    <w:rsid w:val="00161D3E"/>
    <w:rsid w:val="001B393D"/>
    <w:rsid w:val="001E67B4"/>
    <w:rsid w:val="001F20BC"/>
    <w:rsid w:val="00224904"/>
    <w:rsid w:val="0022797E"/>
    <w:rsid w:val="00246DAA"/>
    <w:rsid w:val="00257B9F"/>
    <w:rsid w:val="002B635C"/>
    <w:rsid w:val="002D5335"/>
    <w:rsid w:val="00361685"/>
    <w:rsid w:val="00382805"/>
    <w:rsid w:val="003D4971"/>
    <w:rsid w:val="003F2E76"/>
    <w:rsid w:val="003F514B"/>
    <w:rsid w:val="00430832"/>
    <w:rsid w:val="004A49D8"/>
    <w:rsid w:val="004B37CB"/>
    <w:rsid w:val="004B7F47"/>
    <w:rsid w:val="004C1184"/>
    <w:rsid w:val="004F0BAE"/>
    <w:rsid w:val="004F175A"/>
    <w:rsid w:val="004F56DD"/>
    <w:rsid w:val="005169E0"/>
    <w:rsid w:val="00551C82"/>
    <w:rsid w:val="00556F8A"/>
    <w:rsid w:val="005639E6"/>
    <w:rsid w:val="00566065"/>
    <w:rsid w:val="005660F8"/>
    <w:rsid w:val="00571B05"/>
    <w:rsid w:val="00594035"/>
    <w:rsid w:val="00594AAF"/>
    <w:rsid w:val="005D0CC3"/>
    <w:rsid w:val="005F1144"/>
    <w:rsid w:val="005F1A93"/>
    <w:rsid w:val="005F777D"/>
    <w:rsid w:val="006074C3"/>
    <w:rsid w:val="00610EE1"/>
    <w:rsid w:val="0062605C"/>
    <w:rsid w:val="00654109"/>
    <w:rsid w:val="0067178E"/>
    <w:rsid w:val="00676889"/>
    <w:rsid w:val="0068349F"/>
    <w:rsid w:val="006B0D1E"/>
    <w:rsid w:val="006E09F0"/>
    <w:rsid w:val="006F6F5E"/>
    <w:rsid w:val="00706493"/>
    <w:rsid w:val="00717559"/>
    <w:rsid w:val="00722F99"/>
    <w:rsid w:val="00727772"/>
    <w:rsid w:val="00754631"/>
    <w:rsid w:val="0076210C"/>
    <w:rsid w:val="007900BB"/>
    <w:rsid w:val="007941C1"/>
    <w:rsid w:val="007A3F7C"/>
    <w:rsid w:val="007D4773"/>
    <w:rsid w:val="007D7C47"/>
    <w:rsid w:val="00810611"/>
    <w:rsid w:val="00821E6B"/>
    <w:rsid w:val="0087478D"/>
    <w:rsid w:val="0087748F"/>
    <w:rsid w:val="008D30B7"/>
    <w:rsid w:val="008E795D"/>
    <w:rsid w:val="00901154"/>
    <w:rsid w:val="0091281E"/>
    <w:rsid w:val="009243EC"/>
    <w:rsid w:val="009A0904"/>
    <w:rsid w:val="009A38C2"/>
    <w:rsid w:val="009C3F2A"/>
    <w:rsid w:val="009D7D49"/>
    <w:rsid w:val="009E1F2B"/>
    <w:rsid w:val="009F5A4B"/>
    <w:rsid w:val="00A16463"/>
    <w:rsid w:val="00A77E97"/>
    <w:rsid w:val="00AE176E"/>
    <w:rsid w:val="00AE4CDA"/>
    <w:rsid w:val="00B0056B"/>
    <w:rsid w:val="00B047AD"/>
    <w:rsid w:val="00B2332F"/>
    <w:rsid w:val="00B272FB"/>
    <w:rsid w:val="00B52B0F"/>
    <w:rsid w:val="00B75974"/>
    <w:rsid w:val="00BB18E2"/>
    <w:rsid w:val="00BB7231"/>
    <w:rsid w:val="00BF1FCC"/>
    <w:rsid w:val="00C00FD0"/>
    <w:rsid w:val="00C11354"/>
    <w:rsid w:val="00C24E93"/>
    <w:rsid w:val="00C31FD9"/>
    <w:rsid w:val="00C36EC6"/>
    <w:rsid w:val="00C50475"/>
    <w:rsid w:val="00C674AD"/>
    <w:rsid w:val="00C87810"/>
    <w:rsid w:val="00C93F97"/>
    <w:rsid w:val="00C943B8"/>
    <w:rsid w:val="00C95C81"/>
    <w:rsid w:val="00CA773C"/>
    <w:rsid w:val="00CC0C8D"/>
    <w:rsid w:val="00CC0DC7"/>
    <w:rsid w:val="00CD64FC"/>
    <w:rsid w:val="00CF2F5F"/>
    <w:rsid w:val="00D14F9D"/>
    <w:rsid w:val="00D3727E"/>
    <w:rsid w:val="00D52A55"/>
    <w:rsid w:val="00D81ED2"/>
    <w:rsid w:val="00DD267A"/>
    <w:rsid w:val="00DE51F8"/>
    <w:rsid w:val="00DF3EE4"/>
    <w:rsid w:val="00E164C7"/>
    <w:rsid w:val="00E24684"/>
    <w:rsid w:val="00E55032"/>
    <w:rsid w:val="00EA2029"/>
    <w:rsid w:val="00EA396D"/>
    <w:rsid w:val="00EB3FE5"/>
    <w:rsid w:val="00EB7C69"/>
    <w:rsid w:val="00EC1AE4"/>
    <w:rsid w:val="00EE765E"/>
    <w:rsid w:val="00EF0909"/>
    <w:rsid w:val="00EF1630"/>
    <w:rsid w:val="00F019E1"/>
    <w:rsid w:val="00F84322"/>
    <w:rsid w:val="00FC3787"/>
    <w:rsid w:val="00F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B80A4E-3D3A-D243-A19C-AA018494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4F0B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9C3F2A"/>
    <w:pPr>
      <w:spacing w:before="100" w:beforeAutospacing="1" w:after="100" w:afterAutospacing="1"/>
      <w:outlineLvl w:val="2"/>
    </w:pPr>
    <w:rPr>
      <w:b/>
      <w:bCs/>
      <w:sz w:val="27"/>
      <w:szCs w:val="27"/>
      <w:lang w:bidi="mr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9C3F2A"/>
    <w:pPr>
      <w:spacing w:before="100" w:beforeAutospacing="1" w:after="100" w:afterAutospacing="1"/>
    </w:pPr>
    <w:rPr>
      <w:lang w:bidi="mr-IN"/>
    </w:rPr>
  </w:style>
  <w:style w:type="paragraph" w:styleId="Title">
    <w:name w:val="Title"/>
    <w:basedOn w:val="Normal"/>
    <w:next w:val="BodyText"/>
    <w:qFormat/>
    <w:rsid w:val="00EA2029"/>
    <w:pPr>
      <w:keepNext/>
      <w:keepLines/>
      <w:spacing w:before="480" w:after="240"/>
      <w:jc w:val="center"/>
    </w:pPr>
    <w:rPr>
      <w:rFonts w:ascii="Calibri" w:eastAsia="Cambria" w:hAnsi="Calibri"/>
      <w:b/>
      <w:bCs/>
      <w:color w:val="345A8A"/>
      <w:sz w:val="36"/>
      <w:szCs w:val="36"/>
      <w:lang w:eastAsia="en-US"/>
    </w:rPr>
  </w:style>
  <w:style w:type="paragraph" w:styleId="BodyText">
    <w:name w:val="Body Text"/>
    <w:basedOn w:val="Normal"/>
    <w:rsid w:val="00EA2029"/>
    <w:pPr>
      <w:spacing w:after="120"/>
    </w:pPr>
  </w:style>
  <w:style w:type="table" w:styleId="TableGrid">
    <w:name w:val="Table Grid"/>
    <w:basedOn w:val="TableNormal"/>
    <w:rsid w:val="001F2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17559"/>
    <w:pPr>
      <w:spacing w:after="120" w:line="264" w:lineRule="auto"/>
      <w:ind w:left="720"/>
      <w:contextualSpacing/>
    </w:pPr>
    <w:rPr>
      <w:rFonts w:ascii="Calibri" w:hAnsi="Calibr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wmf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wmf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DATA MINING</vt:lpstr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DATA MINING</dc:title>
  <dc:subject/>
  <dc:creator>Lucia</dc:creator>
  <cp:keywords/>
  <dc:description/>
  <cp:lastModifiedBy>Andrea Millone</cp:lastModifiedBy>
  <cp:revision>2</cp:revision>
  <cp:lastPrinted>2022-01-26T18:06:00Z</cp:lastPrinted>
  <dcterms:created xsi:type="dcterms:W3CDTF">2023-09-15T09:57:00Z</dcterms:created>
  <dcterms:modified xsi:type="dcterms:W3CDTF">2023-09-15T09:57:00Z</dcterms:modified>
</cp:coreProperties>
</file>