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Metodología tradicional ITIL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Es un marco de buenas prácticas para la gestión de servicios TI (tecnología de la información) no es una norma rígida, si no un conjunto de lineamientos, procesos y recomendaciones que ayudan a las organizaciones a alinear los servicios de TI con las necesidades del negocio. Su origen se remonta a los años 80 en el Reino Unido, cuando la oficina de comercio del gobierno británico (OGC) detectó que la calidad en los servicios informáticos era muy inconsistente. Para solucionarlo, creó un compendio de libros con “mejores prácticas”, al cual se llamó ITIL.</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Normalmente se hace referencia a la versión clásica de ITIL (ITIL v2 e ITIL v3), en las que los procesos estaban organizados de manera más estructura y lineal que las versiones modernas (como ITIL 4). Se considera “tradicional” porque se enfoca en procesos estandarizados, roles definidos y un ciclo de vida del servicio, en lugar de la flexibilidad y el enfoque ágil que tiene ITIL 4.</w:t>
      </w:r>
    </w:p>
    <w:p w:rsidR="00000000" w:rsidDel="00000000" w:rsidP="00000000" w:rsidRDefault="00000000" w:rsidRPr="00000000" w14:paraId="00000005">
      <w:pPr>
        <w:pStyle w:val="Subtitle"/>
        <w:rPr/>
      </w:pPr>
      <w:r w:rsidDel="00000000" w:rsidR="00000000" w:rsidRPr="00000000">
        <w:rPr>
          <w:rtl w:val="0"/>
        </w:rPr>
        <w:t xml:space="preserve">Características</w:t>
      </w:r>
    </w:p>
    <w:p w:rsidR="00000000" w:rsidDel="00000000" w:rsidP="00000000" w:rsidRDefault="00000000" w:rsidRPr="00000000" w14:paraId="00000006">
      <w:pPr>
        <w:numPr>
          <w:ilvl w:val="0"/>
          <w:numId w:val="4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Enfoque en procesos: se describen procesos específicos de TI con actividades detalladas. Cada proceso tiene entradas, salidas, responsables y métricas</w:t>
      </w:r>
    </w:p>
    <w:p w:rsidR="00000000" w:rsidDel="00000000" w:rsidP="00000000" w:rsidRDefault="00000000" w:rsidRPr="00000000" w14:paraId="00000007">
      <w:pPr>
        <w:numPr>
          <w:ilvl w:val="0"/>
          <w:numId w:val="4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Estandarización: busca uniformidad en la entrega de servicio reduce errores, costos y tiempos de resolución</w:t>
      </w:r>
    </w:p>
    <w:p w:rsidR="00000000" w:rsidDel="00000000" w:rsidP="00000000" w:rsidRDefault="00000000" w:rsidRPr="00000000" w14:paraId="00000008">
      <w:pPr>
        <w:numPr>
          <w:ilvl w:val="0"/>
          <w:numId w:val="40"/>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Ciclo de vida del servicio (ITIL v3): estrategia, diseño, transición, operación y mejora continua</w:t>
      </w:r>
    </w:p>
    <w:p w:rsidR="00000000" w:rsidDel="00000000" w:rsidP="00000000" w:rsidRDefault="00000000" w:rsidRPr="00000000" w14:paraId="00000009">
      <w:pPr>
        <w:pStyle w:val="Subtitle"/>
        <w:rPr/>
      </w:pPr>
      <w:r w:rsidDel="00000000" w:rsidR="00000000" w:rsidRPr="00000000">
        <w:rPr>
          <w:rtl w:val="0"/>
        </w:rPr>
        <w:t xml:space="preserve">Roles y funciones esenciales </w:t>
      </w:r>
    </w:p>
    <w:p w:rsidR="00000000" w:rsidDel="00000000" w:rsidP="00000000" w:rsidRDefault="00000000" w:rsidRPr="00000000" w14:paraId="0000000A">
      <w:pPr>
        <w:numPr>
          <w:ilvl w:val="0"/>
          <w:numId w:val="4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Service owner:</w:t>
      </w:r>
      <w:r w:rsidDel="00000000" w:rsidR="00000000" w:rsidRPr="00000000">
        <w:rPr>
          <w:rFonts w:ascii="Arial" w:cs="Arial" w:eastAsia="Arial" w:hAnsi="Arial"/>
          <w:color w:val="000000"/>
          <w:rtl w:val="0"/>
        </w:rPr>
        <w:t xml:space="preserve"> máximo responsable del diseño, desempeño y mejora continua de uno o más servicios específicos</w:t>
      </w:r>
      <w:r w:rsidDel="00000000" w:rsidR="00000000" w:rsidRPr="00000000">
        <w:rPr>
          <w:rtl w:val="0"/>
        </w:rPr>
      </w:r>
    </w:p>
    <w:p w:rsidR="00000000" w:rsidDel="00000000" w:rsidP="00000000" w:rsidRDefault="00000000" w:rsidRPr="00000000" w14:paraId="0000000B">
      <w:pPr>
        <w:numPr>
          <w:ilvl w:val="0"/>
          <w:numId w:val="4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Process owner: </w:t>
      </w:r>
      <w:r w:rsidDel="00000000" w:rsidR="00000000" w:rsidRPr="00000000">
        <w:rPr>
          <w:rFonts w:ascii="Arial" w:cs="Arial" w:eastAsia="Arial" w:hAnsi="Arial"/>
          <w:color w:val="000000"/>
          <w:rtl w:val="0"/>
        </w:rPr>
        <w:t xml:space="preserve">encargado de la definición, implementación y optimización de un proceso particular dentro de ITIL</w:t>
      </w:r>
      <w:r w:rsidDel="00000000" w:rsidR="00000000" w:rsidRPr="00000000">
        <w:rPr>
          <w:rtl w:val="0"/>
        </w:rPr>
      </w:r>
    </w:p>
    <w:p w:rsidR="00000000" w:rsidDel="00000000" w:rsidP="00000000" w:rsidRDefault="00000000" w:rsidRPr="00000000" w14:paraId="0000000C">
      <w:pPr>
        <w:numPr>
          <w:ilvl w:val="0"/>
          <w:numId w:val="4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Service desk: </w:t>
      </w:r>
      <w:r w:rsidDel="00000000" w:rsidR="00000000" w:rsidRPr="00000000">
        <w:rPr>
          <w:rFonts w:ascii="Arial" w:cs="Arial" w:eastAsia="Arial" w:hAnsi="Arial"/>
          <w:color w:val="000000"/>
          <w:rtl w:val="0"/>
        </w:rPr>
        <w:t xml:space="preserve">el punto único de contacto (SPOC) para los usuarios, gestionando incidentes y solicitudes de servicio </w:t>
      </w:r>
      <w:r w:rsidDel="00000000" w:rsidR="00000000" w:rsidRPr="00000000">
        <w:rPr>
          <w:rtl w:val="0"/>
        </w:rPr>
      </w:r>
    </w:p>
    <w:p w:rsidR="00000000" w:rsidDel="00000000" w:rsidP="00000000" w:rsidRDefault="00000000" w:rsidRPr="00000000" w14:paraId="0000000D">
      <w:pPr>
        <w:numPr>
          <w:ilvl w:val="0"/>
          <w:numId w:val="41"/>
        </w:numPr>
        <w:pBdr>
          <w:top w:space="0" w:sz="0" w:val="nil"/>
          <w:left w:space="0" w:sz="0" w:val="nil"/>
          <w:bottom w:space="0" w:sz="0" w:val="nil"/>
          <w:right w:space="0" w:sz="0" w:val="nil"/>
          <w:between w:space="0" w:sz="0" w:val="nil"/>
        </w:pBdr>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Equipos técnicos: </w:t>
      </w:r>
      <w:r w:rsidDel="00000000" w:rsidR="00000000" w:rsidRPr="00000000">
        <w:rPr>
          <w:rFonts w:ascii="Arial" w:cs="Arial" w:eastAsia="Arial" w:hAnsi="Arial"/>
          <w:color w:val="000000"/>
          <w:rtl w:val="0"/>
        </w:rPr>
        <w:t xml:space="preserve">profesionales especializados en áreas como soporte de infraestructura, desarrollo de aplicaciones y seguridad</w:t>
      </w:r>
      <w:r w:rsidDel="00000000" w:rsidR="00000000" w:rsidRPr="00000000">
        <w:rPr>
          <w:rtl w:val="0"/>
        </w:rPr>
      </w:r>
    </w:p>
    <w:p w:rsidR="00000000" w:rsidDel="00000000" w:rsidP="00000000" w:rsidRDefault="00000000" w:rsidRPr="00000000" w14:paraId="0000000E">
      <w:pPr>
        <w:pStyle w:val="Subtitle"/>
        <w:rPr/>
      </w:pPr>
      <w:r w:rsidDel="00000000" w:rsidR="00000000" w:rsidRPr="00000000">
        <w:rPr>
          <w:rtl w:val="0"/>
        </w:rPr>
        <w:t xml:space="preserve">Procesos más relevantes en ITIL tradicional</w:t>
      </w:r>
    </w:p>
    <w:p w:rsidR="00000000" w:rsidDel="00000000" w:rsidP="00000000" w:rsidRDefault="00000000" w:rsidRPr="00000000" w14:paraId="0000000F">
      <w:pPr>
        <w:numPr>
          <w:ilvl w:val="0"/>
          <w:numId w:val="4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Gestión de incidencia: resolución rápida de fallos para restaurar servicios</w:t>
      </w:r>
      <w:r w:rsidDel="00000000" w:rsidR="00000000" w:rsidRPr="00000000">
        <w:rPr>
          <w:rtl w:val="0"/>
        </w:rPr>
      </w:r>
    </w:p>
    <w:p w:rsidR="00000000" w:rsidDel="00000000" w:rsidP="00000000" w:rsidRDefault="00000000" w:rsidRPr="00000000" w14:paraId="00000010">
      <w:pPr>
        <w:numPr>
          <w:ilvl w:val="0"/>
          <w:numId w:val="4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Gestión de problema: análisis de causa raíz y eliminación de errores</w:t>
      </w:r>
      <w:r w:rsidDel="00000000" w:rsidR="00000000" w:rsidRPr="00000000">
        <w:rPr>
          <w:rtl w:val="0"/>
        </w:rPr>
      </w:r>
    </w:p>
    <w:p w:rsidR="00000000" w:rsidDel="00000000" w:rsidP="00000000" w:rsidRDefault="00000000" w:rsidRPr="00000000" w14:paraId="00000011">
      <w:pPr>
        <w:numPr>
          <w:ilvl w:val="0"/>
          <w:numId w:val="4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Gestión de cambios: controles estrictos sobre modificaciones en la infraestructura</w:t>
      </w:r>
      <w:r w:rsidDel="00000000" w:rsidR="00000000" w:rsidRPr="00000000">
        <w:rPr>
          <w:rtl w:val="0"/>
        </w:rPr>
      </w:r>
    </w:p>
    <w:p w:rsidR="00000000" w:rsidDel="00000000" w:rsidP="00000000" w:rsidRDefault="00000000" w:rsidRPr="00000000" w14:paraId="00000012">
      <w:pPr>
        <w:numPr>
          <w:ilvl w:val="0"/>
          <w:numId w:val="4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Gestión de configuración: registro de todos los componentes de TI (CMDB) </w:t>
      </w:r>
      <w:r w:rsidDel="00000000" w:rsidR="00000000" w:rsidRPr="00000000">
        <w:rPr>
          <w:rtl w:val="0"/>
        </w:rPr>
      </w:r>
    </w:p>
    <w:p w:rsidR="00000000" w:rsidDel="00000000" w:rsidP="00000000" w:rsidRDefault="00000000" w:rsidRPr="00000000" w14:paraId="00000013">
      <w:pPr>
        <w:numPr>
          <w:ilvl w:val="0"/>
          <w:numId w:val="4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Gestión de niveles de servicio: acuerdos (SLA) entre TI y el negocio </w:t>
      </w:r>
      <w:r w:rsidDel="00000000" w:rsidR="00000000" w:rsidRPr="00000000">
        <w:rPr>
          <w:rtl w:val="0"/>
        </w:rPr>
      </w:r>
    </w:p>
    <w:p w:rsidR="00000000" w:rsidDel="00000000" w:rsidP="00000000" w:rsidRDefault="00000000" w:rsidRPr="00000000" w14:paraId="00000014">
      <w:pPr>
        <w:numPr>
          <w:ilvl w:val="0"/>
          <w:numId w:val="42"/>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Gestión de disponibilidad, capacidad y continuidad: asegura que los servicios estén operativos y alineados a las necesidades del negocio</w:t>
      </w:r>
    </w:p>
    <w:p w:rsidR="00000000" w:rsidDel="00000000" w:rsidP="00000000" w:rsidRDefault="00000000" w:rsidRPr="00000000" w14:paraId="00000015">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16">
      <w:pPr>
        <w:pStyle w:val="Subtitle"/>
        <w:rPr/>
      </w:pPr>
      <w:r w:rsidDel="00000000" w:rsidR="00000000" w:rsidRPr="00000000">
        <w:rPr>
          <w:rtl w:val="0"/>
        </w:rPr>
        <w:t xml:space="preserve">Objetivo</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Alinear TI con el negocio, ofrecer servicios más confiables, eficientes y de calidad, reducir costos, riesgos y tiempo de inactividad, establecer un lenguaje común en la gestión de TI</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pStyle w:val="Subtitle"/>
        <w:rPr/>
      </w:pPr>
      <w:r w:rsidDel="00000000" w:rsidR="00000000" w:rsidRPr="00000000">
        <w:rPr>
          <w:rtl w:val="0"/>
        </w:rPr>
        <w:t xml:space="preserve">Diferencia con ITIL moderno (ITIL 4)</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ITIL tradicional (v2/v3): estructura rígida, basada en procesos y ciclos de vida. ITIL 4 (actual): enfoque ágil, lean, DevOps, adaptable a entornos modernos de nube y automatización</w:t>
      </w:r>
    </w:p>
    <w:p w:rsidR="00000000" w:rsidDel="00000000" w:rsidP="00000000" w:rsidRDefault="00000000" w:rsidRPr="00000000" w14:paraId="0000001B">
      <w:pPr>
        <w:pStyle w:val="Heading1"/>
        <w:jc w:val="center"/>
        <w:rPr/>
      </w:pPr>
      <w:r w:rsidDel="00000000" w:rsidR="00000000" w:rsidRPr="00000000">
        <w:rPr>
          <w:rtl w:val="0"/>
        </w:rPr>
        <w:t xml:space="preserve">DevOps</w:t>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Es un enfoque que permite compilar, probar y publicar software de forma más rápida y fiable mediante automatización y colaboración. A diferencia del ágil tradicional, DevOps incluye las operaciones como parte integral del ciclo de vida. La adaptación de DevOps no es una moda, es una necesidad estratégica en el panorama digital actual. Permite a las organizaciones innovar más rápido, responder ágilmente a los cambios del mercado y ofrecer valor continuamente a sus usuarios.</w:t>
      </w:r>
    </w:p>
    <w:p w:rsidR="00000000" w:rsidDel="00000000" w:rsidP="00000000" w:rsidRDefault="00000000" w:rsidRPr="00000000" w14:paraId="0000001D">
      <w:pPr>
        <w:numPr>
          <w:ilvl w:val="0"/>
          <w:numId w:val="4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Mayor velocidad y eficiencia en la entrega</w:t>
      </w:r>
    </w:p>
    <w:p w:rsidR="00000000" w:rsidDel="00000000" w:rsidP="00000000" w:rsidRDefault="00000000" w:rsidRPr="00000000" w14:paraId="0000001E">
      <w:pPr>
        <w:numPr>
          <w:ilvl w:val="0"/>
          <w:numId w:val="4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Reducción de errores y fallos con pruebas continuas</w:t>
      </w:r>
    </w:p>
    <w:p w:rsidR="00000000" w:rsidDel="00000000" w:rsidP="00000000" w:rsidRDefault="00000000" w:rsidRPr="00000000" w14:paraId="0000001F">
      <w:pPr>
        <w:numPr>
          <w:ilvl w:val="0"/>
          <w:numId w:val="4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Mejor colaboración entre desarrollo y operaciones</w:t>
      </w:r>
    </w:p>
    <w:p w:rsidR="00000000" w:rsidDel="00000000" w:rsidP="00000000" w:rsidRDefault="00000000" w:rsidRPr="00000000" w14:paraId="00000020">
      <w:pPr>
        <w:numPr>
          <w:ilvl w:val="0"/>
          <w:numId w:val="43"/>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Seguridad integrada desde el inicio (</w:t>
      </w:r>
      <w:r w:rsidDel="00000000" w:rsidR="00000000" w:rsidRPr="00000000">
        <w:rPr>
          <w:rFonts w:ascii="Arial" w:cs="Arial" w:eastAsia="Arial" w:hAnsi="Arial"/>
          <w:color w:val="000000"/>
          <w:rtl w:val="0"/>
        </w:rPr>
        <w:t xml:space="preserve">DevSecOps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1">
      <w:pPr>
        <w:pStyle w:val="Subtitle"/>
        <w:rPr/>
      </w:pPr>
      <w:r w:rsidDel="00000000" w:rsidR="00000000" w:rsidRPr="00000000">
        <w:rPr>
          <w:rtl w:val="0"/>
        </w:rPr>
        <w:t xml:space="preserve">Los 5 pilares de DevOps: CALMS</w:t>
      </w:r>
    </w:p>
    <w:p w:rsidR="00000000" w:rsidDel="00000000" w:rsidP="00000000" w:rsidRDefault="00000000" w:rsidRPr="00000000" w14:paraId="00000022">
      <w:pPr>
        <w:numPr>
          <w:ilvl w:val="0"/>
          <w:numId w:val="4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Cultura: fomentar una mentalidad de responsabilidad compartida y confianza entre equipos</w:t>
      </w:r>
      <w:r w:rsidDel="00000000" w:rsidR="00000000" w:rsidRPr="00000000">
        <w:rPr>
          <w:rtl w:val="0"/>
        </w:rPr>
      </w:r>
    </w:p>
    <w:p w:rsidR="00000000" w:rsidDel="00000000" w:rsidP="00000000" w:rsidRDefault="00000000" w:rsidRPr="00000000" w14:paraId="00000023">
      <w:pPr>
        <w:numPr>
          <w:ilvl w:val="0"/>
          <w:numId w:val="4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Automatización: automatizar tareas repetitivas y propensas a errores para liberar tiempo</w:t>
      </w:r>
      <w:r w:rsidDel="00000000" w:rsidR="00000000" w:rsidRPr="00000000">
        <w:rPr>
          <w:rtl w:val="0"/>
        </w:rPr>
      </w:r>
    </w:p>
    <w:p w:rsidR="00000000" w:rsidDel="00000000" w:rsidP="00000000" w:rsidRDefault="00000000" w:rsidRPr="00000000" w14:paraId="00000024">
      <w:pPr>
        <w:numPr>
          <w:ilvl w:val="0"/>
          <w:numId w:val="4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Lean: optimizar el flujo de valor, eliminando desperdicios y acelerando el proceso</w:t>
      </w:r>
      <w:r w:rsidDel="00000000" w:rsidR="00000000" w:rsidRPr="00000000">
        <w:rPr>
          <w:rtl w:val="0"/>
        </w:rPr>
      </w:r>
    </w:p>
    <w:p w:rsidR="00000000" w:rsidDel="00000000" w:rsidP="00000000" w:rsidRDefault="00000000" w:rsidRPr="00000000" w14:paraId="00000025">
      <w:pPr>
        <w:numPr>
          <w:ilvl w:val="0"/>
          <w:numId w:val="4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Arial" w:cs="Arial" w:eastAsia="Arial" w:hAnsi="Arial"/>
          <w:color w:val="000000"/>
          <w:rtl w:val="0"/>
        </w:rPr>
        <w:t xml:space="preserve">Medición: recopilar datos y métricas para analizar el rendimiento y guiar mejoras</w:t>
      </w:r>
      <w:r w:rsidDel="00000000" w:rsidR="00000000" w:rsidRPr="00000000">
        <w:rPr>
          <w:rtl w:val="0"/>
        </w:rPr>
      </w:r>
    </w:p>
    <w:p w:rsidR="00000000" w:rsidDel="00000000" w:rsidP="00000000" w:rsidRDefault="00000000" w:rsidRPr="00000000" w14:paraId="00000026">
      <w:pPr>
        <w:numPr>
          <w:ilvl w:val="0"/>
          <w:numId w:val="44"/>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Sharing(compartir): promover el intercambio de conocimientos y herramientas en toda la organización </w:t>
      </w:r>
      <w:r w:rsidDel="00000000" w:rsidR="00000000" w:rsidRPr="00000000">
        <w:rPr>
          <w:rtl w:val="0"/>
        </w:rPr>
      </w:r>
    </w:p>
    <w:p w:rsidR="00000000" w:rsidDel="00000000" w:rsidP="00000000" w:rsidRDefault="00000000" w:rsidRPr="00000000" w14:paraId="00000027">
      <w:pPr>
        <w:pStyle w:val="Subtitle"/>
        <w:rPr/>
      </w:pPr>
      <w:r w:rsidDel="00000000" w:rsidR="00000000" w:rsidRPr="00000000">
        <w:rPr>
          <w:rtl w:val="0"/>
        </w:rPr>
        <w:t xml:space="preserve">El corazón de DevOps: CI/CD</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La integración continua (CI) y el despliegue continuo (CD) son los pilares técnicos que hacen posible la agilidad de DevOps.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pacing w:after="0" w:lineRule="auto"/>
        <w:ind w:left="827" w:hanging="360"/>
        <w:rPr>
          <w:rFonts w:ascii="Arial" w:cs="Arial" w:eastAsia="Arial" w:hAnsi="Arial"/>
          <w:color w:val="000000"/>
        </w:rPr>
      </w:pPr>
      <w:r w:rsidDel="00000000" w:rsidR="00000000" w:rsidRPr="00000000">
        <w:rPr>
          <w:rFonts w:ascii="Arial" w:cs="Arial" w:eastAsia="Arial" w:hAnsi="Arial"/>
          <w:color w:val="000000"/>
          <w:rtl w:val="0"/>
        </w:rPr>
        <w:t xml:space="preserve">CI (Integración continua): Integrar el código de forma frecuente y automatizada para detectar conflictos y errores tempranamente.</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ind w:left="827" w:hanging="360"/>
        <w:rPr>
          <w:rFonts w:ascii="Arial" w:cs="Arial" w:eastAsia="Arial" w:hAnsi="Arial"/>
          <w:color w:val="000000"/>
        </w:rPr>
      </w:pPr>
      <w:r w:rsidDel="00000000" w:rsidR="00000000" w:rsidRPr="00000000">
        <w:rPr>
          <w:rFonts w:ascii="Arial" w:cs="Arial" w:eastAsia="Arial" w:hAnsi="Arial"/>
          <w:color w:val="000000"/>
          <w:rtl w:val="0"/>
        </w:rPr>
        <w:t xml:space="preserve">CD (Despliegue continuo): Automatizar la liberación del software a producción tras pasar todas las pruebas, permitiendo entregas múltiples al día.</w:t>
      </w:r>
    </w:p>
    <w:p w:rsidR="00000000" w:rsidDel="00000000" w:rsidP="00000000" w:rsidRDefault="00000000" w:rsidRPr="00000000" w14:paraId="0000002B">
      <w:pPr>
        <w:rPr>
          <w:rFonts w:ascii="Arial" w:cs="Arial" w:eastAsia="Arial" w:hAnsi="Arial"/>
        </w:rPr>
      </w:pPr>
      <w:bookmarkStart w:colFirst="0" w:colLast="0" w:name="_heading=h.j12myhk0rzkh" w:id="0"/>
      <w:bookmarkEnd w:id="0"/>
      <w:r w:rsidDel="00000000" w:rsidR="00000000" w:rsidRPr="00000000">
        <w:rPr>
          <w:rFonts w:ascii="Arial" w:cs="Arial" w:eastAsia="Arial" w:hAnsi="Arial"/>
          <w:rtl w:val="0"/>
        </w:rPr>
        <w:t xml:space="preserve">Este enfoque asegura que el software esté siempre en un estado “Desplegable”, listo para ser liberado al mercado en cualquier momento.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Subtitle"/>
        <w:rPr/>
      </w:pPr>
      <w:r w:rsidDel="00000000" w:rsidR="00000000" w:rsidRPr="00000000">
        <w:rPr>
          <w:rtl w:val="0"/>
        </w:rPr>
        <w:t xml:space="preserve">Herramientas clave en el mundo DevOps </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Control de versiones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b w:val="1"/>
          <w:color w:val="000000"/>
          <w:rtl w:val="0"/>
        </w:rPr>
        <w:t xml:space="preserve">Git:</w:t>
      </w:r>
      <w:r w:rsidDel="00000000" w:rsidR="00000000" w:rsidRPr="00000000">
        <w:rPr>
          <w:rFonts w:ascii="Arial" w:cs="Arial" w:eastAsia="Arial" w:hAnsi="Arial"/>
          <w:color w:val="000000"/>
          <w:rtl w:val="0"/>
        </w:rPr>
        <w:t xml:space="preserve"> La base para la colaboración y el seguimiento de cambios en el código.</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Automatización de pipelines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b w:val="1"/>
          <w:color w:val="000000"/>
          <w:rtl w:val="0"/>
        </w:rPr>
        <w:t xml:space="preserve">Jenkins, GitLab CI/CD:</w:t>
      </w:r>
      <w:r w:rsidDel="00000000" w:rsidR="00000000" w:rsidRPr="00000000">
        <w:rPr>
          <w:rFonts w:ascii="Arial" w:cs="Arial" w:eastAsia="Arial" w:hAnsi="Arial"/>
          <w:color w:val="000000"/>
          <w:rtl w:val="0"/>
        </w:rPr>
        <w:t xml:space="preserve"> Orquestan los flujos de CI/CD, desde el build hasta el despliegue.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rtl w:val="0"/>
        </w:rPr>
        <w:t xml:space="preserve">Contenerización</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b w:val="1"/>
          <w:color w:val="000000"/>
          <w:rtl w:val="0"/>
        </w:rPr>
        <w:t xml:space="preserve">Docker, kubernetes:</w:t>
      </w:r>
      <w:r w:rsidDel="00000000" w:rsidR="00000000" w:rsidRPr="00000000">
        <w:rPr>
          <w:rFonts w:ascii="Arial" w:cs="Arial" w:eastAsia="Arial" w:hAnsi="Arial"/>
          <w:color w:val="000000"/>
          <w:rtl w:val="0"/>
        </w:rPr>
        <w:t xml:space="preserve"> Empaquetan aplicaciones y sus dependencias, facilitando la portabilidad y escalabilidad.</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Infraestructura como código (IaC)</w:t>
      </w:r>
    </w:p>
    <w:p w:rsidR="00000000" w:rsidDel="00000000" w:rsidP="00000000" w:rsidRDefault="00000000" w:rsidRPr="00000000" w14:paraId="00000039">
      <w:pPr>
        <w:ind w:left="720" w:firstLine="0"/>
        <w:rPr>
          <w:rFonts w:ascii="Arial" w:cs="Arial" w:eastAsia="Arial" w:hAnsi="Arial"/>
        </w:rPr>
      </w:pPr>
      <w:r w:rsidDel="00000000" w:rsidR="00000000" w:rsidRPr="00000000">
        <w:rPr>
          <w:rFonts w:ascii="Arial" w:cs="Arial" w:eastAsia="Arial" w:hAnsi="Arial"/>
          <w:b w:val="1"/>
          <w:rtl w:val="0"/>
        </w:rPr>
        <w:t xml:space="preserve">Terraform, Ansible:</w:t>
      </w:r>
      <w:r w:rsidDel="00000000" w:rsidR="00000000" w:rsidRPr="00000000">
        <w:rPr>
          <w:rFonts w:ascii="Arial" w:cs="Arial" w:eastAsia="Arial" w:hAnsi="Arial"/>
          <w:rtl w:val="0"/>
        </w:rPr>
        <w:t xml:space="preserve"> Permiten gestionar y aprovisionar infraestructura usando código, garantizando consistencia </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Monitoreo y observabilidad</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b w:val="1"/>
          <w:color w:val="000000"/>
          <w:rtl w:val="0"/>
        </w:rPr>
        <w:t xml:space="preserve">Prometheus, Grafana:</w:t>
      </w:r>
      <w:r w:rsidDel="00000000" w:rsidR="00000000" w:rsidRPr="00000000">
        <w:rPr>
          <w:rFonts w:ascii="Arial" w:cs="Arial" w:eastAsia="Arial" w:hAnsi="Arial"/>
          <w:color w:val="000000"/>
          <w:rtl w:val="0"/>
        </w:rPr>
        <w:t xml:space="preserve"> Recopilan y visualizan métricas, cruciales para la toma de decisiones y la detección proactiva de problemas.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jc w:val="center"/>
        <w:rPr/>
      </w:pPr>
      <w:bookmarkStart w:colFirst="0" w:colLast="0" w:name="_heading=h.f1bfobcnlrg3" w:id="1"/>
      <w:bookmarkEnd w:id="1"/>
      <w:r w:rsidDel="00000000" w:rsidR="00000000" w:rsidRPr="00000000">
        <w:rPr>
          <w:rtl w:val="0"/>
        </w:rPr>
        <w:t xml:space="preserve">COBIT</w:t>
      </w:r>
    </w:p>
    <w:p w:rsidR="00000000" w:rsidDel="00000000" w:rsidP="00000000" w:rsidRDefault="00000000" w:rsidRPr="00000000" w14:paraId="0000003E">
      <w:pPr>
        <w:rPr/>
      </w:pPr>
      <w:r w:rsidDel="00000000" w:rsidR="00000000" w:rsidRPr="00000000">
        <w:rPr>
          <w:rtl w:val="0"/>
        </w:rPr>
        <w:t xml:space="preserve">La implementación COBIT se refiere al proceso de adopción e integración de su marco de trabajo en las prácticas de gobernanza y gestión de TI de una organización. COBIT, proporciona un modelo integral diseñado para generar valor para la empresa, proteger sus activos y satisfacer las necesidades de las partes interesadas mediante la alineación de los objetivos de negocio y de TI.</w:t>
      </w:r>
    </w:p>
    <w:p w:rsidR="00000000" w:rsidDel="00000000" w:rsidP="00000000" w:rsidRDefault="00000000" w:rsidRPr="00000000" w14:paraId="0000003F">
      <w:pPr>
        <w:rPr>
          <w:color w:val="5a5a5a"/>
        </w:rPr>
      </w:pPr>
      <w:r w:rsidDel="00000000" w:rsidR="00000000" w:rsidRPr="00000000">
        <w:rPr>
          <w:color w:val="5a5a5a"/>
          <w:rtl w:val="0"/>
        </w:rPr>
        <w:t xml:space="preserve">OBJETIVOS </w:t>
      </w:r>
    </w:p>
    <w:p w:rsidR="00000000" w:rsidDel="00000000" w:rsidP="00000000" w:rsidRDefault="00000000" w:rsidRPr="00000000" w14:paraId="00000040">
      <w:pPr>
        <w:numPr>
          <w:ilvl w:val="0"/>
          <w:numId w:val="26"/>
        </w:numPr>
        <w:spacing w:after="0" w:lineRule="auto"/>
        <w:ind w:left="720" w:hanging="360"/>
        <w:rPr/>
      </w:pPr>
      <w:r w:rsidDel="00000000" w:rsidR="00000000" w:rsidRPr="00000000">
        <w:rPr>
          <w:rFonts w:ascii="Arial" w:cs="Arial" w:eastAsia="Arial" w:hAnsi="Arial"/>
          <w:b w:val="1"/>
          <w:rtl w:val="0"/>
        </w:rPr>
        <w:t xml:space="preserve">Objetivo de control:</w:t>
      </w:r>
      <w:r w:rsidDel="00000000" w:rsidR="00000000" w:rsidRPr="00000000">
        <w:rPr>
          <w:b w:val="1"/>
          <w:color w:val="5a5a5a"/>
          <w:rtl w:val="0"/>
        </w:rPr>
        <w:t xml:space="preserve"> </w:t>
      </w:r>
      <w:r w:rsidDel="00000000" w:rsidR="00000000" w:rsidRPr="00000000">
        <w:rPr>
          <w:rtl w:val="0"/>
        </w:rPr>
        <w:t xml:space="preserve">Creación de procedimientos, políticos y estructuras organizativas.</w:t>
      </w:r>
    </w:p>
    <w:p w:rsidR="00000000" w:rsidDel="00000000" w:rsidP="00000000" w:rsidRDefault="00000000" w:rsidRPr="00000000" w14:paraId="00000041">
      <w:pPr>
        <w:numPr>
          <w:ilvl w:val="0"/>
          <w:numId w:val="26"/>
        </w:numPr>
        <w:ind w:left="720" w:hanging="360"/>
        <w:rPr/>
      </w:pPr>
      <w:r w:rsidDel="00000000" w:rsidR="00000000" w:rsidRPr="00000000">
        <w:rPr>
          <w:rFonts w:ascii="Arial" w:cs="Arial" w:eastAsia="Arial" w:hAnsi="Arial"/>
          <w:b w:val="1"/>
          <w:rtl w:val="0"/>
        </w:rPr>
        <w:t xml:space="preserve">Objetivo de control de TI: </w:t>
      </w:r>
      <w:r w:rsidDel="00000000" w:rsidR="00000000" w:rsidRPr="00000000">
        <w:rPr>
          <w:rtl w:val="0"/>
        </w:rPr>
        <w:t xml:space="preserve">Declaración que toma en consideración los resultados y objetivos de TI aceptables que se deben lograr después de implementar los pasos creados dentro del objetivo de control</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42">
      <w:pPr>
        <w:rPr>
          <w:color w:val="5a5a5a"/>
        </w:rPr>
      </w:pPr>
      <w:r w:rsidDel="00000000" w:rsidR="00000000" w:rsidRPr="00000000">
        <w:rPr>
          <w:color w:val="5a5a5a"/>
          <w:rtl w:val="0"/>
        </w:rPr>
        <w:t xml:space="preserve">PRINCIPIOS</w:t>
      </w:r>
    </w:p>
    <w:p w:rsidR="00000000" w:rsidDel="00000000" w:rsidP="00000000" w:rsidRDefault="00000000" w:rsidRPr="00000000" w14:paraId="00000043">
      <w:pPr>
        <w:numPr>
          <w:ilvl w:val="0"/>
          <w:numId w:val="11"/>
        </w:numPr>
        <w:spacing w:after="0" w:lineRule="auto"/>
        <w:ind w:left="720" w:hanging="360"/>
        <w:rPr/>
      </w:pPr>
      <w:r w:rsidDel="00000000" w:rsidR="00000000" w:rsidRPr="00000000">
        <w:rPr>
          <w:rtl w:val="0"/>
        </w:rPr>
        <w:t xml:space="preserve">Satisfacer las necesidades de las partes interesadas.</w:t>
      </w:r>
    </w:p>
    <w:p w:rsidR="00000000" w:rsidDel="00000000" w:rsidP="00000000" w:rsidRDefault="00000000" w:rsidRPr="00000000" w14:paraId="00000044">
      <w:pPr>
        <w:numPr>
          <w:ilvl w:val="0"/>
          <w:numId w:val="11"/>
        </w:numPr>
        <w:spacing w:after="0" w:lineRule="auto"/>
        <w:ind w:left="720" w:hanging="360"/>
        <w:rPr/>
      </w:pPr>
      <w:r w:rsidDel="00000000" w:rsidR="00000000" w:rsidRPr="00000000">
        <w:rPr>
          <w:rtl w:val="0"/>
        </w:rPr>
        <w:t xml:space="preserve">Facilitar un enfoque holístico.</w:t>
      </w:r>
    </w:p>
    <w:p w:rsidR="00000000" w:rsidDel="00000000" w:rsidP="00000000" w:rsidRDefault="00000000" w:rsidRPr="00000000" w14:paraId="00000045">
      <w:pPr>
        <w:numPr>
          <w:ilvl w:val="0"/>
          <w:numId w:val="11"/>
        </w:numPr>
        <w:spacing w:after="0" w:lineRule="auto"/>
        <w:ind w:left="720" w:hanging="360"/>
        <w:rPr/>
      </w:pPr>
      <w:r w:rsidDel="00000000" w:rsidR="00000000" w:rsidRPr="00000000">
        <w:rPr>
          <w:rtl w:val="0"/>
        </w:rPr>
        <w:t xml:space="preserve">Gobernanza dinámica.</w:t>
      </w:r>
    </w:p>
    <w:p w:rsidR="00000000" w:rsidDel="00000000" w:rsidP="00000000" w:rsidRDefault="00000000" w:rsidRPr="00000000" w14:paraId="00000046">
      <w:pPr>
        <w:numPr>
          <w:ilvl w:val="0"/>
          <w:numId w:val="11"/>
        </w:numPr>
        <w:spacing w:after="0" w:lineRule="auto"/>
        <w:ind w:left="720" w:hanging="360"/>
        <w:rPr/>
      </w:pPr>
      <w:r w:rsidDel="00000000" w:rsidR="00000000" w:rsidRPr="00000000">
        <w:rPr>
          <w:rtl w:val="0"/>
        </w:rPr>
        <w:t xml:space="preserve">Adaptado a las necesidades de la empresa.</w:t>
      </w:r>
    </w:p>
    <w:p w:rsidR="00000000" w:rsidDel="00000000" w:rsidP="00000000" w:rsidRDefault="00000000" w:rsidRPr="00000000" w14:paraId="00000047">
      <w:pPr>
        <w:numPr>
          <w:ilvl w:val="0"/>
          <w:numId w:val="11"/>
        </w:numPr>
        <w:spacing w:after="0" w:lineRule="auto"/>
        <w:ind w:left="720" w:hanging="360"/>
        <w:rPr/>
      </w:pPr>
      <w:r w:rsidDel="00000000" w:rsidR="00000000" w:rsidRPr="00000000">
        <w:rPr>
          <w:rtl w:val="0"/>
        </w:rPr>
        <w:t xml:space="preserve">Separación entre gobernanza y gestión.</w:t>
      </w:r>
    </w:p>
    <w:p w:rsidR="00000000" w:rsidDel="00000000" w:rsidP="00000000" w:rsidRDefault="00000000" w:rsidRPr="00000000" w14:paraId="00000048">
      <w:pPr>
        <w:numPr>
          <w:ilvl w:val="0"/>
          <w:numId w:val="11"/>
        </w:numPr>
        <w:ind w:left="720" w:hanging="360"/>
        <w:rPr/>
      </w:pPr>
      <w:r w:rsidDel="00000000" w:rsidR="00000000" w:rsidRPr="00000000">
        <w:rPr>
          <w:rtl w:val="0"/>
        </w:rPr>
        <w:t xml:space="preserve">Un sistema de gobernanza integral.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5a5a5a"/>
        </w:rPr>
      </w:pPr>
      <w:r w:rsidDel="00000000" w:rsidR="00000000" w:rsidRPr="00000000">
        <w:rPr>
          <w:color w:val="5a5a5a"/>
          <w:rtl w:val="0"/>
        </w:rPr>
        <w:t xml:space="preserve">FACILITADORES</w:t>
      </w:r>
    </w:p>
    <w:p w:rsidR="00000000" w:rsidDel="00000000" w:rsidP="00000000" w:rsidRDefault="00000000" w:rsidRPr="00000000" w14:paraId="0000004E">
      <w:pPr>
        <w:numPr>
          <w:ilvl w:val="0"/>
          <w:numId w:val="34"/>
        </w:numPr>
        <w:spacing w:after="0" w:lineRule="auto"/>
        <w:ind w:left="720" w:hanging="360"/>
        <w:rPr/>
      </w:pPr>
      <w:r w:rsidDel="00000000" w:rsidR="00000000" w:rsidRPr="00000000">
        <w:rPr>
          <w:rtl w:val="0"/>
        </w:rPr>
        <w:t xml:space="preserve">Principios, políticas y marcos.</w:t>
      </w:r>
    </w:p>
    <w:p w:rsidR="00000000" w:rsidDel="00000000" w:rsidP="00000000" w:rsidRDefault="00000000" w:rsidRPr="00000000" w14:paraId="0000004F">
      <w:pPr>
        <w:numPr>
          <w:ilvl w:val="0"/>
          <w:numId w:val="34"/>
        </w:numPr>
        <w:spacing w:after="0" w:lineRule="auto"/>
        <w:ind w:left="720" w:hanging="360"/>
        <w:rPr/>
      </w:pPr>
      <w:r w:rsidDel="00000000" w:rsidR="00000000" w:rsidRPr="00000000">
        <w:rPr>
          <w:rtl w:val="0"/>
        </w:rPr>
        <w:t xml:space="preserve">Procesos.</w:t>
      </w:r>
    </w:p>
    <w:p w:rsidR="00000000" w:rsidDel="00000000" w:rsidP="00000000" w:rsidRDefault="00000000" w:rsidRPr="00000000" w14:paraId="00000050">
      <w:pPr>
        <w:numPr>
          <w:ilvl w:val="0"/>
          <w:numId w:val="34"/>
        </w:numPr>
        <w:spacing w:after="0" w:lineRule="auto"/>
        <w:ind w:left="720" w:hanging="360"/>
        <w:rPr/>
      </w:pPr>
      <w:r w:rsidDel="00000000" w:rsidR="00000000" w:rsidRPr="00000000">
        <w:rPr>
          <w:rtl w:val="0"/>
        </w:rPr>
        <w:t xml:space="preserve">Estructuras organizacionales.</w:t>
      </w:r>
    </w:p>
    <w:p w:rsidR="00000000" w:rsidDel="00000000" w:rsidP="00000000" w:rsidRDefault="00000000" w:rsidRPr="00000000" w14:paraId="00000051">
      <w:pPr>
        <w:numPr>
          <w:ilvl w:val="0"/>
          <w:numId w:val="34"/>
        </w:numPr>
        <w:spacing w:after="0" w:lineRule="auto"/>
        <w:ind w:left="720" w:hanging="360"/>
        <w:rPr/>
      </w:pPr>
      <w:r w:rsidDel="00000000" w:rsidR="00000000" w:rsidRPr="00000000">
        <w:rPr>
          <w:rtl w:val="0"/>
        </w:rPr>
        <w:t xml:space="preserve">Cultura, ética y comportamiento.</w:t>
      </w:r>
    </w:p>
    <w:p w:rsidR="00000000" w:rsidDel="00000000" w:rsidP="00000000" w:rsidRDefault="00000000" w:rsidRPr="00000000" w14:paraId="00000052">
      <w:pPr>
        <w:numPr>
          <w:ilvl w:val="0"/>
          <w:numId w:val="34"/>
        </w:numPr>
        <w:spacing w:after="0" w:lineRule="auto"/>
        <w:ind w:left="720" w:hanging="360"/>
        <w:rPr/>
      </w:pPr>
      <w:r w:rsidDel="00000000" w:rsidR="00000000" w:rsidRPr="00000000">
        <w:rPr>
          <w:rtl w:val="0"/>
        </w:rPr>
        <w:t xml:space="preserve">Información.</w:t>
      </w:r>
    </w:p>
    <w:p w:rsidR="00000000" w:rsidDel="00000000" w:rsidP="00000000" w:rsidRDefault="00000000" w:rsidRPr="00000000" w14:paraId="00000053">
      <w:pPr>
        <w:numPr>
          <w:ilvl w:val="0"/>
          <w:numId w:val="34"/>
        </w:numPr>
        <w:spacing w:after="0" w:lineRule="auto"/>
        <w:ind w:left="720" w:hanging="360"/>
        <w:rPr/>
      </w:pPr>
      <w:r w:rsidDel="00000000" w:rsidR="00000000" w:rsidRPr="00000000">
        <w:rPr>
          <w:rtl w:val="0"/>
        </w:rPr>
        <w:t xml:space="preserve">Servicios, infraestructura y aplicaciones.</w:t>
      </w:r>
    </w:p>
    <w:p w:rsidR="00000000" w:rsidDel="00000000" w:rsidP="00000000" w:rsidRDefault="00000000" w:rsidRPr="00000000" w14:paraId="00000054">
      <w:pPr>
        <w:numPr>
          <w:ilvl w:val="0"/>
          <w:numId w:val="34"/>
        </w:numPr>
        <w:ind w:left="720" w:hanging="360"/>
        <w:rPr/>
      </w:pPr>
      <w:r w:rsidDel="00000000" w:rsidR="00000000" w:rsidRPr="00000000">
        <w:rPr>
          <w:rtl w:val="0"/>
        </w:rPr>
        <w:t xml:space="preserve">Personas, habilidades y competencias.</w:t>
      </w:r>
    </w:p>
    <w:p w:rsidR="00000000" w:rsidDel="00000000" w:rsidP="00000000" w:rsidRDefault="00000000" w:rsidRPr="00000000" w14:paraId="00000055">
      <w:pPr>
        <w:ind w:left="720" w:firstLine="0"/>
        <w:rPr>
          <w:color w:val="5a5a5a"/>
        </w:rPr>
      </w:pPr>
      <w:r w:rsidDel="00000000" w:rsidR="00000000" w:rsidRPr="00000000">
        <w:rPr>
          <w:rtl w:val="0"/>
        </w:rPr>
      </w:r>
    </w:p>
    <w:p w:rsidR="00000000" w:rsidDel="00000000" w:rsidP="00000000" w:rsidRDefault="00000000" w:rsidRPr="00000000" w14:paraId="00000056">
      <w:pPr>
        <w:rPr>
          <w:color w:val="5a5a5a"/>
        </w:rPr>
      </w:pPr>
      <w:r w:rsidDel="00000000" w:rsidR="00000000" w:rsidRPr="00000000">
        <w:rPr>
          <w:color w:val="5a5a5a"/>
          <w:rtl w:val="0"/>
        </w:rPr>
        <w:t xml:space="preserve">ESTRUCTURA COBIT</w:t>
      </w:r>
    </w:p>
    <w:p w:rsidR="00000000" w:rsidDel="00000000" w:rsidP="00000000" w:rsidRDefault="00000000" w:rsidRPr="00000000" w14:paraId="00000057">
      <w:pPr>
        <w:rPr>
          <w:b w:val="1"/>
        </w:rPr>
      </w:pPr>
      <w:r w:rsidDel="00000000" w:rsidR="00000000" w:rsidRPr="00000000">
        <w:rPr>
          <w:b w:val="1"/>
          <w:rtl w:val="0"/>
        </w:rPr>
        <w:t xml:space="preserve">Estructura de tres niveles</w:t>
      </w:r>
    </w:p>
    <w:p w:rsidR="00000000" w:rsidDel="00000000" w:rsidP="00000000" w:rsidRDefault="00000000" w:rsidRPr="00000000" w14:paraId="00000058">
      <w:pPr>
        <w:numPr>
          <w:ilvl w:val="0"/>
          <w:numId w:val="10"/>
        </w:numPr>
        <w:spacing w:after="0" w:lineRule="auto"/>
        <w:ind w:left="720" w:hanging="360"/>
        <w:rPr/>
      </w:pPr>
      <w:r w:rsidDel="00000000" w:rsidR="00000000" w:rsidRPr="00000000">
        <w:rPr>
          <w:rtl w:val="0"/>
        </w:rPr>
        <w:t xml:space="preserve">Requisitos de negocio (criterios de información de Cobit).</w:t>
      </w:r>
    </w:p>
    <w:p w:rsidR="00000000" w:rsidDel="00000000" w:rsidP="00000000" w:rsidRDefault="00000000" w:rsidRPr="00000000" w14:paraId="00000059">
      <w:pPr>
        <w:numPr>
          <w:ilvl w:val="0"/>
          <w:numId w:val="10"/>
        </w:numPr>
        <w:spacing w:after="0" w:lineRule="auto"/>
        <w:ind w:left="720" w:hanging="360"/>
        <w:rPr/>
      </w:pPr>
      <w:r w:rsidDel="00000000" w:rsidR="00000000" w:rsidRPr="00000000">
        <w:rPr>
          <w:rtl w:val="0"/>
        </w:rPr>
        <w:t xml:space="preserve">Recursos de TI.</w:t>
      </w:r>
    </w:p>
    <w:p w:rsidR="00000000" w:rsidDel="00000000" w:rsidP="00000000" w:rsidRDefault="00000000" w:rsidRPr="00000000" w14:paraId="0000005A">
      <w:pPr>
        <w:numPr>
          <w:ilvl w:val="0"/>
          <w:numId w:val="10"/>
        </w:numPr>
        <w:ind w:left="720" w:hanging="360"/>
        <w:rPr/>
      </w:pPr>
      <w:r w:rsidDel="00000000" w:rsidR="00000000" w:rsidRPr="00000000">
        <w:rPr>
          <w:rtl w:val="0"/>
        </w:rPr>
        <w:t xml:space="preserve">Procesos de TI.</w:t>
      </w:r>
    </w:p>
    <w:p w:rsidR="00000000" w:rsidDel="00000000" w:rsidP="00000000" w:rsidRDefault="00000000" w:rsidRPr="00000000" w14:paraId="0000005B">
      <w:pPr>
        <w:rPr>
          <w:color w:val="5a5a5a"/>
        </w:rPr>
      </w:pPr>
      <w:r w:rsidDel="00000000" w:rsidR="00000000" w:rsidRPr="00000000">
        <w:rPr>
          <w:color w:val="5a5a5a"/>
          <w:rtl w:val="0"/>
        </w:rPr>
        <w:t xml:space="preserve">COMPONENTES </w:t>
      </w:r>
    </w:p>
    <w:p w:rsidR="00000000" w:rsidDel="00000000" w:rsidP="00000000" w:rsidRDefault="00000000" w:rsidRPr="00000000" w14:paraId="0000005C">
      <w:pPr>
        <w:rPr/>
      </w:pPr>
      <w:r w:rsidDel="00000000" w:rsidR="00000000" w:rsidRPr="00000000">
        <w:rPr>
          <w:rtl w:val="0"/>
        </w:rPr>
        <w:t xml:space="preserve">Los componentes de COBIT trabajan juntos para garantizar un cuerpo integral y holístico de soluciones.</w:t>
      </w:r>
    </w:p>
    <w:p w:rsidR="00000000" w:rsidDel="00000000" w:rsidP="00000000" w:rsidRDefault="00000000" w:rsidRPr="00000000" w14:paraId="0000005D">
      <w:pPr>
        <w:numPr>
          <w:ilvl w:val="0"/>
          <w:numId w:val="7"/>
        </w:numPr>
        <w:spacing w:after="0" w:lineRule="auto"/>
        <w:ind w:left="720" w:hanging="360"/>
        <w:rPr/>
      </w:pPr>
      <w:r w:rsidDel="00000000" w:rsidR="00000000" w:rsidRPr="00000000">
        <w:rPr>
          <w:rtl w:val="0"/>
        </w:rPr>
        <w:t xml:space="preserve">Marco </w:t>
      </w:r>
    </w:p>
    <w:p w:rsidR="00000000" w:rsidDel="00000000" w:rsidP="00000000" w:rsidRDefault="00000000" w:rsidRPr="00000000" w14:paraId="0000005E">
      <w:pPr>
        <w:numPr>
          <w:ilvl w:val="0"/>
          <w:numId w:val="7"/>
        </w:numPr>
        <w:spacing w:after="0" w:lineRule="auto"/>
        <w:ind w:left="720" w:hanging="360"/>
        <w:rPr/>
      </w:pPr>
      <w:r w:rsidDel="00000000" w:rsidR="00000000" w:rsidRPr="00000000">
        <w:rPr>
          <w:rtl w:val="0"/>
        </w:rPr>
        <w:t xml:space="preserve">Descripciones de procesos </w:t>
      </w:r>
    </w:p>
    <w:p w:rsidR="00000000" w:rsidDel="00000000" w:rsidP="00000000" w:rsidRDefault="00000000" w:rsidRPr="00000000" w14:paraId="0000005F">
      <w:pPr>
        <w:numPr>
          <w:ilvl w:val="0"/>
          <w:numId w:val="7"/>
        </w:numPr>
        <w:spacing w:after="0" w:lineRule="auto"/>
        <w:ind w:left="720" w:hanging="360"/>
        <w:rPr/>
      </w:pPr>
      <w:r w:rsidDel="00000000" w:rsidR="00000000" w:rsidRPr="00000000">
        <w:rPr>
          <w:rtl w:val="0"/>
        </w:rPr>
        <w:t xml:space="preserve">Objetivos de control</w:t>
      </w:r>
    </w:p>
    <w:p w:rsidR="00000000" w:rsidDel="00000000" w:rsidP="00000000" w:rsidRDefault="00000000" w:rsidRPr="00000000" w14:paraId="00000060">
      <w:pPr>
        <w:numPr>
          <w:ilvl w:val="0"/>
          <w:numId w:val="7"/>
        </w:numPr>
        <w:spacing w:after="0" w:lineRule="auto"/>
        <w:ind w:left="720" w:hanging="360"/>
        <w:rPr/>
      </w:pPr>
      <w:r w:rsidDel="00000000" w:rsidR="00000000" w:rsidRPr="00000000">
        <w:rPr>
          <w:rtl w:val="0"/>
        </w:rPr>
        <w:t xml:space="preserve">Directrices de gestión </w:t>
      </w:r>
    </w:p>
    <w:p w:rsidR="00000000" w:rsidDel="00000000" w:rsidP="00000000" w:rsidRDefault="00000000" w:rsidRPr="00000000" w14:paraId="00000061">
      <w:pPr>
        <w:numPr>
          <w:ilvl w:val="0"/>
          <w:numId w:val="7"/>
        </w:numPr>
        <w:ind w:left="720" w:hanging="360"/>
        <w:rPr/>
      </w:pPr>
      <w:r w:rsidDel="00000000" w:rsidR="00000000" w:rsidRPr="00000000">
        <w:rPr>
          <w:rtl w:val="0"/>
        </w:rPr>
        <w:t xml:space="preserve">Modelos de madurez</w:t>
      </w:r>
    </w:p>
    <w:p w:rsidR="00000000" w:rsidDel="00000000" w:rsidP="00000000" w:rsidRDefault="00000000" w:rsidRPr="00000000" w14:paraId="00000062">
      <w:pPr>
        <w:rPr>
          <w:color w:val="5a5a5a"/>
        </w:rPr>
      </w:pPr>
      <w:r w:rsidDel="00000000" w:rsidR="00000000" w:rsidRPr="00000000">
        <w:rPr>
          <w:color w:val="5a5a5a"/>
          <w:rtl w:val="0"/>
        </w:rPr>
        <w:t xml:space="preserve">BENEFICIOS </w:t>
      </w:r>
    </w:p>
    <w:p w:rsidR="00000000" w:rsidDel="00000000" w:rsidP="00000000" w:rsidRDefault="00000000" w:rsidRPr="00000000" w14:paraId="00000063">
      <w:pPr>
        <w:numPr>
          <w:ilvl w:val="0"/>
          <w:numId w:val="17"/>
        </w:numPr>
        <w:spacing w:after="0" w:lineRule="auto"/>
        <w:ind w:left="720" w:hanging="360"/>
        <w:rPr/>
      </w:pPr>
      <w:r w:rsidDel="00000000" w:rsidR="00000000" w:rsidRPr="00000000">
        <w:rPr>
          <w:rtl w:val="0"/>
        </w:rPr>
        <w:t xml:space="preserve">Mantiene información de alta calidad para respaldar las decisiones comerciales.</w:t>
      </w:r>
    </w:p>
    <w:p w:rsidR="00000000" w:rsidDel="00000000" w:rsidP="00000000" w:rsidRDefault="00000000" w:rsidRPr="00000000" w14:paraId="00000064">
      <w:pPr>
        <w:numPr>
          <w:ilvl w:val="0"/>
          <w:numId w:val="17"/>
        </w:numPr>
        <w:spacing w:after="0" w:lineRule="auto"/>
        <w:ind w:left="720" w:hanging="360"/>
        <w:rPr/>
      </w:pPr>
      <w:r w:rsidDel="00000000" w:rsidR="00000000" w:rsidRPr="00000000">
        <w:rPr>
          <w:rtl w:val="0"/>
        </w:rPr>
        <w:t xml:space="preserve">Utiliza las TI de forma innovadora y eficaz para alcanzar objetivos estratégicos.</w:t>
      </w:r>
    </w:p>
    <w:p w:rsidR="00000000" w:rsidDel="00000000" w:rsidP="00000000" w:rsidRDefault="00000000" w:rsidRPr="00000000" w14:paraId="00000065">
      <w:pPr>
        <w:numPr>
          <w:ilvl w:val="0"/>
          <w:numId w:val="17"/>
        </w:numPr>
        <w:spacing w:after="0" w:lineRule="auto"/>
        <w:ind w:left="720" w:hanging="360"/>
        <w:rPr/>
      </w:pPr>
      <w:r w:rsidDel="00000000" w:rsidR="00000000" w:rsidRPr="00000000">
        <w:rPr>
          <w:rtl w:val="0"/>
        </w:rPr>
        <w:t xml:space="preserve">Utiliza aplicaciones confiables y eficientes de tecnología para lograr la excelencia operativa.</w:t>
      </w:r>
    </w:p>
    <w:p w:rsidR="00000000" w:rsidDel="00000000" w:rsidP="00000000" w:rsidRDefault="00000000" w:rsidRPr="00000000" w14:paraId="00000066">
      <w:pPr>
        <w:numPr>
          <w:ilvl w:val="0"/>
          <w:numId w:val="17"/>
        </w:numPr>
        <w:spacing w:after="0" w:lineRule="auto"/>
        <w:ind w:left="720" w:hanging="360"/>
        <w:rPr/>
      </w:pPr>
      <w:r w:rsidDel="00000000" w:rsidR="00000000" w:rsidRPr="00000000">
        <w:rPr>
          <w:rtl w:val="0"/>
        </w:rPr>
        <w:t xml:space="preserve">Mantiene bajos los riesgos relacionados con TI </w:t>
      </w:r>
    </w:p>
    <w:p w:rsidR="00000000" w:rsidDel="00000000" w:rsidP="00000000" w:rsidRDefault="00000000" w:rsidRPr="00000000" w14:paraId="00000067">
      <w:pPr>
        <w:numPr>
          <w:ilvl w:val="0"/>
          <w:numId w:val="17"/>
        </w:numPr>
        <w:spacing w:after="0" w:lineRule="auto"/>
        <w:ind w:left="720" w:hanging="360"/>
        <w:rPr/>
      </w:pPr>
      <w:r w:rsidDel="00000000" w:rsidR="00000000" w:rsidRPr="00000000">
        <w:rPr>
          <w:rtl w:val="0"/>
        </w:rPr>
        <w:t xml:space="preserve">Optimiza los costes de los servicios TI</w:t>
      </w:r>
    </w:p>
    <w:p w:rsidR="00000000" w:rsidDel="00000000" w:rsidP="00000000" w:rsidRDefault="00000000" w:rsidRPr="00000000" w14:paraId="00000068">
      <w:pPr>
        <w:numPr>
          <w:ilvl w:val="0"/>
          <w:numId w:val="17"/>
        </w:numPr>
        <w:ind w:left="720" w:hanging="360"/>
        <w:rPr/>
      </w:pPr>
      <w:r w:rsidDel="00000000" w:rsidR="00000000" w:rsidRPr="00000000">
        <w:rPr>
          <w:rtl w:val="0"/>
        </w:rPr>
        <w:t xml:space="preserve">Apoya el cumplimiento de políticas, acuerdos, regulaciones y leyes pertinentes.</w:t>
      </w:r>
    </w:p>
    <w:p w:rsidR="00000000" w:rsidDel="00000000" w:rsidP="00000000" w:rsidRDefault="00000000" w:rsidRPr="00000000" w14:paraId="00000069">
      <w:pPr>
        <w:pStyle w:val="Heading1"/>
        <w:jc w:val="center"/>
        <w:rPr/>
      </w:pPr>
      <w:r w:rsidDel="00000000" w:rsidR="00000000" w:rsidRPr="00000000">
        <w:rPr>
          <w:rtl w:val="0"/>
        </w:rPr>
        <w:t xml:space="preserve">Metodología incremental</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Es un enfoque de desarrollo de software que desglosa proyectos grandes en etapas más pequeñas, llamadas “incrementos”. Cada incremento añade funcionalidad de forma progresiva, resultando en un producto usable desde las primeras etapas.</w:t>
      </w:r>
    </w:p>
    <w:p w:rsidR="00000000" w:rsidDel="00000000" w:rsidP="00000000" w:rsidRDefault="00000000" w:rsidRPr="00000000" w14:paraId="0000006B">
      <w:pPr>
        <w:rPr>
          <w:rFonts w:ascii="Arial" w:cs="Arial" w:eastAsia="Arial" w:hAnsi="Arial"/>
          <w:u w:val="single"/>
        </w:rPr>
      </w:pPr>
      <w:r w:rsidDel="00000000" w:rsidR="00000000" w:rsidRPr="00000000">
        <w:rPr>
          <w:rtl w:val="0"/>
        </w:rPr>
      </w:r>
    </w:p>
    <w:p w:rsidR="00000000" w:rsidDel="00000000" w:rsidP="00000000" w:rsidRDefault="00000000" w:rsidRPr="00000000" w14:paraId="0000006C">
      <w:pPr>
        <w:pStyle w:val="Subtitle"/>
        <w:rPr/>
      </w:pPr>
      <w:r w:rsidDel="00000000" w:rsidR="00000000" w:rsidRPr="00000000">
        <w:rPr>
          <w:rtl w:val="0"/>
        </w:rPr>
        <w:t xml:space="preserve">Ideas fundamentales</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Permite entregar productos parciales funcionales desde el principio. Esto facilita la retroalimentación continua y la priorización de requisitos según las necesidades cambiantes del cliente, adaptando el desarrollo al contexto y a los cambios del mercado.</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Entregas parciales: Producto usable desde fases tempranas.</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Retroalimentación constante: Ajustes basados en la opinión del cliente.</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Adaptabilidad al cambio: Flexibilidad para integrar nuevas ideas.</w:t>
      </w:r>
    </w:p>
    <w:p w:rsidR="00000000" w:rsidDel="00000000" w:rsidP="00000000" w:rsidRDefault="00000000" w:rsidRPr="00000000" w14:paraId="00000071">
      <w:pPr>
        <w:pStyle w:val="Subtitle"/>
        <w:rPr/>
      </w:pPr>
      <w:r w:rsidDel="00000000" w:rsidR="00000000" w:rsidRPr="00000000">
        <w:rPr>
          <w:rtl w:val="0"/>
        </w:rPr>
        <w:t xml:space="preserve">Características clave</w:t>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División en incrementos: El proyecto se fragmenta en pequeñas secciones manejables, lo que facilita el seguimiento y la ejecución.</w:t>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Flexibilidad ante cambios: Facilita la incorporación de nuevas funcionalidades o ajustes.</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Entregas periódicas: Se realizan lanzamientos frecuentes de partes funcionales.</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Progreso dependiente: Cada nuevo incremento se construye sobre la base de la anterior, mejorándolo.</w:t>
      </w:r>
    </w:p>
    <w:p w:rsidR="00000000" w:rsidDel="00000000" w:rsidP="00000000" w:rsidRDefault="00000000" w:rsidRPr="00000000" w14:paraId="00000076">
      <w:pPr>
        <w:pStyle w:val="Subtitle"/>
        <w:rPr/>
      </w:pPr>
      <w:r w:rsidDel="00000000" w:rsidR="00000000" w:rsidRPr="00000000">
        <w:rPr>
          <w:rtl w:val="0"/>
        </w:rPr>
        <w:t xml:space="preserve">Fases</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Definición de las necesidades.</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y diseño: Planificación de tareas y arquitectura </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Codificación y construcción del módulo funcional.</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Validación: Pruebas para asegurar la calidad y funcionalidad.</w:t>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Integración</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 final: Lanzamiento del producto completo tras la integración de todos los incrementos.</w:t>
      </w:r>
    </w:p>
    <w:p w:rsidR="00000000" w:rsidDel="00000000" w:rsidP="00000000" w:rsidRDefault="00000000" w:rsidRPr="00000000" w14:paraId="0000007D">
      <w:pPr>
        <w:pStyle w:val="Subtitle"/>
        <w:rPr/>
      </w:pPr>
      <w:r w:rsidDel="00000000" w:rsidR="00000000" w:rsidRPr="00000000">
        <w:rPr>
          <w:rtl w:val="0"/>
        </w:rPr>
        <w:t xml:space="preserve">Beneficios</w:t>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Facilidad para integrar cambios</w:t>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Reducción de riesgos gracias a entregas parciales y validación temprana</w:t>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Facilidad para probar y depurar </w:t>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Entregas rápidas, con un producto usable desde las fases iniciales</w:t>
      </w:r>
    </w:p>
    <w:p w:rsidR="00000000" w:rsidDel="00000000" w:rsidP="00000000" w:rsidRDefault="00000000" w:rsidRPr="00000000" w14:paraId="00000082">
      <w:pPr>
        <w:pStyle w:val="Subtitle"/>
        <w:rPr/>
      </w:pPr>
      <w:r w:rsidDel="00000000" w:rsidR="00000000" w:rsidRPr="00000000">
        <w:rPr>
          <w:rtl w:val="0"/>
        </w:rPr>
        <w:t xml:space="preserve">Incremental vs cascada</w:t>
      </w:r>
    </w:p>
    <w:p w:rsidR="00000000" w:rsidDel="00000000" w:rsidP="00000000" w:rsidRDefault="00000000" w:rsidRPr="00000000" w14:paraId="00000083">
      <w:pPr>
        <w:pStyle w:val="Subtitle"/>
        <w:rPr/>
      </w:pPr>
      <w:r w:rsidDel="00000000" w:rsidR="00000000" w:rsidRPr="00000000">
        <w:rPr>
          <w:rtl w:val="0"/>
        </w:rPr>
        <w:t xml:space="preserve">Modelo cascada </w:t>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Fases secuenciales y rígidas.</w:t>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Cambios difíciles y costosos</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 de producto final al terminar todo el proyecto</w:t>
      </w:r>
    </w:p>
    <w:p w:rsidR="00000000" w:rsidDel="00000000" w:rsidP="00000000" w:rsidRDefault="00000000" w:rsidRPr="00000000" w14:paraId="00000087">
      <w:pPr>
        <w:pStyle w:val="Subtitle"/>
        <w:rPr/>
      </w:pPr>
      <w:r w:rsidDel="00000000" w:rsidR="00000000" w:rsidRPr="00000000">
        <w:rPr>
          <w:rtl w:val="0"/>
        </w:rPr>
        <w:t xml:space="preserve">Modelo incremental</w:t>
      </w:r>
    </w:p>
    <w:p w:rsidR="00000000" w:rsidDel="00000000" w:rsidP="00000000" w:rsidRDefault="00000000" w:rsidRPr="00000000" w14:paraId="000000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Ciclos iterativos y flexibles</w:t>
      </w:r>
    </w:p>
    <w:p w:rsidR="00000000" w:rsidDel="00000000" w:rsidP="00000000" w:rsidRDefault="00000000" w:rsidRPr="00000000" w14:paraId="000000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cambios se integran en cada incremento</w:t>
      </w:r>
    </w:p>
    <w:p w:rsidR="00000000" w:rsidDel="00000000" w:rsidP="00000000" w:rsidRDefault="00000000" w:rsidRPr="00000000" w14:paraId="000000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Entregas parciales y validación temprana</w:t>
      </w:r>
    </w:p>
    <w:p w:rsidR="00000000" w:rsidDel="00000000" w:rsidP="00000000" w:rsidRDefault="00000000" w:rsidRPr="00000000" w14:paraId="0000008B">
      <w:pPr>
        <w:pStyle w:val="Heading1"/>
        <w:jc w:val="center"/>
        <w:rPr/>
      </w:pPr>
      <w:r w:rsidDel="00000000" w:rsidR="00000000" w:rsidRPr="00000000">
        <w:rPr>
          <w:rtl w:val="0"/>
        </w:rPr>
        <w:t xml:space="preserve">Kanban</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Es una metodología de gestión visual del trabajo que permite organizar tareas y flujos de trabajo de manera eficiente. Se basa en un tablero dividido en columnas que representan las fases del proceso.</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b w:val="1"/>
          <w:rtl w:val="0"/>
        </w:rPr>
        <w:t xml:space="preserve">Por ejemplo:</w:t>
      </w:r>
      <w:r w:rsidDel="00000000" w:rsidR="00000000" w:rsidRPr="00000000">
        <w:rPr>
          <w:rFonts w:ascii="Arial" w:cs="Arial" w:eastAsia="Arial" w:hAnsi="Arial"/>
          <w:rtl w:val="0"/>
        </w:rPr>
        <w:t xml:space="preserve"> Que hacer, haciendo, hecho. </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Las tareas se representan con tarjetas que se mueven de una columna a otra.</w:t>
      </w:r>
    </w:p>
    <w:p w:rsidR="00000000" w:rsidDel="00000000" w:rsidP="00000000" w:rsidRDefault="00000000" w:rsidRPr="00000000" w14:paraId="0000008F">
      <w:pPr>
        <w:pStyle w:val="Subtitle"/>
        <w:rPr/>
      </w:pPr>
      <w:r w:rsidDel="00000000" w:rsidR="00000000" w:rsidRPr="00000000">
        <w:rPr>
          <w:rtl w:val="0"/>
        </w:rPr>
        <w:t xml:space="preserve">¿Cuándo se originó?</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Se originó en la década de 1940 en Japón, por el ingeniero de Toyota (TPS) este sistema es la base del método Kanban y uno de los modelos de gestión más influyentes en la industria, el objetivo de este sistema era producir más con menos recursos, eliminando desperdicios y garantizando calidad.</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Se usaba en producción para controlar inventarios además vio que ese mismo control visual podía aplicarse a la gestión de proyectos en TI y desarrollo ágil, empezó a aplicarlo en Microsoft y en Corbis.</w:t>
      </w:r>
    </w:p>
    <w:p w:rsidR="00000000" w:rsidDel="00000000" w:rsidP="00000000" w:rsidRDefault="00000000" w:rsidRPr="00000000" w14:paraId="000000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Gestionar el trabajo en desarrollo de software.</w:t>
      </w:r>
    </w:p>
    <w:p w:rsidR="00000000" w:rsidDel="00000000" w:rsidP="00000000" w:rsidRDefault="00000000" w:rsidRPr="00000000" w14:paraId="000000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Reducir cuellos de botella.</w:t>
      </w:r>
    </w:p>
    <w:p w:rsidR="00000000" w:rsidDel="00000000" w:rsidP="00000000" w:rsidRDefault="00000000" w:rsidRPr="00000000" w14:paraId="0000009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Mejorar la transparencia y comunicación del equipo.</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Desde entonces es aplicada a: </w:t>
      </w:r>
    </w:p>
    <w:p w:rsidR="00000000" w:rsidDel="00000000" w:rsidP="00000000" w:rsidRDefault="00000000" w:rsidRPr="00000000" w14:paraId="000000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Soporte y mantenimiento de software.</w:t>
      </w:r>
    </w:p>
    <w:p w:rsidR="00000000" w:rsidDel="00000000" w:rsidP="00000000" w:rsidRDefault="00000000" w:rsidRPr="00000000" w14:paraId="000000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Proyectos DevOps.</w:t>
      </w:r>
    </w:p>
    <w:p w:rsidR="00000000" w:rsidDel="00000000" w:rsidP="00000000" w:rsidRDefault="00000000" w:rsidRPr="00000000" w14:paraId="000000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Empresas de tecnología.</w:t>
      </w:r>
    </w:p>
    <w:p w:rsidR="00000000" w:rsidDel="00000000" w:rsidP="00000000" w:rsidRDefault="00000000" w:rsidRPr="00000000" w14:paraId="00000099">
      <w:pPr>
        <w:pStyle w:val="Subtitle"/>
        <w:rPr/>
      </w:pPr>
      <w:r w:rsidDel="00000000" w:rsidR="00000000" w:rsidRPr="00000000">
        <w:rPr>
          <w:rtl w:val="0"/>
        </w:rPr>
        <w:t xml:space="preserve">Características</w:t>
      </w:r>
    </w:p>
    <w:p w:rsidR="00000000" w:rsidDel="00000000" w:rsidP="00000000" w:rsidRDefault="00000000" w:rsidRPr="00000000" w14:paraId="000000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Visualización del flujo de trabajo: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Permite ver en tiempo real que se </w:t>
      </w:r>
      <w:r w:rsidDel="00000000" w:rsidR="00000000" w:rsidRPr="00000000">
        <w:rPr>
          <w:rFonts w:ascii="Arial" w:cs="Arial" w:eastAsia="Arial" w:hAnsi="Arial"/>
          <w:rtl w:val="0"/>
        </w:rPr>
        <w:t xml:space="preserve">está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haciendo, quien lo hace y en qué estado </w:t>
      </w:r>
      <w:r w:rsidDel="00000000" w:rsidR="00000000" w:rsidRPr="00000000">
        <w:rPr>
          <w:rFonts w:ascii="Arial" w:cs="Arial" w:eastAsia="Arial" w:hAnsi="Arial"/>
          <w:rtl w:val="0"/>
        </w:rPr>
        <w:t xml:space="preserve">está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rtl w:val="0"/>
        </w:rPr>
        <w:t xml:space="preserve">Límites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trabajo en progreso: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define un número máximo de tareas que puede haber en cada columna, evitando la sobrecarga de trabajo.</w:t>
      </w:r>
    </w:p>
    <w:p w:rsidR="00000000" w:rsidDel="00000000" w:rsidP="00000000" w:rsidRDefault="00000000" w:rsidRPr="00000000" w14:paraId="00000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continua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Busca que las tareas lleguen a producción sin pausas innecesarias.</w:t>
      </w:r>
    </w:p>
    <w:p w:rsidR="00000000" w:rsidDel="00000000" w:rsidP="00000000" w:rsidRDefault="00000000" w:rsidRPr="00000000" w14:paraId="000000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Flexibilidad y adaptación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equipo se ajusta a cambios de requerimientos del cliente o negocio.</w:t>
      </w:r>
    </w:p>
    <w:p w:rsidR="00000000" w:rsidDel="00000000" w:rsidP="00000000" w:rsidRDefault="00000000" w:rsidRPr="00000000" w14:paraId="000000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5a5a5a"/>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Medición y mejora continua: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monitorea tiempo desde que se inicia hasta que se entrega, tiempo que tarda en completarse, </w:t>
      </w:r>
      <w:r w:rsidDel="00000000" w:rsidR="00000000" w:rsidRPr="00000000">
        <w:rPr>
          <w:rFonts w:ascii="Arial" w:cs="Arial" w:eastAsia="Arial" w:hAnsi="Arial"/>
          <w:rtl w:val="0"/>
        </w:rPr>
        <w:t xml:space="preserve">número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tareas entregadas.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Enfoque en flujo, no en roles: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equipo decide </w:t>
      </w:r>
      <w:r w:rsidDel="00000000" w:rsidR="00000000" w:rsidRPr="00000000">
        <w:rPr>
          <w:rFonts w:ascii="Arial" w:cs="Arial" w:eastAsia="Arial" w:hAnsi="Arial"/>
          <w:rtl w:val="0"/>
        </w:rPr>
        <w:t xml:space="preserve">cómo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organizarse y distribuir las responsabilidades.</w:t>
      </w:r>
    </w:p>
    <w:p w:rsidR="00000000" w:rsidDel="00000000" w:rsidP="00000000" w:rsidRDefault="00000000" w:rsidRPr="00000000" w14:paraId="000000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Priorización visual: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 tareas se pueden organizar por colores, etiquetas o categorías, esto facilita decidir que debe atenderse primero.</w:t>
      </w:r>
    </w:p>
    <w:p w:rsidR="00000000" w:rsidDel="00000000" w:rsidP="00000000" w:rsidRDefault="00000000" w:rsidRPr="00000000" w14:paraId="000000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Transparencia y colaboración: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el equipo ve el estado, los bloqueo y dependencias, el cliente también puede tener acceso para ver avances.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pStyle w:val="Subtitle"/>
        <w:rPr/>
      </w:pPr>
      <w:r w:rsidDel="00000000" w:rsidR="00000000" w:rsidRPr="00000000">
        <w:rPr>
          <w:rtl w:val="0"/>
        </w:rPr>
        <w:t xml:space="preserve">Metodología</w:t>
      </w:r>
    </w:p>
    <w:p w:rsidR="00000000" w:rsidDel="00000000" w:rsidP="00000000" w:rsidRDefault="00000000" w:rsidRPr="00000000" w14:paraId="000000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el flujo de trabajo</w:t>
      </w:r>
    </w:p>
    <w:p w:rsidR="00000000" w:rsidDel="00000000" w:rsidP="00000000" w:rsidRDefault="00000000" w:rsidRPr="00000000" w14:paraId="000000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Diseñar el tablero Kanban</w:t>
      </w:r>
    </w:p>
    <w:p w:rsidR="00000000" w:rsidDel="00000000" w:rsidP="00000000" w:rsidRDefault="00000000" w:rsidRPr="00000000" w14:paraId="000000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Crear tarjetas </w:t>
      </w:r>
    </w:p>
    <w:p w:rsidR="00000000" w:rsidDel="00000000" w:rsidP="00000000" w:rsidRDefault="00000000" w:rsidRPr="00000000" w14:paraId="000000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Aplicar </w:t>
      </w:r>
      <w:r w:rsidDel="00000000" w:rsidR="00000000" w:rsidRPr="00000000">
        <w:rPr>
          <w:rtl w:val="0"/>
        </w:rPr>
        <w:t xml:space="preserve">límites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WIP</w:t>
      </w:r>
    </w:p>
    <w:p w:rsidR="00000000" w:rsidDel="00000000" w:rsidP="00000000" w:rsidRDefault="00000000" w:rsidRPr="00000000" w14:paraId="000000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Monitorear el flujo </w:t>
      </w:r>
    </w:p>
    <w:p w:rsidR="00000000" w:rsidDel="00000000" w:rsidP="00000000" w:rsidRDefault="00000000" w:rsidRPr="00000000" w14:paraId="000000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Mejora continua</w:t>
      </w:r>
    </w:p>
    <w:p w:rsidR="00000000" w:rsidDel="00000000" w:rsidP="00000000" w:rsidRDefault="00000000" w:rsidRPr="00000000" w14:paraId="000000AA">
      <w:pPr>
        <w:pStyle w:val="Subtitle"/>
        <w:rPr/>
      </w:pPr>
      <w:r w:rsidDel="00000000" w:rsidR="00000000" w:rsidRPr="00000000">
        <w:rPr>
          <w:rtl w:val="0"/>
        </w:rPr>
        <w:t xml:space="preserve">Versiones</w:t>
      </w:r>
    </w:p>
    <w:p w:rsidR="00000000" w:rsidDel="00000000" w:rsidP="00000000" w:rsidRDefault="00000000" w:rsidRPr="00000000" w14:paraId="000000A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Kanban original</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Kanban en TI y desarrollo de software</w:t>
      </w:r>
    </w:p>
    <w:p w:rsidR="00000000" w:rsidDel="00000000" w:rsidP="00000000" w:rsidRDefault="00000000" w:rsidRPr="00000000" w14:paraId="000000A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Kanban method</w:t>
      </w:r>
    </w:p>
    <w:p w:rsidR="00000000" w:rsidDel="00000000" w:rsidP="00000000" w:rsidRDefault="00000000" w:rsidRPr="00000000" w14:paraId="000000A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Scrum-ban </w:t>
      </w:r>
    </w:p>
    <w:p w:rsidR="00000000" w:rsidDel="00000000" w:rsidP="00000000" w:rsidRDefault="00000000" w:rsidRPr="00000000" w14:paraId="000000A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Enterprise services planning</w:t>
      </w:r>
    </w:p>
    <w:p w:rsidR="00000000" w:rsidDel="00000000" w:rsidP="00000000" w:rsidRDefault="00000000" w:rsidRPr="00000000" w14:paraId="000000B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Flight levels </w:t>
      </w:r>
    </w:p>
    <w:p w:rsidR="00000000" w:rsidDel="00000000" w:rsidP="00000000" w:rsidRDefault="00000000" w:rsidRPr="00000000" w14:paraId="000000B1">
      <w:pPr>
        <w:pStyle w:val="Subtitle"/>
        <w:rPr/>
      </w:pPr>
      <w:r w:rsidDel="00000000" w:rsidR="00000000" w:rsidRPr="00000000">
        <w:rPr>
          <w:rtl w:val="0"/>
        </w:rPr>
        <w:t xml:space="preserve">Usos en software</w:t>
      </w:r>
    </w:p>
    <w:p w:rsidR="00000000" w:rsidDel="00000000" w:rsidP="00000000" w:rsidRDefault="00000000" w:rsidRPr="00000000" w14:paraId="000000B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 bugs y tickets</w:t>
      </w:r>
    </w:p>
    <w:p w:rsidR="00000000" w:rsidDel="00000000" w:rsidP="00000000" w:rsidRDefault="00000000" w:rsidRPr="00000000" w14:paraId="000000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historia de usuarios </w:t>
      </w:r>
    </w:p>
    <w:p w:rsidR="00000000" w:rsidDel="00000000" w:rsidP="00000000" w:rsidRDefault="00000000" w:rsidRPr="00000000" w14:paraId="000000B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Priorización de funcionalidades </w:t>
      </w:r>
    </w:p>
    <w:p w:rsidR="00000000" w:rsidDel="00000000" w:rsidP="00000000" w:rsidRDefault="00000000" w:rsidRPr="00000000" w14:paraId="000000B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Soporte técnico y mantenimiento</w:t>
      </w:r>
    </w:p>
    <w:p w:rsidR="00000000" w:rsidDel="00000000" w:rsidP="00000000" w:rsidRDefault="00000000" w:rsidRPr="00000000" w14:paraId="000000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Coordinación entre equipos de DevOps</w:t>
      </w:r>
    </w:p>
    <w:p w:rsidR="00000000" w:rsidDel="00000000" w:rsidP="00000000" w:rsidRDefault="00000000" w:rsidRPr="00000000" w14:paraId="000000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Planificación de gestiones o releases</w:t>
      </w:r>
    </w:p>
    <w:p w:rsidR="00000000" w:rsidDel="00000000" w:rsidP="00000000" w:rsidRDefault="00000000" w:rsidRPr="00000000" w14:paraId="000000B8">
      <w:pPr>
        <w:pStyle w:val="Heading1"/>
        <w:jc w:val="center"/>
        <w:rPr/>
      </w:pPr>
      <w:r w:rsidDel="00000000" w:rsidR="00000000" w:rsidRPr="00000000">
        <w:rPr>
          <w:rtl w:val="0"/>
        </w:rPr>
        <w:t xml:space="preserve">Metodología XP</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Su objetivo principal es entregar productos de alta calidad mediante la implementación de ciclos cortos, una colaboración constante y una adaptabilidad excepcional a los cambios del proyecto.</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Fue concebida por Kent Beck en los años 90, como respuesta a la necesidad de abordar proyectos en constante evolución y equipos de desarrollo más compactos.</w:t>
      </w:r>
    </w:p>
    <w:p w:rsidR="00000000" w:rsidDel="00000000" w:rsidP="00000000" w:rsidRDefault="00000000" w:rsidRPr="00000000" w14:paraId="000000BB">
      <w:pPr>
        <w:pStyle w:val="Subtitle"/>
        <w:rPr/>
      </w:pPr>
      <w:r w:rsidDel="00000000" w:rsidR="00000000" w:rsidRPr="00000000">
        <w:rPr>
          <w:rtl w:val="0"/>
        </w:rPr>
        <w:t xml:space="preserve">5 valores fundamentales</w:t>
      </w:r>
    </w:p>
    <w:p w:rsidR="00000000" w:rsidDel="00000000" w:rsidP="00000000" w:rsidRDefault="00000000" w:rsidRPr="00000000" w14:paraId="000000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Comunicación: </w:t>
      </w:r>
      <w:r w:rsidDel="00000000" w:rsidR="00000000" w:rsidRPr="00000000">
        <w:rPr>
          <w:rFonts w:ascii="Arial" w:cs="Arial" w:eastAsia="Arial" w:hAnsi="Arial"/>
          <w:rtl w:val="0"/>
        </w:rPr>
        <w:t xml:space="preserve">Diálogo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constante entre desarrolladores y clientes para evitar </w:t>
      </w:r>
      <w:r w:rsidDel="00000000" w:rsidR="00000000" w:rsidRPr="00000000">
        <w:rPr>
          <w:rFonts w:ascii="Arial" w:cs="Arial" w:eastAsia="Arial" w:hAnsi="Arial"/>
          <w:rtl w:val="0"/>
        </w:rPr>
        <w:t xml:space="preserve">malentendidos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Simplicidad: Enfocarse en hacer solo lo necesario hoy, sin añadir complejidad innecesaria.</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Retroalimentación: Obtener y aplicar comentarios frecuentes para mejorar continuamente el producto.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Coraje: La valentía para refactorizar el código, afrontar decisiones difíciles y adaptarse rápidamente a los cambios.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Respeto: Valora el trabajo, las opiniones y las contribuciones de todos los miembros.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pStyle w:val="Subtitle"/>
        <w:rPr/>
      </w:pPr>
      <w:r w:rsidDel="00000000" w:rsidR="00000000" w:rsidRPr="00000000">
        <w:rPr>
          <w:rtl w:val="0"/>
        </w:rPr>
        <w:t xml:space="preserve">¿Cómo funciona?</w:t>
      </w:r>
    </w:p>
    <w:p w:rsidR="00000000" w:rsidDel="00000000" w:rsidP="00000000" w:rsidRDefault="00000000" w:rsidRPr="00000000" w14:paraId="000000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Codificar: transformar los requisitos en funcionalidades tangibles mediante la escritura de código limpio y eficiente.</w:t>
      </w:r>
    </w:p>
    <w:p w:rsidR="00000000" w:rsidDel="00000000" w:rsidP="00000000" w:rsidRDefault="00000000" w:rsidRPr="00000000" w14:paraId="000000C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Diseñar: Mantener un diseño simple y flexible que facilite futuras modificaciones.</w:t>
      </w:r>
    </w:p>
    <w:p w:rsidR="00000000" w:rsidDel="00000000" w:rsidP="00000000" w:rsidRDefault="00000000" w:rsidRPr="00000000" w14:paraId="000000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Probar: Realizar pruebas unitarias y de integración de manera constante para detectar y corregir errores tempranamente.</w:t>
      </w:r>
    </w:p>
    <w:p w:rsidR="00000000" w:rsidDel="00000000" w:rsidP="00000000" w:rsidRDefault="00000000" w:rsidRPr="00000000" w14:paraId="000000C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Escuchar. Comprender las necesidades del cliente y ajustar el desarrollo.</w:t>
      </w:r>
    </w:p>
    <w:p w:rsidR="00000000" w:rsidDel="00000000" w:rsidP="00000000" w:rsidRDefault="00000000" w:rsidRPr="00000000" w14:paraId="000000C7">
      <w:pPr>
        <w:pStyle w:val="Subtitle"/>
        <w:rPr/>
      </w:pPr>
      <w:r w:rsidDel="00000000" w:rsidR="00000000" w:rsidRPr="00000000">
        <w:rPr>
          <w:rtl w:val="0"/>
        </w:rPr>
        <w:t xml:space="preserve">Prácticas clave</w:t>
      </w:r>
    </w:p>
    <w:p w:rsidR="00000000" w:rsidDel="00000000" w:rsidP="00000000" w:rsidRDefault="00000000" w:rsidRPr="00000000" w14:paraId="000000C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 en parejas</w:t>
      </w:r>
    </w:p>
    <w:p w:rsidR="00000000" w:rsidDel="00000000" w:rsidP="00000000" w:rsidRDefault="00000000" w:rsidRPr="00000000" w14:paraId="000000C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Integración continua</w:t>
      </w:r>
    </w:p>
    <w:p w:rsidR="00000000" w:rsidDel="00000000" w:rsidP="00000000" w:rsidRDefault="00000000" w:rsidRPr="00000000" w14:paraId="000000C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Pequeñas entregas frecuentes</w:t>
      </w:r>
    </w:p>
    <w:p w:rsidR="00000000" w:rsidDel="00000000" w:rsidP="00000000" w:rsidRDefault="00000000" w:rsidRPr="00000000" w14:paraId="000000C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 dentro del equipo</w:t>
      </w:r>
    </w:p>
    <w:p w:rsidR="00000000" w:rsidDel="00000000" w:rsidP="00000000" w:rsidRDefault="00000000" w:rsidRPr="00000000" w14:paraId="000000CC">
      <w:pPr>
        <w:pStyle w:val="Subtitle"/>
        <w:rPr/>
      </w:pPr>
      <w:r w:rsidDel="00000000" w:rsidR="00000000" w:rsidRPr="00000000">
        <w:rPr>
          <w:rtl w:val="0"/>
        </w:rPr>
        <w:t xml:space="preserve">Beneficios</w:t>
      </w:r>
    </w:p>
    <w:p w:rsidR="00000000" w:rsidDel="00000000" w:rsidP="00000000" w:rsidRDefault="00000000" w:rsidRPr="00000000" w14:paraId="000000C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Mayor calidad</w:t>
      </w:r>
    </w:p>
    <w:p w:rsidR="00000000" w:rsidDel="00000000" w:rsidP="00000000" w:rsidRDefault="00000000" w:rsidRPr="00000000" w14:paraId="000000C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Alta flexibilidad</w:t>
      </w:r>
    </w:p>
    <w:p w:rsidR="00000000" w:rsidDel="00000000" w:rsidP="00000000" w:rsidRDefault="00000000" w:rsidRPr="00000000" w14:paraId="000000C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 colaboración</w:t>
      </w:r>
    </w:p>
    <w:p w:rsidR="00000000" w:rsidDel="00000000" w:rsidP="00000000" w:rsidRDefault="00000000" w:rsidRPr="00000000" w14:paraId="000000D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Satisfacción</w:t>
      </w:r>
    </w:p>
    <w:p w:rsidR="00000000" w:rsidDel="00000000" w:rsidP="00000000" w:rsidRDefault="00000000" w:rsidRPr="00000000" w14:paraId="000000D1">
      <w:pPr>
        <w:pStyle w:val="Subtitle"/>
        <w:rPr/>
      </w:pPr>
      <w:r w:rsidDel="00000000" w:rsidR="00000000" w:rsidRPr="00000000">
        <w:rPr>
          <w:rtl w:val="0"/>
        </w:rPr>
        <w:t xml:space="preserve">Cuando usar XP</w:t>
      </w:r>
    </w:p>
    <w:p w:rsidR="00000000" w:rsidDel="00000000" w:rsidP="00000000" w:rsidRDefault="00000000" w:rsidRPr="00000000" w14:paraId="000000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son equipos pequeños con alta comunicación y cohesión.</w:t>
      </w:r>
    </w:p>
    <w:p w:rsidR="00000000" w:rsidDel="00000000" w:rsidP="00000000" w:rsidRDefault="00000000" w:rsidRPr="00000000" w14:paraId="000000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Proyectos con requisitos cambiantes</w:t>
      </w:r>
    </w:p>
    <w:p w:rsidR="00000000" w:rsidDel="00000000" w:rsidP="00000000" w:rsidRDefault="00000000" w:rsidRPr="00000000" w14:paraId="000000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Entornos donde la calidad y rapidez en la entrega son prioridades.</w:t>
      </w:r>
    </w:p>
    <w:p w:rsidR="00000000" w:rsidDel="00000000" w:rsidP="00000000" w:rsidRDefault="00000000" w:rsidRPr="00000000" w14:paraId="000000D5">
      <w:pPr>
        <w:pStyle w:val="Subtitle"/>
        <w:rPr/>
      </w:pPr>
      <w:r w:rsidDel="00000000" w:rsidR="00000000" w:rsidRPr="00000000">
        <w:rPr>
          <w:rtl w:val="0"/>
        </w:rPr>
        <w:t xml:space="preserve">Retos y consideraciones</w:t>
      </w:r>
    </w:p>
    <w:p w:rsidR="00000000" w:rsidDel="00000000" w:rsidP="00000000" w:rsidRDefault="00000000" w:rsidRPr="00000000" w14:paraId="000000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Requiere disciplina rigurosa para adherirse a sus reglas y prácticas.</w:t>
      </w:r>
    </w:p>
    <w:p w:rsidR="00000000" w:rsidDel="00000000" w:rsidP="00000000" w:rsidRDefault="00000000" w:rsidRPr="00000000" w14:paraId="000000D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documentación puede ser un desafío, ya que se prioriza el código funcional.</w:t>
      </w:r>
    </w:p>
    <w:p w:rsidR="00000000" w:rsidDel="00000000" w:rsidP="00000000" w:rsidRDefault="00000000" w:rsidRPr="00000000" w14:paraId="000000D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todos los equipos están acostumbrados a </w:t>
      </w:r>
      <w:r w:rsidDel="00000000" w:rsidR="00000000" w:rsidRPr="00000000">
        <w:rPr>
          <w:rFonts w:ascii="Arial" w:cs="Arial" w:eastAsia="Arial" w:hAnsi="Arial"/>
          <w:rtl w:val="0"/>
        </w:rPr>
        <w:t xml:space="preserve">prácticas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como la programación en parejas o la integración continua.</w:t>
      </w:r>
    </w:p>
    <w:p w:rsidR="00000000" w:rsidDel="00000000" w:rsidP="00000000" w:rsidRDefault="00000000" w:rsidRPr="00000000" w14:paraId="000000D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compromiso activo del cliente es fundamental, y su ausencia puede generar fricciones.</w:t>
      </w:r>
    </w:p>
    <w:p w:rsidR="00000000" w:rsidDel="00000000" w:rsidP="00000000" w:rsidRDefault="00000000" w:rsidRPr="00000000" w14:paraId="000000DA">
      <w:pPr>
        <w:pStyle w:val="Heading1"/>
        <w:jc w:val="center"/>
        <w:rPr/>
      </w:pPr>
      <w:r w:rsidDel="00000000" w:rsidR="00000000" w:rsidRPr="00000000">
        <w:rPr>
          <w:rtl w:val="0"/>
        </w:rPr>
        <w:t xml:space="preserve">Metodología de prototipo</w:t>
      </w:r>
    </w:p>
    <w:p w:rsidR="00000000" w:rsidDel="00000000" w:rsidP="00000000" w:rsidRDefault="00000000" w:rsidRPr="00000000" w14:paraId="000000DB">
      <w:pPr>
        <w:rPr>
          <w:rFonts w:ascii="Arial" w:cs="Arial" w:eastAsia="Arial" w:hAnsi="Arial"/>
          <w:color w:val="000000"/>
        </w:rPr>
      </w:pPr>
      <w:r w:rsidDel="00000000" w:rsidR="00000000" w:rsidRPr="00000000">
        <w:rPr>
          <w:rFonts w:ascii="Arial" w:cs="Arial" w:eastAsia="Arial" w:hAnsi="Arial"/>
          <w:color w:val="000000"/>
          <w:rtl w:val="0"/>
        </w:rPr>
        <w:t xml:space="preserve">Esta metodología es especialmente útil cuando no se tiene una idea completamente clara de los requisitos del producto, ya que permite construir versiones preliminares para recibir retroalimentación y mejorar el diseño final. Es un enfoque iterativo en el que se crea un modelo funcional temprano del sistema llamado prototipo, que permite visualizar, probar y validar las funciones básicas del producto antes de desarrollarlo completamente.</w:t>
      </w:r>
    </w:p>
    <w:p w:rsidR="00000000" w:rsidDel="00000000" w:rsidP="00000000" w:rsidRDefault="00000000" w:rsidRPr="00000000" w14:paraId="000000DC">
      <w:pPr>
        <w:pStyle w:val="Subtitle"/>
        <w:rPr/>
      </w:pPr>
      <w:r w:rsidDel="00000000" w:rsidR="00000000" w:rsidRPr="00000000">
        <w:rPr>
          <w:rtl w:val="0"/>
        </w:rPr>
        <w:t xml:space="preserve">Fases de la Metodología de Prototipos</w:t>
      </w:r>
    </w:p>
    <w:p w:rsidR="00000000" w:rsidDel="00000000" w:rsidP="00000000" w:rsidRDefault="00000000" w:rsidRPr="00000000" w14:paraId="000000DD">
      <w:pPr>
        <w:rPr>
          <w:rFonts w:ascii="Arial" w:cs="Arial" w:eastAsia="Arial" w:hAnsi="Arial"/>
          <w:color w:val="000000"/>
        </w:rPr>
      </w:pPr>
      <w:r w:rsidDel="00000000" w:rsidR="00000000" w:rsidRPr="00000000">
        <w:rPr>
          <w:rFonts w:ascii="Arial" w:cs="Arial" w:eastAsia="Arial" w:hAnsi="Arial"/>
          <w:b w:val="1"/>
          <w:color w:val="000000"/>
          <w:rtl w:val="0"/>
        </w:rPr>
        <w:t xml:space="preserve">1.</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Recolección de requisitos preliminares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cliente o usuario proporciona ideas generales del sistema.</w:t>
      </w:r>
    </w:p>
    <w:p w:rsidR="00000000" w:rsidDel="00000000" w:rsidP="00000000" w:rsidRDefault="00000000" w:rsidRPr="00000000" w14:paraId="000000D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8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define todo con exactitud, </w:t>
      </w:r>
      <w:r w:rsidDel="00000000" w:rsidR="00000000" w:rsidRPr="00000000">
        <w:rPr>
          <w:rFonts w:ascii="Arial" w:cs="Arial" w:eastAsia="Arial" w:hAnsi="Arial"/>
          <w:rtl w:val="0"/>
        </w:rPr>
        <w:t xml:space="preserve">sólo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 esencial para construir el prototipo inicial.</w:t>
      </w:r>
    </w:p>
    <w:p w:rsidR="00000000" w:rsidDel="00000000" w:rsidP="00000000" w:rsidRDefault="00000000" w:rsidRPr="00000000" w14:paraId="000000E0">
      <w:pPr>
        <w:rPr>
          <w:rFonts w:ascii="Arial" w:cs="Arial" w:eastAsia="Arial" w:hAnsi="Arial"/>
          <w:b w:val="1"/>
        </w:rPr>
      </w:pPr>
      <w:r w:rsidDel="00000000" w:rsidR="00000000" w:rsidRPr="00000000">
        <w:rPr>
          <w:rFonts w:ascii="Arial" w:cs="Arial" w:eastAsia="Arial" w:hAnsi="Arial"/>
          <w:b w:val="1"/>
          <w:rtl w:val="0"/>
        </w:rPr>
        <w:t xml:space="preserve">2. Diseño rápido del prototipo</w:t>
      </w:r>
    </w:p>
    <w:p w:rsidR="00000000" w:rsidDel="00000000" w:rsidP="00000000" w:rsidRDefault="00000000" w:rsidRPr="00000000" w14:paraId="000000E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desarrolla un diseño básico, enfocado en las funcionalidades clave.</w:t>
      </w:r>
    </w:p>
    <w:p w:rsidR="00000000" w:rsidDel="00000000" w:rsidP="00000000" w:rsidRDefault="00000000" w:rsidRPr="00000000" w14:paraId="000000E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es el producto final, solo una representación inicial.</w:t>
      </w:r>
    </w:p>
    <w:p w:rsidR="00000000" w:rsidDel="00000000" w:rsidP="00000000" w:rsidRDefault="00000000" w:rsidRPr="00000000" w14:paraId="000000E3">
      <w:pPr>
        <w:rPr>
          <w:rFonts w:ascii="Arial" w:cs="Arial" w:eastAsia="Arial" w:hAnsi="Arial"/>
          <w:b w:val="1"/>
          <w:color w:val="000000"/>
        </w:rPr>
      </w:pPr>
      <w:r w:rsidDel="00000000" w:rsidR="00000000" w:rsidRPr="00000000">
        <w:rPr>
          <w:rFonts w:ascii="Arial" w:cs="Arial" w:eastAsia="Arial" w:hAnsi="Arial"/>
          <w:b w:val="1"/>
          <w:color w:val="000000"/>
          <w:rtl w:val="0"/>
        </w:rPr>
        <w:t xml:space="preserve">3. Construcción del prototipo</w:t>
      </w:r>
    </w:p>
    <w:p w:rsidR="00000000" w:rsidDel="00000000" w:rsidP="00000000" w:rsidRDefault="00000000" w:rsidRPr="00000000" w14:paraId="000000E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programa un sistema funcional limitado que el usuario puede probar.</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ser una maqueta visual, un modelo interactivo o incluso una aplicación parcial.</w:t>
      </w:r>
    </w:p>
    <w:p w:rsidR="00000000" w:rsidDel="00000000" w:rsidP="00000000" w:rsidRDefault="00000000" w:rsidRPr="00000000" w14:paraId="000000E6">
      <w:pPr>
        <w:rPr>
          <w:rFonts w:ascii="Arial" w:cs="Arial" w:eastAsia="Arial" w:hAnsi="Arial"/>
          <w:b w:val="1"/>
          <w:color w:val="000000"/>
        </w:rPr>
      </w:pPr>
      <w:r w:rsidDel="00000000" w:rsidR="00000000" w:rsidRPr="00000000">
        <w:rPr>
          <w:rFonts w:ascii="Arial" w:cs="Arial" w:eastAsia="Arial" w:hAnsi="Arial"/>
          <w:b w:val="1"/>
          <w:color w:val="000000"/>
          <w:rtl w:val="0"/>
        </w:rPr>
        <w:t xml:space="preserve">4. Evaluación del prototipo</w:t>
      </w:r>
    </w:p>
    <w:p w:rsidR="00000000" w:rsidDel="00000000" w:rsidP="00000000" w:rsidRDefault="00000000" w:rsidRPr="00000000" w14:paraId="000000E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usuario prueba el prototipo y da su opinión.</w:t>
      </w:r>
    </w:p>
    <w:p w:rsidR="00000000" w:rsidDel="00000000" w:rsidP="00000000" w:rsidRDefault="00000000" w:rsidRPr="00000000" w14:paraId="000000E8">
      <w:pPr>
        <w:rPr>
          <w:rFonts w:ascii="Arial" w:cs="Arial" w:eastAsia="Arial" w:hAnsi="Arial"/>
          <w:color w:val="000000"/>
        </w:rPr>
      </w:pPr>
      <w:r w:rsidDel="00000000" w:rsidR="00000000" w:rsidRPr="00000000">
        <w:rPr>
          <w:rFonts w:ascii="Arial" w:cs="Arial" w:eastAsia="Arial" w:hAnsi="Arial"/>
          <w:color w:val="000000"/>
          <w:rtl w:val="0"/>
        </w:rPr>
        <w:t xml:space="preserve">   * Se identifican errores, mejoras o nuevas necesidades.</w:t>
      </w:r>
    </w:p>
    <w:p w:rsidR="00000000" w:rsidDel="00000000" w:rsidP="00000000" w:rsidRDefault="00000000" w:rsidRPr="00000000" w14:paraId="000000E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5. Refinamiento</w:t>
      </w:r>
    </w:p>
    <w:p w:rsidR="00000000" w:rsidDel="00000000" w:rsidP="00000000" w:rsidRDefault="00000000" w:rsidRPr="00000000" w14:paraId="000000E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hacen ajustes al prototipo con base en la retroalimentación.</w:t>
      </w:r>
    </w:p>
    <w:p w:rsidR="00000000" w:rsidDel="00000000" w:rsidP="00000000" w:rsidRDefault="00000000" w:rsidRPr="00000000" w14:paraId="000000E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ciclo se repite varias veces hasta llegar a una versión aceptable.</w:t>
      </w:r>
    </w:p>
    <w:p w:rsidR="00000000" w:rsidDel="00000000" w:rsidP="00000000" w:rsidRDefault="00000000" w:rsidRPr="00000000" w14:paraId="000000EC">
      <w:pPr>
        <w:rPr>
          <w:rFonts w:ascii="Arial" w:cs="Arial" w:eastAsia="Arial" w:hAnsi="Arial"/>
          <w:b w:val="1"/>
          <w:color w:val="000000"/>
        </w:rPr>
      </w:pPr>
      <w:r w:rsidDel="00000000" w:rsidR="00000000" w:rsidRPr="00000000">
        <w:rPr>
          <w:rFonts w:ascii="Arial" w:cs="Arial" w:eastAsia="Arial" w:hAnsi="Arial"/>
          <w:b w:val="1"/>
          <w:color w:val="000000"/>
          <w:rtl w:val="0"/>
        </w:rPr>
        <w:t xml:space="preserve">6. Desarrollo y entrega del producto final</w:t>
      </w:r>
    </w:p>
    <w:p w:rsidR="00000000" w:rsidDel="00000000" w:rsidP="00000000" w:rsidRDefault="00000000" w:rsidRPr="00000000" w14:paraId="000000E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vez aprobado el prototipo, se desarrolla el sistema completo basado en esa versión validada.</w:t>
      </w:r>
    </w:p>
    <w:p w:rsidR="00000000" w:rsidDel="00000000" w:rsidP="00000000" w:rsidRDefault="00000000" w:rsidRPr="00000000" w14:paraId="000000EE">
      <w:pPr>
        <w:pStyle w:val="Subtitle"/>
        <w:rPr>
          <w:rFonts w:ascii="Arial" w:cs="Arial" w:eastAsia="Arial" w:hAnsi="Arial"/>
          <w:color w:val="000000"/>
        </w:rPr>
      </w:pPr>
      <w:r w:rsidDel="00000000" w:rsidR="00000000" w:rsidRPr="00000000">
        <w:rPr>
          <w:rtl w:val="0"/>
        </w:rPr>
        <w:t xml:space="preserve">Tipos de Prototipos</w:t>
      </w:r>
      <w:r w:rsidDel="00000000" w:rsidR="00000000" w:rsidRPr="00000000">
        <w:rPr>
          <w:rtl w:val="0"/>
        </w:rPr>
      </w:r>
    </w:p>
    <w:p w:rsidR="00000000" w:rsidDel="00000000" w:rsidP="00000000" w:rsidRDefault="00000000" w:rsidRPr="00000000" w14:paraId="000000EF">
      <w:pPr>
        <w:rPr>
          <w:rFonts w:ascii="Arial" w:cs="Arial" w:eastAsia="Arial" w:hAnsi="Arial"/>
          <w:b w:val="1"/>
          <w:color w:val="000000"/>
        </w:rPr>
      </w:pPr>
      <w:r w:rsidDel="00000000" w:rsidR="00000000" w:rsidRPr="00000000">
        <w:rPr>
          <w:rFonts w:ascii="Arial" w:cs="Arial" w:eastAsia="Arial" w:hAnsi="Arial"/>
          <w:b w:val="1"/>
          <w:color w:val="000000"/>
          <w:rtl w:val="0"/>
        </w:rPr>
        <w:t xml:space="preserve">1.Prototipo descartable</w:t>
      </w:r>
    </w:p>
    <w:p w:rsidR="00000000" w:rsidDel="00000000" w:rsidP="00000000" w:rsidRDefault="00000000" w:rsidRPr="00000000" w14:paraId="000000F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usa solo para entender mejor los requisitos. Luego se desecha.</w:t>
      </w:r>
    </w:p>
    <w:p w:rsidR="00000000" w:rsidDel="00000000" w:rsidP="00000000" w:rsidRDefault="00000000" w:rsidRPr="00000000" w14:paraId="000000F1">
      <w:pPr>
        <w:rPr>
          <w:rFonts w:ascii="Arial" w:cs="Arial" w:eastAsia="Arial" w:hAnsi="Arial"/>
          <w:b w:val="1"/>
          <w:color w:val="000000"/>
        </w:rPr>
      </w:pPr>
      <w:r w:rsidDel="00000000" w:rsidR="00000000" w:rsidRPr="00000000">
        <w:rPr>
          <w:rFonts w:ascii="Arial" w:cs="Arial" w:eastAsia="Arial" w:hAnsi="Arial"/>
          <w:b w:val="1"/>
          <w:color w:val="000000"/>
          <w:rtl w:val="0"/>
        </w:rPr>
        <w:t xml:space="preserve">2. Prototipo evolutivo</w:t>
      </w:r>
    </w:p>
    <w:p w:rsidR="00000000" w:rsidDel="00000000" w:rsidP="00000000" w:rsidRDefault="00000000" w:rsidRPr="00000000" w14:paraId="000000F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mejora constantemente hasta convertirse en el producto final.</w:t>
      </w:r>
    </w:p>
    <w:p w:rsidR="00000000" w:rsidDel="00000000" w:rsidP="00000000" w:rsidRDefault="00000000" w:rsidRPr="00000000" w14:paraId="000000F3">
      <w:pPr>
        <w:rPr>
          <w:rFonts w:ascii="Arial" w:cs="Arial" w:eastAsia="Arial" w:hAnsi="Arial"/>
          <w:b w:val="1"/>
          <w:color w:val="000000"/>
        </w:rPr>
      </w:pPr>
      <w:r w:rsidDel="00000000" w:rsidR="00000000" w:rsidRPr="00000000">
        <w:rPr>
          <w:rFonts w:ascii="Arial" w:cs="Arial" w:eastAsia="Arial" w:hAnsi="Arial"/>
          <w:b w:val="1"/>
          <w:color w:val="000000"/>
          <w:rtl w:val="0"/>
        </w:rPr>
        <w:t xml:space="preserve">3. Prototipo incremental</w:t>
      </w:r>
    </w:p>
    <w:p w:rsidR="00000000" w:rsidDel="00000000" w:rsidP="00000000" w:rsidRDefault="00000000" w:rsidRPr="00000000" w14:paraId="000000F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construye por partes. Cada componente se prueba como prototipo y luego se integra.</w:t>
      </w:r>
    </w:p>
    <w:p w:rsidR="00000000" w:rsidDel="00000000" w:rsidP="00000000" w:rsidRDefault="00000000" w:rsidRPr="00000000" w14:paraId="000000F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4. Prototipo extremo (throwaway)</w:t>
      </w:r>
    </w:p>
    <w:p w:rsidR="00000000" w:rsidDel="00000000" w:rsidP="00000000" w:rsidRDefault="00000000" w:rsidRPr="00000000" w14:paraId="000000F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realiza para probar una idea muy específica, como el diseño de interfaz.</w:t>
      </w:r>
    </w:p>
    <w:p w:rsidR="00000000" w:rsidDel="00000000" w:rsidP="00000000" w:rsidRDefault="00000000" w:rsidRPr="00000000" w14:paraId="000000F7">
      <w:pPr>
        <w:pStyle w:val="Subtitle"/>
        <w:rPr/>
      </w:pPr>
      <w:r w:rsidDel="00000000" w:rsidR="00000000" w:rsidRPr="00000000">
        <w:rPr>
          <w:rtl w:val="0"/>
        </w:rPr>
        <w:t xml:space="preserve">Ventajas de la Metodología de Prototipos</w:t>
      </w:r>
    </w:p>
    <w:p w:rsidR="00000000" w:rsidDel="00000000" w:rsidP="00000000" w:rsidRDefault="00000000" w:rsidRPr="00000000" w14:paraId="000000F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Permite detectar errores desde el inicio.</w:t>
      </w:r>
    </w:p>
    <w:p w:rsidR="00000000" w:rsidDel="00000000" w:rsidP="00000000" w:rsidRDefault="00000000" w:rsidRPr="00000000" w14:paraId="000000F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 la comunicación con el cliente.</w:t>
      </w:r>
    </w:p>
    <w:p w:rsidR="00000000" w:rsidDel="00000000" w:rsidP="00000000" w:rsidRDefault="00000000" w:rsidRPr="00000000" w14:paraId="000000F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Aumenta la satisfacción del usuario final.</w:t>
      </w:r>
    </w:p>
    <w:p w:rsidR="00000000" w:rsidDel="00000000" w:rsidP="00000000" w:rsidRDefault="00000000" w:rsidRPr="00000000" w14:paraId="000000F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 el riesgo de fallos en el producto terminado.</w:t>
      </w:r>
    </w:p>
    <w:p w:rsidR="00000000" w:rsidDel="00000000" w:rsidP="00000000" w:rsidRDefault="00000000" w:rsidRPr="00000000" w14:paraId="000000FC">
      <w:pPr>
        <w:rPr>
          <w:rFonts w:ascii="Arial" w:cs="Arial" w:eastAsia="Arial" w:hAnsi="Arial"/>
          <w:color w:val="000000"/>
        </w:rPr>
      </w:pPr>
      <w:r w:rsidDel="00000000" w:rsidR="00000000" w:rsidRPr="00000000">
        <w:rPr>
          <w:rtl w:val="0"/>
        </w:rPr>
      </w:r>
    </w:p>
    <w:p w:rsidR="00000000" w:rsidDel="00000000" w:rsidP="00000000" w:rsidRDefault="00000000" w:rsidRPr="00000000" w14:paraId="000000FD">
      <w:pPr>
        <w:pStyle w:val="Subtitle"/>
        <w:rPr/>
      </w:pPr>
      <w:r w:rsidDel="00000000" w:rsidR="00000000" w:rsidRPr="00000000">
        <w:rPr>
          <w:rtl w:val="0"/>
        </w:rPr>
        <w:t xml:space="preserve">Desventajas o Retos</w:t>
      </w:r>
    </w:p>
    <w:p w:rsidR="00000000" w:rsidDel="00000000" w:rsidP="00000000" w:rsidRDefault="00000000" w:rsidRPr="00000000" w14:paraId="000000F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generar cambios constantes en los requisitos.</w:t>
      </w:r>
    </w:p>
    <w:p w:rsidR="00000000" w:rsidDel="00000000" w:rsidP="00000000" w:rsidRDefault="00000000" w:rsidRPr="00000000" w14:paraId="000000F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Riesgo de que el cliente piense que el prototipo es el producto final.</w:t>
      </w:r>
    </w:p>
    <w:p w:rsidR="00000000" w:rsidDel="00000000" w:rsidP="00000000" w:rsidRDefault="00000000" w:rsidRPr="00000000" w14:paraId="0000010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 no se gestiona bien, puede haber aumento en el costo y tiempo.</w:t>
      </w:r>
    </w:p>
    <w:p w:rsidR="00000000" w:rsidDel="00000000" w:rsidP="00000000" w:rsidRDefault="00000000" w:rsidRPr="00000000" w14:paraId="00000101">
      <w:pPr>
        <w:pStyle w:val="Subtitle"/>
        <w:rPr/>
      </w:pPr>
      <w:r w:rsidDel="00000000" w:rsidR="00000000" w:rsidRPr="00000000">
        <w:rPr>
          <w:rtl w:val="0"/>
        </w:rPr>
        <w:t xml:space="preserve">Conclusión</w:t>
      </w:r>
    </w:p>
    <w:p w:rsidR="00000000" w:rsidDel="00000000" w:rsidP="00000000" w:rsidRDefault="00000000" w:rsidRPr="00000000" w14:paraId="00000102">
      <w:pPr>
        <w:rPr>
          <w:rFonts w:ascii="Arial" w:cs="Arial" w:eastAsia="Arial" w:hAnsi="Arial"/>
          <w:color w:val="000000"/>
        </w:rPr>
      </w:pPr>
      <w:r w:rsidDel="00000000" w:rsidR="00000000" w:rsidRPr="00000000">
        <w:rPr>
          <w:rFonts w:ascii="Arial" w:cs="Arial" w:eastAsia="Arial" w:hAnsi="Arial"/>
          <w:color w:val="000000"/>
          <w:rtl w:val="0"/>
        </w:rPr>
        <w:t xml:space="preserve">La metodología de prototipos es una herramienta poderosa para desarrollar sistemas centrados en el usuario.</w:t>
      </w:r>
    </w:p>
    <w:p w:rsidR="00000000" w:rsidDel="00000000" w:rsidP="00000000" w:rsidRDefault="00000000" w:rsidRPr="00000000" w14:paraId="00000103">
      <w:pPr>
        <w:rPr>
          <w:rFonts w:ascii="Arial" w:cs="Arial" w:eastAsia="Arial" w:hAnsi="Arial"/>
          <w:color w:val="000000"/>
          <w:u w:val="single"/>
        </w:rPr>
      </w:pPr>
      <w:bookmarkStart w:colFirst="0" w:colLast="0" w:name="_heading=h.pi6673l79zlr" w:id="2"/>
      <w:bookmarkEnd w:id="2"/>
      <w:r w:rsidDel="00000000" w:rsidR="00000000" w:rsidRPr="00000000">
        <w:rPr>
          <w:rFonts w:ascii="Arial" w:cs="Arial" w:eastAsia="Arial" w:hAnsi="Arial"/>
          <w:color w:val="000000"/>
          <w:rtl w:val="0"/>
        </w:rPr>
        <w:t xml:space="preserve">Permite ahorrar tiempo, evitar errores costosos y entregar productos que realmente cumplen con las expectativas.</w:t>
      </w:r>
      <w:r w:rsidDel="00000000" w:rsidR="00000000" w:rsidRPr="00000000">
        <w:rPr>
          <w:rtl w:val="0"/>
        </w:rPr>
      </w:r>
    </w:p>
    <w:p w:rsidR="00000000" w:rsidDel="00000000" w:rsidP="00000000" w:rsidRDefault="00000000" w:rsidRPr="00000000" w14:paraId="00000104">
      <w:pPr>
        <w:rPr>
          <w:rFonts w:ascii="Arial" w:cs="Arial" w:eastAsia="Arial" w:hAnsi="Arial"/>
          <w:color w:val="000000"/>
        </w:rPr>
      </w:pPr>
      <w:r w:rsidDel="00000000" w:rsidR="00000000" w:rsidRPr="00000000">
        <w:rPr>
          <w:rFonts w:ascii="Arial" w:cs="Arial" w:eastAsia="Arial" w:hAnsi="Arial"/>
          <w:color w:val="000000"/>
          <w:rtl w:val="0"/>
        </w:rPr>
        <w:t xml:space="preserve">Sin embargo, requiere una buena gestión para que los cambios no se salgan de control.</w:t>
      </w:r>
    </w:p>
    <w:p w:rsidR="00000000" w:rsidDel="00000000" w:rsidP="00000000" w:rsidRDefault="00000000" w:rsidRPr="00000000" w14:paraId="00000105">
      <w:pPr>
        <w:pStyle w:val="Heading1"/>
        <w:jc w:val="center"/>
        <w:rPr/>
      </w:pPr>
      <w:bookmarkStart w:colFirst="0" w:colLast="0" w:name="_heading=h.vzqw9y9lyris" w:id="3"/>
      <w:bookmarkEnd w:id="3"/>
      <w:r w:rsidDel="00000000" w:rsidR="00000000" w:rsidRPr="00000000">
        <w:rPr>
          <w:rtl w:val="0"/>
        </w:rPr>
        <w:t xml:space="preserve">metodología de cascada</w:t>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Es un enfoque lineal y secuencial para el desarrollo de software, cada frase debe completarse antes que la siguiente pueda comenzar, fluyendo hacia adelante sin retorno.</w:t>
      </w:r>
    </w:p>
    <w:p w:rsidR="00000000" w:rsidDel="00000000" w:rsidP="00000000" w:rsidRDefault="00000000" w:rsidRPr="00000000" w14:paraId="00000107">
      <w:pPr>
        <w:rPr>
          <w:rFonts w:ascii="Arial" w:cs="Arial" w:eastAsia="Arial" w:hAnsi="Arial"/>
        </w:rPr>
      </w:pPr>
      <w:r w:rsidDel="00000000" w:rsidR="00000000" w:rsidRPr="00000000">
        <w:rPr>
          <w:rtl w:val="0"/>
        </w:rPr>
        <w:t xml:space="preserve">secuencial: </w:t>
      </w:r>
      <w:r w:rsidDel="00000000" w:rsidR="00000000" w:rsidRPr="00000000">
        <w:rPr>
          <w:rFonts w:ascii="Arial" w:cs="Arial" w:eastAsia="Arial" w:hAnsi="Arial"/>
          <w:rtl w:val="0"/>
        </w:rPr>
        <w:t xml:space="preserve">las fases se ejecutan unas tras otra, en un orden estricto</w:t>
      </w:r>
    </w:p>
    <w:p w:rsidR="00000000" w:rsidDel="00000000" w:rsidP="00000000" w:rsidRDefault="00000000" w:rsidRPr="00000000" w14:paraId="00000108">
      <w:pPr>
        <w:rPr>
          <w:rFonts w:ascii="Arial" w:cs="Arial" w:eastAsia="Arial" w:hAnsi="Arial"/>
        </w:rPr>
      </w:pPr>
      <w:r w:rsidDel="00000000" w:rsidR="00000000" w:rsidRPr="00000000">
        <w:rPr>
          <w:rtl w:val="0"/>
        </w:rPr>
        <w:t xml:space="preserve">lineal: </w:t>
      </w:r>
      <w:r w:rsidDel="00000000" w:rsidR="00000000" w:rsidRPr="00000000">
        <w:rPr>
          <w:rFonts w:ascii="Arial" w:cs="Arial" w:eastAsia="Arial" w:hAnsi="Arial"/>
          <w:rtl w:val="0"/>
        </w:rPr>
        <w:t xml:space="preserve">el progreso fluye en una sola dirección, como una cascada</w:t>
      </w:r>
    </w:p>
    <w:p w:rsidR="00000000" w:rsidDel="00000000" w:rsidP="00000000" w:rsidRDefault="00000000" w:rsidRPr="00000000" w14:paraId="00000109">
      <w:pPr>
        <w:rPr>
          <w:rFonts w:ascii="Arial" w:cs="Arial" w:eastAsia="Arial" w:hAnsi="Arial"/>
        </w:rPr>
      </w:pPr>
      <w:r w:rsidDel="00000000" w:rsidR="00000000" w:rsidRPr="00000000">
        <w:rPr>
          <w:rtl w:val="0"/>
        </w:rPr>
        <w:t xml:space="preserve">predictivo: </w:t>
      </w:r>
      <w:r w:rsidDel="00000000" w:rsidR="00000000" w:rsidRPr="00000000">
        <w:rPr>
          <w:rFonts w:ascii="Arial" w:cs="Arial" w:eastAsia="Arial" w:hAnsi="Arial"/>
          <w:rtl w:val="0"/>
        </w:rPr>
        <w:t xml:space="preserve">requiere una planificación más exhaustiva desde el inicio del proyecto</w:t>
      </w:r>
    </w:p>
    <w:p w:rsidR="00000000" w:rsidDel="00000000" w:rsidP="00000000" w:rsidRDefault="00000000" w:rsidRPr="00000000" w14:paraId="0000010A">
      <w:pPr>
        <w:pStyle w:val="Subtitle"/>
        <w:rPr/>
      </w:pPr>
      <w:bookmarkStart w:colFirst="0" w:colLast="0" w:name="_heading=h.xlgltbcksib2" w:id="4"/>
      <w:bookmarkEnd w:id="4"/>
      <w:r w:rsidDel="00000000" w:rsidR="00000000" w:rsidRPr="00000000">
        <w:rPr>
          <w:rtl w:val="0"/>
        </w:rPr>
        <w:t xml:space="preserve">fases clave</w:t>
      </w:r>
    </w:p>
    <w:p w:rsidR="00000000" w:rsidDel="00000000" w:rsidP="00000000" w:rsidRDefault="00000000" w:rsidRPr="00000000" w14:paraId="0000010B">
      <w:pPr>
        <w:numPr>
          <w:ilvl w:val="0"/>
          <w:numId w:val="2"/>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requisitos: definición completa y detallada de lo que el sistema debe hacer</w:t>
      </w:r>
    </w:p>
    <w:p w:rsidR="00000000" w:rsidDel="00000000" w:rsidP="00000000" w:rsidRDefault="00000000" w:rsidRPr="00000000" w14:paraId="0000010C">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diseño: arquitectura del sistema y planificación de componentes</w:t>
      </w:r>
    </w:p>
    <w:p w:rsidR="00000000" w:rsidDel="00000000" w:rsidP="00000000" w:rsidRDefault="00000000" w:rsidRPr="00000000" w14:paraId="0000010D">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implementación: codificación y construcción del software</w:t>
      </w:r>
    </w:p>
    <w:p w:rsidR="00000000" w:rsidDel="00000000" w:rsidP="00000000" w:rsidRDefault="00000000" w:rsidRPr="00000000" w14:paraId="0000010E">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pruebas: verificación para asegurar que cumple con los requisitos</w:t>
      </w:r>
    </w:p>
    <w:p w:rsidR="00000000" w:rsidDel="00000000" w:rsidP="00000000" w:rsidRDefault="00000000" w:rsidRPr="00000000" w14:paraId="0000010F">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despliegue y mantenimiento: lanzamiento del software y soporte continuo</w:t>
      </w:r>
    </w:p>
    <w:p w:rsidR="00000000" w:rsidDel="00000000" w:rsidP="00000000" w:rsidRDefault="00000000" w:rsidRPr="00000000" w14:paraId="00000110">
      <w:pPr>
        <w:pStyle w:val="Subtitle"/>
        <w:rPr/>
      </w:pPr>
      <w:bookmarkStart w:colFirst="0" w:colLast="0" w:name="_heading=h.6pd58s67sky" w:id="5"/>
      <w:bookmarkEnd w:id="5"/>
      <w:r w:rsidDel="00000000" w:rsidR="00000000" w:rsidRPr="00000000">
        <w:rPr>
          <w:rtl w:val="0"/>
        </w:rPr>
        <w:t xml:space="preserve">ventajas:</w:t>
      </w:r>
    </w:p>
    <w:p w:rsidR="00000000" w:rsidDel="00000000" w:rsidP="00000000" w:rsidRDefault="00000000" w:rsidRPr="00000000" w14:paraId="00000111">
      <w:pPr>
        <w:numPr>
          <w:ilvl w:val="0"/>
          <w:numId w:val="4"/>
        </w:numPr>
        <w:spacing w:after="0" w:afterAutospacing="0"/>
        <w:ind w:left="720" w:hanging="360"/>
        <w:rPr>
          <w:b w:val="1"/>
          <w:u w:val="none"/>
        </w:rPr>
      </w:pPr>
      <w:r w:rsidDel="00000000" w:rsidR="00000000" w:rsidRPr="00000000">
        <w:rPr>
          <w:rFonts w:ascii="Arial" w:cs="Arial" w:eastAsia="Arial" w:hAnsi="Arial"/>
          <w:rtl w:val="0"/>
        </w:rPr>
        <w:t xml:space="preserve">Estructura clara y fácil de entender</w:t>
      </w:r>
      <w:r w:rsidDel="00000000" w:rsidR="00000000" w:rsidRPr="00000000">
        <w:rPr>
          <w:rtl w:val="0"/>
        </w:rPr>
      </w:r>
    </w:p>
    <w:p w:rsidR="00000000" w:rsidDel="00000000" w:rsidP="00000000" w:rsidRDefault="00000000" w:rsidRPr="00000000" w14:paraId="00000112">
      <w:pPr>
        <w:numPr>
          <w:ilvl w:val="0"/>
          <w:numId w:val="4"/>
        </w:numPr>
        <w:spacing w:after="0" w:afterAutospacing="0"/>
        <w:ind w:left="720" w:hanging="360"/>
        <w:rPr>
          <w:b w:val="1"/>
          <w:u w:val="none"/>
        </w:rPr>
      </w:pPr>
      <w:r w:rsidDel="00000000" w:rsidR="00000000" w:rsidRPr="00000000">
        <w:rPr>
          <w:rFonts w:ascii="Arial" w:cs="Arial" w:eastAsia="Arial" w:hAnsi="Arial"/>
          <w:rtl w:val="0"/>
        </w:rPr>
        <w:t xml:space="preserve">Documentación completa</w:t>
      </w:r>
      <w:r w:rsidDel="00000000" w:rsidR="00000000" w:rsidRPr="00000000">
        <w:rPr>
          <w:rtl w:val="0"/>
        </w:rPr>
      </w:r>
    </w:p>
    <w:p w:rsidR="00000000" w:rsidDel="00000000" w:rsidP="00000000" w:rsidRDefault="00000000" w:rsidRPr="00000000" w14:paraId="00000113">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Facilidad de gestión</w:t>
      </w:r>
    </w:p>
    <w:p w:rsidR="00000000" w:rsidDel="00000000" w:rsidP="00000000" w:rsidRDefault="00000000" w:rsidRPr="00000000" w14:paraId="0000011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Adecuado para proyectos con requisitos bien definidos</w:t>
      </w:r>
    </w:p>
    <w:p w:rsidR="00000000" w:rsidDel="00000000" w:rsidP="00000000" w:rsidRDefault="00000000" w:rsidRPr="00000000" w14:paraId="0000011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Menor incertidumbre</w:t>
      </w:r>
      <w:r w:rsidDel="00000000" w:rsidR="00000000" w:rsidRPr="00000000">
        <w:rPr>
          <w:rtl w:val="0"/>
        </w:rPr>
      </w:r>
    </w:p>
    <w:p w:rsidR="00000000" w:rsidDel="00000000" w:rsidP="00000000" w:rsidRDefault="00000000" w:rsidRPr="00000000" w14:paraId="00000116">
      <w:pPr>
        <w:pStyle w:val="Subtitle"/>
        <w:rPr/>
      </w:pPr>
      <w:bookmarkStart w:colFirst="0" w:colLast="0" w:name="_heading=h.s1lhck1yg9p" w:id="6"/>
      <w:bookmarkEnd w:id="6"/>
      <w:r w:rsidDel="00000000" w:rsidR="00000000" w:rsidRPr="00000000">
        <w:rPr>
          <w:rtl w:val="0"/>
        </w:rPr>
        <w:t xml:space="preserve">desventajas:</w:t>
      </w:r>
    </w:p>
    <w:p w:rsidR="00000000" w:rsidDel="00000000" w:rsidP="00000000" w:rsidRDefault="00000000" w:rsidRPr="00000000" w14:paraId="00000117">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falta de flexibilidad: es difícil incorporar cambios una vez que una fase ha sido completada, lo que lleva a costos altos</w:t>
      </w:r>
    </w:p>
    <w:p w:rsidR="00000000" w:rsidDel="00000000" w:rsidP="00000000" w:rsidRDefault="00000000" w:rsidRPr="00000000" w14:paraId="00000118">
      <w:pPr>
        <w:numPr>
          <w:ilvl w:val="0"/>
          <w:numId w:val="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detección tardía de errores: pueden llegar a ser identificados hasta las fases finales</w:t>
      </w:r>
    </w:p>
    <w:p w:rsidR="00000000" w:rsidDel="00000000" w:rsidP="00000000" w:rsidRDefault="00000000" w:rsidRPr="00000000" w14:paraId="00000119">
      <w:pPr>
        <w:numPr>
          <w:ilvl w:val="0"/>
          <w:numId w:val="5"/>
        </w:numPr>
        <w:ind w:left="720" w:hanging="360"/>
        <w:rPr>
          <w:rFonts w:ascii="Arial" w:cs="Arial" w:eastAsia="Arial" w:hAnsi="Arial"/>
          <w:u w:val="none"/>
        </w:rPr>
      </w:pPr>
      <w:r w:rsidDel="00000000" w:rsidR="00000000" w:rsidRPr="00000000">
        <w:rPr>
          <w:rFonts w:ascii="Arial" w:cs="Arial" w:eastAsia="Arial" w:hAnsi="Arial"/>
          <w:rtl w:val="0"/>
        </w:rPr>
        <w:t xml:space="preserve">poca interacción del cliente:lo que resulta un producto que no satisface las necesidades finales</w:t>
      </w:r>
    </w:p>
    <w:p w:rsidR="00000000" w:rsidDel="00000000" w:rsidP="00000000" w:rsidRDefault="00000000" w:rsidRPr="00000000" w14:paraId="0000011A">
      <w:pPr>
        <w:ind w:left="0" w:firstLine="0"/>
        <w:rPr>
          <w:rFonts w:ascii="Arial" w:cs="Arial" w:eastAsia="Arial" w:hAnsi="Arial"/>
        </w:rPr>
      </w:pPr>
      <w:r w:rsidDel="00000000" w:rsidR="00000000" w:rsidRPr="00000000">
        <w:rPr>
          <w:rFonts w:ascii="Arial" w:cs="Arial" w:eastAsia="Arial" w:hAnsi="Arial"/>
          <w:rtl w:val="0"/>
        </w:rPr>
        <w:t xml:space="preserve">Su utilidad depende completamente del tipo de proyecto, los requisitos y el entorno, ha sentado las bases para muchas prácticas de desarrollo, incluso influenciando metodologías modernas y a menudo se combina con elementos de enfoques ágiles para maximizar eficiencia y adaptabilidad.</w:t>
      </w:r>
    </w:p>
    <w:p w:rsidR="00000000" w:rsidDel="00000000" w:rsidP="00000000" w:rsidRDefault="00000000" w:rsidRPr="00000000" w14:paraId="0000011B">
      <w:pPr>
        <w:pStyle w:val="Heading1"/>
        <w:jc w:val="center"/>
        <w:rPr/>
      </w:pPr>
      <w:bookmarkStart w:colFirst="0" w:colLast="0" w:name="_heading=h.hal71cys0und" w:id="7"/>
      <w:bookmarkEnd w:id="7"/>
      <w:r w:rsidDel="00000000" w:rsidR="00000000" w:rsidRPr="00000000">
        <w:rPr>
          <w:rtl w:val="0"/>
        </w:rPr>
        <w:t xml:space="preserve">scrum</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Surge en los años 90s, siendo una forma más ágil y flexible de gestionar proyectos, permitiendo adaptarse a los cambios y mejorar la colaboración del equipo, scrum toma su nombre del rugby porque simboliza la colaboracion, comunicacion y avance en conjunto, ken schwaber y jeff sutherland aplicaron estas ideas al desarrollo de software, creando un marco más dinámico y eficiente.</w:t>
      </w:r>
    </w:p>
    <w:p w:rsidR="00000000" w:rsidDel="00000000" w:rsidP="00000000" w:rsidRDefault="00000000" w:rsidRPr="00000000" w14:paraId="0000011D">
      <w:pPr>
        <w:pStyle w:val="Subtitle"/>
        <w:rPr/>
      </w:pPr>
      <w:bookmarkStart w:colFirst="0" w:colLast="0" w:name="_heading=h.oc7k8qtugtol" w:id="8"/>
      <w:bookmarkEnd w:id="8"/>
      <w:r w:rsidDel="00000000" w:rsidR="00000000" w:rsidRPr="00000000">
        <w:rPr>
          <w:rtl w:val="0"/>
        </w:rPr>
        <w:t xml:space="preserve">Roles:</w:t>
      </w:r>
    </w:p>
    <w:p w:rsidR="00000000" w:rsidDel="00000000" w:rsidP="00000000" w:rsidRDefault="00000000" w:rsidRPr="00000000" w14:paraId="0000011E">
      <w:pPr>
        <w:numPr>
          <w:ilvl w:val="0"/>
          <w:numId w:val="45"/>
        </w:numPr>
        <w:spacing w:after="0" w:afterAutospacing="0"/>
        <w:ind w:left="720" w:hanging="360"/>
        <w:rPr>
          <w:rFonts w:ascii="Arial" w:cs="Arial" w:eastAsia="Arial" w:hAnsi="Arial"/>
          <w:u w:val="none"/>
        </w:rPr>
      </w:pPr>
      <w:r w:rsidDel="00000000" w:rsidR="00000000" w:rsidRPr="00000000">
        <w:rPr>
          <w:rFonts w:ascii="Arial" w:cs="Arial" w:eastAsia="Arial" w:hAnsi="Arial"/>
          <w:b w:val="1"/>
          <w:rtl w:val="0"/>
        </w:rPr>
        <w:t xml:space="preserve">Product owner:</w:t>
      </w:r>
      <w:r w:rsidDel="00000000" w:rsidR="00000000" w:rsidRPr="00000000">
        <w:rPr>
          <w:rFonts w:ascii="Arial" w:cs="Arial" w:eastAsia="Arial" w:hAnsi="Arial"/>
          <w:rtl w:val="0"/>
        </w:rPr>
        <w:t xml:space="preserve"> Responsable de definir y priorizar el trabajo, que deben realizar el equipo.</w:t>
      </w:r>
    </w:p>
    <w:p w:rsidR="00000000" w:rsidDel="00000000" w:rsidP="00000000" w:rsidRDefault="00000000" w:rsidRPr="00000000" w14:paraId="0000011F">
      <w:pPr>
        <w:numPr>
          <w:ilvl w:val="0"/>
          <w:numId w:val="45"/>
        </w:numPr>
        <w:spacing w:after="0" w:afterAutospacing="0"/>
        <w:ind w:left="720" w:hanging="360"/>
        <w:rPr>
          <w:rFonts w:ascii="Arial" w:cs="Arial" w:eastAsia="Arial" w:hAnsi="Arial"/>
          <w:u w:val="none"/>
        </w:rPr>
      </w:pPr>
      <w:r w:rsidDel="00000000" w:rsidR="00000000" w:rsidRPr="00000000">
        <w:rPr>
          <w:rFonts w:ascii="Arial" w:cs="Arial" w:eastAsia="Arial" w:hAnsi="Arial"/>
          <w:b w:val="1"/>
          <w:rtl w:val="0"/>
        </w:rPr>
        <w:t xml:space="preserve">Scrum master:</w:t>
      </w:r>
      <w:r w:rsidDel="00000000" w:rsidR="00000000" w:rsidRPr="00000000">
        <w:rPr>
          <w:rFonts w:ascii="Arial" w:cs="Arial" w:eastAsia="Arial" w:hAnsi="Arial"/>
          <w:rtl w:val="0"/>
        </w:rPr>
        <w:t xml:space="preserve"> Elimina obstáculos asegurando que se sigan las prácticas adecuadas.</w:t>
      </w:r>
    </w:p>
    <w:p w:rsidR="00000000" w:rsidDel="00000000" w:rsidP="00000000" w:rsidRDefault="00000000" w:rsidRPr="00000000" w14:paraId="00000120">
      <w:pPr>
        <w:numPr>
          <w:ilvl w:val="0"/>
          <w:numId w:val="45"/>
        </w:numPr>
        <w:ind w:left="720" w:hanging="360"/>
        <w:rPr>
          <w:rFonts w:ascii="Arial" w:cs="Arial" w:eastAsia="Arial" w:hAnsi="Arial"/>
          <w:u w:val="none"/>
        </w:rPr>
      </w:pPr>
      <w:r w:rsidDel="00000000" w:rsidR="00000000" w:rsidRPr="00000000">
        <w:rPr>
          <w:rFonts w:ascii="Arial" w:cs="Arial" w:eastAsia="Arial" w:hAnsi="Arial"/>
          <w:b w:val="1"/>
          <w:rtl w:val="0"/>
        </w:rPr>
        <w:t xml:space="preserve">Equipo de desarrollo: </w:t>
      </w:r>
      <w:r w:rsidDel="00000000" w:rsidR="00000000" w:rsidRPr="00000000">
        <w:rPr>
          <w:rFonts w:ascii="Arial" w:cs="Arial" w:eastAsia="Arial" w:hAnsi="Arial"/>
          <w:rtl w:val="0"/>
        </w:rPr>
        <w:t xml:space="preserve">Grupo multidisciplinario que trabaja en la entrega del producto. </w:t>
      </w:r>
    </w:p>
    <w:p w:rsidR="00000000" w:rsidDel="00000000" w:rsidP="00000000" w:rsidRDefault="00000000" w:rsidRPr="00000000" w14:paraId="00000121">
      <w:pPr>
        <w:pStyle w:val="Subtitle"/>
        <w:rPr/>
      </w:pPr>
      <w:bookmarkStart w:colFirst="0" w:colLast="0" w:name="_heading=h.oxgplmhe666q" w:id="9"/>
      <w:bookmarkEnd w:id="9"/>
      <w:r w:rsidDel="00000000" w:rsidR="00000000" w:rsidRPr="00000000">
        <w:rPr>
          <w:rtl w:val="0"/>
        </w:rPr>
        <w:t xml:space="preserve">Eventos:</w:t>
      </w:r>
    </w:p>
    <w:p w:rsidR="00000000" w:rsidDel="00000000" w:rsidP="00000000" w:rsidRDefault="00000000" w:rsidRPr="00000000" w14:paraId="00000122">
      <w:pPr>
        <w:numPr>
          <w:ilvl w:val="0"/>
          <w:numId w:val="3"/>
        </w:numPr>
        <w:spacing w:after="0" w:afterAutospacing="0"/>
        <w:ind w:left="720" w:hanging="360"/>
        <w:rPr>
          <w:rFonts w:ascii="Arial" w:cs="Arial" w:eastAsia="Arial" w:hAnsi="Arial"/>
        </w:rPr>
      </w:pPr>
      <w:r w:rsidDel="00000000" w:rsidR="00000000" w:rsidRPr="00000000">
        <w:rPr>
          <w:rFonts w:ascii="Arial" w:cs="Arial" w:eastAsia="Arial" w:hAnsi="Arial"/>
          <w:b w:val="1"/>
          <w:rtl w:val="0"/>
        </w:rPr>
        <w:t xml:space="preserve">Sprint: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Iteración</w:t>
      </w:r>
      <w:r w:rsidDel="00000000" w:rsidR="00000000" w:rsidRPr="00000000">
        <w:rPr>
          <w:rFonts w:ascii="Arial" w:cs="Arial" w:eastAsia="Arial" w:hAnsi="Arial"/>
          <w:rtl w:val="0"/>
        </w:rPr>
        <w:t xml:space="preserve"> de trabajo que dura entre uno o cuatro semanas, donde se completan un conjunto de tareas.</w:t>
      </w:r>
    </w:p>
    <w:p w:rsidR="00000000" w:rsidDel="00000000" w:rsidP="00000000" w:rsidRDefault="00000000" w:rsidRPr="00000000" w14:paraId="00000123">
      <w:pPr>
        <w:numPr>
          <w:ilvl w:val="0"/>
          <w:numId w:val="3"/>
        </w:numPr>
        <w:spacing w:after="0" w:afterAutospacing="0"/>
        <w:ind w:left="720" w:hanging="360"/>
        <w:rPr>
          <w:rFonts w:ascii="Arial" w:cs="Arial" w:eastAsia="Arial" w:hAnsi="Arial"/>
        </w:rPr>
      </w:pPr>
      <w:r w:rsidDel="00000000" w:rsidR="00000000" w:rsidRPr="00000000">
        <w:rPr>
          <w:rFonts w:ascii="Arial" w:cs="Arial" w:eastAsia="Arial" w:hAnsi="Arial"/>
          <w:b w:val="1"/>
          <w:rtl w:val="0"/>
        </w:rPr>
        <w:t xml:space="preserve">Sprint planning: </w:t>
      </w:r>
      <w:r w:rsidDel="00000000" w:rsidR="00000000" w:rsidRPr="00000000">
        <w:rPr>
          <w:rFonts w:ascii="Arial" w:cs="Arial" w:eastAsia="Arial" w:hAnsi="Arial"/>
          <w:rtl w:val="0"/>
        </w:rPr>
        <w:t xml:space="preserve"> Reunión para planificar el  trabajo a realizar.</w:t>
      </w:r>
    </w:p>
    <w:p w:rsidR="00000000" w:rsidDel="00000000" w:rsidP="00000000" w:rsidRDefault="00000000" w:rsidRPr="00000000" w14:paraId="00000124">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b w:val="1"/>
          <w:rtl w:val="0"/>
        </w:rPr>
        <w:t xml:space="preserve">Daily Scrum:</w:t>
      </w:r>
      <w:r w:rsidDel="00000000" w:rsidR="00000000" w:rsidRPr="00000000">
        <w:rPr>
          <w:rFonts w:ascii="Arial" w:cs="Arial" w:eastAsia="Arial" w:hAnsi="Arial"/>
          <w:rtl w:val="0"/>
        </w:rPr>
        <w:t xml:space="preserve"> Reunión diaria de 15 minutos para sincronizar actividades y planificar el día.</w:t>
      </w:r>
    </w:p>
    <w:p w:rsidR="00000000" w:rsidDel="00000000" w:rsidP="00000000" w:rsidRDefault="00000000" w:rsidRPr="00000000" w14:paraId="00000125">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b w:val="1"/>
          <w:rtl w:val="0"/>
        </w:rPr>
        <w:t xml:space="preserve">Sprint review:</w:t>
      </w:r>
      <w:r w:rsidDel="00000000" w:rsidR="00000000" w:rsidRPr="00000000">
        <w:rPr>
          <w:rFonts w:ascii="Arial" w:cs="Arial" w:eastAsia="Arial" w:hAnsi="Arial"/>
          <w:rtl w:val="0"/>
        </w:rPr>
        <w:t xml:space="preserve"> Reunión para revisar el trabajo completado y obtener retroalimentación.</w:t>
      </w:r>
    </w:p>
    <w:p w:rsidR="00000000" w:rsidDel="00000000" w:rsidP="00000000" w:rsidRDefault="00000000" w:rsidRPr="00000000" w14:paraId="00000126">
      <w:pPr>
        <w:numPr>
          <w:ilvl w:val="0"/>
          <w:numId w:val="3"/>
        </w:numPr>
        <w:ind w:left="720" w:hanging="360"/>
        <w:rPr>
          <w:rFonts w:ascii="Arial" w:cs="Arial" w:eastAsia="Arial" w:hAnsi="Arial"/>
          <w:u w:val="none"/>
        </w:rPr>
      </w:pPr>
      <w:r w:rsidDel="00000000" w:rsidR="00000000" w:rsidRPr="00000000">
        <w:rPr>
          <w:rFonts w:ascii="Arial" w:cs="Arial" w:eastAsia="Arial" w:hAnsi="Arial"/>
          <w:b w:val="1"/>
          <w:rtl w:val="0"/>
        </w:rPr>
        <w:t xml:space="preserve">Sprint </w:t>
      </w:r>
      <w:r w:rsidDel="00000000" w:rsidR="00000000" w:rsidRPr="00000000">
        <w:rPr>
          <w:rFonts w:ascii="Arial" w:cs="Arial" w:eastAsia="Arial" w:hAnsi="Arial"/>
          <w:b w:val="1"/>
          <w:rtl w:val="0"/>
        </w:rPr>
        <w:t xml:space="preserve">retrospective</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Reflexión sobre el sprint para identificar mejoras en el proceso.</w:t>
      </w:r>
      <w:r w:rsidDel="00000000" w:rsidR="00000000" w:rsidRPr="00000000">
        <w:rPr>
          <w:rtl w:val="0"/>
        </w:rPr>
      </w:r>
    </w:p>
    <w:p w:rsidR="00000000" w:rsidDel="00000000" w:rsidP="00000000" w:rsidRDefault="00000000" w:rsidRPr="00000000" w14:paraId="00000127">
      <w:pPr>
        <w:pStyle w:val="Subtitle"/>
        <w:rPr/>
      </w:pPr>
      <w:bookmarkStart w:colFirst="0" w:colLast="0" w:name="_heading=h.iyl87ytukso2" w:id="10"/>
      <w:bookmarkEnd w:id="10"/>
      <w:r w:rsidDel="00000000" w:rsidR="00000000" w:rsidRPr="00000000">
        <w:rPr>
          <w:rtl w:val="0"/>
        </w:rPr>
        <w:t xml:space="preserve">Beneficios: </w:t>
      </w:r>
    </w:p>
    <w:p w:rsidR="00000000" w:rsidDel="00000000" w:rsidP="00000000" w:rsidRDefault="00000000" w:rsidRPr="00000000" w14:paraId="00000128">
      <w:pPr>
        <w:numPr>
          <w:ilvl w:val="0"/>
          <w:numId w:val="46"/>
        </w:numPr>
        <w:spacing w:after="0" w:afterAutospacing="0"/>
        <w:ind w:left="720" w:hanging="360"/>
        <w:rPr/>
      </w:pPr>
      <w:r w:rsidDel="00000000" w:rsidR="00000000" w:rsidRPr="00000000">
        <w:rPr>
          <w:rFonts w:ascii="Arial" w:cs="Arial" w:eastAsia="Arial" w:hAnsi="Arial"/>
          <w:b w:val="1"/>
          <w:rtl w:val="0"/>
        </w:rPr>
        <w:t xml:space="preserve">Adaptabilidad:</w:t>
      </w:r>
      <w:r w:rsidDel="00000000" w:rsidR="00000000" w:rsidRPr="00000000">
        <w:rPr>
          <w:rFonts w:ascii="Arial" w:cs="Arial" w:eastAsia="Arial" w:hAnsi="Arial"/>
          <w:rtl w:val="0"/>
        </w:rPr>
        <w:t xml:space="preserve"> Permite responder rápidamente a cambios.</w:t>
      </w:r>
    </w:p>
    <w:p w:rsidR="00000000" w:rsidDel="00000000" w:rsidP="00000000" w:rsidRDefault="00000000" w:rsidRPr="00000000" w14:paraId="00000129">
      <w:pPr>
        <w:numPr>
          <w:ilvl w:val="0"/>
          <w:numId w:val="46"/>
        </w:numPr>
        <w:spacing w:after="0" w:afterAutospacing="0"/>
        <w:ind w:left="720" w:hanging="360"/>
        <w:rPr>
          <w:rFonts w:ascii="Arial" w:cs="Arial" w:eastAsia="Arial" w:hAnsi="Arial"/>
          <w:b w:val="1"/>
        </w:rPr>
      </w:pPr>
      <w:r w:rsidDel="00000000" w:rsidR="00000000" w:rsidRPr="00000000">
        <w:rPr>
          <w:rFonts w:ascii="Arial" w:cs="Arial" w:eastAsia="Arial" w:hAnsi="Arial"/>
          <w:b w:val="1"/>
          <w:rtl w:val="0"/>
        </w:rPr>
        <w:t xml:space="preserve">Mejora continua</w:t>
      </w:r>
    </w:p>
    <w:p w:rsidR="00000000" w:rsidDel="00000000" w:rsidP="00000000" w:rsidRDefault="00000000" w:rsidRPr="00000000" w14:paraId="0000012A">
      <w:pPr>
        <w:numPr>
          <w:ilvl w:val="0"/>
          <w:numId w:val="46"/>
        </w:numPr>
        <w:spacing w:after="0" w:afterAutospacing="0"/>
        <w:ind w:left="720" w:hanging="360"/>
        <w:rPr/>
      </w:pPr>
      <w:r w:rsidDel="00000000" w:rsidR="00000000" w:rsidRPr="00000000">
        <w:rPr>
          <w:rFonts w:ascii="Arial" w:cs="Arial" w:eastAsia="Arial" w:hAnsi="Arial"/>
          <w:b w:val="1"/>
          <w:rtl w:val="0"/>
        </w:rPr>
        <w:t xml:space="preserve">Colaboración:</w:t>
      </w:r>
      <w:r w:rsidDel="00000000" w:rsidR="00000000" w:rsidRPr="00000000">
        <w:rPr>
          <w:rFonts w:ascii="Arial" w:cs="Arial" w:eastAsia="Arial" w:hAnsi="Arial"/>
          <w:rtl w:val="0"/>
        </w:rPr>
        <w:t xml:space="preserve"> Comunicación en el trabajo en equipo.</w:t>
      </w:r>
    </w:p>
    <w:p w:rsidR="00000000" w:rsidDel="00000000" w:rsidP="00000000" w:rsidRDefault="00000000" w:rsidRPr="00000000" w14:paraId="0000012B">
      <w:pPr>
        <w:numPr>
          <w:ilvl w:val="0"/>
          <w:numId w:val="46"/>
        </w:numPr>
        <w:ind w:left="720" w:hanging="360"/>
        <w:rPr/>
      </w:pPr>
      <w:r w:rsidDel="00000000" w:rsidR="00000000" w:rsidRPr="00000000">
        <w:rPr>
          <w:rFonts w:ascii="Arial" w:cs="Arial" w:eastAsia="Arial" w:hAnsi="Arial"/>
          <w:b w:val="1"/>
          <w:rtl w:val="0"/>
        </w:rPr>
        <w:t xml:space="preserve">Transparencia:</w:t>
      </w:r>
      <w:r w:rsidDel="00000000" w:rsidR="00000000" w:rsidRPr="00000000">
        <w:rPr>
          <w:rFonts w:ascii="Arial" w:cs="Arial" w:eastAsia="Arial" w:hAnsi="Arial"/>
          <w:rtl w:val="0"/>
        </w:rPr>
        <w:t xml:space="preserve"> Visibilidad del progreso del proyecto a través de reuniones y artefactos.</w:t>
      </w:r>
      <w:r w:rsidDel="00000000" w:rsidR="00000000" w:rsidRPr="00000000">
        <w:rPr>
          <w:rtl w:val="0"/>
        </w:rPr>
      </w:r>
    </w:p>
    <w:p w:rsidR="00000000" w:rsidDel="00000000" w:rsidP="00000000" w:rsidRDefault="00000000" w:rsidRPr="00000000" w14:paraId="0000012C">
      <w:pPr>
        <w:pStyle w:val="Subtitle"/>
        <w:rPr/>
      </w:pPr>
      <w:bookmarkStart w:colFirst="0" w:colLast="0" w:name="_heading=h.viw7ultqgbl2" w:id="11"/>
      <w:bookmarkEnd w:id="11"/>
      <w:r w:rsidDel="00000000" w:rsidR="00000000" w:rsidRPr="00000000">
        <w:rPr>
          <w:rtl w:val="0"/>
        </w:rPr>
        <w:t xml:space="preserve">Implementación:</w:t>
      </w:r>
    </w:p>
    <w:p w:rsidR="00000000" w:rsidDel="00000000" w:rsidP="00000000" w:rsidRDefault="00000000" w:rsidRPr="00000000" w14:paraId="0000012D">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Formación del equipo </w:t>
      </w:r>
    </w:p>
    <w:p w:rsidR="00000000" w:rsidDel="00000000" w:rsidP="00000000" w:rsidRDefault="00000000" w:rsidRPr="00000000" w14:paraId="0000012E">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Definición de la visión del producto</w:t>
      </w:r>
    </w:p>
    <w:p w:rsidR="00000000" w:rsidDel="00000000" w:rsidP="00000000" w:rsidRDefault="00000000" w:rsidRPr="00000000" w14:paraId="0000012F">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Planificación de sprints</w:t>
      </w:r>
    </w:p>
    <w:p w:rsidR="00000000" w:rsidDel="00000000" w:rsidP="00000000" w:rsidRDefault="00000000" w:rsidRPr="00000000" w14:paraId="00000130">
      <w:pPr>
        <w:numPr>
          <w:ilvl w:val="0"/>
          <w:numId w:val="6"/>
        </w:numPr>
        <w:ind w:left="720" w:hanging="360"/>
        <w:rPr>
          <w:rFonts w:ascii="Arial" w:cs="Arial" w:eastAsia="Arial" w:hAnsi="Arial"/>
          <w:u w:val="none"/>
        </w:rPr>
      </w:pPr>
      <w:r w:rsidDel="00000000" w:rsidR="00000000" w:rsidRPr="00000000">
        <w:rPr>
          <w:rFonts w:ascii="Arial" w:cs="Arial" w:eastAsia="Arial" w:hAnsi="Arial"/>
          <w:rtl w:val="0"/>
        </w:rPr>
        <w:t xml:space="preserve">Revision y adaptacion </w:t>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tl w:val="0"/>
        </w:rPr>
      </w:r>
    </w:p>
    <w:p w:rsidR="00000000" w:rsidDel="00000000" w:rsidP="00000000" w:rsidRDefault="00000000" w:rsidRPr="00000000" w14:paraId="00000134">
      <w:pPr>
        <w:pStyle w:val="Heading1"/>
        <w:jc w:val="center"/>
        <w:rPr/>
      </w:pPr>
      <w:bookmarkStart w:colFirst="0" w:colLast="0" w:name="_heading=h.koywtjjoexnq" w:id="12"/>
      <w:bookmarkEnd w:id="12"/>
      <w:r w:rsidDel="00000000" w:rsidR="00000000" w:rsidRPr="00000000">
        <w:rPr>
          <w:rtl w:val="0"/>
        </w:rPr>
        <w:t xml:space="preserve">Metodología RAD</w:t>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Busca entregar resultados en corto tiempo mediante el uso de prototipos, iteraciones rápidas y la participación activa de los usuarios, se centra en la adaptación y la flexibilidad, permitiendo que los cambios en los requisitos puedan incorporarse sin grandes retrasos. Esta fue propuesta por James Martin en la década de los años 90s como  respuesta a las limitaciones del modelo en cascada que era demasiado rígido y lento.</w:t>
      </w:r>
    </w:p>
    <w:p w:rsidR="00000000" w:rsidDel="00000000" w:rsidP="00000000" w:rsidRDefault="00000000" w:rsidRPr="00000000" w14:paraId="00000136">
      <w:pPr>
        <w:pStyle w:val="Subtitle"/>
        <w:rPr/>
      </w:pPr>
      <w:bookmarkStart w:colFirst="0" w:colLast="0" w:name="_heading=h.fkngn7nm1eel" w:id="13"/>
      <w:bookmarkEnd w:id="13"/>
      <w:r w:rsidDel="00000000" w:rsidR="00000000" w:rsidRPr="00000000">
        <w:rPr>
          <w:rtl w:val="0"/>
        </w:rPr>
        <w:t xml:space="preserve">Etapas:</w:t>
      </w:r>
    </w:p>
    <w:p w:rsidR="00000000" w:rsidDel="00000000" w:rsidP="00000000" w:rsidRDefault="00000000" w:rsidRPr="00000000" w14:paraId="00000137">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Planificación de requisitos: Se identifican los objetivos y el alcance del sistema.</w:t>
      </w:r>
    </w:p>
    <w:p w:rsidR="00000000" w:rsidDel="00000000" w:rsidP="00000000" w:rsidRDefault="00000000" w:rsidRPr="00000000" w14:paraId="00000138">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Diseño del usuario: Se desarrollan prototipos que los usuarios pueden probar y retroalimentar, los cambios se incorporan de forma rápida.</w:t>
      </w:r>
    </w:p>
    <w:p w:rsidR="00000000" w:rsidDel="00000000" w:rsidP="00000000" w:rsidRDefault="00000000" w:rsidRPr="00000000" w14:paraId="00000139">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Transición e implementación: Finalmente se entrega, se capacita a los usuarios y se ajustan detalles para que quede completamente operativo.</w:t>
      </w:r>
    </w:p>
    <w:p w:rsidR="00000000" w:rsidDel="00000000" w:rsidP="00000000" w:rsidRDefault="00000000" w:rsidRPr="00000000" w14:paraId="0000013A">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Construcción: El equipo desarrolla componentes funcionales en ciclos cortos, utilizando herramientas como los case tools.</w:t>
      </w:r>
    </w:p>
    <w:p w:rsidR="00000000" w:rsidDel="00000000" w:rsidP="00000000" w:rsidRDefault="00000000" w:rsidRPr="00000000" w14:paraId="0000013B">
      <w:pPr>
        <w:pStyle w:val="Subtitle"/>
        <w:rPr/>
      </w:pPr>
      <w:bookmarkStart w:colFirst="0" w:colLast="0" w:name="_heading=h.cuqv72vldxp5" w:id="14"/>
      <w:bookmarkEnd w:id="14"/>
      <w:r w:rsidDel="00000000" w:rsidR="00000000" w:rsidRPr="00000000">
        <w:rPr>
          <w:rtl w:val="0"/>
        </w:rPr>
        <w:t xml:space="preserve">Ventajas:</w:t>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Reducción significativa del tiempo de desarrollo, ya que permite tener una versión funcional del sistema en semanas en lugar de meses. Al involucrar al usuario dentro del proceso, se logra un producto más alineado a sus necesidades. Otra ventaja es la flexibilidad, ya que los cambios pueden hacerse sobre la marcha.</w:t>
      </w:r>
    </w:p>
    <w:p w:rsidR="00000000" w:rsidDel="00000000" w:rsidP="00000000" w:rsidRDefault="00000000" w:rsidRPr="00000000" w14:paraId="0000013D">
      <w:pPr>
        <w:pStyle w:val="Subtitle"/>
        <w:rPr>
          <w:rFonts w:ascii="Arial" w:cs="Arial" w:eastAsia="Arial" w:hAnsi="Arial"/>
        </w:rPr>
      </w:pPr>
      <w:bookmarkStart w:colFirst="0" w:colLast="0" w:name="_heading=h.fl8qvku80rl" w:id="15"/>
      <w:bookmarkEnd w:id="15"/>
      <w:r w:rsidDel="00000000" w:rsidR="00000000" w:rsidRPr="00000000">
        <w:rPr>
          <w:rFonts w:ascii="Arial" w:cs="Arial" w:eastAsia="Arial" w:hAnsi="Arial"/>
          <w:rtl w:val="0"/>
        </w:rPr>
        <w:t xml:space="preserve">Desventajas:</w:t>
      </w:r>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Una de ellas es la alta dependencia de la participación del usuario, si el cliente no colabora activamente, los prototipos pueden perder su valor. Además de ser costoso, ya que requiere equipos capacitados y herramientas específicas. Por otra parte, no es una buena opción para proyectos donde se necesitan alta seguridad, estabilidad o sistemas críticos.</w:t>
      </w:r>
    </w:p>
    <w:p w:rsidR="00000000" w:rsidDel="00000000" w:rsidP="00000000" w:rsidRDefault="00000000" w:rsidRPr="00000000" w14:paraId="0000013F">
      <w:pPr>
        <w:pStyle w:val="Subtitle"/>
        <w:rPr/>
      </w:pPr>
      <w:bookmarkStart w:colFirst="0" w:colLast="0" w:name="_heading=h.1q0kqyvl5utu" w:id="16"/>
      <w:bookmarkEnd w:id="16"/>
      <w:r w:rsidDel="00000000" w:rsidR="00000000" w:rsidRPr="00000000">
        <w:rPr>
          <w:rtl w:val="0"/>
        </w:rPr>
        <w:t xml:space="preserve">Conclusión: </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Aunque no es adecuada para todos los contextos, es útil cuando el tiempo es limitado las necesidades del cliente cambian con rapidez.</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rFonts w:ascii="Arial" w:cs="Arial" w:eastAsia="Arial" w:hAnsi="Arial"/>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3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Car" w:customStyle="1">
    <w:name w:val="Título Car"/>
    <w:basedOn w:val="Fuentedeprrafopredeter"/>
    <w:uiPriority w:val="10"/>
    <w:rsid w:val="00873A11"/>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uiPriority w:val="9"/>
    <w:rsid w:val="00873A11"/>
    <w:rPr>
      <w:rFonts w:asciiTheme="majorHAnsi" w:cstheme="majorBidi" w:eastAsiaTheme="majorEastAsia" w:hAnsiTheme="majorHAnsi"/>
      <w:color w:val="2f5496" w:themeColor="accent1" w:themeShade="0000BF"/>
      <w:sz w:val="32"/>
      <w:szCs w:val="32"/>
    </w:rPr>
  </w:style>
  <w:style w:type="character" w:styleId="SubttuloCar" w:customStyle="1">
    <w:name w:val="Subtítulo Car"/>
    <w:basedOn w:val="Fuentedeprrafopredeter"/>
    <w:uiPriority w:val="11"/>
    <w:rsid w:val="00CC549D"/>
    <w:rPr>
      <w:rFonts w:eastAsiaTheme="minorEastAsia"/>
      <w:color w:val="5a5a5a" w:themeColor="text1" w:themeTint="0000A5"/>
      <w:spacing w:val="15"/>
    </w:rPr>
  </w:style>
  <w:style w:type="paragraph" w:styleId="Prrafodelista">
    <w:name w:val="List Paragraph"/>
    <w:basedOn w:val="Normal"/>
    <w:uiPriority w:val="34"/>
    <w:qFormat w:val="1"/>
    <w:rsid w:val="00CC549D"/>
    <w:pPr>
      <w:ind w:left="720"/>
      <w:contextualSpacing w:val="1"/>
    </w:p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sCsP055F5/6NYgyuxEBl0Im+bg==">CgMxLjAyDmguajEybXloazByemtoMg5oLmYxYmZvYmNubHJnMzIOaC5waTY2NzNsNzl6bHIyDmgudnpxdzl5OWx5cmlzMg5oLnhsZ2x0YmNrc2liMjINaC42cGQ1OHM2N3NreTINaC5zMWxoY2sxeWc5cDIOaC5oYWw3MWN5czB1bmQyDmgub2M3azhxdHVndG9sMg5oLm94Z3BsbWhlNjY2cTIOaC5peWw4N3l0dWtzbzIyDmgudml3N3VsdHFnYmwyMg5oLmtveXd0ampvZXhucTIOaC5ma25nbjdubTFlZWwyDmguY3VxdjcydmxkeHA1Mg1oLmZsOHF2a3U4MHJsMg5oLjFxMGtxeXZsNXV0dTgAciExdnlYc2UwbzRFR1VOU3IwcHFxZkxjN0VTQ0djXzZUc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2025-08-27T12:36:00Z</dcterms:created>
  <dc:creator>Estudiantes</dc:creator>
</cp:coreProperties>
</file>