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F3B8" w14:textId="77777777" w:rsidR="00BF6D85" w:rsidRPr="00BF6D85" w:rsidRDefault="00BF6D85" w:rsidP="00BF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JL Collection Hair Growth Treatment Oil — 200ml</w:t>
      </w:r>
    </w:p>
    <w:p w14:paraId="5C4DF412" w14:textId="77777777" w:rsidR="00BF6D85" w:rsidRPr="00BF6D85" w:rsidRDefault="00BF6D85" w:rsidP="00BF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BF6D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lightweight botanical scalp and hair treatment created to support </w:t>
      </w: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healthier-looking growth, stronger roots, improved length retention, and fuller-looking hair</w:t>
      </w:r>
      <w:r w:rsidRPr="00BF6D85">
        <w:rPr>
          <w:rFonts w:ascii="Times New Roman" w:eastAsia="Times New Roman" w:hAnsi="Times New Roman" w:cs="Times New Roman"/>
          <w:kern w:val="0"/>
          <w14:ligatures w14:val="none"/>
        </w:rPr>
        <w:t xml:space="preserve">. The formula should lead with </w:t>
      </w: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Rosemary, Amla and Jaborandi</w:t>
      </w:r>
      <w:r w:rsidRPr="00BF6D85">
        <w:rPr>
          <w:rFonts w:ascii="Times New Roman" w:eastAsia="Times New Roman" w:hAnsi="Times New Roman" w:cs="Times New Roman"/>
          <w:kern w:val="0"/>
          <w14:ligatures w14:val="none"/>
        </w:rPr>
        <w:t xml:space="preserve">, supported by </w:t>
      </w:r>
      <w:proofErr w:type="spellStart"/>
      <w:r w:rsidRPr="00BF6D85">
        <w:rPr>
          <w:rFonts w:ascii="Times New Roman" w:eastAsia="Times New Roman" w:hAnsi="Times New Roman" w:cs="Times New Roman"/>
          <w:kern w:val="0"/>
          <w14:ligatures w14:val="none"/>
        </w:rPr>
        <w:t>Shikakai</w:t>
      </w:r>
      <w:proofErr w:type="spellEnd"/>
      <w:r w:rsidRPr="00BF6D85">
        <w:rPr>
          <w:rFonts w:ascii="Times New Roman" w:eastAsia="Times New Roman" w:hAnsi="Times New Roman" w:cs="Times New Roman"/>
          <w:kern w:val="0"/>
          <w14:ligatures w14:val="none"/>
        </w:rPr>
        <w:t xml:space="preserve">, Reetha, Almond, Olive and Coconut oils. The key formulation goal should be a </w:t>
      </w: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lighter, faster-spreading texture</w:t>
      </w:r>
      <w:r w:rsidRPr="00BF6D85">
        <w:rPr>
          <w:rFonts w:ascii="Times New Roman" w:eastAsia="Times New Roman" w:hAnsi="Times New Roman" w:cs="Times New Roman"/>
          <w:kern w:val="0"/>
          <w14:ligatures w14:val="none"/>
        </w:rPr>
        <w:t xml:space="preserve"> than traditional desi hair oils, with easier washing and less greasy residue.</w:t>
      </w:r>
    </w:p>
    <w:p w14:paraId="54B5FECF" w14:textId="77777777" w:rsidR="00BF6D85" w:rsidRPr="00BF6D85" w:rsidRDefault="00BF6D85" w:rsidP="00BF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Front-label direction:</w:t>
      </w:r>
    </w:p>
    <w:p w14:paraId="64FD32C0" w14:textId="77777777" w:rsidR="00BF6D85" w:rsidRPr="00BF6D85" w:rsidRDefault="00BF6D85" w:rsidP="00BF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JL COLLECTION</w:t>
      </w:r>
      <w:r w:rsidRPr="00BF6D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HAIR GROWTH</w:t>
      </w:r>
      <w:r w:rsidRPr="00BF6D85">
        <w:rPr>
          <w:rFonts w:ascii="Times New Roman" w:eastAsia="Times New Roman" w:hAnsi="Times New Roman" w:cs="Times New Roman"/>
          <w:kern w:val="0"/>
          <w14:ligatures w14:val="none"/>
        </w:rPr>
        <w:br/>
        <w:t>Treatment Oil</w:t>
      </w:r>
      <w:r w:rsidRPr="00BF6D85">
        <w:rPr>
          <w:rFonts w:ascii="Times New Roman" w:eastAsia="Times New Roman" w:hAnsi="Times New Roman" w:cs="Times New Roman"/>
          <w:kern w:val="0"/>
          <w14:ligatures w14:val="none"/>
        </w:rPr>
        <w:br/>
        <w:t>Rosemary + Amla + Jaborandi</w:t>
      </w:r>
      <w:r w:rsidRPr="00BF6D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200ml</w:t>
      </w:r>
    </w:p>
    <w:p w14:paraId="2DBAB5B8" w14:textId="77777777" w:rsidR="00BF6D85" w:rsidRPr="00BF6D85" w:rsidRDefault="00BF6D85" w:rsidP="00BF6D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D85">
        <w:rPr>
          <w:rFonts w:ascii="Times New Roman" w:eastAsia="Times New Roman" w:hAnsi="Times New Roman" w:cs="Times New Roman"/>
          <w:kern w:val="0"/>
          <w14:ligatures w14:val="none"/>
        </w:rPr>
        <w:pict w14:anchorId="37431E98">
          <v:rect id="_x0000_i1025" style="width:0;height:1.5pt" o:hralign="center" o:hrstd="t" o:hr="t" fillcolor="#a0a0a0" stroked="f"/>
        </w:pict>
      </w:r>
    </w:p>
    <w:p w14:paraId="6EDA19E6" w14:textId="77777777" w:rsidR="00BF6D85" w:rsidRPr="00BF6D85" w:rsidRDefault="00BF6D85" w:rsidP="00BF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JL Collection Hair Fall Control Treatment Oil — 200ml</w:t>
      </w:r>
    </w:p>
    <w:p w14:paraId="40208663" w14:textId="77777777" w:rsidR="00BF6D85" w:rsidRPr="00BF6D85" w:rsidRDefault="00BF6D85" w:rsidP="00BF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BF6D85">
        <w:rPr>
          <w:rFonts w:ascii="Times New Roman" w:eastAsia="Times New Roman" w:hAnsi="Times New Roman" w:cs="Times New Roman"/>
          <w:kern w:val="0"/>
          <w14:ligatures w14:val="none"/>
        </w:rPr>
        <w:t xml:space="preserve"> Problem/solution product for shedding, weak roots and breakage.</w:t>
      </w:r>
    </w:p>
    <w:p w14:paraId="3AD06B4B" w14:textId="77777777" w:rsidR="00BF6D85" w:rsidRPr="00BF6D85" w:rsidRDefault="00BF6D85" w:rsidP="00BF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BF6D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lightweight strengthening treatment oil designed for </w:t>
      </w: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weak, breakage-prone and shedding hair</w:t>
      </w:r>
      <w:r w:rsidRPr="00BF6D85">
        <w:rPr>
          <w:rFonts w:ascii="Times New Roman" w:eastAsia="Times New Roman" w:hAnsi="Times New Roman" w:cs="Times New Roman"/>
          <w:kern w:val="0"/>
          <w14:ligatures w14:val="none"/>
        </w:rPr>
        <w:t xml:space="preserve">. Position it around improving scalp conditioning, reducing breakage-related hair fall, strengthening the hair shaft and supporting healthier-looking density. The botanical story can center on </w:t>
      </w: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Rosemary, Amla, Jaborandi, Arnica and </w:t>
      </w:r>
      <w:proofErr w:type="spellStart"/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Shikakai</w:t>
      </w:r>
      <w:proofErr w:type="spellEnd"/>
      <w:r w:rsidRPr="00BF6D85">
        <w:rPr>
          <w:rFonts w:ascii="Times New Roman" w:eastAsia="Times New Roman" w:hAnsi="Times New Roman" w:cs="Times New Roman"/>
          <w:kern w:val="0"/>
          <w14:ligatures w14:val="none"/>
        </w:rPr>
        <w:t>, supported by your carrier-oil system.</w:t>
      </w:r>
    </w:p>
    <w:p w14:paraId="64E3BDEF" w14:textId="77777777" w:rsidR="00BF6D85" w:rsidRPr="00BF6D85" w:rsidRDefault="00BF6D85" w:rsidP="00BF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Front-label direction:</w:t>
      </w:r>
    </w:p>
    <w:p w14:paraId="0FFA6520" w14:textId="77777777" w:rsidR="00BF6D85" w:rsidRDefault="00BF6D85" w:rsidP="00BF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JL COLLECTION</w:t>
      </w:r>
      <w:r w:rsidRPr="00BF6D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HAIR FALL CONTROL</w:t>
      </w:r>
      <w:r w:rsidRPr="00BF6D85">
        <w:rPr>
          <w:rFonts w:ascii="Times New Roman" w:eastAsia="Times New Roman" w:hAnsi="Times New Roman" w:cs="Times New Roman"/>
          <w:kern w:val="0"/>
          <w14:ligatures w14:val="none"/>
        </w:rPr>
        <w:br/>
        <w:t>Treatment Oil</w:t>
      </w:r>
      <w:r w:rsidRPr="00BF6D85">
        <w:rPr>
          <w:rFonts w:ascii="Times New Roman" w:eastAsia="Times New Roman" w:hAnsi="Times New Roman" w:cs="Times New Roman"/>
          <w:kern w:val="0"/>
          <w14:ligatures w14:val="none"/>
        </w:rPr>
        <w:br/>
        <w:t>Rosemary + Amla + Jaborandi</w:t>
      </w:r>
      <w:r w:rsidRPr="00BF6D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6D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200ml</w:t>
      </w:r>
    </w:p>
    <w:p w14:paraId="7F76A560" w14:textId="77777777" w:rsidR="00BF6D85" w:rsidRDefault="00BF6D85" w:rsidP="00BF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C9BCB3" w14:textId="77777777" w:rsidR="00BF6D85" w:rsidRDefault="00BF6D85" w:rsidP="00BF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32AD001" w14:textId="77777777" w:rsidR="00BF6D85" w:rsidRDefault="00BF6D85" w:rsidP="00BF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171754D" w14:textId="77777777" w:rsidR="00BF6D85" w:rsidRPr="00BF6D85" w:rsidRDefault="00BF6D85" w:rsidP="00BF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7437D7" w14:textId="77777777" w:rsidR="00BF6D85" w:rsidRPr="00BF6D85" w:rsidRDefault="00BF6D85" w:rsidP="00BF6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PKR 3,000+ premium competitor benchmark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89"/>
        <w:gridCol w:w="2343"/>
        <w:gridCol w:w="1554"/>
        <w:gridCol w:w="2444"/>
      </w:tblGrid>
      <w:tr w:rsidR="00BF6D85" w:rsidRPr="00BF6D85" w14:paraId="15819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EE36F" w14:textId="77777777" w:rsidR="00BF6D85" w:rsidRPr="00BF6D85" w:rsidRDefault="00BF6D85" w:rsidP="00BF6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Competitor</w:t>
            </w:r>
          </w:p>
        </w:tc>
        <w:tc>
          <w:tcPr>
            <w:tcW w:w="0" w:type="auto"/>
            <w:vAlign w:val="center"/>
            <w:hideMark/>
          </w:tcPr>
          <w:p w14:paraId="09B7F93C" w14:textId="77777777" w:rsidR="00BF6D85" w:rsidRPr="00BF6D85" w:rsidRDefault="00BF6D85" w:rsidP="00BF6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1E13974" w14:textId="77777777" w:rsidR="00BF6D85" w:rsidRPr="00BF6D85" w:rsidRDefault="00BF6D85" w:rsidP="00BF6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Current observed price</w:t>
            </w:r>
          </w:p>
        </w:tc>
        <w:tc>
          <w:tcPr>
            <w:tcW w:w="0" w:type="auto"/>
            <w:vAlign w:val="center"/>
            <w:hideMark/>
          </w:tcPr>
          <w:p w14:paraId="6865FBFE" w14:textId="77777777" w:rsidR="00BF6D85" w:rsidRPr="00BF6D85" w:rsidRDefault="00BF6D85" w:rsidP="00BF6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Approx. price / 100ml</w:t>
            </w:r>
          </w:p>
        </w:tc>
        <w:tc>
          <w:tcPr>
            <w:tcW w:w="0" w:type="auto"/>
            <w:vAlign w:val="center"/>
            <w:hideMark/>
          </w:tcPr>
          <w:p w14:paraId="2B812BFF" w14:textId="77777777" w:rsidR="00BF6D85" w:rsidRPr="00BF6D85" w:rsidRDefault="00BF6D85" w:rsidP="00BF6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Main positioning</w:t>
            </w:r>
          </w:p>
        </w:tc>
      </w:tr>
      <w:tr w:rsidR="00BF6D85" w:rsidRPr="00BF6D85" w14:paraId="59356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EA18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Mielle Rosemary Mint</w:t>
            </w:r>
          </w:p>
        </w:tc>
        <w:tc>
          <w:tcPr>
            <w:tcW w:w="0" w:type="auto"/>
            <w:vAlign w:val="center"/>
            <w:hideMark/>
          </w:tcPr>
          <w:p w14:paraId="59575443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59ml</w:t>
            </w:r>
          </w:p>
        </w:tc>
        <w:tc>
          <w:tcPr>
            <w:tcW w:w="0" w:type="auto"/>
            <w:vAlign w:val="center"/>
            <w:hideMark/>
          </w:tcPr>
          <w:p w14:paraId="06487B5D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PKR 3,499–4,500</w:t>
            </w:r>
          </w:p>
        </w:tc>
        <w:tc>
          <w:tcPr>
            <w:tcW w:w="0" w:type="auto"/>
            <w:vAlign w:val="center"/>
            <w:hideMark/>
          </w:tcPr>
          <w:p w14:paraId="25B15D47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PKR 5,931–7,627</w:t>
            </w:r>
          </w:p>
        </w:tc>
        <w:tc>
          <w:tcPr>
            <w:tcW w:w="0" w:type="auto"/>
            <w:vAlign w:val="center"/>
            <w:hideMark/>
          </w:tcPr>
          <w:p w14:paraId="20543301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Growth, scalp, strengthening</w:t>
            </w:r>
          </w:p>
        </w:tc>
      </w:tr>
      <w:tr w:rsidR="00BF6D85" w:rsidRPr="00BF6D85" w14:paraId="7A395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3CB6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Fable &amp; Mane </w:t>
            </w:r>
            <w:proofErr w:type="spellStart"/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HoliRoots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D17A4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55ml</w:t>
            </w:r>
          </w:p>
        </w:tc>
        <w:tc>
          <w:tcPr>
            <w:tcW w:w="0" w:type="auto"/>
            <w:vAlign w:val="center"/>
            <w:hideMark/>
          </w:tcPr>
          <w:p w14:paraId="7A30BC6D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from PKR 5,800</w:t>
            </w:r>
          </w:p>
        </w:tc>
        <w:tc>
          <w:tcPr>
            <w:tcW w:w="0" w:type="auto"/>
            <w:vAlign w:val="center"/>
            <w:hideMark/>
          </w:tcPr>
          <w:p w14:paraId="3AB9973C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~PKR 10,545</w:t>
            </w:r>
          </w:p>
        </w:tc>
        <w:tc>
          <w:tcPr>
            <w:tcW w:w="0" w:type="auto"/>
            <w:vAlign w:val="center"/>
            <w:hideMark/>
          </w:tcPr>
          <w:p w14:paraId="7CEBB987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Roots, strengthening, healthy growth</w:t>
            </w:r>
          </w:p>
        </w:tc>
      </w:tr>
      <w:tr w:rsidR="00BF6D85" w:rsidRPr="00BF6D85" w14:paraId="2F827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33F3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Shiseido Fino Premium Hair Oil</w:t>
            </w:r>
          </w:p>
        </w:tc>
        <w:tc>
          <w:tcPr>
            <w:tcW w:w="0" w:type="auto"/>
            <w:vAlign w:val="center"/>
            <w:hideMark/>
          </w:tcPr>
          <w:p w14:paraId="7A22A340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70ml</w:t>
            </w:r>
          </w:p>
        </w:tc>
        <w:tc>
          <w:tcPr>
            <w:tcW w:w="0" w:type="auto"/>
            <w:vAlign w:val="center"/>
            <w:hideMark/>
          </w:tcPr>
          <w:p w14:paraId="1DDDD460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PKR 4,989</w:t>
            </w:r>
          </w:p>
        </w:tc>
        <w:tc>
          <w:tcPr>
            <w:tcW w:w="0" w:type="auto"/>
            <w:vAlign w:val="center"/>
            <w:hideMark/>
          </w:tcPr>
          <w:p w14:paraId="62291FBE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~PKR 7,127</w:t>
            </w:r>
          </w:p>
        </w:tc>
        <w:tc>
          <w:tcPr>
            <w:tcW w:w="0" w:type="auto"/>
            <w:vAlign w:val="center"/>
            <w:hideMark/>
          </w:tcPr>
          <w:p w14:paraId="5EB3B70E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Damage, shine, non-greasy finish</w:t>
            </w:r>
          </w:p>
        </w:tc>
      </w:tr>
      <w:tr w:rsidR="00BF6D85" w:rsidRPr="00BF6D85" w14:paraId="418AE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9DF5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Gisou Honey Infused</w:t>
            </w:r>
          </w:p>
        </w:tc>
        <w:tc>
          <w:tcPr>
            <w:tcW w:w="0" w:type="auto"/>
            <w:vAlign w:val="center"/>
            <w:hideMark/>
          </w:tcPr>
          <w:p w14:paraId="12F99ABF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50ml</w:t>
            </w:r>
          </w:p>
        </w:tc>
        <w:tc>
          <w:tcPr>
            <w:tcW w:w="0" w:type="auto"/>
            <w:vAlign w:val="center"/>
            <w:hideMark/>
          </w:tcPr>
          <w:p w14:paraId="0CB24398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PKR 14,800</w:t>
            </w: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at a Pakistani retailer</w:t>
            </w:r>
          </w:p>
        </w:tc>
        <w:tc>
          <w:tcPr>
            <w:tcW w:w="0" w:type="auto"/>
            <w:vAlign w:val="center"/>
            <w:hideMark/>
          </w:tcPr>
          <w:p w14:paraId="2DD7C628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~PKR 29,600</w:t>
            </w:r>
          </w:p>
        </w:tc>
        <w:tc>
          <w:tcPr>
            <w:tcW w:w="0" w:type="auto"/>
            <w:vAlign w:val="center"/>
            <w:hideMark/>
          </w:tcPr>
          <w:p w14:paraId="49D9BF40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Luxury shine, hydration, frizz</w:t>
            </w:r>
          </w:p>
        </w:tc>
      </w:tr>
      <w:tr w:rsidR="00BF6D85" w:rsidRPr="00BF6D85" w14:paraId="28B67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24DB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Olaplex</w:t>
            </w:r>
            <w:proofErr w:type="spellEnd"/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No.7</w:t>
            </w:r>
          </w:p>
        </w:tc>
        <w:tc>
          <w:tcPr>
            <w:tcW w:w="0" w:type="auto"/>
            <w:vAlign w:val="center"/>
            <w:hideMark/>
          </w:tcPr>
          <w:p w14:paraId="25639032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30ml</w:t>
            </w:r>
          </w:p>
        </w:tc>
        <w:tc>
          <w:tcPr>
            <w:tcW w:w="0" w:type="auto"/>
            <w:vAlign w:val="center"/>
            <w:hideMark/>
          </w:tcPr>
          <w:p w14:paraId="779F8F33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~PKR 10,022</w:t>
            </w: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via Pakistan delivery</w:t>
            </w:r>
          </w:p>
        </w:tc>
        <w:tc>
          <w:tcPr>
            <w:tcW w:w="0" w:type="auto"/>
            <w:vAlign w:val="center"/>
            <w:hideMark/>
          </w:tcPr>
          <w:p w14:paraId="3F458AD8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~PKR 33,406</w:t>
            </w:r>
          </w:p>
        </w:tc>
        <w:tc>
          <w:tcPr>
            <w:tcW w:w="0" w:type="auto"/>
            <w:vAlign w:val="center"/>
            <w:hideMark/>
          </w:tcPr>
          <w:p w14:paraId="69EC48EC" w14:textId="77777777" w:rsidR="00BF6D85" w:rsidRPr="00BF6D85" w:rsidRDefault="00BF6D85" w:rsidP="00BF6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F6D8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Bond repair, shine, heat protection</w:t>
            </w:r>
          </w:p>
        </w:tc>
      </w:tr>
    </w:tbl>
    <w:p w14:paraId="0EC9B17E" w14:textId="77777777" w:rsidR="00BF6D85" w:rsidRDefault="00BF6D85"/>
    <w:sectPr w:rsidR="00BF6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85"/>
    <w:rsid w:val="00BF6D85"/>
    <w:rsid w:val="00FD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46EA"/>
  <w15:chartTrackingRefBased/>
  <w15:docId w15:val="{FC65E94D-776A-46F1-896E-FD806748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Ideal Work Graphic Designer</dc:creator>
  <cp:keywords/>
  <dc:description/>
  <cp:lastModifiedBy>Ideal Work Graphic Designer</cp:lastModifiedBy>
  <cp:revision>1</cp:revision>
  <dcterms:created xsi:type="dcterms:W3CDTF">2026-09-23T07:21:00Z</dcterms:created>
  <dcterms:modified xsi:type="dcterms:W3CDTF">2026-09-23T07:28:00Z</dcterms:modified>
</cp:coreProperties>
</file>