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DESENVOLVIMENTO DE APLICATIVOS MÓVEIS</w:t>
      </w:r>
    </w:p>
    <w:p>
      <w:pPr>
        <w:spacing w:before="16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MYSOCIAL</w:t>
      </w: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Componentes de Android e Kotlin Usados no Projeto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Guia de apoio para quem tem menos familiaridade com Android/Compose</w:t>
      </w:r>
    </w:p>
    <w:p>
      <w:pPr>
        <w:spacing w:before="1800"/>
      </w:pP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[Nome dos integrantes da equipe]</w:t>
      </w:r>
    </w:p>
    <w:p>
      <w:pPr>
        <w:spacing w:before="1800"/>
      </w:pP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pPr>
        <w:pageBreakBefore/>
      </w:pP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SUMÁRIO</w:t>
      </w:r>
    </w:p>
    <w:p>
      <w:pPr>
        <w:tabs>
          <w:tab w:val="right" w:pos="9072" w:leader="dot"/>
        </w:tabs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 INTERFACE DECLARATIVA COM COMPOSE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</w:p>
    <w:p>
      <w:pPr>
        <w:tabs>
          <w:tab w:val="right" w:pos="9072" w:leader="dot"/>
        </w:tabs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 ESTADO DA TELA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</w:p>
    <w:p>
      <w:pPr>
        <w:tabs>
          <w:tab w:val="right" w:pos="9072" w:leader="dot"/>
        </w:tabs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 LISTAS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</w:t>
      </w:r>
    </w:p>
    <w:p>
      <w:pPr>
        <w:tabs>
          <w:tab w:val="right" w:pos="9072" w:leader="dot"/>
        </w:tabs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 VIEWMODEL E COROUTINES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</w:t>
      </w:r>
    </w:p>
    <w:p>
      <w:pPr>
        <w:tabs>
          <w:tab w:val="right" w:pos="9072" w:leader="dot"/>
        </w:tabs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 NAVEGAÇÃO ENTRE TELAS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</w:t>
      </w:r>
    </w:p>
    <w:p>
      <w:pPr>
        <w:tabs>
          <w:tab w:val="right" w:pos="9072" w:leader="dot"/>
        </w:tabs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 AÇÕES E MENUS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9</w:t>
      </w:r>
    </w:p>
    <w:p>
      <w:pPr>
        <w:tabs>
          <w:tab w:val="right" w:pos="9072" w:leader="dot"/>
        </w:tabs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 BANCO DE DADOS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11</w:t>
      </w:r>
    </w:p>
    <w:p>
      <w:pPr>
        <w:pageBreakBefore/>
      </w:pP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Este guia explica o que cada componente de Android e Kotlin utilizado no projeto MySocial faz, por que foi utilizado e como funciona por baixo dos panos, sempre acompanhado de um trecho real do código do projeto. É direcionado a quem possui menos familiaridade com Android e Jetpack Compose.</w:t>
      </w:r>
    </w:p>
    <w:p>
      <w:pPr>
        <w:spacing w:after="40"/>
      </w:pP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 INTERFACE DECLARATIVA COM COMPOSE</w:t>
      </w:r>
    </w:p>
    <w:p>
      <w:pPr>
        <w:pStyle w:val="Heading2"/>
        <w:keepNext/>
        <w:spacing w:after="120" w:before="240" w:line="360"/>
      </w:pPr>
      <w:r>
        <w:rPr>
          <w:rFonts w:ascii="Consolas" w:cs="Consolas" w:eastAsia="Consolas" w:hAnsi="Consolas"/>
          <w:b/>
          <w:bCs/>
          <w:color w:val="000000"/>
          <w:sz w:val="24"/>
          <w:szCs w:val="24"/>
        </w:rPr>
        <w:t xml:space="preserve">@Composable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Anotação do Jetpack Compose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É a anotação que transforma uma função Kotlin comum em uma "peça de interface". Em vez de montar a tela de forma imperativa (criar um botão, adicioná-lo à tela e depois configurar o clique), descreve-se apenas "como a tela deveria ser" para o estado atual, e o Compose se encarrega de desenhá-la.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Toda tela do projeto (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FeedScreen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LoginScreen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etc.) e todo componente reaproveitado (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CardPost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TopNavBar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 é uma função marcada com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@Composable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</w:t>
      </w:r>
    </w:p>
    <w:p>
      <w:pPr>
        <w:pBdr>
          <w:top w:val="single" w:color="999999" w:sz="4"/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@Composable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fun CardPost(username: String, ...) {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Card(...) { ... }</w:t>
      </w:r>
    </w:p>
    <w:p>
      <w:pPr>
        <w:pBdr>
          <w:left w:val="single" w:color="999999" w:sz="4"/>
          <w:bottom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Sempre que algum dado utilizado pela função é alterado, o Compose chama a função novamente (processo chamado de "recomposição") e atualiza na tela apenas o que de fato mudou.</w:t>
      </w:r>
    </w:p>
    <w:p>
      <w:pPr>
        <w:spacing w:after="40"/>
      </w:pP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 ESTADO DA TELA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remember e mutableStateOf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androidx.compose.runtime</w:t>
      </w:r>
    </w:p>
    <w:p>
      <w:pPr>
        <w:spacing w:after="160" w:line="360"/>
        <w:ind w:firstLine="709"/>
        <w:jc w:val="both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mutableStateOf(valorInicial)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cria uma "caixa" de estado: um valor que, ao ser alterado, avisa o Compose para redesenhar quem o utiliza.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remember { ... 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garante que esse valor não seja recriado do zero a cada recomposição da função, preservando-o entre uma recomposição e outra.</w:t>
      </w:r>
    </w:p>
    <w:p>
      <w:pPr>
        <w:pBdr>
          <w:top w:val="single" w:color="999999" w:sz="4"/>
          <w:left w:val="single" w:color="999999" w:sz="4"/>
          <w:bottom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var email by remember { mutableStateOf("") }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Utilizado em praticamente toda tela com campo de texto (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LoginScreen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RegisterScreen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PostScreen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 para armazenar o que o usuário está digitando.</w:t>
      </w:r>
    </w:p>
    <w:p>
      <w:pPr>
        <w:spacing w:after="40"/>
      </w:pP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 operador "by" (property delegation)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Recurso da linguagem Kotlin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Sem 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by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para utilizar o valor contido em um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mutableStateOf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seria necessário escrever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email.value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 cada acesso. Com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by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o Kotlin "delega" a leitura e a escrita da variável diretamente ao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mutableStateOf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de modo que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email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se comporta como uma String comum.</w:t>
      </w:r>
    </w:p>
    <w:p>
      <w:pPr>
        <w:pBdr>
          <w:top w:val="single" w:color="999999" w:sz="4"/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var loading by mutableStateOf(false)</w:t>
      </w:r>
    </w:p>
    <w:p>
      <w:pPr>
        <w:pBdr>
          <w:left w:val="single" w:color="999999" w:sz="4"/>
          <w:bottom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private set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Esse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private set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aparece em praticamente todo ViewModel do projeto: qualquer código pode ler o valor, mas apenas o próprio ViewModel pode alterá-lo. É assim que a tela nunca consegue alterar o estado "por fora", apenas por meio de uma função do ViewModel.</w:t>
      </w:r>
    </w:p>
    <w:p>
      <w:pPr>
        <w:spacing w:after="40"/>
      </w:pPr>
    </w:p>
    <w:p>
      <w:pPr>
        <w:pStyle w:val="Heading2"/>
        <w:keepNext/>
        <w:spacing w:after="120" w:before="240" w:line="360"/>
      </w:pPr>
      <w:r>
        <w:rPr>
          <w:rFonts w:ascii="Consolas" w:cs="Consolas" w:eastAsia="Consolas" w:hAnsi="Consolas"/>
          <w:b/>
          <w:bCs/>
          <w:color w:val="000000"/>
          <w:sz w:val="24"/>
          <w:szCs w:val="24"/>
        </w:rPr>
        <w:t xml:space="preserve">LaunchedEffect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androidx.compose.runtime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Executa um bloco de código suspenso (uma coroutine) quando a tela aparece, e o executa novamente toda vez que a "chave" passada a ele é alterada. É a forma correta, dentro do Compose, de reagir a mudanças de estado ou de disparar uma ação uma única vez.</w:t>
      </w:r>
    </w:p>
    <w:p>
      <w:pPr>
        <w:pBdr>
          <w:top w:val="single" w:color="999999" w:sz="4"/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LaunchedEffect(Unit) {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postViewModel.list()</w:t>
      </w:r>
    </w:p>
    <w:p>
      <w:pPr>
        <w:pBdr>
          <w:left w:val="single" w:color="999999" w:sz="4"/>
          <w:bottom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Com a chave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Unit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(que nunca se altera), o bloco é executado uma única vez, quando a tela é exibida pela primeira vez. É assim que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FeedScreen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busca os posts assim que é aberta.</w:t>
      </w:r>
    </w:p>
    <w:p>
      <w:pPr>
        <w:pBdr>
          <w:top w:val="single" w:color="999999" w:sz="4"/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LaunchedEffect(authViewModel.done) {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if (authViewModel.done) {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authViewModel.consumeResult()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onLoginSuccess()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pBdr>
          <w:left w:val="single" w:color="999999" w:sz="4"/>
          <w:bottom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Neste segundo caso, a chave é o próprio estado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done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 Toda vez que ele é alterado (de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false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para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true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quando o login é bem-sucedido), o bloco é executado novamente e a navegação ocorre. É o mesmo mecanismo utilizado para exigir login: em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AppNavigation.kt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um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LaunchedEffect(destination, currentUser)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redireciona para o Login sempre que alguém tenta abrir uma rota protegida sem estar autenticado.</w:t>
      </w:r>
    </w:p>
    <w:p>
      <w:pPr>
        <w:spacing w:after="40"/>
      </w:pP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 LISTAS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LazyColumn e items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androidx.compose.foundation.lazy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É a versão "preguiçosa" (lazy) de uma coluna com rolagem. A diferença em relação a uma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Column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comum dentro de um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scroll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é que a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LazyColumn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desenha na memória apenas os itens efetivamente visíveis na tela (mais uma pequena margem), em vez de desenhar os quinhentos posts do banco de uma só vez. Isso é essencial para a performance de uma lista que pode crescer consideravelmente, como o feed.</w:t>
      </w:r>
    </w:p>
    <w:p>
      <w:pPr>
        <w:pBdr>
          <w:top w:val="single" w:color="999999" w:sz="4"/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LazyColumn {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item { CircularProgressIndicator() }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items(postViewModel.posts, key = { it.id }) { post -&gt;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CardPost(...)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pBdr>
          <w:left w:val="single" w:color="999999" w:sz="4"/>
          <w:bottom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 w:line="360"/>
        <w:ind w:firstLine="709"/>
        <w:jc w:val="both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item { 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adiciona um elemento único (como um cabeçalho).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items(lista, key = ...)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adiciona um elemento para cada posição da lista. O parâmetro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key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ajuda o Compose a identificar "qual item é qual" mesmo que a lista seja reordenada, evitando redesenhos desnecessários.</w:t>
      </w:r>
    </w:p>
    <w:p>
      <w:pPr>
        <w:spacing w:after="40"/>
      </w:pP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rememberSaveable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androidx.compose.runtime.saveable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Equivalente ao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remember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porém também sobrevive a uma troca de configuração do sistema (como a rotação da tela), pois o valor é salvo em um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Bundle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não apenas em memória. Utilizado para armazenar qual post está aguardando confirmação de exclusão, de modo a não perder esse estado caso o usuário gire o aparelho durante a confirmação.</w:t>
      </w:r>
    </w:p>
    <w:p>
      <w:pPr>
        <w:pBdr>
          <w:top w:val="single" w:color="999999" w:sz="4"/>
          <w:left w:val="single" w:color="999999" w:sz="4"/>
          <w:bottom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var deleteId by rememberSaveable { mutableStateOf&lt;Long?&gt;(null) }</w:t>
      </w:r>
    </w:p>
    <w:p>
      <w:pPr>
        <w:spacing w:after="40"/>
      </w:pPr>
    </w:p>
    <w:p>
      <w:pPr>
        <w:pStyle w:val="Heading2"/>
        <w:keepNext/>
        <w:spacing w:after="120" w:before="240" w:line="360"/>
      </w:pPr>
      <w:r>
        <w:rPr>
          <w:rFonts w:ascii="Consolas" w:cs="Consolas" w:eastAsia="Consolas" w:hAnsi="Consolas"/>
          <w:b/>
          <w:bCs/>
          <w:color w:val="000000"/>
          <w:sz w:val="24"/>
          <w:szCs w:val="24"/>
        </w:rPr>
        <w:t xml:space="preserve">TextField sem caixa (compositor estilo X)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androidx.compose.material3</w:t>
      </w:r>
    </w:p>
    <w:p>
      <w:pPr>
        <w:spacing w:after="160" w:line="360"/>
        <w:ind w:firstLine="709"/>
        <w:jc w:val="both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TextField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é equivalente ao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OutlinedTextField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: ambos pertencem ao mesmo pacote e funcionam de forma idêntica (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value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onValueChange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etc.), diferindo apenas no visual padrão. O compositor de post/comentário utiliza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TextField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com as cores do fundo e da linha inferior definidas como transparentes, de modo que nenhuma caixa seja exibida, apenas o texto digitado, como o campo "O que está acontecendo?" do X.</w:t>
      </w:r>
    </w:p>
    <w:p>
      <w:pPr>
        <w:pBdr>
          <w:top w:val="single" w:color="999999" w:sz="4"/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TextField(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value = content,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onValueChange = { ... },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placeholder = { Text("O que está acontecendo?") },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minLines = 6,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colors = TextFieldDefaults.colors(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focusedContainerColor = Color.Transparent,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unfocusedContainerColor = Color.Transparent,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focusedIndicatorColor = Color.Transparent,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unfocusedIndicatorColor = Color.Transparent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)</w:t>
      </w:r>
    </w:p>
    <w:p>
      <w:pPr>
        <w:pBdr>
          <w:left w:val="single" w:color="999999" w:sz="4"/>
          <w:bottom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160" w:line="360"/>
        <w:ind w:firstLine="709"/>
        <w:jc w:val="both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minLines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faz o campo já surgir com diversas linhas de altura, em vez de uma única linha que cresce aos poucos. Os demais comportamentos (limite de caracteres, validação) permanecem idênticos aos do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OutlinedTextField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utilizado nos demais formulários do projeto (Login, Cadastro, Editar Perfil).</w:t>
      </w:r>
    </w:p>
    <w:p>
      <w:pPr>
        <w:spacing w:after="40"/>
      </w:pP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 VIEWMODEL E COROUTINES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ViewModel e AndroidViewModel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androidx.lifecycle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Um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ViewModel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é uma classe que armazena o estado de uma tela de forma que sobrevive a recomposições e a mudanças de configuração (como a rotação do aparelho), pois não é recriado junto com a tela: permanece atrelado ao ciclo de vida da tela/rota, não ao seu desenho.</w:t>
      </w:r>
    </w:p>
    <w:p>
      <w:pPr>
        <w:spacing w:after="160" w:line="360"/>
        <w:ind w:firstLine="709"/>
        <w:jc w:val="both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AndroidViewModel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é um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ViewModel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que já recebe 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Application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(contexto da aplicação) no construtor, necessário neste projeto porque os DAOs (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UserDAO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PostDAO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etc.) precisam de um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Context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para abrir o banco.</w:t>
      </w:r>
    </w:p>
    <w:p>
      <w:pPr>
        <w:pBdr>
          <w:top w:val="single" w:color="999999" w:sz="4"/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class PostViewModel(application: Application)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: AndroidViewModel(application) {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private val dao = PostDAO(application)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var posts by mutableStateOf&lt;List&lt;Post&gt;&gt;(emptyList())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private set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...</w:t>
      </w:r>
    </w:p>
    <w:p>
      <w:pPr>
        <w:pBdr>
          <w:left w:val="single" w:color="999999" w:sz="4"/>
          <w:bottom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tela obtém uma instância dele da seguinte forma: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postViewModel: PostViewModel = viewModel()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 O Compose se encarrega de criar e reaproveitar essa instância automaticamente.</w:t>
      </w:r>
    </w:p>
    <w:p>
      <w:pPr>
        <w:spacing w:after="40"/>
      </w:pP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viewModelScope e coroutines (launch)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androidx.lifecycle / kotlinx.coroutines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Uma coroutine é uma forma de executar código que pode "pausar" (por exemplo, aguardando a resposta do banco) sem travar a interface do usuário enquanto aguarda.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viewModelScope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é um escopo de coroutine automaticamente cancelado caso o ViewModel seja destruído, evitando que alguma tarefa continue sendo executada sem necessidade.</w:t>
      </w:r>
    </w:p>
    <w:p>
      <w:pPr>
        <w:pBdr>
          <w:top w:val="single" w:color="999999" w:sz="4"/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viewModelScope.launch {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try {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done = withContext(Dispatchers.IO) { op() }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} catch (e: Exception) {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message = "Ocorreu um erro inesperado."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} finally {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loading = false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pBdr>
          <w:left w:val="single" w:color="999999" w:sz="4"/>
          <w:bottom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Esse padrão (uma função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run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privada dentro de cada ViewModel) se repete em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AuthViewModel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PostViewModel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ProfileViewModel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FollowsViewModel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: controla o estado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loading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executa a operação e transforma qualquer erro em uma mensagem compreensível para a tela.</w:t>
      </w:r>
    </w:p>
    <w:p>
      <w:pPr>
        <w:spacing w:after="40"/>
      </w:pPr>
    </w:p>
    <w:p>
      <w:pPr>
        <w:pStyle w:val="Heading2"/>
        <w:keepNext/>
        <w:spacing w:after="120" w:before="240" w:line="360"/>
      </w:pPr>
      <w:r>
        <w:rPr>
          <w:rFonts w:ascii="Consolas" w:cs="Consolas" w:eastAsia="Consolas" w:hAnsi="Consolas"/>
          <w:b/>
          <w:bCs/>
          <w:color w:val="000000"/>
          <w:sz w:val="24"/>
          <w:szCs w:val="24"/>
        </w:rPr>
        <w:t xml:space="preserve">Dispatchers.IO e withContext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kotlinx.coroutines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Acessar o banco de dados é uma operação de entrada e saída (I/O) que pode levar alguns milissegundos. Caso fosse executada na thread principal (a responsável por desenhar a tela), o aplicativo congelaria momentaneamente.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Dispatchers.IO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é um conjunto de threads destinado a esse tipo de tarefa.</w:t>
      </w:r>
    </w:p>
    <w:p>
      <w:pPr>
        <w:pBdr>
          <w:top w:val="single" w:color="999999" w:sz="4"/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withContext(Dispatchers.IO) {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dao.create(userId, trimmedContent)</w:t>
      </w:r>
    </w:p>
    <w:p>
      <w:pPr>
        <w:pBdr>
          <w:left w:val="single" w:color="999999" w:sz="4"/>
          <w:bottom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 w:line="360"/>
        <w:ind w:firstLine="709"/>
        <w:jc w:val="both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withContext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alterna para essa thread apenas durante a execução do bloco, executa o código ali e retorna automaticamente à thread principal assim que termina, já com o resultado pronto para atualizar o estado da tela com segurança.</w:t>
      </w:r>
    </w:p>
    <w:p>
      <w:pPr>
        <w:spacing w:after="40"/>
      </w:pP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 NAVEGAÇÃO ENTRE TELAS</w:t>
      </w:r>
    </w:p>
    <w:p>
      <w:pPr>
        <w:pStyle w:val="Heading2"/>
        <w:keepNext/>
        <w:spacing w:after="120" w:before="240" w:line="360"/>
      </w:pPr>
      <w:r>
        <w:rPr>
          <w:rFonts w:ascii="Consolas" w:cs="Consolas" w:eastAsia="Consolas" w:hAnsi="Consolas"/>
          <w:b/>
          <w:bCs/>
          <w:color w:val="000000"/>
          <w:sz w:val="24"/>
          <w:szCs w:val="24"/>
        </w:rPr>
        <w:t xml:space="preserve">NavHost, NavController e rotas @Serializable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androidx.navigation.compose</w:t>
      </w:r>
    </w:p>
    <w:p>
      <w:pPr>
        <w:spacing w:after="160" w:line="360"/>
        <w:ind w:firstLine="709"/>
        <w:jc w:val="both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NavController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é o objeto responsável por saber para onde o aplicativo está navegando e por manter o histórico de telas (necessário para o funcionamento do botão "voltar").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NavHost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é o componente que declara todas as rotas possíveis e qual tela corresponde a cada uma delas.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Cada rota é uma classe ou objeto Kotlin marcado com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@Serializable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em vez de uma simples String, como em projetos mais antigos. Isso garante segurança de tipos: é impossível, por exemplo, navegar para a tela de detalhe do post esquecendo de informar 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postId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pois isso sequer compila.</w:t>
      </w:r>
    </w:p>
    <w:p>
      <w:pPr>
        <w:pBdr>
          <w:top w:val="single" w:color="999999" w:sz="4"/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@Serializable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data class DetailPost(val postId: Long)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composable&lt;DetailPost&gt; { backStackEntry -&gt;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val rota = backStackEntry.toRoute&lt;DetailPost&gt;()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DetailPostScreen(postId = rota.postId, ...)</w:t>
      </w:r>
    </w:p>
    <w:p>
      <w:pPr>
        <w:pBdr>
          <w:left w:val="single" w:color="999999" w:sz="4"/>
          <w:bottom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Para navegar, basta criar uma instância da rota: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navController.navigate(DetailPost(post.id))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</w:t>
      </w:r>
    </w:p>
    <w:p>
      <w:pPr>
        <w:spacing w:after="40"/>
      </w:pP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6 AÇÕES E MENUS</w:t>
      </w:r>
    </w:p>
    <w:p>
      <w:pPr>
        <w:pStyle w:val="Heading2"/>
        <w:keepNext/>
        <w:spacing w:after="120" w:before="240" w:line="360"/>
      </w:pPr>
      <w:r>
        <w:rPr>
          <w:rFonts w:ascii="Consolas" w:cs="Consolas" w:eastAsia="Consolas" w:hAnsi="Consolas"/>
          <w:b/>
          <w:bCs/>
          <w:color w:val="000000"/>
          <w:sz w:val="24"/>
          <w:szCs w:val="24"/>
        </w:rPr>
        <w:t xml:space="preserve">Scaffold e TopAppBar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androidx.compose.material3</w:t>
      </w:r>
    </w:p>
    <w:p>
      <w:pPr>
        <w:spacing w:after="160" w:line="360"/>
        <w:ind w:firstLine="709"/>
        <w:jc w:val="both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Scaffold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é um "esqueleto" de tela padrão do Material Design: já reserva o espaço adequado para uma barra do topo, o conteúdo e, eventualmente, uma barra inferior, cuidando do espaçamento (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innerPadding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 automaticamente. O projeto possui um único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Scaffold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localizado em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MainActivity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que envolve toda a navegação.</w:t>
      </w:r>
    </w:p>
    <w:p>
      <w:pPr>
        <w:pBdr>
          <w:top w:val="single" w:color="999999" w:sz="4"/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Scaffold(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topBar = { if (showTopBar) TopNavBar(navController) }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) { innerPadding -&gt;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AppNavigation(modifier = Modifier.padding(innerPadding))</w:t>
      </w:r>
    </w:p>
    <w:p>
      <w:pPr>
        <w:pBdr>
          <w:left w:val="single" w:color="999999" w:sz="4"/>
          <w:bottom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 w:line="360"/>
        <w:ind w:firstLine="709"/>
        <w:jc w:val="both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TopAppBar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(utilizado dentro de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TopNavBar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 é a barra fixa no topo com o nome do aplicativo e os ícones de ação (novo post, feed, perfil, sair). É exibida apenas quando a rota atual não corresponde a Login nem a Cadastro.</w:t>
      </w:r>
    </w:p>
    <w:p>
      <w:pPr>
        <w:spacing w:after="40"/>
      </w:pPr>
    </w:p>
    <w:p>
      <w:pPr>
        <w:pStyle w:val="Heading2"/>
        <w:keepNext/>
        <w:spacing w:after="120" w:before="240" w:line="360"/>
      </w:pPr>
      <w:r>
        <w:rPr>
          <w:rFonts w:ascii="Consolas" w:cs="Consolas" w:eastAsia="Consolas" w:hAnsi="Consolas"/>
          <w:b/>
          <w:bCs/>
          <w:color w:val="000000"/>
          <w:sz w:val="24"/>
          <w:szCs w:val="24"/>
        </w:rPr>
        <w:t xml:space="preserve">AlertDialog (e como virou um menu de ações)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androidx.compose.material3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É uma janela que flutua sobre o restante da tela. O uso mais comum consiste em confirmar uma ação irreversível, como a exclusão de um post: em vez de excluir no primeiro toque, o botão "Excluir" apenas registra qual item deveria ser excluído, e 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AlertDialog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solicita confirmação antes de acionar o ViewModel de fato.</w:t>
      </w:r>
    </w:p>
    <w:p>
      <w:pPr>
        <w:pBdr>
          <w:top w:val="single" w:color="999999" w:sz="4"/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AlertDialog(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onDismissRequest = { deleteId = null },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title = { Text("Excluir post?") },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confirmButton = {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TextButton(onClick = {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deleteId = null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postViewModel.delete(post.id)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}) { Text("Excluir") }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dismissButton = {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TextButton(onClick = { deleteId = null }) { Text("Cancelar") }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pBdr>
          <w:left w:val="single" w:color="999999" w:sz="4"/>
          <w:bottom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CardPost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 no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DetailPostScreen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o mesmo componente é reaproveitado de forma diferente: em vez de "confirmar ou cancelar", o conteúdo do diálogo passa a ser uma lista de botões ("Editar", "Excluir"), funcionando como um pequeno menu de ações. Ele é aberto apenas quando a pessoa toca no ícone de três pontos (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Icons.Default.MoreVert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 no cabeçalho do post, e é exibido somente para quem é o dono dele.</w:t>
      </w:r>
    </w:p>
    <w:p>
      <w:pPr>
        <w:spacing w:after="40"/>
      </w:pPr>
    </w:p>
    <w:p>
      <w:pPr>
        <w:pStyle w:val="Heading2"/>
        <w:keepNext/>
        <w:spacing w:after="120" w:before="240" w:line="360"/>
      </w:pPr>
      <w:r>
        <w:rPr>
          <w:rFonts w:ascii="Consolas" w:cs="Consolas" w:eastAsia="Consolas" w:hAnsi="Consolas"/>
          <w:b/>
          <w:bCs/>
          <w:color w:val="000000"/>
          <w:sz w:val="24"/>
          <w:szCs w:val="24"/>
        </w:rPr>
        <w:t xml:space="preserve">PrimaryTabRow e Tab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androidx.compose.material3 (não consta no material do professor, porém é apenas um menu de abas)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É o menu de abas que alterna o conteúdo da tela sem a necessidade de navegar para outra rota. Utilizado na tela de Seguidores/Seguindo: um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PrimaryTabRow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com dois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Tab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("Seguidores" e "Seguindo"), em que a aba marcada como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selected = true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determina qual lista é carregada.</w:t>
      </w:r>
    </w:p>
    <w:p>
      <w:pPr>
        <w:pBdr>
          <w:top w:val="single" w:color="999999" w:sz="4"/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var abaSelecionada by remember(userId) { mutableStateOf(type) }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PrimaryTabRow(selectedTabIndex = if (abaSelecionada == FOLLOWERS) 0 else 1) {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Tab(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selected = abaSelecionada == FOLLOWERS,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onClick = { abaSelecionada = FOLLOWERS },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text = { Text("Seguidores") }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)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Tab(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selected = abaSelecionada == FOLLOW,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onClick = { abaSelecionada = FOLLOW },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text = { Text("Seguindo") }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)</w:t>
      </w:r>
    </w:p>
    <w:p>
      <w:pPr>
        <w:pBdr>
          <w:left w:val="single" w:color="999999" w:sz="4"/>
          <w:bottom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troca de aba apenas altera o valor de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abaSelecionada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(um estado comum, com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remember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), e um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LaunchedEffect(userId, abaSelecionada)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recarrega a lista correspondente sempre que esse valor é alterado, sem necessidade de retornar à tela de perfil e tocar novamente.</w:t>
      </w:r>
    </w:p>
    <w:p>
      <w:pPr>
        <w:spacing w:after="40"/>
      </w:pPr>
    </w:p>
    <w:p>
      <w:pPr>
        <w:pStyle w:val="Heading2"/>
        <w:keepNext/>
        <w:spacing w:after="120" w:before="240" w:line="360"/>
      </w:pPr>
      <w:r>
        <w:rPr>
          <w:rFonts w:ascii="Consolas" w:cs="Consolas" w:eastAsia="Consolas" w:hAnsi="Consolas"/>
          <w:b/>
          <w:bCs/>
          <w:color w:val="000000"/>
          <w:sz w:val="24"/>
          <w:szCs w:val="24"/>
        </w:rPr>
        <w:t xml:space="preserve">Image e painterResource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androidx.compose.foundation / androidx.compose.ui.res (mesma abordagem utilizada pelo professor)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É a forma como o Compose desenha uma imagem proveniente de um recurso do projeto (pasta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res/drawable/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).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painterResource(id = R.drawable.algumacoisa)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carrega o arquivo, e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Image(painter = ..., contentDescription = ...)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o desenha na tela. Esse é exatamente o padrão utilizado pelo professor em seu material.</w:t>
      </w:r>
    </w:p>
    <w:p>
      <w:pPr>
        <w:pBdr>
          <w:top w:val="single" w:color="999999" w:sz="4"/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Image(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painter = painterResource(id = R.drawable.ic_profile_placeholder),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contentDescription = "Foto de perfil",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modifier = Modifier.size(Dimens.avatarSize)</w:t>
      </w:r>
    </w:p>
    <w:p>
      <w:pPr>
        <w:pBdr>
          <w:left w:val="single" w:color="999999" w:sz="4"/>
          <w:bottom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projeto utiliza um ícone de pessoa (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ic_profile_placeholder.xml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 como foto de perfil provisória, dentro de um círculo colorido (a cor de capa de cada usuário). Trata-se de um vector drawable, ou seja, um desenho vetorial (equivalente, no Android, a um SVG), armazenado localmente no projeto, sem depender de nenhum arquivo obtido externamente. No futuro, a substituição desse ícone por uma fotografia enviada pelo usuário consiste apenas em trocar 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painterResource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por um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painter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que carregue a fotografia, sem alterar o restante da tela.</w:t>
      </w:r>
    </w:p>
    <w:p>
      <w:pPr>
        <w:spacing w:after="40"/>
      </w:pP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7 BANCO DE DADOS</w:t>
      </w:r>
    </w:p>
    <w:p>
      <w:pPr>
        <w:pStyle w:val="Heading2"/>
        <w:keepNext/>
        <w:spacing w:after="120" w:before="240" w:line="360"/>
      </w:pPr>
      <w:r>
        <w:rPr>
          <w:rFonts w:ascii="Consolas" w:cs="Consolas" w:eastAsia="Consolas" w:hAnsi="Consolas"/>
          <w:b/>
          <w:bCs/>
          <w:color w:val="000000"/>
          <w:sz w:val="24"/>
          <w:szCs w:val="24"/>
        </w:rPr>
        <w:t xml:space="preserve">SQLiteOpenHelper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android.database.sqlite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É a classe base do Android para criar e manter um banco SQLite, sem a necessidade de nenhuma biblioteca externa (sem uso de Room). Estende-se essa classe e implementam-se dois métodos: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onCreate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(executado apenas na primeira vez que o aplicativo é aberto, cria todas as tabelas do zero) e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onUpgrade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(executado quando o número de versão do banco é incrementado, aplicando as alterações de schema aos dados já existentes).</w:t>
      </w:r>
    </w:p>
    <w:p>
      <w:pPr>
        <w:pBdr>
          <w:top w:val="single" w:color="999999" w:sz="4"/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class AppDatabase(context: Context) : SQLiteOpenHelper(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context.applicationContext,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File(context.noBackupFilesDir, "mysocial.db").absolutePath,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null,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4 // versão do schema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) {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override fun onCreate(db: SQLiteDatabase) { ... }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override fun onUpgrade(db, oldVersion, newVersion) { ... }</w:t>
      </w:r>
    </w:p>
    <w:p>
      <w:pPr>
        <w:pBdr>
          <w:left w:val="single" w:color="999999" w:sz="4"/>
          <w:bottom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 w:line="360"/>
        <w:ind w:firstLine="709"/>
        <w:jc w:val="both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writableDatabase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abre o banco em modo leitura e escrita (utilizado para INSERT/UPDATE/DELETE).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readableDatabase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abre apenas para leitura (utilizado nas buscas). Os DAOs sempre utilizam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AppDatabase(context).use { db -&gt; ... 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; 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use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garante que a conexão seja fechada automaticamente ao final, mesmo em caso de erro.</w:t>
      </w:r>
    </w:p>
    <w:p>
      <w:pPr>
        <w:spacing w:after="40"/>
      </w:pPr>
    </w:p>
    <w:p>
      <w:pPr>
        <w:pStyle w:val="Heading2"/>
        <w:keepNext/>
        <w:spacing w:after="120" w:before="240" w:line="360"/>
      </w:pPr>
      <w:r>
        <w:rPr>
          <w:rFonts w:ascii="Consolas" w:cs="Consolas" w:eastAsia="Consolas" w:hAnsi="Consolas"/>
          <w:b/>
          <w:bCs/>
          <w:color w:val="000000"/>
          <w:sz w:val="24"/>
          <w:szCs w:val="24"/>
        </w:rPr>
        <w:t xml:space="preserve">ContentValues e Cursor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android.content / android.database</w:t>
      </w:r>
    </w:p>
    <w:p>
      <w:pPr>
        <w:spacing w:after="160" w:line="360"/>
        <w:ind w:firstLine="709"/>
        <w:jc w:val="both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ContentValues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é um mapa de "nome da coluna" para "valor", utilizado para montar um INSERT ou UPDATE sem concatenar texto (o que abriria brecha para SQL Injection).</w:t>
      </w:r>
    </w:p>
    <w:p>
      <w:pPr>
        <w:pBdr>
          <w:top w:val="single" w:color="999999" w:sz="4"/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val values = ContentValues().apply {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put("username", username)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put("email", email)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Bdr>
          <w:left w:val="single" w:color="999999" w:sz="4"/>
          <w:bottom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db.writableDatabase.insertOrThrow("users", null, values)</w:t>
      </w:r>
    </w:p>
    <w:p>
      <w:pPr>
        <w:spacing w:after="160" w:line="360"/>
        <w:ind w:firstLine="709"/>
        <w:jc w:val="both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Cursor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é o objeto que representa o resultado de uma consulta (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query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ou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rawQuery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), uma linha por vez.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cursor.moveToNext()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avança para a próxima linha, e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cursor.getLong(0)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/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getString(1)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leem o valor de cada coluna pela posição.</w:t>
      </w:r>
    </w:p>
    <w:p>
      <w:pPr>
        <w:pBdr>
          <w:top w:val="single" w:color="999999" w:sz="4"/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db.readableDatabase.query(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"users", arrayOf("id", "username", "email"),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"id = ?", arrayOf(id.toString()),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null, null, null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).use { cursor -&gt;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if (cursor.moveToFirst())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User(cursor.getLong(0), cursor.getString(1), cursor.getString(2))</w:t>
      </w:r>
    </w:p>
    <w:p>
      <w:pPr>
        <w:pBdr>
          <w:left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else null</w:t>
      </w:r>
    </w:p>
    <w:p>
      <w:pPr>
        <w:pBdr>
          <w:left w:val="single" w:color="999999" w:sz="4"/>
          <w:bottom w:val="single" w:color="999999" w:sz="4"/>
          <w:right w:val="single" w:color="999999" w:sz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Observa-se 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"id = ?"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seguido de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arrayOf(id.toString())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logo abaixo: esse é o "bind parameter". O SQLite substitui o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?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pelo valor de forma segura, nunca interpretando o conteúdo como parte do comando SQL. É dessa maneira que todo o projeto se protege contra SQL Injection.</w:t>
      </w:r>
    </w:p>
    <w:p>
      <w:pPr>
        <w:spacing w:after="40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700" w:right="1133" w:bottom="1133" w:left="170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</w:r>
    <w:r>
      <w:rPr>
        <w:rFonts w:ascii="Times New Roman" w:cs="Times New Roman" w:eastAsia="Times New Roman" w:hAnsi="Times New Roman"/>
        <w:sz w:val="22"/>
        <w:szCs w:val="22"/>
      </w:rPr>
      <w:instrText xml:space="preserve">PAGE</w:instrText>
    </w:r>
    <w:r>
      <w:rPr>
        <w:rFonts w:ascii="Times New Roman" w:cs="Times New Roman" w:eastAsia="Times New Roman" w:hAnsi="Times New Roman"/>
        <w:sz w:val="22"/>
        <w:szCs w:val="22"/>
      </w:rPr>
      <w:fldChar w:fldCharType="separate"/>
    </w:r>
    <w:r>
      <w:rPr>
        <w:rFonts w:ascii="Times New Roman" w:cs="Times New Roman" w:eastAsia="Times New Roman" w:hAnsi="Times New Roman"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</w:rPr>
  </w:style>
  <w:style w:type="paragraph" w:styleId="Heading2">
    <w:name w:val="Heading 2"/>
    <w:basedOn w:val="Normal"/>
    <w:next w:val="Normal"/>
    <w:qFormat/>
    <w:rPr>
      <w:b/>
      <w:bCs/>
      <w:color w:val="00000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2026-10-27T17:37:19.147Z</dcterms:created>
  <dcterms:modified xsi:type="dcterms:W3CDTF">2026-10-27T17:37:19.147Z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